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3B19F" w14:textId="2638C3E6" w:rsidR="00C15E50" w:rsidRDefault="00616446" w:rsidP="00C15E50">
      <w:pPr>
        <w:pStyle w:val="Nzev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20</w:t>
      </w:r>
      <w:r w:rsidR="00C15E50">
        <w:rPr>
          <w:b/>
          <w:bCs/>
          <w:sz w:val="32"/>
          <w:szCs w:val="32"/>
        </w:rPr>
        <w:t>. Referenční model ISO/OSI a síťový model TCP/IP</w:t>
      </w:r>
    </w:p>
    <w:p w14:paraId="49D60CE2" w14:textId="706A33E4" w:rsidR="00C15E50" w:rsidRDefault="00C15E50" w:rsidP="00C15E50">
      <w:pPr>
        <w:pStyle w:val="Nadpis1"/>
      </w:pPr>
      <w:r>
        <w:t>Definice</w:t>
      </w:r>
    </w:p>
    <w:p w14:paraId="30F82CF9" w14:textId="3E414D13" w:rsidR="00C15E50" w:rsidRPr="00C15E50" w:rsidRDefault="00C15E50" w:rsidP="00C15E50">
      <w:pPr>
        <w:ind w:left="2832" w:firstLine="708"/>
        <w:rPr>
          <w:rFonts w:asciiTheme="majorHAnsi" w:hAnsiTheme="majorHAnsi" w:cstheme="majorHAnsi"/>
        </w:rPr>
      </w:pPr>
      <w:r w:rsidRPr="00C15E50">
        <w:rPr>
          <w:rFonts w:asciiTheme="majorHAnsi" w:hAnsiTheme="majorHAnsi" w:cstheme="majorHAnsi"/>
        </w:rPr>
        <w:t>Model = náznak, jak vypadá něco skutečného</w:t>
      </w:r>
    </w:p>
    <w:p w14:paraId="2ACC0E4E" w14:textId="6F2AADF3" w:rsidR="00C15E50" w:rsidRPr="00C15E50" w:rsidRDefault="00C15E50" w:rsidP="00C15E50">
      <w:pPr>
        <w:ind w:left="3540"/>
        <w:rPr>
          <w:rFonts w:asciiTheme="majorHAnsi" w:hAnsiTheme="majorHAnsi" w:cstheme="majorHAnsi"/>
        </w:rPr>
      </w:pPr>
      <w:r w:rsidRPr="00C15E50">
        <w:rPr>
          <w:rFonts w:asciiTheme="majorHAnsi" w:hAnsiTheme="majorHAnsi" w:cstheme="majorHAnsi"/>
        </w:rPr>
        <w:t>Referenční = základ a odvozují se od toho ostatní řešení</w:t>
      </w:r>
    </w:p>
    <w:p w14:paraId="2AAF0FD3" w14:textId="4F40BD87" w:rsidR="00C15E50" w:rsidRPr="00C15E50" w:rsidRDefault="00C15E50" w:rsidP="00C15E50">
      <w:pPr>
        <w:rPr>
          <w:rFonts w:asciiTheme="majorHAnsi" w:hAnsiTheme="majorHAnsi" w:cstheme="majorHAnsi"/>
        </w:rPr>
      </w:pPr>
      <w:r w:rsidRPr="00C15E50">
        <w:rPr>
          <w:rFonts w:asciiTheme="majorHAnsi" w:hAnsiTheme="majorHAnsi" w:cstheme="majorHAnsi"/>
          <w:b/>
          <w:bCs/>
        </w:rPr>
        <w:t>Referenční</w:t>
      </w:r>
      <w:r w:rsidRPr="00C15E50">
        <w:rPr>
          <w:rFonts w:asciiTheme="majorHAnsi" w:hAnsiTheme="majorHAnsi" w:cstheme="majorHAnsi"/>
        </w:rPr>
        <w:t xml:space="preserve"> </w:t>
      </w:r>
      <w:r w:rsidRPr="00C15E50">
        <w:rPr>
          <w:rFonts w:asciiTheme="majorHAnsi" w:hAnsiTheme="majorHAnsi" w:cstheme="majorHAnsi"/>
          <w:b/>
          <w:bCs/>
        </w:rPr>
        <w:t>model</w:t>
      </w:r>
      <w:r w:rsidRPr="00C15E50">
        <w:rPr>
          <w:rFonts w:asciiTheme="majorHAnsi" w:hAnsiTheme="majorHAnsi" w:cstheme="majorHAnsi"/>
        </w:rPr>
        <w:t xml:space="preserve"> = vzor, pro nějaké řešení (zde referenční ve významu: návrh/náznak řešení, jak něco řešit) </w:t>
      </w:r>
      <w:r w:rsidRPr="00C15E50">
        <w:rPr>
          <w:rFonts w:asciiTheme="majorHAnsi" w:hAnsiTheme="majorHAnsi" w:cstheme="majorHAnsi"/>
        </w:rPr>
        <w:sym w:font="Wingdings" w:char="F0E0"/>
      </w:r>
      <w:r w:rsidRPr="00C15E50">
        <w:rPr>
          <w:rFonts w:asciiTheme="majorHAnsi" w:hAnsiTheme="majorHAnsi" w:cstheme="majorHAnsi"/>
        </w:rPr>
        <w:t xml:space="preserve"> jak řešit komunikaci mezi počítači v síti</w:t>
      </w:r>
    </w:p>
    <w:p w14:paraId="26180D49" w14:textId="53A166DC" w:rsidR="00C15E50" w:rsidRPr="00C15E50" w:rsidRDefault="00C15E50" w:rsidP="00C15E50">
      <w:pPr>
        <w:rPr>
          <w:rFonts w:asciiTheme="majorHAnsi" w:hAnsiTheme="majorHAnsi" w:cstheme="majorHAnsi"/>
        </w:rPr>
      </w:pPr>
      <w:r w:rsidRPr="00C15E50">
        <w:rPr>
          <w:rFonts w:asciiTheme="majorHAnsi" w:hAnsiTheme="majorHAnsi" w:cstheme="majorHAnsi"/>
        </w:rPr>
        <w:t>(V počátcích budování počítačových sítí byly sítě a technické prostředky těchto sítí od jednotlivých výrobců vzájemně nekompatibilní. Bylo tedy potřeba vytvořit jednotný síťový model, aby se standardizovala komunikace a hardware i software různých výrobců mohl vzájemně komunikovat.)</w:t>
      </w:r>
    </w:p>
    <w:p w14:paraId="213A6088" w14:textId="77FD1B2C" w:rsidR="00C15E50" w:rsidRPr="00C15E50" w:rsidRDefault="00C15E50" w:rsidP="00C15E50">
      <w:pPr>
        <w:rPr>
          <w:rFonts w:asciiTheme="majorHAnsi" w:hAnsiTheme="majorHAnsi" w:cstheme="majorHAnsi"/>
          <w:b/>
          <w:bCs/>
        </w:rPr>
      </w:pPr>
      <w:r w:rsidRPr="00C15E50">
        <w:rPr>
          <w:rFonts w:asciiTheme="majorHAnsi" w:hAnsiTheme="majorHAnsi" w:cstheme="majorHAnsi"/>
          <w:b/>
          <w:bCs/>
        </w:rPr>
        <w:t>DĚLENÍ NA VRSTVY</w:t>
      </w:r>
    </w:p>
    <w:p w14:paraId="0F57A630" w14:textId="56DCFD30" w:rsidR="00C15E50" w:rsidRDefault="00C15E50" w:rsidP="00C15E50">
      <w:pPr>
        <w:rPr>
          <w:rFonts w:asciiTheme="majorHAnsi" w:hAnsiTheme="majorHAnsi" w:cstheme="majorHAnsi"/>
        </w:rPr>
      </w:pPr>
      <w:r w:rsidRPr="00C15E50">
        <w:rPr>
          <w:rFonts w:asciiTheme="majorHAnsi" w:hAnsiTheme="majorHAnsi" w:cstheme="majorHAnsi"/>
        </w:rPr>
        <w:t>Problémy musíme dělit na menší části (nemůžeme zas na úplně malé = je potřeba kompromis)</w:t>
      </w:r>
    </w:p>
    <w:p w14:paraId="3640EAAF" w14:textId="23AE9C81" w:rsidR="00EB2262" w:rsidRPr="00C15E50" w:rsidRDefault="00EB2262" w:rsidP="00C15E5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>Moc malé kousky = bude to pomalejší (každá vrstva bude moc dlouho předávat data sousedovi) ale lépe se to ladí a nastavuje (nemusíme udělat tolik problémů)</w:t>
      </w:r>
    </w:p>
    <w:p w14:paraId="6D4AC4A4" w14:textId="77777777" w:rsidR="00C15E50" w:rsidRDefault="00C15E50" w:rsidP="00C15E50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</w:p>
    <w:p w14:paraId="345BD574" w14:textId="6CAE1439" w:rsidR="00C15E50" w:rsidRPr="00183850" w:rsidRDefault="00C15E50" w:rsidP="00C15E50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183850">
        <w:rPr>
          <w:rFonts w:asciiTheme="majorHAnsi" w:hAnsiTheme="majorHAnsi" w:cstheme="majorHAnsi"/>
          <w:b/>
          <w:bCs/>
          <w:sz w:val="24"/>
          <w:szCs w:val="24"/>
        </w:rPr>
        <w:t>Referenční model počítačové sítě ISO/OSI</w:t>
      </w:r>
    </w:p>
    <w:p w14:paraId="1A2B8B38" w14:textId="53CF1CF6" w:rsidR="00C15E50" w:rsidRPr="00EB2262" w:rsidRDefault="00C15E50" w:rsidP="00C15E50">
      <w:pPr>
        <w:rPr>
          <w:rFonts w:asciiTheme="majorHAnsi" w:hAnsiTheme="majorHAnsi" w:cstheme="majorHAnsi"/>
          <w:sz w:val="20"/>
          <w:szCs w:val="20"/>
        </w:rPr>
      </w:pPr>
      <w:r w:rsidRPr="00C15E50">
        <w:rPr>
          <w:rFonts w:asciiTheme="majorHAnsi" w:hAnsiTheme="majorHAnsi" w:cstheme="majorHAnsi"/>
          <w:sz w:val="20"/>
          <w:szCs w:val="20"/>
        </w:rPr>
        <w:t xml:space="preserve">ISO – International </w:t>
      </w:r>
      <w:proofErr w:type="spellStart"/>
      <w:r w:rsidRPr="00C15E50">
        <w:rPr>
          <w:rFonts w:asciiTheme="majorHAnsi" w:hAnsiTheme="majorHAnsi" w:cstheme="majorHAnsi"/>
          <w:sz w:val="20"/>
          <w:szCs w:val="20"/>
        </w:rPr>
        <w:t>Organization</w:t>
      </w:r>
      <w:proofErr w:type="spellEnd"/>
      <w:r w:rsidRPr="00C15E50">
        <w:rPr>
          <w:rFonts w:asciiTheme="majorHAnsi" w:hAnsiTheme="majorHAnsi" w:cstheme="majorHAnsi"/>
          <w:sz w:val="20"/>
          <w:szCs w:val="20"/>
        </w:rPr>
        <w:t xml:space="preserve"> for </w:t>
      </w:r>
      <w:proofErr w:type="spellStart"/>
      <w:r w:rsidRPr="00C15E50">
        <w:rPr>
          <w:rFonts w:asciiTheme="majorHAnsi" w:hAnsiTheme="majorHAnsi" w:cstheme="majorHAnsi"/>
          <w:sz w:val="20"/>
          <w:szCs w:val="20"/>
        </w:rPr>
        <w:t>Standardization</w:t>
      </w:r>
      <w:proofErr w:type="spellEnd"/>
      <w:r w:rsidRPr="00C15E50">
        <w:rPr>
          <w:rFonts w:asciiTheme="majorHAnsi" w:hAnsiTheme="majorHAnsi" w:cstheme="majorHAnsi"/>
          <w:sz w:val="20"/>
          <w:szCs w:val="20"/>
        </w:rPr>
        <w:t xml:space="preserve"> – je mezinárodní organizace pro normalizaci se sídlem v </w:t>
      </w:r>
      <w:proofErr w:type="spellStart"/>
      <w:r w:rsidRPr="00C15E50">
        <w:rPr>
          <w:rFonts w:asciiTheme="majorHAnsi" w:hAnsiTheme="majorHAnsi" w:cstheme="majorHAnsi"/>
          <w:sz w:val="20"/>
          <w:szCs w:val="20"/>
        </w:rPr>
        <w:t>Ženěvě</w:t>
      </w:r>
      <w:proofErr w:type="spellEnd"/>
      <w:r w:rsidRPr="00C15E50">
        <w:rPr>
          <w:rFonts w:asciiTheme="majorHAnsi" w:hAnsiTheme="majorHAnsi" w:cstheme="majorHAnsi"/>
          <w:sz w:val="20"/>
          <w:szCs w:val="20"/>
        </w:rPr>
        <w:t xml:space="preserve">, která sdružuje národní standardizační instituce a vytvořila referenční model (RM) pro propojování otevřených systémů OSI – Open </w:t>
      </w:r>
      <w:proofErr w:type="spellStart"/>
      <w:r w:rsidRPr="00C15E50">
        <w:rPr>
          <w:rFonts w:asciiTheme="majorHAnsi" w:hAnsiTheme="majorHAnsi" w:cstheme="majorHAnsi"/>
          <w:sz w:val="20"/>
          <w:szCs w:val="20"/>
        </w:rPr>
        <w:t>System</w:t>
      </w:r>
      <w:proofErr w:type="spellEnd"/>
      <w:r w:rsidRPr="00C15E50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C15E50">
        <w:rPr>
          <w:rFonts w:asciiTheme="majorHAnsi" w:hAnsiTheme="majorHAnsi" w:cstheme="majorHAnsi"/>
          <w:sz w:val="20"/>
          <w:szCs w:val="20"/>
        </w:rPr>
        <w:t>Interconnection</w:t>
      </w:r>
      <w:proofErr w:type="spellEnd"/>
      <w:r w:rsidRPr="00C15E50">
        <w:rPr>
          <w:rFonts w:asciiTheme="majorHAnsi" w:hAnsiTheme="majorHAnsi" w:cstheme="majorHAnsi"/>
          <w:sz w:val="20"/>
          <w:szCs w:val="20"/>
        </w:rPr>
        <w:t>.</w:t>
      </w:r>
    </w:p>
    <w:p w14:paraId="5FD02CBF" w14:textId="7D555467" w:rsidR="00C15E50" w:rsidRPr="00EB2262" w:rsidRDefault="00C15E50" w:rsidP="00C15E50">
      <w:pPr>
        <w:rPr>
          <w:rFonts w:asciiTheme="majorHAnsi" w:hAnsiTheme="majorHAnsi" w:cstheme="majorHAnsi"/>
        </w:rPr>
      </w:pPr>
      <w:r w:rsidRPr="00EB2262">
        <w:rPr>
          <w:rFonts w:asciiTheme="majorHAnsi" w:hAnsiTheme="majorHAnsi" w:cstheme="majorHAnsi"/>
          <w:b/>
          <w:bCs/>
        </w:rPr>
        <w:t xml:space="preserve">JE TO HIEARCHICKÝ VRSTVOVÝ MODEL = </w:t>
      </w:r>
      <w:r w:rsidRPr="00EB2262">
        <w:rPr>
          <w:rFonts w:asciiTheme="majorHAnsi" w:hAnsiTheme="majorHAnsi" w:cstheme="majorHAnsi"/>
        </w:rPr>
        <w:t>hierarchický --&gt; každá vrstva má právě jednu vrstvu nadřazenou a podřazenou (kromě první a poslední) jinak bychom museli řešit kdo má přednost</w:t>
      </w:r>
    </w:p>
    <w:p w14:paraId="397EABE6" w14:textId="22EA74B7" w:rsidR="00EB2262" w:rsidRPr="00EB2262" w:rsidRDefault="00EB2262" w:rsidP="00C15E50">
      <w:pPr>
        <w:rPr>
          <w:b/>
          <w:bCs/>
        </w:rPr>
      </w:pPr>
      <w:r>
        <w:rPr>
          <w:b/>
          <w:bCs/>
        </w:rPr>
        <w:t>MÁ 7 VRSTEV</w:t>
      </w:r>
      <w:r>
        <w:rPr>
          <w:b/>
          <w:bCs/>
        </w:rPr>
        <w:tab/>
      </w:r>
    </w:p>
    <w:tbl>
      <w:tblPr>
        <w:tblStyle w:val="Mkatabulky"/>
        <w:tblW w:w="9214" w:type="dxa"/>
        <w:tblInd w:w="-5" w:type="dxa"/>
        <w:tblLook w:val="04A0" w:firstRow="1" w:lastRow="0" w:firstColumn="1" w:lastColumn="0" w:noHBand="0" w:noVBand="1"/>
      </w:tblPr>
      <w:tblGrid>
        <w:gridCol w:w="1128"/>
        <w:gridCol w:w="1244"/>
        <w:gridCol w:w="1416"/>
        <w:gridCol w:w="1354"/>
        <w:gridCol w:w="4072"/>
      </w:tblGrid>
      <w:tr w:rsidR="00EB2262" w:rsidRPr="008551F4" w14:paraId="488AB757" w14:textId="77777777" w:rsidTr="00EB2262">
        <w:tc>
          <w:tcPr>
            <w:tcW w:w="1134" w:type="dxa"/>
            <w:vAlign w:val="center"/>
          </w:tcPr>
          <w:p w14:paraId="4B955BDD" w14:textId="77777777" w:rsidR="00EB2262" w:rsidRDefault="00EB2262" w:rsidP="00FB101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192" w:type="dxa"/>
            <w:vAlign w:val="center"/>
          </w:tcPr>
          <w:p w14:paraId="3BF207CD" w14:textId="77777777" w:rsidR="00EB2262" w:rsidRPr="008551F4" w:rsidRDefault="00EB2262" w:rsidP="00FB101D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551F4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Vrstva </w:t>
            </w: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EN</w:t>
            </w:r>
          </w:p>
        </w:tc>
        <w:tc>
          <w:tcPr>
            <w:tcW w:w="1420" w:type="dxa"/>
            <w:vAlign w:val="center"/>
          </w:tcPr>
          <w:p w14:paraId="4F220722" w14:textId="77777777" w:rsidR="00EB2262" w:rsidRPr="008551F4" w:rsidRDefault="00EB2262" w:rsidP="00FB101D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551F4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Vrstva CZ</w:t>
            </w:r>
          </w:p>
        </w:tc>
        <w:tc>
          <w:tcPr>
            <w:tcW w:w="1357" w:type="dxa"/>
            <w:vAlign w:val="center"/>
          </w:tcPr>
          <w:p w14:paraId="67787E03" w14:textId="77777777" w:rsidR="00EB2262" w:rsidRPr="008551F4" w:rsidRDefault="00EB2262" w:rsidP="00FB101D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551F4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Jednotka</w:t>
            </w:r>
          </w:p>
        </w:tc>
        <w:tc>
          <w:tcPr>
            <w:tcW w:w="4111" w:type="dxa"/>
            <w:vAlign w:val="center"/>
          </w:tcPr>
          <w:p w14:paraId="1D0067CA" w14:textId="77777777" w:rsidR="00EB2262" w:rsidRPr="008551F4" w:rsidRDefault="00EB2262" w:rsidP="00FB101D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551F4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Funkce vrstvy</w:t>
            </w:r>
          </w:p>
        </w:tc>
      </w:tr>
      <w:tr w:rsidR="00EB2262" w14:paraId="662382E7" w14:textId="77777777" w:rsidTr="00EB2262">
        <w:trPr>
          <w:trHeight w:val="630"/>
        </w:trPr>
        <w:tc>
          <w:tcPr>
            <w:tcW w:w="1134" w:type="dxa"/>
            <w:vAlign w:val="center"/>
          </w:tcPr>
          <w:p w14:paraId="0CA853BC" w14:textId="77777777" w:rsidR="00EB2262" w:rsidRPr="008551F4" w:rsidRDefault="00EB2262" w:rsidP="00FB101D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551F4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Vrstva 7</w:t>
            </w:r>
          </w:p>
        </w:tc>
        <w:tc>
          <w:tcPr>
            <w:tcW w:w="1192" w:type="dxa"/>
            <w:vAlign w:val="center"/>
          </w:tcPr>
          <w:p w14:paraId="30A0FF95" w14:textId="77777777" w:rsidR="00EB2262" w:rsidRDefault="00EB2262" w:rsidP="00FB101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Application</w:t>
            </w:r>
            <w:proofErr w:type="spellEnd"/>
          </w:p>
        </w:tc>
        <w:tc>
          <w:tcPr>
            <w:tcW w:w="1420" w:type="dxa"/>
            <w:vAlign w:val="center"/>
          </w:tcPr>
          <w:p w14:paraId="2B79B805" w14:textId="77777777" w:rsidR="00EB2262" w:rsidRDefault="00EB2262" w:rsidP="00FB101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Aplikační</w:t>
            </w:r>
          </w:p>
        </w:tc>
        <w:tc>
          <w:tcPr>
            <w:tcW w:w="1357" w:type="dxa"/>
            <w:vAlign w:val="center"/>
          </w:tcPr>
          <w:p w14:paraId="779556D4" w14:textId="77777777" w:rsidR="00EB2262" w:rsidRDefault="00EB2262" w:rsidP="00FB101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Data</w:t>
            </w:r>
          </w:p>
        </w:tc>
        <w:tc>
          <w:tcPr>
            <w:tcW w:w="4111" w:type="dxa"/>
            <w:vAlign w:val="center"/>
          </w:tcPr>
          <w:p w14:paraId="6CF3BCEC" w14:textId="014201C3" w:rsidR="00EB2262" w:rsidRDefault="00EB2262" w:rsidP="00FB101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Definuje způsob, jakým se sítí komunikují aplikace</w:t>
            </w:r>
          </w:p>
        </w:tc>
      </w:tr>
      <w:tr w:rsidR="00EB2262" w14:paraId="7AD60670" w14:textId="77777777" w:rsidTr="00EB2262">
        <w:tc>
          <w:tcPr>
            <w:tcW w:w="1134" w:type="dxa"/>
            <w:vAlign w:val="center"/>
          </w:tcPr>
          <w:p w14:paraId="7B61BCC5" w14:textId="77777777" w:rsidR="00EB2262" w:rsidRPr="008551F4" w:rsidRDefault="00EB2262" w:rsidP="00FB101D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551F4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Vrstva 6</w:t>
            </w:r>
          </w:p>
        </w:tc>
        <w:tc>
          <w:tcPr>
            <w:tcW w:w="1192" w:type="dxa"/>
            <w:vAlign w:val="center"/>
          </w:tcPr>
          <w:p w14:paraId="6F93BE23" w14:textId="77777777" w:rsidR="00EB2262" w:rsidRDefault="00EB2262" w:rsidP="00FB101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Presentation</w:t>
            </w:r>
            <w:proofErr w:type="spellEnd"/>
          </w:p>
        </w:tc>
        <w:tc>
          <w:tcPr>
            <w:tcW w:w="1420" w:type="dxa"/>
            <w:vAlign w:val="center"/>
          </w:tcPr>
          <w:p w14:paraId="11F22633" w14:textId="77777777" w:rsidR="00EB2262" w:rsidRDefault="00EB2262" w:rsidP="00FB101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Prezentační</w:t>
            </w:r>
          </w:p>
        </w:tc>
        <w:tc>
          <w:tcPr>
            <w:tcW w:w="1357" w:type="dxa"/>
            <w:vAlign w:val="center"/>
          </w:tcPr>
          <w:p w14:paraId="11B03225" w14:textId="77777777" w:rsidR="00EB2262" w:rsidRDefault="00EB2262" w:rsidP="00FB101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Data</w:t>
            </w:r>
          </w:p>
        </w:tc>
        <w:tc>
          <w:tcPr>
            <w:tcW w:w="4111" w:type="dxa"/>
            <w:vAlign w:val="center"/>
          </w:tcPr>
          <w:p w14:paraId="6D7F22F2" w14:textId="1BBF4EF7" w:rsidR="00EB2262" w:rsidRDefault="00EB2262" w:rsidP="00FB101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Specifikuje způsob, jakým jsou data formátována, prezentována, transformována a kódována ??</w:t>
            </w:r>
          </w:p>
        </w:tc>
      </w:tr>
      <w:tr w:rsidR="00EB2262" w14:paraId="6D4B2CC8" w14:textId="77777777" w:rsidTr="00EB2262">
        <w:trPr>
          <w:trHeight w:val="707"/>
        </w:trPr>
        <w:tc>
          <w:tcPr>
            <w:tcW w:w="1134" w:type="dxa"/>
            <w:vAlign w:val="center"/>
          </w:tcPr>
          <w:p w14:paraId="7FC1F683" w14:textId="77777777" w:rsidR="00EB2262" w:rsidRPr="008551F4" w:rsidRDefault="00EB2262" w:rsidP="00FB101D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551F4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Vrstva 5</w:t>
            </w:r>
          </w:p>
        </w:tc>
        <w:tc>
          <w:tcPr>
            <w:tcW w:w="1192" w:type="dxa"/>
            <w:vAlign w:val="center"/>
          </w:tcPr>
          <w:p w14:paraId="4F1AFB4C" w14:textId="77777777" w:rsidR="00EB2262" w:rsidRDefault="00EB2262" w:rsidP="00FB101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Session</w:t>
            </w:r>
          </w:p>
        </w:tc>
        <w:tc>
          <w:tcPr>
            <w:tcW w:w="1420" w:type="dxa"/>
            <w:vAlign w:val="center"/>
          </w:tcPr>
          <w:p w14:paraId="59276840" w14:textId="77777777" w:rsidR="00EB2262" w:rsidRDefault="00EB2262" w:rsidP="00FB101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Relační</w:t>
            </w:r>
          </w:p>
        </w:tc>
        <w:tc>
          <w:tcPr>
            <w:tcW w:w="1357" w:type="dxa"/>
            <w:vAlign w:val="center"/>
          </w:tcPr>
          <w:p w14:paraId="57D750B1" w14:textId="77777777" w:rsidR="00EB2262" w:rsidRDefault="00EB2262" w:rsidP="00FB101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Data</w:t>
            </w:r>
          </w:p>
        </w:tc>
        <w:tc>
          <w:tcPr>
            <w:tcW w:w="4111" w:type="dxa"/>
            <w:vAlign w:val="center"/>
          </w:tcPr>
          <w:p w14:paraId="6EC3A67D" w14:textId="505B2C29" w:rsidR="00EB2262" w:rsidRDefault="00EB2262" w:rsidP="00FB101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Navázání, udržení a ukončení spojení</w:t>
            </w:r>
          </w:p>
        </w:tc>
      </w:tr>
      <w:tr w:rsidR="00EB2262" w14:paraId="51471792" w14:textId="77777777" w:rsidTr="00EB2262">
        <w:trPr>
          <w:trHeight w:val="973"/>
        </w:trPr>
        <w:tc>
          <w:tcPr>
            <w:tcW w:w="1134" w:type="dxa"/>
            <w:vAlign w:val="center"/>
          </w:tcPr>
          <w:p w14:paraId="7801E6B2" w14:textId="77777777" w:rsidR="00EB2262" w:rsidRPr="008551F4" w:rsidRDefault="00EB2262" w:rsidP="00FB101D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551F4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Vrstva 4</w:t>
            </w:r>
          </w:p>
        </w:tc>
        <w:tc>
          <w:tcPr>
            <w:tcW w:w="1192" w:type="dxa"/>
            <w:vAlign w:val="center"/>
          </w:tcPr>
          <w:p w14:paraId="7BFC262F" w14:textId="77777777" w:rsidR="00EB2262" w:rsidRDefault="00EB2262" w:rsidP="00FB101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Transport</w:t>
            </w:r>
          </w:p>
        </w:tc>
        <w:tc>
          <w:tcPr>
            <w:tcW w:w="1420" w:type="dxa"/>
            <w:vAlign w:val="center"/>
          </w:tcPr>
          <w:p w14:paraId="1351CC18" w14:textId="77777777" w:rsidR="00EB2262" w:rsidRDefault="00EB2262" w:rsidP="00FB101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Transportní</w:t>
            </w:r>
          </w:p>
        </w:tc>
        <w:tc>
          <w:tcPr>
            <w:tcW w:w="1357" w:type="dxa"/>
            <w:vAlign w:val="center"/>
          </w:tcPr>
          <w:p w14:paraId="440F614D" w14:textId="77777777" w:rsidR="00EB2262" w:rsidRDefault="00EB2262" w:rsidP="00FB101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Segmenty (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Segments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4111" w:type="dxa"/>
            <w:vAlign w:val="center"/>
          </w:tcPr>
          <w:p w14:paraId="3BDA3831" w14:textId="79DA1301" w:rsidR="00EB2262" w:rsidRDefault="00EB2262" w:rsidP="00FB101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Zajišťuje spolehlivou komunikaci mezi koncovými uzly</w:t>
            </w:r>
          </w:p>
        </w:tc>
      </w:tr>
      <w:tr w:rsidR="00EB2262" w14:paraId="47BC84BB" w14:textId="77777777" w:rsidTr="00EB2262">
        <w:trPr>
          <w:trHeight w:val="869"/>
        </w:trPr>
        <w:tc>
          <w:tcPr>
            <w:tcW w:w="1134" w:type="dxa"/>
            <w:vAlign w:val="center"/>
          </w:tcPr>
          <w:p w14:paraId="2F6017E7" w14:textId="77777777" w:rsidR="00EB2262" w:rsidRPr="008551F4" w:rsidRDefault="00EB2262" w:rsidP="00FB101D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551F4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Vrstva 3</w:t>
            </w:r>
          </w:p>
        </w:tc>
        <w:tc>
          <w:tcPr>
            <w:tcW w:w="1192" w:type="dxa"/>
            <w:vAlign w:val="center"/>
          </w:tcPr>
          <w:p w14:paraId="1481C6EC" w14:textId="77777777" w:rsidR="00EB2262" w:rsidRDefault="00EB2262" w:rsidP="00FB101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Network</w:t>
            </w:r>
          </w:p>
        </w:tc>
        <w:tc>
          <w:tcPr>
            <w:tcW w:w="1420" w:type="dxa"/>
            <w:vAlign w:val="center"/>
          </w:tcPr>
          <w:p w14:paraId="51B90295" w14:textId="77777777" w:rsidR="00EB2262" w:rsidRDefault="00EB2262" w:rsidP="00FB101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Síťová</w:t>
            </w:r>
          </w:p>
        </w:tc>
        <w:tc>
          <w:tcPr>
            <w:tcW w:w="1357" w:type="dxa"/>
            <w:vAlign w:val="center"/>
          </w:tcPr>
          <w:p w14:paraId="41A4E678" w14:textId="77777777" w:rsidR="00EB2262" w:rsidRDefault="00EB2262" w:rsidP="00FB101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Pakety (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Packets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4111" w:type="dxa"/>
            <w:vAlign w:val="center"/>
          </w:tcPr>
          <w:p w14:paraId="6C1880C7" w14:textId="470D96D2" w:rsidR="00EB2262" w:rsidRDefault="00EB2262" w:rsidP="00FB101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Komunikace mezi sítěmi</w:t>
            </w:r>
          </w:p>
        </w:tc>
      </w:tr>
      <w:tr w:rsidR="00EB2262" w14:paraId="466E7939" w14:textId="77777777" w:rsidTr="00EB2262">
        <w:tc>
          <w:tcPr>
            <w:tcW w:w="1134" w:type="dxa"/>
            <w:vAlign w:val="center"/>
          </w:tcPr>
          <w:p w14:paraId="263CE53C" w14:textId="77777777" w:rsidR="00EB2262" w:rsidRPr="008551F4" w:rsidRDefault="00EB2262" w:rsidP="00FB101D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551F4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Vrstva 2</w:t>
            </w:r>
          </w:p>
        </w:tc>
        <w:tc>
          <w:tcPr>
            <w:tcW w:w="1192" w:type="dxa"/>
            <w:vAlign w:val="center"/>
          </w:tcPr>
          <w:p w14:paraId="0932FD7A" w14:textId="77777777" w:rsidR="00EB2262" w:rsidRDefault="00EB2262" w:rsidP="00FB101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Data Link</w:t>
            </w:r>
          </w:p>
        </w:tc>
        <w:tc>
          <w:tcPr>
            <w:tcW w:w="1420" w:type="dxa"/>
            <w:vAlign w:val="center"/>
          </w:tcPr>
          <w:p w14:paraId="0432DA29" w14:textId="4616BEEF" w:rsidR="00EB2262" w:rsidRDefault="00EB2262" w:rsidP="00FB101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Linková (spojová)</w:t>
            </w:r>
          </w:p>
        </w:tc>
        <w:tc>
          <w:tcPr>
            <w:tcW w:w="1357" w:type="dxa"/>
            <w:vAlign w:val="center"/>
          </w:tcPr>
          <w:p w14:paraId="2DE80A26" w14:textId="77777777" w:rsidR="00EB2262" w:rsidRDefault="00EB2262" w:rsidP="00FB101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Rámce (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frames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4111" w:type="dxa"/>
            <w:vAlign w:val="center"/>
          </w:tcPr>
          <w:p w14:paraId="7DBA96CA" w14:textId="000CF929" w:rsidR="00EB2262" w:rsidRDefault="00EB2262" w:rsidP="00FB101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Komunikace v jedné síti</w:t>
            </w:r>
          </w:p>
        </w:tc>
      </w:tr>
      <w:tr w:rsidR="00EB2262" w14:paraId="772918B5" w14:textId="77777777" w:rsidTr="00EB2262">
        <w:trPr>
          <w:trHeight w:val="583"/>
        </w:trPr>
        <w:tc>
          <w:tcPr>
            <w:tcW w:w="1134" w:type="dxa"/>
            <w:vAlign w:val="center"/>
          </w:tcPr>
          <w:p w14:paraId="172D6A2F" w14:textId="77777777" w:rsidR="00EB2262" w:rsidRPr="008551F4" w:rsidRDefault="00EB2262" w:rsidP="00FB101D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551F4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Vrstva 1</w:t>
            </w:r>
          </w:p>
        </w:tc>
        <w:tc>
          <w:tcPr>
            <w:tcW w:w="1192" w:type="dxa"/>
            <w:vAlign w:val="center"/>
          </w:tcPr>
          <w:p w14:paraId="444F44D2" w14:textId="77777777" w:rsidR="00EB2262" w:rsidRDefault="00EB2262" w:rsidP="00FB101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Physical</w:t>
            </w:r>
            <w:proofErr w:type="spellEnd"/>
          </w:p>
        </w:tc>
        <w:tc>
          <w:tcPr>
            <w:tcW w:w="1420" w:type="dxa"/>
            <w:vAlign w:val="center"/>
          </w:tcPr>
          <w:p w14:paraId="30100B86" w14:textId="77777777" w:rsidR="00EB2262" w:rsidRDefault="00EB2262" w:rsidP="00FB101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Fyzická</w:t>
            </w:r>
          </w:p>
        </w:tc>
        <w:tc>
          <w:tcPr>
            <w:tcW w:w="1357" w:type="dxa"/>
            <w:vAlign w:val="center"/>
          </w:tcPr>
          <w:p w14:paraId="7296E859" w14:textId="77777777" w:rsidR="00EB2262" w:rsidRDefault="00EB2262" w:rsidP="00FB101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Bity (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bits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4111" w:type="dxa"/>
            <w:vAlign w:val="center"/>
          </w:tcPr>
          <w:p w14:paraId="51F0B0EB" w14:textId="0059004F" w:rsidR="00EB2262" w:rsidRDefault="00EB2262" w:rsidP="00FB101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Fyzické propojení pomocí přenosového média</w:t>
            </w:r>
          </w:p>
        </w:tc>
      </w:tr>
    </w:tbl>
    <w:p w14:paraId="7842B2E6" w14:textId="6B15A0A8" w:rsidR="00EB2262" w:rsidRPr="00531FD6" w:rsidRDefault="00EB2262" w:rsidP="00EB2262">
      <w:pPr>
        <w:pStyle w:val="Odstavecseseznamem"/>
        <w:numPr>
          <w:ilvl w:val="0"/>
          <w:numId w:val="1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531FD6">
        <w:rPr>
          <w:rFonts w:asciiTheme="majorHAnsi" w:hAnsiTheme="majorHAnsi" w:cstheme="majorHAnsi"/>
          <w:b/>
          <w:bCs/>
          <w:sz w:val="20"/>
          <w:szCs w:val="20"/>
        </w:rPr>
        <w:lastRenderedPageBreak/>
        <w:t xml:space="preserve">Fyzická vrstva – </w:t>
      </w:r>
      <w:proofErr w:type="spellStart"/>
      <w:r w:rsidRPr="00531FD6">
        <w:rPr>
          <w:rFonts w:asciiTheme="majorHAnsi" w:hAnsiTheme="majorHAnsi" w:cstheme="majorHAnsi"/>
          <w:b/>
          <w:bCs/>
          <w:sz w:val="20"/>
          <w:szCs w:val="20"/>
        </w:rPr>
        <w:t>Physical</w:t>
      </w:r>
      <w:proofErr w:type="spellEnd"/>
      <w:r w:rsidRPr="00531FD6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proofErr w:type="spellStart"/>
      <w:r w:rsidRPr="00531FD6">
        <w:rPr>
          <w:rFonts w:asciiTheme="majorHAnsi" w:hAnsiTheme="majorHAnsi" w:cstheme="majorHAnsi"/>
          <w:b/>
          <w:bCs/>
          <w:sz w:val="20"/>
          <w:szCs w:val="20"/>
        </w:rPr>
        <w:t>Layer</w:t>
      </w:r>
      <w:proofErr w:type="spellEnd"/>
    </w:p>
    <w:p w14:paraId="1AA5298D" w14:textId="3784117B" w:rsidR="00EB2262" w:rsidRPr="00531FD6" w:rsidRDefault="00EB2262" w:rsidP="00EB2262">
      <w:pPr>
        <w:pStyle w:val="Odstavecseseznamem"/>
        <w:rPr>
          <w:rFonts w:asciiTheme="majorHAnsi" w:hAnsiTheme="majorHAnsi" w:cstheme="majorHAnsi"/>
          <w:sz w:val="20"/>
          <w:szCs w:val="20"/>
        </w:rPr>
      </w:pPr>
      <w:r w:rsidRPr="00531FD6">
        <w:rPr>
          <w:rFonts w:asciiTheme="majorHAnsi" w:hAnsiTheme="majorHAnsi" w:cstheme="majorHAnsi"/>
          <w:sz w:val="20"/>
          <w:szCs w:val="20"/>
        </w:rPr>
        <w:t>Zajišťuje: FYZICKÉ PROPOJENÍ POMOCÍ PŘENOSOVÉHO MÉDIA</w:t>
      </w:r>
    </w:p>
    <w:p w14:paraId="14B9F92E" w14:textId="25FAAAC2" w:rsidR="00EB2262" w:rsidRPr="00531FD6" w:rsidRDefault="00EB2262" w:rsidP="00EB2262">
      <w:pPr>
        <w:pStyle w:val="Odstavecseseznamem"/>
        <w:rPr>
          <w:rFonts w:asciiTheme="majorHAnsi" w:hAnsiTheme="majorHAnsi" w:cstheme="majorHAnsi"/>
          <w:sz w:val="20"/>
          <w:szCs w:val="20"/>
        </w:rPr>
      </w:pPr>
      <w:r w:rsidRPr="00531FD6">
        <w:rPr>
          <w:rFonts w:asciiTheme="majorHAnsi" w:hAnsiTheme="majorHAnsi" w:cstheme="majorHAnsi"/>
          <w:sz w:val="20"/>
          <w:szCs w:val="20"/>
        </w:rPr>
        <w:t>Adresy: Žádné</w:t>
      </w:r>
    </w:p>
    <w:p w14:paraId="6665D0DC" w14:textId="2FA7B489" w:rsidR="00EB2262" w:rsidRPr="00531FD6" w:rsidRDefault="00EB2262" w:rsidP="00EB2262">
      <w:pPr>
        <w:pStyle w:val="Odstavecseseznamem"/>
        <w:rPr>
          <w:rFonts w:asciiTheme="majorHAnsi" w:hAnsiTheme="majorHAnsi" w:cstheme="majorHAnsi"/>
          <w:sz w:val="20"/>
          <w:szCs w:val="20"/>
        </w:rPr>
      </w:pPr>
      <w:r w:rsidRPr="00531FD6">
        <w:rPr>
          <w:rFonts w:asciiTheme="majorHAnsi" w:hAnsiTheme="majorHAnsi" w:cstheme="majorHAnsi"/>
          <w:sz w:val="20"/>
          <w:szCs w:val="20"/>
        </w:rPr>
        <w:t>Jednotka: Bit</w:t>
      </w:r>
    </w:p>
    <w:p w14:paraId="3C813ADA" w14:textId="1E0A2790" w:rsidR="00D70968" w:rsidRPr="00C4675D" w:rsidRDefault="00D70968" w:rsidP="00C4675D">
      <w:pPr>
        <w:pStyle w:val="Odstavecseseznamem"/>
        <w:rPr>
          <w:rFonts w:asciiTheme="majorHAnsi" w:hAnsiTheme="majorHAnsi" w:cstheme="majorHAnsi"/>
          <w:sz w:val="20"/>
          <w:szCs w:val="20"/>
        </w:rPr>
      </w:pPr>
      <w:r w:rsidRPr="00531FD6">
        <w:rPr>
          <w:rFonts w:asciiTheme="majorHAnsi" w:hAnsiTheme="majorHAnsi" w:cstheme="majorHAnsi"/>
          <w:sz w:val="20"/>
          <w:szCs w:val="20"/>
        </w:rPr>
        <w:t xml:space="preserve">Aktivní prvky: Hub, </w:t>
      </w:r>
      <w:proofErr w:type="spellStart"/>
      <w:r w:rsidRPr="00531FD6">
        <w:rPr>
          <w:rFonts w:asciiTheme="majorHAnsi" w:hAnsiTheme="majorHAnsi" w:cstheme="majorHAnsi"/>
          <w:sz w:val="20"/>
          <w:szCs w:val="20"/>
        </w:rPr>
        <w:t>Repeater</w:t>
      </w:r>
      <w:proofErr w:type="spellEnd"/>
    </w:p>
    <w:p w14:paraId="3502F07C" w14:textId="5DB0F1F9" w:rsidR="00EB2262" w:rsidRPr="00531FD6" w:rsidRDefault="00EB2262" w:rsidP="00EB2262">
      <w:pPr>
        <w:pStyle w:val="Odstavecseseznamem"/>
        <w:numPr>
          <w:ilvl w:val="0"/>
          <w:numId w:val="1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531FD6">
        <w:rPr>
          <w:rFonts w:asciiTheme="majorHAnsi" w:hAnsiTheme="majorHAnsi" w:cstheme="majorHAnsi"/>
          <w:b/>
          <w:bCs/>
          <w:sz w:val="20"/>
          <w:szCs w:val="20"/>
        </w:rPr>
        <w:t>Linková (spojová) vrstva</w:t>
      </w:r>
      <w:r w:rsidR="00D70968" w:rsidRPr="00531FD6">
        <w:rPr>
          <w:rFonts w:asciiTheme="majorHAnsi" w:hAnsiTheme="majorHAnsi" w:cstheme="majorHAnsi"/>
          <w:b/>
          <w:bCs/>
          <w:sz w:val="20"/>
          <w:szCs w:val="20"/>
        </w:rPr>
        <w:t xml:space="preserve"> – Data Link </w:t>
      </w:r>
      <w:proofErr w:type="spellStart"/>
      <w:r w:rsidR="00D70968" w:rsidRPr="00531FD6">
        <w:rPr>
          <w:rFonts w:asciiTheme="majorHAnsi" w:hAnsiTheme="majorHAnsi" w:cstheme="majorHAnsi"/>
          <w:b/>
          <w:bCs/>
          <w:sz w:val="20"/>
          <w:szCs w:val="20"/>
        </w:rPr>
        <w:t>Layer</w:t>
      </w:r>
      <w:proofErr w:type="spellEnd"/>
    </w:p>
    <w:p w14:paraId="4229968F" w14:textId="5D2CBEA5" w:rsidR="00EB2262" w:rsidRPr="00531FD6" w:rsidRDefault="00D70968" w:rsidP="00EB2262">
      <w:pPr>
        <w:pStyle w:val="Odstavecseseznamem"/>
        <w:rPr>
          <w:rFonts w:asciiTheme="majorHAnsi" w:hAnsiTheme="majorHAnsi" w:cstheme="majorHAnsi"/>
          <w:sz w:val="20"/>
          <w:szCs w:val="20"/>
        </w:rPr>
      </w:pPr>
      <w:r w:rsidRPr="00531FD6">
        <w:rPr>
          <w:rFonts w:asciiTheme="majorHAnsi" w:hAnsiTheme="majorHAnsi" w:cstheme="majorHAnsi"/>
          <w:sz w:val="20"/>
          <w:szCs w:val="20"/>
        </w:rPr>
        <w:t xml:space="preserve">Zajišťuje: BEZCHYBNOU </w:t>
      </w:r>
      <w:r w:rsidR="00EB2262" w:rsidRPr="00531FD6">
        <w:rPr>
          <w:rFonts w:asciiTheme="majorHAnsi" w:hAnsiTheme="majorHAnsi" w:cstheme="majorHAnsi"/>
          <w:sz w:val="20"/>
          <w:szCs w:val="20"/>
        </w:rPr>
        <w:t>KOMUNIKACI V JEDNÉ SÍTI</w:t>
      </w:r>
    </w:p>
    <w:p w14:paraId="1AC25398" w14:textId="25B6D433" w:rsidR="00D70968" w:rsidRPr="00531FD6" w:rsidRDefault="00D70968" w:rsidP="00EB2262">
      <w:pPr>
        <w:pStyle w:val="Odstavecseseznamem"/>
        <w:rPr>
          <w:rFonts w:asciiTheme="majorHAnsi" w:hAnsiTheme="majorHAnsi" w:cstheme="majorHAnsi"/>
          <w:sz w:val="20"/>
          <w:szCs w:val="20"/>
        </w:rPr>
      </w:pPr>
      <w:r w:rsidRPr="00531FD6">
        <w:rPr>
          <w:rFonts w:asciiTheme="majorHAnsi" w:hAnsiTheme="majorHAnsi" w:cstheme="majorHAnsi"/>
          <w:sz w:val="20"/>
          <w:szCs w:val="20"/>
        </w:rPr>
        <w:t>Adresy: MAC</w:t>
      </w:r>
    </w:p>
    <w:p w14:paraId="7EED751C" w14:textId="7B3AD2B7" w:rsidR="00D70968" w:rsidRPr="00531FD6" w:rsidRDefault="00D70968" w:rsidP="00EB2262">
      <w:pPr>
        <w:pStyle w:val="Odstavecseseznamem"/>
        <w:rPr>
          <w:rFonts w:asciiTheme="majorHAnsi" w:hAnsiTheme="majorHAnsi" w:cstheme="majorHAnsi"/>
          <w:sz w:val="20"/>
          <w:szCs w:val="20"/>
        </w:rPr>
      </w:pPr>
      <w:r w:rsidRPr="00531FD6">
        <w:rPr>
          <w:rFonts w:asciiTheme="majorHAnsi" w:hAnsiTheme="majorHAnsi" w:cstheme="majorHAnsi"/>
          <w:sz w:val="20"/>
          <w:szCs w:val="20"/>
        </w:rPr>
        <w:t>Jednotka: Rámce</w:t>
      </w:r>
    </w:p>
    <w:p w14:paraId="6F03115F" w14:textId="53F21BB6" w:rsidR="00D70968" w:rsidRPr="00531FD6" w:rsidRDefault="00D70968" w:rsidP="00D70968">
      <w:pPr>
        <w:pStyle w:val="Odstavecseseznamem"/>
        <w:rPr>
          <w:rFonts w:asciiTheme="majorHAnsi" w:hAnsiTheme="majorHAnsi" w:cstheme="majorHAnsi"/>
          <w:sz w:val="20"/>
          <w:szCs w:val="20"/>
        </w:rPr>
      </w:pPr>
      <w:r w:rsidRPr="00531FD6">
        <w:rPr>
          <w:rFonts w:asciiTheme="majorHAnsi" w:hAnsiTheme="majorHAnsi" w:cstheme="majorHAnsi"/>
          <w:sz w:val="20"/>
          <w:szCs w:val="20"/>
        </w:rPr>
        <w:t>Aktivní prvky: Switch, Bridge</w:t>
      </w:r>
    </w:p>
    <w:p w14:paraId="3B1E1230" w14:textId="77777777" w:rsidR="00D70968" w:rsidRPr="00531FD6" w:rsidRDefault="00D70968" w:rsidP="00EB2262">
      <w:pPr>
        <w:pStyle w:val="Odstavecseseznamem"/>
        <w:rPr>
          <w:rFonts w:asciiTheme="majorHAnsi" w:hAnsiTheme="majorHAnsi" w:cstheme="majorHAnsi"/>
          <w:sz w:val="20"/>
          <w:szCs w:val="20"/>
        </w:rPr>
      </w:pPr>
    </w:p>
    <w:p w14:paraId="19478177" w14:textId="57F3FE03" w:rsidR="00D70968" w:rsidRPr="00531FD6" w:rsidRDefault="00D70968" w:rsidP="00D70968">
      <w:pPr>
        <w:pStyle w:val="Odstavecseseznamem"/>
        <w:ind w:firstLine="696"/>
        <w:rPr>
          <w:rFonts w:asciiTheme="majorHAnsi" w:hAnsiTheme="majorHAnsi" w:cstheme="majorHAnsi"/>
          <w:sz w:val="20"/>
          <w:szCs w:val="20"/>
        </w:rPr>
      </w:pPr>
      <w:r w:rsidRPr="00531FD6">
        <w:rPr>
          <w:rFonts w:asciiTheme="majorHAnsi" w:hAnsiTheme="majorHAnsi" w:cstheme="majorHAnsi"/>
          <w:sz w:val="20"/>
          <w:szCs w:val="20"/>
        </w:rPr>
        <w:t>BEZCHYBNOU = rámec má strukturu:</w:t>
      </w:r>
    </w:p>
    <w:p w14:paraId="4CC96E9F" w14:textId="7E83BEA5" w:rsidR="00D70968" w:rsidRPr="00531FD6" w:rsidRDefault="00D70968" w:rsidP="00D70968">
      <w:pPr>
        <w:pStyle w:val="Odstavecseseznamem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531FD6">
        <w:rPr>
          <w:rFonts w:asciiTheme="majorHAnsi" w:hAnsiTheme="majorHAnsi" w:cstheme="majorHAnsi"/>
          <w:sz w:val="20"/>
          <w:szCs w:val="20"/>
        </w:rPr>
        <w:t>Hlavička</w:t>
      </w:r>
    </w:p>
    <w:p w14:paraId="7AE09579" w14:textId="66620559" w:rsidR="00D70968" w:rsidRPr="00531FD6" w:rsidRDefault="00D70968" w:rsidP="00D70968">
      <w:pPr>
        <w:pStyle w:val="Odstavecseseznamem"/>
        <w:numPr>
          <w:ilvl w:val="1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531FD6">
        <w:rPr>
          <w:rFonts w:asciiTheme="majorHAnsi" w:hAnsiTheme="majorHAnsi" w:cstheme="majorHAnsi"/>
          <w:sz w:val="20"/>
          <w:szCs w:val="20"/>
        </w:rPr>
        <w:t xml:space="preserve">Obsahuje minimálně </w:t>
      </w:r>
      <w:proofErr w:type="gramStart"/>
      <w:r w:rsidRPr="00531FD6">
        <w:rPr>
          <w:rFonts w:asciiTheme="majorHAnsi" w:hAnsiTheme="majorHAnsi" w:cstheme="majorHAnsi"/>
          <w:sz w:val="20"/>
          <w:szCs w:val="20"/>
        </w:rPr>
        <w:t>adresy</w:t>
      </w:r>
      <w:proofErr w:type="gramEnd"/>
      <w:r w:rsidRPr="00531FD6">
        <w:rPr>
          <w:rFonts w:asciiTheme="majorHAnsi" w:hAnsiTheme="majorHAnsi" w:cstheme="majorHAnsi"/>
          <w:sz w:val="20"/>
          <w:szCs w:val="20"/>
        </w:rPr>
        <w:t xml:space="preserve"> pro koho a od koho + Atributy (velikost, …)</w:t>
      </w:r>
    </w:p>
    <w:p w14:paraId="69C33816" w14:textId="6CEA898D" w:rsidR="00D70968" w:rsidRPr="00531FD6" w:rsidRDefault="00D70968" w:rsidP="00D70968">
      <w:pPr>
        <w:pStyle w:val="Odstavecseseznamem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531FD6">
        <w:rPr>
          <w:rFonts w:asciiTheme="majorHAnsi" w:hAnsiTheme="majorHAnsi" w:cstheme="majorHAnsi"/>
          <w:sz w:val="20"/>
          <w:szCs w:val="20"/>
        </w:rPr>
        <w:t>Data</w:t>
      </w:r>
    </w:p>
    <w:p w14:paraId="6591E4EF" w14:textId="4C6A1EB5" w:rsidR="00D70968" w:rsidRPr="00531FD6" w:rsidRDefault="00D70968" w:rsidP="00D70968">
      <w:pPr>
        <w:pStyle w:val="Odstavecseseznamem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531FD6">
        <w:rPr>
          <w:rFonts w:asciiTheme="majorHAnsi" w:hAnsiTheme="majorHAnsi" w:cstheme="majorHAnsi"/>
          <w:sz w:val="20"/>
          <w:szCs w:val="20"/>
        </w:rPr>
        <w:t>Patička</w:t>
      </w:r>
    </w:p>
    <w:p w14:paraId="527A855D" w14:textId="0C0C8B1E" w:rsidR="00D70968" w:rsidRPr="00531FD6" w:rsidRDefault="00D70968" w:rsidP="00D70968">
      <w:pPr>
        <w:pStyle w:val="Odstavecseseznamem"/>
        <w:numPr>
          <w:ilvl w:val="1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531FD6">
        <w:rPr>
          <w:rFonts w:asciiTheme="majorHAnsi" w:hAnsiTheme="majorHAnsi" w:cstheme="majorHAnsi"/>
          <w:sz w:val="20"/>
          <w:szCs w:val="20"/>
        </w:rPr>
        <w:t xml:space="preserve">Obsahuje FCS (Frame </w:t>
      </w:r>
      <w:proofErr w:type="spellStart"/>
      <w:r w:rsidRPr="00531FD6">
        <w:rPr>
          <w:rFonts w:asciiTheme="majorHAnsi" w:hAnsiTheme="majorHAnsi" w:cstheme="majorHAnsi"/>
          <w:sz w:val="20"/>
          <w:szCs w:val="20"/>
        </w:rPr>
        <w:t>Check</w:t>
      </w:r>
      <w:proofErr w:type="spellEnd"/>
      <w:r w:rsidRPr="00531FD6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531FD6">
        <w:rPr>
          <w:rFonts w:asciiTheme="majorHAnsi" w:hAnsiTheme="majorHAnsi" w:cstheme="majorHAnsi"/>
          <w:sz w:val="20"/>
          <w:szCs w:val="20"/>
        </w:rPr>
        <w:t>Sequence</w:t>
      </w:r>
      <w:proofErr w:type="spellEnd"/>
      <w:r w:rsidRPr="00531FD6">
        <w:rPr>
          <w:rFonts w:asciiTheme="majorHAnsi" w:hAnsiTheme="majorHAnsi" w:cstheme="majorHAnsi"/>
          <w:sz w:val="20"/>
          <w:szCs w:val="20"/>
        </w:rPr>
        <w:t>), posloupnost bitů</w:t>
      </w:r>
    </w:p>
    <w:p w14:paraId="0E54BD3D" w14:textId="77777777" w:rsidR="00D70968" w:rsidRPr="00531FD6" w:rsidRDefault="00D70968" w:rsidP="00D70968">
      <w:pPr>
        <w:pStyle w:val="Odstavecseseznamem"/>
        <w:numPr>
          <w:ilvl w:val="1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531FD6">
        <w:rPr>
          <w:rFonts w:asciiTheme="majorHAnsi" w:hAnsiTheme="majorHAnsi" w:cstheme="majorHAnsi"/>
          <w:sz w:val="20"/>
          <w:szCs w:val="20"/>
        </w:rPr>
        <w:t>Kontrola dat a hlavičky</w:t>
      </w:r>
    </w:p>
    <w:p w14:paraId="6A138EFF" w14:textId="01B420BD" w:rsidR="00D70968" w:rsidRPr="00531FD6" w:rsidRDefault="00D70968" w:rsidP="00D70968">
      <w:pPr>
        <w:pStyle w:val="Odstavecseseznamem"/>
        <w:numPr>
          <w:ilvl w:val="1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531FD6">
        <w:rPr>
          <w:rFonts w:asciiTheme="majorHAnsi" w:hAnsiTheme="majorHAnsi" w:cstheme="majorHAnsi"/>
          <w:sz w:val="20"/>
          <w:szCs w:val="20"/>
        </w:rPr>
        <w:t>Jestli nejsou data poškozena = jestli se nezměnil obsah (pokud ano, tak rámec smaže z paměti)</w:t>
      </w:r>
    </w:p>
    <w:p w14:paraId="40F8E941" w14:textId="15DE3F93" w:rsidR="00D70968" w:rsidRPr="00531FD6" w:rsidRDefault="00D70968" w:rsidP="00D70968">
      <w:pPr>
        <w:pStyle w:val="Odstavecseseznamem"/>
        <w:numPr>
          <w:ilvl w:val="1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531FD6">
        <w:rPr>
          <w:rFonts w:asciiTheme="majorHAnsi" w:hAnsiTheme="majorHAnsi" w:cstheme="majorHAnsi"/>
          <w:sz w:val="20"/>
          <w:szCs w:val="20"/>
        </w:rPr>
        <w:t xml:space="preserve">Zajišťuje bezchybnost (CRC32 kód = kontrolní součet, kód pro detekci chyb, </w:t>
      </w:r>
      <w:proofErr w:type="spellStart"/>
      <w:r w:rsidRPr="00531FD6">
        <w:rPr>
          <w:rFonts w:asciiTheme="majorHAnsi" w:hAnsiTheme="majorHAnsi" w:cstheme="majorHAnsi"/>
          <w:color w:val="202122"/>
          <w:sz w:val="20"/>
          <w:szCs w:val="20"/>
          <w:shd w:val="clear" w:color="auto" w:fill="FFFFFF"/>
        </w:rPr>
        <w:t>cyclic</w:t>
      </w:r>
      <w:proofErr w:type="spellEnd"/>
      <w:r w:rsidRPr="00531FD6">
        <w:rPr>
          <w:rFonts w:asciiTheme="majorHAnsi" w:hAnsiTheme="majorHAnsi" w:cstheme="majorHAnsi"/>
          <w:color w:val="202122"/>
          <w:sz w:val="20"/>
          <w:szCs w:val="20"/>
          <w:shd w:val="clear" w:color="auto" w:fill="FFFFFF"/>
        </w:rPr>
        <w:t xml:space="preserve"> </w:t>
      </w:r>
      <w:proofErr w:type="spellStart"/>
      <w:r w:rsidRPr="00531FD6">
        <w:rPr>
          <w:rFonts w:asciiTheme="majorHAnsi" w:hAnsiTheme="majorHAnsi" w:cstheme="majorHAnsi"/>
          <w:color w:val="202122"/>
          <w:sz w:val="20"/>
          <w:szCs w:val="20"/>
          <w:shd w:val="clear" w:color="auto" w:fill="FFFFFF"/>
        </w:rPr>
        <w:t>redundancy</w:t>
      </w:r>
      <w:proofErr w:type="spellEnd"/>
      <w:r w:rsidRPr="00531FD6">
        <w:rPr>
          <w:rFonts w:asciiTheme="majorHAnsi" w:hAnsiTheme="majorHAnsi" w:cstheme="majorHAnsi"/>
          <w:color w:val="202122"/>
          <w:sz w:val="20"/>
          <w:szCs w:val="20"/>
          <w:shd w:val="clear" w:color="auto" w:fill="FFFFFF"/>
        </w:rPr>
        <w:t xml:space="preserve"> </w:t>
      </w:r>
      <w:proofErr w:type="spellStart"/>
      <w:r w:rsidRPr="00531FD6">
        <w:rPr>
          <w:rFonts w:asciiTheme="majorHAnsi" w:hAnsiTheme="majorHAnsi" w:cstheme="majorHAnsi"/>
          <w:color w:val="202122"/>
          <w:sz w:val="20"/>
          <w:szCs w:val="20"/>
          <w:shd w:val="clear" w:color="auto" w:fill="FFFFFF"/>
        </w:rPr>
        <w:t>check</w:t>
      </w:r>
      <w:proofErr w:type="spellEnd"/>
      <w:r w:rsidRPr="00531FD6">
        <w:rPr>
          <w:rFonts w:asciiTheme="majorHAnsi" w:hAnsiTheme="majorHAnsi" w:cstheme="majorHAnsi"/>
          <w:color w:val="202122"/>
          <w:sz w:val="20"/>
          <w:szCs w:val="20"/>
          <w:shd w:val="clear" w:color="auto" w:fill="FFFFFF"/>
        </w:rPr>
        <w:t> </w:t>
      </w:r>
      <w:r w:rsidRPr="00531FD6">
        <w:rPr>
          <w:rFonts w:asciiTheme="majorHAnsi" w:hAnsiTheme="majorHAnsi" w:cstheme="majorHAnsi"/>
          <w:sz w:val="20"/>
          <w:szCs w:val="20"/>
        </w:rPr>
        <w:t>)</w:t>
      </w:r>
    </w:p>
    <w:p w14:paraId="0BB11765" w14:textId="55AB95A5" w:rsidR="00D70968" w:rsidRPr="00531FD6" w:rsidRDefault="00531FD6" w:rsidP="00C4675D">
      <w:pPr>
        <w:ind w:left="360"/>
        <w:rPr>
          <w:rFonts w:asciiTheme="majorHAnsi" w:hAnsiTheme="majorHAnsi" w:cstheme="majorHAnsi"/>
          <w:sz w:val="20"/>
          <w:szCs w:val="20"/>
        </w:rPr>
      </w:pPr>
      <w:r w:rsidRPr="00531FD6">
        <w:rPr>
          <w:rFonts w:asciiTheme="majorHAnsi" w:hAnsiTheme="majorHAnsi" w:cstheme="majorHAnsi"/>
          <w:sz w:val="20"/>
          <w:szCs w:val="20"/>
        </w:rPr>
        <w:t xml:space="preserve">Proč </w:t>
      </w:r>
      <w:r w:rsidR="00D70968" w:rsidRPr="00531FD6">
        <w:rPr>
          <w:rFonts w:asciiTheme="majorHAnsi" w:hAnsiTheme="majorHAnsi" w:cstheme="majorHAnsi"/>
          <w:sz w:val="20"/>
          <w:szCs w:val="20"/>
        </w:rPr>
        <w:t>MAC</w:t>
      </w:r>
      <w:r w:rsidRPr="00531FD6">
        <w:rPr>
          <w:rFonts w:asciiTheme="majorHAnsi" w:hAnsiTheme="majorHAnsi" w:cstheme="majorHAnsi"/>
          <w:sz w:val="20"/>
          <w:szCs w:val="20"/>
        </w:rPr>
        <w:t xml:space="preserve"> adresy</w:t>
      </w:r>
      <w:r w:rsidR="00C4675D">
        <w:rPr>
          <w:rFonts w:asciiTheme="majorHAnsi" w:hAnsiTheme="majorHAnsi" w:cstheme="majorHAnsi"/>
          <w:sz w:val="20"/>
          <w:szCs w:val="20"/>
        </w:rPr>
        <w:t xml:space="preserve">: </w:t>
      </w:r>
      <w:r w:rsidR="00D70968" w:rsidRPr="00531FD6">
        <w:rPr>
          <w:rFonts w:asciiTheme="majorHAnsi" w:hAnsiTheme="majorHAnsi" w:cstheme="majorHAnsi"/>
          <w:sz w:val="20"/>
          <w:szCs w:val="20"/>
        </w:rPr>
        <w:t>V nové verzi ISO/OSI je linková vrstva rozdělena na dvě subvrstvy</w:t>
      </w:r>
    </w:p>
    <w:p w14:paraId="719C50D8" w14:textId="2D2017F4" w:rsidR="00D70968" w:rsidRPr="00531FD6" w:rsidRDefault="00D70968" w:rsidP="00D70968">
      <w:pPr>
        <w:pStyle w:val="Odstavecseseznamem"/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531FD6">
        <w:rPr>
          <w:rFonts w:asciiTheme="majorHAnsi" w:hAnsiTheme="majorHAnsi" w:cstheme="majorHAnsi"/>
          <w:sz w:val="20"/>
          <w:szCs w:val="20"/>
        </w:rPr>
        <w:t>Hardwarově závislá/MAC = jsou zde definovány MAC adresy a přístupové metody k</w:t>
      </w:r>
      <w:r w:rsidR="00531FD6" w:rsidRPr="00531FD6">
        <w:rPr>
          <w:rFonts w:asciiTheme="majorHAnsi" w:hAnsiTheme="majorHAnsi" w:cstheme="majorHAnsi"/>
          <w:sz w:val="20"/>
          <w:szCs w:val="20"/>
        </w:rPr>
        <w:t> </w:t>
      </w:r>
      <w:r w:rsidRPr="00531FD6">
        <w:rPr>
          <w:rFonts w:asciiTheme="majorHAnsi" w:hAnsiTheme="majorHAnsi" w:cstheme="majorHAnsi"/>
          <w:sz w:val="20"/>
          <w:szCs w:val="20"/>
        </w:rPr>
        <w:t>médiu</w:t>
      </w:r>
      <w:r w:rsidR="00531FD6" w:rsidRPr="00531FD6">
        <w:rPr>
          <w:rFonts w:asciiTheme="majorHAnsi" w:hAnsiTheme="majorHAnsi" w:cstheme="majorHAnsi"/>
          <w:sz w:val="20"/>
          <w:szCs w:val="20"/>
        </w:rPr>
        <w:t xml:space="preserve"> (MAC = Media Access </w:t>
      </w:r>
      <w:proofErr w:type="spellStart"/>
      <w:r w:rsidR="00531FD6" w:rsidRPr="00531FD6">
        <w:rPr>
          <w:rFonts w:asciiTheme="majorHAnsi" w:hAnsiTheme="majorHAnsi" w:cstheme="majorHAnsi"/>
          <w:sz w:val="20"/>
          <w:szCs w:val="20"/>
        </w:rPr>
        <w:t>Control</w:t>
      </w:r>
      <w:proofErr w:type="spellEnd"/>
      <w:r w:rsidR="00531FD6" w:rsidRPr="00531FD6">
        <w:rPr>
          <w:rFonts w:asciiTheme="majorHAnsi" w:hAnsiTheme="majorHAnsi" w:cstheme="majorHAnsi"/>
          <w:sz w:val="20"/>
          <w:szCs w:val="20"/>
        </w:rPr>
        <w:t>)</w:t>
      </w:r>
    </w:p>
    <w:p w14:paraId="11B009F4" w14:textId="17D7EA60" w:rsidR="00D70968" w:rsidRPr="00531FD6" w:rsidRDefault="00D70968" w:rsidP="00D70968">
      <w:pPr>
        <w:pStyle w:val="Odstavecseseznamem"/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531FD6">
        <w:rPr>
          <w:rFonts w:asciiTheme="majorHAnsi" w:hAnsiTheme="majorHAnsi" w:cstheme="majorHAnsi"/>
          <w:sz w:val="20"/>
          <w:szCs w:val="20"/>
        </w:rPr>
        <w:t>Hardwarově nezávislá/</w:t>
      </w:r>
      <w:r w:rsidR="00531FD6" w:rsidRPr="00531FD6">
        <w:rPr>
          <w:rFonts w:asciiTheme="majorHAnsi" w:hAnsiTheme="majorHAnsi" w:cstheme="majorHAnsi"/>
          <w:sz w:val="20"/>
          <w:szCs w:val="20"/>
        </w:rPr>
        <w:t xml:space="preserve">LLC = řízení toku, zabezpečení proti chybám, … </w:t>
      </w:r>
      <w:r w:rsidR="00531FD6" w:rsidRPr="00531FD6">
        <w:rPr>
          <w:rFonts w:asciiTheme="majorHAnsi" w:hAnsiTheme="majorHAnsi" w:cstheme="majorHAnsi"/>
          <w:sz w:val="20"/>
          <w:szCs w:val="20"/>
        </w:rPr>
        <w:br/>
        <w:t xml:space="preserve">(LLC = </w:t>
      </w:r>
      <w:proofErr w:type="spellStart"/>
      <w:r w:rsidR="00531FD6" w:rsidRPr="00531FD6">
        <w:rPr>
          <w:rFonts w:asciiTheme="majorHAnsi" w:hAnsiTheme="majorHAnsi" w:cstheme="majorHAnsi"/>
          <w:sz w:val="20"/>
          <w:szCs w:val="20"/>
        </w:rPr>
        <w:t>Logical</w:t>
      </w:r>
      <w:proofErr w:type="spellEnd"/>
      <w:r w:rsidR="00531FD6" w:rsidRPr="00531FD6">
        <w:rPr>
          <w:rFonts w:asciiTheme="majorHAnsi" w:hAnsiTheme="majorHAnsi" w:cstheme="majorHAnsi"/>
          <w:sz w:val="20"/>
          <w:szCs w:val="20"/>
        </w:rPr>
        <w:t xml:space="preserve"> Link </w:t>
      </w:r>
      <w:proofErr w:type="spellStart"/>
      <w:r w:rsidR="00531FD6" w:rsidRPr="00531FD6">
        <w:rPr>
          <w:rFonts w:asciiTheme="majorHAnsi" w:hAnsiTheme="majorHAnsi" w:cstheme="majorHAnsi"/>
          <w:sz w:val="20"/>
          <w:szCs w:val="20"/>
        </w:rPr>
        <w:t>Control</w:t>
      </w:r>
      <w:proofErr w:type="spellEnd"/>
      <w:r w:rsidR="00531FD6" w:rsidRPr="00531FD6">
        <w:rPr>
          <w:rFonts w:asciiTheme="majorHAnsi" w:hAnsiTheme="majorHAnsi" w:cstheme="majorHAnsi"/>
          <w:sz w:val="20"/>
          <w:szCs w:val="20"/>
        </w:rPr>
        <w:t>)</w:t>
      </w:r>
    </w:p>
    <w:p w14:paraId="7EDA7E71" w14:textId="77777777" w:rsidR="00D70968" w:rsidRPr="00531FD6" w:rsidRDefault="00D70968" w:rsidP="00EB2262">
      <w:pPr>
        <w:pStyle w:val="Odstavecseseznamem"/>
        <w:rPr>
          <w:rFonts w:asciiTheme="majorHAnsi" w:hAnsiTheme="majorHAnsi" w:cstheme="majorHAnsi"/>
          <w:sz w:val="20"/>
          <w:szCs w:val="20"/>
        </w:rPr>
      </w:pPr>
    </w:p>
    <w:p w14:paraId="24AF6CBF" w14:textId="4B2FF56A" w:rsidR="00EB2262" w:rsidRPr="00531FD6" w:rsidRDefault="00EB2262" w:rsidP="00EB2262">
      <w:pPr>
        <w:pStyle w:val="Odstavecseseznamem"/>
        <w:numPr>
          <w:ilvl w:val="0"/>
          <w:numId w:val="1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531FD6">
        <w:rPr>
          <w:rFonts w:asciiTheme="majorHAnsi" w:hAnsiTheme="majorHAnsi" w:cstheme="majorHAnsi"/>
          <w:b/>
          <w:bCs/>
          <w:sz w:val="20"/>
          <w:szCs w:val="20"/>
        </w:rPr>
        <w:t>Síťová vrstva</w:t>
      </w:r>
      <w:r w:rsidR="00531FD6" w:rsidRPr="00531FD6">
        <w:rPr>
          <w:rFonts w:asciiTheme="majorHAnsi" w:hAnsiTheme="majorHAnsi" w:cstheme="majorHAnsi"/>
          <w:b/>
          <w:bCs/>
          <w:sz w:val="20"/>
          <w:szCs w:val="20"/>
        </w:rPr>
        <w:t xml:space="preserve"> – Network </w:t>
      </w:r>
      <w:proofErr w:type="spellStart"/>
      <w:r w:rsidR="00531FD6" w:rsidRPr="00531FD6">
        <w:rPr>
          <w:rFonts w:asciiTheme="majorHAnsi" w:hAnsiTheme="majorHAnsi" w:cstheme="majorHAnsi"/>
          <w:b/>
          <w:bCs/>
          <w:sz w:val="20"/>
          <w:szCs w:val="20"/>
        </w:rPr>
        <w:t>Layer</w:t>
      </w:r>
      <w:proofErr w:type="spellEnd"/>
    </w:p>
    <w:p w14:paraId="05AC519B" w14:textId="153E40F6" w:rsidR="00531FD6" w:rsidRPr="00531FD6" w:rsidRDefault="00531FD6" w:rsidP="00531FD6">
      <w:pPr>
        <w:pStyle w:val="Odstavecseseznamem"/>
        <w:rPr>
          <w:rFonts w:asciiTheme="majorHAnsi" w:hAnsiTheme="majorHAnsi" w:cstheme="majorHAnsi"/>
          <w:sz w:val="20"/>
          <w:szCs w:val="20"/>
        </w:rPr>
      </w:pPr>
      <w:r w:rsidRPr="00531FD6">
        <w:rPr>
          <w:rFonts w:asciiTheme="majorHAnsi" w:hAnsiTheme="majorHAnsi" w:cstheme="majorHAnsi"/>
          <w:sz w:val="20"/>
          <w:szCs w:val="20"/>
        </w:rPr>
        <w:t>Zajišťuje: BEZCHYBNOU KOMUNIKACI MEZI SÍTĚMI</w:t>
      </w:r>
    </w:p>
    <w:p w14:paraId="3EC36B1E" w14:textId="0116D364" w:rsidR="00531FD6" w:rsidRPr="00531FD6" w:rsidRDefault="00531FD6" w:rsidP="00531FD6">
      <w:pPr>
        <w:pStyle w:val="Odstavecseseznamem"/>
        <w:rPr>
          <w:rFonts w:asciiTheme="majorHAnsi" w:hAnsiTheme="majorHAnsi" w:cstheme="majorHAnsi"/>
          <w:sz w:val="20"/>
          <w:szCs w:val="20"/>
        </w:rPr>
      </w:pPr>
      <w:r w:rsidRPr="00531FD6">
        <w:rPr>
          <w:rFonts w:asciiTheme="majorHAnsi" w:hAnsiTheme="majorHAnsi" w:cstheme="majorHAnsi"/>
          <w:sz w:val="20"/>
          <w:szCs w:val="20"/>
        </w:rPr>
        <w:t>Adresy: síťové adresy (v dnešní době např. IP)</w:t>
      </w:r>
    </w:p>
    <w:p w14:paraId="69F1467F" w14:textId="1EFF248F" w:rsidR="00531FD6" w:rsidRPr="00531FD6" w:rsidRDefault="00531FD6" w:rsidP="00531FD6">
      <w:pPr>
        <w:pStyle w:val="Odstavecseseznamem"/>
        <w:rPr>
          <w:rFonts w:asciiTheme="majorHAnsi" w:hAnsiTheme="majorHAnsi" w:cstheme="majorHAnsi"/>
          <w:sz w:val="20"/>
          <w:szCs w:val="20"/>
        </w:rPr>
      </w:pPr>
      <w:r w:rsidRPr="00531FD6">
        <w:rPr>
          <w:rFonts w:asciiTheme="majorHAnsi" w:hAnsiTheme="majorHAnsi" w:cstheme="majorHAnsi"/>
          <w:sz w:val="20"/>
          <w:szCs w:val="20"/>
        </w:rPr>
        <w:t>Jednotka: Pakety</w:t>
      </w:r>
    </w:p>
    <w:p w14:paraId="682A65DA" w14:textId="5FFFA797" w:rsidR="00531FD6" w:rsidRPr="00531FD6" w:rsidRDefault="00531FD6" w:rsidP="00531FD6">
      <w:pPr>
        <w:pStyle w:val="Odstavecseseznamem"/>
        <w:rPr>
          <w:rFonts w:asciiTheme="majorHAnsi" w:hAnsiTheme="majorHAnsi" w:cstheme="majorHAnsi"/>
          <w:sz w:val="20"/>
          <w:szCs w:val="20"/>
        </w:rPr>
      </w:pPr>
      <w:r w:rsidRPr="00531FD6">
        <w:rPr>
          <w:rFonts w:asciiTheme="majorHAnsi" w:hAnsiTheme="majorHAnsi" w:cstheme="majorHAnsi"/>
          <w:sz w:val="20"/>
          <w:szCs w:val="20"/>
        </w:rPr>
        <w:t>Aktivní prvky: Router</w:t>
      </w:r>
    </w:p>
    <w:p w14:paraId="331E7C99" w14:textId="77777777" w:rsidR="00531FD6" w:rsidRPr="00531FD6" w:rsidRDefault="00531FD6" w:rsidP="00531FD6">
      <w:pPr>
        <w:pStyle w:val="Odstavecseseznamem"/>
        <w:rPr>
          <w:rFonts w:asciiTheme="majorHAnsi" w:hAnsiTheme="majorHAnsi" w:cstheme="majorHAnsi"/>
          <w:b/>
          <w:bCs/>
          <w:sz w:val="20"/>
          <w:szCs w:val="20"/>
        </w:rPr>
      </w:pPr>
    </w:p>
    <w:p w14:paraId="59935EF5" w14:textId="77777777" w:rsidR="00C4675D" w:rsidRDefault="00EB2262" w:rsidP="00C4675D">
      <w:pPr>
        <w:pStyle w:val="Odstavecseseznamem"/>
        <w:numPr>
          <w:ilvl w:val="0"/>
          <w:numId w:val="1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531FD6">
        <w:rPr>
          <w:rFonts w:asciiTheme="majorHAnsi" w:hAnsiTheme="majorHAnsi" w:cstheme="majorHAnsi"/>
          <w:b/>
          <w:bCs/>
          <w:sz w:val="20"/>
          <w:szCs w:val="20"/>
        </w:rPr>
        <w:t>Transportní vrstva</w:t>
      </w:r>
      <w:r w:rsidR="00531FD6" w:rsidRPr="00531FD6">
        <w:rPr>
          <w:rFonts w:asciiTheme="majorHAnsi" w:hAnsiTheme="majorHAnsi" w:cstheme="majorHAnsi"/>
          <w:b/>
          <w:bCs/>
          <w:sz w:val="20"/>
          <w:szCs w:val="20"/>
        </w:rPr>
        <w:t xml:space="preserve"> – Transport </w:t>
      </w:r>
      <w:proofErr w:type="spellStart"/>
      <w:r w:rsidR="00531FD6" w:rsidRPr="00531FD6">
        <w:rPr>
          <w:rFonts w:asciiTheme="majorHAnsi" w:hAnsiTheme="majorHAnsi" w:cstheme="majorHAnsi"/>
          <w:b/>
          <w:bCs/>
          <w:sz w:val="20"/>
          <w:szCs w:val="20"/>
        </w:rPr>
        <w:t>Layer</w:t>
      </w:r>
      <w:proofErr w:type="spellEnd"/>
    </w:p>
    <w:p w14:paraId="40D3C168" w14:textId="558B3C41" w:rsidR="00531FD6" w:rsidRDefault="00531FD6" w:rsidP="00C4675D">
      <w:pPr>
        <w:pStyle w:val="Odstavecseseznamem"/>
        <w:rPr>
          <w:rFonts w:asciiTheme="majorHAnsi" w:hAnsiTheme="majorHAnsi" w:cstheme="majorHAnsi"/>
          <w:sz w:val="20"/>
          <w:szCs w:val="20"/>
        </w:rPr>
      </w:pPr>
      <w:r w:rsidRPr="00C4675D">
        <w:rPr>
          <w:rFonts w:asciiTheme="majorHAnsi" w:hAnsiTheme="majorHAnsi" w:cstheme="majorHAnsi"/>
          <w:sz w:val="20"/>
          <w:szCs w:val="20"/>
        </w:rPr>
        <w:t>Zajišťuje: BEZCHYBNOU KOMUNIKACI MEZI KONCOVÝMI UZLY</w:t>
      </w:r>
    </w:p>
    <w:p w14:paraId="62E032E3" w14:textId="252C81D1" w:rsidR="006A693C" w:rsidRPr="00C4675D" w:rsidRDefault="006A693C" w:rsidP="00C4675D">
      <w:pPr>
        <w:pStyle w:val="Odstavecseseznamem"/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Adresy: Porty?</w:t>
      </w:r>
    </w:p>
    <w:p w14:paraId="71CFF379" w14:textId="411DDE89" w:rsidR="00531FD6" w:rsidRPr="00C4675D" w:rsidRDefault="00531FD6" w:rsidP="00C4675D">
      <w:pPr>
        <w:pStyle w:val="Odstavecseseznamem"/>
        <w:rPr>
          <w:rFonts w:asciiTheme="majorHAnsi" w:hAnsiTheme="majorHAnsi" w:cstheme="majorHAnsi"/>
          <w:sz w:val="20"/>
          <w:szCs w:val="20"/>
        </w:rPr>
      </w:pPr>
      <w:r w:rsidRPr="00531FD6">
        <w:rPr>
          <w:rFonts w:asciiTheme="majorHAnsi" w:hAnsiTheme="majorHAnsi" w:cstheme="majorHAnsi"/>
          <w:sz w:val="20"/>
          <w:szCs w:val="20"/>
        </w:rPr>
        <w:t>Jednotka: Segmenty</w:t>
      </w:r>
    </w:p>
    <w:p w14:paraId="465B98AB" w14:textId="5D52986C" w:rsidR="00531FD6" w:rsidRPr="00531FD6" w:rsidRDefault="00531FD6" w:rsidP="00531FD6">
      <w:pPr>
        <w:pStyle w:val="Odstavecseseznamem"/>
        <w:rPr>
          <w:rFonts w:asciiTheme="majorHAnsi" w:hAnsiTheme="majorHAnsi" w:cstheme="majorHAnsi"/>
          <w:sz w:val="20"/>
          <w:szCs w:val="20"/>
        </w:rPr>
      </w:pPr>
      <w:r w:rsidRPr="00531FD6">
        <w:rPr>
          <w:rFonts w:asciiTheme="majorHAnsi" w:hAnsiTheme="majorHAnsi" w:cstheme="majorHAnsi"/>
          <w:b/>
          <w:bCs/>
          <w:sz w:val="20"/>
          <w:szCs w:val="20"/>
        </w:rPr>
        <w:tab/>
      </w:r>
      <w:r w:rsidRPr="00531FD6">
        <w:rPr>
          <w:rFonts w:asciiTheme="majorHAnsi" w:hAnsiTheme="majorHAnsi" w:cstheme="majorHAnsi"/>
          <w:sz w:val="20"/>
          <w:szCs w:val="20"/>
        </w:rPr>
        <w:t>Spolehlivou = nic se neztratí, nic nepřibude a nezmění se ani pořadí (pomocí číslování</w:t>
      </w:r>
      <w:r w:rsidR="00FE4521">
        <w:rPr>
          <w:rFonts w:asciiTheme="majorHAnsi" w:hAnsiTheme="majorHAnsi" w:cstheme="majorHAnsi"/>
          <w:sz w:val="20"/>
          <w:szCs w:val="20"/>
        </w:rPr>
        <w:t xml:space="preserve"> = sekvenčního čísla</w:t>
      </w:r>
      <w:r w:rsidRPr="00531FD6">
        <w:rPr>
          <w:rFonts w:asciiTheme="majorHAnsi" w:hAnsiTheme="majorHAnsi" w:cstheme="majorHAnsi"/>
          <w:sz w:val="20"/>
          <w:szCs w:val="20"/>
        </w:rPr>
        <w:t>)</w:t>
      </w:r>
    </w:p>
    <w:p w14:paraId="6CABF495" w14:textId="77777777" w:rsidR="00531FD6" w:rsidRPr="00531FD6" w:rsidRDefault="00531FD6" w:rsidP="00531FD6">
      <w:pPr>
        <w:pStyle w:val="Odstavecseseznamem"/>
        <w:rPr>
          <w:rFonts w:asciiTheme="majorHAnsi" w:hAnsiTheme="majorHAnsi" w:cstheme="majorHAnsi"/>
          <w:b/>
          <w:bCs/>
          <w:sz w:val="20"/>
          <w:szCs w:val="20"/>
        </w:rPr>
      </w:pPr>
    </w:p>
    <w:p w14:paraId="1AAA236E" w14:textId="2F54E3FC" w:rsidR="00EB2262" w:rsidRDefault="00EB2262" w:rsidP="00EB2262">
      <w:pPr>
        <w:pStyle w:val="Odstavecseseznamem"/>
        <w:numPr>
          <w:ilvl w:val="0"/>
          <w:numId w:val="1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531FD6">
        <w:rPr>
          <w:rFonts w:asciiTheme="majorHAnsi" w:hAnsiTheme="majorHAnsi" w:cstheme="majorHAnsi"/>
          <w:b/>
          <w:bCs/>
          <w:sz w:val="20"/>
          <w:szCs w:val="20"/>
        </w:rPr>
        <w:t>Relační vrstva</w:t>
      </w:r>
      <w:r w:rsidR="00531FD6">
        <w:rPr>
          <w:rFonts w:asciiTheme="majorHAnsi" w:hAnsiTheme="majorHAnsi" w:cstheme="majorHAnsi"/>
          <w:b/>
          <w:bCs/>
          <w:sz w:val="20"/>
          <w:szCs w:val="20"/>
        </w:rPr>
        <w:t xml:space="preserve"> – Session </w:t>
      </w:r>
      <w:proofErr w:type="spellStart"/>
      <w:r w:rsidR="00531FD6">
        <w:rPr>
          <w:rFonts w:asciiTheme="majorHAnsi" w:hAnsiTheme="majorHAnsi" w:cstheme="majorHAnsi"/>
          <w:b/>
          <w:bCs/>
          <w:sz w:val="20"/>
          <w:szCs w:val="20"/>
        </w:rPr>
        <w:t>Layer</w:t>
      </w:r>
      <w:proofErr w:type="spellEnd"/>
    </w:p>
    <w:p w14:paraId="0E3517AA" w14:textId="0260A362" w:rsidR="00531FD6" w:rsidRDefault="00531FD6" w:rsidP="00531FD6">
      <w:pPr>
        <w:pStyle w:val="Odstavecseseznamem"/>
        <w:rPr>
          <w:rFonts w:asciiTheme="majorHAnsi" w:hAnsiTheme="majorHAnsi" w:cstheme="majorHAnsi"/>
        </w:rPr>
      </w:pPr>
      <w:r w:rsidRPr="00D70968">
        <w:rPr>
          <w:rFonts w:asciiTheme="majorHAnsi" w:hAnsiTheme="majorHAnsi" w:cstheme="majorHAnsi"/>
        </w:rPr>
        <w:t xml:space="preserve">Zajišťuje: </w:t>
      </w:r>
      <w:r>
        <w:rPr>
          <w:rFonts w:asciiTheme="majorHAnsi" w:hAnsiTheme="majorHAnsi" w:cstheme="majorHAnsi"/>
        </w:rPr>
        <w:t xml:space="preserve">NAVÁZÁNÍ, UDRŽENÍ A UKONČENÍ SPOJENÍ </w:t>
      </w:r>
    </w:p>
    <w:p w14:paraId="6C30262A" w14:textId="11A040D1" w:rsidR="00531FD6" w:rsidRPr="007D0D59" w:rsidRDefault="00531FD6" w:rsidP="007D0D59">
      <w:pPr>
        <w:pStyle w:val="Odstavecseseznamem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>Udržení = brání výpadku</w:t>
      </w:r>
    </w:p>
    <w:p w14:paraId="3987566B" w14:textId="44214EC8" w:rsidR="00EB2262" w:rsidRDefault="00EB2262" w:rsidP="00EB2262">
      <w:pPr>
        <w:pStyle w:val="Odstavecseseznamem"/>
        <w:numPr>
          <w:ilvl w:val="0"/>
          <w:numId w:val="1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531FD6">
        <w:rPr>
          <w:rFonts w:asciiTheme="majorHAnsi" w:hAnsiTheme="majorHAnsi" w:cstheme="majorHAnsi"/>
          <w:b/>
          <w:bCs/>
          <w:sz w:val="20"/>
          <w:szCs w:val="20"/>
        </w:rPr>
        <w:t>Prezentační vrstva</w:t>
      </w:r>
      <w:r w:rsidR="00531FD6">
        <w:rPr>
          <w:rFonts w:asciiTheme="majorHAnsi" w:hAnsiTheme="majorHAnsi" w:cstheme="majorHAnsi"/>
          <w:b/>
          <w:bCs/>
          <w:sz w:val="20"/>
          <w:szCs w:val="20"/>
        </w:rPr>
        <w:t xml:space="preserve"> – </w:t>
      </w:r>
      <w:proofErr w:type="spellStart"/>
      <w:r w:rsidR="00531FD6">
        <w:rPr>
          <w:rFonts w:asciiTheme="majorHAnsi" w:hAnsiTheme="majorHAnsi" w:cstheme="majorHAnsi"/>
          <w:b/>
          <w:bCs/>
          <w:sz w:val="20"/>
          <w:szCs w:val="20"/>
        </w:rPr>
        <w:t>Presentation</w:t>
      </w:r>
      <w:proofErr w:type="spellEnd"/>
      <w:r w:rsidR="00531FD6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proofErr w:type="spellStart"/>
      <w:r w:rsidR="00531FD6">
        <w:rPr>
          <w:rFonts w:asciiTheme="majorHAnsi" w:hAnsiTheme="majorHAnsi" w:cstheme="majorHAnsi"/>
          <w:b/>
          <w:bCs/>
          <w:sz w:val="20"/>
          <w:szCs w:val="20"/>
        </w:rPr>
        <w:t>Layer</w:t>
      </w:r>
      <w:proofErr w:type="spellEnd"/>
    </w:p>
    <w:p w14:paraId="1D1D5039" w14:textId="00E9F0CD" w:rsidR="00531FD6" w:rsidRDefault="00FE4521" w:rsidP="00531FD6">
      <w:pPr>
        <w:pStyle w:val="Odstavecseseznamem"/>
        <w:rPr>
          <w:rFonts w:asciiTheme="majorHAnsi" w:hAnsiTheme="majorHAnsi" w:cstheme="majorHAnsi"/>
          <w:sz w:val="20"/>
          <w:szCs w:val="20"/>
        </w:rPr>
      </w:pPr>
      <w:r w:rsidRPr="00FE4521">
        <w:rPr>
          <w:rFonts w:asciiTheme="majorHAnsi" w:hAnsiTheme="majorHAnsi" w:cstheme="majorHAnsi"/>
          <w:sz w:val="20"/>
          <w:szCs w:val="20"/>
        </w:rPr>
        <w:t>Zajišťuje: SKLÁDÁNÍ A ROZDĚLOVÁNÍ BLOKŮ DAT, OBČAS I ŠIFROVÁNÍ A BEZZTRÁTO</w:t>
      </w:r>
      <w:r>
        <w:rPr>
          <w:rFonts w:asciiTheme="majorHAnsi" w:hAnsiTheme="majorHAnsi" w:cstheme="majorHAnsi"/>
          <w:sz w:val="20"/>
          <w:szCs w:val="20"/>
        </w:rPr>
        <w:t>VOU</w:t>
      </w:r>
      <w:r w:rsidRPr="00FE4521">
        <w:rPr>
          <w:rFonts w:asciiTheme="majorHAnsi" w:hAnsiTheme="majorHAnsi" w:cstheme="majorHAnsi"/>
          <w:sz w:val="20"/>
          <w:szCs w:val="20"/>
        </w:rPr>
        <w:t xml:space="preserve"> KOMPRE</w:t>
      </w:r>
      <w:r>
        <w:rPr>
          <w:rFonts w:asciiTheme="majorHAnsi" w:hAnsiTheme="majorHAnsi" w:cstheme="majorHAnsi"/>
          <w:sz w:val="20"/>
          <w:szCs w:val="20"/>
        </w:rPr>
        <w:t>SI</w:t>
      </w:r>
    </w:p>
    <w:p w14:paraId="6704A9FD" w14:textId="76359910" w:rsidR="00FE4521" w:rsidRPr="00FE4521" w:rsidRDefault="00FE4521" w:rsidP="00531FD6">
      <w:pPr>
        <w:pStyle w:val="Odstavecseseznamem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ab/>
        <w:t>Z dat vytvoří blok dat a přiřadí k ní svoji hlavičku</w:t>
      </w:r>
    </w:p>
    <w:p w14:paraId="06C38658" w14:textId="3384BFE8" w:rsidR="00EB2262" w:rsidRDefault="00EB2262" w:rsidP="00EB2262">
      <w:pPr>
        <w:pStyle w:val="Odstavecseseznamem"/>
        <w:numPr>
          <w:ilvl w:val="0"/>
          <w:numId w:val="1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531FD6">
        <w:rPr>
          <w:rFonts w:asciiTheme="majorHAnsi" w:hAnsiTheme="majorHAnsi" w:cstheme="majorHAnsi"/>
          <w:b/>
          <w:bCs/>
          <w:sz w:val="20"/>
          <w:szCs w:val="20"/>
        </w:rPr>
        <w:t>Aplikační vrstva</w:t>
      </w:r>
    </w:p>
    <w:p w14:paraId="1A46AAFA" w14:textId="77777777" w:rsidR="00C4675D" w:rsidRDefault="00FE4521" w:rsidP="00FE4521">
      <w:pPr>
        <w:ind w:left="36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Zajišťuje: KOMUNIKAČNÍ KANÁL MEZI APLIKACEMI A ZBYTKEM MOD</w:t>
      </w:r>
      <w:r w:rsidR="00C4675D">
        <w:rPr>
          <w:rFonts w:asciiTheme="majorHAnsi" w:hAnsiTheme="majorHAnsi" w:cstheme="majorHAnsi"/>
          <w:sz w:val="20"/>
          <w:szCs w:val="20"/>
        </w:rPr>
        <w:t>E</w:t>
      </w:r>
      <w:r>
        <w:rPr>
          <w:rFonts w:asciiTheme="majorHAnsi" w:hAnsiTheme="majorHAnsi" w:cstheme="majorHAnsi"/>
          <w:sz w:val="20"/>
          <w:szCs w:val="20"/>
        </w:rPr>
        <w:t>LU ?</w:t>
      </w:r>
    </w:p>
    <w:p w14:paraId="3E3603D8" w14:textId="4D9D0ECF" w:rsidR="00FE4521" w:rsidRDefault="00C4675D" w:rsidP="00FE4521">
      <w:pPr>
        <w:ind w:left="36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 (jakým způsobem bude aplikace žádat o data, jestli protistrana schválila žádost, … ??)</w:t>
      </w:r>
    </w:p>
    <w:p w14:paraId="74E8B11B" w14:textId="77777777" w:rsidR="00716582" w:rsidRPr="00183850" w:rsidRDefault="00716582" w:rsidP="00716582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183850">
        <w:rPr>
          <w:rFonts w:asciiTheme="majorHAnsi" w:hAnsiTheme="majorHAnsi" w:cstheme="majorHAnsi"/>
          <w:b/>
          <w:bCs/>
          <w:sz w:val="24"/>
          <w:szCs w:val="24"/>
        </w:rPr>
        <w:lastRenderedPageBreak/>
        <w:t>Síťový model TCP/IP</w:t>
      </w:r>
    </w:p>
    <w:p w14:paraId="195BD63A" w14:textId="02D201B7" w:rsidR="00716582" w:rsidRDefault="00716582" w:rsidP="00716582">
      <w:pPr>
        <w:rPr>
          <w:rFonts w:asciiTheme="majorHAnsi" w:hAnsiTheme="majorHAnsi" w:cstheme="majorHAnsi"/>
          <w:sz w:val="20"/>
          <w:szCs w:val="20"/>
        </w:rPr>
      </w:pPr>
      <w:r w:rsidRPr="00183850">
        <w:rPr>
          <w:rFonts w:asciiTheme="majorHAnsi" w:hAnsiTheme="majorHAnsi" w:cstheme="majorHAnsi"/>
          <w:b/>
          <w:bCs/>
          <w:sz w:val="20"/>
          <w:szCs w:val="20"/>
        </w:rPr>
        <w:t>TCP/IP</w:t>
      </w:r>
      <w:r w:rsidRPr="001F1813">
        <w:rPr>
          <w:rFonts w:asciiTheme="majorHAnsi" w:hAnsiTheme="majorHAnsi" w:cstheme="majorHAnsi"/>
          <w:sz w:val="20"/>
          <w:szCs w:val="20"/>
        </w:rPr>
        <w:t xml:space="preserve"> (</w:t>
      </w:r>
      <w:proofErr w:type="spellStart"/>
      <w:r w:rsidRPr="001F1813">
        <w:rPr>
          <w:rFonts w:asciiTheme="majorHAnsi" w:hAnsiTheme="majorHAnsi" w:cstheme="majorHAnsi"/>
          <w:sz w:val="20"/>
          <w:szCs w:val="20"/>
        </w:rPr>
        <w:t>Transmission</w:t>
      </w:r>
      <w:proofErr w:type="spellEnd"/>
      <w:r w:rsidRPr="001F1813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1F1813">
        <w:rPr>
          <w:rFonts w:asciiTheme="majorHAnsi" w:hAnsiTheme="majorHAnsi" w:cstheme="majorHAnsi"/>
          <w:sz w:val="20"/>
          <w:szCs w:val="20"/>
        </w:rPr>
        <w:t>Control</w:t>
      </w:r>
      <w:proofErr w:type="spellEnd"/>
      <w:r w:rsidRPr="001F1813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1F1813">
        <w:rPr>
          <w:rFonts w:asciiTheme="majorHAnsi" w:hAnsiTheme="majorHAnsi" w:cstheme="majorHAnsi"/>
          <w:sz w:val="20"/>
          <w:szCs w:val="20"/>
        </w:rPr>
        <w:t>Protocol</w:t>
      </w:r>
      <w:proofErr w:type="spellEnd"/>
      <w:r w:rsidRPr="001F1813">
        <w:rPr>
          <w:rFonts w:asciiTheme="majorHAnsi" w:hAnsiTheme="majorHAnsi" w:cstheme="majorHAnsi"/>
          <w:sz w:val="20"/>
          <w:szCs w:val="20"/>
        </w:rPr>
        <w:t xml:space="preserve">/Internet </w:t>
      </w:r>
      <w:proofErr w:type="spellStart"/>
      <w:r w:rsidRPr="001F1813">
        <w:rPr>
          <w:rFonts w:asciiTheme="majorHAnsi" w:hAnsiTheme="majorHAnsi" w:cstheme="majorHAnsi"/>
          <w:sz w:val="20"/>
          <w:szCs w:val="20"/>
        </w:rPr>
        <w:t>Protocol</w:t>
      </w:r>
      <w:proofErr w:type="spellEnd"/>
      <w:r w:rsidRPr="001F1813">
        <w:rPr>
          <w:rFonts w:asciiTheme="majorHAnsi" w:hAnsiTheme="majorHAnsi" w:cstheme="majorHAnsi"/>
          <w:sz w:val="20"/>
          <w:szCs w:val="20"/>
        </w:rPr>
        <w:t>)</w:t>
      </w:r>
      <w:r>
        <w:rPr>
          <w:rFonts w:asciiTheme="majorHAnsi" w:hAnsiTheme="majorHAnsi" w:cstheme="majorHAnsi"/>
          <w:sz w:val="20"/>
          <w:szCs w:val="20"/>
        </w:rPr>
        <w:t xml:space="preserve"> j</w:t>
      </w:r>
      <w:r w:rsidRPr="001F1813">
        <w:rPr>
          <w:rFonts w:asciiTheme="majorHAnsi" w:hAnsiTheme="majorHAnsi" w:cstheme="majorHAnsi"/>
          <w:sz w:val="20"/>
          <w:szCs w:val="20"/>
        </w:rPr>
        <w:t xml:space="preserve">e v současné době nejrozšířenější síťovou architekturou, a to z důvodu, že je na ní postaven celosvětový Internet. </w:t>
      </w:r>
      <w:r>
        <w:rPr>
          <w:rFonts w:asciiTheme="majorHAnsi" w:hAnsiTheme="majorHAnsi" w:cstheme="majorHAnsi"/>
          <w:sz w:val="20"/>
          <w:szCs w:val="20"/>
        </w:rPr>
        <w:t>Je obdobou a největší konkurencí modelu ISO/OSI, ze kterého vychází, ale upravuje jej, aby byl více flexibilní.</w:t>
      </w:r>
    </w:p>
    <w:p w14:paraId="2CEC343E" w14:textId="6C5D3733" w:rsidR="00716582" w:rsidRDefault="00716582" w:rsidP="00716582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Prakticky je to to stejné, ale je zde méně vrstev (aplikační řeší i transportní a relační), vrstvy se nečíslují</w:t>
      </w:r>
    </w:p>
    <w:p w14:paraId="550B27C5" w14:textId="12C5A8A0" w:rsidR="00716582" w:rsidRDefault="00716582" w:rsidP="00716582">
      <w:pPr>
        <w:rPr>
          <w:b/>
          <w:bCs/>
        </w:rPr>
      </w:pPr>
      <w:r>
        <w:rPr>
          <w:b/>
          <w:bCs/>
        </w:rPr>
        <w:t>MÁ 4 VRSTVY</w:t>
      </w:r>
    </w:p>
    <w:tbl>
      <w:tblPr>
        <w:tblStyle w:val="Mkatabulky"/>
        <w:tblW w:w="6804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126"/>
        <w:gridCol w:w="1276"/>
        <w:gridCol w:w="3402"/>
      </w:tblGrid>
      <w:tr w:rsidR="00716582" w:rsidRPr="008551F4" w14:paraId="7D93F599" w14:textId="77777777" w:rsidTr="00716582">
        <w:tc>
          <w:tcPr>
            <w:tcW w:w="2126" w:type="dxa"/>
            <w:vAlign w:val="center"/>
          </w:tcPr>
          <w:p w14:paraId="0F19FEF9" w14:textId="77777777" w:rsidR="00716582" w:rsidRPr="008551F4" w:rsidRDefault="00716582" w:rsidP="00FB101D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551F4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Vrstva </w:t>
            </w: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EN</w:t>
            </w:r>
          </w:p>
        </w:tc>
        <w:tc>
          <w:tcPr>
            <w:tcW w:w="1276" w:type="dxa"/>
            <w:vAlign w:val="center"/>
          </w:tcPr>
          <w:p w14:paraId="73575BC3" w14:textId="77777777" w:rsidR="00716582" w:rsidRPr="008551F4" w:rsidRDefault="00716582" w:rsidP="00FB101D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551F4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Vrstva CZ</w:t>
            </w:r>
          </w:p>
        </w:tc>
        <w:tc>
          <w:tcPr>
            <w:tcW w:w="3402" w:type="dxa"/>
            <w:vAlign w:val="center"/>
          </w:tcPr>
          <w:p w14:paraId="796848B7" w14:textId="77777777" w:rsidR="00716582" w:rsidRPr="008551F4" w:rsidRDefault="00716582" w:rsidP="00FB101D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551F4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Funkce vrstvy</w:t>
            </w:r>
          </w:p>
        </w:tc>
      </w:tr>
      <w:tr w:rsidR="00716582" w14:paraId="6663B232" w14:textId="77777777" w:rsidTr="00716582">
        <w:trPr>
          <w:trHeight w:val="997"/>
        </w:trPr>
        <w:tc>
          <w:tcPr>
            <w:tcW w:w="2126" w:type="dxa"/>
            <w:vAlign w:val="center"/>
          </w:tcPr>
          <w:p w14:paraId="6C41890A" w14:textId="77777777" w:rsidR="00716582" w:rsidRDefault="00716582" w:rsidP="00FB101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Application</w:t>
            </w:r>
            <w:proofErr w:type="spellEnd"/>
          </w:p>
        </w:tc>
        <w:tc>
          <w:tcPr>
            <w:tcW w:w="1276" w:type="dxa"/>
            <w:vAlign w:val="center"/>
          </w:tcPr>
          <w:p w14:paraId="2933254B" w14:textId="77777777" w:rsidR="00716582" w:rsidRDefault="00716582" w:rsidP="00FB101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Aplikační</w:t>
            </w:r>
          </w:p>
        </w:tc>
        <w:tc>
          <w:tcPr>
            <w:tcW w:w="3402" w:type="dxa"/>
            <w:vAlign w:val="center"/>
          </w:tcPr>
          <w:p w14:paraId="2A2A6E03" w14:textId="77777777" w:rsidR="00716582" w:rsidRDefault="00716582" w:rsidP="00FB101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C6674C">
              <w:rPr>
                <w:rFonts w:asciiTheme="majorHAnsi" w:hAnsiTheme="majorHAnsi" w:cstheme="majorHAnsi"/>
                <w:sz w:val="20"/>
                <w:szCs w:val="20"/>
              </w:rPr>
              <w:t>Programy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, </w:t>
            </w:r>
            <w:r w:rsidRPr="00C6674C">
              <w:rPr>
                <w:rFonts w:asciiTheme="majorHAnsi" w:hAnsiTheme="majorHAnsi" w:cstheme="majorHAnsi"/>
                <w:sz w:val="20"/>
                <w:szCs w:val="20"/>
              </w:rPr>
              <w:t>které umožňují uživatelům přenos dat či přístup k síťovým službám prostřednictvím datových sítí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="00716582" w14:paraId="30FA889E" w14:textId="77777777" w:rsidTr="00716582">
        <w:trPr>
          <w:trHeight w:val="1125"/>
        </w:trPr>
        <w:tc>
          <w:tcPr>
            <w:tcW w:w="2126" w:type="dxa"/>
            <w:vAlign w:val="center"/>
          </w:tcPr>
          <w:p w14:paraId="44E97E40" w14:textId="77777777" w:rsidR="00716582" w:rsidRDefault="00716582" w:rsidP="0071658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Transport</w:t>
            </w:r>
          </w:p>
        </w:tc>
        <w:tc>
          <w:tcPr>
            <w:tcW w:w="1276" w:type="dxa"/>
            <w:vAlign w:val="center"/>
          </w:tcPr>
          <w:p w14:paraId="4C9D25EE" w14:textId="77777777" w:rsidR="00716582" w:rsidRDefault="00716582" w:rsidP="0071658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Transportní</w:t>
            </w:r>
          </w:p>
        </w:tc>
        <w:tc>
          <w:tcPr>
            <w:tcW w:w="3402" w:type="dxa"/>
            <w:vAlign w:val="center"/>
          </w:tcPr>
          <w:p w14:paraId="43C4FCA5" w14:textId="66C9DCBB" w:rsidR="00716582" w:rsidRDefault="00716582" w:rsidP="0071658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Zajišťuje spolehlivou komunikaci mezi koncovými uzly</w:t>
            </w:r>
          </w:p>
        </w:tc>
      </w:tr>
      <w:tr w:rsidR="00716582" w14:paraId="1537DA2C" w14:textId="77777777" w:rsidTr="00716582">
        <w:trPr>
          <w:trHeight w:val="843"/>
        </w:trPr>
        <w:tc>
          <w:tcPr>
            <w:tcW w:w="2126" w:type="dxa"/>
            <w:vAlign w:val="center"/>
          </w:tcPr>
          <w:p w14:paraId="4487DF98" w14:textId="77777777" w:rsidR="00716582" w:rsidRDefault="00716582" w:rsidP="0071658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Network</w:t>
            </w:r>
          </w:p>
          <w:p w14:paraId="2B99A003" w14:textId="77777777" w:rsidR="00716582" w:rsidRDefault="00716582" w:rsidP="0071658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Internetwork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>/Internet)</w:t>
            </w:r>
          </w:p>
        </w:tc>
        <w:tc>
          <w:tcPr>
            <w:tcW w:w="1276" w:type="dxa"/>
            <w:vAlign w:val="center"/>
          </w:tcPr>
          <w:p w14:paraId="3F9C6C1B" w14:textId="77777777" w:rsidR="00716582" w:rsidRDefault="00716582" w:rsidP="0071658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Síťová</w:t>
            </w:r>
          </w:p>
        </w:tc>
        <w:tc>
          <w:tcPr>
            <w:tcW w:w="3402" w:type="dxa"/>
            <w:vAlign w:val="center"/>
          </w:tcPr>
          <w:p w14:paraId="6EEC198E" w14:textId="4C28CCDC" w:rsidR="00716582" w:rsidRDefault="00716582" w:rsidP="0071658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Komunikace mezi sítěmi</w:t>
            </w:r>
          </w:p>
        </w:tc>
      </w:tr>
      <w:tr w:rsidR="00716582" w14:paraId="20812964" w14:textId="77777777" w:rsidTr="00716582">
        <w:trPr>
          <w:trHeight w:val="1236"/>
        </w:trPr>
        <w:tc>
          <w:tcPr>
            <w:tcW w:w="2126" w:type="dxa"/>
            <w:vAlign w:val="center"/>
          </w:tcPr>
          <w:p w14:paraId="591A6905" w14:textId="77777777" w:rsidR="00716582" w:rsidRDefault="00716582" w:rsidP="0071658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Network Interface (Access)</w:t>
            </w:r>
          </w:p>
        </w:tc>
        <w:tc>
          <w:tcPr>
            <w:tcW w:w="1276" w:type="dxa"/>
            <w:vAlign w:val="center"/>
          </w:tcPr>
          <w:p w14:paraId="653BD415" w14:textId="77777777" w:rsidR="00716582" w:rsidRDefault="00716582" w:rsidP="0071658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Síťové rozhraní</w:t>
            </w:r>
          </w:p>
          <w:p w14:paraId="43441FB7" w14:textId="77777777" w:rsidR="00716582" w:rsidRDefault="00716582" w:rsidP="0071658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(přístupová)</w:t>
            </w:r>
          </w:p>
        </w:tc>
        <w:tc>
          <w:tcPr>
            <w:tcW w:w="3402" w:type="dxa"/>
            <w:vAlign w:val="center"/>
          </w:tcPr>
          <w:p w14:paraId="27819383" w14:textId="32708922" w:rsidR="00716582" w:rsidRPr="00716582" w:rsidRDefault="00716582" w:rsidP="00716582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Fyzické propojení pomocí přenosového média a komunikace v jedné síti</w:t>
            </w:r>
          </w:p>
        </w:tc>
      </w:tr>
    </w:tbl>
    <w:p w14:paraId="6A04B622" w14:textId="77777777" w:rsidR="00716582" w:rsidRPr="00EB2262" w:rsidRDefault="00716582" w:rsidP="00716582">
      <w:pPr>
        <w:rPr>
          <w:b/>
          <w:bCs/>
        </w:rPr>
      </w:pPr>
    </w:p>
    <w:p w14:paraId="35E7E404" w14:textId="6AD80BE1" w:rsidR="00716582" w:rsidRDefault="00716582" w:rsidP="007D0D59">
      <w:pPr>
        <w:pStyle w:val="Odstavecseseznamem"/>
        <w:rPr>
          <w:rFonts w:asciiTheme="majorHAnsi" w:hAnsiTheme="majorHAnsi" w:cstheme="majorHAnsi"/>
          <w:b/>
          <w:bCs/>
          <w:sz w:val="20"/>
          <w:szCs w:val="20"/>
        </w:rPr>
      </w:pPr>
      <w:r w:rsidRPr="00716582">
        <w:rPr>
          <w:rFonts w:asciiTheme="majorHAnsi" w:hAnsiTheme="majorHAnsi" w:cstheme="majorHAnsi"/>
          <w:b/>
          <w:bCs/>
          <w:sz w:val="20"/>
          <w:szCs w:val="20"/>
        </w:rPr>
        <w:t>Vrstva síťového rozhraní</w:t>
      </w:r>
    </w:p>
    <w:p w14:paraId="53746B68" w14:textId="2080AE2B" w:rsidR="00716582" w:rsidRDefault="00716582" w:rsidP="00716582">
      <w:pPr>
        <w:pStyle w:val="Odstavecseseznamem"/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Fyzická a linková ISO/OSI</w:t>
      </w:r>
      <w:r w:rsidR="007D0D59">
        <w:rPr>
          <w:rFonts w:asciiTheme="majorHAnsi" w:hAnsiTheme="majorHAnsi" w:cstheme="majorHAnsi"/>
          <w:sz w:val="20"/>
          <w:szCs w:val="20"/>
        </w:rPr>
        <w:br/>
      </w:r>
    </w:p>
    <w:p w14:paraId="68AE06F6" w14:textId="39DB1087" w:rsidR="00716582" w:rsidRDefault="00716582" w:rsidP="007D0D59">
      <w:pPr>
        <w:pStyle w:val="Odstavecseseznamem"/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>Síťová vrstva</w:t>
      </w:r>
    </w:p>
    <w:p w14:paraId="0A0A3CD5" w14:textId="713AF6C0" w:rsidR="00716582" w:rsidRPr="00716582" w:rsidRDefault="00716582" w:rsidP="00716582">
      <w:pPr>
        <w:pStyle w:val="Odstavecseseznamem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Stejné jako ISO/OSI, ale už jsou zde IP adresy (ne síťové adresy, ale ž můžeme říct, že IP)</w:t>
      </w:r>
    </w:p>
    <w:p w14:paraId="7423447D" w14:textId="3AEB7741" w:rsidR="00716582" w:rsidRPr="007D0D59" w:rsidRDefault="00716582" w:rsidP="007D0D59">
      <w:pPr>
        <w:ind w:left="360" w:firstLine="348"/>
        <w:rPr>
          <w:rFonts w:asciiTheme="majorHAnsi" w:hAnsiTheme="majorHAnsi" w:cstheme="majorHAnsi"/>
          <w:b/>
          <w:bCs/>
          <w:sz w:val="20"/>
          <w:szCs w:val="20"/>
        </w:rPr>
      </w:pPr>
      <w:r w:rsidRPr="007D0D59">
        <w:rPr>
          <w:rFonts w:asciiTheme="majorHAnsi" w:hAnsiTheme="majorHAnsi" w:cstheme="majorHAnsi"/>
          <w:b/>
          <w:bCs/>
          <w:sz w:val="20"/>
          <w:szCs w:val="20"/>
        </w:rPr>
        <w:t>Transportní vrstva</w:t>
      </w:r>
    </w:p>
    <w:p w14:paraId="1EC745D7" w14:textId="6BCCBA3B" w:rsidR="00716582" w:rsidRDefault="00716582" w:rsidP="00716582">
      <w:pPr>
        <w:pStyle w:val="Odstavecseseznamem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Jako ISO/OSI, ale můžeme si vybrat mezi spolehlivou a nespolehlivou aplikací (spolehlivý/nespolehlivý přenos)</w:t>
      </w:r>
    </w:p>
    <w:p w14:paraId="3F08A438" w14:textId="778E9310" w:rsidR="00716582" w:rsidRDefault="00716582" w:rsidP="00716582">
      <w:pPr>
        <w:pStyle w:val="Odstavecseseznamem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ab/>
        <w:t>Spolehli</w:t>
      </w:r>
      <w:r w:rsidR="006B4057">
        <w:rPr>
          <w:rFonts w:asciiTheme="majorHAnsi" w:hAnsiTheme="majorHAnsi" w:cstheme="majorHAnsi"/>
          <w:sz w:val="20"/>
          <w:szCs w:val="20"/>
        </w:rPr>
        <w:t>vost</w:t>
      </w:r>
      <w:r>
        <w:rPr>
          <w:rFonts w:asciiTheme="majorHAnsi" w:hAnsiTheme="majorHAnsi" w:cstheme="majorHAnsi"/>
          <w:sz w:val="20"/>
          <w:szCs w:val="20"/>
        </w:rPr>
        <w:t>= data se nepřehází (užívá se sekvenční/pořadové číslo)</w:t>
      </w:r>
    </w:p>
    <w:p w14:paraId="06475686" w14:textId="0FDBF96E" w:rsidR="00716582" w:rsidRDefault="006B4057" w:rsidP="00716582">
      <w:pPr>
        <w:pStyle w:val="Odstavecseseznamem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ab/>
        <w:t>Bezchybnost = data nejsou porušena (např vnějšími vlivy), zajišťuje linková vrstva pomocí FCS</w:t>
      </w:r>
    </w:p>
    <w:p w14:paraId="6BFBAB3D" w14:textId="77777777" w:rsidR="006B4057" w:rsidRDefault="006B4057" w:rsidP="00716582">
      <w:pPr>
        <w:pStyle w:val="Odstavecseseznamem"/>
        <w:rPr>
          <w:rFonts w:asciiTheme="majorHAnsi" w:hAnsiTheme="majorHAnsi" w:cstheme="majorHAnsi"/>
          <w:sz w:val="20"/>
          <w:szCs w:val="20"/>
        </w:rPr>
      </w:pPr>
    </w:p>
    <w:p w14:paraId="6C2BC39F" w14:textId="222B2E33" w:rsidR="006B4057" w:rsidRDefault="006B4057" w:rsidP="00716582">
      <w:pPr>
        <w:pStyle w:val="Odstavecseseznamem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Spolehlivost --&gt; dokumenty, programy, webové stránky</w:t>
      </w:r>
    </w:p>
    <w:p w14:paraId="50AE7E4C" w14:textId="56BF84A0" w:rsidR="006B4057" w:rsidRDefault="006B4057" w:rsidP="00716582">
      <w:pPr>
        <w:pStyle w:val="Odstavecseseznamem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Nespolehlivost --&gt; může být proházené, nebo může něco chybět. Používáme, když potřebujeme souvislý datový tok a nevadí nám, že občas něco chybí (video streamování, video, hry, audio)</w:t>
      </w:r>
    </w:p>
    <w:p w14:paraId="39D05A0C" w14:textId="77777777" w:rsidR="006B4057" w:rsidRDefault="006B4057" w:rsidP="00716582">
      <w:pPr>
        <w:pStyle w:val="Odstavecseseznamem"/>
        <w:rPr>
          <w:rFonts w:asciiTheme="majorHAnsi" w:hAnsiTheme="majorHAnsi" w:cstheme="majorHAnsi"/>
          <w:sz w:val="20"/>
          <w:szCs w:val="20"/>
        </w:rPr>
      </w:pPr>
    </w:p>
    <w:p w14:paraId="25D86F85" w14:textId="7ECC7D09" w:rsidR="006B4057" w:rsidRDefault="006B4057" w:rsidP="006B4057">
      <w:pPr>
        <w:pStyle w:val="Odstavecseseznamem"/>
        <w:rPr>
          <w:rFonts w:asciiTheme="majorHAnsi" w:hAnsiTheme="majorHAnsi" w:cstheme="majorHAnsi"/>
          <w:sz w:val="20"/>
          <w:szCs w:val="20"/>
        </w:rPr>
      </w:pPr>
      <w:r w:rsidRPr="007D0D59">
        <w:rPr>
          <w:rFonts w:asciiTheme="majorHAnsi" w:hAnsiTheme="majorHAnsi" w:cstheme="majorHAnsi"/>
          <w:b/>
          <w:bCs/>
          <w:sz w:val="20"/>
          <w:szCs w:val="20"/>
        </w:rPr>
        <w:t>TCP</w:t>
      </w:r>
      <w:r w:rsidRPr="006B4057">
        <w:rPr>
          <w:rFonts w:asciiTheme="majorHAnsi" w:hAnsiTheme="majorHAnsi" w:cstheme="majorHAnsi"/>
          <w:sz w:val="20"/>
          <w:szCs w:val="20"/>
        </w:rPr>
        <w:t xml:space="preserve"> (</w:t>
      </w:r>
      <w:proofErr w:type="spellStart"/>
      <w:r w:rsidRPr="006B4057">
        <w:rPr>
          <w:rFonts w:asciiTheme="majorHAnsi" w:hAnsiTheme="majorHAnsi" w:cstheme="majorHAnsi"/>
          <w:sz w:val="20"/>
          <w:szCs w:val="20"/>
          <w:shd w:val="clear" w:color="auto" w:fill="FFFFFF"/>
        </w:rPr>
        <w:t>Transmission</w:t>
      </w:r>
      <w:proofErr w:type="spellEnd"/>
      <w:r w:rsidRPr="006B4057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</w:t>
      </w:r>
      <w:proofErr w:type="spellStart"/>
      <w:r w:rsidRPr="006B4057">
        <w:rPr>
          <w:rFonts w:asciiTheme="majorHAnsi" w:hAnsiTheme="majorHAnsi" w:cstheme="majorHAnsi"/>
          <w:sz w:val="20"/>
          <w:szCs w:val="20"/>
          <w:shd w:val="clear" w:color="auto" w:fill="FFFFFF"/>
        </w:rPr>
        <w:t>Control</w:t>
      </w:r>
      <w:proofErr w:type="spellEnd"/>
      <w:r w:rsidRPr="006B4057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</w:t>
      </w:r>
      <w:proofErr w:type="spellStart"/>
      <w:r w:rsidRPr="006B4057">
        <w:rPr>
          <w:rFonts w:asciiTheme="majorHAnsi" w:hAnsiTheme="majorHAnsi" w:cstheme="majorHAnsi"/>
          <w:sz w:val="20"/>
          <w:szCs w:val="20"/>
          <w:shd w:val="clear" w:color="auto" w:fill="FFFFFF"/>
        </w:rPr>
        <w:t>Protocol</w:t>
      </w:r>
      <w:proofErr w:type="spellEnd"/>
      <w:r w:rsidRPr="006B4057">
        <w:rPr>
          <w:rFonts w:asciiTheme="majorHAnsi" w:hAnsiTheme="majorHAnsi" w:cstheme="majorHAnsi"/>
          <w:sz w:val="20"/>
          <w:szCs w:val="20"/>
          <w:shd w:val="clear" w:color="auto" w:fill="FFFFFF"/>
        </w:rPr>
        <w:t>)</w:t>
      </w:r>
      <w:r w:rsidRPr="006B4057">
        <w:rPr>
          <w:rFonts w:asciiTheme="majorHAnsi" w:hAnsiTheme="majorHAnsi" w:cstheme="majorHAnsi"/>
          <w:sz w:val="20"/>
          <w:szCs w:val="20"/>
        </w:rPr>
        <w:t xml:space="preserve"> = spolehlivý (spojovaný) protokol, je pomalejší, ale spolehlivější</w:t>
      </w:r>
      <w:r>
        <w:rPr>
          <w:rFonts w:asciiTheme="majorHAnsi" w:hAnsiTheme="majorHAnsi" w:cstheme="majorHAnsi"/>
          <w:sz w:val="20"/>
          <w:szCs w:val="20"/>
        </w:rPr>
        <w:t xml:space="preserve"> a umožňuje korekci chyb</w:t>
      </w:r>
    </w:p>
    <w:p w14:paraId="5AC70940" w14:textId="6060E809" w:rsidR="006B4057" w:rsidRPr="006B4057" w:rsidRDefault="006B4057" w:rsidP="006B4057">
      <w:pPr>
        <w:pStyle w:val="Odstavecseseznamem"/>
        <w:rPr>
          <w:rFonts w:asciiTheme="majorHAnsi" w:hAnsiTheme="majorHAnsi" w:cstheme="majorHAnsi"/>
          <w:sz w:val="20"/>
          <w:szCs w:val="20"/>
        </w:rPr>
      </w:pPr>
      <w:r w:rsidRPr="007D0D59">
        <w:rPr>
          <w:rFonts w:asciiTheme="majorHAnsi" w:hAnsiTheme="majorHAnsi" w:cstheme="majorHAnsi"/>
          <w:b/>
          <w:bCs/>
          <w:sz w:val="20"/>
          <w:szCs w:val="20"/>
        </w:rPr>
        <w:t>UDP</w:t>
      </w:r>
      <w:r>
        <w:rPr>
          <w:rFonts w:asciiTheme="majorHAnsi" w:hAnsiTheme="majorHAnsi" w:cstheme="majorHAnsi"/>
          <w:sz w:val="20"/>
          <w:szCs w:val="20"/>
        </w:rPr>
        <w:t xml:space="preserve"> (User Datagram </w:t>
      </w:r>
      <w:proofErr w:type="spellStart"/>
      <w:r>
        <w:rPr>
          <w:rFonts w:asciiTheme="majorHAnsi" w:hAnsiTheme="majorHAnsi" w:cstheme="majorHAnsi"/>
          <w:sz w:val="20"/>
          <w:szCs w:val="20"/>
        </w:rPr>
        <w:t>Protocol</w:t>
      </w:r>
      <w:proofErr w:type="spellEnd"/>
      <w:r>
        <w:rPr>
          <w:rFonts w:asciiTheme="majorHAnsi" w:hAnsiTheme="majorHAnsi" w:cstheme="majorHAnsi"/>
          <w:sz w:val="20"/>
          <w:szCs w:val="20"/>
        </w:rPr>
        <w:t>) = snazší a rychlejší, ale je nespolehlivý</w:t>
      </w:r>
      <w:r w:rsidR="007D0D59">
        <w:rPr>
          <w:rFonts w:asciiTheme="majorHAnsi" w:hAnsiTheme="majorHAnsi" w:cstheme="majorHAnsi"/>
          <w:sz w:val="20"/>
          <w:szCs w:val="20"/>
        </w:rPr>
        <w:br/>
      </w:r>
      <w:r w:rsidR="007D0D59">
        <w:rPr>
          <w:rFonts w:asciiTheme="majorHAnsi" w:hAnsiTheme="majorHAnsi" w:cstheme="majorHAnsi"/>
          <w:sz w:val="20"/>
          <w:szCs w:val="20"/>
        </w:rPr>
        <w:tab/>
      </w:r>
      <w:r w:rsidR="007D0D59">
        <w:rPr>
          <w:rFonts w:asciiTheme="majorHAnsi" w:hAnsiTheme="majorHAnsi" w:cstheme="majorHAnsi"/>
          <w:sz w:val="20"/>
          <w:szCs w:val="20"/>
        </w:rPr>
        <w:tab/>
      </w:r>
      <w:r w:rsidR="007D0D59">
        <w:rPr>
          <w:rFonts w:asciiTheme="majorHAnsi" w:hAnsiTheme="majorHAnsi" w:cstheme="majorHAnsi"/>
          <w:sz w:val="20"/>
          <w:szCs w:val="20"/>
        </w:rPr>
        <w:tab/>
      </w:r>
      <w:r w:rsidR="007D0D59">
        <w:rPr>
          <w:rFonts w:asciiTheme="majorHAnsi" w:hAnsiTheme="majorHAnsi" w:cstheme="majorHAnsi"/>
          <w:sz w:val="20"/>
          <w:szCs w:val="20"/>
        </w:rPr>
        <w:tab/>
      </w:r>
      <w:r w:rsidR="007D0D59">
        <w:rPr>
          <w:rFonts w:asciiTheme="majorHAnsi" w:hAnsiTheme="majorHAnsi" w:cstheme="majorHAnsi"/>
          <w:sz w:val="20"/>
          <w:szCs w:val="20"/>
        </w:rPr>
        <w:tab/>
      </w:r>
      <w:r w:rsidR="007D0D59">
        <w:rPr>
          <w:rFonts w:asciiTheme="majorHAnsi" w:hAnsiTheme="majorHAnsi" w:cstheme="majorHAnsi"/>
          <w:sz w:val="20"/>
          <w:szCs w:val="20"/>
        </w:rPr>
        <w:tab/>
      </w:r>
      <w:r w:rsidR="007D0D59">
        <w:rPr>
          <w:rFonts w:asciiTheme="majorHAnsi" w:hAnsiTheme="majorHAnsi" w:cstheme="majorHAnsi"/>
          <w:sz w:val="20"/>
          <w:szCs w:val="20"/>
        </w:rPr>
        <w:tab/>
      </w:r>
      <w:r w:rsidR="007D0D59">
        <w:rPr>
          <w:rFonts w:asciiTheme="majorHAnsi" w:hAnsiTheme="majorHAnsi" w:cstheme="majorHAnsi"/>
          <w:sz w:val="20"/>
          <w:szCs w:val="20"/>
        </w:rPr>
        <w:tab/>
      </w:r>
      <w:r w:rsidR="007D0D59" w:rsidRPr="007D0D59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Více o TCP a UDP v otázce Adresace</w:t>
      </w:r>
    </w:p>
    <w:p w14:paraId="2C060584" w14:textId="7E1272D9" w:rsidR="00716582" w:rsidRDefault="006A693C" w:rsidP="007D0D59">
      <w:pPr>
        <w:pStyle w:val="Odstavecseseznamem"/>
        <w:rPr>
          <w:rFonts w:asciiTheme="majorHAnsi" w:hAnsiTheme="majorHAnsi" w:cstheme="majorHAnsi"/>
          <w:b/>
          <w:bCs/>
          <w:sz w:val="20"/>
          <w:szCs w:val="20"/>
        </w:rPr>
      </w:pPr>
      <w:r w:rsidRPr="008760F7">
        <w:rPr>
          <w:rFonts w:asciiTheme="majorHAnsi" w:hAnsiTheme="majorHAnsi" w:cstheme="majorHAnsi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6F62CE02" wp14:editId="7730C267">
            <wp:simplePos x="0" y="0"/>
            <wp:positionH relativeFrom="column">
              <wp:posOffset>3199765</wp:posOffset>
            </wp:positionH>
            <wp:positionV relativeFrom="paragraph">
              <wp:posOffset>92075</wp:posOffset>
            </wp:positionV>
            <wp:extent cx="3407189" cy="1719368"/>
            <wp:effectExtent l="0" t="0" r="3175" b="0"/>
            <wp:wrapNone/>
            <wp:docPr id="3" name="Obrázek 3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 descr="Obsah obrázku text&#10;&#10;Popis byl vytvořen automaticky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7189" cy="17193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6582">
        <w:rPr>
          <w:rFonts w:asciiTheme="majorHAnsi" w:hAnsiTheme="majorHAnsi" w:cstheme="majorHAnsi"/>
          <w:b/>
          <w:bCs/>
          <w:sz w:val="20"/>
          <w:szCs w:val="20"/>
        </w:rPr>
        <w:t>Aplikační vrstva</w:t>
      </w:r>
    </w:p>
    <w:p w14:paraId="5C0167E2" w14:textId="7FD0FF17" w:rsidR="00716582" w:rsidRDefault="00716582" w:rsidP="00716582">
      <w:pPr>
        <w:pStyle w:val="Odstavecseseznamem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Aplikační + Prezentační + Relační</w:t>
      </w:r>
    </w:p>
    <w:p w14:paraId="7E04740D" w14:textId="60CB9B52" w:rsidR="00716582" w:rsidRPr="00716582" w:rsidRDefault="00716582" w:rsidP="00716582">
      <w:pPr>
        <w:pStyle w:val="Odstavecseseznamem"/>
        <w:rPr>
          <w:rFonts w:asciiTheme="majorHAnsi" w:hAnsiTheme="majorHAnsi" w:cstheme="majorHAnsi"/>
          <w:sz w:val="20"/>
          <w:szCs w:val="20"/>
        </w:rPr>
      </w:pPr>
    </w:p>
    <w:sectPr w:rsidR="00716582" w:rsidRPr="00716582" w:rsidSect="001B7CF4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C80CF" w14:textId="77777777" w:rsidR="004C5FEF" w:rsidRDefault="004C5FEF" w:rsidP="007D0D59">
      <w:pPr>
        <w:spacing w:after="0" w:line="240" w:lineRule="auto"/>
      </w:pPr>
      <w:r>
        <w:separator/>
      </w:r>
    </w:p>
  </w:endnote>
  <w:endnote w:type="continuationSeparator" w:id="0">
    <w:p w14:paraId="1237B631" w14:textId="77777777" w:rsidR="004C5FEF" w:rsidRDefault="004C5FEF" w:rsidP="007D0D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35289412"/>
      <w:docPartObj>
        <w:docPartGallery w:val="Page Numbers (Bottom of Page)"/>
        <w:docPartUnique/>
      </w:docPartObj>
    </w:sdtPr>
    <w:sdtContent>
      <w:p w14:paraId="7BFE9A5D" w14:textId="30EBE032" w:rsidR="007D0D59" w:rsidRDefault="007D0D59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AC8D4B" w14:textId="77777777" w:rsidR="007D0D59" w:rsidRDefault="007D0D59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973A7" w14:textId="77777777" w:rsidR="004C5FEF" w:rsidRDefault="004C5FEF" w:rsidP="007D0D59">
      <w:pPr>
        <w:spacing w:after="0" w:line="240" w:lineRule="auto"/>
      </w:pPr>
      <w:r>
        <w:separator/>
      </w:r>
    </w:p>
  </w:footnote>
  <w:footnote w:type="continuationSeparator" w:id="0">
    <w:p w14:paraId="2EBC7F8C" w14:textId="77777777" w:rsidR="004C5FEF" w:rsidRDefault="004C5FEF" w:rsidP="007D0D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6275B"/>
    <w:multiLevelType w:val="hybridMultilevel"/>
    <w:tmpl w:val="185842F0"/>
    <w:lvl w:ilvl="0" w:tplc="04050011">
      <w:start w:val="1"/>
      <w:numFmt w:val="decimal"/>
      <w:lvlText w:val="%1)"/>
      <w:lvlJc w:val="left"/>
      <w:pPr>
        <w:ind w:left="2136" w:hanging="360"/>
      </w:pPr>
    </w:lvl>
    <w:lvl w:ilvl="1" w:tplc="04050019" w:tentative="1">
      <w:start w:val="1"/>
      <w:numFmt w:val="lowerLetter"/>
      <w:lvlText w:val="%2."/>
      <w:lvlJc w:val="left"/>
      <w:pPr>
        <w:ind w:left="2856" w:hanging="360"/>
      </w:pPr>
    </w:lvl>
    <w:lvl w:ilvl="2" w:tplc="0405001B" w:tentative="1">
      <w:start w:val="1"/>
      <w:numFmt w:val="lowerRoman"/>
      <w:lvlText w:val="%3."/>
      <w:lvlJc w:val="right"/>
      <w:pPr>
        <w:ind w:left="3576" w:hanging="180"/>
      </w:pPr>
    </w:lvl>
    <w:lvl w:ilvl="3" w:tplc="0405000F" w:tentative="1">
      <w:start w:val="1"/>
      <w:numFmt w:val="decimal"/>
      <w:lvlText w:val="%4."/>
      <w:lvlJc w:val="left"/>
      <w:pPr>
        <w:ind w:left="4296" w:hanging="360"/>
      </w:pPr>
    </w:lvl>
    <w:lvl w:ilvl="4" w:tplc="04050019" w:tentative="1">
      <w:start w:val="1"/>
      <w:numFmt w:val="lowerLetter"/>
      <w:lvlText w:val="%5."/>
      <w:lvlJc w:val="left"/>
      <w:pPr>
        <w:ind w:left="5016" w:hanging="360"/>
      </w:pPr>
    </w:lvl>
    <w:lvl w:ilvl="5" w:tplc="0405001B" w:tentative="1">
      <w:start w:val="1"/>
      <w:numFmt w:val="lowerRoman"/>
      <w:lvlText w:val="%6."/>
      <w:lvlJc w:val="right"/>
      <w:pPr>
        <w:ind w:left="5736" w:hanging="180"/>
      </w:pPr>
    </w:lvl>
    <w:lvl w:ilvl="6" w:tplc="0405000F" w:tentative="1">
      <w:start w:val="1"/>
      <w:numFmt w:val="decimal"/>
      <w:lvlText w:val="%7."/>
      <w:lvlJc w:val="left"/>
      <w:pPr>
        <w:ind w:left="6456" w:hanging="360"/>
      </w:pPr>
    </w:lvl>
    <w:lvl w:ilvl="7" w:tplc="04050019" w:tentative="1">
      <w:start w:val="1"/>
      <w:numFmt w:val="lowerLetter"/>
      <w:lvlText w:val="%8."/>
      <w:lvlJc w:val="left"/>
      <w:pPr>
        <w:ind w:left="7176" w:hanging="360"/>
      </w:pPr>
    </w:lvl>
    <w:lvl w:ilvl="8" w:tplc="0405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" w15:restartNumberingAfterBreak="0">
    <w:nsid w:val="28E47759"/>
    <w:multiLevelType w:val="hybridMultilevel"/>
    <w:tmpl w:val="A74C9F3A"/>
    <w:lvl w:ilvl="0" w:tplc="0405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269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2" w15:restartNumberingAfterBreak="0">
    <w:nsid w:val="7CC608A5"/>
    <w:multiLevelType w:val="hybridMultilevel"/>
    <w:tmpl w:val="08DC507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045718"/>
    <w:multiLevelType w:val="hybridMultilevel"/>
    <w:tmpl w:val="1F48833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2681001">
    <w:abstractNumId w:val="2"/>
  </w:num>
  <w:num w:numId="2" w16cid:durableId="66806988">
    <w:abstractNumId w:val="1"/>
  </w:num>
  <w:num w:numId="3" w16cid:durableId="2041927148">
    <w:abstractNumId w:val="0"/>
  </w:num>
  <w:num w:numId="4" w16cid:durableId="10509552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E50"/>
    <w:rsid w:val="00000F57"/>
    <w:rsid w:val="000E2C19"/>
    <w:rsid w:val="0012318A"/>
    <w:rsid w:val="0013460A"/>
    <w:rsid w:val="001349A2"/>
    <w:rsid w:val="001B7CF4"/>
    <w:rsid w:val="00205D2B"/>
    <w:rsid w:val="00236A74"/>
    <w:rsid w:val="002602C3"/>
    <w:rsid w:val="002D6DC7"/>
    <w:rsid w:val="002F04B7"/>
    <w:rsid w:val="00307A9F"/>
    <w:rsid w:val="003F545C"/>
    <w:rsid w:val="00431748"/>
    <w:rsid w:val="004348E2"/>
    <w:rsid w:val="004A4B08"/>
    <w:rsid w:val="004C2B2F"/>
    <w:rsid w:val="004C5FEF"/>
    <w:rsid w:val="00501357"/>
    <w:rsid w:val="00531FD6"/>
    <w:rsid w:val="005326FC"/>
    <w:rsid w:val="00540E28"/>
    <w:rsid w:val="00595FFA"/>
    <w:rsid w:val="00616446"/>
    <w:rsid w:val="00623134"/>
    <w:rsid w:val="006A693C"/>
    <w:rsid w:val="006B4057"/>
    <w:rsid w:val="006B4063"/>
    <w:rsid w:val="006C767F"/>
    <w:rsid w:val="00716582"/>
    <w:rsid w:val="00790FFE"/>
    <w:rsid w:val="007D0D59"/>
    <w:rsid w:val="0080487C"/>
    <w:rsid w:val="00840D1A"/>
    <w:rsid w:val="008548F6"/>
    <w:rsid w:val="008C3EA6"/>
    <w:rsid w:val="008C5F6A"/>
    <w:rsid w:val="008F54E6"/>
    <w:rsid w:val="00923F15"/>
    <w:rsid w:val="009308D2"/>
    <w:rsid w:val="00977087"/>
    <w:rsid w:val="00997FF8"/>
    <w:rsid w:val="009B5C6C"/>
    <w:rsid w:val="00A70ABA"/>
    <w:rsid w:val="00AA644D"/>
    <w:rsid w:val="00B07279"/>
    <w:rsid w:val="00B73413"/>
    <w:rsid w:val="00BD3B41"/>
    <w:rsid w:val="00C15E50"/>
    <w:rsid w:val="00C215C9"/>
    <w:rsid w:val="00C4675D"/>
    <w:rsid w:val="00C62282"/>
    <w:rsid w:val="00D1073E"/>
    <w:rsid w:val="00D46D5E"/>
    <w:rsid w:val="00D70968"/>
    <w:rsid w:val="00DE30B1"/>
    <w:rsid w:val="00E61A69"/>
    <w:rsid w:val="00E76A68"/>
    <w:rsid w:val="00E808A9"/>
    <w:rsid w:val="00EB2262"/>
    <w:rsid w:val="00EC0D4D"/>
    <w:rsid w:val="00F4702B"/>
    <w:rsid w:val="00F52DCF"/>
    <w:rsid w:val="00FE4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F5638"/>
  <w15:chartTrackingRefBased/>
  <w15:docId w15:val="{58469096-3C59-49AD-BA06-433244D2E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16582"/>
  </w:style>
  <w:style w:type="paragraph" w:styleId="Nadpis1">
    <w:name w:val="heading 1"/>
    <w:basedOn w:val="Normln"/>
    <w:next w:val="Normln"/>
    <w:link w:val="Nadpis1Char"/>
    <w:uiPriority w:val="9"/>
    <w:qFormat/>
    <w:rsid w:val="00C15E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link w:val="NzevChar"/>
    <w:uiPriority w:val="10"/>
    <w:qFormat/>
    <w:rsid w:val="00C15E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15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dpis1Char">
    <w:name w:val="Nadpis 1 Char"/>
    <w:basedOn w:val="Standardnpsmoodstavce"/>
    <w:link w:val="Nadpis1"/>
    <w:uiPriority w:val="9"/>
    <w:rsid w:val="00C15E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Mkatabulky">
    <w:name w:val="Table Grid"/>
    <w:basedOn w:val="Normlntabulka"/>
    <w:uiPriority w:val="39"/>
    <w:rsid w:val="00EB22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tavecseseznamem">
    <w:name w:val="List Paragraph"/>
    <w:basedOn w:val="Normln"/>
    <w:uiPriority w:val="34"/>
    <w:qFormat/>
    <w:rsid w:val="00EB2262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7D0D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7D0D59"/>
  </w:style>
  <w:style w:type="paragraph" w:styleId="Zpat">
    <w:name w:val="footer"/>
    <w:basedOn w:val="Normln"/>
    <w:link w:val="ZpatChar"/>
    <w:uiPriority w:val="99"/>
    <w:unhideWhenUsed/>
    <w:rsid w:val="007D0D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7D0D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826</Words>
  <Characters>4875</Characters>
  <Application>Microsoft Office Word</Application>
  <DocSecurity>0</DocSecurity>
  <Lines>40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Tlačbabová Natálie</dc:creator>
  <cp:keywords/>
  <dc:description/>
  <cp:lastModifiedBy>Tlačbabová Natálie</cp:lastModifiedBy>
  <cp:revision>4</cp:revision>
  <dcterms:created xsi:type="dcterms:W3CDTF">2023-04-10T09:22:00Z</dcterms:created>
  <dcterms:modified xsi:type="dcterms:W3CDTF">2023-04-10T12:10:00Z</dcterms:modified>
</cp:coreProperties>
</file>