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pStyle w:val="Title"/>
        <w:spacing w:lineRule="auto" w:after="0" w:before="0"/>
      </w:pPr>
      <w:bookmarkStart w:id="0" w:colFirst="0" w:name="h.aprgik83tj4x" w:colLast="0"/>
      <w:bookmarkEnd w:id="0"/>
      <w:r w:rsidRPr="00000000" w:rsidR="00000000" w:rsidDel="00000000">
        <w:rPr>
          <w:rtl w:val="0"/>
        </w:rPr>
        <w:t xml:space="preserve">3. Referenční model ISO/OSI, Síť. model TCP/IP</w:t>
      </w:r>
    </w:p>
    <w:p w:rsidP="00000000" w:rsidRPr="00000000" w:rsidR="00000000" w:rsidDel="00000000" w:rsidRDefault="00000000">
      <w:pPr>
        <w:pBdr>
          <w:top w:color="auto" w:space="1" w:val="single" w:sz="4"/>
        </w:pBdr>
      </w:pPr>
    </w:p>
    <w:p w:rsidP="00000000" w:rsidRPr="00000000" w:rsidR="00000000" w:rsidDel="00000000" w:rsidRDefault="00000000">
      <w:pPr>
        <w:spacing w:lineRule="auto" w:line="240"/>
      </w:pPr>
      <w:r w:rsidRPr="00000000" w:rsidR="00000000" w:rsidDel="00000000">
        <w:rPr>
          <w:rtl w:val="0"/>
        </w:rPr>
      </w:r>
    </w:p>
    <w:p w:rsidP="00000000" w:rsidRPr="00000000" w:rsidR="00000000" w:rsidDel="00000000" w:rsidRDefault="00000000">
      <w:pPr>
        <w:pStyle w:val="Subtitle"/>
      </w:pPr>
      <w:bookmarkStart w:id="1" w:colFirst="0" w:name="h.ol5v1vwhmw2b" w:colLast="0"/>
      <w:bookmarkEnd w:id="1"/>
      <w:r w:rsidRPr="00000000" w:rsidR="00000000" w:rsidDel="00000000">
        <w:rPr>
          <w:rtl w:val="0"/>
        </w:rPr>
        <w:t xml:space="preserve">Referenční model ISO/OSI</w:t>
      </w:r>
    </w:p>
    <w:p w:rsidP="00000000" w:rsidRPr="00000000" w:rsidR="00000000" w:rsidDel="00000000" w:rsidRDefault="00000000">
      <w:pPr>
        <w:pStyle w:val="Heading2"/>
      </w:pPr>
      <w:bookmarkStart w:id="2" w:colFirst="0" w:name="h.xphsu1tvsck8" w:colLast="0"/>
      <w:bookmarkEnd w:id="2"/>
      <w:r w:rsidRPr="00000000" w:rsidR="00000000" w:rsidDel="00000000">
        <w:rPr>
          <w:rtl w:val="0"/>
        </w:rPr>
        <w:t xml:space="preserve">Úvod (historie)</w:t>
      </w:r>
    </w:p>
    <w:p w:rsidP="00000000" w:rsidRPr="00000000" w:rsidR="00000000" w:rsidDel="00000000" w:rsidRDefault="00000000">
      <w:pPr/>
      <w:r w:rsidRPr="00000000" w:rsidR="00000000" w:rsidDel="00000000">
        <w:rPr>
          <w:rtl w:val="0"/>
        </w:rPr>
        <w:t xml:space="preserve">První počítačové sítě v dnešním slova smyslu - pro rutinní provozování na komerčním principu se začínají budovat někdy v polovině 70. let, kdy se také na trhu objevují první produkty určené pro tyto sítě. Problém byl ale v tom, že příslušné produkty byly ryze proprietární (tj. specifické pro konkrétního výrobce) a neumožňovaly vzájemnou interoperabilitu. Jednalo se o řešení, uvedená na trh velkými firmami (tehdy hlavně IBM a DEC) a koncipovaná podle zájmů, představ i tradic příslušných firem. To, co velmi brzy začalo chybět, byla taková síťová architektura, která by byla dostatečně otevřená, tedy nezávislá na konkrétním výrobci, široce dostupná ve svých specifikacích, umožňující požadovanou kompatibilitu a vzájemnou interoperabilitu řešení od různých výrobců a otevírající prostor konkurenci (a naopak nevytvářející závislost zákazníka na jediném "dvorním" dodavateli). </w:t>
      </w:r>
      <w:r w:rsidRPr="00000000" w:rsidR="00000000" w:rsidDel="00000000">
        <w:rPr>
          <w:highlight w:val="white"/>
          <w:rtl w:val="0"/>
        </w:rPr>
        <w:t xml:space="preserve">Úkolu vypracovat takovouto nezávislou architekturu se nakonec dobrovolně ujala mezinárodní standardizační organizace ISO (International Standards Organization, správně: International Organization for Standardization), sdružující národní standardizační organizace většiny vyspělých zemí světa. </w:t>
      </w:r>
      <w:r w:rsidRPr="00000000" w:rsidR="00000000" w:rsidDel="00000000">
        <w:rPr>
          <w:rtl w:val="0"/>
        </w:rPr>
      </w:r>
    </w:p>
    <w:p w:rsidP="00000000" w:rsidRPr="00000000" w:rsidR="00000000" w:rsidDel="00000000" w:rsidRDefault="00000000">
      <w:pPr/>
      <w:r w:rsidRPr="00000000" w:rsidR="00000000" w:rsidDel="00000000">
        <w:rPr>
          <w:rtl w:val="0"/>
        </w:rPr>
        <w:t xml:space="preserve">Model ISO/OSI je referenční komunikační model označený zkratkou slovního spojení "I</w:t>
      </w:r>
      <w:r w:rsidRPr="00000000" w:rsidR="00000000" w:rsidDel="00000000">
        <w:rPr>
          <w:i w:val="1"/>
          <w:rtl w:val="0"/>
        </w:rPr>
        <w:t xml:space="preserve">nternational Standards Organization / Open Systen Interconnection</w:t>
      </w:r>
      <w:r w:rsidRPr="00000000" w:rsidR="00000000" w:rsidDel="00000000">
        <w:rPr>
          <w:rtl w:val="0"/>
        </w:rPr>
        <w:t xml:space="preserve">" (Mezinárodní organizace pro normalizaci / propojení otevřených systémů). Jedná se o doporučený model definovaný organizací ISO přijatý v roce1984, který rozděluje vzájemnou komunikaci mezi počítači do sedmi souvisejících vrstev. Zmíněné vrstvy jsou též známé pod označením Sada vrstev protokolu.</w:t>
      </w:r>
    </w:p>
    <w:p w:rsidP="00000000" w:rsidRPr="00000000" w:rsidR="00000000" w:rsidDel="00000000" w:rsidRDefault="00000000">
      <w:pPr>
        <w:pStyle w:val="Heading2"/>
      </w:pPr>
      <w:bookmarkStart w:id="3" w:colFirst="0" w:name="h.gey8gzaw5v0d" w:colLast="0"/>
      <w:bookmarkEnd w:id="3"/>
      <w:r w:rsidRPr="00000000" w:rsidR="00000000" w:rsidDel="00000000">
        <w:rPr>
          <w:rtl w:val="0"/>
        </w:rPr>
        <w:t xml:space="preserve">Úkol</w:t>
      </w:r>
    </w:p>
    <w:p w:rsidP="00000000" w:rsidRPr="00000000" w:rsidR="00000000" w:rsidDel="00000000" w:rsidRDefault="00000000">
      <w:pPr/>
      <w:r w:rsidRPr="00000000" w:rsidR="00000000" w:rsidDel="00000000">
        <w:rPr>
          <w:rtl w:val="0"/>
        </w:rPr>
        <w:t xml:space="preserve">Každá ze sedmi vrstev vykonává skupinu jasně definovaných funkcí potřebných pro komunikaci. Pro svou činnost využívá služeb své sousední nižší vrstvy. Své služby pak poskytuje sousední vyšší vrstvě.</w:t>
      </w:r>
    </w:p>
    <w:p w:rsidP="00000000" w:rsidRPr="00000000" w:rsidR="00000000" w:rsidDel="00000000" w:rsidRDefault="00000000">
      <w:pPr/>
      <w:r w:rsidRPr="00000000" w:rsidR="00000000" w:rsidDel="00000000">
        <w:rPr>
          <w:rtl w:val="0"/>
        </w:rPr>
        <w:t xml:space="preserve">Než se data přesunou z jedné vrstvy do druhé, rozdělí se do bloků dat. V každé vrstvě se pak k bloku přidávají další doplňkové informace (formátování, adresa), které jsou nezbytné pro úspěšný přenos po síti. Referenční model OSI je tvořen sedmi vrstvami a specifikuje protokoly na jednotlivých vrstvách a spolupráci mezi nimi.  </w:t>
      </w:r>
    </w:p>
    <w:p w:rsidP="00000000" w:rsidRPr="00000000" w:rsidR="00000000" w:rsidDel="00000000" w:rsidRDefault="00000000">
      <w:pPr>
        <w:pStyle w:val="Heading1"/>
      </w:pPr>
      <w:bookmarkStart w:id="4" w:colFirst="0" w:name="h.r4zxuylzqd6p" w:colLast="0"/>
      <w:bookmarkEnd w:id="4"/>
      <w:r w:rsidRPr="00000000" w:rsidR="00000000" w:rsidDel="00000000">
        <w:rPr>
          <w:rtl w:val="0"/>
        </w:rPr>
        <w:t xml:space="preserve">Vrstvy modelu ISO/OSI:</w:t>
      </w:r>
    </w:p>
    <w:p w:rsidP="00000000" w:rsidRPr="00000000" w:rsidR="00000000" w:rsidDel="00000000" w:rsidRDefault="00000000">
      <w:pPr>
        <w:pStyle w:val="Heading2"/>
        <w:numPr>
          <w:ilvl w:val="0"/>
          <w:numId w:val="13"/>
        </w:numPr>
        <w:ind w:left="570" w:hanging="419"/>
      </w:pPr>
      <w:bookmarkStart w:id="5" w:colFirst="0" w:name="h.gu2hxi4lyw4w" w:colLast="0"/>
      <w:bookmarkEnd w:id="5"/>
      <w:r w:rsidRPr="00000000" w:rsidR="00000000" w:rsidDel="00000000">
        <w:rPr>
          <w:rtl w:val="0"/>
        </w:rPr>
        <w:t xml:space="preserve">Fyzická vrstva </w:t>
      </w:r>
      <w:r w:rsidRPr="00000000" w:rsidR="00000000" w:rsidDel="00000000">
        <w:rPr>
          <w:highlight w:val="white"/>
          <w:rtl w:val="0"/>
        </w:rPr>
        <w:t xml:space="preserve"> (physical layer)</w:t>
      </w:r>
    </w:p>
    <w:p w:rsidP="00000000" w:rsidRPr="00000000" w:rsidR="00000000" w:rsidDel="00000000" w:rsidRDefault="00000000">
      <w:pPr/>
      <w:r w:rsidRPr="00000000" w:rsidR="00000000" w:rsidDel="00000000">
        <w:rPr>
          <w:rtl w:val="0"/>
        </w:rPr>
        <w:t xml:space="preserve">Úkol této vrstvy je zdánlivě velmi jednoduchý - zajistit přenos jednotlivých bitů mezi příjemcem a odesílatelem prostřednictvím fyzické přenosové cesty(např: kabel), kterou tato vrstva bezprostředně ovládá a zajistit fyzické propojení. K tomu je ovšem třeba vyřešit mnoho otázek převážně technického charakteru - např. jakou úrovní napětí bude reprezentována logická jednička a jakou logická nula, jak dlouho "trvá" jeden bit, kolik kontaktů a jaký tvar mají mít konektory kabelů, jaké signály jsou těmito kabely přenášeny, jaký je jejich význam, časový průběh apod.</w:t>
      </w:r>
    </w:p>
    <w:p w:rsidP="00000000" w:rsidRPr="00000000" w:rsidR="00000000" w:rsidDel="00000000" w:rsidRDefault="00000000">
      <w:pPr/>
      <w:r w:rsidRPr="00000000" w:rsidR="00000000" w:rsidDel="00000000">
        <w:rPr>
          <w:rtl w:val="0"/>
        </w:rPr>
        <w:t xml:space="preserve">Na této vrstvě pracuje např.: Repeater nebo hub.  </w:t>
      </w:r>
    </w:p>
    <w:p w:rsidP="00000000" w:rsidRPr="00000000" w:rsidR="00000000" w:rsidDel="00000000" w:rsidRDefault="00000000">
      <w:pPr/>
      <w:r w:rsidRPr="00000000" w:rsidR="00000000" w:rsidDel="00000000">
        <w:rPr>
          <w:highlight w:val="white"/>
          <w:rtl w:val="0"/>
        </w:rPr>
        <w:t xml:space="preserve">Jednotkou na této vrstvě jsou samostatné bity dat, které nemají pro fyzickou vrstvu žádný význam.  Jde jen o správný přenos po přenosovém médiu.</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pStyle w:val="Heading4"/>
      </w:pPr>
      <w:bookmarkStart w:id="6" w:colFirst="0" w:name="h.w6j49uqj2vnw" w:colLast="0"/>
      <w:bookmarkEnd w:id="6"/>
      <w:r w:rsidRPr="00000000" w:rsidR="00000000" w:rsidDel="00000000">
        <w:rPr>
          <w:rtl w:val="0"/>
        </w:rPr>
        <w:t xml:space="preserve">Významné funkce a služby fyzické vrstvy</w:t>
      </w:r>
    </w:p>
    <w:p w:rsidP="00000000" w:rsidRPr="00000000" w:rsidR="00000000" w:rsidDel="00000000" w:rsidRDefault="00000000">
      <w:pPr>
        <w:numPr>
          <w:ilvl w:val="0"/>
          <w:numId w:val="1"/>
        </w:numPr>
        <w:ind w:left="720" w:hanging="359"/>
      </w:pPr>
      <w:r w:rsidRPr="00000000" w:rsidR="00000000" w:rsidDel="00000000">
        <w:rPr>
          <w:sz w:val="20"/>
          <w:highlight w:val="white"/>
          <w:rtl w:val="0"/>
        </w:rPr>
        <w:t xml:space="preserve">Zpracování signálu</w:t>
      </w:r>
    </w:p>
    <w:p w:rsidP="00000000" w:rsidRPr="00000000" w:rsidR="00000000" w:rsidDel="00000000" w:rsidRDefault="00000000">
      <w:pPr>
        <w:numPr>
          <w:ilvl w:val="0"/>
          <w:numId w:val="9"/>
        </w:numPr>
        <w:ind w:left="720" w:hanging="359"/>
      </w:pPr>
      <w:r w:rsidRPr="00000000" w:rsidR="00000000" w:rsidDel="00000000">
        <w:rPr>
          <w:sz w:val="20"/>
          <w:highlight w:val="white"/>
          <w:rtl w:val="0"/>
        </w:rPr>
        <w:t xml:space="preserve">Lineární kódování</w:t>
      </w:r>
    </w:p>
    <w:p w:rsidP="00000000" w:rsidRPr="00000000" w:rsidR="00000000" w:rsidDel="00000000" w:rsidRDefault="00000000">
      <w:pPr>
        <w:numPr>
          <w:ilvl w:val="0"/>
          <w:numId w:val="9"/>
        </w:numPr>
        <w:ind w:left="720" w:hanging="359"/>
      </w:pPr>
      <w:r w:rsidRPr="00000000" w:rsidR="00000000" w:rsidDel="00000000">
        <w:rPr>
          <w:sz w:val="20"/>
          <w:highlight w:val="white"/>
          <w:rtl w:val="0"/>
        </w:rPr>
        <w:t xml:space="preserve">Bitová synchronizace v synchronní sériové komunikaci</w:t>
      </w:r>
    </w:p>
    <w:p w:rsidP="00000000" w:rsidRPr="00000000" w:rsidR="00000000" w:rsidDel="00000000" w:rsidRDefault="00000000">
      <w:pPr>
        <w:numPr>
          <w:ilvl w:val="0"/>
          <w:numId w:val="9"/>
        </w:numPr>
        <w:ind w:left="720" w:hanging="359"/>
      </w:pPr>
      <w:r w:rsidRPr="00000000" w:rsidR="00000000" w:rsidDel="00000000">
        <w:rPr>
          <w:sz w:val="20"/>
          <w:highlight w:val="white"/>
          <w:rtl w:val="0"/>
        </w:rPr>
        <w:t xml:space="preserve">paralelní a sériový přenos</w:t>
      </w:r>
    </w:p>
    <w:p w:rsidP="00000000" w:rsidRPr="00000000" w:rsidR="00000000" w:rsidDel="00000000" w:rsidRDefault="00000000">
      <w:pPr>
        <w:numPr>
          <w:ilvl w:val="0"/>
          <w:numId w:val="9"/>
        </w:numPr>
        <w:ind w:left="720" w:hanging="359"/>
      </w:pPr>
      <w:r w:rsidRPr="00000000" w:rsidR="00000000" w:rsidDel="00000000">
        <w:rPr>
          <w:sz w:val="20"/>
          <w:highlight w:val="white"/>
          <w:rtl w:val="0"/>
        </w:rPr>
        <w:t xml:space="preserve">synchronní, asynchronní a arytmický přenos</w:t>
      </w:r>
    </w:p>
    <w:p w:rsidP="00000000" w:rsidRPr="00000000" w:rsidR="00000000" w:rsidDel="00000000" w:rsidRDefault="00000000">
      <w:pPr>
        <w:numPr>
          <w:ilvl w:val="0"/>
          <w:numId w:val="9"/>
        </w:numPr>
        <w:ind w:left="720" w:hanging="359"/>
      </w:pPr>
      <w:r w:rsidRPr="00000000" w:rsidR="00000000" w:rsidDel="00000000">
        <w:rPr>
          <w:sz w:val="20"/>
          <w:highlight w:val="white"/>
          <w:rtl w:val="0"/>
        </w:rPr>
        <w:t xml:space="preserve">přenos v základním a přeloženém pásmu</w:t>
      </w:r>
    </w:p>
    <w:p w:rsidP="00000000" w:rsidRPr="00000000" w:rsidR="00000000" w:rsidDel="00000000" w:rsidRDefault="00000000">
      <w:pPr>
        <w:numPr>
          <w:ilvl w:val="0"/>
          <w:numId w:val="1"/>
        </w:numPr>
        <w:ind w:left="720" w:hanging="359"/>
      </w:pPr>
      <w:r w:rsidRPr="00000000" w:rsidR="00000000" w:rsidDel="00000000">
        <w:rPr>
          <w:sz w:val="20"/>
          <w:highlight w:val="white"/>
          <w:rtl w:val="0"/>
        </w:rPr>
        <w:t xml:space="preserve">Poskytuje standardizované rozhraní fyzickému přenosovému</w:t>
      </w:r>
    </w:p>
    <w:p w:rsidP="00000000" w:rsidRPr="00000000" w:rsidR="00000000" w:rsidDel="00000000" w:rsidRDefault="00000000">
      <w:pPr>
        <w:pStyle w:val="Heading2"/>
        <w:numPr>
          <w:ilvl w:val="0"/>
          <w:numId w:val="13"/>
        </w:numPr>
        <w:ind w:left="570" w:hanging="419"/>
      </w:pPr>
      <w:bookmarkStart w:id="7" w:colFirst="0" w:name="h.noeof7ujwqmd" w:colLast="0"/>
      <w:bookmarkEnd w:id="7"/>
      <w:r w:rsidRPr="00000000" w:rsidR="00000000" w:rsidDel="00000000">
        <w:rPr>
          <w:rtl w:val="0"/>
        </w:rPr>
        <w:t xml:space="preserve">Linková vrstva </w:t>
      </w:r>
      <w:r w:rsidRPr="00000000" w:rsidR="00000000" w:rsidDel="00000000">
        <w:rPr>
          <w:highlight w:val="white"/>
          <w:rtl w:val="0"/>
        </w:rPr>
        <w:t xml:space="preserve">(data link layer)</w:t>
      </w:r>
    </w:p>
    <w:p w:rsidP="00000000" w:rsidRPr="00000000" w:rsidR="00000000" w:rsidDel="00000000" w:rsidRDefault="00000000">
      <w:pPr/>
      <w:r w:rsidRPr="00000000" w:rsidR="00000000" w:rsidDel="00000000">
        <w:rPr>
          <w:highlight w:val="white"/>
          <w:rtl w:val="0"/>
        </w:rPr>
        <w:t xml:space="preserve">Linkové vrstva (někdy též "spojová vrstva") již může ke své činnosti využívat služeb bezprostředně nižší fyzické vrstvy, spočívající v přenosu jednotlivých bitů. Pomocí této služby pak linková vrstva realizuje přenos celých datových bloků, kterým se na této úrovni říká rámce (frames). Znamená to mj., že se tato vrstva musí postarat o správné rozpoznání začátku a konce každého rámce i jeho jednotlivých částí, včetně hlavičky a adres, které jsou v ní obsažené. Důležité je, že podobně jako vrstva fyzická, dokáže vrstva linková přenášet své rámce jen k sousedním uzlům (neboli k uzlům, se kterými má přímé spojení). </w:t>
      </w:r>
    </w:p>
    <w:p w:rsidP="00000000" w:rsidRPr="00000000" w:rsidR="00000000" w:rsidDel="00000000" w:rsidRDefault="00000000">
      <w:pPr/>
      <w:r w:rsidRPr="00000000" w:rsidR="00000000" w:rsidDel="00000000">
        <w:rPr>
          <w:rtl w:val="0"/>
        </w:rPr>
        <w:t xml:space="preserve">Datový rámec se skládá ze záhlaví (header), přenášených dat (Payload) a zápatí (trailer). Datový rámec nese v záhlaví linkovou adresu příjemce, linkovou adresu odesilatele a další řídící informace. V zápatí nese mj. obvykle kontrolní součet z přenášených dat. Pomocí něhož lze zjistit, zda-li nedošlo při přenosu k porušení dat.</w:t>
      </w:r>
    </w:p>
    <w:p w:rsidP="00000000" w:rsidRPr="00000000" w:rsidR="00000000" w:rsidDel="00000000" w:rsidRDefault="00000000">
      <w:pPr/>
      <w:r w:rsidRPr="00000000" w:rsidR="00000000" w:rsidDel="00000000">
        <w:rPr>
          <w:highlight w:val="white"/>
          <w:rtl w:val="0"/>
        </w:rPr>
        <w:t xml:space="preserve">Tato vrstva již používá MAC adresy. Na této vrstvě jsou definované i přístupové metody.</w:t>
      </w:r>
    </w:p>
    <w:p w:rsidP="00000000" w:rsidRPr="00000000" w:rsidR="00000000" w:rsidDel="00000000" w:rsidRDefault="00000000">
      <w:pPr/>
      <w:r w:rsidRPr="00000000" w:rsidR="00000000" w:rsidDel="00000000">
        <w:rPr>
          <w:highlight w:val="white"/>
          <w:rtl w:val="0"/>
        </w:rPr>
        <w:t xml:space="preserve">Linková vrstva slouží pro přenos dat v lokální síťi.</w:t>
      </w:r>
    </w:p>
    <w:p w:rsidP="00000000" w:rsidRPr="00000000" w:rsidR="00000000" w:rsidDel="00000000" w:rsidRDefault="00000000">
      <w:pPr/>
      <w:r w:rsidRPr="00000000" w:rsidR="00000000" w:rsidDel="00000000">
        <w:rPr>
          <w:rtl w:val="0"/>
        </w:rPr>
        <w:t xml:space="preserve">Na této vrstvě pracují např.: Bridge nebo switche.</w:t>
      </w:r>
    </w:p>
    <w:p w:rsidP="00000000" w:rsidRPr="00000000" w:rsidR="00000000" w:rsidDel="00000000" w:rsidRDefault="00000000">
      <w:pPr>
        <w:pStyle w:val="Heading4"/>
      </w:pPr>
      <w:bookmarkStart w:id="8" w:colFirst="0" w:name="h.afph6yfi13hf" w:colLast="0"/>
      <w:bookmarkEnd w:id="8"/>
      <w:r w:rsidRPr="00000000" w:rsidR="00000000" w:rsidDel="00000000">
        <w:rPr>
          <w:rtl w:val="0"/>
        </w:rPr>
        <w:t xml:space="preserve">Hlavní úkoly jsou:</w:t>
      </w:r>
    </w:p>
    <w:p w:rsidP="00000000" w:rsidRPr="00000000" w:rsidR="00000000" w:rsidDel="00000000" w:rsidRDefault="00000000">
      <w:pPr>
        <w:numPr>
          <w:ilvl w:val="0"/>
          <w:numId w:val="11"/>
        </w:numPr>
        <w:ind w:left="720" w:hanging="359"/>
      </w:pPr>
      <w:r w:rsidRPr="00000000" w:rsidR="00000000" w:rsidDel="00000000">
        <w:rPr>
          <w:rtl w:val="0"/>
        </w:rPr>
        <w:t xml:space="preserve">synchronizace na úrovni rámců</w:t>
      </w:r>
    </w:p>
    <w:p w:rsidP="00000000" w:rsidRPr="00000000" w:rsidR="00000000" w:rsidDel="00000000" w:rsidRDefault="00000000">
      <w:pPr>
        <w:numPr>
          <w:ilvl w:val="0"/>
          <w:numId w:val="11"/>
        </w:numPr>
        <w:ind w:left="720" w:hanging="359"/>
      </w:pPr>
      <w:r w:rsidRPr="00000000" w:rsidR="00000000" w:rsidDel="00000000">
        <w:rPr>
          <w:rtl w:val="0"/>
        </w:rPr>
        <w:t xml:space="preserve">správné rozpoznání začátku a konce rámce, i všech jeho částí</w:t>
      </w:r>
    </w:p>
    <w:p w:rsidP="00000000" w:rsidRPr="00000000" w:rsidR="00000000" w:rsidDel="00000000" w:rsidRDefault="00000000">
      <w:pPr>
        <w:numPr>
          <w:ilvl w:val="0"/>
          <w:numId w:val="11"/>
        </w:numPr>
        <w:ind w:left="720" w:hanging="359"/>
      </w:pPr>
      <w:r w:rsidRPr="00000000" w:rsidR="00000000" w:rsidDel="00000000">
        <w:rPr>
          <w:rtl w:val="0"/>
        </w:rPr>
        <w:t xml:space="preserve">zajištění spolehlivosti</w:t>
      </w:r>
    </w:p>
    <w:p w:rsidP="00000000" w:rsidRPr="00000000" w:rsidR="00000000" w:rsidDel="00000000" w:rsidRDefault="00000000">
      <w:pPr>
        <w:numPr>
          <w:ilvl w:val="0"/>
          <w:numId w:val="11"/>
        </w:numPr>
        <w:ind w:left="720" w:hanging="359"/>
      </w:pPr>
      <w:r w:rsidRPr="00000000" w:rsidR="00000000" w:rsidDel="00000000">
        <w:rPr>
          <w:rtl w:val="0"/>
        </w:rPr>
        <w:t xml:space="preserve">detekce chyb a náprava</w:t>
      </w:r>
    </w:p>
    <w:p w:rsidP="00000000" w:rsidRPr="00000000" w:rsidR="00000000" w:rsidDel="00000000" w:rsidRDefault="00000000">
      <w:pPr>
        <w:numPr>
          <w:ilvl w:val="0"/>
          <w:numId w:val="11"/>
        </w:numPr>
        <w:ind w:left="720" w:hanging="359"/>
      </w:pPr>
      <w:r w:rsidRPr="00000000" w:rsidR="00000000" w:rsidDel="00000000">
        <w:rPr>
          <w:rtl w:val="0"/>
        </w:rPr>
        <w:t xml:space="preserve">řízení toku</w:t>
      </w:r>
    </w:p>
    <w:p w:rsidP="00000000" w:rsidRPr="00000000" w:rsidR="00000000" w:rsidDel="00000000" w:rsidRDefault="00000000">
      <w:pPr>
        <w:numPr>
          <w:ilvl w:val="0"/>
          <w:numId w:val="11"/>
        </w:numPr>
        <w:ind w:left="720" w:hanging="359"/>
      </w:pPr>
      <w:r w:rsidRPr="00000000" w:rsidR="00000000" w:rsidDel="00000000">
        <w:rPr>
          <w:rtl w:val="0"/>
        </w:rPr>
        <w:t xml:space="preserve">aby vysílající nezahltil příjemce</w:t>
      </w:r>
    </w:p>
    <w:p w:rsidP="00000000" w:rsidRPr="00000000" w:rsidR="00000000" w:rsidDel="00000000" w:rsidRDefault="00000000">
      <w:pPr>
        <w:numPr>
          <w:ilvl w:val="0"/>
          <w:numId w:val="11"/>
        </w:numPr>
        <w:ind w:left="720" w:hanging="359"/>
      </w:pPr>
      <w:r w:rsidRPr="00000000" w:rsidR="00000000" w:rsidDel="00000000">
        <w:rPr>
          <w:rtl w:val="0"/>
        </w:rPr>
        <w:t xml:space="preserve">přístup ke sdílenému médiu</w:t>
      </w:r>
    </w:p>
    <w:p w:rsidP="00000000" w:rsidRPr="00000000" w:rsidR="00000000" w:rsidDel="00000000" w:rsidRDefault="00000000">
      <w:pPr>
        <w:numPr>
          <w:ilvl w:val="0"/>
          <w:numId w:val="11"/>
        </w:numPr>
        <w:ind w:left="720" w:hanging="359"/>
      </w:pPr>
      <w:r w:rsidRPr="00000000" w:rsidR="00000000" w:rsidDel="00000000">
        <w:rPr>
          <w:rtl w:val="0"/>
        </w:rPr>
        <w:t xml:space="preserve">řeší konflikty při vícenásobném přístupu ke sdílenému médiu</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color w:val="18294a"/>
          <w:highlight w:val="white"/>
          <w:rtl w:val="0"/>
        </w:rPr>
        <w:t xml:space="preserve">Když vznikl referenční model ISO/OSI existovali hlavně sítě rozlehlé (sítě WAN), zatímco lokální sítě se prosadily přeci jen o něco později. Rozlehlé sítě (WAN) byli a i jsou převážně dvoubodové, kde nemůže dojít ke kolizím dat. Naproti tomu lokální sítě (LAN) používají i  vícebodového spoje a u toho se může stát, že úmysl začít vysílat projeví více uzlů současně - zatímco vyhovět lze jen jednomu z nich. A tomu je potřeba nějak předcházet. To řeší tzv. Přístupové metody. Nastal ale problém, kde tyto metody definovat.</w:t>
        <w:br w:type="textWrapping"/>
        <w:t xml:space="preserve">Došlo se k tomu že nejvhodnější je vložit mezi fyzickou vrstvu a vrstvu linkovou novou samostatnou vrstvu, a přístupovou metodu pak implementovat v této nové vrstvě. Z koncepčních důvodů ale toto nebylo možné.</w:t>
      </w:r>
    </w:p>
    <w:p w:rsidP="00000000" w:rsidRPr="00000000" w:rsidR="00000000" w:rsidDel="00000000" w:rsidRDefault="00000000">
      <w:pPr/>
      <w:r w:rsidRPr="00000000" w:rsidR="00000000" w:rsidDel="00000000">
        <w:rPr>
          <w:rtl w:val="0"/>
        </w:rPr>
        <w:t xml:space="preserve">V důsledku toho byla linková vrstva rozdělená na dvě podvrstvy (sublayers)</w:t>
      </w:r>
      <w:r w:rsidRPr="00000000" w:rsidR="00000000" w:rsidDel="00000000">
        <w:rPr>
          <w:rtl w:val="0"/>
        </w:rPr>
      </w:r>
    </w:p>
    <w:p w:rsidP="00000000" w:rsidRPr="00000000" w:rsidR="00000000" w:rsidDel="00000000" w:rsidRDefault="00000000">
      <w:pPr>
        <w:pStyle w:val="Heading5"/>
      </w:pPr>
      <w:bookmarkStart w:id="9" w:colFirst="0" w:name="h.376txl2qkzw8" w:colLast="0"/>
      <w:bookmarkEnd w:id="9"/>
      <w:r w:rsidRPr="00000000" w:rsidR="00000000" w:rsidDel="00000000">
        <w:rPr>
          <w:rtl w:val="0"/>
        </w:rPr>
        <w:t xml:space="preserve">P</w:t>
      </w:r>
      <w:r w:rsidRPr="00000000" w:rsidR="00000000" w:rsidDel="00000000">
        <w:rPr>
          <w:rtl w:val="0"/>
        </w:rPr>
        <w:t xml:space="preserve">odvrstvy (sublayers) linkové vrstvy:</w:t>
      </w:r>
    </w:p>
    <w:p w:rsidP="00000000" w:rsidRPr="00000000" w:rsidR="00000000" w:rsidDel="00000000" w:rsidRDefault="00000000">
      <w:pPr>
        <w:numPr>
          <w:ilvl w:val="0"/>
          <w:numId w:val="5"/>
        </w:numPr>
        <w:ind w:left="720" w:hanging="359"/>
      </w:pPr>
      <w:r w:rsidRPr="00000000" w:rsidR="00000000" w:rsidDel="00000000">
        <w:rPr>
          <w:b w:val="1"/>
          <w:color w:val="18294a"/>
          <w:rtl w:val="0"/>
        </w:rPr>
        <w:t xml:space="preserve">Vyšší podvrstvu LLC</w:t>
      </w:r>
      <w:r w:rsidRPr="00000000" w:rsidR="00000000" w:rsidDel="00000000">
        <w:rPr>
          <w:color w:val="18294a"/>
          <w:rtl w:val="0"/>
        </w:rPr>
        <w:t xml:space="preserve"> </w:t>
      </w:r>
      <w:r w:rsidRPr="00000000" w:rsidR="00000000" w:rsidDel="00000000">
        <w:rPr>
          <w:color w:val="18294a"/>
          <w:highlight w:val="white"/>
          <w:rtl w:val="0"/>
        </w:rPr>
        <w:t xml:space="preserve">(Logical Link Control, - podvrstva řízení logického spoje) </w:t>
      </w:r>
      <w:r w:rsidRPr="00000000" w:rsidR="00000000" w:rsidDel="00000000">
        <w:rPr>
          <w:color w:val="18294a"/>
          <w:rtl w:val="0"/>
        </w:rPr>
        <w:t xml:space="preserve">, která zajišťuje </w:t>
      </w:r>
      <w:r w:rsidRPr="00000000" w:rsidR="00000000" w:rsidDel="00000000">
        <w:rPr>
          <w:color w:val="18294a"/>
          <w:rtl w:val="0"/>
        </w:rPr>
        <w:t xml:space="preserve">úkoly celé původní linkové vrstvy</w:t>
      </w:r>
      <w:r w:rsidRPr="00000000" w:rsidR="00000000" w:rsidDel="00000000">
        <w:rPr>
          <w:color w:val="18294a"/>
          <w:highlight w:val="white"/>
          <w:rtl w:val="0"/>
        </w:rPr>
        <w:t xml:space="preserve"> - v zásadě tedy přenos celých bloků dat (rámců)</w:t>
      </w:r>
      <w:r w:rsidRPr="00000000" w:rsidR="00000000" w:rsidDel="00000000">
        <w:rPr>
          <w:rtl w:val="0"/>
        </w:rPr>
      </w:r>
    </w:p>
    <w:p w:rsidP="00000000" w:rsidRPr="00000000" w:rsidR="00000000" w:rsidDel="00000000" w:rsidRDefault="00000000">
      <w:pPr>
        <w:numPr>
          <w:ilvl w:val="0"/>
          <w:numId w:val="5"/>
        </w:numPr>
        <w:ind w:left="720" w:hanging="359"/>
      </w:pPr>
      <w:r w:rsidRPr="00000000" w:rsidR="00000000" w:rsidDel="00000000">
        <w:rPr>
          <w:b w:val="1"/>
          <w:color w:val="18294a"/>
          <w:rtl w:val="0"/>
        </w:rPr>
        <w:t xml:space="preserve">Nižší podvrstvu MAC</w:t>
      </w:r>
      <w:r w:rsidRPr="00000000" w:rsidR="00000000" w:rsidDel="00000000">
        <w:rPr>
          <w:color w:val="18294a"/>
          <w:rtl w:val="0"/>
        </w:rPr>
        <w:t xml:space="preserve"> (Media Access Control - </w:t>
      </w:r>
      <w:r w:rsidRPr="00000000" w:rsidR="00000000" w:rsidDel="00000000">
        <w:rPr>
          <w:color w:val="18294a"/>
          <w:highlight w:val="white"/>
          <w:rtl w:val="0"/>
        </w:rPr>
        <w:t xml:space="preserve">podvrstva řízení přístupu k přenosovému médiu</w:t>
      </w:r>
      <w:r w:rsidRPr="00000000" w:rsidR="00000000" w:rsidDel="00000000">
        <w:rPr>
          <w:color w:val="18294a"/>
          <w:rtl w:val="0"/>
        </w:rPr>
        <w:t xml:space="preserve">), na které jsou implementovány přístupové metody a </w:t>
      </w:r>
      <w:r w:rsidRPr="00000000" w:rsidR="00000000" w:rsidDel="00000000">
        <w:rPr>
          <w:rtl w:val="0"/>
        </w:rPr>
        <w:t xml:space="preserve">která zajišťujě </w:t>
      </w:r>
      <w:r w:rsidRPr="00000000" w:rsidR="00000000" w:rsidDel="00000000">
        <w:rPr>
          <w:color w:val="18294a"/>
          <w:highlight w:val="white"/>
          <w:rtl w:val="0"/>
        </w:rPr>
        <w:t xml:space="preserve">korektní přístup ke sdílenému přenosovému médiu (tedy implementaci příslušné přístupové metody).</w:t>
      </w: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pStyle w:val="Heading2"/>
        <w:numPr>
          <w:ilvl w:val="0"/>
          <w:numId w:val="13"/>
        </w:numPr>
        <w:ind w:left="570" w:hanging="419"/>
      </w:pPr>
      <w:bookmarkStart w:id="10" w:colFirst="0" w:name="h.kbm0hv7ukk2a" w:colLast="0"/>
      <w:bookmarkEnd w:id="10"/>
      <w:r w:rsidRPr="00000000" w:rsidR="00000000" w:rsidDel="00000000">
        <w:rPr>
          <w:rtl w:val="0"/>
        </w:rPr>
        <w:t xml:space="preserve">Síťová vrstva </w:t>
      </w:r>
      <w:r w:rsidRPr="00000000" w:rsidR="00000000" w:rsidDel="00000000">
        <w:rPr>
          <w:highlight w:val="white"/>
          <w:rtl w:val="0"/>
        </w:rPr>
        <w:t xml:space="preserve">(network layer)</w:t>
      </w:r>
      <w:r w:rsidRPr="00000000" w:rsidR="00000000" w:rsidDel="00000000">
        <w:rPr>
          <w:rtl w:val="0"/>
        </w:rPr>
      </w:r>
    </w:p>
    <w:p w:rsidP="00000000" w:rsidRPr="00000000" w:rsidR="00000000" w:rsidDel="00000000" w:rsidRDefault="00000000">
      <w:pPr/>
      <w:r w:rsidRPr="00000000" w:rsidR="00000000" w:rsidDel="00000000">
        <w:rPr>
          <w:rtl w:val="0"/>
        </w:rPr>
        <w:t xml:space="preserve">Síťová vrstva zajišťuje komunikaci mezi počítači v různých lokálních sítích prostřednictvím bloků dat, zde nazývaných pakety. Síťová vrstva zajistí že transportní vrstvě, která leží nad ní připadá, že pracuje s jedinou rozsáhlou sítí. Zajišťuje tzv. směrování(routing) mezi sítěmi.</w:t>
      </w:r>
    </w:p>
    <w:p w:rsidP="00000000" w:rsidRPr="00000000" w:rsidR="00000000" w:rsidDel="00000000" w:rsidRDefault="00000000">
      <w:pPr/>
      <w:r w:rsidRPr="00000000" w:rsidR="00000000" w:rsidDel="00000000">
        <w:rPr>
          <w:rtl w:val="0"/>
        </w:rPr>
        <w:t xml:space="preserve">Síťová vrstva si tedy musí "uvědomovat" konkrétní topologii sítě (tj. způsob vzájemného přímého propojení jednotlivých uzlů). Nejznámější protokol který pracuje na této vrstvě je protokol </w:t>
      </w:r>
      <w:r w:rsidRPr="00000000" w:rsidR="00000000" w:rsidDel="00000000">
        <w:rPr>
          <w:rtl w:val="0"/>
        </w:rPr>
        <w:t xml:space="preserve">IP (Internet Protocol)</w:t>
      </w:r>
      <w:r w:rsidRPr="00000000" w:rsidR="00000000" w:rsidDel="00000000">
        <w:rPr>
          <w:rtl w:val="0"/>
        </w:rPr>
        <w:t xml:space="preserve">.</w:t>
      </w:r>
    </w:p>
    <w:p w:rsidP="00000000" w:rsidRPr="00000000" w:rsidR="00000000" w:rsidDel="00000000" w:rsidRDefault="00000000">
      <w:pPr/>
      <w:r w:rsidRPr="00000000" w:rsidR="00000000" w:rsidDel="00000000">
        <w:rPr>
          <w:highlight w:val="white"/>
          <w:rtl w:val="0"/>
        </w:rPr>
        <w:t xml:space="preserve">Základní jednotkou přenosu je síťový paket, který se balí do linkového rámce.</w:t>
      </w:r>
      <w:r w:rsidRPr="00000000" w:rsidR="00000000" w:rsidDel="00000000">
        <w:rPr>
          <w:rtl w:val="0"/>
        </w:rPr>
      </w:r>
    </w:p>
    <w:p w:rsidP="00000000" w:rsidRPr="00000000" w:rsidR="00000000" w:rsidDel="00000000" w:rsidRDefault="00000000">
      <w:pPr/>
      <w:r w:rsidRPr="00000000" w:rsidR="00000000" w:rsidDel="00000000">
        <w:rPr>
          <w:rtl w:val="0"/>
        </w:rPr>
        <w:t xml:space="preserve">Na této vrstvě pracuje např.: Router.</w:t>
      </w:r>
    </w:p>
    <w:p w:rsidP="00000000" w:rsidRPr="00000000" w:rsidR="00000000" w:rsidDel="00000000" w:rsidRDefault="00000000">
      <w:pPr/>
      <w:r w:rsidRPr="00000000" w:rsidR="00000000" w:rsidDel="00000000">
        <w:rPr>
          <w:rtl w:val="0"/>
        </w:rPr>
      </w:r>
    </w:p>
    <w:p w:rsidP="00000000" w:rsidRPr="00000000" w:rsidR="00000000" w:rsidDel="00000000" w:rsidRDefault="00000000">
      <w:pPr>
        <w:ind w:firstLine="720"/>
      </w:pPr>
      <w:r w:rsidRPr="00000000" w:rsidR="00000000" w:rsidDel="00000000">
        <w:rPr>
          <w:rFonts w:cs="Times New Roman" w:hAnsi="Times New Roman" w:eastAsia="Times New Roman" w:ascii="Times New Roman"/>
          <w:b w:val="1"/>
          <w:sz w:val="24"/>
          <w:rtl w:val="0"/>
        </w:rPr>
        <w:t xml:space="preserve">Poznámka: rozdíl mezi pojmy rámec a paket</w:t>
      </w:r>
    </w:p>
    <w:p w:rsidP="00000000" w:rsidRPr="00000000" w:rsidR="00000000" w:rsidDel="00000000" w:rsidRDefault="00000000">
      <w:pPr/>
      <w:r w:rsidRPr="00000000" w:rsidR="00000000" w:rsidDel="00000000">
        <w:rPr>
          <w:rFonts w:cs="Times New Roman" w:hAnsi="Times New Roman" w:eastAsia="Times New Roman" w:ascii="Times New Roman"/>
          <w:b w:val="1"/>
          <w:i w:val="1"/>
          <w:sz w:val="24"/>
          <w:rtl w:val="0"/>
        </w:rPr>
        <w:t xml:space="preserve">Rámec </w:t>
      </w:r>
      <w:r w:rsidRPr="00000000" w:rsidR="00000000" w:rsidDel="00000000">
        <w:rPr>
          <w:rFonts w:cs="Times New Roman" w:hAnsi="Times New Roman" w:eastAsia="Times New Roman" w:ascii="Times New Roman"/>
          <w:sz w:val="24"/>
          <w:rtl w:val="0"/>
        </w:rPr>
        <w:t xml:space="preserve">je blok dat s hlavi</w:t>
      </w:r>
      <w:r w:rsidRPr="00000000" w:rsidR="00000000" w:rsidDel="00000000">
        <w:rPr>
          <w:sz w:val="24"/>
          <w:rtl w:val="0"/>
        </w:rPr>
        <w:t xml:space="preserve">č</w:t>
      </w:r>
      <w:r w:rsidRPr="00000000" w:rsidR="00000000" w:rsidDel="00000000">
        <w:rPr>
          <w:rFonts w:cs="Times New Roman" w:hAnsi="Times New Roman" w:eastAsia="Times New Roman" w:ascii="Times New Roman"/>
          <w:sz w:val="24"/>
          <w:rtl w:val="0"/>
        </w:rPr>
        <w:t xml:space="preserve">kou na úrovni linkové vrstvy, skládá se ze záhlaví, zápatí a samotných p</w:t>
      </w:r>
      <w:r w:rsidRPr="00000000" w:rsidR="00000000" w:rsidDel="00000000">
        <w:rPr>
          <w:sz w:val="24"/>
          <w:rtl w:val="0"/>
        </w:rPr>
        <w:t xml:space="preserve">ř</w:t>
      </w:r>
      <w:r w:rsidRPr="00000000" w:rsidR="00000000" w:rsidDel="00000000">
        <w:rPr>
          <w:rFonts w:cs="Times New Roman" w:hAnsi="Times New Roman" w:eastAsia="Times New Roman" w:ascii="Times New Roman"/>
          <w:sz w:val="24"/>
          <w:rtl w:val="0"/>
        </w:rPr>
        <w:t xml:space="preserve">enášených dat.</w:t>
      </w:r>
    </w:p>
    <w:p w:rsidP="00000000" w:rsidRPr="00000000" w:rsidR="00000000" w:rsidDel="00000000" w:rsidRDefault="00000000">
      <w:pPr>
        <w:ind w:firstLine="720"/>
      </w:pPr>
      <w:r w:rsidRPr="00000000" w:rsidR="00000000" w:rsidDel="00000000">
        <w:rPr>
          <w:rFonts w:cs="Times New Roman" w:hAnsi="Times New Roman" w:eastAsia="Times New Roman" w:ascii="Times New Roman"/>
          <w:sz w:val="24"/>
          <w:rtl w:val="0"/>
        </w:rPr>
        <w:t xml:space="preserve">Záhlaví obsahuje MAC adresu odesílatele i p</w:t>
      </w:r>
      <w:r w:rsidRPr="00000000" w:rsidR="00000000" w:rsidDel="00000000">
        <w:rPr>
          <w:sz w:val="24"/>
          <w:rtl w:val="0"/>
        </w:rPr>
        <w:t xml:space="preserve">ř</w:t>
      </w:r>
      <w:r w:rsidRPr="00000000" w:rsidR="00000000" w:rsidDel="00000000">
        <w:rPr>
          <w:rFonts w:cs="Times New Roman" w:hAnsi="Times New Roman" w:eastAsia="Times New Roman" w:ascii="Times New Roman"/>
          <w:sz w:val="24"/>
          <w:rtl w:val="0"/>
        </w:rPr>
        <w:t xml:space="preserve">íjemce dat.</w:t>
      </w:r>
    </w:p>
    <w:p w:rsidP="00000000" w:rsidRPr="00000000" w:rsidR="00000000" w:rsidDel="00000000" w:rsidRDefault="00000000">
      <w:pPr/>
      <w:r w:rsidRPr="00000000" w:rsidR="00000000" w:rsidDel="00000000">
        <w:rPr>
          <w:rFonts w:cs="Times New Roman" w:hAnsi="Times New Roman" w:eastAsia="Times New Roman" w:ascii="Times New Roman"/>
          <w:b w:val="1"/>
          <w:sz w:val="24"/>
          <w:rtl w:val="0"/>
        </w:rPr>
        <w:t xml:space="preserve">P</w:t>
      </w:r>
      <w:r w:rsidRPr="00000000" w:rsidR="00000000" w:rsidDel="00000000">
        <w:rPr>
          <w:rFonts w:cs="Times New Roman" w:hAnsi="Times New Roman" w:eastAsia="Times New Roman" w:ascii="Times New Roman"/>
          <w:b w:val="1"/>
          <w:i w:val="1"/>
          <w:sz w:val="24"/>
          <w:rtl w:val="0"/>
        </w:rPr>
        <w:t xml:space="preserve">aket </w:t>
      </w:r>
      <w:r w:rsidRPr="00000000" w:rsidR="00000000" w:rsidDel="00000000">
        <w:rPr>
          <w:rFonts w:cs="Times New Roman" w:hAnsi="Times New Roman" w:eastAsia="Times New Roman" w:ascii="Times New Roman"/>
          <w:sz w:val="24"/>
          <w:rtl w:val="0"/>
        </w:rPr>
        <w:t xml:space="preserve">je blok dat s hlavi</w:t>
      </w:r>
      <w:r w:rsidRPr="00000000" w:rsidR="00000000" w:rsidDel="00000000">
        <w:rPr>
          <w:sz w:val="24"/>
          <w:rtl w:val="0"/>
        </w:rPr>
        <w:t xml:space="preserve">č</w:t>
      </w:r>
      <w:r w:rsidRPr="00000000" w:rsidR="00000000" w:rsidDel="00000000">
        <w:rPr>
          <w:rFonts w:cs="Times New Roman" w:hAnsi="Times New Roman" w:eastAsia="Times New Roman" w:ascii="Times New Roman"/>
          <w:sz w:val="24"/>
          <w:rtl w:val="0"/>
        </w:rPr>
        <w:t xml:space="preserve">kou na úrovni sí</w:t>
      </w:r>
      <w:r w:rsidRPr="00000000" w:rsidR="00000000" w:rsidDel="00000000">
        <w:rPr>
          <w:sz w:val="24"/>
          <w:rtl w:val="0"/>
        </w:rPr>
        <w:t xml:space="preserve">ť</w:t>
      </w:r>
      <w:r w:rsidRPr="00000000" w:rsidR="00000000" w:rsidDel="00000000">
        <w:rPr>
          <w:rFonts w:cs="Times New Roman" w:hAnsi="Times New Roman" w:eastAsia="Times New Roman" w:ascii="Times New Roman"/>
          <w:sz w:val="24"/>
          <w:rtl w:val="0"/>
        </w:rPr>
        <w:t xml:space="preserve">ové, případně vyšší vrstvy. Součástí paketu jsou sí</w:t>
      </w:r>
      <w:r w:rsidRPr="00000000" w:rsidR="00000000" w:rsidDel="00000000">
        <w:rPr>
          <w:sz w:val="24"/>
          <w:rtl w:val="0"/>
        </w:rPr>
        <w:t xml:space="preserve">ť</w:t>
      </w:r>
      <w:r w:rsidRPr="00000000" w:rsidR="00000000" w:rsidDel="00000000">
        <w:rPr>
          <w:rFonts w:cs="Times New Roman" w:hAnsi="Times New Roman" w:eastAsia="Times New Roman" w:ascii="Times New Roman"/>
          <w:sz w:val="24"/>
          <w:rtl w:val="0"/>
        </w:rPr>
        <w:t xml:space="preserve">ové adresy (nap</w:t>
      </w:r>
      <w:r w:rsidRPr="00000000" w:rsidR="00000000" w:rsidDel="00000000">
        <w:rPr>
          <w:sz w:val="24"/>
          <w:rtl w:val="0"/>
        </w:rPr>
        <w:t xml:space="preserve">ř</w:t>
      </w:r>
      <w:r w:rsidRPr="00000000" w:rsidR="00000000" w:rsidDel="00000000">
        <w:rPr>
          <w:rFonts w:cs="Times New Roman" w:hAnsi="Times New Roman" w:eastAsia="Times New Roman" w:ascii="Times New Roman"/>
          <w:sz w:val="24"/>
          <w:rtl w:val="0"/>
        </w:rPr>
        <w:t xml:space="preserve">. IP adresy) obou koncových ú</w:t>
      </w:r>
      <w:r w:rsidRPr="00000000" w:rsidR="00000000" w:rsidDel="00000000">
        <w:rPr>
          <w:sz w:val="24"/>
          <w:rtl w:val="0"/>
        </w:rPr>
        <w:t xml:space="preserve">č</w:t>
      </w:r>
      <w:r w:rsidRPr="00000000" w:rsidR="00000000" w:rsidDel="00000000">
        <w:rPr>
          <w:rFonts w:cs="Times New Roman" w:hAnsi="Times New Roman" w:eastAsia="Times New Roman" w:ascii="Times New Roman"/>
          <w:sz w:val="24"/>
          <w:rtl w:val="0"/>
        </w:rPr>
        <w:t xml:space="preserve">astník</w:t>
      </w:r>
      <w:r w:rsidRPr="00000000" w:rsidR="00000000" w:rsidDel="00000000">
        <w:rPr>
          <w:sz w:val="24"/>
          <w:rtl w:val="0"/>
        </w:rPr>
        <w:t xml:space="preserve">ů </w:t>
      </w:r>
      <w:r w:rsidRPr="00000000" w:rsidR="00000000" w:rsidDel="00000000">
        <w:rPr>
          <w:rFonts w:cs="Times New Roman" w:hAnsi="Times New Roman" w:eastAsia="Times New Roman" w:ascii="Times New Roman"/>
          <w:sz w:val="24"/>
          <w:rtl w:val="0"/>
        </w:rPr>
        <w:t xml:space="preserve">a informace pot</w:t>
      </w:r>
      <w:r w:rsidRPr="00000000" w:rsidR="00000000" w:rsidDel="00000000">
        <w:rPr>
          <w:sz w:val="24"/>
          <w:rtl w:val="0"/>
        </w:rPr>
        <w:t xml:space="preserve">ř</w:t>
      </w:r>
      <w:r w:rsidRPr="00000000" w:rsidR="00000000" w:rsidDel="00000000">
        <w:rPr>
          <w:rFonts w:cs="Times New Roman" w:hAnsi="Times New Roman" w:eastAsia="Times New Roman" w:ascii="Times New Roman"/>
          <w:sz w:val="24"/>
          <w:rtl w:val="0"/>
        </w:rPr>
        <w:t xml:space="preserve">ebné pro potvrzování a případně řízení toku.</w:t>
      </w:r>
    </w:p>
    <w:p w:rsidP="00000000" w:rsidRPr="00000000" w:rsidR="00000000" w:rsidDel="00000000" w:rsidRDefault="00000000">
      <w:pPr/>
      <w:r w:rsidRPr="00000000" w:rsidR="00000000" w:rsidDel="00000000">
        <w:rPr>
          <w:rtl w:val="0"/>
        </w:rPr>
      </w:r>
    </w:p>
    <w:p w:rsidP="00000000" w:rsidRPr="00000000" w:rsidR="00000000" w:rsidDel="00000000" w:rsidRDefault="00000000">
      <w:pPr>
        <w:pStyle w:val="Heading2"/>
        <w:numPr>
          <w:ilvl w:val="0"/>
          <w:numId w:val="13"/>
        </w:numPr>
        <w:ind w:left="570" w:hanging="419"/>
      </w:pPr>
      <w:bookmarkStart w:id="11" w:colFirst="0" w:name="h.itgqkl2480ha" w:colLast="0"/>
      <w:bookmarkEnd w:id="11"/>
      <w:r w:rsidRPr="00000000" w:rsidR="00000000" w:rsidDel="00000000">
        <w:rPr>
          <w:rtl w:val="0"/>
        </w:rPr>
        <w:t xml:space="preserve">Transportní vrstva </w:t>
      </w:r>
      <w:r w:rsidRPr="00000000" w:rsidR="00000000" w:rsidDel="00000000">
        <w:rPr>
          <w:highlight w:val="white"/>
          <w:rtl w:val="0"/>
        </w:rPr>
        <w:t xml:space="preserve">(transport layer)</w:t>
      </w:r>
    </w:p>
    <w:p w:rsidP="00000000" w:rsidRPr="00000000" w:rsidR="00000000" w:rsidDel="00000000" w:rsidRDefault="00000000">
      <w:pPr/>
      <w:r w:rsidRPr="00000000" w:rsidR="00000000" w:rsidDel="00000000">
        <w:rPr>
          <w:rtl w:val="0"/>
        </w:rPr>
        <w:t xml:space="preserve">Zajišťuje komunikaci mezi koncovými uzly.</w:t>
      </w:r>
      <w:r w:rsidRPr="00000000" w:rsidR="00000000" w:rsidDel="00000000">
        <w:rPr>
          <w:rtl w:val="0"/>
        </w:rPr>
      </w:r>
    </w:p>
    <w:p w:rsidP="00000000" w:rsidRPr="00000000" w:rsidR="00000000" w:rsidDel="00000000" w:rsidRDefault="00000000">
      <w:pPr/>
      <w:r w:rsidRPr="00000000" w:rsidR="00000000" w:rsidDel="00000000">
        <w:rPr>
          <w:highlight w:val="white"/>
          <w:rtl w:val="0"/>
        </w:rPr>
        <w:t xml:space="preserve">Úkolem transportní vrstvy je přizpůsobení možností tří nejnižších vrstev (síťové, linkové a fyzické) představám vyšších vrstev. Konkrétní představy a možnosti se přitom mohou dotýkat různých věcí, ale nejčastěji jde o rozdíly ve spolehlivosti přenosových služeb a v jejich spojovaném či nespojovaném charakteru.</w:t>
      </w:r>
    </w:p>
    <w:p w:rsidP="00000000" w:rsidRPr="00000000" w:rsidR="00000000" w:rsidDel="00000000" w:rsidRDefault="00000000">
      <w:pPr/>
      <w:r w:rsidRPr="00000000" w:rsidR="00000000" w:rsidDel="00000000">
        <w:rPr>
          <w:highlight w:val="white"/>
          <w:rtl w:val="0"/>
        </w:rPr>
        <w:t xml:space="preserve">Například otázka spolehlivosti se týká toho, co se má stát při výskytu nějaké chyby při přenosu. Zda se o chybu i postará nebo to nechá na někom jiném.</w:t>
      </w:r>
    </w:p>
    <w:p w:rsidP="00000000" w:rsidRPr="00000000" w:rsidR="00000000" w:rsidDel="00000000" w:rsidRDefault="00000000">
      <w:pPr/>
      <w:r w:rsidRPr="00000000" w:rsidR="00000000" w:rsidDel="00000000">
        <w:rPr>
          <w:highlight w:val="white"/>
          <w:rtl w:val="0"/>
        </w:rPr>
        <w:t xml:space="preserve">Dalším významným úkolem transportní vrstvy je i rozlišování různých příjemců a odesilatelů v rámci jednotlivých uzlů. Až do síťové vrstvy včetně se totiž všechny přenosy týkají jednotlivých uzlů jako celků (a také příslušné adresy identifikují pouze uzly jako celky). Teprve transportní vrstva jde dále a rozlišuje jednotlivé příjemce v rámci těchto uzlů. </w:t>
      </w:r>
      <w:r w:rsidRPr="00000000" w:rsidR="00000000" w:rsidDel="00000000">
        <w:rPr>
          <w:rtl w:val="0"/>
        </w:rPr>
        <w:t xml:space="preserve">Protokol který pracuje na této vrstvě je protokol TCP nebo UDP.</w:t>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highlight w:val="white"/>
          <w:rtl w:val="0"/>
        </w:rPr>
        <w:t xml:space="preserve">Základní jednotkou přenosu je datový blok nazývaný segment, který je součástí dat paketu, který je součástí rámce. Celé to vypadá asi takto:</w:t>
      </w:r>
    </w:p>
    <w:p w:rsidP="00000000" w:rsidRPr="00000000" w:rsidR="00000000" w:rsidDel="00000000" w:rsidRDefault="00000000">
      <w:pPr/>
      <w:r w:rsidRPr="00000000" w:rsidR="00000000" w:rsidDel="00000000">
        <w:rPr>
          <w:rtl w:val="0"/>
        </w:rPr>
      </w:r>
      <w:r w:rsidRPr="00000000" w:rsidR="00000000" w:rsidDel="00000000">
        <w:drawing>
          <wp:anchor allowOverlap="0" distR="0" hidden="0" distT="0" distB="0" layoutInCell="0" locked="0" relativeHeight="0" simplePos="0" distL="0" behindDoc="0">
            <wp:simplePos y="0" x="0"/>
            <wp:positionH relativeFrom="margin">
              <wp:posOffset>1304925</wp:posOffset>
            </wp:positionH>
            <wp:positionV relativeFrom="paragraph">
              <wp:posOffset>9525</wp:posOffset>
            </wp:positionV>
            <wp:extent cy="1943100" cx="3810000"/>
            <wp:wrapSquare wrapText="bothSides"/>
            <wp:docPr id="1" name="image01.png"/>
            <a:graphic>
              <a:graphicData uri="http://schemas.openxmlformats.org/drawingml/2006/picture">
                <pic:pic>
                  <pic:nvPicPr>
                    <pic:cNvPr id="0" name="image01.png"/>
                    <pic:cNvPicPr preferRelativeResize="0"/>
                  </pic:nvPicPr>
                  <pic:blipFill>
                    <a:blip r:embed="rId5"/>
                    <a:stretch>
                      <a:fillRect/>
                    </a:stretch>
                  </pic:blipFill>
                  <pic:spPr>
                    <a:xfrm>
                      <a:ext cy="1943100" cx="3810000"/>
                    </a:xfrm>
                    <a:prstGeom prst="rect"/>
                  </pic:spPr>
                </pic:pic>
              </a:graphicData>
            </a:graphic>
          </wp:anchor>
        </w:drawing>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pStyle w:val="Heading2"/>
        <w:numPr>
          <w:ilvl w:val="0"/>
          <w:numId w:val="13"/>
        </w:numPr>
        <w:ind w:left="570" w:hanging="419"/>
      </w:pPr>
      <w:bookmarkStart w:id="12" w:colFirst="0" w:name="h.5zkihl4u4uw5" w:colLast="0"/>
      <w:bookmarkEnd w:id="12"/>
      <w:r w:rsidRPr="00000000" w:rsidR="00000000" w:rsidDel="00000000">
        <w:rPr>
          <w:rtl w:val="0"/>
        </w:rPr>
        <w:t xml:space="preserve">Relační vrstva </w:t>
      </w:r>
      <w:r w:rsidRPr="00000000" w:rsidR="00000000" w:rsidDel="00000000">
        <w:rPr>
          <w:highlight w:val="white"/>
          <w:rtl w:val="0"/>
        </w:rPr>
        <w:t xml:space="preserve">(session layer)</w:t>
      </w:r>
    </w:p>
    <w:p w:rsidP="00000000" w:rsidRPr="00000000" w:rsidR="00000000" w:rsidDel="00000000" w:rsidRDefault="00000000">
      <w:pPr/>
      <w:r w:rsidRPr="00000000" w:rsidR="00000000" w:rsidDel="00000000">
        <w:rPr>
          <w:highlight w:val="white"/>
          <w:rtl w:val="0"/>
        </w:rPr>
        <w:t xml:space="preserve">Relační vrstva je nejčastěji kritizovanou vrstvou referenčního modelu ISO/OSI, protože právě ona toho má co nejméně na práci v porovnání s ostatními vrstvami.</w:t>
      </w:r>
    </w:p>
    <w:p w:rsidP="00000000" w:rsidRPr="00000000" w:rsidR="00000000" w:rsidDel="00000000" w:rsidRDefault="00000000">
      <w:pPr/>
      <w:r w:rsidRPr="00000000" w:rsidR="00000000" w:rsidDel="00000000">
        <w:rPr>
          <w:rtl w:val="0"/>
        </w:rPr>
        <w:t xml:space="preserve">Zajištujě navazování, udržování a ukončování relace (spojení). V rámci navazování relace si tato vrstva vyžádá na transportní vrstvě vytvoření spojení, prostřednictvím kterého pak probíhá komunikace mezi oběma účastníky relace. Pokud je třeba tuto komunikaci nějak řídit (např. určovat, kdo má kdy vysílat, nemohou-li to dělat oba účastníci současně), zajišťuje to právě tato vrstva, která má také na starosti vše, co je potřeba k ukončení relace a zrušení existujícího spojení.</w:t>
      </w:r>
    </w:p>
    <w:p w:rsidP="00000000" w:rsidRPr="00000000" w:rsidR="00000000" w:rsidDel="00000000" w:rsidRDefault="00000000">
      <w:pPr/>
      <w:r w:rsidRPr="00000000" w:rsidR="00000000" w:rsidDel="00000000">
        <w:rPr>
          <w:rtl w:val="0"/>
        </w:rPr>
        <w:t xml:space="preserve">Jednotkou jsou zde Bajty (soubor).</w:t>
      </w:r>
      <w:r w:rsidRPr="00000000" w:rsidR="00000000" w:rsidDel="00000000">
        <w:rPr>
          <w:rtl w:val="0"/>
        </w:rPr>
      </w:r>
    </w:p>
    <w:p w:rsidP="00000000" w:rsidRPr="00000000" w:rsidR="00000000" w:rsidDel="00000000" w:rsidRDefault="00000000">
      <w:pPr>
        <w:pStyle w:val="Heading2"/>
        <w:numPr>
          <w:ilvl w:val="0"/>
          <w:numId w:val="13"/>
        </w:numPr>
        <w:ind w:left="570" w:hanging="419"/>
      </w:pPr>
      <w:bookmarkStart w:id="13" w:colFirst="0" w:name="h.epb2fmz2j7ya" w:colLast="0"/>
      <w:bookmarkEnd w:id="13"/>
      <w:r w:rsidRPr="00000000" w:rsidR="00000000" w:rsidDel="00000000">
        <w:rPr>
          <w:rtl w:val="0"/>
        </w:rPr>
        <w:t xml:space="preserve">Prezentační vrstva </w:t>
      </w:r>
      <w:r w:rsidRPr="00000000" w:rsidR="00000000" w:rsidDel="00000000">
        <w:rPr>
          <w:highlight w:val="white"/>
          <w:rtl w:val="0"/>
        </w:rPr>
        <w:t xml:space="preserve">(presentation layer)</w:t>
      </w:r>
    </w:p>
    <w:p w:rsidP="00000000" w:rsidRPr="00000000" w:rsidR="00000000" w:rsidDel="00000000" w:rsidRDefault="00000000">
      <w:pPr/>
      <w:r w:rsidRPr="00000000" w:rsidR="00000000" w:rsidDel="00000000">
        <w:rPr>
          <w:highlight w:val="white"/>
          <w:rtl w:val="0"/>
        </w:rPr>
        <w:t xml:space="preserve">Až do úrovně prezentační vrstvy se všechny nižší vrstvy úzkostlivě snaží, aby přenesly data přesně v takové podobě, v jaké byly odeslány, tedy bit po bitu. </w:t>
      </w:r>
    </w:p>
    <w:p w:rsidP="00000000" w:rsidRPr="00000000" w:rsidR="00000000" w:rsidDel="00000000" w:rsidRDefault="00000000">
      <w:pPr/>
      <w:r w:rsidRPr="00000000" w:rsidR="00000000" w:rsidDel="00000000">
        <w:rPr>
          <w:rtl w:val="0"/>
        </w:rPr>
        <w:t xml:space="preserve">J</w:t>
      </w:r>
      <w:r w:rsidRPr="00000000" w:rsidR="00000000" w:rsidDel="00000000">
        <w:rPr>
          <w:rtl w:val="0"/>
        </w:rPr>
        <w:t xml:space="preserve">de o to, aby přenesená data měla pro příjemce stejný význam, jaký měla pro odesilatele.</w:t>
      </w:r>
    </w:p>
    <w:p w:rsidP="00000000" w:rsidRPr="00000000" w:rsidR="00000000" w:rsidDel="00000000" w:rsidRDefault="00000000">
      <w:pPr>
        <w:pStyle w:val="Heading5"/>
      </w:pPr>
      <w:bookmarkStart w:id="14" w:colFirst="0" w:name="h.co9wd5oslmx1" w:colLast="0"/>
      <w:bookmarkEnd w:id="14"/>
      <w:r w:rsidRPr="00000000" w:rsidR="00000000" w:rsidDel="00000000">
        <w:rPr>
          <w:rtl w:val="0"/>
        </w:rPr>
        <w:t xml:space="preserve">Zajišťuje:</w:t>
      </w:r>
    </w:p>
    <w:p w:rsidP="00000000" w:rsidRPr="00000000" w:rsidR="00000000" w:rsidDel="00000000" w:rsidRDefault="00000000">
      <w:pPr>
        <w:numPr>
          <w:ilvl w:val="0"/>
          <w:numId w:val="10"/>
        </w:numPr>
        <w:ind w:left="720" w:hanging="359"/>
      </w:pPr>
      <w:r w:rsidRPr="00000000" w:rsidR="00000000" w:rsidDel="00000000">
        <w:rPr>
          <w:rtl w:val="0"/>
        </w:rPr>
        <w:t xml:space="preserve">správné kódování</w:t>
      </w:r>
    </w:p>
    <w:p w:rsidP="00000000" w:rsidRPr="00000000" w:rsidR="00000000" w:rsidDel="00000000" w:rsidRDefault="00000000">
      <w:pPr>
        <w:numPr>
          <w:ilvl w:val="0"/>
          <w:numId w:val="10"/>
        </w:numPr>
        <w:ind w:left="720" w:hanging="359"/>
      </w:pPr>
      <w:r w:rsidRPr="00000000" w:rsidR="00000000" w:rsidDel="00000000">
        <w:rPr>
          <w:rtl w:val="0"/>
        </w:rPr>
        <w:t xml:space="preserve">interpretaci - aby se správně zobrazovali znaky</w:t>
      </w:r>
    </w:p>
    <w:p w:rsidP="00000000" w:rsidRPr="00000000" w:rsidR="00000000" w:rsidDel="00000000" w:rsidRDefault="00000000">
      <w:pPr>
        <w:numPr>
          <w:ilvl w:val="0"/>
          <w:numId w:val="10"/>
        </w:numPr>
        <w:ind w:left="720" w:hanging="359"/>
      </w:pPr>
      <w:r w:rsidRPr="00000000" w:rsidR="00000000" w:rsidDel="00000000">
        <w:rPr>
          <w:rtl w:val="0"/>
        </w:rPr>
        <w:t xml:space="preserve">šifrování</w:t>
      </w:r>
    </w:p>
    <w:p w:rsidP="00000000" w:rsidRPr="00000000" w:rsidR="00000000" w:rsidDel="00000000" w:rsidRDefault="00000000">
      <w:pPr>
        <w:numPr>
          <w:ilvl w:val="0"/>
          <w:numId w:val="10"/>
        </w:numPr>
        <w:ind w:left="720" w:hanging="359"/>
      </w:pPr>
      <w:r w:rsidRPr="00000000" w:rsidR="00000000" w:rsidDel="00000000">
        <w:rPr>
          <w:rtl w:val="0"/>
        </w:rPr>
        <w:t xml:space="preserve">kompresi</w:t>
      </w:r>
    </w:p>
    <w:p w:rsidP="00000000" w:rsidRPr="00000000" w:rsidR="00000000" w:rsidDel="00000000" w:rsidRDefault="00000000">
      <w:pPr>
        <w:numPr>
          <w:ilvl w:val="0"/>
          <w:numId w:val="10"/>
        </w:numPr>
        <w:ind w:left="720" w:hanging="359"/>
      </w:pPr>
      <w:r w:rsidRPr="00000000" w:rsidR="00000000" w:rsidDel="00000000">
        <w:rPr>
          <w:rtl w:val="0"/>
        </w:rPr>
        <w:t xml:space="preserve">stará se o potřebné konverze</w:t>
      </w:r>
    </w:p>
    <w:p w:rsidP="00000000" w:rsidRPr="00000000" w:rsidR="00000000" w:rsidDel="00000000" w:rsidRDefault="00000000">
      <w:pPr>
        <w:pStyle w:val="Heading2"/>
        <w:numPr>
          <w:ilvl w:val="0"/>
          <w:numId w:val="13"/>
        </w:numPr>
        <w:ind w:left="570" w:hanging="419"/>
      </w:pPr>
      <w:bookmarkStart w:id="15" w:colFirst="0" w:name="h.1irlyuffjrit" w:colLast="0"/>
      <w:bookmarkEnd w:id="15"/>
      <w:r w:rsidRPr="00000000" w:rsidR="00000000" w:rsidDel="00000000">
        <w:rPr>
          <w:rtl w:val="0"/>
        </w:rPr>
        <w:t xml:space="preserve">Aplikační vrstva</w:t>
      </w:r>
      <w:r w:rsidRPr="00000000" w:rsidR="00000000" w:rsidDel="00000000">
        <w:rPr>
          <w:highlight w:val="white"/>
          <w:rtl w:val="0"/>
        </w:rPr>
        <w:t xml:space="preserve"> (application layer)</w:t>
      </w:r>
      <w:r w:rsidRPr="00000000" w:rsidR="00000000" w:rsidDel="00000000">
        <w:rPr>
          <w:rtl w:val="0"/>
        </w:rPr>
      </w:r>
    </w:p>
    <w:p w:rsidP="00000000" w:rsidRPr="00000000" w:rsidR="00000000" w:rsidDel="00000000" w:rsidRDefault="00000000">
      <w:pPr/>
      <w:r w:rsidRPr="00000000" w:rsidR="00000000" w:rsidDel="00000000">
        <w:rPr>
          <w:rtl w:val="0"/>
        </w:rPr>
        <w:t xml:space="preserve">Aplikační vrstva určuje, jak mají být data přebírána a předávána mezi jednotlivými aplikacemi. Je to v modelu vrstva nejvyšší. Definuje způsob, jakým komunikují se sítí aplikace, například databázové systémy, elektronická pošta nebo programy pro emulaci terminálů. Používá služby nižších vrstev a díky tomu je izolována od problémů síťových technických prostředků. Protokol který pracuje na této vrstvě je protokol HTTP.</w:t>
      </w:r>
    </w:p>
    <w:p w:rsidP="00000000" w:rsidRPr="00000000" w:rsidR="00000000" w:rsidDel="00000000" w:rsidRDefault="00000000">
      <w:pPr/>
      <w:r w:rsidRPr="00000000" w:rsidR="00000000" w:rsidDel="00000000">
        <w:rPr>
          <w:rtl w:val="0"/>
        </w:rPr>
        <w:t xml:space="preserve">Např: domluva aplikací, zda se může poslat obrázek pomocí daného protokolu.</w:t>
      </w:r>
    </w:p>
    <w:p w:rsidP="00000000" w:rsidRPr="00000000" w:rsidR="00000000" w:rsidDel="00000000" w:rsidRDefault="00000000">
      <w:pPr>
        <w:pStyle w:val="Subtitle"/>
      </w:pPr>
      <w:bookmarkStart w:id="16" w:colFirst="0" w:name="h.ev2af84ucmjs" w:colLast="0"/>
      <w:bookmarkEnd w:id="16"/>
      <w:r w:rsidRPr="00000000" w:rsidR="00000000" w:rsidDel="00000000">
        <w:rPr>
          <w:rtl w:val="0"/>
        </w:rPr>
        <w:t xml:space="preserve">Nevýhody ISO/OSI, ISO/OSI vs. TCP/IP</w:t>
      </w:r>
    </w:p>
    <w:p w:rsidP="00000000" w:rsidRPr="00000000" w:rsidR="00000000" w:rsidDel="00000000" w:rsidRDefault="00000000">
      <w:pPr/>
      <w:r w:rsidRPr="00000000" w:rsidR="00000000" w:rsidDel="00000000">
        <w:rPr>
          <w:highlight w:val="white"/>
          <w:rtl w:val="0"/>
        </w:rPr>
        <w:t xml:space="preserve">Do vývoje referenčního modelu ISO/OSI bylo investováno opravdu mnoho prostředků a úsilí, bohužel s nepříliš velkým efektem. Celá koncepce ISO/OSI sice vznikala jako "ta jediná", "oficiální" či "ta správná" koncepce, podporovaly ji nejrůznějšími institucemi oficiálního charakteru, ale tržní síly nakonec rozhodly jinak. Prvotním důvodem byl zejména přístup autorů. Prvně se shromáždily určité požadavky na to, co by síť měla umět a vydalo se to za standard. Až poté se začalo řešit zda je to realizovatelné.</w:t>
      </w:r>
    </w:p>
    <w:p w:rsidP="00000000" w:rsidRPr="00000000" w:rsidR="00000000" w:rsidDel="00000000" w:rsidRDefault="00000000">
      <w:pPr/>
      <w:r w:rsidRPr="00000000" w:rsidR="00000000" w:rsidDel="00000000">
        <w:rPr>
          <w:highlight w:val="white"/>
          <w:rtl w:val="0"/>
        </w:rPr>
        <w:t xml:space="preserve">Celkově lze konstatovat, že koncepce ISO/OSI se prakticky vůbec neprosadila do praxe, která dala jednoznačně přednost koncepci TCP/IP (na které je mj. postaven i dnenší celosvětový Internet). Rozhodně to ale neznamená, že celé ISO/OSI patří na smetiště síťových dějin, to určitě ne. Kromě toho, že celá koncepce je velmi šikovná pro výuku problematiky síťování, je zde i mnoho dílčích řešení a myšlenek, které si přece jen našly svou cestou do praxe.</w:t>
      </w:r>
    </w:p>
    <w:p w:rsidP="00000000" w:rsidRPr="00000000" w:rsidR="00000000" w:rsidDel="00000000" w:rsidRDefault="00000000">
      <w:pPr/>
      <w:r w:rsidRPr="00000000" w:rsidR="00000000" w:rsidDel="00000000">
        <w:rPr>
          <w:highlight w:val="white"/>
          <w:rtl w:val="0"/>
        </w:rPr>
        <w:t xml:space="preserve">Hlavním rozdílem tedy je že model ISO/OSI není uplně domyšlený a jednotlivé vrstvy řeší veci navíc. Kdež to model TCP/IP je jednodušeji strukturovanější, má méně vrstev. Spolehlivost se řeší až na transportní vrstvě, kdež to ISO/OSI  v podstatě na každé.</w:t>
      </w:r>
    </w:p>
    <w:p w:rsidP="00000000" w:rsidRPr="00000000" w:rsidR="00000000" w:rsidDel="00000000" w:rsidRDefault="00000000">
      <w:pPr/>
      <w:r w:rsidRPr="00000000" w:rsidR="00000000" w:rsidDel="00000000">
        <w:rPr>
          <w:rtl w:val="0"/>
        </w:rPr>
      </w:r>
      <w:r w:rsidRPr="00000000" w:rsidR="00000000" w:rsidDel="00000000">
        <w:drawing>
          <wp:anchor allowOverlap="0" distR="0" hidden="0" distT="0" distB="0" layoutInCell="0" locked="0" relativeHeight="0" simplePos="0" distL="0" behindDoc="0">
            <wp:simplePos y="0" x="0"/>
            <wp:positionH relativeFrom="margin">
              <wp:posOffset>1828800</wp:posOffset>
            </wp:positionH>
            <wp:positionV relativeFrom="paragraph">
              <wp:posOffset>133350</wp:posOffset>
            </wp:positionV>
            <wp:extent cy="1885950" cx="3038475"/>
            <wp:wrapSquare wrapText="bothSides"/>
            <wp:docPr id="3" name="image00.png"/>
            <a:graphic>
              <a:graphicData uri="http://schemas.openxmlformats.org/drawingml/2006/picture">
                <pic:pic>
                  <pic:nvPicPr>
                    <pic:cNvPr id="0" name="image00.png"/>
                    <pic:cNvPicPr preferRelativeResize="0"/>
                  </pic:nvPicPr>
                  <pic:blipFill>
                    <a:blip r:embed="rId6"/>
                    <a:stretch>
                      <a:fillRect/>
                    </a:stretch>
                  </pic:blipFill>
                  <pic:spPr>
                    <a:xfrm>
                      <a:ext cy="1885950" cx="3038475"/>
                    </a:xfrm>
                    <a:prstGeom prst="rect"/>
                  </pic:spPr>
                </pic:pic>
              </a:graphicData>
            </a:graphic>
          </wp:anchor>
        </w:drawing>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pStyle w:val="Subtitle"/>
      </w:pPr>
      <w:bookmarkStart w:id="17" w:colFirst="0" w:name="h.l8szlabhok0q" w:colLast="0"/>
      <w:bookmarkEnd w:id="17"/>
      <w:r w:rsidRPr="00000000" w:rsidR="00000000" w:rsidDel="00000000">
        <w:rPr>
          <w:rtl w:val="0"/>
        </w:rPr>
        <w:t xml:space="preserve">Síťový model TCP/IP</w:t>
      </w:r>
    </w:p>
    <w:p w:rsidP="00000000" w:rsidRPr="00000000" w:rsidR="00000000" w:rsidDel="00000000" w:rsidRDefault="00000000">
      <w:pPr/>
      <w:r w:rsidRPr="00000000" w:rsidR="00000000" w:rsidDel="00000000">
        <w:rPr>
          <w:b w:val="1"/>
          <w:sz w:val="32"/>
          <w:rtl w:val="0"/>
        </w:rPr>
        <w:t xml:space="preserve">Úvod (historie)</w:t>
      </w:r>
    </w:p>
    <w:p w:rsidP="00000000" w:rsidRPr="00000000" w:rsidR="00000000" w:rsidDel="00000000" w:rsidRDefault="00000000">
      <w:pPr/>
      <w:r w:rsidRPr="00000000" w:rsidR="00000000" w:rsidDel="00000000">
        <w:rPr>
          <w:color w:val="18294a"/>
          <w:highlight w:val="white"/>
          <w:rtl w:val="0"/>
        </w:rPr>
        <w:t xml:space="preserve">Řekne-li se dnes TCP/IP, je to obvykle chápáno jen jako označení dvou přenosových protokolů, používaných v počítačových sítích s počítači na bázi Unixu, konkrétně protokolů TCP (Transmission Control Protocol) resp. IP (Internet Protocol). Správnější je ale považovat TCP/IP za ucelenou soustavu názorů o tom, jak by se počítačové sítě měly budovat, a jak by měly fungovat. Zahrnuje totiž i vlastní představu o tom, jak by mělo být síťové programové vybavení členěno na jednotlivé vrstvy, jaké úkoly by tyto vrstvy měly plnit, a také jakým způsobem by je měly plnit - tedy jaké konkrétní protokoly by na jednotlivých úrovních měly být používány. </w:t>
      </w: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t xml:space="preserve">Počátky TCP/IP se datují do konce 60. let, a jsou úzce spojeny s činností účelové agentury ARPA (Advanced Research Projects Agency) ministerstva obrany USA, která si nové protokoly nechala vyvinout pro svou počítačovou síť ARPANET. </w:t>
      </w:r>
      <w:r w:rsidRPr="00000000" w:rsidR="00000000" w:rsidDel="00000000">
        <w:rPr>
          <w:color w:val="18294a"/>
          <w:highlight w:val="white"/>
          <w:rtl w:val="0"/>
        </w:rPr>
        <w:t xml:space="preserve">Svou dnešní podobu získaly nové protokoly zhruba v letech 1977-79, a brzy poté na ně začala postupně přecházet i vlastní síť ARPANET, která se posléze stala zárodkem a páteří celého konglomerátu sítí, nazývaného dnes příznačně </w:t>
      </w:r>
      <w:r w:rsidRPr="00000000" w:rsidR="00000000" w:rsidDel="00000000">
        <w:rPr>
          <w:b w:val="1"/>
          <w:color w:val="18294a"/>
          <w:highlight w:val="white"/>
          <w:rtl w:val="0"/>
        </w:rPr>
        <w:t xml:space="preserve">Internet</w:t>
      </w:r>
      <w:r w:rsidRPr="00000000" w:rsidR="00000000" w:rsidDel="00000000">
        <w:rPr>
          <w:color w:val="18294a"/>
          <w:highlight w:val="white"/>
          <w:rtl w:val="0"/>
        </w:rPr>
        <w:t xml:space="preserve">.</w:t>
      </w:r>
    </w:p>
    <w:p w:rsidP="00000000" w:rsidRPr="00000000" w:rsidR="00000000" w:rsidDel="00000000" w:rsidRDefault="00000000">
      <w:pPr/>
      <w:r w:rsidRPr="00000000" w:rsidR="00000000" w:rsidDel="00000000">
        <w:rPr>
          <w:color w:val="18294a"/>
          <w:highlight w:val="white"/>
          <w:rtl w:val="0"/>
        </w:rPr>
        <w:t xml:space="preserve">Prvně používány na Unixu. Díky své popularitě se však záhy dostaly i na jiné platformy, a dnes jsou implementovány snad ve všech výpočetních prostředích, od osobních počítačů PC s operačním systémem MS DOS až např. po sálové počítače firmy IBM a operační systém VM.</w:t>
      </w:r>
    </w:p>
    <w:p w:rsidP="00000000" w:rsidRPr="00000000" w:rsidR="00000000" w:rsidDel="00000000" w:rsidRDefault="00000000">
      <w:pPr>
        <w:numPr>
          <w:ilvl w:val="0"/>
          <w:numId w:val="3"/>
        </w:numPr>
        <w:ind w:left="720" w:hanging="359"/>
      </w:pPr>
      <w:r w:rsidRPr="00000000" w:rsidR="00000000" w:rsidDel="00000000">
        <w:rPr>
          <w:color w:val="18294a"/>
          <w:highlight w:val="white"/>
          <w:rtl w:val="0"/>
        </w:rPr>
        <w:t xml:space="preserve">Hlavním rozdílem oproti ISO/OSI modelu tedy je ubrání nepotřebným vrstev.</w:t>
      </w:r>
    </w:p>
    <w:p w:rsidP="00000000" w:rsidRPr="00000000" w:rsidR="00000000" w:rsidDel="00000000" w:rsidRDefault="00000000">
      <w:pPr>
        <w:pStyle w:val="Heading5"/>
      </w:pPr>
      <w:bookmarkStart w:id="18" w:colFirst="0" w:name="h.i566pcniq523" w:colLast="0"/>
      <w:bookmarkEnd w:id="18"/>
      <w:r w:rsidRPr="00000000" w:rsidR="00000000" w:rsidDel="00000000">
        <w:rPr>
          <w:rtl w:val="0"/>
        </w:rPr>
        <w:t xml:space="preserve">Základem jsou původní požadavky na ARPANET:</w:t>
      </w:r>
    </w:p>
    <w:p w:rsidP="00000000" w:rsidRPr="00000000" w:rsidR="00000000" w:rsidDel="00000000" w:rsidRDefault="00000000">
      <w:pPr>
        <w:numPr>
          <w:ilvl w:val="0"/>
          <w:numId w:val="8"/>
        </w:numPr>
        <w:ind w:left="720" w:hanging="359"/>
      </w:pPr>
      <w:r w:rsidRPr="00000000" w:rsidR="00000000" w:rsidDel="00000000">
        <w:rPr>
          <w:rtl w:val="0"/>
        </w:rPr>
        <w:t xml:space="preserve">nesmí mít žádnou centrální část - mohla by se stát cílem útoku nepřítele - decentralizovaný charakter</w:t>
      </w:r>
    </w:p>
    <w:p w:rsidP="00000000" w:rsidRPr="00000000" w:rsidR="00000000" w:rsidDel="00000000" w:rsidRDefault="00000000">
      <w:pPr>
        <w:numPr>
          <w:ilvl w:val="0"/>
          <w:numId w:val="8"/>
        </w:numPr>
        <w:ind w:left="720" w:hanging="359"/>
      </w:pPr>
      <w:r w:rsidRPr="00000000" w:rsidR="00000000" w:rsidDel="00000000">
        <w:rPr>
          <w:rtl w:val="0"/>
        </w:rPr>
        <w:t xml:space="preserve">musí být robustní - síť bude fungovat i kdyby nepřítel část sítě vyřadil z provozu -nespojovaný charakter</w:t>
      </w:r>
    </w:p>
    <w:p w:rsidP="00000000" w:rsidRPr="00000000" w:rsidR="00000000" w:rsidDel="00000000" w:rsidRDefault="00000000">
      <w:pPr>
        <w:pStyle w:val="Heading1"/>
      </w:pPr>
      <w:bookmarkStart w:id="19" w:colFirst="0" w:name="h.1r4b2vb0r7ke" w:colLast="0"/>
      <w:bookmarkEnd w:id="19"/>
      <w:r w:rsidRPr="00000000" w:rsidR="00000000" w:rsidDel="00000000">
        <w:rPr>
          <w:rtl w:val="0"/>
        </w:rPr>
        <w:t xml:space="preserve">Vrstvy modelu TCP/IP:</w:t>
      </w:r>
    </w:p>
    <w:p w:rsidP="00000000" w:rsidRPr="00000000" w:rsidR="00000000" w:rsidDel="00000000" w:rsidRDefault="00000000">
      <w:pPr>
        <w:pStyle w:val="Heading2"/>
        <w:numPr>
          <w:ilvl w:val="0"/>
          <w:numId w:val="6"/>
        </w:numPr>
        <w:ind w:left="570" w:hanging="359"/>
      </w:pPr>
      <w:bookmarkStart w:id="20" w:colFirst="0" w:name="h.3p3nfg7txety" w:colLast="0"/>
      <w:bookmarkEnd w:id="20"/>
      <w:r w:rsidRPr="00000000" w:rsidR="00000000" w:rsidDel="00000000">
        <w:rPr>
          <w:rtl w:val="0"/>
        </w:rPr>
        <w:t xml:space="preserve">Vrstva síťového rozhraní</w:t>
      </w:r>
    </w:p>
    <w:p w:rsidP="00000000" w:rsidRPr="00000000" w:rsidR="00000000" w:rsidDel="00000000" w:rsidRDefault="00000000">
      <w:pPr/>
      <w:r w:rsidRPr="00000000" w:rsidR="00000000" w:rsidDel="00000000">
        <w:rPr>
          <w:rtl w:val="0"/>
        </w:rPr>
        <w:t xml:space="preserve">Tato nejnižší vrstva - Vrstva síťového rozhraní (Network Interface Layer) poskytuje přístup k vlastnímu fyzickému médiu(vodiče, síťové karty atd.). Jedná se o kombinaci fyzické a linkové vrstvy z modelu ISO/OSI. Je implementována ve všech prvcích sítě. Má na starosti vše, co je spojeno s ovládáním konkrétní přenosové cesty resp. sítě, a s přímým vysíláním a příjmem datových paketů. V rámci soustavy TCP/IP není tato vrstva blíže specifikována, neboť je závislá na použité přenosové technologii.</w:t>
      </w:r>
    </w:p>
    <w:p w:rsidP="00000000" w:rsidRPr="00000000" w:rsidR="00000000" w:rsidDel="00000000" w:rsidRDefault="00000000">
      <w:pPr/>
      <w:r w:rsidRPr="00000000" w:rsidR="00000000" w:rsidDel="00000000">
        <w:rPr>
          <w:rtl w:val="0"/>
        </w:rPr>
        <w:t xml:space="preserve"> Vzhledem k velmi častému připojování jednotlivých uzlů na lokální sítě typu Ethernet je vrstva síťového rozhraní v rámci TCP/IP často označována také jako Ethernetová vrstva (Ethernet Layer).</w:t>
      </w:r>
    </w:p>
    <w:p w:rsidP="00000000" w:rsidRPr="00000000" w:rsidR="00000000" w:rsidDel="00000000" w:rsidRDefault="00000000">
      <w:pPr>
        <w:pStyle w:val="Heading2"/>
        <w:numPr>
          <w:ilvl w:val="0"/>
          <w:numId w:val="6"/>
        </w:numPr>
        <w:ind w:left="570" w:hanging="359"/>
      </w:pPr>
      <w:bookmarkStart w:id="21" w:colFirst="0" w:name="h.awvmhdqm6kyf" w:colLast="0"/>
      <w:bookmarkEnd w:id="21"/>
      <w:r w:rsidRPr="00000000" w:rsidR="00000000" w:rsidDel="00000000">
        <w:rPr>
          <w:rtl w:val="0"/>
        </w:rPr>
        <w:t xml:space="preserve">Vrstva síťová</w:t>
      </w:r>
    </w:p>
    <w:p w:rsidP="00000000" w:rsidRPr="00000000" w:rsidR="00000000" w:rsidDel="00000000" w:rsidRDefault="00000000">
      <w:pPr/>
      <w:r w:rsidRPr="00000000" w:rsidR="00000000" w:rsidDel="00000000">
        <w:rPr>
          <w:rtl w:val="0"/>
        </w:rPr>
        <w:t xml:space="preserve">Vrstva síťová, v terminologii TCP/IP označovaná jako Internet Layer (volněji: vrstva vzájemného propojení sítí), nebo též IP vrstva (IP Layer).</w:t>
      </w:r>
      <w:r w:rsidRPr="00000000" w:rsidR="00000000" w:rsidDel="00000000">
        <w:rPr>
          <w:rtl w:val="0"/>
        </w:rPr>
      </w:r>
    </w:p>
    <w:p w:rsidP="00000000" w:rsidRPr="00000000" w:rsidR="00000000" w:rsidDel="00000000" w:rsidRDefault="00000000">
      <w:pPr/>
      <w:r w:rsidRPr="00000000" w:rsidR="00000000" w:rsidDel="00000000">
        <w:rPr>
          <w:color w:val="18294a"/>
          <w:highlight w:val="white"/>
          <w:rtl w:val="0"/>
        </w:rPr>
        <w:t xml:space="preserve">Tato vrstva j</w:t>
      </w:r>
      <w:r w:rsidRPr="00000000" w:rsidR="00000000" w:rsidDel="00000000">
        <w:rPr>
          <w:color w:val="18294a"/>
          <w:highlight w:val="white"/>
          <w:rtl w:val="0"/>
        </w:rPr>
        <w:t xml:space="preserve">iž není závislá na konkrétní přenosové technologii,</w:t>
      </w:r>
    </w:p>
    <w:p w:rsidP="00000000" w:rsidRPr="00000000" w:rsidR="00000000" w:rsidDel="00000000" w:rsidRDefault="00000000">
      <w:pPr/>
      <w:r w:rsidRPr="00000000" w:rsidR="00000000" w:rsidDel="00000000">
        <w:rPr>
          <w:color w:val="18294a"/>
          <w:highlight w:val="white"/>
          <w:rtl w:val="0"/>
        </w:rPr>
        <w:t xml:space="preserve">Úkol této vrstvy je v prvním přiblížení stejný, jako úkol síťové vrstvy v referenčním modelu ISO/OSI - stará se o to, aby se jednotlivé pakety dostaly od odesilatele až ke svému skutečnému příjemci, přes případné směrovače resp. brány. </w:t>
      </w:r>
    </w:p>
    <w:p w:rsidP="00000000" w:rsidRPr="00000000" w:rsidR="00000000" w:rsidDel="00000000" w:rsidRDefault="00000000">
      <w:pPr/>
      <w:r w:rsidRPr="00000000" w:rsidR="00000000" w:rsidDel="00000000">
        <w:rPr>
          <w:rtl w:val="0"/>
        </w:rPr>
        <w:t xml:space="preserve">Oproti modelu ISO/OSI je zde h</w:t>
      </w:r>
      <w:r w:rsidRPr="00000000" w:rsidR="00000000" w:rsidDel="00000000">
        <w:rPr>
          <w:rtl w:val="0"/>
        </w:rPr>
        <w:t xml:space="preserve">lavním požadavkem kladeným na síťovou vrstvu především rychlost přenosu dat, v důsledku čehož již síťová vrstva nezajišťuje spolehlivost doručení přenášených dat. Spolehlivost by měl zajišťovat ten, kdo ji bude potřebovat. Tedy vyšší vrstvy, případně samotné aplikace.</w:t>
      </w:r>
    </w:p>
    <w:p w:rsidP="00000000" w:rsidRPr="00000000" w:rsidR="00000000" w:rsidDel="00000000" w:rsidRDefault="00000000">
      <w:pPr/>
      <w:r w:rsidRPr="00000000" w:rsidR="00000000" w:rsidDel="00000000">
        <w:rPr>
          <w:rtl w:val="0"/>
        </w:rPr>
        <w:t xml:space="preserve">Mezi protokoly, které tato vrstva používá patří IP, ARP, ICMP a další.</w:t>
      </w:r>
    </w:p>
    <w:p w:rsidP="00000000" w:rsidRPr="00000000" w:rsidR="00000000" w:rsidDel="00000000" w:rsidRDefault="00000000">
      <w:pPr>
        <w:pStyle w:val="Heading2"/>
        <w:numPr>
          <w:ilvl w:val="0"/>
          <w:numId w:val="6"/>
        </w:numPr>
        <w:ind w:left="570" w:hanging="359"/>
      </w:pPr>
      <w:bookmarkStart w:id="22" w:colFirst="0" w:name="h.k19l1m8smvbh" w:colLast="0"/>
      <w:bookmarkEnd w:id="22"/>
      <w:r w:rsidRPr="00000000" w:rsidR="00000000" w:rsidDel="00000000">
        <w:rPr>
          <w:rtl w:val="0"/>
        </w:rPr>
        <w:t xml:space="preserve">Vrstva transportní</w:t>
      </w:r>
    </w:p>
    <w:p w:rsidP="00000000" w:rsidRPr="00000000" w:rsidR="00000000" w:rsidDel="00000000" w:rsidRDefault="00000000">
      <w:pPr/>
      <w:r w:rsidRPr="00000000" w:rsidR="00000000" w:rsidDel="00000000">
        <w:rPr>
          <w:rtl w:val="0"/>
        </w:rPr>
        <w:t xml:space="preserve">Transportní vrstva je implementována až v koncových zařízeních (počítačích) a umožňuje proto přizpůsobit chování sítě potřebám aplikace.</w:t>
      </w:r>
    </w:p>
    <w:p w:rsidP="00000000" w:rsidRPr="00000000" w:rsidR="00000000" w:rsidDel="00000000" w:rsidRDefault="00000000">
      <w:pPr/>
      <w:r w:rsidRPr="00000000" w:rsidR="00000000" w:rsidDel="00000000">
        <w:rPr>
          <w:rtl w:val="0"/>
        </w:rPr>
        <w:t xml:space="preserve">Když se síťová vrstva TCP/IP nestará o spolehlivost, nabízí se myšlenka, že by spolehlivost měla zajišťovat právě vrstva transportní.</w:t>
      </w:r>
    </w:p>
    <w:p w:rsidP="00000000" w:rsidRPr="00000000" w:rsidR="00000000" w:rsidDel="00000000" w:rsidRDefault="00000000">
      <w:pPr/>
      <w:r w:rsidRPr="00000000" w:rsidR="00000000" w:rsidDel="00000000">
        <w:rPr>
          <w:rtl w:val="0"/>
        </w:rPr>
        <w:t xml:space="preserve">Ovšem stále zůstává otázka, jestli je vhodné poskytovat spolehlivé doručování dat na úkor rychlosti. V některých typech aplikací je rychlost a průběžné doručování dat důležitější než stoprocentní spolehlivost doručení. Např. u aplikací pracující s přenosem zvuku (videa), kde nejsou případné chyby v přenesených datech tak patrné, jako nepravidelnost při jejich doručování. Při sledování filmu lidské oko jen stěží postřehne chybu v některém ze snímků, ale okamžitě si všimne změnu rychlosti přehrávání (způsobenou nepravidelným střídáním jednotlivých snímků).</w:t>
      </w:r>
    </w:p>
    <w:p w:rsidP="00000000" w:rsidRPr="00000000" w:rsidR="00000000" w:rsidDel="00000000" w:rsidRDefault="00000000">
      <w:pPr/>
      <w:r w:rsidRPr="00000000" w:rsidR="00000000" w:rsidDel="00000000">
        <w:rPr>
          <w:rtl w:val="0"/>
        </w:rPr>
        <w:t xml:space="preserve">Problém, zda v transportní vrstvě upřednostnit spolehlivost na úkor rychlosti byl vyřešen tak, že pro transportní vrstvy byly vytvořeny dva hlavní protokoly (TCP a UDP), z nichž TCP (Transmission Control Protocol) zajišťuje určitou míru spolehlivost a UDP (User Datagram Protocol) nikoli.</w:t>
      </w:r>
    </w:p>
    <w:p w:rsidP="00000000" w:rsidRPr="00000000" w:rsidR="00000000" w:rsidDel="00000000" w:rsidRDefault="00000000">
      <w:pPr/>
      <w:r w:rsidRPr="00000000" w:rsidR="00000000" w:rsidDel="00000000">
        <w:rPr>
          <w:rtl w:val="0"/>
        </w:rPr>
        <w:t xml:space="preserve">Vyšší vrstvy si pak mohou samy vybrat, který protokol budou používat.</w:t>
      </w:r>
    </w:p>
    <w:p w:rsidP="00000000" w:rsidRPr="00000000" w:rsidR="00000000" w:rsidDel="00000000" w:rsidRDefault="00000000">
      <w:pPr/>
      <w:r w:rsidRPr="00000000" w:rsidR="00000000" w:rsidDel="00000000">
        <w:rPr>
          <w:rtl w:val="0"/>
        </w:rPr>
        <w:t xml:space="preserve">Mezi protokoly, které tato vrstva používá patří tedy TCP a UDP.</w:t>
      </w:r>
    </w:p>
    <w:p w:rsidP="00000000" w:rsidRPr="00000000" w:rsidR="00000000" w:rsidDel="00000000" w:rsidRDefault="00000000">
      <w:pPr>
        <w:pStyle w:val="Heading2"/>
        <w:numPr>
          <w:ilvl w:val="0"/>
          <w:numId w:val="6"/>
        </w:numPr>
        <w:ind w:left="570" w:hanging="359"/>
      </w:pPr>
      <w:bookmarkStart w:id="23" w:colFirst="0" w:name="h.1f3nbipqogb2" w:colLast="0"/>
      <w:bookmarkEnd w:id="23"/>
      <w:r w:rsidRPr="00000000" w:rsidR="00000000" w:rsidDel="00000000">
        <w:rPr>
          <w:rtl w:val="0"/>
        </w:rPr>
        <w:t xml:space="preserve">Vrstva aplikační</w:t>
      </w:r>
    </w:p>
    <w:p w:rsidP="00000000" w:rsidRPr="00000000" w:rsidR="00000000" w:rsidDel="00000000" w:rsidRDefault="00000000">
      <w:pPr/>
      <w:r w:rsidRPr="00000000" w:rsidR="00000000" w:rsidDel="00000000">
        <w:rPr>
          <w:rtl w:val="0"/>
        </w:rPr>
        <w:t xml:space="preserve">Jejími entitami jsou jednotlivé aplikační programy(aplikace), které využívají nižší vrstvy k přenosu dat po síti. (komunikují přímo s transportní vrstvou).Případné prezentační a relační služby, které v modelu ISO/OSI zajišťují samostatné vrstvy, si zde musí jednotlivé aplikace v případě potřeby realizovat samy.</w:t>
      </w:r>
    </w:p>
    <w:p w:rsidP="00000000" w:rsidRPr="00000000" w:rsidR="00000000" w:rsidDel="00000000" w:rsidRDefault="00000000">
      <w:pPr/>
      <w:r w:rsidRPr="00000000" w:rsidR="00000000" w:rsidDel="00000000">
        <w:rPr>
          <w:rtl w:val="0"/>
        </w:rPr>
        <w:t xml:space="preserve">Pro rozlišení aplikačních protokolů se využívá číslování jednotlivých portů. Každé síťové spojení je pak určeno transportním protokolem a číslem portu.</w:t>
      </w:r>
    </w:p>
    <w:p w:rsidP="00000000" w:rsidRPr="00000000" w:rsidR="00000000" w:rsidDel="00000000" w:rsidRDefault="00000000">
      <w:pPr/>
      <w:r w:rsidRPr="00000000" w:rsidR="00000000" w:rsidDel="00000000">
        <w:rPr>
          <w:rtl w:val="0"/>
        </w:rPr>
        <w:t xml:space="preserve">Mezi protokoly, které tato vrstba využívá patří DNS, DHCP, HTTP, SMTP, FTP a další</w:t>
      </w:r>
    </w:p>
    <w:p w:rsidP="00000000" w:rsidRPr="00000000" w:rsidR="00000000" w:rsidDel="00000000" w:rsidRDefault="00000000">
      <w:pPr/>
      <w:r w:rsidRPr="00000000" w:rsidR="00000000" w:rsidDel="00000000">
        <w:rPr>
          <w:rtl w:val="0"/>
        </w:rPr>
      </w:r>
    </w:p>
    <w:p w:rsidP="00000000" w:rsidRPr="00000000" w:rsidR="00000000" w:rsidDel="00000000" w:rsidRDefault="00000000">
      <w:pPr>
        <w:pStyle w:val="Heading5"/>
      </w:pPr>
      <w:bookmarkStart w:id="24" w:colFirst="0" w:name="h.h9orkyq40nog" w:colLast="0"/>
      <w:bookmarkEnd w:id="24"/>
      <w:r w:rsidRPr="00000000" w:rsidR="00000000" w:rsidDel="00000000">
        <w:rPr>
          <w:rtl w:val="0"/>
        </w:rPr>
        <w:t xml:space="preserve">Zapouzdření dat v modelu TCP/IP</w:t>
      </w:r>
    </w:p>
    <w:p w:rsidP="00000000" w:rsidRPr="00000000" w:rsidR="00000000" w:rsidDel="00000000" w:rsidRDefault="00000000">
      <w:pPr/>
      <w:r w:rsidRPr="00000000" w:rsidR="00000000" w:rsidDel="00000000">
        <w:rPr>
          <w:rtl w:val="0"/>
        </w:rPr>
      </w:r>
      <w:r w:rsidRPr="00000000" w:rsidR="00000000" w:rsidDel="00000000">
        <w:drawing>
          <wp:anchor allowOverlap="0" distR="0" hidden="0" distT="0" distB="0" layoutInCell="0" locked="0" relativeHeight="0" simplePos="0" distL="0" behindDoc="0">
            <wp:simplePos y="0" x="0"/>
            <wp:positionH relativeFrom="margin">
              <wp:posOffset>38100</wp:posOffset>
            </wp:positionH>
            <wp:positionV relativeFrom="paragraph">
              <wp:posOffset>28575</wp:posOffset>
            </wp:positionV>
            <wp:extent cy="3114675" cx="6667500"/>
            <wp:wrapSquare wrapText="bothSides"/>
            <wp:docPr id="2" name="image02.png"/>
            <a:graphic>
              <a:graphicData uri="http://schemas.openxmlformats.org/drawingml/2006/picture">
                <pic:pic>
                  <pic:nvPicPr>
                    <pic:cNvPr id="0" name="image02.png"/>
                    <pic:cNvPicPr preferRelativeResize="0"/>
                  </pic:nvPicPr>
                  <pic:blipFill>
                    <a:blip r:embed="rId7"/>
                    <a:stretch>
                      <a:fillRect/>
                    </a:stretch>
                  </pic:blipFill>
                  <pic:spPr>
                    <a:xfrm>
                      <a:ext cy="3114675" cx="6667500"/>
                    </a:xfrm>
                    <a:prstGeom prst="rect"/>
                  </pic:spPr>
                </pic:pic>
              </a:graphicData>
            </a:graphic>
          </wp:anchor>
        </w:drawing>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r w:rsidRPr="00000000" w:rsidR="00000000" w:rsidDel="00000000">
        <w:rPr>
          <w:rtl w:val="0"/>
        </w:rPr>
      </w:r>
    </w:p>
    <w:p w:rsidP="00000000" w:rsidRPr="00000000" w:rsidR="00000000" w:rsidDel="00000000" w:rsidRDefault="00000000">
      <w:pPr>
        <w:pStyle w:val="Heading2"/>
      </w:pPr>
      <w:bookmarkStart w:id="25" w:colFirst="0" w:name="h.vfjoy3kbblea" w:colLast="0"/>
      <w:bookmarkEnd w:id="25"/>
      <w:r w:rsidRPr="00000000" w:rsidR="00000000" w:rsidDel="00000000">
        <w:rPr>
          <w:rtl w:val="0"/>
        </w:rPr>
        <w:t xml:space="preserve">Protokoly:</w:t>
      </w:r>
    </w:p>
    <w:p w:rsidP="00000000" w:rsidRPr="00000000" w:rsidR="00000000" w:rsidDel="00000000" w:rsidRDefault="00000000">
      <w:pPr>
        <w:pStyle w:val="Heading3"/>
      </w:pPr>
      <w:bookmarkStart w:id="26" w:colFirst="0" w:name="h.o5ztxvklgawm" w:colLast="0"/>
      <w:bookmarkEnd w:id="26"/>
      <w:r w:rsidRPr="00000000" w:rsidR="00000000" w:rsidDel="00000000">
        <w:rPr>
          <w:rtl w:val="0"/>
        </w:rPr>
        <w:t xml:space="preserve">TCP</w:t>
      </w:r>
    </w:p>
    <w:p w:rsidP="00000000" w:rsidRPr="00000000" w:rsidR="00000000" w:rsidDel="00000000" w:rsidRDefault="00000000">
      <w:pPr/>
      <w:r w:rsidRPr="00000000" w:rsidR="00000000" w:rsidDel="00000000">
        <w:rPr>
          <w:rtl w:val="0"/>
        </w:rPr>
        <w:t xml:space="preserve">Pracuje na transportní vrstvě. Jedná se o spojovanou službu. To znamená, že pokud se na trase TCP segment ztratí nebo poškodí, tak je opětovně vyžádána jeho identická kopie</w:t>
      </w:r>
    </w:p>
    <w:p w:rsidP="00000000" w:rsidRPr="00000000" w:rsidR="00000000" w:rsidDel="00000000" w:rsidRDefault="00000000">
      <w:pPr>
        <w:pStyle w:val="Heading6"/>
      </w:pPr>
      <w:bookmarkStart w:id="27" w:colFirst="0" w:name="h.btejpl3ng87" w:colLast="0"/>
      <w:bookmarkEnd w:id="27"/>
      <w:r w:rsidRPr="00000000" w:rsidR="00000000" w:rsidDel="00000000">
        <w:rPr>
          <w:rtl w:val="0"/>
        </w:rPr>
        <w:t xml:space="preserve">Vlastnosti TCP protokolu:</w:t>
      </w:r>
    </w:p>
    <w:p w:rsidP="00000000" w:rsidRPr="00000000" w:rsidR="00000000" w:rsidDel="00000000" w:rsidRDefault="00000000">
      <w:pPr>
        <w:numPr>
          <w:ilvl w:val="0"/>
          <w:numId w:val="2"/>
        </w:numPr>
        <w:spacing w:lineRule="auto" w:after="0" w:line="276" w:before="0"/>
        <w:ind w:left="720" w:right="0" w:hanging="359"/>
        <w:jc w:val="left"/>
      </w:pPr>
      <w:r w:rsidRPr="00000000" w:rsidR="00000000" w:rsidDel="00000000">
        <w:rPr>
          <w:sz w:val="20"/>
          <w:highlight w:val="white"/>
          <w:rtl w:val="0"/>
        </w:rPr>
        <w:t xml:space="preserve">zajišťuje spolehlivý a spojovaný přenos</w:t>
      </w:r>
      <w:r w:rsidRPr="00000000" w:rsidR="00000000" w:rsidDel="00000000">
        <w:rPr>
          <w:rtl w:val="0"/>
        </w:rPr>
      </w:r>
    </w:p>
    <w:p w:rsidP="00000000" w:rsidRPr="00000000" w:rsidR="00000000" w:rsidDel="00000000" w:rsidRDefault="00000000">
      <w:pPr>
        <w:numPr>
          <w:ilvl w:val="0"/>
          <w:numId w:val="2"/>
        </w:numPr>
        <w:ind w:left="720" w:hanging="359"/>
      </w:pPr>
      <w:r w:rsidRPr="00000000" w:rsidR="00000000" w:rsidDel="00000000">
        <w:rPr>
          <w:sz w:val="20"/>
          <w:highlight w:val="white"/>
          <w:rtl w:val="0"/>
        </w:rPr>
        <w:t xml:space="preserve">Spolehlivá transportní služba, doručí adresátovi všechna data bez ztráty a ve správném pořadí.</w:t>
      </w:r>
    </w:p>
    <w:p w:rsidP="00000000" w:rsidRPr="00000000" w:rsidR="00000000" w:rsidDel="00000000" w:rsidRDefault="00000000">
      <w:pPr>
        <w:numPr>
          <w:ilvl w:val="0"/>
          <w:numId w:val="2"/>
        </w:numPr>
        <w:ind w:left="720" w:hanging="359"/>
      </w:pPr>
      <w:r w:rsidRPr="00000000" w:rsidR="00000000" w:rsidDel="00000000">
        <w:rPr>
          <w:sz w:val="20"/>
          <w:highlight w:val="white"/>
          <w:rtl w:val="0"/>
        </w:rPr>
        <w:t xml:space="preserve">Služba se spojením, má fáze navázání spojení, přenos dat a ukončení spojení.</w:t>
      </w:r>
    </w:p>
    <w:p w:rsidP="00000000" w:rsidRPr="00000000" w:rsidR="00000000" w:rsidDel="00000000" w:rsidRDefault="00000000">
      <w:pPr>
        <w:numPr>
          <w:ilvl w:val="0"/>
          <w:numId w:val="2"/>
        </w:numPr>
        <w:ind w:left="720" w:hanging="359"/>
      </w:pPr>
      <w:r w:rsidRPr="00000000" w:rsidR="00000000" w:rsidDel="00000000">
        <w:rPr>
          <w:sz w:val="20"/>
          <w:highlight w:val="white"/>
          <w:rtl w:val="0"/>
        </w:rPr>
        <w:t xml:space="preserve">Transparentní přenos libovolných dat.</w:t>
      </w:r>
    </w:p>
    <w:p w:rsidP="00000000" w:rsidRPr="00000000" w:rsidR="00000000" w:rsidDel="00000000" w:rsidRDefault="00000000">
      <w:pPr>
        <w:numPr>
          <w:ilvl w:val="0"/>
          <w:numId w:val="2"/>
        </w:numPr>
        <w:ind w:left="720" w:hanging="359"/>
      </w:pPr>
      <w:r w:rsidRPr="00000000" w:rsidR="00000000" w:rsidDel="00000000">
        <w:rPr>
          <w:sz w:val="20"/>
          <w:highlight w:val="white"/>
          <w:rtl w:val="0"/>
        </w:rPr>
        <w:t xml:space="preserve">Plně </w:t>
      </w:r>
      <w:r w:rsidRPr="00000000" w:rsidR="00000000" w:rsidDel="00000000">
        <w:rPr>
          <w:sz w:val="20"/>
          <w:highlight w:val="white"/>
          <w:rtl w:val="0"/>
        </w:rPr>
        <w:t xml:space="preserve">duplexní spojení</w:t>
      </w:r>
      <w:r w:rsidRPr="00000000" w:rsidR="00000000" w:rsidDel="00000000">
        <w:rPr>
          <w:sz w:val="20"/>
          <w:highlight w:val="white"/>
          <w:rtl w:val="0"/>
        </w:rPr>
        <w:t xml:space="preserve">, současný obousměrný přenos dat.</w:t>
      </w:r>
    </w:p>
    <w:p w:rsidP="00000000" w:rsidRPr="00000000" w:rsidR="00000000" w:rsidDel="00000000" w:rsidRDefault="00000000">
      <w:pPr>
        <w:numPr>
          <w:ilvl w:val="0"/>
          <w:numId w:val="2"/>
        </w:numPr>
        <w:ind w:left="720" w:hanging="359"/>
      </w:pPr>
      <w:r w:rsidRPr="00000000" w:rsidR="00000000" w:rsidDel="00000000">
        <w:rPr>
          <w:sz w:val="20"/>
          <w:highlight w:val="white"/>
          <w:rtl w:val="0"/>
        </w:rPr>
        <w:t xml:space="preserve">Rozlišování aplikací pomocí portů.</w:t>
      </w:r>
    </w:p>
    <w:p w:rsidP="00000000" w:rsidRPr="00000000" w:rsidR="00000000" w:rsidDel="00000000" w:rsidRDefault="00000000">
      <w:pPr>
        <w:pStyle w:val="Heading3"/>
      </w:pPr>
      <w:bookmarkStart w:id="28" w:colFirst="0" w:name="h.u88l3tm14sq3" w:colLast="0"/>
      <w:bookmarkEnd w:id="28"/>
      <w:r w:rsidRPr="00000000" w:rsidR="00000000" w:rsidDel="00000000">
        <w:rPr>
          <w:rtl w:val="0"/>
        </w:rPr>
        <w:t xml:space="preserve">UDP</w:t>
      </w:r>
    </w:p>
    <w:p w:rsidP="00000000" w:rsidRPr="00000000" w:rsidR="00000000" w:rsidDel="00000000" w:rsidRDefault="00000000">
      <w:pPr/>
      <w:r w:rsidRPr="00000000" w:rsidR="00000000" w:rsidDel="00000000">
        <w:rPr>
          <w:rtl w:val="0"/>
        </w:rPr>
        <w:t xml:space="preserve">Pracuje na transportní vrstvě. Narozdíl od TCP se nejedná o spojovanou službu. To znamená, že pokud se na trase UDP datagram ztratí tak není vyžádána jeho kopie.</w:t>
      </w:r>
    </w:p>
    <w:p w:rsidP="00000000" w:rsidRPr="00000000" w:rsidR="00000000" w:rsidDel="00000000" w:rsidRDefault="00000000">
      <w:pPr>
        <w:pStyle w:val="Heading6"/>
        <w:spacing w:lineRule="auto" w:after="40" w:before="200"/>
      </w:pPr>
      <w:bookmarkStart w:id="29" w:colFirst="0" w:name="h.1j4wd28bnhmv" w:colLast="0"/>
      <w:bookmarkEnd w:id="29"/>
      <w:r w:rsidRPr="00000000" w:rsidR="00000000" w:rsidDel="00000000">
        <w:rPr>
          <w:rtl w:val="0"/>
        </w:rPr>
        <w:t xml:space="preserve">Vlastnosti UDP protokolu:</w:t>
      </w:r>
    </w:p>
    <w:p w:rsidP="00000000" w:rsidRPr="00000000" w:rsidR="00000000" w:rsidDel="00000000" w:rsidRDefault="00000000">
      <w:pPr>
        <w:numPr>
          <w:ilvl w:val="0"/>
          <w:numId w:val="12"/>
        </w:numPr>
        <w:spacing w:lineRule="auto" w:after="0" w:line="276" w:before="0"/>
        <w:ind w:left="720" w:right="0" w:hanging="359"/>
        <w:jc w:val="left"/>
      </w:pPr>
      <w:r w:rsidRPr="00000000" w:rsidR="00000000" w:rsidDel="00000000">
        <w:rPr>
          <w:sz w:val="20"/>
          <w:highlight w:val="white"/>
          <w:rtl w:val="0"/>
        </w:rPr>
        <w:t xml:space="preserve">zajišťuje nespolehlivý a nespojovaný přenos</w:t>
      </w:r>
      <w:r w:rsidRPr="00000000" w:rsidR="00000000" w:rsidDel="00000000">
        <w:rPr>
          <w:rtl w:val="0"/>
        </w:rPr>
      </w:r>
    </w:p>
    <w:p w:rsidP="00000000" w:rsidRPr="00000000" w:rsidR="00000000" w:rsidDel="00000000" w:rsidRDefault="00000000">
      <w:pPr>
        <w:numPr>
          <w:ilvl w:val="0"/>
          <w:numId w:val="12"/>
        </w:numPr>
        <w:ind w:left="720" w:hanging="359"/>
      </w:pPr>
      <w:r w:rsidRPr="00000000" w:rsidR="00000000" w:rsidDel="00000000">
        <w:rPr>
          <w:sz w:val="20"/>
          <w:highlight w:val="white"/>
          <w:rtl w:val="0"/>
        </w:rPr>
        <w:t xml:space="preserve">pro takové aplikace, které nepotřebují spolehlivost</w:t>
      </w:r>
    </w:p>
    <w:p w:rsidP="00000000" w:rsidRPr="00000000" w:rsidR="00000000" w:rsidDel="00000000" w:rsidRDefault="00000000">
      <w:pPr>
        <w:numPr>
          <w:ilvl w:val="0"/>
          <w:numId w:val="12"/>
        </w:numPr>
        <w:ind w:left="720" w:hanging="359"/>
      </w:pPr>
      <w:r w:rsidRPr="00000000" w:rsidR="00000000" w:rsidDel="00000000">
        <w:rPr>
          <w:sz w:val="20"/>
          <w:highlight w:val="white"/>
          <w:rtl w:val="0"/>
        </w:rPr>
        <w:t xml:space="preserve">Nemá fázi navazování a ukončení spojení</w:t>
      </w:r>
    </w:p>
    <w:p w:rsidP="00000000" w:rsidRPr="00000000" w:rsidR="00000000" w:rsidDel="00000000" w:rsidRDefault="00000000">
      <w:pPr>
        <w:numPr>
          <w:ilvl w:val="0"/>
          <w:numId w:val="12"/>
        </w:numPr>
        <w:ind w:left="720" w:hanging="359"/>
      </w:pPr>
      <w:r w:rsidRPr="00000000" w:rsidR="00000000" w:rsidDel="00000000">
        <w:rPr>
          <w:sz w:val="20"/>
          <w:highlight w:val="white"/>
          <w:rtl w:val="0"/>
        </w:rPr>
        <w:t xml:space="preserve">Rozlišování aplikací pomocí portů.</w:t>
      </w:r>
    </w:p>
    <w:p w:rsidP="00000000" w:rsidRPr="00000000" w:rsidR="00000000" w:rsidDel="00000000" w:rsidRDefault="00000000">
      <w:pPr>
        <w:pStyle w:val="Heading3"/>
      </w:pPr>
      <w:bookmarkStart w:id="30" w:colFirst="0" w:name="h.57r0thi20i6i" w:colLast="0"/>
      <w:bookmarkEnd w:id="30"/>
      <w:r w:rsidRPr="00000000" w:rsidR="00000000" w:rsidDel="00000000">
        <w:rPr>
          <w:rtl w:val="0"/>
        </w:rPr>
        <w:t xml:space="preserve">IP</w:t>
      </w:r>
    </w:p>
    <w:p w:rsidP="00000000" w:rsidRPr="00000000" w:rsidR="00000000" w:rsidDel="00000000" w:rsidRDefault="00000000">
      <w:pPr/>
      <w:r w:rsidRPr="00000000" w:rsidR="00000000" w:rsidDel="00000000">
        <w:rPr>
          <w:rtl w:val="0"/>
        </w:rPr>
        <w:t xml:space="preserve">IP protokol pracuje na síťové vrstvě. Zatímco u TCP a UDP se adresuje aplikacím tak u IP se adresuje fyzický počítač v síti.</w:t>
      </w:r>
    </w:p>
    <w:p w:rsidP="00000000" w:rsidRPr="00000000" w:rsidR="00000000" w:rsidDel="00000000" w:rsidRDefault="00000000">
      <w:pPr/>
      <w:r w:rsidRPr="00000000" w:rsidR="00000000" w:rsidDel="00000000">
        <w:rPr>
          <w:rtl w:val="0"/>
        </w:rPr>
        <w:t xml:space="preserve">V současné době je převážně používán protokol IP verze 4. Je připravena nová verze 6, která řeší nedostatek adres v IPv4, bezpečnostní problémy a vylepšuje další vlastnosti protokolu IP.</w:t>
      </w:r>
    </w:p>
    <w:p w:rsidP="00000000" w:rsidRPr="00000000" w:rsidR="00000000" w:rsidDel="00000000" w:rsidRDefault="00000000">
      <w:pPr>
        <w:pStyle w:val="Heading6"/>
      </w:pPr>
      <w:bookmarkStart w:id="31" w:colFirst="0" w:name="h.z7nfv6nm9eo3" w:colLast="0"/>
      <w:bookmarkEnd w:id="31"/>
      <w:r w:rsidRPr="00000000" w:rsidR="00000000" w:rsidDel="00000000">
        <w:rPr>
          <w:rtl w:val="0"/>
        </w:rPr>
        <w:t xml:space="preserve">IPv4</w:t>
      </w:r>
    </w:p>
    <w:p w:rsidP="00000000" w:rsidRPr="00000000" w:rsidR="00000000" w:rsidDel="00000000" w:rsidRDefault="00000000">
      <w:pPr/>
      <w:r w:rsidRPr="00000000" w:rsidR="00000000" w:rsidDel="00000000">
        <w:rPr>
          <w:sz w:val="20"/>
          <w:highlight w:val="white"/>
          <w:rtl w:val="0"/>
        </w:rPr>
        <w:t xml:space="preserve">Internet protokol verze 4</w:t>
      </w:r>
    </w:p>
    <w:p w:rsidP="00000000" w:rsidRPr="00000000" w:rsidR="00000000" w:rsidDel="00000000" w:rsidRDefault="00000000">
      <w:pPr>
        <w:numPr>
          <w:ilvl w:val="0"/>
          <w:numId w:val="4"/>
        </w:numPr>
        <w:ind w:left="720" w:hanging="359"/>
      </w:pPr>
      <w:r w:rsidRPr="00000000" w:rsidR="00000000" w:rsidDel="00000000">
        <w:rPr>
          <w:sz w:val="20"/>
          <w:highlight w:val="white"/>
          <w:rtl w:val="0"/>
        </w:rPr>
        <w:t xml:space="preserve">32 bitové adresy</w:t>
      </w:r>
    </w:p>
    <w:p w:rsidP="00000000" w:rsidRPr="00000000" w:rsidR="00000000" w:rsidDel="00000000" w:rsidRDefault="00000000">
      <w:pPr>
        <w:numPr>
          <w:ilvl w:val="0"/>
          <w:numId w:val="4"/>
        </w:numPr>
        <w:ind w:left="720" w:hanging="359"/>
      </w:pPr>
      <w:r w:rsidRPr="00000000" w:rsidR="00000000" w:rsidDel="00000000">
        <w:rPr>
          <w:sz w:val="20"/>
          <w:highlight w:val="white"/>
          <w:rtl w:val="0"/>
        </w:rPr>
        <w:t xml:space="preserve">cca 4 miliardy různých IP adres, dnes nedostačující</w:t>
      </w:r>
    </w:p>
    <w:p w:rsidP="00000000" w:rsidRPr="00000000" w:rsidR="00000000" w:rsidDel="00000000" w:rsidRDefault="00000000">
      <w:pPr>
        <w:pStyle w:val="Heading6"/>
      </w:pPr>
      <w:bookmarkStart w:id="32" w:colFirst="0" w:name="h.hfxz0e4osaft" w:colLast="0"/>
      <w:bookmarkEnd w:id="32"/>
      <w:r w:rsidRPr="00000000" w:rsidR="00000000" w:rsidDel="00000000">
        <w:rPr>
          <w:rtl w:val="0"/>
        </w:rPr>
        <w:t xml:space="preserve">IPv6</w:t>
      </w:r>
    </w:p>
    <w:p w:rsidP="00000000" w:rsidRPr="00000000" w:rsidR="00000000" w:rsidDel="00000000" w:rsidRDefault="00000000">
      <w:pPr/>
      <w:r w:rsidRPr="00000000" w:rsidR="00000000" w:rsidDel="00000000">
        <w:rPr>
          <w:sz w:val="20"/>
          <w:highlight w:val="white"/>
          <w:rtl w:val="0"/>
        </w:rPr>
        <w:t xml:space="preserve">Internet protokol verze 6</w:t>
      </w:r>
    </w:p>
    <w:p w:rsidP="00000000" w:rsidRPr="00000000" w:rsidR="00000000" w:rsidDel="00000000" w:rsidRDefault="00000000">
      <w:pPr>
        <w:numPr>
          <w:ilvl w:val="0"/>
          <w:numId w:val="7"/>
        </w:numPr>
        <w:ind w:left="720" w:hanging="359"/>
      </w:pPr>
      <w:r w:rsidRPr="00000000" w:rsidR="00000000" w:rsidDel="00000000">
        <w:rPr>
          <w:sz w:val="20"/>
          <w:highlight w:val="white"/>
          <w:rtl w:val="0"/>
        </w:rPr>
        <w:t xml:space="preserve">128 bitové adresy</w:t>
      </w:r>
    </w:p>
    <w:p w:rsidP="00000000" w:rsidRPr="00000000" w:rsidR="00000000" w:rsidDel="00000000" w:rsidRDefault="00000000">
      <w:pPr>
        <w:numPr>
          <w:ilvl w:val="0"/>
          <w:numId w:val="7"/>
        </w:numPr>
        <w:ind w:left="720" w:hanging="359"/>
      </w:pPr>
      <w:r w:rsidRPr="00000000" w:rsidR="00000000" w:rsidDel="00000000">
        <w:rPr>
          <w:sz w:val="20"/>
          <w:highlight w:val="white"/>
          <w:rtl w:val="0"/>
        </w:rPr>
        <w:t xml:space="preserve">podpora bezpečnosti</w:t>
      </w:r>
    </w:p>
    <w:p w:rsidP="00000000" w:rsidRPr="00000000" w:rsidR="00000000" w:rsidDel="00000000" w:rsidRDefault="00000000">
      <w:pPr>
        <w:numPr>
          <w:ilvl w:val="0"/>
          <w:numId w:val="7"/>
        </w:numPr>
        <w:ind w:left="720" w:hanging="359"/>
      </w:pPr>
      <w:r w:rsidRPr="00000000" w:rsidR="00000000" w:rsidDel="00000000">
        <w:rPr>
          <w:sz w:val="20"/>
          <w:highlight w:val="white"/>
          <w:rtl w:val="0"/>
        </w:rPr>
        <w:t xml:space="preserve">podpora pro mobilní zařízení</w:t>
      </w:r>
    </w:p>
    <w:p w:rsidP="00000000" w:rsidRPr="00000000" w:rsidR="00000000" w:rsidDel="00000000" w:rsidRDefault="00000000">
      <w:pPr>
        <w:numPr>
          <w:ilvl w:val="0"/>
          <w:numId w:val="7"/>
        </w:numPr>
        <w:ind w:left="720" w:hanging="359"/>
      </w:pPr>
      <w:r w:rsidRPr="00000000" w:rsidR="00000000" w:rsidDel="00000000">
        <w:rPr>
          <w:sz w:val="20"/>
          <w:highlight w:val="white"/>
          <w:rtl w:val="0"/>
        </w:rPr>
        <w:t xml:space="preserve">není zpětně kompatibilní s IPv4</w:t>
      </w:r>
    </w:p>
    <w:p w:rsidP="00000000" w:rsidRPr="00000000" w:rsidR="00000000" w:rsidDel="00000000" w:rsidRDefault="00000000">
      <w:pPr>
        <w:pStyle w:val="Heading6"/>
      </w:pPr>
      <w:bookmarkStart w:id="33" w:colFirst="0" w:name="h.zfxvb017p7nq" w:colLast="0"/>
      <w:bookmarkEnd w:id="33"/>
      <w:r w:rsidRPr="00000000" w:rsidR="00000000" w:rsidDel="00000000">
        <w:rPr>
          <w:rtl w:val="0"/>
        </w:rPr>
        <w:t xml:space="preserve">Vlastnosti IP protokolu:</w:t>
      </w:r>
    </w:p>
    <w:p w:rsidP="00000000" w:rsidRPr="00000000" w:rsidR="00000000" w:rsidDel="00000000" w:rsidRDefault="00000000">
      <w:pPr>
        <w:numPr>
          <w:ilvl w:val="0"/>
          <w:numId w:val="12"/>
        </w:numPr>
        <w:spacing w:lineRule="auto" w:after="0" w:line="276" w:before="0"/>
        <w:ind w:left="720" w:right="0" w:hanging="359"/>
        <w:jc w:val="left"/>
      </w:pPr>
      <w:r w:rsidRPr="00000000" w:rsidR="00000000" w:rsidDel="00000000">
        <w:rPr>
          <w:b w:val="1"/>
          <w:sz w:val="20"/>
          <w:highlight w:val="white"/>
          <w:rtl w:val="0"/>
        </w:rPr>
        <w:t xml:space="preserve">nespolehlivý </w:t>
      </w:r>
      <w:r w:rsidRPr="00000000" w:rsidR="00000000" w:rsidDel="00000000">
        <w:rPr>
          <w:sz w:val="20"/>
          <w:highlight w:val="white"/>
          <w:rtl w:val="0"/>
        </w:rPr>
        <w:t xml:space="preserve">- při nesprávném doručení paketů se nestará o nápravu</w:t>
      </w:r>
    </w:p>
    <w:p w:rsidP="00000000" w:rsidRPr="00000000" w:rsidR="00000000" w:rsidDel="00000000" w:rsidRDefault="00000000">
      <w:pPr>
        <w:numPr>
          <w:ilvl w:val="0"/>
          <w:numId w:val="12"/>
        </w:numPr>
        <w:spacing w:lineRule="auto" w:after="0" w:line="276" w:before="0"/>
        <w:ind w:left="720" w:right="0" w:hanging="359"/>
        <w:jc w:val="left"/>
      </w:pPr>
      <w:r w:rsidRPr="00000000" w:rsidR="00000000" w:rsidDel="00000000">
        <w:rPr>
          <w:b w:val="1"/>
          <w:sz w:val="20"/>
          <w:highlight w:val="white"/>
          <w:rtl w:val="0"/>
        </w:rPr>
        <w:t xml:space="preserve">nespojovaný </w:t>
      </w:r>
      <w:r w:rsidRPr="00000000" w:rsidR="00000000" w:rsidDel="00000000">
        <w:rPr>
          <w:sz w:val="20"/>
          <w:highlight w:val="white"/>
          <w:rtl w:val="0"/>
        </w:rPr>
        <w:t xml:space="preserve">- spojení mezi uzly není pevně dáno, pakety se posílají různými cestami</w:t>
      </w:r>
    </w:p>
    <w:p w:rsidP="00000000" w:rsidRPr="00000000" w:rsidR="00000000" w:rsidDel="00000000" w:rsidRDefault="00000000">
      <w:pPr>
        <w:pStyle w:val="Heading3"/>
      </w:pPr>
      <w:bookmarkStart w:id="34" w:colFirst="0" w:name="h.y4g737q8fle3" w:colLast="0"/>
      <w:bookmarkEnd w:id="34"/>
      <w:r w:rsidRPr="00000000" w:rsidR="00000000" w:rsidDel="00000000">
        <w:rPr>
          <w:rtl w:val="0"/>
        </w:rPr>
        <w:t xml:space="preserve">HTTP</w:t>
      </w:r>
    </w:p>
    <w:p w:rsidP="00000000" w:rsidRPr="00000000" w:rsidR="00000000" w:rsidDel="00000000" w:rsidRDefault="00000000">
      <w:pPr/>
      <w:r w:rsidRPr="00000000" w:rsidR="00000000" w:rsidDel="00000000">
        <w:rPr>
          <w:sz w:val="20"/>
          <w:highlight w:val="white"/>
          <w:rtl w:val="0"/>
        </w:rPr>
        <w:t xml:space="preserve">(Hyper text Transfer Protocol) je </w:t>
      </w:r>
      <w:r w:rsidRPr="00000000" w:rsidR="00000000" w:rsidDel="00000000">
        <w:rPr>
          <w:sz w:val="20"/>
          <w:highlight w:val="white"/>
          <w:rtl w:val="0"/>
        </w:rPr>
        <w:t xml:space="preserve">internetový</w:t>
      </w:r>
      <w:r w:rsidRPr="00000000" w:rsidR="00000000" w:rsidDel="00000000">
        <w:rPr>
          <w:sz w:val="20"/>
          <w:highlight w:val="white"/>
          <w:rtl w:val="0"/>
        </w:rPr>
        <w:t xml:space="preserve"> </w:t>
      </w:r>
      <w:r w:rsidRPr="00000000" w:rsidR="00000000" w:rsidDel="00000000">
        <w:rPr>
          <w:sz w:val="20"/>
          <w:highlight w:val="white"/>
          <w:rtl w:val="0"/>
        </w:rPr>
        <w:t xml:space="preserve">protokol</w:t>
      </w:r>
      <w:r w:rsidRPr="00000000" w:rsidR="00000000" w:rsidDel="00000000">
        <w:rPr>
          <w:sz w:val="20"/>
          <w:highlight w:val="white"/>
          <w:rtl w:val="0"/>
        </w:rPr>
        <w:t xml:space="preserve"> určený pro výměnu </w:t>
      </w:r>
      <w:r w:rsidRPr="00000000" w:rsidR="00000000" w:rsidDel="00000000">
        <w:rPr>
          <w:sz w:val="20"/>
          <w:highlight w:val="white"/>
          <w:rtl w:val="0"/>
        </w:rPr>
        <w:t xml:space="preserve">hypertextových</w:t>
      </w:r>
      <w:r w:rsidRPr="00000000" w:rsidR="00000000" w:rsidDel="00000000">
        <w:rPr>
          <w:sz w:val="20"/>
          <w:highlight w:val="white"/>
          <w:rtl w:val="0"/>
        </w:rPr>
        <w:t xml:space="preserve"> dokumentů ve formátu </w:t>
      </w:r>
      <w:r w:rsidRPr="00000000" w:rsidR="00000000" w:rsidDel="00000000">
        <w:rPr>
          <w:sz w:val="20"/>
          <w:highlight w:val="white"/>
          <w:rtl w:val="0"/>
        </w:rPr>
        <w:t xml:space="preserve">HTML </w:t>
      </w:r>
      <w:r w:rsidRPr="00000000" w:rsidR="00000000" w:rsidDel="00000000">
        <w:rPr>
          <w:sz w:val="20"/>
          <w:highlight w:val="white"/>
          <w:rtl w:val="0"/>
        </w:rPr>
        <w:t xml:space="preserve">(nešifrovaný přenos). HTTP má vyhrazen TCP port 80 a 8080.</w:t>
      </w:r>
    </w:p>
    <w:p w:rsidP="00000000" w:rsidRPr="00000000" w:rsidR="00000000" w:rsidDel="00000000" w:rsidRDefault="00000000">
      <w:pPr/>
      <w:r w:rsidRPr="00000000" w:rsidR="00000000" w:rsidDel="00000000">
        <w:rPr>
          <w:rtl w:val="0"/>
        </w:rPr>
      </w:r>
    </w:p>
    <w:p w:rsidP="00000000" w:rsidRPr="00000000" w:rsidR="00000000" w:rsidDel="00000000" w:rsidRDefault="00000000">
      <w:pPr>
        <w:pStyle w:val="Heading3"/>
      </w:pPr>
      <w:bookmarkStart w:id="35" w:colFirst="0" w:name="h.5prw6vkx52wl" w:colLast="0"/>
      <w:bookmarkEnd w:id="35"/>
      <w:r w:rsidRPr="00000000" w:rsidR="00000000" w:rsidDel="00000000">
        <w:rPr>
          <w:rtl w:val="0"/>
        </w:rPr>
        <w:t xml:space="preserve">HTTPS</w:t>
      </w:r>
    </w:p>
    <w:p w:rsidP="00000000" w:rsidRPr="00000000" w:rsidR="00000000" w:rsidDel="00000000" w:rsidRDefault="00000000">
      <w:pPr/>
      <w:r w:rsidRPr="00000000" w:rsidR="00000000" w:rsidDel="00000000">
        <w:rPr>
          <w:sz w:val="20"/>
          <w:highlight w:val="white"/>
          <w:rtl w:val="0"/>
        </w:rPr>
        <w:t xml:space="preserve">(Security Hyper text Transfer Protocol) je protokol, který slouží k přenosu zašifrovaných hypertextových dokumentů ve formátu HTML.</w:t>
      </w:r>
    </w:p>
    <w:p w:rsidP="00000000" w:rsidRPr="00000000" w:rsidR="00000000" w:rsidDel="00000000" w:rsidRDefault="00000000">
      <w:pPr>
        <w:pStyle w:val="Heading3"/>
      </w:pPr>
      <w:bookmarkStart w:id="36" w:colFirst="0" w:name="h.bc11dajopk67" w:colLast="0"/>
      <w:bookmarkEnd w:id="36"/>
      <w:r w:rsidRPr="00000000" w:rsidR="00000000" w:rsidDel="00000000">
        <w:rPr>
          <w:rtl w:val="0"/>
        </w:rPr>
        <w:t xml:space="preserve">FTP</w:t>
      </w:r>
    </w:p>
    <w:p w:rsidP="00000000" w:rsidRPr="00000000" w:rsidR="00000000" w:rsidDel="00000000" w:rsidRDefault="00000000">
      <w:pPr/>
      <w:r w:rsidRPr="00000000" w:rsidR="00000000" w:rsidDel="00000000">
        <w:rPr>
          <w:rtl w:val="0"/>
        </w:rPr>
        <w:t xml:space="preserve">(File transfer protocol) je protokol určen primárně pro přenos souborů. FTP má vyhrazen TCP port 21.</w:t>
      </w:r>
    </w:p>
    <w:p w:rsidP="00000000" w:rsidRPr="00000000" w:rsidR="00000000" w:rsidDel="00000000" w:rsidRDefault="00000000">
      <w:pPr>
        <w:pStyle w:val="Heading3"/>
      </w:pPr>
      <w:bookmarkStart w:id="37" w:colFirst="0" w:name="h.yd9adt82t79j" w:colLast="0"/>
      <w:bookmarkEnd w:id="37"/>
      <w:r w:rsidRPr="00000000" w:rsidR="00000000" w:rsidDel="00000000">
        <w:rPr>
          <w:rtl w:val="0"/>
        </w:rPr>
        <w:t xml:space="preserve">SMTP</w:t>
      </w:r>
    </w:p>
    <w:p w:rsidP="00000000" w:rsidRPr="00000000" w:rsidR="00000000" w:rsidDel="00000000" w:rsidRDefault="00000000">
      <w:pPr/>
      <w:r w:rsidRPr="00000000" w:rsidR="00000000" w:rsidDel="00000000">
        <w:rPr>
          <w:rtl w:val="0"/>
        </w:rPr>
        <w:t xml:space="preserve">Simple Mail Transfer Protocol (zkratka SMTP) je </w:t>
      </w:r>
      <w:r w:rsidRPr="00000000" w:rsidR="00000000" w:rsidDel="00000000">
        <w:rPr>
          <w:rtl w:val="0"/>
        </w:rPr>
        <w:t xml:space="preserve">internetový</w:t>
      </w:r>
      <w:r w:rsidRPr="00000000" w:rsidR="00000000" w:rsidDel="00000000">
        <w:rPr>
          <w:rtl w:val="0"/>
        </w:rPr>
        <w:t xml:space="preserve"> </w:t>
      </w:r>
      <w:r w:rsidRPr="00000000" w:rsidR="00000000" w:rsidDel="00000000">
        <w:rPr>
          <w:rtl w:val="0"/>
        </w:rPr>
        <w:t xml:space="preserve">protokol</w:t>
      </w:r>
      <w:r w:rsidRPr="00000000" w:rsidR="00000000" w:rsidDel="00000000">
        <w:rPr>
          <w:rtl w:val="0"/>
        </w:rPr>
        <w:t xml:space="preserve"> určený pro přenos zpráv elektronické pošty. Používá TCP port 25.</w:t>
      </w:r>
    </w:p>
    <w:p w:rsidP="00000000" w:rsidRPr="00000000" w:rsidR="00000000" w:rsidDel="00000000" w:rsidRDefault="00000000">
      <w:pPr>
        <w:pStyle w:val="Heading3"/>
      </w:pPr>
      <w:bookmarkStart w:id="38" w:colFirst="0" w:name="h.4swej6n6a2wb" w:colLast="0"/>
      <w:bookmarkEnd w:id="38"/>
      <w:r w:rsidRPr="00000000" w:rsidR="00000000" w:rsidDel="00000000">
        <w:rPr>
          <w:rtl w:val="0"/>
        </w:rPr>
        <w:t xml:space="preserve">POP3</w:t>
      </w:r>
    </w:p>
    <w:p w:rsidP="00000000" w:rsidRPr="00000000" w:rsidR="00000000" w:rsidDel="00000000" w:rsidRDefault="00000000">
      <w:pPr/>
      <w:r w:rsidRPr="00000000" w:rsidR="00000000" w:rsidDel="00000000">
        <w:rPr>
          <w:sz w:val="20"/>
          <w:highlight w:val="white"/>
          <w:rtl w:val="0"/>
        </w:rPr>
        <w:t xml:space="preserve">(</w:t>
      </w:r>
      <w:r w:rsidRPr="00000000" w:rsidR="00000000" w:rsidDel="00000000">
        <w:rPr>
          <w:i w:val="1"/>
          <w:sz w:val="20"/>
          <w:highlight w:val="white"/>
          <w:rtl w:val="0"/>
        </w:rPr>
        <w:t xml:space="preserve">Post Office Protocol</w:t>
      </w:r>
      <w:r w:rsidRPr="00000000" w:rsidR="00000000" w:rsidDel="00000000">
        <w:rPr>
          <w:sz w:val="20"/>
          <w:highlight w:val="white"/>
          <w:rtl w:val="0"/>
        </w:rPr>
        <w:t xml:space="preserve">) je internetový </w:t>
      </w:r>
      <w:r w:rsidRPr="00000000" w:rsidR="00000000" w:rsidDel="00000000">
        <w:rPr>
          <w:sz w:val="20"/>
          <w:highlight w:val="white"/>
          <w:rtl w:val="0"/>
        </w:rPr>
        <w:t xml:space="preserve">protokol</w:t>
      </w:r>
      <w:r w:rsidRPr="00000000" w:rsidR="00000000" w:rsidDel="00000000">
        <w:rPr>
          <w:sz w:val="20"/>
          <w:highlight w:val="white"/>
          <w:rtl w:val="0"/>
        </w:rPr>
        <w:t xml:space="preserve">, který se používá pro stahování </w:t>
      </w:r>
      <w:r w:rsidRPr="00000000" w:rsidR="00000000" w:rsidDel="00000000">
        <w:rPr>
          <w:sz w:val="20"/>
          <w:highlight w:val="white"/>
          <w:rtl w:val="0"/>
        </w:rPr>
        <w:t xml:space="preserve">emailových zpráv</w:t>
      </w:r>
      <w:r w:rsidRPr="00000000" w:rsidR="00000000" w:rsidDel="00000000">
        <w:rPr>
          <w:sz w:val="20"/>
          <w:highlight w:val="white"/>
          <w:rtl w:val="0"/>
        </w:rPr>
        <w:t xml:space="preserve"> ze vzdáleného </w:t>
      </w:r>
      <w:r w:rsidRPr="00000000" w:rsidR="00000000" w:rsidDel="00000000">
        <w:rPr>
          <w:sz w:val="20"/>
          <w:highlight w:val="white"/>
          <w:rtl w:val="0"/>
        </w:rPr>
        <w:t xml:space="preserve">serveru</w:t>
      </w:r>
      <w:r w:rsidRPr="00000000" w:rsidR="00000000" w:rsidDel="00000000">
        <w:rPr>
          <w:sz w:val="20"/>
          <w:highlight w:val="white"/>
          <w:rtl w:val="0"/>
        </w:rPr>
        <w:t xml:space="preserve"> na </w:t>
      </w:r>
      <w:r w:rsidRPr="00000000" w:rsidR="00000000" w:rsidDel="00000000">
        <w:rPr>
          <w:sz w:val="20"/>
          <w:highlight w:val="white"/>
          <w:rtl w:val="0"/>
        </w:rPr>
        <w:t xml:space="preserve">klienta</w:t>
      </w:r>
      <w:r w:rsidRPr="00000000" w:rsidR="00000000" w:rsidDel="00000000">
        <w:rPr>
          <w:sz w:val="20"/>
          <w:highlight w:val="white"/>
          <w:rtl w:val="0"/>
        </w:rPr>
        <w:t xml:space="preserve">. V současnosti je používána zejména třetí verze (POP3). Používá se TCP port 110.</w:t>
      </w:r>
      <w:r w:rsidRPr="00000000" w:rsidR="00000000" w:rsidDel="00000000">
        <w:rPr>
          <w:rtl w:val="0"/>
        </w:rPr>
      </w:r>
    </w:p>
    <w:p w:rsidP="00000000" w:rsidRPr="00000000" w:rsidR="00000000" w:rsidDel="00000000" w:rsidRDefault="00000000">
      <w:pPr>
        <w:pStyle w:val="Heading3"/>
      </w:pPr>
      <w:bookmarkStart w:id="39" w:colFirst="0" w:name="h.7pe1z5apqdlm" w:colLast="0"/>
      <w:bookmarkEnd w:id="39"/>
      <w:r w:rsidRPr="00000000" w:rsidR="00000000" w:rsidDel="00000000">
        <w:rPr>
          <w:rtl w:val="0"/>
        </w:rPr>
        <w:t xml:space="preserve">DHCP - Dynamic Host Configuration Protocol</w:t>
      </w:r>
    </w:p>
    <w:p w:rsidP="00000000" w:rsidRPr="00000000" w:rsidR="00000000" w:rsidDel="00000000" w:rsidRDefault="00000000">
      <w:pPr/>
      <w:r w:rsidRPr="00000000" w:rsidR="00000000" w:rsidDel="00000000">
        <w:rPr>
          <w:rFonts w:cs="Times New Roman" w:hAnsi="Times New Roman" w:eastAsia="Times New Roman" w:ascii="Times New Roman"/>
          <w:sz w:val="24"/>
          <w:rtl w:val="0"/>
        </w:rPr>
        <w:t xml:space="preserve">P</w:t>
      </w:r>
      <w:r w:rsidRPr="00000000" w:rsidR="00000000" w:rsidDel="00000000">
        <w:rPr>
          <w:rFonts w:cs="Times New Roman" w:hAnsi="Times New Roman" w:eastAsia="Times New Roman" w:ascii="Times New Roman"/>
          <w:sz w:val="24"/>
          <w:rtl w:val="0"/>
        </w:rPr>
        <w:t xml:space="preserve">oužívá se pro automatické přidělování IP adres prostřednictvím aktivních prvků sítě (např. přístupový bod) jednotlivým zařízením v počítačových sítích (počítače, PDA, tiskárny, IP telefony, apod.),  čímž zjednodušuje jejich správu. </w:t>
      </w:r>
    </w:p>
    <w:p w:rsidP="00000000" w:rsidRPr="00000000" w:rsidR="00000000" w:rsidDel="00000000" w:rsidRDefault="00000000">
      <w:pPr>
        <w:pStyle w:val="Heading3"/>
      </w:pPr>
      <w:bookmarkStart w:id="40" w:colFirst="0" w:name="h.a2jkekalrhyq" w:colLast="0"/>
      <w:bookmarkEnd w:id="40"/>
      <w:r w:rsidRPr="00000000" w:rsidR="00000000" w:rsidDel="00000000">
        <w:rPr>
          <w:sz w:val="14"/>
          <w:rtl w:val="0"/>
        </w:rPr>
        <w:t xml:space="preserve"> </w:t>
      </w:r>
      <w:r w:rsidRPr="00000000" w:rsidR="00000000" w:rsidDel="00000000">
        <w:rPr>
          <w:b w:val="1"/>
          <w:sz w:val="24"/>
          <w:rtl w:val="0"/>
        </w:rPr>
        <w:t xml:space="preserve">DNS - Domain Name Server</w:t>
      </w:r>
    </w:p>
    <w:p w:rsidP="00000000" w:rsidRPr="00000000" w:rsidR="00000000" w:rsidDel="00000000" w:rsidRDefault="00000000">
      <w:pPr/>
      <w:r w:rsidRPr="00000000" w:rsidR="00000000" w:rsidDel="00000000">
        <w:rPr>
          <w:rFonts w:cs="Times New Roman" w:hAnsi="Times New Roman" w:eastAsia="Times New Roman" w:ascii="Times New Roman"/>
          <w:sz w:val="24"/>
          <w:rtl w:val="0"/>
        </w:rPr>
        <w:t xml:space="preserve">U</w:t>
      </w:r>
      <w:r w:rsidRPr="00000000" w:rsidR="00000000" w:rsidDel="00000000">
        <w:rPr>
          <w:rFonts w:cs="Times New Roman" w:hAnsi="Times New Roman" w:eastAsia="Times New Roman" w:ascii="Times New Roman"/>
          <w:sz w:val="24"/>
          <w:rtl w:val="0"/>
        </w:rPr>
        <w:t xml:space="preserve">možňuje překlad IP adresy (např. 77.75.72.3) na srozumitelnější doménové jméno počítače (www.seznam.cz), což je pro koncového uživatele přijatelnější označení koncového počítače, resp. serveru. Vyžaduje existenci tzv. DNS serveru, který sdružuje databázi IP adres a jim přidělených doménových jmen počítačů v síti.</w:t>
      </w:r>
    </w:p>
    <w:p w:rsidP="00000000" w:rsidRPr="00000000" w:rsidR="00000000" w:rsidDel="00000000" w:rsidRDefault="00000000">
      <w:pPr/>
      <w:r w:rsidRPr="00000000" w:rsidR="00000000" w:rsidDel="00000000">
        <w:rPr>
          <w:rtl w:val="0"/>
        </w:rPr>
      </w:r>
    </w:p>
    <w:sectPr>
      <w:headerReference r:id="rId8" w:type="default"/>
      <w:footerReference r:id="rId9" w:type="default"/>
      <w:pgSz w:w="11906" w:h="16838"/>
      <w:pgMar w:left="567" w:right="567" w:top="567" w:bottom="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imes New Roman"/>
  <w:font w:name="Georgia"/>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Pr="00000000" w:rsidR="00000000" w:rsidDel="00000000" w:rsidRDefault="00000000">
    <w:pPr/>
    <w:r w:rsidRPr="00000000" w:rsidR="00000000" w:rsidDel="00000000">
      <w:rPr>
        <w:rtl w:val="0"/>
      </w:rPr>
      <w:t xml:space="preserve">3. Referenční model ISO/OSI a TCP/IP</w:t>
      <w:tab/>
      <w:tab/>
      <w:tab/>
      <w:tab/>
      <w:tab/>
      <w:tab/>
      <w:tab/>
      <w:tab/>
      <w:tab/>
    </w:r>
    <w:fldSimple w:dirty="0" w:instr="PAGE" w:fldLock="0">
      <w:r w:rsidRPr="00000000" w:rsidR="00000000" w:rsidDel="00000000">
        <w:rPr/>
      </w:r>
    </w:fldSimple>
    <w:r w:rsidRPr="00000000" w:rsidR="00000000" w:rsidDel="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Pr="00000000" w:rsidR="00000000" w:rsidDel="00000000" w:rsidRDefault="00000000">
    <w:pPr/>
    <w:r w:rsidRPr="00000000" w:rsidR="00000000" w:rsidDel="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abstractNum w:abstractNumId="1">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abstractNum w:abstractNumId="2">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abstractNum w:abstractNumId="3">
    <w:lvl w:ilvl="0">
      <w:start w:val="1"/>
      <w:numFmt w:val="bullet"/>
      <w:lvlText w:val="●"/>
      <w:pPr>
        <w:ind w:left="720" w:firstLine="360"/>
      </w:pPr>
      <w:rPr>
        <w:rFonts w:cs="Arial" w:hAnsi="Arial" w:eastAsia="Arial" w:ascii="Arial"/>
        <w:b w:val="0"/>
        <w:i w:val="0"/>
        <w:smallCaps w:val="0"/>
        <w:strike w:val="0"/>
        <w:color w:val="18294a"/>
        <w:sz w:val="22"/>
        <w:highlight w:val="white"/>
        <w:u w:val="none"/>
        <w:vertAlign w:val="baseline"/>
      </w:rPr>
    </w:lvl>
    <w:lvl w:ilvl="1">
      <w:start w:val="1"/>
      <w:numFmt w:val="bullet"/>
      <w:lvlText w:val="○"/>
      <w:pPr>
        <w:ind w:left="1440" w:firstLine="1080"/>
      </w:pPr>
      <w:rPr>
        <w:rFonts w:cs="Arial" w:hAnsi="Arial" w:eastAsia="Arial" w:ascii="Arial"/>
        <w:b w:val="0"/>
        <w:i w:val="0"/>
        <w:smallCaps w:val="0"/>
        <w:strike w:val="0"/>
        <w:color w:val="18294a"/>
        <w:sz w:val="22"/>
        <w:highlight w:val="white"/>
        <w:u w:val="none"/>
        <w:vertAlign w:val="baseline"/>
      </w:rPr>
    </w:lvl>
    <w:lvl w:ilvl="2">
      <w:start w:val="1"/>
      <w:numFmt w:val="bullet"/>
      <w:lvlText w:val="■"/>
      <w:pPr>
        <w:ind w:left="2160" w:firstLine="1800"/>
      </w:pPr>
      <w:rPr>
        <w:rFonts w:cs="Arial" w:hAnsi="Arial" w:eastAsia="Arial" w:ascii="Arial"/>
        <w:b w:val="0"/>
        <w:i w:val="0"/>
        <w:smallCaps w:val="0"/>
        <w:strike w:val="0"/>
        <w:color w:val="18294a"/>
        <w:sz w:val="22"/>
        <w:highlight w:val="white"/>
        <w:u w:val="none"/>
        <w:vertAlign w:val="baseline"/>
      </w:rPr>
    </w:lvl>
    <w:lvl w:ilvl="3">
      <w:start w:val="1"/>
      <w:numFmt w:val="bullet"/>
      <w:lvlText w:val="●"/>
      <w:pPr>
        <w:ind w:left="2880" w:firstLine="2520"/>
      </w:pPr>
      <w:rPr>
        <w:rFonts w:cs="Arial" w:hAnsi="Arial" w:eastAsia="Arial" w:ascii="Arial"/>
        <w:b w:val="0"/>
        <w:i w:val="0"/>
        <w:smallCaps w:val="0"/>
        <w:strike w:val="0"/>
        <w:color w:val="18294a"/>
        <w:sz w:val="22"/>
        <w:highlight w:val="white"/>
        <w:u w:val="none"/>
        <w:vertAlign w:val="baseline"/>
      </w:rPr>
    </w:lvl>
    <w:lvl w:ilvl="4">
      <w:start w:val="1"/>
      <w:numFmt w:val="bullet"/>
      <w:lvlText w:val="○"/>
      <w:pPr>
        <w:ind w:left="3600" w:firstLine="3240"/>
      </w:pPr>
      <w:rPr>
        <w:rFonts w:cs="Arial" w:hAnsi="Arial" w:eastAsia="Arial" w:ascii="Arial"/>
        <w:b w:val="0"/>
        <w:i w:val="0"/>
        <w:smallCaps w:val="0"/>
        <w:strike w:val="0"/>
        <w:color w:val="18294a"/>
        <w:sz w:val="22"/>
        <w:highlight w:val="white"/>
        <w:u w:val="none"/>
        <w:vertAlign w:val="baseline"/>
      </w:rPr>
    </w:lvl>
    <w:lvl w:ilvl="5">
      <w:start w:val="1"/>
      <w:numFmt w:val="bullet"/>
      <w:lvlText w:val="■"/>
      <w:pPr>
        <w:ind w:left="4320" w:firstLine="3960"/>
      </w:pPr>
      <w:rPr>
        <w:rFonts w:cs="Arial" w:hAnsi="Arial" w:eastAsia="Arial" w:ascii="Arial"/>
        <w:b w:val="0"/>
        <w:i w:val="0"/>
        <w:smallCaps w:val="0"/>
        <w:strike w:val="0"/>
        <w:color w:val="18294a"/>
        <w:sz w:val="22"/>
        <w:highlight w:val="white"/>
        <w:u w:val="none"/>
        <w:vertAlign w:val="baseline"/>
      </w:rPr>
    </w:lvl>
    <w:lvl w:ilvl="6">
      <w:start w:val="1"/>
      <w:numFmt w:val="bullet"/>
      <w:lvlText w:val="●"/>
      <w:pPr>
        <w:ind w:left="5040" w:firstLine="4680"/>
      </w:pPr>
      <w:rPr>
        <w:rFonts w:cs="Arial" w:hAnsi="Arial" w:eastAsia="Arial" w:ascii="Arial"/>
        <w:b w:val="0"/>
        <w:i w:val="0"/>
        <w:smallCaps w:val="0"/>
        <w:strike w:val="0"/>
        <w:color w:val="18294a"/>
        <w:sz w:val="22"/>
        <w:highlight w:val="white"/>
        <w:u w:val="none"/>
        <w:vertAlign w:val="baseline"/>
      </w:rPr>
    </w:lvl>
    <w:lvl w:ilvl="7">
      <w:start w:val="1"/>
      <w:numFmt w:val="bullet"/>
      <w:lvlText w:val="○"/>
      <w:pPr>
        <w:ind w:left="5760" w:firstLine="5400"/>
      </w:pPr>
      <w:rPr>
        <w:rFonts w:cs="Arial" w:hAnsi="Arial" w:eastAsia="Arial" w:ascii="Arial"/>
        <w:b w:val="0"/>
        <w:i w:val="0"/>
        <w:smallCaps w:val="0"/>
        <w:strike w:val="0"/>
        <w:color w:val="18294a"/>
        <w:sz w:val="22"/>
        <w:highlight w:val="white"/>
        <w:u w:val="none"/>
        <w:vertAlign w:val="baseline"/>
      </w:rPr>
    </w:lvl>
    <w:lvl w:ilvl="8">
      <w:start w:val="1"/>
      <w:numFmt w:val="bullet"/>
      <w:lvlText w:val="■"/>
      <w:pPr>
        <w:ind w:left="6480" w:firstLine="6120"/>
      </w:pPr>
      <w:rPr>
        <w:rFonts w:cs="Arial" w:hAnsi="Arial" w:eastAsia="Arial" w:ascii="Arial"/>
        <w:b w:val="0"/>
        <w:i w:val="0"/>
        <w:smallCaps w:val="0"/>
        <w:strike w:val="0"/>
        <w:color w:val="18294a"/>
        <w:sz w:val="22"/>
        <w:highlight w:val="white"/>
        <w:u w:val="none"/>
        <w:vertAlign w:val="baseline"/>
      </w:rPr>
    </w:lvl>
  </w:abstractNum>
  <w:abstractNum w:abstractNumId="4">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abstractNum w:abstractNumId="5">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abstractNum w:abstractNumId="6">
    <w:lvl w:ilvl="0">
      <w:start w:val="1"/>
      <w:numFmt w:val="decimal"/>
      <w:lvlText w:val="%1"/>
      <w:pPr>
        <w:ind w:left="720" w:firstLine="360"/>
      </w:pPr>
      <w:rPr>
        <w:rFonts w:cs="Arial" w:hAnsi="Arial" w:eastAsia="Arial" w:ascii="Arial"/>
        <w:b w:val="1"/>
        <w:i w:val="0"/>
        <w:smallCaps w:val="0"/>
        <w:strike w:val="0"/>
        <w:color w:val="000000"/>
        <w:sz w:val="32"/>
        <w:u w:val="none"/>
        <w:vertAlign w:val="baseline"/>
      </w:rPr>
    </w:lvl>
    <w:lvl w:ilvl="1">
      <w:start w:val="1"/>
      <w:numFmt w:val="lowerLetter"/>
      <w:lvlText w:val="%2"/>
      <w:pPr>
        <w:ind w:left="1440" w:firstLine="1080"/>
      </w:pPr>
      <w:rPr>
        <w:rFonts w:cs="Arial" w:hAnsi="Arial" w:eastAsia="Arial" w:ascii="Arial"/>
        <w:b w:val="1"/>
        <w:i w:val="0"/>
        <w:smallCaps w:val="0"/>
        <w:strike w:val="0"/>
        <w:color w:val="000000"/>
        <w:sz w:val="32"/>
        <w:u w:val="none"/>
        <w:vertAlign w:val="baseline"/>
      </w:rPr>
    </w:lvl>
    <w:lvl w:ilvl="2">
      <w:start w:val="1"/>
      <w:numFmt w:val="lowerRoman"/>
      <w:lvlText w:val="%3"/>
      <w:pPr>
        <w:ind w:left="2160" w:firstLine="1800"/>
      </w:pPr>
      <w:rPr>
        <w:rFonts w:cs="Arial" w:hAnsi="Arial" w:eastAsia="Arial" w:ascii="Arial"/>
        <w:b w:val="1"/>
        <w:i w:val="0"/>
        <w:smallCaps w:val="0"/>
        <w:strike w:val="0"/>
        <w:color w:val="000000"/>
        <w:sz w:val="32"/>
        <w:u w:val="none"/>
        <w:vertAlign w:val="baseline"/>
      </w:rPr>
    </w:lvl>
    <w:lvl w:ilvl="3">
      <w:start w:val="1"/>
      <w:numFmt w:val="decimal"/>
      <w:lvlText w:val="%4"/>
      <w:pPr>
        <w:ind w:left="2880" w:firstLine="2520"/>
      </w:pPr>
      <w:rPr>
        <w:rFonts w:cs="Arial" w:hAnsi="Arial" w:eastAsia="Arial" w:ascii="Arial"/>
        <w:b w:val="1"/>
        <w:i w:val="0"/>
        <w:smallCaps w:val="0"/>
        <w:strike w:val="0"/>
        <w:color w:val="000000"/>
        <w:sz w:val="32"/>
        <w:u w:val="none"/>
        <w:vertAlign w:val="baseline"/>
      </w:rPr>
    </w:lvl>
    <w:lvl w:ilvl="4">
      <w:start w:val="1"/>
      <w:numFmt w:val="lowerLetter"/>
      <w:lvlText w:val="%5"/>
      <w:pPr>
        <w:ind w:left="3600" w:firstLine="3240"/>
      </w:pPr>
      <w:rPr>
        <w:rFonts w:cs="Arial" w:hAnsi="Arial" w:eastAsia="Arial" w:ascii="Arial"/>
        <w:b w:val="1"/>
        <w:i w:val="0"/>
        <w:smallCaps w:val="0"/>
        <w:strike w:val="0"/>
        <w:color w:val="000000"/>
        <w:sz w:val="32"/>
        <w:u w:val="none"/>
        <w:vertAlign w:val="baseline"/>
      </w:rPr>
    </w:lvl>
    <w:lvl w:ilvl="5">
      <w:start w:val="1"/>
      <w:numFmt w:val="lowerRoman"/>
      <w:lvlText w:val="%6"/>
      <w:pPr>
        <w:ind w:left="4320" w:firstLine="3960"/>
      </w:pPr>
      <w:rPr>
        <w:rFonts w:cs="Arial" w:hAnsi="Arial" w:eastAsia="Arial" w:ascii="Arial"/>
        <w:b w:val="1"/>
        <w:i w:val="0"/>
        <w:smallCaps w:val="0"/>
        <w:strike w:val="0"/>
        <w:color w:val="000000"/>
        <w:sz w:val="32"/>
        <w:u w:val="none"/>
        <w:vertAlign w:val="baseline"/>
      </w:rPr>
    </w:lvl>
    <w:lvl w:ilvl="6">
      <w:start w:val="1"/>
      <w:numFmt w:val="decimal"/>
      <w:lvlText w:val="%7"/>
      <w:pPr>
        <w:ind w:left="5040" w:firstLine="4680"/>
      </w:pPr>
      <w:rPr>
        <w:rFonts w:cs="Arial" w:hAnsi="Arial" w:eastAsia="Arial" w:ascii="Arial"/>
        <w:b w:val="1"/>
        <w:i w:val="0"/>
        <w:smallCaps w:val="0"/>
        <w:strike w:val="0"/>
        <w:color w:val="000000"/>
        <w:sz w:val="32"/>
        <w:u w:val="none"/>
        <w:vertAlign w:val="baseline"/>
      </w:rPr>
    </w:lvl>
    <w:lvl w:ilvl="7">
      <w:start w:val="1"/>
      <w:numFmt w:val="lowerLetter"/>
      <w:lvlText w:val="%8"/>
      <w:pPr>
        <w:ind w:left="5760" w:firstLine="5400"/>
      </w:pPr>
      <w:rPr>
        <w:rFonts w:cs="Arial" w:hAnsi="Arial" w:eastAsia="Arial" w:ascii="Arial"/>
        <w:b w:val="1"/>
        <w:i w:val="0"/>
        <w:smallCaps w:val="0"/>
        <w:strike w:val="0"/>
        <w:color w:val="000000"/>
        <w:sz w:val="32"/>
        <w:u w:val="none"/>
        <w:vertAlign w:val="baseline"/>
      </w:rPr>
    </w:lvl>
    <w:lvl w:ilvl="8">
      <w:start w:val="1"/>
      <w:numFmt w:val="lowerRoman"/>
      <w:lvlText w:val="%9"/>
      <w:pPr>
        <w:ind w:left="6480" w:firstLine="6120"/>
      </w:pPr>
      <w:rPr>
        <w:rFonts w:cs="Arial" w:hAnsi="Arial" w:eastAsia="Arial" w:ascii="Arial"/>
        <w:b w:val="1"/>
        <w:i w:val="0"/>
        <w:smallCaps w:val="0"/>
        <w:strike w:val="0"/>
        <w:color w:val="000000"/>
        <w:sz w:val="32"/>
        <w:u w:val="none"/>
        <w:vertAlign w:val="baseline"/>
      </w:rPr>
    </w:lvl>
  </w:abstractNum>
  <w:abstractNum w:abstractNumId="7">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abstractNum w:abstractNumId="8">
    <w:lvl w:ilvl="0">
      <w:start w:val="1"/>
      <w:numFmt w:val="bullet"/>
      <w:lvlText w:val="●"/>
      <w:pPr>
        <w:ind w:left="720" w:firstLine="360"/>
      </w:pPr>
      <w:rPr>
        <w:rFonts w:cs="Arial" w:hAnsi="Arial" w:eastAsia="Arial" w:ascii="Arial"/>
        <w:b w:val="0"/>
        <w:i w:val="0"/>
        <w:smallCaps w:val="0"/>
        <w:strike w:val="0"/>
        <w:color w:val="18294a"/>
        <w:sz w:val="22"/>
        <w:highlight w:val="white"/>
        <w:u w:val="none"/>
        <w:vertAlign w:val="baseline"/>
      </w:rPr>
    </w:lvl>
    <w:lvl w:ilvl="1">
      <w:start w:val="1"/>
      <w:numFmt w:val="bullet"/>
      <w:lvlText w:val="○"/>
      <w:pPr>
        <w:ind w:left="1440" w:firstLine="1080"/>
      </w:pPr>
      <w:rPr>
        <w:rFonts w:cs="Verdana" w:hAnsi="Verdana" w:eastAsia="Verdana" w:ascii="Verdana"/>
        <w:b w:val="1"/>
        <w:i w:val="0"/>
        <w:smallCaps w:val="0"/>
        <w:strike w:val="0"/>
        <w:color w:val="18294a"/>
        <w:sz w:val="28"/>
        <w:u w:val="none"/>
        <w:shd w:val="clear" w:fill="f0ffff"/>
        <w:vertAlign w:val="baseline"/>
      </w:rPr>
    </w:lvl>
    <w:lvl w:ilvl="2">
      <w:start w:val="1"/>
      <w:numFmt w:val="bullet"/>
      <w:lvlText w:val="■"/>
      <w:pPr>
        <w:ind w:left="2160" w:firstLine="1800"/>
      </w:pPr>
      <w:rPr>
        <w:rFonts w:cs="Arial" w:hAnsi="Arial" w:eastAsia="Arial" w:ascii="Arial"/>
        <w:b w:val="0"/>
        <w:i w:val="0"/>
        <w:smallCaps w:val="0"/>
        <w:strike w:val="0"/>
        <w:color w:val="18294a"/>
        <w:sz w:val="22"/>
        <w:highlight w:val="white"/>
        <w:u w:val="none"/>
        <w:vertAlign w:val="baseline"/>
      </w:rPr>
    </w:lvl>
    <w:lvl w:ilvl="3">
      <w:start w:val="1"/>
      <w:numFmt w:val="bullet"/>
      <w:lvlText w:val="●"/>
      <w:pPr>
        <w:ind w:left="2880" w:firstLine="2520"/>
      </w:pPr>
      <w:rPr>
        <w:rFonts w:cs="Arial" w:hAnsi="Arial" w:eastAsia="Arial" w:ascii="Arial"/>
        <w:b w:val="0"/>
        <w:i w:val="0"/>
        <w:smallCaps w:val="0"/>
        <w:strike w:val="0"/>
        <w:color w:val="18294a"/>
        <w:sz w:val="22"/>
        <w:highlight w:val="white"/>
        <w:u w:val="none"/>
        <w:vertAlign w:val="baseline"/>
      </w:rPr>
    </w:lvl>
    <w:lvl w:ilvl="4">
      <w:start w:val="1"/>
      <w:numFmt w:val="bullet"/>
      <w:lvlText w:val="○"/>
      <w:pPr>
        <w:ind w:left="3600" w:firstLine="3240"/>
      </w:pPr>
      <w:rPr>
        <w:rFonts w:cs="Arial" w:hAnsi="Arial" w:eastAsia="Arial" w:ascii="Arial"/>
        <w:b w:val="0"/>
        <w:i w:val="0"/>
        <w:smallCaps w:val="0"/>
        <w:strike w:val="0"/>
        <w:color w:val="18294a"/>
        <w:sz w:val="22"/>
        <w:highlight w:val="white"/>
        <w:u w:val="none"/>
        <w:vertAlign w:val="baseline"/>
      </w:rPr>
    </w:lvl>
    <w:lvl w:ilvl="5">
      <w:start w:val="1"/>
      <w:numFmt w:val="bullet"/>
      <w:lvlText w:val="■"/>
      <w:pPr>
        <w:ind w:left="4320" w:firstLine="3960"/>
      </w:pPr>
      <w:rPr>
        <w:rFonts w:cs="Arial" w:hAnsi="Arial" w:eastAsia="Arial" w:ascii="Arial"/>
        <w:b w:val="0"/>
        <w:i w:val="0"/>
        <w:smallCaps w:val="0"/>
        <w:strike w:val="0"/>
        <w:color w:val="18294a"/>
        <w:sz w:val="22"/>
        <w:highlight w:val="white"/>
        <w:u w:val="none"/>
        <w:vertAlign w:val="baseline"/>
      </w:rPr>
    </w:lvl>
    <w:lvl w:ilvl="6">
      <w:start w:val="1"/>
      <w:numFmt w:val="bullet"/>
      <w:lvlText w:val="●"/>
      <w:pPr>
        <w:ind w:left="5040" w:firstLine="4680"/>
      </w:pPr>
      <w:rPr>
        <w:rFonts w:cs="Arial" w:hAnsi="Arial" w:eastAsia="Arial" w:ascii="Arial"/>
        <w:b w:val="0"/>
        <w:i w:val="0"/>
        <w:smallCaps w:val="0"/>
        <w:strike w:val="0"/>
        <w:color w:val="18294a"/>
        <w:sz w:val="22"/>
        <w:highlight w:val="white"/>
        <w:u w:val="none"/>
        <w:vertAlign w:val="baseline"/>
      </w:rPr>
    </w:lvl>
    <w:lvl w:ilvl="7">
      <w:start w:val="1"/>
      <w:numFmt w:val="bullet"/>
      <w:lvlText w:val="○"/>
      <w:pPr>
        <w:ind w:left="5760" w:firstLine="5400"/>
      </w:pPr>
      <w:rPr>
        <w:rFonts w:cs="Arial" w:hAnsi="Arial" w:eastAsia="Arial" w:ascii="Arial"/>
        <w:b w:val="0"/>
        <w:i w:val="0"/>
        <w:smallCaps w:val="0"/>
        <w:strike w:val="0"/>
        <w:color w:val="18294a"/>
        <w:sz w:val="22"/>
        <w:highlight w:val="white"/>
        <w:u w:val="none"/>
        <w:vertAlign w:val="baseline"/>
      </w:rPr>
    </w:lvl>
    <w:lvl w:ilvl="8">
      <w:start w:val="1"/>
      <w:numFmt w:val="bullet"/>
      <w:lvlText w:val="■"/>
      <w:pPr>
        <w:ind w:left="6480" w:firstLine="6120"/>
      </w:pPr>
      <w:rPr>
        <w:rFonts w:cs="Arial" w:hAnsi="Arial" w:eastAsia="Arial" w:ascii="Arial"/>
        <w:b w:val="0"/>
        <w:i w:val="0"/>
        <w:smallCaps w:val="0"/>
        <w:strike w:val="0"/>
        <w:color w:val="18294a"/>
        <w:sz w:val="22"/>
        <w:highlight w:val="white"/>
        <w:u w:val="none"/>
        <w:vertAlign w:val="baseline"/>
      </w:rPr>
    </w:lvl>
  </w:abstractNum>
  <w:abstractNum w:abstractNumId="9">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abstractNum w:abstractNumId="10">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abstractNum w:abstractNumId="11">
    <w:lvl w:ilvl="0">
      <w:start w:val="1"/>
      <w:numFmt w:val="bullet"/>
      <w:lvlText w:val="●"/>
      <w:pPr>
        <w:ind w:left="720" w:firstLine="360"/>
      </w:pPr>
      <w:rPr>
        <w:rFonts w:cs="Arial" w:hAnsi="Arial" w:eastAsia="Arial" w:ascii="Arial"/>
        <w:b w:val="0"/>
        <w:i w:val="0"/>
        <w:smallCaps w:val="0"/>
        <w:strike w:val="0"/>
        <w:color w:val="000000"/>
        <w:sz w:val="22"/>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2"/>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2"/>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2"/>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2"/>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2"/>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2"/>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2"/>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2"/>
        <w:u w:val="none"/>
        <w:vertAlign w:val="baseline"/>
      </w:rPr>
    </w:lvl>
  </w:abstractNum>
  <w:abstractNum w:abstractNumId="12">
    <w:lvl w:ilvl="0">
      <w:start w:val="1"/>
      <w:numFmt w:val="bullet"/>
      <w:lvlText w:val="●"/>
      <w:pPr>
        <w:ind w:left="720" w:firstLine="360"/>
      </w:pPr>
      <w:rPr>
        <w:rFonts w:cs="Arial" w:hAnsi="Arial" w:eastAsia="Arial" w:ascii="Arial"/>
        <w:b w:val="0"/>
        <w:i w:val="0"/>
        <w:smallCaps w:val="0"/>
        <w:strike w:val="0"/>
        <w:color w:val="000000"/>
        <w:sz w:val="20"/>
        <w:highlight w:val="white"/>
        <w:u w:val="none"/>
        <w:vertAlign w:val="baseline"/>
      </w:rPr>
    </w:lvl>
    <w:lvl w:ilvl="1">
      <w:start w:val="1"/>
      <w:numFmt w:val="bullet"/>
      <w:lvlText w:val="○"/>
      <w:pPr>
        <w:ind w:left="1440" w:firstLine="1080"/>
      </w:pPr>
      <w:rPr>
        <w:rFonts w:cs="Arial" w:hAnsi="Arial" w:eastAsia="Arial" w:ascii="Arial"/>
        <w:b w:val="0"/>
        <w:i w:val="0"/>
        <w:smallCaps w:val="0"/>
        <w:strike w:val="0"/>
        <w:color w:val="000000"/>
        <w:sz w:val="20"/>
        <w:highlight w:val="white"/>
        <w:u w:val="none"/>
        <w:vertAlign w:val="baseline"/>
      </w:rPr>
    </w:lvl>
    <w:lvl w:ilvl="2">
      <w:start w:val="1"/>
      <w:numFmt w:val="bullet"/>
      <w:lvlText w:val="■"/>
      <w:pPr>
        <w:ind w:left="2160" w:firstLine="1800"/>
      </w:pPr>
      <w:rPr>
        <w:rFonts w:cs="Arial" w:hAnsi="Arial" w:eastAsia="Arial" w:ascii="Arial"/>
        <w:b w:val="0"/>
        <w:i w:val="0"/>
        <w:smallCaps w:val="0"/>
        <w:strike w:val="0"/>
        <w:color w:val="000000"/>
        <w:sz w:val="20"/>
        <w:highlight w:val="white"/>
        <w:u w:val="none"/>
        <w:vertAlign w:val="baseline"/>
      </w:rPr>
    </w:lvl>
    <w:lvl w:ilvl="3">
      <w:start w:val="1"/>
      <w:numFmt w:val="bullet"/>
      <w:lvlText w:val="●"/>
      <w:pPr>
        <w:ind w:left="2880" w:firstLine="2520"/>
      </w:pPr>
      <w:rPr>
        <w:rFonts w:cs="Arial" w:hAnsi="Arial" w:eastAsia="Arial" w:ascii="Arial"/>
        <w:b w:val="0"/>
        <w:i w:val="0"/>
        <w:smallCaps w:val="0"/>
        <w:strike w:val="0"/>
        <w:color w:val="000000"/>
        <w:sz w:val="20"/>
        <w:highlight w:val="white"/>
        <w:u w:val="none"/>
        <w:vertAlign w:val="baseline"/>
      </w:rPr>
    </w:lvl>
    <w:lvl w:ilvl="4">
      <w:start w:val="1"/>
      <w:numFmt w:val="bullet"/>
      <w:lvlText w:val="○"/>
      <w:pPr>
        <w:ind w:left="3600" w:firstLine="3240"/>
      </w:pPr>
      <w:rPr>
        <w:rFonts w:cs="Arial" w:hAnsi="Arial" w:eastAsia="Arial" w:ascii="Arial"/>
        <w:b w:val="0"/>
        <w:i w:val="0"/>
        <w:smallCaps w:val="0"/>
        <w:strike w:val="0"/>
        <w:color w:val="000000"/>
        <w:sz w:val="20"/>
        <w:highlight w:val="white"/>
        <w:u w:val="none"/>
        <w:vertAlign w:val="baseline"/>
      </w:rPr>
    </w:lvl>
    <w:lvl w:ilvl="5">
      <w:start w:val="1"/>
      <w:numFmt w:val="bullet"/>
      <w:lvlText w:val="■"/>
      <w:pPr>
        <w:ind w:left="4320" w:firstLine="3960"/>
      </w:pPr>
      <w:rPr>
        <w:rFonts w:cs="Arial" w:hAnsi="Arial" w:eastAsia="Arial" w:ascii="Arial"/>
        <w:b w:val="0"/>
        <w:i w:val="0"/>
        <w:smallCaps w:val="0"/>
        <w:strike w:val="0"/>
        <w:color w:val="000000"/>
        <w:sz w:val="20"/>
        <w:highlight w:val="white"/>
        <w:u w:val="none"/>
        <w:vertAlign w:val="baseline"/>
      </w:rPr>
    </w:lvl>
    <w:lvl w:ilvl="6">
      <w:start w:val="1"/>
      <w:numFmt w:val="bullet"/>
      <w:lvlText w:val="●"/>
      <w:pPr>
        <w:ind w:left="5040" w:firstLine="4680"/>
      </w:pPr>
      <w:rPr>
        <w:rFonts w:cs="Arial" w:hAnsi="Arial" w:eastAsia="Arial" w:ascii="Arial"/>
        <w:b w:val="0"/>
        <w:i w:val="0"/>
        <w:smallCaps w:val="0"/>
        <w:strike w:val="0"/>
        <w:color w:val="000000"/>
        <w:sz w:val="20"/>
        <w:highlight w:val="white"/>
        <w:u w:val="none"/>
        <w:vertAlign w:val="baseline"/>
      </w:rPr>
    </w:lvl>
    <w:lvl w:ilvl="7">
      <w:start w:val="1"/>
      <w:numFmt w:val="bullet"/>
      <w:lvlText w:val="○"/>
      <w:pPr>
        <w:ind w:left="5760" w:firstLine="5400"/>
      </w:pPr>
      <w:rPr>
        <w:rFonts w:cs="Arial" w:hAnsi="Arial" w:eastAsia="Arial" w:ascii="Arial"/>
        <w:b w:val="0"/>
        <w:i w:val="0"/>
        <w:smallCaps w:val="0"/>
        <w:strike w:val="0"/>
        <w:color w:val="000000"/>
        <w:sz w:val="20"/>
        <w:highlight w:val="white"/>
        <w:u w:val="none"/>
        <w:vertAlign w:val="baseline"/>
      </w:rPr>
    </w:lvl>
    <w:lvl w:ilvl="8">
      <w:start w:val="1"/>
      <w:numFmt w:val="bullet"/>
      <w:lvlText w:val="■"/>
      <w:pPr>
        <w:ind w:left="6480" w:firstLine="6120"/>
      </w:pPr>
      <w:rPr>
        <w:rFonts w:cs="Arial" w:hAnsi="Arial" w:eastAsia="Arial" w:ascii="Arial"/>
        <w:b w:val="0"/>
        <w:i w:val="0"/>
        <w:smallCaps w:val="0"/>
        <w:strike w:val="0"/>
        <w:color w:val="000000"/>
        <w:sz w:val="20"/>
        <w:highlight w:val="white"/>
        <w:u w:val="none"/>
        <w:vertAlign w:val="baseline"/>
      </w:rPr>
    </w:lvl>
  </w:abstractNum>
  <w:abstractNum w:abstractNumId="13">
    <w:lvl w:ilvl="0">
      <w:start w:val="1"/>
      <w:numFmt w:val="decimal"/>
      <w:lvlText w:val="%1"/>
      <w:pPr>
        <w:ind w:left="720" w:firstLine="360"/>
      </w:pPr>
      <w:rPr>
        <w:rFonts w:cs="Arial" w:hAnsi="Arial" w:eastAsia="Arial" w:ascii="Arial"/>
        <w:b w:val="1"/>
        <w:i w:val="0"/>
        <w:smallCaps w:val="0"/>
        <w:strike w:val="0"/>
        <w:color w:val="000000"/>
        <w:sz w:val="32"/>
        <w:u w:val="none"/>
        <w:vertAlign w:val="baseline"/>
      </w:rPr>
    </w:lvl>
    <w:lvl w:ilvl="1">
      <w:start w:val="1"/>
      <w:numFmt w:val="lowerLetter"/>
      <w:lvlText w:val="%2"/>
      <w:pPr>
        <w:ind w:left="1440" w:firstLine="1080"/>
      </w:pPr>
      <w:rPr>
        <w:rFonts w:cs="Arial" w:hAnsi="Arial" w:eastAsia="Arial" w:ascii="Arial"/>
        <w:b w:val="1"/>
        <w:i w:val="0"/>
        <w:smallCaps w:val="0"/>
        <w:strike w:val="0"/>
        <w:color w:val="000000"/>
        <w:sz w:val="32"/>
        <w:u w:val="none"/>
        <w:vertAlign w:val="baseline"/>
      </w:rPr>
    </w:lvl>
    <w:lvl w:ilvl="2">
      <w:start w:val="1"/>
      <w:numFmt w:val="lowerRoman"/>
      <w:lvlText w:val="%3"/>
      <w:pPr>
        <w:ind w:left="2160" w:firstLine="1800"/>
      </w:pPr>
      <w:rPr>
        <w:rFonts w:cs="Arial" w:hAnsi="Arial" w:eastAsia="Arial" w:ascii="Arial"/>
        <w:b w:val="1"/>
        <w:i w:val="0"/>
        <w:smallCaps w:val="0"/>
        <w:strike w:val="0"/>
        <w:color w:val="000000"/>
        <w:sz w:val="32"/>
        <w:u w:val="none"/>
        <w:vertAlign w:val="baseline"/>
      </w:rPr>
    </w:lvl>
    <w:lvl w:ilvl="3">
      <w:start w:val="1"/>
      <w:numFmt w:val="decimal"/>
      <w:lvlText w:val="%4"/>
      <w:pPr>
        <w:ind w:left="2880" w:firstLine="2520"/>
      </w:pPr>
      <w:rPr>
        <w:rFonts w:cs="Arial" w:hAnsi="Arial" w:eastAsia="Arial" w:ascii="Arial"/>
        <w:b w:val="1"/>
        <w:i w:val="0"/>
        <w:smallCaps w:val="0"/>
        <w:strike w:val="0"/>
        <w:color w:val="000000"/>
        <w:sz w:val="32"/>
        <w:u w:val="none"/>
        <w:vertAlign w:val="baseline"/>
      </w:rPr>
    </w:lvl>
    <w:lvl w:ilvl="4">
      <w:start w:val="1"/>
      <w:numFmt w:val="lowerLetter"/>
      <w:lvlText w:val="%5"/>
      <w:pPr>
        <w:ind w:left="3600" w:firstLine="3240"/>
      </w:pPr>
      <w:rPr>
        <w:rFonts w:cs="Arial" w:hAnsi="Arial" w:eastAsia="Arial" w:ascii="Arial"/>
        <w:b w:val="1"/>
        <w:i w:val="0"/>
        <w:smallCaps w:val="0"/>
        <w:strike w:val="0"/>
        <w:color w:val="000000"/>
        <w:sz w:val="32"/>
        <w:u w:val="none"/>
        <w:vertAlign w:val="baseline"/>
      </w:rPr>
    </w:lvl>
    <w:lvl w:ilvl="5">
      <w:start w:val="1"/>
      <w:numFmt w:val="lowerRoman"/>
      <w:lvlText w:val="%6"/>
      <w:pPr>
        <w:ind w:left="4320" w:firstLine="3960"/>
      </w:pPr>
      <w:rPr>
        <w:rFonts w:cs="Arial" w:hAnsi="Arial" w:eastAsia="Arial" w:ascii="Arial"/>
        <w:b w:val="1"/>
        <w:i w:val="0"/>
        <w:smallCaps w:val="0"/>
        <w:strike w:val="0"/>
        <w:color w:val="000000"/>
        <w:sz w:val="32"/>
        <w:u w:val="none"/>
        <w:vertAlign w:val="baseline"/>
      </w:rPr>
    </w:lvl>
    <w:lvl w:ilvl="6">
      <w:start w:val="1"/>
      <w:numFmt w:val="decimal"/>
      <w:lvlText w:val="%7"/>
      <w:pPr>
        <w:ind w:left="5040" w:firstLine="4680"/>
      </w:pPr>
      <w:rPr>
        <w:rFonts w:cs="Arial" w:hAnsi="Arial" w:eastAsia="Arial" w:ascii="Arial"/>
        <w:b w:val="1"/>
        <w:i w:val="0"/>
        <w:smallCaps w:val="0"/>
        <w:strike w:val="0"/>
        <w:color w:val="000000"/>
        <w:sz w:val="32"/>
        <w:u w:val="none"/>
        <w:vertAlign w:val="baseline"/>
      </w:rPr>
    </w:lvl>
    <w:lvl w:ilvl="7">
      <w:start w:val="1"/>
      <w:numFmt w:val="lowerLetter"/>
      <w:lvlText w:val="%8"/>
      <w:pPr>
        <w:ind w:left="5760" w:firstLine="5400"/>
      </w:pPr>
      <w:rPr>
        <w:rFonts w:cs="Arial" w:hAnsi="Arial" w:eastAsia="Arial" w:ascii="Arial"/>
        <w:b w:val="1"/>
        <w:i w:val="0"/>
        <w:smallCaps w:val="0"/>
        <w:strike w:val="0"/>
        <w:color w:val="000000"/>
        <w:sz w:val="32"/>
        <w:u w:val="none"/>
        <w:vertAlign w:val="baseline"/>
      </w:rPr>
    </w:lvl>
    <w:lvl w:ilvl="8">
      <w:start w:val="1"/>
      <w:numFmt w:val="lowerRoman"/>
      <w:lvlText w:val="%9"/>
      <w:pPr>
        <w:ind w:left="6480" w:firstLine="6120"/>
      </w:pPr>
      <w:rPr>
        <w:rFonts w:cs="Arial" w:hAnsi="Arial" w:eastAsia="Arial" w:ascii="Arial"/>
        <w:b w:val="1"/>
        <w:i w:val="0"/>
        <w:smallCaps w:val="0"/>
        <w:strike w:val="0"/>
        <w:color w:val="000000"/>
        <w:sz w:val="32"/>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style w:styleId="Normal" w:type="paragraph" w:default="1">
    <w:name w:val="normal"/>
    <w:pPr>
      <w:spacing w:lineRule="auto" w:after="0" w:line="276" w:before="0"/>
      <w:ind w:left="0" w:firstLine="0" w:right="0"/>
      <w:jc w:val="left"/>
    </w:pPr>
    <w:rPr>
      <w:rFonts w:cs="Arial" w:hAnsi="Arial" w:eastAsia="Arial" w:ascii="Arial"/>
      <w:b w:val="0"/>
      <w:i w:val="0"/>
      <w:smallCaps w:val="0"/>
      <w:strike w:val="0"/>
      <w:color w:val="000000"/>
      <w:sz w:val="22"/>
      <w:u w:val="none"/>
      <w:vertAlign w:val="baseline"/>
    </w:rPr>
  </w:style>
  <w:style w:styleId="Heading1" w:type="paragraph">
    <w:name w:val="heading 1"/>
    <w:basedOn w:val="Normal"/>
    <w:next w:val="Normal"/>
    <w:pPr>
      <w:pStyle w:val="Heading1"/>
      <w:spacing w:lineRule="auto" w:after="120" w:before="480"/>
    </w:pPr>
    <w:rPr>
      <w:b w:val="1"/>
      <w:sz w:val="36"/>
    </w:rPr>
  </w:style>
  <w:style w:styleId="Heading2" w:type="paragraph">
    <w:name w:val="heading 2"/>
    <w:basedOn w:val="Normal"/>
    <w:next w:val="Normal"/>
    <w:pPr>
      <w:pStyle w:val="Heading2"/>
      <w:spacing w:lineRule="auto" w:after="80" w:before="360"/>
    </w:pPr>
    <w:rPr>
      <w:b w:val="1"/>
      <w:sz w:val="32"/>
    </w:rPr>
  </w:style>
  <w:style w:styleId="Heading3" w:type="paragraph">
    <w:name w:val="heading 3"/>
    <w:basedOn w:val="Normal"/>
    <w:next w:val="Normal"/>
    <w:pPr>
      <w:pStyle w:val="Heading3"/>
      <w:spacing w:lineRule="auto" w:after="80" w:before="280"/>
    </w:pPr>
    <w:rPr>
      <w:b w:val="1"/>
      <w:color w:val="666666"/>
      <w:sz w:val="26"/>
    </w:rPr>
  </w:style>
  <w:style w:styleId="Heading4" w:type="paragraph">
    <w:name w:val="heading 4"/>
    <w:basedOn w:val="Normal"/>
    <w:next w:val="Normal"/>
    <w:pPr>
      <w:pStyle w:val="Heading4"/>
      <w:spacing w:lineRule="auto" w:after="40" w:before="240"/>
    </w:pPr>
    <w:rPr>
      <w:b w:val="1"/>
      <w:i w:val="1"/>
      <w:color w:val="666666"/>
      <w:sz w:val="24"/>
    </w:rPr>
  </w:style>
  <w:style w:styleId="Heading5" w:type="paragraph">
    <w:name w:val="heading 5"/>
    <w:basedOn w:val="Normal"/>
    <w:next w:val="Normal"/>
    <w:pPr>
      <w:pStyle w:val="Heading5"/>
      <w:spacing w:lineRule="auto" w:after="40" w:before="220"/>
    </w:pPr>
    <w:rPr>
      <w:b w:val="1"/>
      <w:color w:val="666666"/>
    </w:rPr>
  </w:style>
  <w:style w:styleId="Heading6" w:type="paragraph">
    <w:name w:val="heading 6"/>
    <w:basedOn w:val="Normal"/>
    <w:next w:val="Normal"/>
    <w:pPr>
      <w:pStyle w:val="Heading6"/>
      <w:spacing w:lineRule="auto" w:after="40" w:before="200"/>
    </w:pPr>
    <w:rPr>
      <w:b w:val="1"/>
      <w:i w:val="1"/>
      <w:color w:val="666666"/>
      <w:sz w:val="20"/>
    </w:rPr>
  </w:style>
  <w:style w:styleId="Title" w:type="paragraph">
    <w:name w:val="Title"/>
    <w:basedOn w:val="Normal"/>
    <w:next w:val="Normal"/>
    <w:pPr>
      <w:pStyle w:val="Title"/>
      <w:spacing w:lineRule="auto" w:after="120" w:before="480"/>
      <w:jc w:val="center"/>
    </w:pPr>
    <w:rPr>
      <w:b w:val="1"/>
      <w:sz w:val="48"/>
    </w:rPr>
  </w:style>
  <w:style w:styleId="Subtitle" w:type="paragraph">
    <w:name w:val="Subtitle"/>
    <w:basedOn w:val="Normal"/>
    <w:next w:val="Normal"/>
    <w:pPr>
      <w:spacing w:lineRule="auto" w:after="80" w:before="360"/>
    </w:pPr>
    <w:rPr>
      <w:rFonts w:cs="Georgia" w:hAnsi="Georgia" w:eastAsia="Georgia" w:ascii="Georgia"/>
      <w:i w:val="1"/>
      <w:color w:val="666666"/>
      <w:sz w:val="48"/>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footer1.xml" Type="http://schemas.openxmlformats.org/officeDocument/2006/relationships/footer" Id="rId9"/><Relationship Target="media/image00.png" Type="http://schemas.openxmlformats.org/officeDocument/2006/relationships/image" Id="rId6"/><Relationship Target="media/image01.png" Type="http://schemas.openxmlformats.org/officeDocument/2006/relationships/image" Id="rId5"/><Relationship Target="header1.xml" Type="http://schemas.openxmlformats.org/officeDocument/2006/relationships/header" Id="rId8"/><Relationship Target="media/image02.png" Type="http://schemas.openxmlformats.org/officeDocument/2006/relationships/image"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Referenční model ISO/OSI a TCP/IP.docx</dc:title>
</cp:coreProperties>
</file>