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175" w:rsidP="00D71175">
      <w:pPr>
        <w:pStyle w:val="Okruh"/>
      </w:pPr>
      <w:r>
        <w:t>Kulička</w:t>
      </w:r>
    </w:p>
    <w:p w:rsidR="00D71175" w:rsidRDefault="00D71175" w:rsidP="00D71175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D71175" w:rsidRPr="00545575" w:rsidRDefault="00D71175" w:rsidP="00D71175">
      <w:r w:rsidRPr="00545575">
        <w:t>Děj se odehrává ve Francii po Prusko-francouzské válce, kdy byla Francie poražena. Po celé Francii se potulují zbytky německých vojsk a ničí vše co jim přijde do cesty.</w:t>
      </w:r>
    </w:p>
    <w:p w:rsidR="00D71175" w:rsidRPr="00545575" w:rsidRDefault="00D71175" w:rsidP="00D71175">
      <w:r>
        <w:tab/>
      </w:r>
      <w:r w:rsidRPr="00545575">
        <w:t xml:space="preserve">Jednoho mrazivého zimního rána se tři bohaté a vážené manželské páry setkávají v dostavníku do </w:t>
      </w:r>
      <w:proofErr w:type="spellStart"/>
      <w:r w:rsidRPr="00545575">
        <w:t>Le</w:t>
      </w:r>
      <w:proofErr w:type="spellEnd"/>
      <w:r w:rsidRPr="00545575">
        <w:t xml:space="preserve"> </w:t>
      </w:r>
      <w:proofErr w:type="spellStart"/>
      <w:r w:rsidRPr="00545575">
        <w:t>Havre</w:t>
      </w:r>
      <w:proofErr w:type="spellEnd"/>
      <w:r w:rsidRPr="00545575">
        <w:t xml:space="preserve">, aby se vyhnuly nebezpečí, které skýtali Němci. Společně s nimi cestu sdílí také dvě jeptišky, demokrat </w:t>
      </w:r>
      <w:proofErr w:type="spellStart"/>
      <w:r w:rsidRPr="00545575">
        <w:t>Cornudet</w:t>
      </w:r>
      <w:proofErr w:type="spellEnd"/>
      <w:r w:rsidRPr="00545575">
        <w:t xml:space="preserve"> a prostitutka Kulička, kterou bohaté paničky opovrhují. Po cestě kočár zapadá v závějích a doba cesty se neustále prodlužuje. Po cestě nikde nemohou narazit na nějaký hostinec a všichni mají hlad, když najednou kulička vytáhne koš plný jídla a začne jíst. Její spolucestující se na ni závistivě dívají, protože oni nemají ani trochu j</w:t>
      </w:r>
      <w:r>
        <w:t>ídla. Kulička se s nimi podělí.</w:t>
      </w:r>
    </w:p>
    <w:p w:rsidR="00D71175" w:rsidRDefault="00D71175" w:rsidP="00D71175">
      <w:r>
        <w:tab/>
      </w:r>
      <w:r w:rsidRPr="00545575">
        <w:t>Večer dostavník zastaví skupinka pruských vojáku a všichni cestující jsou nuceni strávit noc v jakémsi hotýlku, kde je ubytován i německý důstojník, který si ještě ten večer Kuličku vyžádal, ale Kulička</w:t>
      </w:r>
      <w:r>
        <w:t xml:space="preserve"> ho odmítla, protože to je Němec</w:t>
      </w:r>
      <w:r w:rsidRPr="00545575">
        <w:t xml:space="preserve"> a ona se cítí jako vlastenka. Ráno zakázal důstojník zapřáhnout koně a vyjet, takže jsou všichni nuceni nadále zůstat v hotýlku. Večer</w:t>
      </w:r>
      <w:r>
        <w:t xml:space="preserve"> se situace znova opakuje.</w:t>
      </w:r>
      <w:r w:rsidRPr="00545575">
        <w:t xml:space="preserve"> </w:t>
      </w:r>
      <w:r>
        <w:t>D</w:t>
      </w:r>
      <w:r w:rsidRPr="00545575">
        <w:t xml:space="preserve">ůstojník si zase vyžádá Kuličku, která ho opět odmítne. Ráno je znova zakázán odjezd. Po několika dnech se situace vyhrotí, protože se cestující chtějí dostát do </w:t>
      </w:r>
      <w:proofErr w:type="spellStart"/>
      <w:r w:rsidRPr="00545575">
        <w:t>Le</w:t>
      </w:r>
      <w:proofErr w:type="spellEnd"/>
      <w:r w:rsidRPr="00545575">
        <w:t xml:space="preserve"> </w:t>
      </w:r>
      <w:proofErr w:type="spellStart"/>
      <w:r w:rsidRPr="00545575">
        <w:t>Havru</w:t>
      </w:r>
      <w:proofErr w:type="spellEnd"/>
      <w:r w:rsidRPr="00545575">
        <w:t xml:space="preserve"> a nakonec se jim pod psychickým nátlakem podaří Kuličku přemluvit, aby se podvolila důstojníkovi. Následující ráno jsou koně </w:t>
      </w:r>
      <w:proofErr w:type="spellStart"/>
      <w:r w:rsidRPr="00545575">
        <w:t>zapřaženi</w:t>
      </w:r>
      <w:proofErr w:type="spellEnd"/>
      <w:r w:rsidRPr="00545575">
        <w:t xml:space="preserve"> a je povolen odjezd. Cestující nasedají do dostavníku. Po cestě si začnou cestující vybalovat jídlo a jíst. Kulička se na ně jen dívá, protože všechno jídlo zapomněla v hotýlku a nikdo se s ní nepodělí, protože s ní zase opovrhují, protože to je jen prostitutka. Příběh končí tím, že se Kulička rozbrečí.</w:t>
      </w:r>
    </w:p>
    <w:p w:rsidR="00D71175" w:rsidRPr="00D71175" w:rsidRDefault="00D71175" w:rsidP="00D71175"/>
    <w:p w:rsidR="00D71175" w:rsidRPr="00F94201" w:rsidRDefault="00D71175" w:rsidP="00D71175">
      <w:pPr>
        <w:pStyle w:val="Nadpis1"/>
        <w:ind w:firstLine="0"/>
        <w:rPr>
          <w:shd w:val="clear" w:color="auto" w:fill="FFFFFF"/>
        </w:rPr>
      </w:pPr>
      <w:r w:rsidRPr="00F94201">
        <w:t>Téma a motiv díla</w:t>
      </w:r>
    </w:p>
    <w:p w:rsidR="00D71175" w:rsidRDefault="00D71175" w:rsidP="00D71175">
      <w:r>
        <w:t>Opovrhování k jedinci, předsudky</w:t>
      </w:r>
      <w:r w:rsidR="00397B4B">
        <w:t>, kritika proměnlivosti chování lidí, využívání druhých, obětavost.</w:t>
      </w:r>
    </w:p>
    <w:p w:rsidR="00D71175" w:rsidRPr="00F94201" w:rsidRDefault="00D71175" w:rsidP="00D71175">
      <w:pPr>
        <w:pStyle w:val="Nadpis1"/>
        <w:ind w:firstLine="0"/>
      </w:pPr>
      <w:r w:rsidRPr="00F94201">
        <w:t>Časoprostor</w:t>
      </w:r>
    </w:p>
    <w:p w:rsidR="00D71175" w:rsidRDefault="00D71175" w:rsidP="00D71175">
      <w:r>
        <w:t>po Prusko-Francouzské válce 1870</w:t>
      </w:r>
    </w:p>
    <w:p w:rsidR="00D71175" w:rsidRPr="00F94201" w:rsidRDefault="00D71175" w:rsidP="00D71175">
      <w:pPr>
        <w:pStyle w:val="Nadpis1"/>
        <w:ind w:firstLine="0"/>
      </w:pPr>
      <w:r w:rsidRPr="00F94201">
        <w:t>Kompoziční výstavba</w:t>
      </w:r>
    </w:p>
    <w:p w:rsidR="00D71175" w:rsidRPr="00F94201" w:rsidRDefault="00D71175" w:rsidP="00D71175">
      <w:r w:rsidRPr="00F94201">
        <w:t xml:space="preserve">Chronologická </w:t>
      </w:r>
      <w:r>
        <w:t xml:space="preserve"> - </w:t>
      </w:r>
      <w:r w:rsidRPr="00F94201">
        <w:rPr>
          <w:shd w:val="clear" w:color="auto" w:fill="FFFFFF"/>
        </w:rPr>
        <w:t>děj ubíhá přirozenou časovou posloupností</w:t>
      </w:r>
    </w:p>
    <w:p w:rsidR="00D71175" w:rsidRPr="00F94201" w:rsidRDefault="00D71175" w:rsidP="00D71175">
      <w:pPr>
        <w:pStyle w:val="Nadpis1"/>
        <w:ind w:firstLine="0"/>
      </w:pPr>
      <w:r w:rsidRPr="00F94201">
        <w:t>Literární druh</w:t>
      </w:r>
    </w:p>
    <w:p w:rsidR="00D71175" w:rsidRPr="00F94201" w:rsidRDefault="00D71175" w:rsidP="00D71175">
      <w:r w:rsidRPr="00F94201">
        <w:t>Epika</w:t>
      </w:r>
      <w:r>
        <w:t xml:space="preserve"> – děj, příběh</w:t>
      </w:r>
    </w:p>
    <w:p w:rsidR="00D71175" w:rsidRPr="00F94201" w:rsidRDefault="00D71175" w:rsidP="00D71175">
      <w:pPr>
        <w:pStyle w:val="Nadpis1"/>
        <w:ind w:firstLine="0"/>
      </w:pPr>
      <w:r w:rsidRPr="00F94201">
        <w:t>Literární žánr</w:t>
      </w:r>
    </w:p>
    <w:p w:rsidR="00D71175" w:rsidRPr="00D71175" w:rsidRDefault="00D71175" w:rsidP="00D71175">
      <w:r w:rsidRPr="00D71175">
        <w:t>povídka</w:t>
      </w:r>
      <w:r>
        <w:t xml:space="preserve"> –</w:t>
      </w:r>
      <w:r w:rsidRPr="00D71175">
        <w:rPr>
          <w:sz w:val="17"/>
          <w:szCs w:val="17"/>
        </w:rPr>
        <w:t xml:space="preserve"> </w:t>
      </w:r>
      <w:r w:rsidRPr="00D71175">
        <w:t>prozaický epický útvar kratšího rozsahu než </w:t>
      </w:r>
      <w:hyperlink r:id="rId5" w:tooltip="Román" w:history="1">
        <w:r w:rsidRPr="00D71175">
          <w:t>román</w:t>
        </w:r>
      </w:hyperlink>
      <w:r w:rsidRPr="00D71175">
        <w:t>. Od románu se liší také tím, že zachycuje pouze jeden aspekt života, ne život jako celek.</w:t>
      </w:r>
      <w:r>
        <w:t xml:space="preserve"> </w:t>
      </w:r>
      <w:r w:rsidRPr="00D71175">
        <w:t>Hlavními rysy povídky jsou jednoduchý děj a neměnnost charakteru hlavní postavy.</w:t>
      </w:r>
    </w:p>
    <w:p w:rsidR="00D71175" w:rsidRPr="00D71175" w:rsidRDefault="00D71175" w:rsidP="00D71175">
      <w:pPr>
        <w:ind w:firstLine="0"/>
      </w:pPr>
    </w:p>
    <w:p w:rsidR="00D71175" w:rsidRPr="00F94201" w:rsidRDefault="00D71175" w:rsidP="00D71175">
      <w:pPr>
        <w:ind w:firstLine="0"/>
      </w:pPr>
      <w:r w:rsidRPr="00F94201">
        <w:rPr>
          <w:rStyle w:val="Nadpis1Char"/>
        </w:rPr>
        <w:t>Literární forma</w:t>
      </w:r>
    </w:p>
    <w:p w:rsidR="00D71175" w:rsidRDefault="001A48BD" w:rsidP="00D71175">
      <w:pPr>
        <w:ind w:firstLine="0"/>
      </w:pPr>
      <w:r>
        <w:lastRenderedPageBreak/>
        <w:tab/>
      </w:r>
      <w:r w:rsidR="00D71175" w:rsidRPr="00F94201">
        <w:t>Próza</w:t>
      </w:r>
      <w:r w:rsidR="00D71175">
        <w:t xml:space="preserve"> – text nepsaný ve verších, na rozdíl od poezie</w:t>
      </w:r>
    </w:p>
    <w:p w:rsidR="00D71175" w:rsidRPr="00F94201" w:rsidRDefault="00D71175" w:rsidP="00D71175">
      <w:pPr>
        <w:pStyle w:val="Nadpis1"/>
        <w:ind w:firstLine="0"/>
      </w:pPr>
      <w:r w:rsidRPr="00F94201">
        <w:t>Vypravěč/lyrický subjekt</w:t>
      </w:r>
    </w:p>
    <w:p w:rsidR="00D71175" w:rsidRPr="00F94201" w:rsidRDefault="00D71175" w:rsidP="00D71175">
      <w:proofErr w:type="spellStart"/>
      <w:r w:rsidRPr="00F94201">
        <w:t>er</w:t>
      </w:r>
      <w:proofErr w:type="spellEnd"/>
      <w:r w:rsidRPr="00F94201">
        <w:t>-forma</w:t>
      </w:r>
    </w:p>
    <w:p w:rsidR="00D71175" w:rsidRDefault="00D71175" w:rsidP="00D71175">
      <w:pPr>
        <w:pStyle w:val="Nadpis1"/>
        <w:ind w:firstLine="0"/>
      </w:pPr>
      <w:r>
        <w:t>Postavy</w:t>
      </w:r>
    </w:p>
    <w:p w:rsidR="00D71175" w:rsidRDefault="00D71175" w:rsidP="00D71175">
      <w:r w:rsidRPr="00397B4B">
        <w:rPr>
          <w:rStyle w:val="Nadpis3Char"/>
        </w:rPr>
        <w:t>Kulička</w:t>
      </w:r>
      <w:r>
        <w:t xml:space="preserve"> - prostitutka, hodná, má svůj žebříček hodnot, cestující jí </w:t>
      </w:r>
      <w:r w:rsidR="00300443">
        <w:t>opovrhují kvůli jejímu povolání, sličná.</w:t>
      </w:r>
    </w:p>
    <w:p w:rsidR="00300443" w:rsidRDefault="00300443" w:rsidP="00300443">
      <w:r w:rsidRPr="00397B4B">
        <w:rPr>
          <w:rStyle w:val="Nadpis3Char"/>
        </w:rPr>
        <w:t xml:space="preserve">Manželé </w:t>
      </w:r>
      <w:proofErr w:type="spellStart"/>
      <w:r w:rsidRPr="00397B4B">
        <w:rPr>
          <w:rStyle w:val="Nadpis3Char"/>
        </w:rPr>
        <w:t>Loiseaovi</w:t>
      </w:r>
      <w:proofErr w:type="spellEnd"/>
      <w:r w:rsidRPr="00397B4B">
        <w:rPr>
          <w:rStyle w:val="Nadpis3Char"/>
        </w:rPr>
        <w:t>(obchodníci)</w:t>
      </w:r>
      <w:r>
        <w:t xml:space="preserve"> - bohatí, povrchní</w:t>
      </w:r>
    </w:p>
    <w:p w:rsidR="00300443" w:rsidRDefault="00300443" w:rsidP="00300443">
      <w:proofErr w:type="spellStart"/>
      <w:r w:rsidRPr="00397B4B">
        <w:rPr>
          <w:rStyle w:val="Nadpis3Char"/>
        </w:rPr>
        <w:t>Carréovi</w:t>
      </w:r>
      <w:proofErr w:type="spellEnd"/>
      <w:r w:rsidRPr="00397B4B">
        <w:rPr>
          <w:rStyle w:val="Nadpis3Char"/>
        </w:rPr>
        <w:t>(průmysl)</w:t>
      </w:r>
      <w:r>
        <w:t xml:space="preserve"> - bohatí povrchní</w:t>
      </w:r>
    </w:p>
    <w:p w:rsidR="00300443" w:rsidRDefault="00300443" w:rsidP="00397B4B">
      <w:pPr>
        <w:pStyle w:val="Nadpis3"/>
      </w:pPr>
      <w:r>
        <w:t xml:space="preserve">2 Jeptišky </w:t>
      </w:r>
    </w:p>
    <w:p w:rsidR="00300443" w:rsidRDefault="00300443" w:rsidP="00300443">
      <w:proofErr w:type="spellStart"/>
      <w:r w:rsidRPr="00397B4B">
        <w:rPr>
          <w:rStyle w:val="Nadpis3Char"/>
        </w:rPr>
        <w:t>Hraběté</w:t>
      </w:r>
      <w:proofErr w:type="spellEnd"/>
      <w:r w:rsidRPr="00397B4B">
        <w:rPr>
          <w:rStyle w:val="Nadpis3Char"/>
        </w:rPr>
        <w:t xml:space="preserve"> </w:t>
      </w:r>
      <w:proofErr w:type="spellStart"/>
      <w:r w:rsidRPr="00397B4B">
        <w:rPr>
          <w:rStyle w:val="Nadpis3Char"/>
        </w:rPr>
        <w:t>Bréville</w:t>
      </w:r>
      <w:proofErr w:type="spellEnd"/>
      <w:r>
        <w:t xml:space="preserve"> - majetní, bohatí, také povrchní</w:t>
      </w:r>
    </w:p>
    <w:p w:rsidR="00300443" w:rsidRDefault="00300443" w:rsidP="00300443">
      <w:proofErr w:type="spellStart"/>
      <w:r w:rsidRPr="00397B4B">
        <w:rPr>
          <w:rStyle w:val="Nadpis3Char"/>
        </w:rPr>
        <w:t>Cornudet</w:t>
      </w:r>
      <w:proofErr w:type="spellEnd"/>
      <w:r>
        <w:t xml:space="preserve"> - demokrat, hodný, ochotný, alkoholik</w:t>
      </w:r>
    </w:p>
    <w:p w:rsidR="00300443" w:rsidRPr="00D71175" w:rsidRDefault="00300443" w:rsidP="00D71175"/>
    <w:p w:rsidR="00D71175" w:rsidRPr="00F94201" w:rsidRDefault="00D71175" w:rsidP="00397B4B">
      <w:pPr>
        <w:pStyle w:val="Nadpis1"/>
        <w:ind w:firstLine="0"/>
      </w:pPr>
      <w:r w:rsidRPr="00F94201">
        <w:t>Vztahy mezi postavami:</w:t>
      </w:r>
    </w:p>
    <w:p w:rsidR="00D71175" w:rsidRPr="00F94201" w:rsidRDefault="00397B4B" w:rsidP="00D71175">
      <w:pPr>
        <w:ind w:firstLine="0"/>
      </w:pPr>
      <w:r>
        <w:tab/>
        <w:t>Kulička byla na všechny při cestě k hotýlku milá, dala jim najíst, ale zbytek byl jen povrchní a po incidentu v hotýlku, kde ji využili, jí ani nedali najíst. POVRCHNÍ.</w:t>
      </w:r>
    </w:p>
    <w:p w:rsidR="00D71175" w:rsidRPr="00F94201" w:rsidRDefault="00D71175" w:rsidP="00D71175">
      <w:pPr>
        <w:pStyle w:val="Nadpis1"/>
        <w:ind w:firstLine="0"/>
      </w:pPr>
      <w:r w:rsidRPr="00F94201">
        <w:t>Vyprávěcí způsob (jazyk)</w:t>
      </w:r>
    </w:p>
    <w:p w:rsidR="00397B4B" w:rsidRDefault="00397B4B" w:rsidP="00D71175">
      <w:pPr>
        <w:ind w:firstLine="0"/>
      </w:pPr>
      <w:r>
        <w:tab/>
        <w:t xml:space="preserve">satira - </w:t>
      </w:r>
      <w:r w:rsidRPr="00397B4B">
        <w:t>označení pro literární žánr, využívající </w:t>
      </w:r>
      <w:hyperlink r:id="rId6" w:tooltip="Komika" w:history="1">
        <w:r w:rsidRPr="00397B4B">
          <w:t>komičnosti</w:t>
        </w:r>
      </w:hyperlink>
      <w:r w:rsidRPr="00397B4B">
        <w:t>, výsměchu, </w:t>
      </w:r>
      <w:hyperlink r:id="rId7" w:tooltip="Karikatura" w:history="1">
        <w:r w:rsidRPr="00397B4B">
          <w:t>karikatury</w:t>
        </w:r>
      </w:hyperlink>
      <w:r w:rsidRPr="00397B4B">
        <w:t> a </w:t>
      </w:r>
      <w:hyperlink r:id="rId8" w:tooltip="Ironie" w:history="1">
        <w:r w:rsidRPr="00397B4B">
          <w:t>ironie</w:t>
        </w:r>
      </w:hyperlink>
      <w:r w:rsidRPr="00397B4B">
        <w:t> ke kri</w:t>
      </w:r>
      <w:r>
        <w:t>tice nedostatků a záporných jevů</w:t>
      </w:r>
    </w:p>
    <w:p w:rsidR="00D71175" w:rsidRPr="00F94201" w:rsidRDefault="00397B4B" w:rsidP="00D71175">
      <w:pPr>
        <w:ind w:firstLine="0"/>
      </w:pPr>
      <w:r>
        <w:tab/>
        <w:t>časté přirovnání</w:t>
      </w:r>
    </w:p>
    <w:p w:rsidR="00D71175" w:rsidRPr="00F94201" w:rsidRDefault="00D71175" w:rsidP="00D71175">
      <w:pPr>
        <w:pStyle w:val="Nadpis1"/>
        <w:ind w:firstLine="0"/>
      </w:pPr>
      <w:r w:rsidRPr="00F94201">
        <w:t>Typy promluv</w:t>
      </w:r>
    </w:p>
    <w:p w:rsidR="00D71175" w:rsidRPr="00F94201" w:rsidRDefault="00D71175" w:rsidP="00D71175">
      <w:pPr>
        <w:ind w:firstLine="0"/>
      </w:pPr>
      <w:r w:rsidRPr="00F94201">
        <w:t xml:space="preserve"> </w:t>
      </w:r>
      <w:r w:rsidR="001A48BD">
        <w:tab/>
      </w:r>
      <w:r w:rsidRPr="00F94201">
        <w:t>nepřímá, přímá;dialogy i monology</w:t>
      </w:r>
    </w:p>
    <w:p w:rsidR="00D71175" w:rsidRPr="00F94201" w:rsidRDefault="00D71175" w:rsidP="00D71175">
      <w:pPr>
        <w:ind w:firstLine="0"/>
      </w:pPr>
      <w:r w:rsidRPr="00F94201">
        <w:rPr>
          <w:rStyle w:val="Nadpis1Char"/>
        </w:rPr>
        <w:t>Veršová výstavba</w:t>
      </w:r>
    </w:p>
    <w:p w:rsidR="00D71175" w:rsidRPr="00F94201" w:rsidRDefault="001A48BD" w:rsidP="00D71175">
      <w:pPr>
        <w:ind w:firstLine="0"/>
      </w:pPr>
      <w:r>
        <w:tab/>
      </w:r>
      <w:r w:rsidR="00D71175" w:rsidRPr="00F94201">
        <w:t>není</w:t>
      </w:r>
    </w:p>
    <w:p w:rsidR="00D71175" w:rsidRPr="00F94201" w:rsidRDefault="00D71175" w:rsidP="00D71175">
      <w:pPr>
        <w:ind w:firstLine="0"/>
      </w:pPr>
    </w:p>
    <w:p w:rsidR="00397B4B" w:rsidRDefault="00397B4B" w:rsidP="00397B4B">
      <w:pPr>
        <w:pStyle w:val="Nadpis1"/>
        <w:ind w:firstLine="0"/>
      </w:pPr>
      <w:r w:rsidRPr="00F94201">
        <w:t>Kontext autorovy tvorby:</w:t>
      </w:r>
    </w:p>
    <w:p w:rsidR="00B647A7" w:rsidRDefault="00B647A7" w:rsidP="00B647A7">
      <w:pPr>
        <w:pStyle w:val="odrky"/>
      </w:pPr>
      <w:r>
        <w:t>Francouzský spisovatel</w:t>
      </w:r>
    </w:p>
    <w:p w:rsidR="00B647A7" w:rsidRDefault="00B647A7" w:rsidP="00B647A7">
      <w:pPr>
        <w:pStyle w:val="odrky"/>
      </w:pPr>
      <w:r>
        <w:t>Pocházel ze zámožné rodiny</w:t>
      </w:r>
    </w:p>
    <w:p w:rsidR="00B647A7" w:rsidRDefault="00B647A7" w:rsidP="00B647A7">
      <w:pPr>
        <w:pStyle w:val="odrky"/>
      </w:pPr>
      <w:r>
        <w:t>Účastnil se prusko-francouzské války, ze svých zážitků čerpal inspiraci</w:t>
      </w:r>
    </w:p>
    <w:p w:rsidR="00B647A7" w:rsidRPr="00B647A7" w:rsidRDefault="00B647A7" w:rsidP="00B647A7">
      <w:pPr>
        <w:rPr>
          <w:rFonts w:eastAsia="Times New Roman"/>
        </w:rPr>
      </w:pPr>
      <w:r w:rsidRPr="00B647A7">
        <w:rPr>
          <w:rFonts w:eastAsia="Times New Roman"/>
        </w:rPr>
        <w:t>Témata jsou spojena s každodenním životem jeho doby a se zkušenostmi, které sám zažil.</w:t>
      </w:r>
    </w:p>
    <w:p w:rsidR="00B647A7" w:rsidRPr="00B647A7" w:rsidRDefault="00B647A7" w:rsidP="00B647A7">
      <w:pPr>
        <w:pStyle w:val="odrky"/>
        <w:rPr>
          <w:rFonts w:eastAsia="Times New Roman"/>
        </w:rPr>
      </w:pPr>
      <w:r w:rsidRPr="00B647A7">
        <w:rPr>
          <w:rFonts w:eastAsia="Times New Roman"/>
        </w:rPr>
        <w:t xml:space="preserve">Normandie - rodný kraj </w:t>
      </w:r>
      <w:proofErr w:type="spellStart"/>
      <w:r w:rsidRPr="00B647A7">
        <w:rPr>
          <w:rFonts w:eastAsia="Times New Roman"/>
        </w:rPr>
        <w:t>Maupassanta</w:t>
      </w:r>
      <w:proofErr w:type="spellEnd"/>
      <w:r w:rsidRPr="00B647A7">
        <w:rPr>
          <w:rFonts w:eastAsia="Times New Roman"/>
        </w:rPr>
        <w:t>, který hraje velmi důležitou úlohu v jeho díle, ať už jde o krajinu, města nebo jeho obyvatele.</w:t>
      </w:r>
    </w:p>
    <w:p w:rsidR="00B647A7" w:rsidRPr="00B647A7" w:rsidRDefault="00B647A7" w:rsidP="00B647A7">
      <w:pPr>
        <w:pStyle w:val="odrky"/>
        <w:rPr>
          <w:rFonts w:eastAsia="Times New Roman"/>
        </w:rPr>
      </w:pPr>
      <w:r w:rsidRPr="00B647A7">
        <w:rPr>
          <w:rFonts w:eastAsia="Times New Roman"/>
        </w:rPr>
        <w:t>Válka 1870 a německá okupace</w:t>
      </w:r>
    </w:p>
    <w:p w:rsidR="00B647A7" w:rsidRPr="00B647A7" w:rsidRDefault="00B647A7" w:rsidP="00B647A7">
      <w:pPr>
        <w:pStyle w:val="odrky"/>
        <w:rPr>
          <w:rFonts w:eastAsia="Times New Roman"/>
        </w:rPr>
      </w:pPr>
      <w:r w:rsidRPr="00B647A7">
        <w:rPr>
          <w:rFonts w:eastAsia="Times New Roman"/>
        </w:rPr>
        <w:t>Žena jako oběť, někdy prostitutka; někdy s přesahem do tématu rodiny a dětí, potažmo otcovství</w:t>
      </w:r>
    </w:p>
    <w:p w:rsidR="00B647A7" w:rsidRPr="00B647A7" w:rsidRDefault="00B647A7" w:rsidP="00B647A7">
      <w:pPr>
        <w:pStyle w:val="odrky"/>
        <w:rPr>
          <w:rFonts w:eastAsia="Times New Roman"/>
        </w:rPr>
      </w:pPr>
      <w:r w:rsidRPr="00B647A7">
        <w:rPr>
          <w:rFonts w:eastAsia="Times New Roman"/>
        </w:rPr>
        <w:t>Pesimismus</w:t>
      </w:r>
    </w:p>
    <w:p w:rsidR="00B647A7" w:rsidRPr="00B647A7" w:rsidRDefault="00B647A7" w:rsidP="00B647A7">
      <w:pPr>
        <w:pStyle w:val="odrky"/>
        <w:rPr>
          <w:rFonts w:eastAsia="Times New Roman"/>
        </w:rPr>
      </w:pPr>
      <w:r w:rsidRPr="00B647A7">
        <w:rPr>
          <w:rFonts w:eastAsia="Times New Roman"/>
        </w:rPr>
        <w:t>Šílenství, deprese a paranoia; smrt jako destrukce</w:t>
      </w:r>
    </w:p>
    <w:p w:rsidR="00B647A7" w:rsidRPr="00B647A7" w:rsidRDefault="00B647A7" w:rsidP="00B647A7">
      <w:pPr>
        <w:pStyle w:val="odrky"/>
        <w:numPr>
          <w:ilvl w:val="0"/>
          <w:numId w:val="0"/>
        </w:numPr>
        <w:ind w:left="1287"/>
      </w:pPr>
    </w:p>
    <w:p w:rsidR="00397B4B" w:rsidRPr="00F94201" w:rsidRDefault="00397B4B" w:rsidP="00B647A7">
      <w:pPr>
        <w:pStyle w:val="Nadpis1"/>
        <w:ind w:firstLine="0"/>
      </w:pPr>
      <w:r w:rsidRPr="00F94201">
        <w:lastRenderedPageBreak/>
        <w:t>Další autorova díla</w:t>
      </w:r>
    </w:p>
    <w:p w:rsidR="00397B4B" w:rsidRDefault="001A48BD" w:rsidP="00397B4B">
      <w:pPr>
        <w:ind w:firstLine="0"/>
      </w:pPr>
      <w:r>
        <w:tab/>
      </w:r>
      <w:r w:rsidR="00B647A7">
        <w:t>Miláček - román, cílevědomý kariérista využívá k dosažení rychlého vzestupu ženy</w:t>
      </w:r>
    </w:p>
    <w:p w:rsidR="00B647A7" w:rsidRDefault="001A48BD" w:rsidP="00397B4B">
      <w:pPr>
        <w:ind w:firstLine="0"/>
      </w:pPr>
      <w:r>
        <w:tab/>
      </w:r>
      <w:r w:rsidR="00B647A7">
        <w:t xml:space="preserve">Povídky - </w:t>
      </w:r>
      <w:proofErr w:type="spellStart"/>
      <w:r w:rsidR="00B647A7">
        <w:t>Horla</w:t>
      </w:r>
      <w:proofErr w:type="spellEnd"/>
      <w:r w:rsidR="00B647A7">
        <w:t xml:space="preserve">, Slečna </w:t>
      </w:r>
      <w:proofErr w:type="spellStart"/>
      <w:r w:rsidR="00B647A7">
        <w:t>Fifi</w:t>
      </w:r>
      <w:proofErr w:type="spellEnd"/>
    </w:p>
    <w:p w:rsidR="00B647A7" w:rsidRPr="00F94201" w:rsidRDefault="001A48BD" w:rsidP="00397B4B">
      <w:pPr>
        <w:ind w:firstLine="0"/>
      </w:pPr>
      <w:r>
        <w:tab/>
      </w:r>
      <w:r w:rsidR="00B647A7">
        <w:t>Romány - Petr a Jan, Naše Srdce</w:t>
      </w:r>
    </w:p>
    <w:p w:rsidR="00397B4B" w:rsidRPr="00F94201" w:rsidRDefault="00397B4B" w:rsidP="00397B4B">
      <w:pPr>
        <w:pStyle w:val="Nadpis1"/>
        <w:ind w:firstLine="0"/>
      </w:pPr>
      <w:r w:rsidRPr="00F94201">
        <w:t>Literární/Obecně kulturní kontext</w:t>
      </w:r>
    </w:p>
    <w:p w:rsidR="001A48BD" w:rsidRDefault="001A48BD" w:rsidP="001A48BD">
      <w:r>
        <w:t xml:space="preserve">Představitel literárního </w:t>
      </w:r>
      <w:r w:rsidRPr="00B647A7">
        <w:rPr>
          <w:rStyle w:val="Nadpis3Char"/>
        </w:rPr>
        <w:t>realismu</w:t>
      </w:r>
      <w:r>
        <w:t xml:space="preserve"> (</w:t>
      </w:r>
      <w:r w:rsidRPr="00B647A7">
        <w:t>umělecký směr, který střídá </w:t>
      </w:r>
      <w:hyperlink r:id="rId9" w:tooltip="Romantismus" w:history="1">
        <w:r w:rsidRPr="00B647A7">
          <w:t>romantismus</w:t>
        </w:r>
      </w:hyperlink>
      <w:r>
        <w:t xml:space="preserve">. </w:t>
      </w:r>
      <w:r w:rsidRPr="00B647A7">
        <w:t>Byl odpovědí na tehdejší umění, které popisovalo život hlavně bohatých a spokojených lidí, nebo fiktivních či historických osob.</w:t>
      </w:r>
      <w:r>
        <w:t xml:space="preserve">) a </w:t>
      </w:r>
      <w:r w:rsidRPr="00B647A7">
        <w:rPr>
          <w:rStyle w:val="Nadpis3Char"/>
        </w:rPr>
        <w:t>naturalismu</w:t>
      </w:r>
      <w:r>
        <w:t xml:space="preserve"> (</w:t>
      </w:r>
      <w:r w:rsidRPr="00B647A7">
        <w:t>umělecký směr, který se snaží</w:t>
      </w:r>
      <w:r>
        <w:t xml:space="preserve"> zachytit nezkreslenou realitu, </w:t>
      </w:r>
      <w:r w:rsidRPr="00B647A7">
        <w:t>alespoň takovou, jaká je v očích naturalistů</w:t>
      </w:r>
      <w:r>
        <w:t>)</w:t>
      </w:r>
    </w:p>
    <w:p w:rsidR="001A48BD" w:rsidRDefault="001A48BD" w:rsidP="00397B4B">
      <w:pPr>
        <w:ind w:firstLine="0"/>
        <w:rPr>
          <w:rFonts w:eastAsia="Times New Roman" w:cs="Arial"/>
        </w:rPr>
      </w:pPr>
      <w:r>
        <w:rPr>
          <w:rStyle w:val="Nadpis1Char"/>
        </w:rPr>
        <w:t>D</w:t>
      </w:r>
      <w:r w:rsidR="00397B4B" w:rsidRPr="001A48BD">
        <w:rPr>
          <w:rStyle w:val="Nadpis1Char"/>
        </w:rPr>
        <w:t>alší představitelé:</w:t>
      </w:r>
      <w:r w:rsidR="00397B4B" w:rsidRPr="00F94201">
        <w:rPr>
          <w:rFonts w:eastAsia="Times New Roman" w:cs="Arial"/>
        </w:rPr>
        <w:t xml:space="preserve"> </w:t>
      </w:r>
    </w:p>
    <w:p w:rsidR="00397B4B" w:rsidRDefault="001A48BD" w:rsidP="001A48BD">
      <w:pPr>
        <w:rPr>
          <w:rFonts w:eastAsia="Times New Roman"/>
        </w:rPr>
      </w:pPr>
      <w:r>
        <w:rPr>
          <w:rFonts w:eastAsia="Times New Roman"/>
        </w:rPr>
        <w:t xml:space="preserve">Emile </w:t>
      </w:r>
      <w:proofErr w:type="spellStart"/>
      <w:r>
        <w:rPr>
          <w:rFonts w:eastAsia="Times New Roman"/>
        </w:rPr>
        <w:t>Zola</w:t>
      </w:r>
      <w:proofErr w:type="spellEnd"/>
      <w:r>
        <w:rPr>
          <w:rFonts w:eastAsia="Times New Roman"/>
        </w:rPr>
        <w:t xml:space="preserve"> - Zabiják - líčí strašlivý úpadek lidí postižených alkoholismem</w:t>
      </w:r>
    </w:p>
    <w:p w:rsidR="001A48BD" w:rsidRPr="00F94201" w:rsidRDefault="001A48BD" w:rsidP="001A48BD">
      <w:r>
        <w:rPr>
          <w:rFonts w:eastAsia="Times New Roman"/>
        </w:rPr>
        <w:t xml:space="preserve">F.M. </w:t>
      </w:r>
      <w:proofErr w:type="spellStart"/>
      <w:r>
        <w:rPr>
          <w:rFonts w:eastAsia="Times New Roman"/>
        </w:rPr>
        <w:t>Dostojevskij</w:t>
      </w:r>
      <w:proofErr w:type="spellEnd"/>
      <w:r>
        <w:rPr>
          <w:rFonts w:eastAsia="Times New Roman"/>
        </w:rPr>
        <w:t xml:space="preserve"> - Zločin a trest</w:t>
      </w:r>
    </w:p>
    <w:p w:rsidR="00D71175" w:rsidRPr="00D71175" w:rsidRDefault="00D71175" w:rsidP="001A48BD"/>
    <w:sectPr w:rsidR="00D71175" w:rsidRPr="00D71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B7D36"/>
    <w:multiLevelType w:val="multilevel"/>
    <w:tmpl w:val="A292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71175"/>
    <w:rsid w:val="001A48BD"/>
    <w:rsid w:val="00300443"/>
    <w:rsid w:val="00397B4B"/>
    <w:rsid w:val="00B647A7"/>
    <w:rsid w:val="00D7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alka"/>
    <w:qFormat/>
    <w:rsid w:val="00D71175"/>
    <w:pPr>
      <w:spacing w:after="0"/>
      <w:ind w:firstLine="567"/>
      <w:jc w:val="both"/>
    </w:pPr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D711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D71175"/>
    <w:pPr>
      <w:spacing w:before="200"/>
      <w:outlineLvl w:val="1"/>
    </w:pPr>
    <w:rPr>
      <w:b/>
      <w:bCs w:val="0"/>
      <w:color w:val="FF0000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7117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D71175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2Char">
    <w:name w:val="Nadpis 2 Char"/>
    <w:aliases w:val="body Char"/>
    <w:basedOn w:val="Standardnpsmoodstavce"/>
    <w:link w:val="Nadpis2"/>
    <w:uiPriority w:val="9"/>
    <w:rsid w:val="00D71175"/>
    <w:rPr>
      <w:rFonts w:asciiTheme="majorHAnsi" w:eastAsiaTheme="majorEastAsia" w:hAnsiTheme="majorHAnsi" w:cstheme="majorBidi"/>
      <w:b/>
      <w:color w:val="FF0000"/>
      <w:sz w:val="32"/>
      <w:szCs w:val="26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D71175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normal">
    <w:name w:val="normal"/>
    <w:rsid w:val="00D71175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</w:rPr>
  </w:style>
  <w:style w:type="paragraph" w:customStyle="1" w:styleId="Okruh">
    <w:name w:val="Okruh"/>
    <w:next w:val="Normln"/>
    <w:qFormat/>
    <w:rsid w:val="00D71175"/>
    <w:pPr>
      <w:ind w:left="567"/>
      <w:jc w:val="center"/>
    </w:pPr>
    <w:rPr>
      <w:b/>
      <w:color w:val="4F81BD" w:themeColor="accent1"/>
      <w:sz w:val="36"/>
      <w:u w:val="single"/>
    </w:rPr>
  </w:style>
  <w:style w:type="paragraph" w:styleId="Bezmezer">
    <w:name w:val="No Spacing"/>
    <w:uiPriority w:val="1"/>
    <w:qFormat/>
    <w:rsid w:val="00D71175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D7117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D71175"/>
  </w:style>
  <w:style w:type="character" w:styleId="Hypertextovodkaz">
    <w:name w:val="Hyperlink"/>
    <w:basedOn w:val="Standardnpsmoodstavce"/>
    <w:uiPriority w:val="99"/>
    <w:semiHidden/>
    <w:unhideWhenUsed/>
    <w:rsid w:val="00D71175"/>
    <w:rPr>
      <w:color w:val="0000FF"/>
      <w:u w:val="single"/>
    </w:rPr>
  </w:style>
  <w:style w:type="paragraph" w:customStyle="1" w:styleId="odrky">
    <w:name w:val="odrářky"/>
    <w:basedOn w:val="Normln"/>
    <w:qFormat/>
    <w:rsid w:val="00B647A7"/>
    <w:pPr>
      <w:numPr>
        <w:numId w:val="1"/>
      </w:num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Iron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Karikatu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Komi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Rom%C3%A1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Romantismu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3</cp:revision>
  <dcterms:created xsi:type="dcterms:W3CDTF">2016-03-29T17:29:00Z</dcterms:created>
  <dcterms:modified xsi:type="dcterms:W3CDTF">2016-03-29T18:09:00Z</dcterms:modified>
</cp:coreProperties>
</file>