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AAE" w:rsidRDefault="00E22389" w:rsidP="00A71AAE">
      <w:pPr>
        <w:pStyle w:val="Okruh"/>
      </w:pPr>
      <w:r>
        <w:t>Petr a Lucie</w:t>
      </w:r>
    </w:p>
    <w:p w:rsidR="00A71AAE" w:rsidRDefault="00A71AAE" w:rsidP="00A71AAE">
      <w:pPr>
        <w:pStyle w:val="Nadpis1"/>
        <w:ind w:firstLine="0"/>
      </w:pPr>
      <w:r w:rsidRPr="00764D97">
        <w:t>Zasazení výňatku do kontextu díla</w:t>
      </w:r>
      <w:r>
        <w:t xml:space="preserve"> -&gt; obsah díla</w:t>
      </w:r>
    </w:p>
    <w:p w:rsidR="00A71AAE" w:rsidRPr="00F94201" w:rsidRDefault="00A71AAE" w:rsidP="00A71AAE">
      <w:pPr>
        <w:rPr>
          <w:shd w:val="clear" w:color="auto" w:fill="FFFFFF"/>
        </w:rPr>
      </w:pPr>
      <w:r w:rsidRPr="00DB280E">
        <w:t>Osmnáctiletý Petr vyrůstá v měšťanské rodině, jeho otec je soudcem a jeho starší bratr se dobrovolně přihlásil do války. Petr má za půl roku také nastoupit, ale nedokáže pochopit smysl války a nechce se s tím smířit. Celé dny se toulá Paříží a přemýšlí o smyslu života. Jednoho dne při leteckém útoku se lidé v pařížském metru snaží prchnout před zkázou do vlaku. Zde Petr spatří krásnou a nevinnou dívku Lucii. Dosud se ještě nesetkali, ale strach o vlastní život v nich ve vlaku mezi lidmi vyvolá touhu cítit vedle sebe blízkou duši. Na malou chvíli se chytí za ruce. Lucie se na Petra však ani jednou neohlédne a na další zastávce z metra vystoupí. Petr na ní nemůže přestat myslet a vždy, když ji potká, ostýchá se ji oslovit. Když se oba setkají potřetí, Petr se odváží s Lucií promluvit. Od té chvíle se spolu setkávají častěji. Lucie Petrovi vypráví o svém bídném životě s matkou, která pracuje v továrně na výrobu střeliva. Petrovi se to nelíbí, ale Lucie mu vysvětluje, že je to práce jako každá jiná, za kterou lidé dostávají peníze, bez kterých by v této době nemohli žít. Lucie se živí malováním obrazů, které vypadají spíše jako mazanice, ale Petrovi se to přesto líbí. Ve světe beznaděje a utrpení oba nacházejí křehký smysl života – lásku. Stávají se nerozlučnými přáteli, prožívají spolu spoustu radostných dnů. Oba žijí ve vlastním světě a sní spolu o radostné budoucnosti, přestože bude muset Petr za několik dní nastoupit do armády. Jednoho dne přijíždí Petrův bratr Filip z vojny, zjišťuje však, že už Petr nenaslouchá jeho příběhům jako dřív a je myšlenkami jinde. Brzo se dozví příčinu jeho změny. Jednou večer potká Petra s Lucií, kteří si ho kvůli vzájemné lásce nevšimnou. Ve Filipovi se probouzí lítost a přeje bratrovi štěstí. O Velkém pátku si Petr s Lucií jdou slíbit svou lásku do chrámu, kde se koná varhanní koncert. Netuší, že se jim toto místo stane osudným. Během náletu se na oba milence zřítí mohutný pilíř chrámu. Lucie však ještě stihne překrýt Petra svým tělem, než pod troskami naleznou smrt. Příběh končí tragicky.</w:t>
      </w:r>
      <w:r w:rsidRPr="00DB280E">
        <w:br/>
      </w:r>
      <w:r w:rsidRPr="00A71AAE">
        <w:rPr>
          <w:rStyle w:val="Nadpis1Char"/>
        </w:rPr>
        <w:t>Téma a motiv díla</w:t>
      </w:r>
    </w:p>
    <w:p w:rsidR="00A71AAE" w:rsidRDefault="00A71AAE" w:rsidP="00A71AAE">
      <w:pPr>
        <w:rPr>
          <w:b/>
        </w:rPr>
      </w:pPr>
      <w:r>
        <w:tab/>
        <w:t>Dílo podle skutečného bombardování Paříže na Velký pátek, když v troskách chrámu hynou jeho blízcí příbuzní a přátelé. 1. Světová válka, pacifismus (odpor k jakémukoli druhu násilí).</w:t>
      </w:r>
      <w:r>
        <w:rPr>
          <w:b/>
        </w:rPr>
        <w:tab/>
      </w:r>
    </w:p>
    <w:p w:rsidR="00A71AAE" w:rsidRPr="00F94201" w:rsidRDefault="00A71AAE" w:rsidP="00A71AAE">
      <w:pPr>
        <w:pStyle w:val="Nadpis1"/>
        <w:ind w:firstLine="0"/>
      </w:pPr>
      <w:r w:rsidRPr="00F94201">
        <w:t>Časoprostor</w:t>
      </w:r>
    </w:p>
    <w:p w:rsidR="00A71AAE" w:rsidRDefault="00A71AAE" w:rsidP="00A71AAE">
      <w:r>
        <w:tab/>
      </w:r>
      <w:r w:rsidRPr="00A71AAE">
        <w:t>v době 1. Světové války od středy 30.1 do Velkého pátku 29.3 1918 v Paříži.</w:t>
      </w:r>
    </w:p>
    <w:p w:rsidR="00A71AAE" w:rsidRPr="00F94201" w:rsidRDefault="00A71AAE" w:rsidP="00A71AAE">
      <w:pPr>
        <w:pStyle w:val="Nadpis1"/>
        <w:ind w:firstLine="0"/>
      </w:pPr>
      <w:r w:rsidRPr="00F94201">
        <w:t>Kompoziční výstavba</w:t>
      </w:r>
    </w:p>
    <w:p w:rsidR="00A71AAE" w:rsidRDefault="00A71AAE" w:rsidP="00A71AAE">
      <w:pPr>
        <w:rPr>
          <w:shd w:val="clear" w:color="auto" w:fill="FFFFFF"/>
        </w:rPr>
      </w:pPr>
      <w:r>
        <w:tab/>
      </w:r>
      <w:r w:rsidRPr="00F94201">
        <w:t xml:space="preserve">Chronologická </w:t>
      </w:r>
      <w:r>
        <w:t xml:space="preserve"> - </w:t>
      </w:r>
      <w:r w:rsidRPr="00F94201">
        <w:rPr>
          <w:shd w:val="clear" w:color="auto" w:fill="FFFFFF"/>
        </w:rPr>
        <w:t>děj ubíhá přirozenou časovou posloupností</w:t>
      </w:r>
    </w:p>
    <w:p w:rsidR="00931FA6" w:rsidRPr="00F94201" w:rsidRDefault="00931FA6" w:rsidP="00A71AAE">
      <w:r>
        <w:rPr>
          <w:shd w:val="clear" w:color="auto" w:fill="FFFFFF"/>
        </w:rPr>
        <w:tab/>
        <w:t>2 dějové linie - láska milenců a válka okolo nich</w:t>
      </w:r>
    </w:p>
    <w:p w:rsidR="00A71AAE" w:rsidRPr="00F94201" w:rsidRDefault="00A71AAE" w:rsidP="00A71AAE">
      <w:pPr>
        <w:pStyle w:val="Nadpis1"/>
        <w:ind w:firstLine="0"/>
      </w:pPr>
      <w:r w:rsidRPr="00F94201">
        <w:t>Literární druh</w:t>
      </w:r>
    </w:p>
    <w:p w:rsidR="00A71AAE" w:rsidRPr="00F94201" w:rsidRDefault="00A71AAE" w:rsidP="00A71AAE">
      <w:r>
        <w:tab/>
      </w:r>
      <w:r w:rsidRPr="00F94201">
        <w:t>Epika</w:t>
      </w:r>
      <w:r>
        <w:t xml:space="preserve"> – děj, příběh</w:t>
      </w:r>
    </w:p>
    <w:p w:rsidR="00A71AAE" w:rsidRPr="00F94201" w:rsidRDefault="00A71AAE" w:rsidP="00A71AAE">
      <w:pPr>
        <w:pStyle w:val="Nadpis1"/>
        <w:ind w:firstLine="0"/>
      </w:pPr>
      <w:r w:rsidRPr="00F94201">
        <w:lastRenderedPageBreak/>
        <w:t>Literární žánr</w:t>
      </w:r>
    </w:p>
    <w:p w:rsidR="00A71AAE" w:rsidRPr="00D71175" w:rsidRDefault="00A71AAE" w:rsidP="00A71AAE">
      <w:r>
        <w:tab/>
        <w:t xml:space="preserve">novela - kratší nebo střední rozsah podobně jako povídka. Od povídky se liší tím, že se soustředí na jeden jednoduchý, ale poutavý a nápaditý příběh. Zakladatel novely je </w:t>
      </w:r>
      <w:proofErr w:type="spellStart"/>
      <w:r w:rsidRPr="005509A7">
        <w:rPr>
          <w:b/>
        </w:rPr>
        <w:t>Giovanni</w:t>
      </w:r>
      <w:proofErr w:type="spellEnd"/>
      <w:r w:rsidRPr="005509A7">
        <w:rPr>
          <w:b/>
        </w:rPr>
        <w:t xml:space="preserve"> </w:t>
      </w:r>
      <w:proofErr w:type="spellStart"/>
      <w:r w:rsidRPr="005509A7">
        <w:rPr>
          <w:b/>
        </w:rPr>
        <w:t>Boccacio</w:t>
      </w:r>
      <w:proofErr w:type="spellEnd"/>
      <w:r>
        <w:t xml:space="preserve"> – Dekameron (soubor 100 novel)</w:t>
      </w:r>
    </w:p>
    <w:p w:rsidR="00A71AAE" w:rsidRPr="00F94201" w:rsidRDefault="00A71AAE" w:rsidP="00A71AAE">
      <w:r w:rsidRPr="00F94201">
        <w:rPr>
          <w:rStyle w:val="Nadpis1Char"/>
        </w:rPr>
        <w:t>Literární forma</w:t>
      </w:r>
    </w:p>
    <w:p w:rsidR="00A71AAE" w:rsidRDefault="00A71AAE" w:rsidP="00A71AAE">
      <w:r>
        <w:tab/>
      </w:r>
      <w:r w:rsidRPr="00F94201">
        <w:t>Próza</w:t>
      </w:r>
      <w:r>
        <w:t xml:space="preserve"> – text nepsaný ve verších, na rozdíl od poezie</w:t>
      </w:r>
    </w:p>
    <w:p w:rsidR="00A71AAE" w:rsidRPr="00F94201" w:rsidRDefault="00A71AAE" w:rsidP="00A71AAE">
      <w:pPr>
        <w:pStyle w:val="Nadpis1"/>
        <w:ind w:firstLine="0"/>
      </w:pPr>
      <w:r w:rsidRPr="00F94201">
        <w:t>Vypravěč/lyrický subjekt</w:t>
      </w:r>
    </w:p>
    <w:p w:rsidR="00A71AAE" w:rsidRPr="00F94201" w:rsidRDefault="00A71AAE" w:rsidP="00A71AAE">
      <w:r>
        <w:tab/>
      </w:r>
      <w:proofErr w:type="spellStart"/>
      <w:r>
        <w:t>er</w:t>
      </w:r>
      <w:proofErr w:type="spellEnd"/>
      <w:r>
        <w:t xml:space="preserve"> forma – vypravěčem je autor (vnější nezávislý pozorovatel)</w:t>
      </w:r>
    </w:p>
    <w:p w:rsidR="00A71AAE" w:rsidRDefault="00A71AAE" w:rsidP="00A71AAE">
      <w:pPr>
        <w:pStyle w:val="Nadpis1"/>
        <w:ind w:firstLine="0"/>
      </w:pPr>
      <w:r>
        <w:t>Postavy</w:t>
      </w:r>
    </w:p>
    <w:p w:rsidR="00F37C8E" w:rsidRDefault="00F37C8E" w:rsidP="00F37C8E">
      <w:r>
        <w:rPr>
          <w:b/>
        </w:rPr>
        <w:tab/>
      </w:r>
      <w:r w:rsidRPr="00F37C8E">
        <w:rPr>
          <w:rStyle w:val="Nadpis3Char"/>
        </w:rPr>
        <w:t xml:space="preserve">Petr </w:t>
      </w:r>
      <w:r>
        <w:rPr>
          <w:b/>
        </w:rPr>
        <w:t xml:space="preserve">– </w:t>
      </w:r>
      <w:r w:rsidRPr="00DB280E">
        <w:rPr>
          <w:rFonts w:ascii="Times New Roman" w:hAnsi="Times New Roman"/>
        </w:rPr>
        <w:t>mladý, citlivý student, nechápe smysl války a odmítá do ní nastoupit, jedinou naději vkládá do vztahu s Lucií, kterou velmi miluje</w:t>
      </w:r>
      <w:r>
        <w:rPr>
          <w:rFonts w:ascii="Times New Roman" w:hAnsi="Times New Roman"/>
        </w:rPr>
        <w:t xml:space="preserve">. </w:t>
      </w:r>
      <w:r w:rsidRPr="00F37C8E">
        <w:t>Pochází z vysoko postavené rodiny, neumí si představit, co je to bída</w:t>
      </w:r>
      <w:r>
        <w:t>.</w:t>
      </w:r>
    </w:p>
    <w:p w:rsidR="00A02264" w:rsidRDefault="00F37C8E" w:rsidP="00F37C8E">
      <w:pPr>
        <w:rPr>
          <w:rFonts w:ascii="Times New Roman" w:hAnsi="Times New Roman"/>
        </w:rPr>
      </w:pPr>
      <w:r>
        <w:rPr>
          <w:b/>
        </w:rPr>
        <w:tab/>
      </w:r>
      <w:r w:rsidRPr="00F37C8E">
        <w:rPr>
          <w:rStyle w:val="Nadpis3Char"/>
        </w:rPr>
        <w:t>Lucie</w:t>
      </w:r>
      <w:r>
        <w:rPr>
          <w:b/>
        </w:rPr>
        <w:t xml:space="preserve"> – </w:t>
      </w:r>
      <w:r w:rsidRPr="00DB280E">
        <w:rPr>
          <w:rFonts w:ascii="Times New Roman" w:hAnsi="Times New Roman"/>
        </w:rPr>
        <w:t>mladá, skromná, chudá dívka, žije jenom s matkou, se kterou se po čase odcizí, má však optimistický pohled na svět, o</w:t>
      </w:r>
      <w:r>
        <w:rPr>
          <w:rFonts w:ascii="Times New Roman" w:hAnsi="Times New Roman"/>
        </w:rPr>
        <w:t>dmalička se musela živit sama</w:t>
      </w:r>
      <w:r w:rsidR="001F7A10">
        <w:rPr>
          <w:rFonts w:ascii="Times New Roman" w:hAnsi="Times New Roman"/>
        </w:rPr>
        <w:t>. Je</w:t>
      </w:r>
      <w:r w:rsidRPr="00DB280E">
        <w:rPr>
          <w:rFonts w:ascii="Times New Roman" w:hAnsi="Times New Roman"/>
        </w:rPr>
        <w:t>jím smyslem života je láska k Petrovi</w:t>
      </w:r>
    </w:p>
    <w:p w:rsidR="00A71AAE" w:rsidRPr="00F94201" w:rsidRDefault="00A02264" w:rsidP="00F37C8E">
      <w:r>
        <w:rPr>
          <w:rFonts w:ascii="Times New Roman" w:hAnsi="Times New Roman"/>
        </w:rPr>
        <w:tab/>
      </w:r>
      <w:r w:rsidRPr="00A02264">
        <w:rPr>
          <w:rStyle w:val="Nadpis3Char"/>
        </w:rPr>
        <w:t>Filip</w:t>
      </w:r>
      <w:r>
        <w:rPr>
          <w:rFonts w:ascii="Times New Roman" w:hAnsi="Times New Roman"/>
        </w:rPr>
        <w:t xml:space="preserve"> - bratr Petra, který k němu někdy vzhlížel</w:t>
      </w:r>
      <w:r w:rsidR="00F37C8E" w:rsidRPr="00DB280E">
        <w:rPr>
          <w:rFonts w:ascii="Times New Roman" w:hAnsi="Times New Roman"/>
        </w:rPr>
        <w:br/>
      </w:r>
      <w:r w:rsidR="00A71AAE" w:rsidRPr="00F37C8E">
        <w:rPr>
          <w:rStyle w:val="Nadpis1Char"/>
        </w:rPr>
        <w:t>Vztahy mezi postavami:</w:t>
      </w:r>
    </w:p>
    <w:p w:rsidR="00A71AAE" w:rsidRPr="00F94201" w:rsidRDefault="00A71AAE" w:rsidP="00A71AAE">
      <w:r>
        <w:tab/>
      </w:r>
      <w:r w:rsidR="001F7A10">
        <w:t>Petr miluje Lucii a naopak.</w:t>
      </w:r>
    </w:p>
    <w:p w:rsidR="00A71AAE" w:rsidRPr="00F94201" w:rsidRDefault="00A71AAE" w:rsidP="00A71AAE">
      <w:pPr>
        <w:pStyle w:val="Nadpis1"/>
        <w:ind w:firstLine="0"/>
      </w:pPr>
      <w:r w:rsidRPr="00F94201">
        <w:t>Vyprávěcí způsob (jazyk)</w:t>
      </w:r>
    </w:p>
    <w:p w:rsidR="00541221" w:rsidRPr="00541221" w:rsidRDefault="00A71AAE" w:rsidP="00541221">
      <w:pPr>
        <w:rPr>
          <w:rFonts w:ascii="Times New Roman" w:hAnsi="Times New Roman"/>
        </w:rPr>
      </w:pPr>
      <w:r>
        <w:tab/>
      </w:r>
      <w:r w:rsidR="00541221" w:rsidRPr="00DB280E">
        <w:rPr>
          <w:rFonts w:ascii="Times New Roman" w:hAnsi="Times New Roman"/>
        </w:rPr>
        <w:t>Novela je psána spisovnou češtinou a autor zde používá metaforu, přirovnání a personifikaci.</w:t>
      </w:r>
      <w:r w:rsidR="00541221">
        <w:rPr>
          <w:rFonts w:ascii="Times New Roman" w:hAnsi="Times New Roman"/>
        </w:rPr>
        <w:t xml:space="preserve"> Cizojazyčné prvky (z francouzštiny)</w:t>
      </w:r>
    </w:p>
    <w:p w:rsidR="00A71AAE" w:rsidRPr="00F94201" w:rsidRDefault="00A71AAE" w:rsidP="00A71AAE">
      <w:pPr>
        <w:pStyle w:val="Nadpis1"/>
        <w:ind w:firstLine="0"/>
      </w:pPr>
      <w:r w:rsidRPr="00F94201">
        <w:t>Typy promluv</w:t>
      </w:r>
    </w:p>
    <w:p w:rsidR="00A71AAE" w:rsidRPr="00F94201" w:rsidRDefault="00A71AAE" w:rsidP="00A71AAE">
      <w:r w:rsidRPr="00F94201">
        <w:t xml:space="preserve"> </w:t>
      </w:r>
      <w:r>
        <w:tab/>
      </w:r>
      <w:r w:rsidRPr="00F94201">
        <w:t xml:space="preserve">nepřímá, </w:t>
      </w:r>
      <w:r w:rsidR="00541221">
        <w:t>často přímá řeč</w:t>
      </w:r>
    </w:p>
    <w:p w:rsidR="00A71AAE" w:rsidRPr="00F94201" w:rsidRDefault="00A71AAE" w:rsidP="00A71AAE">
      <w:r w:rsidRPr="00F94201">
        <w:rPr>
          <w:rStyle w:val="Nadpis1Char"/>
        </w:rPr>
        <w:t>Veršová výstavba</w:t>
      </w:r>
    </w:p>
    <w:p w:rsidR="00A71AAE" w:rsidRPr="00F94201" w:rsidRDefault="00A71AAE" w:rsidP="00A71AAE">
      <w:r>
        <w:tab/>
      </w:r>
      <w:r w:rsidRPr="00F94201">
        <w:t>není</w:t>
      </w:r>
    </w:p>
    <w:p w:rsidR="00A71AAE" w:rsidRDefault="00A71AAE" w:rsidP="00A71AAE">
      <w:pPr>
        <w:pStyle w:val="Nadpis1"/>
        <w:ind w:firstLine="0"/>
      </w:pPr>
      <w:r w:rsidRPr="00F94201">
        <w:t>Kontext autorovy tvorby:</w:t>
      </w:r>
    </w:p>
    <w:p w:rsidR="009302CC" w:rsidRDefault="009302CC" w:rsidP="009302CC">
      <w:pPr>
        <w:pStyle w:val="Odstavecseseznamem"/>
        <w:numPr>
          <w:ilvl w:val="0"/>
          <w:numId w:val="2"/>
        </w:numPr>
      </w:pPr>
      <w:r>
        <w:t>Francouzský romanopisec, prozaik a dramatik</w:t>
      </w:r>
    </w:p>
    <w:p w:rsidR="009302CC" w:rsidRDefault="009302CC" w:rsidP="009302CC">
      <w:pPr>
        <w:pStyle w:val="Odstavecseseznamem"/>
        <w:numPr>
          <w:ilvl w:val="0"/>
          <w:numId w:val="2"/>
        </w:numPr>
      </w:pPr>
      <w:r>
        <w:t>Nositel Nobelovy ceny za literaturu (1915).</w:t>
      </w:r>
    </w:p>
    <w:p w:rsidR="009302CC" w:rsidRDefault="009302CC" w:rsidP="009302CC">
      <w:pPr>
        <w:pStyle w:val="Odstavecseseznamem"/>
        <w:numPr>
          <w:ilvl w:val="0"/>
          <w:numId w:val="2"/>
        </w:numPr>
      </w:pPr>
      <w:r>
        <w:t>Výrazně ovlivnil evropský vývoj literatury 1. Poloviny 20. Století.</w:t>
      </w:r>
    </w:p>
    <w:p w:rsidR="009302CC" w:rsidRDefault="009302CC" w:rsidP="009302CC">
      <w:pPr>
        <w:pStyle w:val="Odstavecseseznamem"/>
        <w:numPr>
          <w:ilvl w:val="0"/>
          <w:numId w:val="2"/>
        </w:numPr>
      </w:pPr>
      <w:r>
        <w:t>Za 2. Světové války se vyhnul díky popularitě zatčení německým gestapem, přestože nacisty silně kritizoval.</w:t>
      </w:r>
    </w:p>
    <w:p w:rsidR="009302CC" w:rsidRDefault="009302CC" w:rsidP="009302CC">
      <w:pPr>
        <w:pStyle w:val="Odstavecseseznamem"/>
        <w:numPr>
          <w:ilvl w:val="0"/>
          <w:numId w:val="2"/>
        </w:numPr>
      </w:pPr>
      <w:r>
        <w:t>Své humanistické myšlené veřejně projevoval ve vztahu k významným událostem.</w:t>
      </w:r>
    </w:p>
    <w:p w:rsidR="00A71AAE" w:rsidRDefault="009302CC" w:rsidP="009302CC">
      <w:pPr>
        <w:pStyle w:val="Odstavecseseznamem"/>
        <w:numPr>
          <w:ilvl w:val="0"/>
          <w:numId w:val="2"/>
        </w:numPr>
      </w:pPr>
      <w:r>
        <w:lastRenderedPageBreak/>
        <w:t xml:space="preserve">Blízkým přítelem indického státníka </w:t>
      </w:r>
      <w:proofErr w:type="spellStart"/>
      <w:r>
        <w:t>Gándhího</w:t>
      </w:r>
      <w:proofErr w:type="spellEnd"/>
    </w:p>
    <w:p w:rsidR="009302CC" w:rsidRPr="00B647A7" w:rsidRDefault="009302CC" w:rsidP="009302CC">
      <w:pPr>
        <w:pStyle w:val="Odstavecseseznamem"/>
        <w:numPr>
          <w:ilvl w:val="0"/>
          <w:numId w:val="2"/>
        </w:numPr>
      </w:pPr>
      <w:r>
        <w:t>velký vliv na jeho tvorbu měla výborná znalost historie</w:t>
      </w:r>
    </w:p>
    <w:p w:rsidR="00A71AAE" w:rsidRPr="00F94201" w:rsidRDefault="00A71AAE" w:rsidP="00A71AAE">
      <w:pPr>
        <w:pStyle w:val="Nadpis1"/>
        <w:ind w:firstLine="0"/>
      </w:pPr>
      <w:r w:rsidRPr="00F94201">
        <w:t>Další autorova díla</w:t>
      </w:r>
    </w:p>
    <w:p w:rsidR="00931FA6" w:rsidRDefault="00A71AAE" w:rsidP="00931FA6">
      <w:r>
        <w:tab/>
      </w:r>
      <w:r w:rsidR="00931FA6">
        <w:t>- tvořil zejména prozaická díla a divadelní hry, proslavil se však také esejemi a životopisy známých osobností.</w:t>
      </w:r>
    </w:p>
    <w:p w:rsidR="00931FA6" w:rsidRDefault="00931FA6" w:rsidP="00931FA6">
      <w:r>
        <w:rPr>
          <w:i/>
        </w:rPr>
        <w:tab/>
      </w:r>
      <w:r w:rsidRPr="00931FA6">
        <w:rPr>
          <w:rStyle w:val="Nadpis3Char"/>
        </w:rPr>
        <w:t>PRÓZA</w:t>
      </w:r>
      <w:r>
        <w:rPr>
          <w:i/>
        </w:rPr>
        <w:t xml:space="preserve"> – </w:t>
      </w:r>
      <w:r>
        <w:t>Dobrý člověk ještě žije, Okouzlená duše</w:t>
      </w:r>
    </w:p>
    <w:p w:rsidR="00931FA6" w:rsidRDefault="00931FA6" w:rsidP="00931FA6">
      <w:r>
        <w:rPr>
          <w:i/>
        </w:rPr>
        <w:tab/>
      </w:r>
      <w:r w:rsidRPr="00931FA6">
        <w:rPr>
          <w:rStyle w:val="Nadpis3Char"/>
        </w:rPr>
        <w:t>DRAMA</w:t>
      </w:r>
      <w:r>
        <w:rPr>
          <w:i/>
        </w:rPr>
        <w:t xml:space="preserve"> – </w:t>
      </w:r>
      <w:r>
        <w:t>Vlci, Danton, Čtrnáctý červenec</w:t>
      </w:r>
    </w:p>
    <w:p w:rsidR="00931FA6" w:rsidRDefault="00931FA6" w:rsidP="00931FA6">
      <w:r>
        <w:rPr>
          <w:i/>
        </w:rPr>
        <w:tab/>
      </w:r>
      <w:r w:rsidRPr="00931FA6">
        <w:rPr>
          <w:rStyle w:val="Nadpis3Char"/>
        </w:rPr>
        <w:t>ESEJE</w:t>
      </w:r>
      <w:r>
        <w:rPr>
          <w:i/>
        </w:rPr>
        <w:t xml:space="preserve"> – </w:t>
      </w:r>
      <w:r>
        <w:t>Nad vřavou, Cesta k pravdě</w:t>
      </w:r>
    </w:p>
    <w:p w:rsidR="00931FA6" w:rsidRPr="004F53FF" w:rsidRDefault="00931FA6" w:rsidP="00931FA6">
      <w:r>
        <w:rPr>
          <w:i/>
        </w:rPr>
        <w:tab/>
      </w:r>
      <w:r w:rsidRPr="00931FA6">
        <w:rPr>
          <w:rStyle w:val="Nadpis3Char"/>
        </w:rPr>
        <w:t xml:space="preserve">ŽIVOTOPISY </w:t>
      </w:r>
      <w:r>
        <w:rPr>
          <w:i/>
        </w:rPr>
        <w:t xml:space="preserve">– </w:t>
      </w:r>
      <w:r>
        <w:t xml:space="preserve">Život Beethovenův, Život </w:t>
      </w:r>
      <w:proofErr w:type="spellStart"/>
      <w:r>
        <w:t>Tolstého</w:t>
      </w:r>
      <w:proofErr w:type="spellEnd"/>
    </w:p>
    <w:p w:rsidR="00A71AAE" w:rsidRPr="00F94201" w:rsidRDefault="00A71AAE" w:rsidP="00931FA6">
      <w:pPr>
        <w:pStyle w:val="Nadpis1"/>
        <w:ind w:firstLine="0"/>
      </w:pPr>
      <w:r w:rsidRPr="00F94201">
        <w:t>Literární/Obecně kulturní kontext</w:t>
      </w:r>
    </w:p>
    <w:p w:rsidR="00A71AAE" w:rsidRDefault="005644E5" w:rsidP="005644E5">
      <w:r>
        <w:tab/>
        <w:t>Světová próza 1. poloviny 20. století - první světová válka velice zasáhla do cítění a života lidí. Rozvíjí se hlavně realistická literatura, která ukazuje na hrůzy války, na postižení evropských národů válkou.</w:t>
      </w:r>
    </w:p>
    <w:p w:rsidR="00A71AAE" w:rsidRDefault="00A71AAE" w:rsidP="00A71AAE">
      <w:pPr>
        <w:rPr>
          <w:rFonts w:eastAsia="Times New Roman" w:cs="Arial"/>
        </w:rPr>
      </w:pPr>
      <w:r>
        <w:rPr>
          <w:rStyle w:val="Nadpis1Char"/>
        </w:rPr>
        <w:t>D</w:t>
      </w:r>
      <w:r w:rsidRPr="001A48BD">
        <w:rPr>
          <w:rStyle w:val="Nadpis1Char"/>
        </w:rPr>
        <w:t>alší představitelé:</w:t>
      </w:r>
      <w:r w:rsidRPr="00F94201">
        <w:rPr>
          <w:rFonts w:eastAsia="Times New Roman" w:cs="Arial"/>
        </w:rPr>
        <w:t xml:space="preserve"> </w:t>
      </w:r>
    </w:p>
    <w:p w:rsidR="00A71AAE" w:rsidRDefault="005644E5" w:rsidP="00A71AAE">
      <w:pPr>
        <w:rPr>
          <w:rFonts w:eastAsia="Times New Roman"/>
        </w:rPr>
      </w:pPr>
      <w:r>
        <w:rPr>
          <w:rFonts w:eastAsia="Times New Roman"/>
        </w:rPr>
        <w:tab/>
        <w:t xml:space="preserve">E.M. </w:t>
      </w:r>
      <w:proofErr w:type="spellStart"/>
      <w:r>
        <w:rPr>
          <w:rFonts w:eastAsia="Times New Roman"/>
        </w:rPr>
        <w:t>Remarque</w:t>
      </w:r>
      <w:proofErr w:type="spellEnd"/>
      <w:r>
        <w:rPr>
          <w:rFonts w:eastAsia="Times New Roman"/>
        </w:rPr>
        <w:t xml:space="preserve"> - Na západní frontě klid</w:t>
      </w:r>
    </w:p>
    <w:p w:rsidR="005644E5" w:rsidRPr="00F94201" w:rsidRDefault="005644E5" w:rsidP="00A71AAE">
      <w:r>
        <w:rPr>
          <w:rFonts w:eastAsia="Times New Roman"/>
        </w:rPr>
        <w:tab/>
        <w:t>Jaroslav Hašek - Osudy dobrého vojáka Švejka</w:t>
      </w:r>
    </w:p>
    <w:p w:rsidR="00A71AAE" w:rsidRPr="00D71175" w:rsidRDefault="00A71AAE" w:rsidP="00A71AAE"/>
    <w:p w:rsidR="005F457A" w:rsidRDefault="005F457A"/>
    <w:sectPr w:rsidR="005F457A" w:rsidSect="00A7724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85606"/>
    <w:multiLevelType w:val="hybridMultilevel"/>
    <w:tmpl w:val="DE26060A"/>
    <w:lvl w:ilvl="0" w:tplc="D7322602">
      <w:start w:val="1"/>
      <w:numFmt w:val="bullet"/>
      <w:pStyle w:val="odrky"/>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
    <w:nsid w:val="58A90E86"/>
    <w:multiLevelType w:val="hybridMultilevel"/>
    <w:tmpl w:val="BF48DEC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A71AAE"/>
    <w:rsid w:val="001F7A10"/>
    <w:rsid w:val="00541221"/>
    <w:rsid w:val="005644E5"/>
    <w:rsid w:val="005F457A"/>
    <w:rsid w:val="009302CC"/>
    <w:rsid w:val="00931FA6"/>
    <w:rsid w:val="00A02264"/>
    <w:rsid w:val="00A71AAE"/>
    <w:rsid w:val="00E22389"/>
    <w:rsid w:val="00F37C8E"/>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aliases w:val="Jednotlivé body"/>
    <w:basedOn w:val="Normln"/>
    <w:next w:val="Normln"/>
    <w:link w:val="Nadpis1Char"/>
    <w:uiPriority w:val="9"/>
    <w:qFormat/>
    <w:rsid w:val="00A71AAE"/>
    <w:pPr>
      <w:keepNext/>
      <w:keepLines/>
      <w:spacing w:before="120" w:after="120"/>
      <w:ind w:firstLine="567"/>
      <w:jc w:val="both"/>
      <w:outlineLvl w:val="0"/>
    </w:pPr>
    <w:rPr>
      <w:rFonts w:asciiTheme="majorHAnsi" w:eastAsiaTheme="majorEastAsia" w:hAnsiTheme="majorHAnsi" w:cstheme="majorBidi"/>
      <w:bCs/>
      <w:color w:val="E36C0A" w:themeColor="accent6" w:themeShade="BF"/>
      <w:sz w:val="30"/>
      <w:szCs w:val="28"/>
      <w:u w:val="single"/>
    </w:rPr>
  </w:style>
  <w:style w:type="paragraph" w:styleId="Nadpis3">
    <w:name w:val="heading 3"/>
    <w:basedOn w:val="Normln"/>
    <w:next w:val="Normln"/>
    <w:link w:val="Nadpis3Char"/>
    <w:uiPriority w:val="9"/>
    <w:unhideWhenUsed/>
    <w:qFormat/>
    <w:rsid w:val="00A71AAE"/>
    <w:pPr>
      <w:keepNext/>
      <w:keepLines/>
      <w:spacing w:after="0"/>
      <w:ind w:firstLine="567"/>
      <w:jc w:val="both"/>
      <w:outlineLvl w:val="2"/>
    </w:pPr>
    <w:rPr>
      <w:rFonts w:asciiTheme="majorHAnsi" w:eastAsiaTheme="majorEastAsia" w:hAnsiTheme="majorHAnsi" w:cstheme="majorBidi"/>
      <w:b/>
      <w:bCs/>
      <w:color w:val="00CC00"/>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Jednotlivé body Char"/>
    <w:basedOn w:val="Standardnpsmoodstavce"/>
    <w:link w:val="Nadpis1"/>
    <w:uiPriority w:val="9"/>
    <w:rsid w:val="00A71AAE"/>
    <w:rPr>
      <w:rFonts w:asciiTheme="majorHAnsi" w:eastAsiaTheme="majorEastAsia" w:hAnsiTheme="majorHAnsi" w:cstheme="majorBidi"/>
      <w:bCs/>
      <w:color w:val="E36C0A" w:themeColor="accent6" w:themeShade="BF"/>
      <w:sz w:val="30"/>
      <w:szCs w:val="28"/>
      <w:u w:val="single"/>
    </w:rPr>
  </w:style>
  <w:style w:type="character" w:customStyle="1" w:styleId="Nadpis3Char">
    <w:name w:val="Nadpis 3 Char"/>
    <w:basedOn w:val="Standardnpsmoodstavce"/>
    <w:link w:val="Nadpis3"/>
    <w:uiPriority w:val="9"/>
    <w:rsid w:val="00A71AAE"/>
    <w:rPr>
      <w:rFonts w:asciiTheme="majorHAnsi" w:eastAsiaTheme="majorEastAsia" w:hAnsiTheme="majorHAnsi" w:cstheme="majorBidi"/>
      <w:b/>
      <w:bCs/>
      <w:color w:val="00CC00"/>
    </w:rPr>
  </w:style>
  <w:style w:type="paragraph" w:customStyle="1" w:styleId="Okruh">
    <w:name w:val="Okruh"/>
    <w:next w:val="Normln"/>
    <w:qFormat/>
    <w:rsid w:val="00A71AAE"/>
    <w:pPr>
      <w:ind w:left="567"/>
      <w:jc w:val="center"/>
    </w:pPr>
    <w:rPr>
      <w:b/>
      <w:color w:val="4F81BD" w:themeColor="accent1"/>
      <w:sz w:val="36"/>
      <w:u w:val="single"/>
    </w:rPr>
  </w:style>
  <w:style w:type="paragraph" w:customStyle="1" w:styleId="odrky">
    <w:name w:val="odrářky"/>
    <w:basedOn w:val="Normln"/>
    <w:qFormat/>
    <w:rsid w:val="00A71AAE"/>
    <w:pPr>
      <w:numPr>
        <w:numId w:val="1"/>
      </w:numPr>
      <w:spacing w:after="0"/>
    </w:pPr>
  </w:style>
  <w:style w:type="paragraph" w:styleId="Odstavecseseznamem">
    <w:name w:val="List Paragraph"/>
    <w:basedOn w:val="Normln"/>
    <w:uiPriority w:val="34"/>
    <w:qFormat/>
    <w:rsid w:val="009302CC"/>
    <w:pPr>
      <w:spacing w:after="0"/>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701</Words>
  <Characters>4136</Characters>
  <Application>Microsoft Office Word</Application>
  <DocSecurity>0</DocSecurity>
  <Lines>34</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dc:creator>
  <cp:keywords/>
  <dc:description/>
  <cp:lastModifiedBy>Pavlos</cp:lastModifiedBy>
  <cp:revision>9</cp:revision>
  <dcterms:created xsi:type="dcterms:W3CDTF">2016-03-30T13:17:00Z</dcterms:created>
  <dcterms:modified xsi:type="dcterms:W3CDTF">2016-03-30T13:39:00Z</dcterms:modified>
</cp:coreProperties>
</file>