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F22" w:rsidRPr="007E38E6" w:rsidRDefault="00263F22" w:rsidP="00263F22">
      <w:pPr>
        <w:pStyle w:val="Bezmezer"/>
        <w:jc w:val="center"/>
        <w:rPr>
          <w:rFonts w:ascii="Times New Roman" w:hAnsi="Times New Roman" w:cs="Times New Roman"/>
          <w:sz w:val="30"/>
          <w:szCs w:val="30"/>
          <w:u w:val="single"/>
        </w:rPr>
      </w:pPr>
      <w:r w:rsidRPr="007E38E6">
        <w:rPr>
          <w:rFonts w:ascii="Times New Roman" w:hAnsi="Times New Roman" w:cs="Times New Roman"/>
          <w:sz w:val="30"/>
          <w:szCs w:val="30"/>
          <w:u w:val="single"/>
        </w:rPr>
        <w:t>J. R. R. Tolkien - Společenstvo prstenů</w:t>
      </w:r>
    </w:p>
    <w:p w:rsidR="00263F22" w:rsidRPr="007E38E6" w:rsidRDefault="00263F22" w:rsidP="00263F22">
      <w:pPr>
        <w:pStyle w:val="Bezmezer"/>
        <w:rPr>
          <w:rFonts w:ascii="Times New Roman" w:hAnsi="Times New Roman" w:cs="Times New Roman"/>
          <w:lang w:val="en-US"/>
        </w:rPr>
      </w:pPr>
      <w:r>
        <w:rPr>
          <w:rFonts w:ascii="Times New Roman" w:hAnsi="Times New Roman" w:cs="Times New Roman"/>
          <w:sz w:val="24"/>
          <w:szCs w:val="24"/>
        </w:rPr>
        <w:br/>
      </w:r>
      <w:r w:rsidRPr="007E38E6">
        <w:rPr>
          <w:rFonts w:ascii="Times New Roman" w:hAnsi="Times New Roman" w:cs="Times New Roman"/>
          <w:b/>
          <w:bCs/>
        </w:rPr>
        <w:t>Literární druh:</w:t>
      </w:r>
      <w:r w:rsidRPr="007E38E6">
        <w:rPr>
          <w:rFonts w:ascii="Times New Roman" w:hAnsi="Times New Roman" w:cs="Times New Roman"/>
        </w:rPr>
        <w:t xml:space="preserve"> epika</w:t>
      </w:r>
      <w:r w:rsidRPr="007E38E6">
        <w:rPr>
          <w:rFonts w:ascii="Times New Roman" w:hAnsi="Times New Roman" w:cs="Times New Roman"/>
        </w:rPr>
        <w:br/>
      </w:r>
      <w:r w:rsidRPr="007E38E6">
        <w:rPr>
          <w:rFonts w:ascii="Times New Roman" w:hAnsi="Times New Roman" w:cs="Times New Roman"/>
          <w:b/>
          <w:bCs/>
        </w:rPr>
        <w:t>Literární ž</w:t>
      </w:r>
      <w:r w:rsidRPr="007E38E6">
        <w:rPr>
          <w:rFonts w:ascii="Times New Roman" w:hAnsi="Times New Roman" w:cs="Times New Roman"/>
          <w:b/>
          <w:bCs/>
          <w:lang w:val="en-US"/>
        </w:rPr>
        <w:t>ánr:</w:t>
      </w:r>
      <w:r w:rsidRPr="007E38E6">
        <w:rPr>
          <w:rFonts w:ascii="Times New Roman" w:hAnsi="Times New Roman" w:cs="Times New Roman"/>
          <w:lang w:val="en-US"/>
        </w:rPr>
        <w:t xml:space="preserve"> fantasy</w:t>
      </w:r>
    </w:p>
    <w:p w:rsidR="007E38E6" w:rsidRPr="007E38E6" w:rsidRDefault="007E38E6" w:rsidP="007E38E6">
      <w:pPr>
        <w:pStyle w:val="Bezmezer"/>
        <w:rPr>
          <w:rFonts w:ascii="Times New Roman" w:hAnsi="Times New Roman"/>
          <w:bCs/>
          <w:iCs/>
          <w:lang w:eastAsia="cs-CZ"/>
        </w:rPr>
      </w:pPr>
      <w:r w:rsidRPr="007E38E6">
        <w:rPr>
          <w:rFonts w:ascii="Times New Roman" w:hAnsi="Times New Roman"/>
          <w:b/>
          <w:bCs/>
          <w:iCs/>
          <w:lang w:eastAsia="cs-CZ"/>
        </w:rPr>
        <w:t>Téma:</w:t>
      </w:r>
      <w:r w:rsidRPr="007E38E6">
        <w:rPr>
          <w:rFonts w:ascii="Times New Roman" w:hAnsi="Times New Roman"/>
          <w:bCs/>
          <w:iCs/>
          <w:lang w:eastAsia="cs-CZ"/>
        </w:rPr>
        <w:t xml:space="preserve"> Dobro vs zlo</w:t>
      </w:r>
    </w:p>
    <w:p w:rsidR="007E38E6" w:rsidRPr="007E38E6" w:rsidRDefault="007E38E6" w:rsidP="007E38E6">
      <w:pPr>
        <w:pStyle w:val="Bezmezer"/>
        <w:rPr>
          <w:rFonts w:ascii="Times New Roman" w:hAnsi="Times New Roman"/>
          <w:bCs/>
          <w:iCs/>
          <w:lang w:eastAsia="cs-CZ"/>
        </w:rPr>
      </w:pPr>
      <w:r w:rsidRPr="007E38E6">
        <w:rPr>
          <w:rFonts w:ascii="Times New Roman" w:hAnsi="Times New Roman"/>
          <w:b/>
          <w:bCs/>
          <w:iCs/>
          <w:lang w:eastAsia="cs-CZ"/>
        </w:rPr>
        <w:t>Časoprostor :</w:t>
      </w:r>
      <w:r w:rsidRPr="007E38E6">
        <w:rPr>
          <w:rFonts w:ascii="Times New Roman" w:hAnsi="Times New Roman"/>
          <w:bCs/>
          <w:iCs/>
          <w:lang w:eastAsia="cs-CZ"/>
        </w:rPr>
        <w:t xml:space="preserve"> Středozemě</w:t>
      </w:r>
    </w:p>
    <w:p w:rsidR="007E38E6" w:rsidRPr="007E38E6" w:rsidRDefault="007E38E6" w:rsidP="007E38E6">
      <w:pPr>
        <w:pStyle w:val="Bezmezer"/>
        <w:rPr>
          <w:rFonts w:ascii="Times New Roman" w:hAnsi="Times New Roman"/>
          <w:bCs/>
          <w:iCs/>
          <w:lang w:eastAsia="cs-CZ"/>
        </w:rPr>
      </w:pPr>
      <w:r w:rsidRPr="007E38E6">
        <w:rPr>
          <w:rFonts w:ascii="Times New Roman" w:hAnsi="Times New Roman"/>
          <w:b/>
          <w:bCs/>
          <w:iCs/>
          <w:lang w:eastAsia="cs-CZ"/>
        </w:rPr>
        <w:t>Výstavba:</w:t>
      </w:r>
      <w:r w:rsidRPr="007E38E6">
        <w:rPr>
          <w:rFonts w:ascii="Times New Roman" w:hAnsi="Times New Roman"/>
          <w:bCs/>
          <w:iCs/>
          <w:lang w:eastAsia="cs-CZ"/>
        </w:rPr>
        <w:t xml:space="preserve"> Pár retrospektivních pasáží, jinak chronologicky</w:t>
      </w:r>
    </w:p>
    <w:p w:rsidR="007E38E6" w:rsidRPr="007E38E6" w:rsidRDefault="007E38E6" w:rsidP="007E38E6">
      <w:pPr>
        <w:pStyle w:val="Bezmezer"/>
        <w:rPr>
          <w:rFonts w:ascii="Times New Roman" w:hAnsi="Times New Roman"/>
          <w:bCs/>
          <w:iCs/>
          <w:lang w:eastAsia="cs-CZ"/>
        </w:rPr>
      </w:pPr>
      <w:r w:rsidRPr="007E38E6">
        <w:rPr>
          <w:rFonts w:ascii="Times New Roman" w:hAnsi="Times New Roman"/>
          <w:b/>
          <w:bCs/>
          <w:iCs/>
          <w:lang w:eastAsia="cs-CZ"/>
        </w:rPr>
        <w:t>Typy promluv:</w:t>
      </w:r>
      <w:r w:rsidRPr="007E38E6">
        <w:rPr>
          <w:rFonts w:ascii="Times New Roman" w:hAnsi="Times New Roman"/>
          <w:bCs/>
          <w:iCs/>
          <w:lang w:eastAsia="cs-CZ"/>
        </w:rPr>
        <w:t xml:space="preserve"> Pár přímých řečí, jinak erforma</w:t>
      </w:r>
    </w:p>
    <w:p w:rsidR="007E38E6" w:rsidRPr="007E38E6" w:rsidRDefault="007E38E6" w:rsidP="00263F22">
      <w:pPr>
        <w:pStyle w:val="Bezmezer"/>
        <w:rPr>
          <w:rFonts w:ascii="Times New Roman" w:hAnsi="Times New Roman" w:cs="Times New Roman"/>
          <w:lang w:val="en-US"/>
        </w:rPr>
      </w:pPr>
    </w:p>
    <w:p w:rsidR="00263F22" w:rsidRPr="007E38E6" w:rsidRDefault="00263F22" w:rsidP="00263F22">
      <w:pPr>
        <w:pStyle w:val="Bezmezer"/>
        <w:rPr>
          <w:rFonts w:ascii="Times New Roman" w:hAnsi="Times New Roman" w:cs="Times New Roman"/>
          <w:lang w:val="en-US"/>
        </w:rPr>
      </w:pPr>
    </w:p>
    <w:p w:rsidR="00263F22" w:rsidRPr="007E38E6" w:rsidRDefault="00263F22" w:rsidP="00263F22">
      <w:pPr>
        <w:pStyle w:val="Bezmezer"/>
        <w:rPr>
          <w:rFonts w:ascii="Times New Roman" w:hAnsi="Times New Roman" w:cs="Times New Roman"/>
          <w:b/>
          <w:lang w:val="en-US"/>
        </w:rPr>
      </w:pPr>
      <w:r w:rsidRPr="007E38E6">
        <w:rPr>
          <w:rFonts w:ascii="Times New Roman" w:hAnsi="Times New Roman" w:cs="Times New Roman"/>
          <w:b/>
          <w:lang w:val="en-US"/>
        </w:rPr>
        <w:t xml:space="preserve">Postavy: </w:t>
      </w:r>
    </w:p>
    <w:p w:rsidR="00263F22" w:rsidRPr="007E38E6" w:rsidRDefault="00263F22" w:rsidP="00263F22">
      <w:pPr>
        <w:pStyle w:val="Bezmezer"/>
        <w:rPr>
          <w:rFonts w:ascii="Times New Roman" w:hAnsi="Times New Roman" w:cs="Times New Roman"/>
          <w:lang w:val="en-US"/>
        </w:rPr>
      </w:pPr>
      <w:r w:rsidRPr="007E38E6">
        <w:rPr>
          <w:rFonts w:ascii="Times New Roman" w:hAnsi="Times New Roman" w:cs="Times New Roman"/>
          <w:lang w:val="en-US"/>
        </w:rPr>
        <w:t xml:space="preserve">Frodo, Sam, Pipin, Smíšek, Aragorn, Legolas, Gimli, Gandalf, Boromir </w:t>
      </w:r>
    </w:p>
    <w:p w:rsidR="00263F22" w:rsidRPr="007E38E6" w:rsidRDefault="00263F22" w:rsidP="00263F22">
      <w:pPr>
        <w:pStyle w:val="Bezmezer"/>
        <w:rPr>
          <w:rFonts w:ascii="Times New Roman" w:hAnsi="Times New Roman" w:cs="Times New Roman"/>
        </w:rPr>
      </w:pPr>
      <w:r w:rsidRPr="007E38E6">
        <w:rPr>
          <w:rFonts w:ascii="Times New Roman" w:hAnsi="Times New Roman" w:cs="Times New Roman"/>
          <w:b/>
          <w:lang w:val="en-US"/>
        </w:rPr>
        <w:t>Vedl. postavy:</w:t>
      </w:r>
      <w:r w:rsidRPr="007E38E6">
        <w:rPr>
          <w:rFonts w:ascii="Times New Roman" w:hAnsi="Times New Roman" w:cs="Times New Roman"/>
          <w:lang w:val="en-US"/>
        </w:rPr>
        <w:t xml:space="preserve"> Bilbo, Elrond, Nazgulové, Galadriel, Sauron, Saruman, Balrog</w:t>
      </w:r>
    </w:p>
    <w:p w:rsidR="00263F22" w:rsidRPr="007E38E6" w:rsidRDefault="00263F22" w:rsidP="00263F22">
      <w:pPr>
        <w:pStyle w:val="Bezmezer"/>
        <w:rPr>
          <w:rFonts w:ascii="Times New Roman" w:hAnsi="Times New Roman" w:cs="Times New Roman"/>
        </w:rPr>
      </w:pPr>
    </w:p>
    <w:p w:rsidR="00263F22" w:rsidRPr="007E38E6" w:rsidRDefault="00263F22" w:rsidP="00263F22">
      <w:pPr>
        <w:pStyle w:val="Bezmezer"/>
        <w:rPr>
          <w:rFonts w:ascii="Times New Roman" w:hAnsi="Times New Roman" w:cs="Times New Roman"/>
        </w:rPr>
      </w:pPr>
      <w:r w:rsidRPr="007E38E6">
        <w:rPr>
          <w:rFonts w:ascii="Times New Roman" w:hAnsi="Times New Roman" w:cs="Times New Roman"/>
        </w:rPr>
        <w:t xml:space="preserve">Na počátku příběhu se hobit Frodo, synovec a dědic Bilba Pytlíka, dozví od čaroděje </w:t>
      </w:r>
      <w:r w:rsidRPr="007E38E6">
        <w:rPr>
          <w:rFonts w:ascii="Times New Roman" w:hAnsi="Times New Roman" w:cs="Times New Roman"/>
          <w:b/>
        </w:rPr>
        <w:t>Gandalfa</w:t>
      </w:r>
      <w:r w:rsidRPr="007E38E6">
        <w:rPr>
          <w:rFonts w:ascii="Times New Roman" w:hAnsi="Times New Roman" w:cs="Times New Roman"/>
        </w:rPr>
        <w:t xml:space="preserve">, že jeho prsten, který zdědil po Bilbovi (jak ten jej nabyl, se popisuje v knize Hobit), považovaný jím za víceméně hračku, je ve skutečnosti Jeden prsten, který si kdysi vyrobil Temný pán </w:t>
      </w:r>
      <w:r w:rsidRPr="007E38E6">
        <w:rPr>
          <w:rFonts w:ascii="Times New Roman" w:hAnsi="Times New Roman" w:cs="Times New Roman"/>
          <w:b/>
        </w:rPr>
        <w:t>Sauron</w:t>
      </w:r>
      <w:r w:rsidRPr="007E38E6">
        <w:rPr>
          <w:rFonts w:ascii="Times New Roman" w:hAnsi="Times New Roman" w:cs="Times New Roman"/>
        </w:rPr>
        <w:t>, aby si s jeho pomocí podrobil obyvatele Středozemě. Dozví se, že Sauron byl kdysi dávno poražen a prsten mu byl odňat, nyní však opět posiluje svou ztracenou moc a touží prsten získat zpět. Je pravděpodobné, že se již Sauron dozvěděl o Bilbovi, a proto musí Frodo opustit hobity svou rodnou zemi Kraj, aby se prstenu Temný pán nezmocnil.</w:t>
      </w:r>
    </w:p>
    <w:p w:rsidR="00263F22" w:rsidRPr="007E38E6" w:rsidRDefault="00263F22" w:rsidP="00263F22">
      <w:pPr>
        <w:pStyle w:val="Bezmezer"/>
        <w:rPr>
          <w:rFonts w:ascii="Times New Roman" w:hAnsi="Times New Roman" w:cs="Times New Roman"/>
        </w:rPr>
      </w:pPr>
      <w:r w:rsidRPr="007E38E6">
        <w:rPr>
          <w:rFonts w:ascii="Times New Roman" w:hAnsi="Times New Roman" w:cs="Times New Roman"/>
        </w:rPr>
        <w:tab/>
        <w:t xml:space="preserve">Frodo se spolu se svým společníkem Samvěděm Křepelkou (Samem), Smělmírem Brandorádem (Smíškem) a Peregrienm Bralem (Pipinem) vydává na Gandalfovu radu do Roklinky, kam Sauronova moc zatím nesahá a kde se má rozhodnout o dalším osudu prstenu. Brzy je odhalí Černí jezdci, Prstenové přízraky, Sauronovi služebníci, a hobiti jsou nuceni celou cestu prchat před jejich pronásledováním. Na cestě </w:t>
      </w:r>
      <w:r w:rsidR="000C50AB" w:rsidRPr="007E38E6">
        <w:rPr>
          <w:rFonts w:ascii="Times New Roman" w:hAnsi="Times New Roman" w:cs="Times New Roman"/>
        </w:rPr>
        <w:t>se seznámí s Tomem Bom</w:t>
      </w:r>
      <w:r w:rsidRPr="007E38E6">
        <w:rPr>
          <w:rFonts w:ascii="Times New Roman" w:hAnsi="Times New Roman" w:cs="Times New Roman"/>
        </w:rPr>
        <w:t>bandilem jeho krásnou ženou Zlatěnkou. Přes nástrahy Sauronových posluhovačů a světa neznámého pro hobity (málem podlehnou zlému duchu mohyly), se dostanou do městečka Hůrky, kde se seznámí s Aragornem, dědicem starobylého lidského Elendilova rodu, jenž se však hobitům představí jako hraničář Chodec. Aragorn nabídne hobitům pomoc s cestou do Roklinky. Tam skutečně dorazí, i když jsou cestou na vrchu Větrově téměř polapeni Prstenovými přízraky. Frodo je nicméně jimi těžce raněn morgulkým mečem (v Roklince je opět uzdraven, ne však zcela).</w:t>
      </w:r>
    </w:p>
    <w:p w:rsidR="0002590F" w:rsidRPr="007E38E6" w:rsidRDefault="00263F22" w:rsidP="00263F22">
      <w:pPr>
        <w:pStyle w:val="Bezmezer"/>
        <w:rPr>
          <w:rFonts w:ascii="Times New Roman" w:hAnsi="Times New Roman" w:cs="Times New Roman"/>
        </w:rPr>
      </w:pPr>
      <w:r w:rsidRPr="007E38E6">
        <w:rPr>
          <w:rFonts w:ascii="Times New Roman" w:hAnsi="Times New Roman" w:cs="Times New Roman"/>
        </w:rPr>
        <w:tab/>
        <w:t>V Roklince uspořádá její Elrond Půlelf poradu, jíž se zúčastní elfové, lidé, trpaslíci, Frodo se svými hobitími přáteli a čaroděj Gandalf. Elrond přítomným vypoví celý příběh prstenu a v následné debatě, jak s ním naložit, je rozhodnuto, že jediný způsob, jak zamezit, aby se kdy opět dostal do Sauronovy moci, je zničit ho na místě, kde byl vyroben, tedy v srdci Sauronovy říše Mordoru v průrvě ohnivé hory Orodruiny (Hory osudu). Protože se nikdo nechce dobrovolně do tak nebezpečného místa vydat, nabídne se nakonec Frodo. Jeho nabídka je přijata a jsou mu ustanoveni společníci mající mu pomáhat na cestě: všichni jeho hobití přátelé, Aragorn, Gandalf, elf Legolas trpaslík Gimly a Boromir. Společensto prstenu se vydá na nebezpečnou se tu plnou nástrh, když se jim nepodaří přejí přes průsmyk Caradras zavede je cesta do starobylé, nyní opuštěné podzemní trpasličí říše Morie, kde probudí nestvůru z dávných časů, Balroga (původ těchto duchů je vysvětlen v Silmarionu). Gandalf, dosavadní vůdce výpravy, v souboji s Balrogem podlehne, ostatní členové družiny uniknou do elfí lesní říše Lórien. Jeho vládce Celeborn s krásnou chotí Galadriel poskytnou výpravě pomoc a Frodo nabídne prsten paní, ale ta jej odmítne. Družina dále putuje po Velké řece Anduině divočinou na jih směrem ke Gondorské říši. Před Rauroským vodopádem jsou poutníci nuceni opustit řeku, při tom se Boromir pokouší Frodovi sebrat prsten, po němž během cesty zatoužil. Frodo se rozhodne po zkušenosti s Boromirem jít do Mordoru sám (se Samem), aby nepokoušel i ostatní. Na konci prvého oddílu trilogie se tedy Společenstvo rozpadá a další vyprávění bude sledovat jejich osudy odděleně.</w:t>
      </w:r>
    </w:p>
    <w:p w:rsidR="00A16361" w:rsidRPr="007E38E6" w:rsidRDefault="00A16361" w:rsidP="00263F22">
      <w:pPr>
        <w:pStyle w:val="Bezmezer"/>
        <w:rPr>
          <w:rFonts w:ascii="Times New Roman" w:hAnsi="Times New Roman" w:cs="Times New Roman"/>
        </w:rPr>
      </w:pPr>
    </w:p>
    <w:p w:rsidR="00A16361" w:rsidRPr="007E38E6" w:rsidRDefault="00A16361" w:rsidP="00263F22">
      <w:pPr>
        <w:pStyle w:val="Bezmezer"/>
        <w:rPr>
          <w:rFonts w:ascii="Times New Roman" w:hAnsi="Times New Roman" w:cs="Times New Roman"/>
          <w:b/>
        </w:rPr>
      </w:pPr>
      <w:r w:rsidRPr="007E38E6">
        <w:rPr>
          <w:rFonts w:ascii="Times New Roman" w:hAnsi="Times New Roman" w:cs="Times New Roman"/>
          <w:b/>
        </w:rPr>
        <w:t>Zajímavosti:</w:t>
      </w:r>
    </w:p>
    <w:p w:rsidR="00A16361" w:rsidRPr="007E38E6" w:rsidRDefault="00A16361" w:rsidP="00263F22">
      <w:pPr>
        <w:pStyle w:val="Bezmezer"/>
        <w:rPr>
          <w:rFonts w:ascii="Times New Roman" w:hAnsi="Times New Roman" w:cs="Times New Roman"/>
        </w:rPr>
      </w:pPr>
      <w:r w:rsidRPr="007E38E6">
        <w:rPr>
          <w:rFonts w:ascii="Times New Roman" w:hAnsi="Times New Roman" w:cs="Times New Roman"/>
        </w:rPr>
        <w:t>- autorovy smyšlené jazyky</w:t>
      </w:r>
    </w:p>
    <w:p w:rsidR="00A16361" w:rsidRPr="007E38E6" w:rsidRDefault="00A16361" w:rsidP="00263F22">
      <w:pPr>
        <w:pStyle w:val="Bezmezer"/>
        <w:rPr>
          <w:rFonts w:ascii="Times New Roman" w:hAnsi="Times New Roman" w:cs="Times New Roman"/>
        </w:rPr>
      </w:pPr>
      <w:r w:rsidRPr="007E38E6">
        <w:rPr>
          <w:rFonts w:ascii="Times New Roman" w:hAnsi="Times New Roman" w:cs="Times New Roman"/>
        </w:rPr>
        <w:t>- složitost vyprávění</w:t>
      </w:r>
    </w:p>
    <w:p w:rsidR="00A16361" w:rsidRPr="007E38E6" w:rsidRDefault="00A16361" w:rsidP="00263F22">
      <w:pPr>
        <w:pStyle w:val="Bezmezer"/>
        <w:rPr>
          <w:rFonts w:ascii="Times New Roman" w:hAnsi="Times New Roman" w:cs="Times New Roman"/>
        </w:rPr>
      </w:pPr>
      <w:r w:rsidRPr="007E38E6">
        <w:rPr>
          <w:rFonts w:ascii="Times New Roman" w:hAnsi="Times New Roman" w:cs="Times New Roman"/>
        </w:rPr>
        <w:t>- archaismy</w:t>
      </w:r>
    </w:p>
    <w:p w:rsidR="00A16361" w:rsidRPr="007E38E6" w:rsidRDefault="00A16361" w:rsidP="00263F22">
      <w:pPr>
        <w:pStyle w:val="Bezmezer"/>
        <w:rPr>
          <w:rFonts w:ascii="Times New Roman" w:hAnsi="Times New Roman" w:cs="Times New Roman"/>
        </w:rPr>
      </w:pPr>
    </w:p>
    <w:p w:rsidR="00A16361" w:rsidRPr="007E38E6" w:rsidRDefault="00A16361" w:rsidP="00263F22">
      <w:pPr>
        <w:pStyle w:val="Bezmezer"/>
        <w:rPr>
          <w:rFonts w:ascii="Times New Roman" w:hAnsi="Times New Roman" w:cs="Times New Roman"/>
          <w:b/>
        </w:rPr>
      </w:pPr>
      <w:r w:rsidRPr="007E38E6">
        <w:rPr>
          <w:rFonts w:ascii="Times New Roman" w:hAnsi="Times New Roman" w:cs="Times New Roman"/>
          <w:b/>
        </w:rPr>
        <w:t>Tolkien</w:t>
      </w:r>
    </w:p>
    <w:p w:rsidR="00A16361" w:rsidRPr="007E38E6" w:rsidRDefault="00A16361" w:rsidP="00263F22">
      <w:pPr>
        <w:pStyle w:val="Bezmezer"/>
        <w:rPr>
          <w:rFonts w:ascii="Times New Roman" w:hAnsi="Times New Roman" w:cs="Times New Roman"/>
        </w:rPr>
      </w:pPr>
      <w:r w:rsidRPr="007E38E6">
        <w:rPr>
          <w:rFonts w:ascii="Times New Roman" w:hAnsi="Times New Roman" w:cs="Times New Roman"/>
        </w:rPr>
        <w:t>- anglický jazykovědec a prozaik</w:t>
      </w:r>
    </w:p>
    <w:p w:rsidR="00A16361" w:rsidRPr="007E38E6" w:rsidRDefault="00A16361" w:rsidP="00263F22">
      <w:pPr>
        <w:pStyle w:val="Bezmezer"/>
        <w:rPr>
          <w:rFonts w:ascii="Times New Roman" w:hAnsi="Times New Roman" w:cs="Times New Roman"/>
        </w:rPr>
      </w:pPr>
      <w:r w:rsidRPr="007E38E6">
        <w:rPr>
          <w:rFonts w:ascii="Times New Roman" w:hAnsi="Times New Roman" w:cs="Times New Roman"/>
        </w:rPr>
        <w:t xml:space="preserve"> - znalec starogermánské a britské mythologie</w:t>
      </w:r>
    </w:p>
    <w:p w:rsidR="00A16361" w:rsidRDefault="007E38E6" w:rsidP="00263F22">
      <w:pPr>
        <w:pStyle w:val="Bezmezer"/>
        <w:rPr>
          <w:rFonts w:ascii="Times New Roman" w:hAnsi="Times New Roman" w:cs="Times New Roman"/>
        </w:rPr>
      </w:pPr>
      <w:r>
        <w:rPr>
          <w:rFonts w:ascii="Times New Roman" w:hAnsi="Times New Roman" w:cs="Times New Roman"/>
        </w:rPr>
        <w:t>- nikdo neví, kolik děl</w:t>
      </w:r>
      <w:r w:rsidR="00A16361" w:rsidRPr="007E38E6">
        <w:rPr>
          <w:rFonts w:ascii="Times New Roman" w:hAnsi="Times New Roman" w:cs="Times New Roman"/>
        </w:rPr>
        <w:t xml:space="preserve"> přečetl</w:t>
      </w:r>
      <w:r>
        <w:rPr>
          <w:rFonts w:ascii="Times New Roman" w:hAnsi="Times New Roman" w:cs="Times New Roman"/>
        </w:rPr>
        <w:t xml:space="preserve"> před stvořením této trilogie</w:t>
      </w:r>
      <w:r w:rsidR="00A16361" w:rsidRPr="007E38E6">
        <w:rPr>
          <w:rFonts w:ascii="Times New Roman" w:hAnsi="Times New Roman" w:cs="Times New Roman"/>
        </w:rPr>
        <w:t>, hodně čerpá z Beowulfu</w:t>
      </w:r>
    </w:p>
    <w:p w:rsidR="007E38E6" w:rsidRPr="007E38E6" w:rsidRDefault="007E38E6" w:rsidP="00263F22">
      <w:pPr>
        <w:pStyle w:val="Bezmezer"/>
        <w:rPr>
          <w:rFonts w:ascii="Times New Roman" w:hAnsi="Times New Roman" w:cs="Times New Roman"/>
        </w:rPr>
      </w:pPr>
      <w:r>
        <w:rPr>
          <w:rFonts w:ascii="Times New Roman" w:hAnsi="Times New Roman" w:cs="Times New Roman"/>
        </w:rPr>
        <w:t>- Paolini, Flanagan</w:t>
      </w:r>
    </w:p>
    <w:p w:rsidR="00A16361" w:rsidRPr="007E38E6" w:rsidRDefault="00A16361" w:rsidP="00263F22">
      <w:pPr>
        <w:pStyle w:val="Bezmezer"/>
        <w:rPr>
          <w:rFonts w:ascii="Times New Roman" w:hAnsi="Times New Roman" w:cs="Times New Roman"/>
        </w:rPr>
      </w:pPr>
    </w:p>
    <w:sectPr w:rsidR="00A16361" w:rsidRPr="007E38E6" w:rsidSect="007E38E6">
      <w:pgSz w:w="11906" w:h="16838"/>
      <w:pgMar w:top="851" w:right="1417" w:bottom="28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defaultTabStop w:val="708"/>
  <w:hyphenationZone w:val="425"/>
  <w:characterSpacingControl w:val="doNotCompress"/>
  <w:compat/>
  <w:rsids>
    <w:rsidRoot w:val="00263F22"/>
    <w:rsid w:val="0002590F"/>
    <w:rsid w:val="000C50AB"/>
    <w:rsid w:val="00263F22"/>
    <w:rsid w:val="007E38E6"/>
    <w:rsid w:val="00883565"/>
    <w:rsid w:val="00A16361"/>
    <w:rsid w:val="00E83285"/>
    <w:rsid w:val="00FB5478"/>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02590F"/>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uiPriority w:val="1"/>
    <w:qFormat/>
    <w:rsid w:val="00263F22"/>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566</Words>
  <Characters>3346</Characters>
  <Application>Microsoft Office Word</Application>
  <DocSecurity>0</DocSecurity>
  <Lines>27</Lines>
  <Paragraphs>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MrWocas-PC</dc:creator>
  <cp:lastModifiedBy>MrWocas-PC</cp:lastModifiedBy>
  <cp:revision>5</cp:revision>
  <dcterms:created xsi:type="dcterms:W3CDTF">2014-12-08T16:38:00Z</dcterms:created>
  <dcterms:modified xsi:type="dcterms:W3CDTF">2015-05-09T13:37:00Z</dcterms:modified>
</cp:coreProperties>
</file>