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322" w:rsidRPr="007419F1" w:rsidRDefault="005E1322">
      <w:pPr>
        <w:rPr>
          <w:b/>
        </w:rPr>
      </w:pPr>
      <w:r w:rsidRPr="007419F1">
        <w:rPr>
          <w:b/>
        </w:rPr>
        <w:t>Sluha dvou pánů</w:t>
      </w:r>
    </w:p>
    <w:p w:rsidR="005E1322" w:rsidRPr="004E148C" w:rsidRDefault="005E1322">
      <w:pPr>
        <w:rPr>
          <w:rFonts w:cs="Helvetica"/>
          <w:shd w:val="clear" w:color="auto" w:fill="FFFFFF"/>
        </w:rPr>
      </w:pPr>
      <w:proofErr w:type="spellStart"/>
      <w:r w:rsidRPr="005E1322">
        <w:rPr>
          <w:rFonts w:cs="Helvetica"/>
          <w:b/>
          <w:shd w:val="clear" w:color="auto" w:fill="FFFFFF"/>
        </w:rPr>
        <w:t>Carlo</w:t>
      </w:r>
      <w:proofErr w:type="spellEnd"/>
      <w:r w:rsidRPr="005E1322">
        <w:rPr>
          <w:rFonts w:cs="Helvetica"/>
          <w:b/>
          <w:shd w:val="clear" w:color="auto" w:fill="FFFFFF"/>
        </w:rPr>
        <w:t xml:space="preserve"> Goldoni</w:t>
      </w:r>
      <w:r w:rsidRPr="005E1322">
        <w:rPr>
          <w:rFonts w:cs="Helvetica"/>
          <w:shd w:val="clear" w:color="auto" w:fill="FFFFFF"/>
        </w:rPr>
        <w:t xml:space="preserve"> (1707 – 1793) byl italský dramatik, právník a učitel. Autor několika desítek komedií. Působil hlavně ve Francii, své díla však psal pro italské divadlo, do Itálie je rovněž posílal. Stal se mimo jiné i vychovatelem královských dcer v Paříži. Z tohoto postu mu náležela penze, která mu však byla odebrána. Na popud jeho přátel mu měla být vrácena, on však jen pár dní před tímto aktem ve své chudobě umírá.</w:t>
      </w:r>
      <w:r w:rsidR="007419F1">
        <w:rPr>
          <w:rFonts w:cs="Helvetica"/>
          <w:shd w:val="clear" w:color="auto" w:fill="FFFFFF"/>
        </w:rPr>
        <w:br/>
      </w:r>
      <w:r w:rsidR="007419F1" w:rsidRPr="007419F1">
        <w:rPr>
          <w:rFonts w:cs="Helvetica"/>
          <w:b/>
          <w:shd w:val="clear" w:color="auto" w:fill="FFFFFF"/>
        </w:rPr>
        <w:t xml:space="preserve">Klasicismus </w:t>
      </w:r>
      <w:r w:rsidR="007419F1">
        <w:rPr>
          <w:rFonts w:cs="Helvetica"/>
          <w:shd w:val="clear" w:color="auto" w:fill="FFFFFF"/>
        </w:rPr>
        <w:t>viz. Lakomec</w:t>
      </w:r>
      <w:r w:rsidR="004E148C">
        <w:rPr>
          <w:rFonts w:cs="Helvetica"/>
          <w:shd w:val="clear" w:color="auto" w:fill="FFFFFF"/>
        </w:rPr>
        <w:br/>
      </w:r>
      <w:r w:rsidR="004E148C" w:rsidRPr="004E148C">
        <w:rPr>
          <w:rFonts w:cs="Helvetica"/>
          <w:b/>
          <w:shd w:val="clear" w:color="auto" w:fill="FFFFFF"/>
        </w:rPr>
        <w:t>Díla</w:t>
      </w:r>
      <w:r w:rsidR="004E148C">
        <w:rPr>
          <w:rFonts w:cs="Helvetica"/>
          <w:b/>
          <w:shd w:val="clear" w:color="auto" w:fill="FFFFFF"/>
        </w:rPr>
        <w:t xml:space="preserve">: </w:t>
      </w:r>
      <w:r w:rsidR="004E148C">
        <w:rPr>
          <w:rFonts w:cs="Helvetica"/>
          <w:shd w:val="clear" w:color="auto" w:fill="FFFFFF"/>
        </w:rPr>
        <w:t>Poprask na laguně, Benátská vdovička</w:t>
      </w:r>
    </w:p>
    <w:p w:rsidR="001E19DB" w:rsidRDefault="001E19DB" w:rsidP="005E1322">
      <w:pPr>
        <w:pStyle w:val="Bezmezer"/>
        <w:rPr>
          <w:rFonts w:cs="Helvetica"/>
          <w:b/>
          <w:shd w:val="clear" w:color="auto" w:fill="FFFFFF"/>
        </w:rPr>
      </w:pPr>
      <w:r>
        <w:rPr>
          <w:rFonts w:cs="Helvetica"/>
          <w:b/>
          <w:shd w:val="clear" w:color="auto" w:fill="FFFFFF"/>
        </w:rPr>
        <w:t xml:space="preserve">Literární forma: </w:t>
      </w:r>
      <w:r w:rsidRPr="001E19DB">
        <w:rPr>
          <w:rFonts w:cs="Helvetica"/>
          <w:shd w:val="clear" w:color="auto" w:fill="FFFFFF"/>
        </w:rPr>
        <w:t>próza</w:t>
      </w:r>
    </w:p>
    <w:p w:rsidR="005E1322" w:rsidRPr="0073098D" w:rsidRDefault="005E1322" w:rsidP="005E1322">
      <w:pPr>
        <w:pStyle w:val="Bezmezer"/>
      </w:pPr>
      <w:r w:rsidRPr="005E1322">
        <w:rPr>
          <w:rFonts w:cs="Helvetica"/>
          <w:b/>
          <w:shd w:val="clear" w:color="auto" w:fill="FFFFFF"/>
        </w:rPr>
        <w:t>Literární druh</w:t>
      </w:r>
      <w:r w:rsidRPr="005E1322">
        <w:rPr>
          <w:rFonts w:cs="Helvetica"/>
          <w:shd w:val="clear" w:color="auto" w:fill="FFFFFF"/>
        </w:rPr>
        <w:t>: drama</w:t>
      </w:r>
      <w:r w:rsidRPr="005E1322">
        <w:rPr>
          <w:rFonts w:cs="Helvetica"/>
        </w:rPr>
        <w:br/>
      </w:r>
      <w:r w:rsidR="00296C63">
        <w:rPr>
          <w:rFonts w:cs="Helvetica"/>
          <w:b/>
          <w:shd w:val="clear" w:color="auto" w:fill="FFFFFF"/>
        </w:rPr>
        <w:t>S</w:t>
      </w:r>
      <w:r w:rsidRPr="005E1322">
        <w:rPr>
          <w:rFonts w:cs="Helvetica"/>
          <w:b/>
          <w:shd w:val="clear" w:color="auto" w:fill="FFFFFF"/>
        </w:rPr>
        <w:t>měr:</w:t>
      </w:r>
      <w:r w:rsidRPr="005E1322">
        <w:rPr>
          <w:rFonts w:cs="Helvetica"/>
          <w:shd w:val="clear" w:color="auto" w:fill="FFFFFF"/>
        </w:rPr>
        <w:t xml:space="preserve"> italská komedie v období klasicismu (</w:t>
      </w:r>
      <w:proofErr w:type="spellStart"/>
      <w:r w:rsidRPr="005E1322">
        <w:rPr>
          <w:rFonts w:cs="Helvetica"/>
          <w:shd w:val="clear" w:color="auto" w:fill="FFFFFF"/>
        </w:rPr>
        <w:t>Commedia</w:t>
      </w:r>
      <w:proofErr w:type="spellEnd"/>
      <w:r w:rsidRPr="005E1322">
        <w:rPr>
          <w:rFonts w:cs="Helvetica"/>
          <w:shd w:val="clear" w:color="auto" w:fill="FFFFFF"/>
        </w:rPr>
        <w:t xml:space="preserve"> </w:t>
      </w:r>
      <w:proofErr w:type="spellStart"/>
      <w:r w:rsidRPr="005E1322">
        <w:rPr>
          <w:rFonts w:cs="Helvetica"/>
          <w:shd w:val="clear" w:color="auto" w:fill="FFFFFF"/>
        </w:rPr>
        <w:t>dell</w:t>
      </w:r>
      <w:proofErr w:type="spellEnd"/>
      <w:r w:rsidRPr="005E1322">
        <w:rPr>
          <w:rFonts w:cs="Helvetica"/>
          <w:shd w:val="clear" w:color="auto" w:fill="FFFFFF"/>
        </w:rPr>
        <w:t>´</w:t>
      </w:r>
      <w:proofErr w:type="spellStart"/>
      <w:r w:rsidRPr="005E1322">
        <w:rPr>
          <w:rFonts w:cs="Helvetica"/>
          <w:shd w:val="clear" w:color="auto" w:fill="FFFFFF"/>
        </w:rPr>
        <w:t>arte</w:t>
      </w:r>
      <w:proofErr w:type="spellEnd"/>
      <w:r w:rsidR="00353DC4">
        <w:rPr>
          <w:rFonts w:cs="Helvetica"/>
          <w:shd w:val="clear" w:color="auto" w:fill="FFFFFF"/>
        </w:rPr>
        <w:t>- improvizace</w:t>
      </w:r>
      <w:r w:rsidRPr="005E1322">
        <w:rPr>
          <w:rFonts w:cs="Helvetica"/>
          <w:shd w:val="clear" w:color="auto" w:fill="FFFFFF"/>
        </w:rPr>
        <w:t>)</w:t>
      </w:r>
      <w:r w:rsidRPr="005E1322">
        <w:rPr>
          <w:rFonts w:cs="Helvetica"/>
        </w:rPr>
        <w:br/>
      </w:r>
      <w:r w:rsidR="00296C63">
        <w:rPr>
          <w:rFonts w:cs="Helvetica"/>
          <w:b/>
          <w:shd w:val="clear" w:color="auto" w:fill="FFFFFF"/>
        </w:rPr>
        <w:t>Ž</w:t>
      </w:r>
      <w:r w:rsidRPr="005E1322">
        <w:rPr>
          <w:rFonts w:cs="Helvetica"/>
          <w:b/>
          <w:shd w:val="clear" w:color="auto" w:fill="FFFFFF"/>
        </w:rPr>
        <w:t>ánr</w:t>
      </w:r>
      <w:r w:rsidRPr="005E1322">
        <w:rPr>
          <w:rFonts w:cs="Helvetica"/>
          <w:shd w:val="clear" w:color="auto" w:fill="FFFFFF"/>
        </w:rPr>
        <w:t>: komedie</w:t>
      </w:r>
      <w:r>
        <w:rPr>
          <w:rFonts w:cs="Helvetica"/>
          <w:shd w:val="clear" w:color="auto" w:fill="FFFFFF"/>
        </w:rPr>
        <w:br/>
      </w:r>
      <w:r w:rsidR="00296C63">
        <w:rPr>
          <w:rFonts w:cs="Helvetica"/>
          <w:b/>
          <w:shd w:val="clear" w:color="auto" w:fill="FFFFFF"/>
        </w:rPr>
        <w:t>P</w:t>
      </w:r>
      <w:r w:rsidRPr="005E1322">
        <w:rPr>
          <w:rFonts w:cs="Helvetica"/>
          <w:b/>
          <w:shd w:val="clear" w:color="auto" w:fill="FFFFFF"/>
        </w:rPr>
        <w:t>rostředí:</w:t>
      </w:r>
      <w:r>
        <w:rPr>
          <w:rFonts w:cs="Helvetica"/>
          <w:shd w:val="clear" w:color="auto" w:fill="FFFFFF"/>
        </w:rPr>
        <w:t xml:space="preserve"> Benátky 18.století </w:t>
      </w:r>
      <w:r>
        <w:rPr>
          <w:rFonts w:cs="Helvetica"/>
          <w:shd w:val="clear" w:color="auto" w:fill="FFFFFF"/>
        </w:rPr>
        <w:br/>
      </w:r>
      <w:r w:rsidRPr="0073098D">
        <w:rPr>
          <w:b/>
        </w:rPr>
        <w:t>Námět, téma:</w:t>
      </w:r>
      <w:r w:rsidRPr="0073098D">
        <w:t xml:space="preserve"> </w:t>
      </w:r>
      <w:r>
        <w:t>síla lásky kvůli které dokáží lídé téměř cokoliv</w:t>
      </w:r>
    </w:p>
    <w:p w:rsidR="005E1322" w:rsidRPr="0073098D" w:rsidRDefault="005E1322" w:rsidP="005E1322">
      <w:pPr>
        <w:pStyle w:val="Bezmezer"/>
        <w:rPr>
          <w:sz w:val="20"/>
        </w:rPr>
      </w:pPr>
      <w:r w:rsidRPr="0073098D">
        <w:rPr>
          <w:b/>
        </w:rPr>
        <w:t>Záměr:</w:t>
      </w:r>
      <w:r w:rsidRPr="0073098D">
        <w:t xml:space="preserve"> </w:t>
      </w:r>
      <w:r>
        <w:t>dokázat že lež má krátké nohy</w:t>
      </w:r>
      <w:r w:rsidR="00353DC4">
        <w:t xml:space="preserve">, pravda vždy vyjde najevo, </w:t>
      </w:r>
    </w:p>
    <w:p w:rsidR="005E1322" w:rsidRDefault="005E1322" w:rsidP="005E1322">
      <w:pPr>
        <w:pStyle w:val="Bezmezer"/>
      </w:pPr>
      <w:r w:rsidRPr="0073098D">
        <w:rPr>
          <w:b/>
        </w:rPr>
        <w:t>Motivy:</w:t>
      </w:r>
      <w:r w:rsidRPr="0073098D">
        <w:t xml:space="preserve"> </w:t>
      </w:r>
      <w:r>
        <w:t>lež, láska</w:t>
      </w:r>
      <w:r w:rsidR="00353DC4">
        <w:t>, peníze, boj, lidové a měšťanské vrstvy té doby</w:t>
      </w:r>
    </w:p>
    <w:p w:rsidR="005E1322" w:rsidRDefault="005E1322">
      <w:pPr>
        <w:rPr>
          <w:rFonts w:cs="Helvetica"/>
          <w:shd w:val="clear" w:color="auto" w:fill="FFFFFF"/>
        </w:rPr>
      </w:pPr>
    </w:p>
    <w:p w:rsidR="005E1322" w:rsidRPr="005E1322" w:rsidRDefault="005E1322" w:rsidP="005E1322">
      <w:pPr>
        <w:pStyle w:val="Normlnweb"/>
        <w:spacing w:before="0" w:beforeAutospacing="0" w:after="0" w:afterAutospacing="0" w:line="290" w:lineRule="atLeast"/>
        <w:textAlignment w:val="baseline"/>
        <w:rPr>
          <w:rFonts w:asciiTheme="minorHAnsi" w:hAnsiTheme="minorHAnsi" w:cs="Helvetica"/>
          <w:sz w:val="22"/>
          <w:szCs w:val="22"/>
        </w:rPr>
      </w:pPr>
      <w:r w:rsidRPr="005E1322">
        <w:rPr>
          <w:rStyle w:val="Siln"/>
          <w:rFonts w:asciiTheme="minorHAnsi" w:hAnsiTheme="minorHAnsi" w:cs="Helvetica"/>
          <w:sz w:val="22"/>
          <w:szCs w:val="22"/>
          <w:bdr w:val="none" w:sz="0" w:space="0" w:color="auto" w:frame="1"/>
        </w:rPr>
        <w:t>Postavy:</w:t>
      </w:r>
      <w:r w:rsidRPr="005E1322">
        <w:rPr>
          <w:rFonts w:asciiTheme="minorHAnsi" w:hAnsiTheme="minorHAnsi" w:cs="Helvetica"/>
          <w:sz w:val="22"/>
          <w:szCs w:val="22"/>
        </w:rPr>
        <w:br/>
      </w:r>
      <w:r w:rsidRPr="005E1322">
        <w:rPr>
          <w:rFonts w:asciiTheme="minorHAnsi" w:hAnsiTheme="minorHAnsi" w:cs="Helvetica"/>
          <w:b/>
          <w:sz w:val="22"/>
          <w:szCs w:val="22"/>
          <w:u w:val="single"/>
          <w:bdr w:val="none" w:sz="0" w:space="0" w:color="auto" w:frame="1"/>
        </w:rPr>
        <w:t>Truffaldino</w:t>
      </w:r>
      <w:r w:rsidRPr="005E1322">
        <w:rPr>
          <w:rStyle w:val="apple-converted-space"/>
          <w:rFonts w:asciiTheme="minorHAnsi" w:hAnsiTheme="minorHAnsi" w:cs="Helvetica"/>
          <w:sz w:val="22"/>
          <w:szCs w:val="22"/>
        </w:rPr>
        <w:t> </w:t>
      </w:r>
      <w:r w:rsidRPr="005E1322">
        <w:rPr>
          <w:rFonts w:asciiTheme="minorHAnsi" w:hAnsiTheme="minorHAnsi" w:cs="Helvetica"/>
          <w:sz w:val="22"/>
          <w:szCs w:val="22"/>
        </w:rPr>
        <w:t>– vychytralý sluha, svým způsobem prosťáček, který vypadá, že neumí do pěti napočítat, docela obratně však vybruslí z každé situace, kterou mu jeho dvojí služba přinese.</w:t>
      </w:r>
      <w:r w:rsidRPr="005E1322">
        <w:rPr>
          <w:rFonts w:asciiTheme="minorHAnsi" w:hAnsiTheme="minorHAnsi" w:cs="Helvetica"/>
          <w:sz w:val="22"/>
          <w:szCs w:val="22"/>
        </w:rPr>
        <w:br/>
      </w:r>
      <w:r w:rsidRPr="005E1322">
        <w:rPr>
          <w:rFonts w:asciiTheme="minorHAnsi" w:hAnsiTheme="minorHAnsi" w:cs="Helvetica"/>
          <w:b/>
          <w:sz w:val="22"/>
          <w:szCs w:val="22"/>
          <w:u w:val="single"/>
          <w:bdr w:val="none" w:sz="0" w:space="0" w:color="auto" w:frame="1"/>
        </w:rPr>
        <w:t>Beatrice</w:t>
      </w:r>
      <w:r w:rsidRPr="005E1322">
        <w:rPr>
          <w:rStyle w:val="apple-converted-space"/>
          <w:rFonts w:asciiTheme="minorHAnsi" w:hAnsiTheme="minorHAnsi" w:cs="Helvetica"/>
          <w:b/>
          <w:sz w:val="22"/>
          <w:szCs w:val="22"/>
        </w:rPr>
        <w:t> </w:t>
      </w:r>
      <w:r w:rsidRPr="005E1322">
        <w:rPr>
          <w:rFonts w:asciiTheme="minorHAnsi" w:hAnsiTheme="minorHAnsi" w:cs="Helvetica"/>
          <w:sz w:val="22"/>
          <w:szCs w:val="22"/>
        </w:rPr>
        <w:t>– žena, vydávající se za svého mrtvého bratra. To proto, aby se jeho obchodní partner necukal při vyplácení jeho pohledávek. Krom peněz si přijela do Benátek také najít svého milého Florinda, který kvůli ní jejího bratra, Frederica Rasponiho, zabil. To ji ovšem nevadí. Je to jedna Truffaldinova paní.</w:t>
      </w:r>
      <w:r w:rsidRPr="005E1322">
        <w:rPr>
          <w:rFonts w:asciiTheme="minorHAnsi" w:hAnsiTheme="minorHAnsi" w:cs="Helvetica"/>
          <w:sz w:val="22"/>
          <w:szCs w:val="22"/>
        </w:rPr>
        <w:br/>
      </w:r>
      <w:r w:rsidRPr="005E1322">
        <w:rPr>
          <w:rFonts w:asciiTheme="minorHAnsi" w:hAnsiTheme="minorHAnsi" w:cs="Helvetica"/>
          <w:b/>
          <w:sz w:val="22"/>
          <w:szCs w:val="22"/>
          <w:u w:val="single"/>
          <w:bdr w:val="none" w:sz="0" w:space="0" w:color="auto" w:frame="1"/>
        </w:rPr>
        <w:t>Florindo</w:t>
      </w:r>
      <w:r w:rsidRPr="005E1322">
        <w:rPr>
          <w:rStyle w:val="apple-converted-space"/>
          <w:rFonts w:asciiTheme="minorHAnsi" w:hAnsiTheme="minorHAnsi" w:cs="Helvetica"/>
          <w:sz w:val="22"/>
          <w:szCs w:val="22"/>
        </w:rPr>
        <w:t> </w:t>
      </w:r>
      <w:r w:rsidRPr="005E1322">
        <w:rPr>
          <w:rFonts w:asciiTheme="minorHAnsi" w:hAnsiTheme="minorHAnsi" w:cs="Helvetica"/>
          <w:sz w:val="22"/>
          <w:szCs w:val="22"/>
        </w:rPr>
        <w:t>– Další pán Truffaldina. Který se v Benátkách schovává před zákonem z Turína. Tam zabil bratra své láska, Beatrice.</w:t>
      </w:r>
      <w:r w:rsidRPr="005E1322">
        <w:rPr>
          <w:rFonts w:asciiTheme="minorHAnsi" w:hAnsiTheme="minorHAnsi" w:cs="Helvetica"/>
          <w:sz w:val="22"/>
          <w:szCs w:val="22"/>
        </w:rPr>
        <w:br/>
      </w:r>
      <w:r w:rsidRPr="005E1322">
        <w:rPr>
          <w:rFonts w:asciiTheme="minorHAnsi" w:hAnsiTheme="minorHAnsi" w:cs="Helvetica"/>
          <w:b/>
          <w:sz w:val="22"/>
          <w:szCs w:val="22"/>
          <w:u w:val="single"/>
          <w:bdr w:val="none" w:sz="0" w:space="0" w:color="auto" w:frame="1"/>
        </w:rPr>
        <w:t>Pantalone</w:t>
      </w:r>
      <w:r w:rsidRPr="005E1322">
        <w:rPr>
          <w:rStyle w:val="apple-converted-space"/>
          <w:rFonts w:asciiTheme="minorHAnsi" w:hAnsiTheme="minorHAnsi" w:cs="Helvetica"/>
          <w:sz w:val="22"/>
          <w:szCs w:val="22"/>
        </w:rPr>
        <w:t> </w:t>
      </w:r>
      <w:r w:rsidRPr="005E1322">
        <w:rPr>
          <w:rFonts w:asciiTheme="minorHAnsi" w:hAnsiTheme="minorHAnsi" w:cs="Helvetica"/>
          <w:sz w:val="22"/>
          <w:szCs w:val="22"/>
        </w:rPr>
        <w:t>– Obchodní partner zesnulého bratra Beatrice a otec Klárky, která je zasnoubena nejprve za Beatricina bratra ale i za Silvia</w:t>
      </w:r>
    </w:p>
    <w:p w:rsidR="005E1322" w:rsidRPr="005E1322" w:rsidRDefault="005E1322" w:rsidP="005E1322">
      <w:pPr>
        <w:pStyle w:val="Normlnweb"/>
        <w:spacing w:before="0" w:beforeAutospacing="0" w:after="0" w:afterAutospacing="0" w:line="290" w:lineRule="atLeast"/>
        <w:textAlignment w:val="baseline"/>
        <w:rPr>
          <w:rFonts w:asciiTheme="minorHAnsi" w:hAnsiTheme="minorHAnsi" w:cs="Helvetica"/>
          <w:sz w:val="22"/>
          <w:szCs w:val="22"/>
        </w:rPr>
      </w:pPr>
      <w:r w:rsidRPr="005E1322">
        <w:rPr>
          <w:rFonts w:asciiTheme="minorHAnsi" w:hAnsiTheme="minorHAnsi" w:cs="Helvetica"/>
          <w:b/>
          <w:sz w:val="22"/>
          <w:szCs w:val="22"/>
          <w:u w:val="single"/>
          <w:bdr w:val="none" w:sz="0" w:space="0" w:color="auto" w:frame="1"/>
        </w:rPr>
        <w:t>Silvio</w:t>
      </w:r>
      <w:r w:rsidRPr="005E1322">
        <w:rPr>
          <w:rStyle w:val="apple-converted-space"/>
          <w:rFonts w:asciiTheme="minorHAnsi" w:hAnsiTheme="minorHAnsi" w:cs="Helvetica"/>
          <w:b/>
          <w:sz w:val="22"/>
          <w:szCs w:val="22"/>
        </w:rPr>
        <w:t> </w:t>
      </w:r>
      <w:r w:rsidRPr="005E1322">
        <w:rPr>
          <w:rFonts w:asciiTheme="minorHAnsi" w:hAnsiTheme="minorHAnsi" w:cs="Helvetica"/>
          <w:sz w:val="22"/>
          <w:szCs w:val="22"/>
        </w:rPr>
        <w:t>– je snoubenec slečna Klárky. Miluje ji a hodlá si ji vybojovat v domnění, že bratr Beatrice, za něhož se ona vydává, není mrtev.</w:t>
      </w:r>
    </w:p>
    <w:p w:rsidR="005E1322" w:rsidRPr="005E1322" w:rsidRDefault="005E1322" w:rsidP="005E1322">
      <w:pPr>
        <w:pStyle w:val="Normlnweb"/>
        <w:spacing w:before="0" w:beforeAutospacing="0" w:after="0" w:afterAutospacing="0" w:line="290" w:lineRule="atLeast"/>
        <w:textAlignment w:val="baseline"/>
        <w:rPr>
          <w:rFonts w:asciiTheme="minorHAnsi" w:hAnsiTheme="minorHAnsi" w:cs="Helvetica"/>
          <w:sz w:val="22"/>
          <w:szCs w:val="22"/>
        </w:rPr>
      </w:pPr>
      <w:r w:rsidRPr="005E1322">
        <w:rPr>
          <w:rFonts w:asciiTheme="minorHAnsi" w:hAnsiTheme="minorHAnsi" w:cs="Helvetica"/>
          <w:b/>
          <w:sz w:val="22"/>
          <w:szCs w:val="22"/>
          <w:u w:val="single"/>
          <w:bdr w:val="none" w:sz="0" w:space="0" w:color="auto" w:frame="1"/>
        </w:rPr>
        <w:t>Klárka</w:t>
      </w:r>
      <w:r w:rsidRPr="005E1322">
        <w:rPr>
          <w:rStyle w:val="apple-converted-space"/>
          <w:rFonts w:asciiTheme="minorHAnsi" w:hAnsiTheme="minorHAnsi" w:cs="Helvetica"/>
          <w:sz w:val="22"/>
          <w:szCs w:val="22"/>
        </w:rPr>
        <w:t> </w:t>
      </w:r>
      <w:r w:rsidRPr="005E1322">
        <w:rPr>
          <w:rFonts w:asciiTheme="minorHAnsi" w:hAnsiTheme="minorHAnsi" w:cs="Helvetica"/>
          <w:sz w:val="22"/>
          <w:szCs w:val="22"/>
        </w:rPr>
        <w:t>– Pantalonova dcera, která byla zaslíbena otcově obchodnímu partnerovi, panu Fredericu Rasponimu. Po příchozí zprávě o jeho smrti se však zasnoubila se svým milým, Silviem.</w:t>
      </w:r>
    </w:p>
    <w:p w:rsidR="005E1322" w:rsidRPr="005E1322" w:rsidRDefault="005E1322"/>
    <w:p w:rsidR="004E148C" w:rsidRDefault="005E1322">
      <w:pPr>
        <w:rPr>
          <w:rFonts w:cs="Helvetica"/>
          <w:shd w:val="clear" w:color="auto" w:fill="FFFFFF"/>
        </w:rPr>
      </w:pPr>
      <w:r w:rsidRPr="005E1322">
        <w:rPr>
          <w:rStyle w:val="Siln"/>
          <w:rFonts w:cs="Helvetica"/>
          <w:bdr w:val="none" w:sz="0" w:space="0" w:color="auto" w:frame="1"/>
          <w:shd w:val="clear" w:color="auto" w:fill="FFFFFF"/>
        </w:rPr>
        <w:t>Jazykové prostředky:</w:t>
      </w:r>
      <w:r w:rsidRPr="005E1322">
        <w:rPr>
          <w:rFonts w:cs="Helvetica"/>
        </w:rPr>
        <w:br/>
      </w:r>
      <w:r w:rsidRPr="005E1322">
        <w:rPr>
          <w:rFonts w:cs="Helvetica"/>
          <w:shd w:val="clear" w:color="auto" w:fill="FFFFFF"/>
        </w:rPr>
        <w:t>Použití jak spisovného tak nespisovného jazyka, stejně tak i zdrobnělin.</w:t>
      </w:r>
      <w:r w:rsidR="004E148C">
        <w:rPr>
          <w:rFonts w:cs="Helvetica"/>
          <w:shd w:val="clear" w:color="auto" w:fill="FFFFFF"/>
        </w:rPr>
        <w:br/>
        <w:t>Dialogy,improvizace,hyperbola</w:t>
      </w:r>
    </w:p>
    <w:p w:rsidR="005E1322" w:rsidRDefault="001E19DB">
      <w:pPr>
        <w:rPr>
          <w:rFonts w:cs="Helvetica"/>
          <w:shd w:val="clear" w:color="auto" w:fill="FFFFFF"/>
        </w:rPr>
      </w:pPr>
      <w:r w:rsidRPr="004E148C">
        <w:rPr>
          <w:rFonts w:cs="Helvetica"/>
          <w:b/>
          <w:shd w:val="clear" w:color="auto" w:fill="FFFFFF"/>
        </w:rPr>
        <w:t>Kompozice</w:t>
      </w:r>
      <w:r w:rsidR="005E1322" w:rsidRPr="004E148C">
        <w:rPr>
          <w:rFonts w:cs="Helvetica"/>
          <w:b/>
          <w:shd w:val="clear" w:color="auto" w:fill="FFFFFF"/>
        </w:rPr>
        <w:t xml:space="preserve">: </w:t>
      </w:r>
      <w:r w:rsidR="005E1322" w:rsidRPr="004E148C">
        <w:rPr>
          <w:rFonts w:cs="Helvetica"/>
          <w:b/>
          <w:shd w:val="clear" w:color="auto" w:fill="FFFFFF"/>
        </w:rPr>
        <w:br/>
      </w:r>
      <w:r w:rsidR="005E1322">
        <w:rPr>
          <w:rFonts w:cs="Helvetica"/>
          <w:shd w:val="clear" w:color="auto" w:fill="FFFFFF"/>
        </w:rPr>
        <w:t>-hra o 3 dějství, komedie, chronologický děj,</w:t>
      </w:r>
      <w:r w:rsidR="004E148C">
        <w:rPr>
          <w:rFonts w:cs="Helvetica"/>
          <w:shd w:val="clear" w:color="auto" w:fill="FFFFFF"/>
        </w:rPr>
        <w:t xml:space="preserve"> hra končí happy endem</w:t>
      </w:r>
      <w:r w:rsidR="007419F1">
        <w:rPr>
          <w:rFonts w:cs="Helvetica"/>
          <w:shd w:val="clear" w:color="auto" w:fill="FFFFFF"/>
        </w:rPr>
        <w:t xml:space="preserve">, přirovnání, personifikace </w:t>
      </w:r>
    </w:p>
    <w:p w:rsidR="004E148C" w:rsidRPr="004E148C" w:rsidRDefault="004E148C">
      <w:pPr>
        <w:rPr>
          <w:rFonts w:cs="Helvetica"/>
          <w:b/>
          <w:shd w:val="clear" w:color="auto" w:fill="FFFFFF"/>
        </w:rPr>
      </w:pPr>
      <w:r>
        <w:rPr>
          <w:rFonts w:cs="Helvetica"/>
          <w:b/>
          <w:noProof/>
          <w:shd w:val="clear" w:color="auto" w:fill="FFFFFF"/>
          <w:lang w:eastAsia="cs-CZ"/>
        </w:rPr>
        <w:lastRenderedPageBreak/>
        <w:drawing>
          <wp:inline distT="0" distB="0" distL="0" distR="0">
            <wp:extent cx="6320019" cy="4483290"/>
            <wp:effectExtent l="19050" t="0" r="4581" b="0"/>
            <wp:docPr id="1" name="obrázek 1" descr="C:\Users\David\Desktop\Bez náz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Bez názvu.jpg"/>
                    <pic:cNvPicPr>
                      <a:picLocks noChangeAspect="1" noChangeArrowheads="1"/>
                    </pic:cNvPicPr>
                  </pic:nvPicPr>
                  <pic:blipFill>
                    <a:blip r:embed="rId4" cstate="print"/>
                    <a:srcRect/>
                    <a:stretch>
                      <a:fillRect/>
                    </a:stretch>
                  </pic:blipFill>
                  <pic:spPr bwMode="auto">
                    <a:xfrm>
                      <a:off x="0" y="0"/>
                      <a:ext cx="6319829" cy="4483155"/>
                    </a:xfrm>
                    <a:prstGeom prst="rect">
                      <a:avLst/>
                    </a:prstGeom>
                    <a:noFill/>
                    <a:ln w="9525">
                      <a:noFill/>
                      <a:miter lim="800000"/>
                      <a:headEnd/>
                      <a:tailEnd/>
                    </a:ln>
                  </pic:spPr>
                </pic:pic>
              </a:graphicData>
            </a:graphic>
          </wp:inline>
        </w:drawing>
      </w:r>
    </w:p>
    <w:sectPr w:rsidR="004E148C" w:rsidRPr="004E148C" w:rsidSect="00CB19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5E1322"/>
    <w:rsid w:val="001E19DB"/>
    <w:rsid w:val="00296C63"/>
    <w:rsid w:val="00353DC4"/>
    <w:rsid w:val="00443FDA"/>
    <w:rsid w:val="004E148C"/>
    <w:rsid w:val="005E1322"/>
    <w:rsid w:val="007419F1"/>
    <w:rsid w:val="00785EEF"/>
    <w:rsid w:val="00CB19B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B19B8"/>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5E1322"/>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5E1322"/>
    <w:rPr>
      <w:b/>
      <w:bCs/>
    </w:rPr>
  </w:style>
  <w:style w:type="character" w:customStyle="1" w:styleId="apple-converted-space">
    <w:name w:val="apple-converted-space"/>
    <w:basedOn w:val="Standardnpsmoodstavce"/>
    <w:rsid w:val="005E1322"/>
  </w:style>
  <w:style w:type="paragraph" w:styleId="Bezmezer">
    <w:name w:val="No Spacing"/>
    <w:uiPriority w:val="1"/>
    <w:qFormat/>
    <w:rsid w:val="005E1322"/>
    <w:pPr>
      <w:spacing w:after="0" w:line="240" w:lineRule="auto"/>
    </w:pPr>
  </w:style>
  <w:style w:type="paragraph" w:styleId="Textbubliny">
    <w:name w:val="Balloon Text"/>
    <w:basedOn w:val="Normln"/>
    <w:link w:val="TextbublinyChar"/>
    <w:uiPriority w:val="99"/>
    <w:semiHidden/>
    <w:unhideWhenUsed/>
    <w:rsid w:val="004E148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E14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081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315</Words>
  <Characters>1864</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cp:lastPrinted>2015-03-09T16:12:00Z</cp:lastPrinted>
  <dcterms:created xsi:type="dcterms:W3CDTF">2015-03-08T19:42:00Z</dcterms:created>
  <dcterms:modified xsi:type="dcterms:W3CDTF">2015-03-09T16:13:00Z</dcterms:modified>
</cp:coreProperties>
</file>