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VELKÝ GATSBY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(Francis Scott Fitzgerald)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Francis Scott Fitzgerald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1896-1940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americký spisovatel a scénárista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nejvýznamnější představitel “ztracené generace” spolu s přítele E. Hemingwayem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narukoval do armády a ve výcvikovém táboře se seznámil s budoucí manželkou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píše často autobiografické romány, ale za jeho život se příšil neprodávají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1929 špatné období pro něj, kdy musí vydělávat více peněz, a tak píše kratší povídky do novin a vezme práci práci scénáristy v Hollywoodu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propadá alkoholismu a předčasně umírá na infarkt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další díla: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Krásní a prokletí - román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Něžná je noc - román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 prahu ráje - román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současníci: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E. Hemingway - Stařec a moře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R. Rolland - Petr a Lucie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E. M. Remarque - Na západní frontě klid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MEZIVÁLEČNÉ OBDOBÍ: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rozvíjení směrů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PRAGMATISMUS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pravdivé je pouze to, co je v praxi použitelné a úspěšné, důraz na úlohu jedince, rozvoj především v Americe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ztracená generace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první generace spisovatelů po 1. sv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především američtí spisovatelé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deziluze, rezignace, skepse, frustrace, ztráta víry, bohémský život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hlavní hrdinové knih jsou „ztracení“ jednotlivci, již nenacházejí nikde zakotvení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autoři, kteří byli poznamenáni duchovním otřesem první světové války a zároveň vystřízlivěli z tzv. “Amerického snu”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epika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texty, které nejsou v podobě veršů nebo dramatické podobě,</w:t>
        <w:br w:type="textWrapping"/>
        <w:tab/>
        <w:tab/>
        <w:tab/>
        <w:tab/>
        <w:t xml:space="preserve">nejvíce se podobá běžnému vyjadřování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LITERÁRNÍ ŽÁNR: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milostný román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pokouší se o reflexi lidské společnosti a jejího vývoje,</w:t>
        <w:br w:type="textWrapping"/>
        <w:tab/>
        <w:tab/>
        <w:tab/>
        <w:tab/>
        <w:t xml:space="preserve">zachycuje prvky lásky, ale i deziluze 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TÉMA/MOTIV: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Plnění “amerického snu”, příležitost zbohatnout, oslavy, smetánka tehdejší doby,</w:t>
        <w:br w:type="textWrapping"/>
        <w:tab/>
        <w:tab/>
        <w:t xml:space="preserve">dopad války na lidi, ctižádost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KOMPOZICE: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chronologická, ale i retrospektivní, kdy se vypravěč vrací ke staršímu období, kdy se naposledy viděl s Jayem a Daisy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psáno v ich-formě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vypravěčem je Nick Carraway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spisovná čeština, přirovnání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velkou pozornost věnuje autor popisu Gatsbyho majetku, večírků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ČASOPROSTOR: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Nick zpětně vypráví příběh z roku 1922 na Long Islandu (New York)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DĚJ: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Celý příběh vypráví Nick Carraway. Spřátelí se se svým novým sousedem Jayem Gatsbym, který je velmi zámožný a oblíbený muž. Ve svém domě pořádal spoustu večírků, avšak Nick poznal, že jde o snobské lidi, ne o přátele. Gatsby požádal Nicka o zprostředkování setkání se svou dávnou láskou, s níž se Nick zná. Daisy je již vdaná za Toma Buchanana, i přesto se začnou opět s Gatsbym po letech stýkat a stanou se z nich milenci. Její manžel Tom si našel vdanou přítelkyni Myrtle, avšak o nevěře své ženy neví. Časem se milenecký poměr Gatsbyho a Daisy dostane na povrch a vše vyvrcholí na výletě v New Yorku. Po hádce mezi Tomem, Gatsbym a Daisy odjíždí spolu Gatsby s Daisy autem domů. Daisy, která řídí Gatsbyho auto, nechtěně srazí Myrtle, milenku Toma, jež na místě zemře. Gatsby ji kryje a vina padne na něj. Manžel Myrtle se chce pomstít, zastřelí Gatsbyho a poté spáchá sebevraždu. Tom a Daisy se odstěhují. Nick zařizuje Gatsbyho pohřeb, ale zjistí, že lidé jsou bezcitní, bezohlední a jde jim jen a jen o peníze. Na jeho pohřeb přijde pouze on a Gatsbyho otec.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HLAVNÍ POSTAVY: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NICK CARRAWAY </w:t>
      </w:r>
    </w:p>
    <w:p w:rsidR="00000000" w:rsidDel="00000000" w:rsidP="00000000" w:rsidRDefault="00000000" w:rsidRPr="00000000" w14:paraId="00000031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obchodník s cennými papíry, jenž se snaží osamostatnit; přítel Gatsbyho, milenec</w:t>
        <w:br w:type="textWrapping"/>
        <w:tab/>
        <w:t xml:space="preserve">Jordan a bratranec Daisy, vypravěč, tolerantní, slouží spíše k popisu událostí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DAISY BUCHANANOVÁ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charakter podle autorovy ženy, Nickova sestřenice, dokonalost pro Gatsbyho, krásná,</w:t>
        <w:br w:type="textWrapping"/>
        <w:tab/>
        <w:t xml:space="preserve">povrchní, znuděná, priorita - materiální luxus a pohodlí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JAY GATSBY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ochotný udělat cokoliv, aby získal Daisy, minulost zahalena tajemstvím, z Nickova pohledu</w:t>
        <w:br w:type="textWrapping"/>
        <w:tab/>
        <w:t xml:space="preserve">neupřímná osoba s nedostatky, optimista, schopnost jít za svými sny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TOM BUCHANAN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manžel Daisy, nesmírně bohatý, arogantní, často rasistické a sexistické narážky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JORDAN BARKER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přítelkyně Nicka, golfistka, cynická, sebestředná, soběstačná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MYRTLE WILSONOVÁ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milenka Toma, žena Wilsona, chudá, ve společnosti Toma se raduje z jeho peněz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WILSON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manžel Myrtle, vrah Gatsbyho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