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EE7DB6" w:rsidP="00500441">
      <w:pPr>
        <w:jc w:val="center"/>
        <w:rPr>
          <w:b/>
          <w:sz w:val="24"/>
        </w:rPr>
      </w:pPr>
      <w:r>
        <w:rPr>
          <w:b/>
          <w:sz w:val="24"/>
        </w:rPr>
        <w:t xml:space="preserve">Karel Čapek: </w:t>
      </w:r>
      <w:proofErr w:type="gramStart"/>
      <w:r>
        <w:rPr>
          <w:b/>
          <w:sz w:val="24"/>
        </w:rPr>
        <w:t>R.U.R.(</w:t>
      </w:r>
      <w:proofErr w:type="gramEnd"/>
      <w:r>
        <w:rPr>
          <w:b/>
          <w:sz w:val="24"/>
        </w:rPr>
        <w:t>1920)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EE7DB6" w:rsidP="00D03CCC">
            <w:r>
              <w:t xml:space="preserve">Utopie, varování před tech. </w:t>
            </w:r>
            <w:r w:rsidR="00DD7847">
              <w:t>P</w:t>
            </w:r>
            <w:r>
              <w:t>okrokem</w:t>
            </w:r>
            <w:r w:rsidR="00DD7847">
              <w:t>, lidstvo otroky, lidské hodnoty</w:t>
            </w:r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DD7847" w:rsidP="00D03CCC">
            <w:proofErr w:type="spellStart"/>
            <w:r>
              <w:t>Rossumův</w:t>
            </w:r>
            <w:proofErr w:type="spellEnd"/>
            <w:r>
              <w:t xml:space="preserve"> ostrov kde je továrna. Budoucnost, rozmezí asi 10 let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474180" w:rsidP="00D03CCC">
            <w:r>
              <w:t>Chro</w:t>
            </w:r>
            <w:bookmarkStart w:id="0" w:name="_GoBack"/>
            <w:bookmarkEnd w:id="0"/>
            <w:r>
              <w:t>no</w:t>
            </w:r>
            <w:r w:rsidR="00441F2A">
              <w:t>lo</w:t>
            </w:r>
            <w:r>
              <w:t>gická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D03CCC" w:rsidRDefault="00D03CCC" w:rsidP="00D03CCC">
            <w:r>
              <w:t>Druh: Epika</w:t>
            </w:r>
          </w:p>
          <w:p w:rsidR="00D03CCC" w:rsidRDefault="00D03CCC" w:rsidP="00D03CCC">
            <w:r>
              <w:t xml:space="preserve">Žánr: </w:t>
            </w:r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Vypravěč lyrický subjekt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3764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474180" w:rsidRDefault="00474180" w:rsidP="00DD7847">
            <w:r w:rsidRPr="00441F2A">
              <w:rPr>
                <w:b/>
                <w:bCs/>
              </w:rPr>
              <w:t>Domin</w:t>
            </w:r>
            <w:r w:rsidR="00441F2A">
              <w:rPr>
                <w:b/>
                <w:bCs/>
              </w:rPr>
              <w:t>:</w:t>
            </w:r>
            <w:r w:rsidR="002B4AF3">
              <w:t xml:space="preserve"> </w:t>
            </w:r>
            <w:r w:rsidR="00DD7847">
              <w:t>ředitel, chce osvobodit člověka, aby nemusel pracovat, chce to za každou cenu</w:t>
            </w:r>
          </w:p>
          <w:p w:rsidR="00DD7847" w:rsidRDefault="00DD7847" w:rsidP="00DD7847">
            <w:proofErr w:type="spellStart"/>
            <w:r w:rsidRPr="00441F2A">
              <w:rPr>
                <w:b/>
                <w:bCs/>
              </w:rPr>
              <w:t>Alquist</w:t>
            </w:r>
            <w:proofErr w:type="spellEnd"/>
            <w:r w:rsidR="00441F2A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šed</w:t>
            </w:r>
            <w:proofErr w:type="spellEnd"/>
            <w:r>
              <w:t xml:space="preserve"> staveb, když je smutný pracuje jako zedník, lidský život staví na nejvyšší stupínek hodnot</w:t>
            </w:r>
          </w:p>
          <w:p w:rsidR="00DD7847" w:rsidRDefault="00DD7847" w:rsidP="00474180">
            <w:r w:rsidRPr="00441F2A">
              <w:rPr>
                <w:b/>
                <w:bCs/>
              </w:rPr>
              <w:t>Helena Gloryová</w:t>
            </w:r>
            <w:r w:rsidR="00441F2A">
              <w:rPr>
                <w:b/>
                <w:bCs/>
              </w:rPr>
              <w:t>:</w:t>
            </w:r>
            <w:r>
              <w:t xml:space="preserve"> na stejné vlně jako </w:t>
            </w:r>
            <w:proofErr w:type="spellStart"/>
            <w:r>
              <w:t>Alquist</w:t>
            </w:r>
            <w:proofErr w:type="spellEnd"/>
            <w:r>
              <w:t>.</w:t>
            </w:r>
            <w:r w:rsidR="00441F2A">
              <w:t xml:space="preserve"> </w:t>
            </w:r>
            <w:r>
              <w:t>Dcera prezidenta společnosti, bojuje za práva robotů.</w:t>
            </w:r>
            <w:r w:rsidR="00441F2A">
              <w:t xml:space="preserve"> S</w:t>
            </w:r>
            <w:r>
              <w:t>tane se manželkou Domina.  Touží po návratu přirozenému způsobu života</w:t>
            </w:r>
          </w:p>
          <w:p w:rsidR="00474180" w:rsidRDefault="00474180" w:rsidP="00474180">
            <w:r w:rsidRPr="00441F2A">
              <w:rPr>
                <w:b/>
                <w:bCs/>
              </w:rPr>
              <w:t>Primus</w:t>
            </w:r>
            <w:r w:rsidR="00DD7847" w:rsidRPr="00441F2A">
              <w:rPr>
                <w:b/>
                <w:bCs/>
              </w:rPr>
              <w:t xml:space="preserve"> a Helena</w:t>
            </w:r>
            <w:r w:rsidR="00441F2A">
              <w:rPr>
                <w:b/>
                <w:bCs/>
              </w:rPr>
              <w:t>:</w:t>
            </w:r>
            <w:r w:rsidR="00DD7847">
              <w:t xml:space="preserve"> Adam a Eva. Objeví city, lásku, mají všechny lidské vlastnosti.</w:t>
            </w:r>
          </w:p>
          <w:p w:rsidR="00474180" w:rsidRDefault="00474180" w:rsidP="00474180">
            <w:proofErr w:type="spellStart"/>
            <w:r w:rsidRPr="00441F2A">
              <w:rPr>
                <w:b/>
                <w:bCs/>
              </w:rPr>
              <w:t>Fabry</w:t>
            </w:r>
            <w:proofErr w:type="spellEnd"/>
            <w:r w:rsidR="00441F2A">
              <w:rPr>
                <w:b/>
                <w:bCs/>
              </w:rPr>
              <w:t>:</w:t>
            </w:r>
            <w:r w:rsidR="00DD7847">
              <w:t xml:space="preserve"> generální tech, ředitel</w:t>
            </w:r>
          </w:p>
          <w:p w:rsidR="00474180" w:rsidRDefault="00474180" w:rsidP="00474180">
            <w:proofErr w:type="spellStart"/>
            <w:r w:rsidRPr="00441F2A">
              <w:rPr>
                <w:b/>
                <w:bCs/>
              </w:rPr>
              <w:t>Busman</w:t>
            </w:r>
            <w:proofErr w:type="spellEnd"/>
            <w:r w:rsidR="00441F2A">
              <w:rPr>
                <w:b/>
                <w:bCs/>
              </w:rPr>
              <w:t>:</w:t>
            </w:r>
            <w:r w:rsidR="00DD7847">
              <w:t xml:space="preserve"> vidí roboty jen jako stroje</w:t>
            </w:r>
          </w:p>
          <w:p w:rsidR="00DD7847" w:rsidRDefault="00DD7847" w:rsidP="00474180">
            <w:r w:rsidRPr="00441F2A">
              <w:rPr>
                <w:b/>
                <w:bCs/>
              </w:rPr>
              <w:t>Nána</w:t>
            </w:r>
            <w:r w:rsidR="00441F2A">
              <w:rPr>
                <w:b/>
                <w:bCs/>
              </w:rPr>
              <w:t xml:space="preserve">: </w:t>
            </w:r>
            <w:r>
              <w:t>služebná Heleny, co na duši to na jazyku, varuje ostatní před roboty</w:t>
            </w:r>
          </w:p>
          <w:p w:rsidR="00D03CCC" w:rsidRDefault="00474180" w:rsidP="00474180">
            <w:r w:rsidRPr="00441F2A">
              <w:rPr>
                <w:b/>
                <w:bCs/>
              </w:rPr>
              <w:t>Dr. Gall</w:t>
            </w:r>
            <w:r w:rsidR="00441F2A">
              <w:rPr>
                <w:b/>
                <w:bCs/>
              </w:rPr>
              <w:t>:</w:t>
            </w:r>
            <w:r w:rsidR="00DD7847">
              <w:t xml:space="preserve"> lékař robotů</w:t>
            </w:r>
          </w:p>
        </w:tc>
      </w:tr>
      <w:tr w:rsidR="00D03CCC" w:rsidTr="00D03CCC">
        <w:trPr>
          <w:trHeight w:val="894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474180" w:rsidP="00D03CCC">
            <w:r>
              <w:t xml:space="preserve">Spisovný jazyk, služebná Nána – nespisovný. </w:t>
            </w:r>
            <w:r w:rsidR="00DD7847">
              <w:t>Řečnické otázky, metafory. Odborné pojmy</w:t>
            </w:r>
          </w:p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2C427F" w:rsidRDefault="00EE7DB6" w:rsidP="00D03CCC">
            <w:r>
              <w:t xml:space="preserve">Karel Čapek – </w:t>
            </w:r>
            <w:r w:rsidRPr="00441F2A">
              <w:rPr>
                <w:b/>
                <w:bCs/>
              </w:rPr>
              <w:t>1890-1938</w:t>
            </w:r>
          </w:p>
          <w:p w:rsidR="00474180" w:rsidRDefault="00EE7DB6" w:rsidP="00D03CCC">
            <w:r>
              <w:t>Spisovatel, novinář, politik. Psal prózu, drama, fejetony. Patří k nejčtenějším v česku. 21-23 byl dramaturg a režisér vinohradského divadla. Redaktor lidových novin. Fotograf. Byl 7x nominován na NC.</w:t>
            </w:r>
          </w:p>
          <w:p w:rsidR="00474180" w:rsidRDefault="00474180" w:rsidP="00D03CCC"/>
          <w:p w:rsidR="00474180" w:rsidRDefault="00474180" w:rsidP="00D03CCC">
            <w:r>
              <w:t>Matka, Bílá Nemoc, Válka s</w:t>
            </w:r>
            <w:r w:rsidR="00DD7847">
              <w:t> </w:t>
            </w:r>
            <w:r>
              <w:t>Mloky</w:t>
            </w:r>
            <w:r w:rsidR="00DD7847">
              <w:t>, Krakatit</w:t>
            </w:r>
          </w:p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</w:tc>
        <w:tc>
          <w:tcPr>
            <w:tcW w:w="8065" w:type="dxa"/>
          </w:tcPr>
          <w:p w:rsidR="00474180" w:rsidRDefault="00474180" w:rsidP="00474180">
            <w:r>
              <w:t>V novinách připomínal základní hodnoty života – úcta k lidem, práci, lásce, víra v budoucnost. Do protikladu stavěl lidské násilí, touha ovládnout svět.</w:t>
            </w:r>
          </w:p>
          <w:p w:rsidR="00474180" w:rsidRDefault="00474180" w:rsidP="00D03CCC"/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Literární / obecně kulturní kontext</w:t>
            </w:r>
          </w:p>
        </w:tc>
        <w:tc>
          <w:tcPr>
            <w:tcW w:w="8065" w:type="dxa"/>
          </w:tcPr>
          <w:p w:rsidR="007B47CC" w:rsidRDefault="00474180" w:rsidP="000111C0">
            <w:pPr>
              <w:ind w:left="708" w:hanging="708"/>
            </w:pPr>
            <w:r>
              <w:t>Josef Čapek – básně z</w:t>
            </w:r>
            <w:r w:rsidR="00441F2A">
              <w:t> </w:t>
            </w:r>
            <w:r>
              <w:t>konc</w:t>
            </w:r>
            <w:r w:rsidR="00441F2A">
              <w:t>entračního tábora</w:t>
            </w:r>
          </w:p>
          <w:p w:rsidR="00474180" w:rsidRDefault="00474180" w:rsidP="000111C0">
            <w:pPr>
              <w:ind w:left="708" w:hanging="708"/>
            </w:pPr>
            <w:proofErr w:type="spellStart"/>
            <w:r>
              <w:t>Jíří</w:t>
            </w:r>
            <w:proofErr w:type="spellEnd"/>
            <w:r>
              <w:t xml:space="preserve"> Voskovec a Jan Werich – Osvobozené divadlo</w:t>
            </w:r>
          </w:p>
          <w:p w:rsidR="00474180" w:rsidRDefault="00474180" w:rsidP="000111C0">
            <w:pPr>
              <w:ind w:left="708" w:hanging="708"/>
            </w:pPr>
            <w:r>
              <w:t>Karel Poláček – Bylo Nás Pět</w:t>
            </w:r>
          </w:p>
        </w:tc>
      </w:tr>
    </w:tbl>
    <w:p w:rsidR="00474180" w:rsidRDefault="00474180" w:rsidP="00D03CCC">
      <w:pPr>
        <w:ind w:left="-567"/>
        <w:rPr>
          <w:b/>
          <w:sz w:val="24"/>
        </w:rPr>
      </w:pPr>
    </w:p>
    <w:p w:rsidR="00474180" w:rsidRDefault="00474180">
      <w:pPr>
        <w:rPr>
          <w:b/>
          <w:sz w:val="24"/>
        </w:rPr>
      </w:pPr>
      <w:r>
        <w:rPr>
          <w:b/>
          <w:sz w:val="24"/>
        </w:rPr>
        <w:br w:type="page"/>
      </w:r>
    </w:p>
    <w:p w:rsidR="00A7103F" w:rsidRDefault="00474180" w:rsidP="00474180">
      <w:pPr>
        <w:rPr>
          <w:bCs/>
          <w:sz w:val="24"/>
        </w:rPr>
      </w:pPr>
      <w:r w:rsidRPr="00474180">
        <w:rPr>
          <w:bCs/>
          <w:sz w:val="24"/>
        </w:rPr>
        <w:lastRenderedPageBreak/>
        <w:t xml:space="preserve">Námětem byla ničivost </w:t>
      </w:r>
      <w:r>
        <w:rPr>
          <w:bCs/>
          <w:sz w:val="24"/>
        </w:rPr>
        <w:t>1.</w:t>
      </w:r>
      <w:r w:rsidRPr="00474180">
        <w:rPr>
          <w:bCs/>
          <w:sz w:val="24"/>
        </w:rPr>
        <w:t xml:space="preserve"> </w:t>
      </w:r>
      <w:proofErr w:type="spellStart"/>
      <w:r w:rsidRPr="00474180">
        <w:rPr>
          <w:bCs/>
          <w:sz w:val="24"/>
        </w:rPr>
        <w:t>sv.v</w:t>
      </w:r>
      <w:proofErr w:type="spellEnd"/>
      <w:r w:rsidRPr="00474180">
        <w:rPr>
          <w:bCs/>
          <w:sz w:val="24"/>
        </w:rPr>
        <w:t>., drama o třech dějstvích. Varování před negativními dopady a zneužití technologie proti lidstvu samotnému</w:t>
      </w:r>
      <w:r>
        <w:rPr>
          <w:bCs/>
          <w:sz w:val="24"/>
        </w:rPr>
        <w:t>.</w:t>
      </w:r>
    </w:p>
    <w:p w:rsidR="00DD7847" w:rsidRPr="00474180" w:rsidRDefault="00DD7847" w:rsidP="00474180">
      <w:pPr>
        <w:rPr>
          <w:bCs/>
          <w:sz w:val="24"/>
        </w:rPr>
      </w:pPr>
      <w:r>
        <w:rPr>
          <w:bCs/>
          <w:sz w:val="24"/>
        </w:rPr>
        <w:t>Odehrává se logicky v budoucnosti, ale řeší problémy přítomnosti.</w:t>
      </w:r>
    </w:p>
    <w:sectPr w:rsidR="00DD7847" w:rsidRPr="00474180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EE7" w:rsidRDefault="003B1EE7" w:rsidP="00F245A3">
      <w:pPr>
        <w:spacing w:after="0" w:line="240" w:lineRule="auto"/>
      </w:pPr>
      <w:r>
        <w:separator/>
      </w:r>
    </w:p>
  </w:endnote>
  <w:endnote w:type="continuationSeparator" w:id="0">
    <w:p w:rsidR="003B1EE7" w:rsidRDefault="003B1EE7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EE7" w:rsidRDefault="003B1EE7" w:rsidP="00F245A3">
      <w:pPr>
        <w:spacing w:after="0" w:line="240" w:lineRule="auto"/>
      </w:pPr>
      <w:r>
        <w:separator/>
      </w:r>
    </w:p>
  </w:footnote>
  <w:footnote w:type="continuationSeparator" w:id="0">
    <w:p w:rsidR="003B1EE7" w:rsidRDefault="003B1EE7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111C0"/>
    <w:rsid w:val="00025EEE"/>
    <w:rsid w:val="000A1286"/>
    <w:rsid w:val="000C3E35"/>
    <w:rsid w:val="002B4AF3"/>
    <w:rsid w:val="002C427F"/>
    <w:rsid w:val="003854D0"/>
    <w:rsid w:val="003B1EE7"/>
    <w:rsid w:val="00441F2A"/>
    <w:rsid w:val="00474180"/>
    <w:rsid w:val="004B0AE9"/>
    <w:rsid w:val="004D58D1"/>
    <w:rsid w:val="00500441"/>
    <w:rsid w:val="00526A8B"/>
    <w:rsid w:val="007B47CC"/>
    <w:rsid w:val="00820063"/>
    <w:rsid w:val="009B24BC"/>
    <w:rsid w:val="00A7103F"/>
    <w:rsid w:val="00AA6303"/>
    <w:rsid w:val="00AB241E"/>
    <w:rsid w:val="00B31360"/>
    <w:rsid w:val="00B5672F"/>
    <w:rsid w:val="00D03CCC"/>
    <w:rsid w:val="00D32682"/>
    <w:rsid w:val="00DD7847"/>
    <w:rsid w:val="00EE7DB6"/>
    <w:rsid w:val="00F245A3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2D9D6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266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9</cp:revision>
  <dcterms:created xsi:type="dcterms:W3CDTF">2018-11-11T10:10:00Z</dcterms:created>
  <dcterms:modified xsi:type="dcterms:W3CDTF">2020-01-23T21:14:00Z</dcterms:modified>
</cp:coreProperties>
</file>