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9B5" w:rsidRDefault="002659B5" w:rsidP="002659B5">
      <w:pPr>
        <w:spacing w:after="0"/>
        <w:jc w:val="center"/>
        <w:rPr>
          <w:rFonts w:eastAsia="Times New Roman" w:cs="Arial"/>
          <w:b/>
          <w:sz w:val="36"/>
          <w:szCs w:val="36"/>
          <w:u w:val="single"/>
          <w:lang w:eastAsia="cs-CZ"/>
        </w:rPr>
      </w:pPr>
      <w:r>
        <w:rPr>
          <w:rFonts w:eastAsia="Times New Roman" w:cs="Arial"/>
          <w:b/>
          <w:sz w:val="36"/>
          <w:szCs w:val="36"/>
          <w:u w:val="single"/>
          <w:lang w:eastAsia="cs-CZ"/>
        </w:rPr>
        <w:t>Kytice</w:t>
      </w:r>
    </w:p>
    <w:p w:rsidR="002659B5" w:rsidRDefault="002659B5" w:rsidP="002659B5">
      <w:pPr>
        <w:spacing w:after="0"/>
        <w:rPr>
          <w:rFonts w:eastAsia="Times New Roman" w:cs="Arial"/>
          <w:b/>
          <w:sz w:val="36"/>
          <w:szCs w:val="36"/>
          <w:u w:val="single"/>
          <w:lang w:eastAsia="cs-CZ"/>
        </w:rPr>
      </w:pPr>
    </w:p>
    <w:p w:rsidR="002659B5" w:rsidRPr="00121121" w:rsidRDefault="002659B5" w:rsidP="002659B5">
      <w:pPr>
        <w:spacing w:after="0"/>
        <w:rPr>
          <w:rFonts w:eastAsia="Times New Roman" w:cs="Arial"/>
          <w:lang w:eastAsia="cs-CZ"/>
        </w:rPr>
      </w:pPr>
      <w:r>
        <w:rPr>
          <w:rFonts w:eastAsia="Times New Roman" w:cs="Arial"/>
          <w:b/>
          <w:u w:val="single"/>
          <w:lang w:eastAsia="cs-CZ"/>
        </w:rPr>
        <w:t xml:space="preserve">Autor: </w:t>
      </w:r>
      <w:r>
        <w:rPr>
          <w:rFonts w:eastAsia="Times New Roman" w:cs="Arial"/>
          <w:lang w:eastAsia="cs-CZ"/>
        </w:rPr>
        <w:t>Karel Jaromír Erben</w:t>
      </w:r>
    </w:p>
    <w:p w:rsidR="002659B5" w:rsidRPr="00121121" w:rsidRDefault="002659B5" w:rsidP="002659B5">
      <w:pPr>
        <w:spacing w:after="0"/>
        <w:rPr>
          <w:rFonts w:eastAsia="Times New Roman" w:cs="Arial"/>
          <w:lang w:eastAsia="cs-CZ"/>
        </w:rPr>
      </w:pPr>
      <w:r>
        <w:rPr>
          <w:rFonts w:eastAsia="Times New Roman" w:cs="Arial"/>
          <w:b/>
          <w:u w:val="single"/>
          <w:lang w:eastAsia="cs-CZ"/>
        </w:rPr>
        <w:t xml:space="preserve">Literární druh: </w:t>
      </w:r>
      <w:r>
        <w:rPr>
          <w:rFonts w:eastAsia="Times New Roman" w:cs="Arial"/>
          <w:lang w:eastAsia="cs-CZ"/>
        </w:rPr>
        <w:t>Lyricko-epické dílo</w:t>
      </w:r>
    </w:p>
    <w:p w:rsidR="002659B5" w:rsidRPr="00121121" w:rsidRDefault="002659B5" w:rsidP="002659B5">
      <w:pPr>
        <w:spacing w:after="0"/>
        <w:rPr>
          <w:rFonts w:eastAsia="Times New Roman" w:cs="Arial"/>
          <w:lang w:eastAsia="cs-CZ"/>
        </w:rPr>
      </w:pPr>
      <w:r>
        <w:rPr>
          <w:rFonts w:eastAsia="Times New Roman" w:cs="Arial"/>
          <w:b/>
          <w:u w:val="single"/>
          <w:lang w:eastAsia="cs-CZ"/>
        </w:rPr>
        <w:t xml:space="preserve">Literární žánr: </w:t>
      </w:r>
      <w:r>
        <w:rPr>
          <w:rFonts w:eastAsia="Times New Roman" w:cs="Arial"/>
          <w:lang w:eastAsia="cs-CZ"/>
        </w:rPr>
        <w:t>Balada</w:t>
      </w:r>
    </w:p>
    <w:p w:rsidR="002659B5" w:rsidRDefault="002659B5" w:rsidP="002659B5">
      <w:pPr>
        <w:spacing w:after="0"/>
        <w:rPr>
          <w:rFonts w:eastAsia="Times New Roman" w:cs="Arial"/>
          <w:lang w:eastAsia="cs-CZ"/>
        </w:rPr>
      </w:pPr>
      <w:r>
        <w:rPr>
          <w:rFonts w:eastAsia="Times New Roman" w:cs="Arial"/>
          <w:b/>
          <w:u w:val="single"/>
          <w:lang w:eastAsia="cs-CZ"/>
        </w:rPr>
        <w:t xml:space="preserve">Období: </w:t>
      </w:r>
      <w:r>
        <w:rPr>
          <w:rFonts w:eastAsia="Times New Roman" w:cs="Arial"/>
          <w:lang w:eastAsia="cs-CZ"/>
        </w:rPr>
        <w:t>19. století</w:t>
      </w:r>
    </w:p>
    <w:p w:rsidR="002659B5" w:rsidRDefault="002659B5" w:rsidP="002659B5">
      <w:pPr>
        <w:spacing w:after="0"/>
        <w:rPr>
          <w:rFonts w:eastAsia="Times New Roman" w:cs="Arial"/>
          <w:lang w:eastAsia="cs-CZ"/>
        </w:rPr>
      </w:pPr>
    </w:p>
    <w:p w:rsidR="002659B5" w:rsidRDefault="002659B5" w:rsidP="002659B5">
      <w:pPr>
        <w:spacing w:after="0"/>
        <w:rPr>
          <w:rFonts w:eastAsia="Times New Roman" w:cs="Arial"/>
          <w:lang w:eastAsia="cs-CZ"/>
        </w:rPr>
      </w:pPr>
      <w:r>
        <w:rPr>
          <w:rFonts w:eastAsia="Times New Roman" w:cs="Arial"/>
          <w:b/>
          <w:u w:val="single"/>
          <w:lang w:eastAsia="cs-CZ"/>
        </w:rPr>
        <w:t xml:space="preserve">Kytice </w:t>
      </w:r>
      <w:r>
        <w:rPr>
          <w:rFonts w:eastAsia="Times New Roman" w:cs="Arial"/>
          <w:lang w:eastAsia="cs-CZ"/>
        </w:rPr>
        <w:t>obsahuje 12 balad</w:t>
      </w:r>
    </w:p>
    <w:p w:rsidR="002659B5" w:rsidRDefault="002659B5" w:rsidP="002659B5">
      <w:pPr>
        <w:spacing w:after="0"/>
        <w:rPr>
          <w:rFonts w:eastAsia="Times New Roman" w:cs="Arial"/>
          <w:lang w:eastAsia="cs-CZ"/>
        </w:rPr>
      </w:pPr>
    </w:p>
    <w:p w:rsidR="002659B5" w:rsidRDefault="002659B5" w:rsidP="002659B5">
      <w:pPr>
        <w:spacing w:after="0"/>
        <w:rPr>
          <w:rFonts w:eastAsia="Times New Roman" w:cs="Arial"/>
          <w:b/>
          <w:color w:val="FF0000"/>
          <w:u w:val="single"/>
          <w:lang w:eastAsia="cs-CZ"/>
        </w:rPr>
      </w:pPr>
      <w:r w:rsidRPr="00121121">
        <w:rPr>
          <w:rFonts w:eastAsia="Times New Roman" w:cs="Arial"/>
          <w:b/>
          <w:color w:val="FF0000"/>
          <w:u w:val="single"/>
          <w:lang w:eastAsia="cs-CZ"/>
        </w:rPr>
        <w:t>Kytice</w:t>
      </w:r>
    </w:p>
    <w:p w:rsidR="002659B5" w:rsidRDefault="002659B5" w:rsidP="002659B5">
      <w:pPr>
        <w:spacing w:after="0"/>
        <w:rPr>
          <w:rFonts w:eastAsia="Times New Roman" w:cs="Arial"/>
          <w:color w:val="000000" w:themeColor="text1"/>
          <w:lang w:eastAsia="cs-CZ"/>
        </w:rPr>
      </w:pPr>
      <w:r>
        <w:rPr>
          <w:rFonts w:eastAsia="Times New Roman" w:cs="Arial"/>
          <w:color w:val="000000" w:themeColor="text1"/>
          <w:lang w:eastAsia="cs-CZ"/>
        </w:rPr>
        <w:t>-První balada se týká smrti matky. Její duše sestoupila do drobného kvítku, který děti nazvaly podle matčina dechu - mateřídouška. Děti byly velmi smutné, chodily na matčin hrob a vzpomínaly na svou matku.</w:t>
      </w:r>
    </w:p>
    <w:p w:rsidR="002659B5" w:rsidRDefault="002659B5" w:rsidP="002659B5">
      <w:pPr>
        <w:spacing w:after="0"/>
        <w:rPr>
          <w:rFonts w:eastAsia="Times New Roman" w:cs="Arial"/>
          <w:b/>
          <w:color w:val="FF0000"/>
          <w:u w:val="single"/>
          <w:lang w:eastAsia="cs-CZ"/>
        </w:rPr>
      </w:pPr>
      <w:r>
        <w:rPr>
          <w:rFonts w:eastAsia="Times New Roman" w:cs="Arial"/>
          <w:b/>
          <w:color w:val="FF0000"/>
          <w:u w:val="single"/>
          <w:lang w:eastAsia="cs-CZ"/>
        </w:rPr>
        <w:t>Svatební košile</w:t>
      </w:r>
    </w:p>
    <w:p w:rsidR="002659B5" w:rsidRDefault="002659B5" w:rsidP="002659B5">
      <w:pPr>
        <w:spacing w:after="0"/>
        <w:rPr>
          <w:rFonts w:eastAsia="Times New Roman" w:cs="Arial"/>
          <w:lang w:eastAsia="cs-CZ"/>
        </w:rPr>
      </w:pPr>
      <w:r>
        <w:rPr>
          <w:rFonts w:eastAsia="Times New Roman" w:cs="Arial"/>
          <w:lang w:eastAsia="cs-CZ"/>
        </w:rPr>
        <w:t>-Jednoho dne se mladá panna pozdě v noci modlí, a má strach o svého milého, který se měl vrátit z vojny, ale ještě se nevrátil. Během třiceti let zasela len, bělila plátno a šila svatební košile. Žádala Pannu Marii, aby ji zkrátila život. V ten moment se její milý vrátil po 30. letech z vojny. Její milý ji odvedl pustou krajinou na hřbitov, ale dívka se schová v márnici, a díky svatým se ji mrtvým nepodaří zmocnit. Ráno se pak probouzí s vlasy bílými jako sníh, a její všechny košile jsou rozházeny po náhrobcích.</w:t>
      </w:r>
    </w:p>
    <w:p w:rsidR="002659B5" w:rsidRDefault="002659B5" w:rsidP="002659B5">
      <w:pPr>
        <w:spacing w:after="0"/>
        <w:rPr>
          <w:rFonts w:eastAsia="Times New Roman" w:cs="Arial"/>
          <w:b/>
          <w:color w:val="FF0000"/>
          <w:u w:val="single"/>
          <w:lang w:eastAsia="cs-CZ"/>
        </w:rPr>
      </w:pPr>
      <w:r>
        <w:rPr>
          <w:rFonts w:eastAsia="Times New Roman" w:cs="Arial"/>
          <w:b/>
          <w:color w:val="FF0000"/>
          <w:u w:val="single"/>
          <w:lang w:eastAsia="cs-CZ"/>
        </w:rPr>
        <w:t>Polednice</w:t>
      </w:r>
    </w:p>
    <w:p w:rsidR="002659B5" w:rsidRDefault="002659B5" w:rsidP="002659B5">
      <w:pPr>
        <w:spacing w:after="0"/>
        <w:rPr>
          <w:rFonts w:eastAsia="Times New Roman" w:cs="Arial"/>
          <w:lang w:eastAsia="cs-CZ"/>
        </w:rPr>
      </w:pPr>
      <w:r>
        <w:rPr>
          <w:rFonts w:eastAsia="Times New Roman" w:cs="Arial"/>
          <w:lang w:eastAsia="cs-CZ"/>
        </w:rPr>
        <w:t>-Matka se zlobí na svého plakajícího chlapečka, matka mu vyhrožuje, že na něj pošle polednici. Poté, když matka zavolá polednici, se otevřou dveře a polednice se pomalu přibližuje ke chlapci. Matka ve strachu si svého chlapce přitiskla k tělu tak moc, že ho strachy zabila. Otec se pak vrátil domů a viděl matku v bezvědomí, chlapec už byl mrtvý.</w:t>
      </w:r>
    </w:p>
    <w:p w:rsidR="002659B5" w:rsidRDefault="002659B5" w:rsidP="002659B5">
      <w:pPr>
        <w:spacing w:after="0"/>
        <w:rPr>
          <w:rFonts w:eastAsia="Times New Roman" w:cs="Arial"/>
          <w:b/>
          <w:color w:val="FF0000"/>
          <w:u w:val="single"/>
          <w:lang w:eastAsia="cs-CZ"/>
        </w:rPr>
      </w:pPr>
      <w:r>
        <w:rPr>
          <w:rFonts w:eastAsia="Times New Roman" w:cs="Arial"/>
          <w:b/>
          <w:color w:val="FF0000"/>
          <w:u w:val="single"/>
          <w:lang w:eastAsia="cs-CZ"/>
        </w:rPr>
        <w:t>Zlatý kolovrat</w:t>
      </w:r>
    </w:p>
    <w:p w:rsidR="002659B5" w:rsidRDefault="002659B5" w:rsidP="002659B5">
      <w:pPr>
        <w:spacing w:after="0"/>
        <w:rPr>
          <w:rFonts w:eastAsia="Times New Roman" w:cs="Arial"/>
          <w:color w:val="000000" w:themeColor="text1"/>
          <w:lang w:eastAsia="cs-CZ"/>
        </w:rPr>
      </w:pPr>
      <w:r>
        <w:rPr>
          <w:rFonts w:eastAsia="Times New Roman" w:cs="Arial"/>
          <w:color w:val="000000" w:themeColor="text1"/>
          <w:lang w:eastAsia="cs-CZ"/>
        </w:rPr>
        <w:t xml:space="preserve">-Král se zastaví u malé lesní chalupy, a spatří mladou dívku. Ihned se s ní chtěl oženit, ale dívka řekla ne, protože se nejdřív museli zeptat její matky. Následující den se král vrací, a nabízí její matce zlato a stříbro jako výměnu, za její nevlastní dceru. Macecha mu nejprve nutí svou nevlastní dceru, ale pak svolí. Další den po cestě na zámek zabíjí macecha se svou vlastní dcerou nevlastní dceru </w:t>
      </w:r>
      <w:proofErr w:type="spellStart"/>
      <w:r>
        <w:rPr>
          <w:rFonts w:eastAsia="Times New Roman" w:cs="Arial"/>
          <w:color w:val="000000" w:themeColor="text1"/>
          <w:lang w:eastAsia="cs-CZ"/>
        </w:rPr>
        <w:t>Dorinku</w:t>
      </w:r>
      <w:proofErr w:type="spellEnd"/>
      <w:r>
        <w:rPr>
          <w:rFonts w:eastAsia="Times New Roman" w:cs="Arial"/>
          <w:color w:val="000000" w:themeColor="text1"/>
          <w:lang w:eastAsia="cs-CZ"/>
        </w:rPr>
        <w:t xml:space="preserve"> v lese, kde ji usmrtí a vezmou ji oči. Obě se pak vydají na cestu do zámku. Tam se král, který nic netuší, ožení s vlastní dcerou. Po týdnu odjíždí a vzkáže ženě, aby předla na kolovratu. </w:t>
      </w:r>
      <w:proofErr w:type="spellStart"/>
      <w:r>
        <w:rPr>
          <w:rFonts w:eastAsia="Times New Roman" w:cs="Arial"/>
          <w:color w:val="000000" w:themeColor="text1"/>
          <w:lang w:eastAsia="cs-CZ"/>
        </w:rPr>
        <w:t>Dorinku</w:t>
      </w:r>
      <w:proofErr w:type="spellEnd"/>
      <w:r>
        <w:rPr>
          <w:rFonts w:eastAsia="Times New Roman" w:cs="Arial"/>
          <w:color w:val="000000" w:themeColor="text1"/>
          <w:lang w:eastAsia="cs-CZ"/>
        </w:rPr>
        <w:t xml:space="preserve"> zatím v lese najde stařeček se synem. Syn potom jde na hrad a vymění zlatý kolovrat za nohy, zlatou přeslici za ruce a zlatý kuželík za oči. Chlapec pak vše donese stařečkovi, který to vše pokropí živou vodou. Po návratu krále, král požaduje, aby mu na novém kolovratu zahrála. Kolovrat všechno prozradí králi, a tak král vyžene všechny, kteří se na tom podíleli do lesa, kde je roztrhají vlci.</w:t>
      </w:r>
    </w:p>
    <w:p w:rsidR="004321F6" w:rsidRDefault="004321F6" w:rsidP="002659B5">
      <w:pPr>
        <w:spacing w:after="0"/>
        <w:rPr>
          <w:rFonts w:eastAsia="Times New Roman" w:cs="Arial"/>
          <w:b/>
          <w:color w:val="FF0000"/>
          <w:u w:val="single"/>
          <w:lang w:eastAsia="cs-CZ"/>
        </w:rPr>
      </w:pPr>
    </w:p>
    <w:p w:rsidR="004321F6" w:rsidRDefault="004321F6" w:rsidP="002659B5">
      <w:pPr>
        <w:spacing w:after="0"/>
        <w:rPr>
          <w:rFonts w:eastAsia="Times New Roman" w:cs="Arial"/>
          <w:b/>
          <w:color w:val="FF0000"/>
          <w:u w:val="single"/>
          <w:lang w:eastAsia="cs-CZ"/>
        </w:rPr>
      </w:pPr>
    </w:p>
    <w:p w:rsidR="004321F6" w:rsidRDefault="004321F6" w:rsidP="002659B5">
      <w:pPr>
        <w:spacing w:after="0"/>
        <w:rPr>
          <w:rFonts w:eastAsia="Times New Roman" w:cs="Arial"/>
          <w:b/>
          <w:color w:val="FF0000"/>
          <w:u w:val="single"/>
          <w:lang w:eastAsia="cs-CZ"/>
        </w:rPr>
      </w:pPr>
    </w:p>
    <w:p w:rsidR="002659B5" w:rsidRPr="002659B5" w:rsidRDefault="002659B5" w:rsidP="002659B5">
      <w:pPr>
        <w:spacing w:after="0"/>
        <w:rPr>
          <w:rFonts w:eastAsia="Times New Roman" w:cs="Arial"/>
          <w:color w:val="000000" w:themeColor="text1"/>
          <w:lang w:eastAsia="cs-CZ"/>
        </w:rPr>
      </w:pPr>
      <w:r>
        <w:rPr>
          <w:rFonts w:eastAsia="Times New Roman" w:cs="Arial"/>
          <w:b/>
          <w:color w:val="FF0000"/>
          <w:u w:val="single"/>
          <w:lang w:eastAsia="cs-CZ"/>
        </w:rPr>
        <w:t>Lilie</w:t>
      </w:r>
    </w:p>
    <w:p w:rsidR="002659B5" w:rsidRDefault="002659B5" w:rsidP="002659B5">
      <w:pPr>
        <w:spacing w:after="0"/>
        <w:rPr>
          <w:rFonts w:eastAsia="Times New Roman" w:cs="Arial"/>
          <w:lang w:eastAsia="cs-CZ"/>
        </w:rPr>
      </w:pPr>
      <w:r>
        <w:rPr>
          <w:rFonts w:eastAsia="Times New Roman" w:cs="Arial"/>
          <w:lang w:eastAsia="cs-CZ"/>
        </w:rPr>
        <w:t>-Mladou dívku pohřbí v lese, na jejím hrobě vykvete bílá lilie, kterou si dá jednoho dne jeden pán přesadit do své zahrady. Poté když zjisti, že dívka v noci žije, vezme si ji za ženu. Jednoho dne musí</w:t>
      </w:r>
    </w:p>
    <w:p w:rsidR="002659B5" w:rsidRDefault="002659B5" w:rsidP="002659B5">
      <w:pPr>
        <w:spacing w:after="0"/>
        <w:rPr>
          <w:rFonts w:eastAsia="Times New Roman" w:cs="Arial"/>
          <w:lang w:eastAsia="cs-CZ"/>
        </w:rPr>
      </w:pPr>
      <w:r>
        <w:rPr>
          <w:rFonts w:eastAsia="Times New Roman" w:cs="Arial"/>
          <w:lang w:eastAsia="cs-CZ"/>
        </w:rPr>
        <w:t>odjet ke králi, a tak svěří svou ženu své matce do péče. Žena však pustí na lilii světlo, a tím zahubí jak lilii, tak i mladou ženu.</w:t>
      </w:r>
    </w:p>
    <w:p w:rsidR="002659B5" w:rsidRDefault="002659B5" w:rsidP="002659B5">
      <w:pPr>
        <w:spacing w:after="0"/>
        <w:rPr>
          <w:rFonts w:eastAsia="Times New Roman" w:cs="Arial"/>
          <w:b/>
          <w:color w:val="FF0000"/>
          <w:u w:val="single"/>
          <w:lang w:eastAsia="cs-CZ"/>
        </w:rPr>
      </w:pPr>
      <w:r>
        <w:rPr>
          <w:rFonts w:eastAsia="Times New Roman" w:cs="Arial"/>
          <w:b/>
          <w:color w:val="FF0000"/>
          <w:u w:val="single"/>
          <w:lang w:eastAsia="cs-CZ"/>
        </w:rPr>
        <w:lastRenderedPageBreak/>
        <w:t>Štědrý den</w:t>
      </w:r>
    </w:p>
    <w:p w:rsidR="002659B5" w:rsidRDefault="002659B5" w:rsidP="002659B5">
      <w:pPr>
        <w:spacing w:after="0"/>
        <w:rPr>
          <w:rFonts w:eastAsia="Times New Roman" w:cs="Arial"/>
          <w:color w:val="000000" w:themeColor="text1"/>
          <w:lang w:eastAsia="cs-CZ"/>
        </w:rPr>
      </w:pPr>
      <w:r>
        <w:rPr>
          <w:rFonts w:eastAsia="Times New Roman" w:cs="Arial"/>
          <w:color w:val="000000" w:themeColor="text1"/>
          <w:lang w:eastAsia="cs-CZ"/>
        </w:rPr>
        <w:t>-Před štědrým dnem, sedí dvě panny a předou. Z hovoru se doví, že o půlnoci v jezeru, kde se sklání vrba, uvidí svou budoucnost. Tak se tedy vydají k jezírku, panny vysekají v ledu díru. První se dívá Hana a uvidí jak se vdává s mladým krásným mužem, potom se dívá Marie a uvidí svůj pohřeb. Po roce se opravdu Hana vdává s krásným muže, a Marie umírá.</w:t>
      </w:r>
    </w:p>
    <w:p w:rsidR="002659B5" w:rsidRDefault="002659B5" w:rsidP="002659B5">
      <w:pPr>
        <w:spacing w:after="0"/>
        <w:rPr>
          <w:rFonts w:eastAsia="Times New Roman" w:cs="Arial"/>
          <w:b/>
          <w:color w:val="FF0000"/>
          <w:u w:val="single"/>
          <w:lang w:eastAsia="cs-CZ"/>
        </w:rPr>
      </w:pPr>
      <w:r>
        <w:rPr>
          <w:rFonts w:eastAsia="Times New Roman" w:cs="Arial"/>
          <w:b/>
          <w:color w:val="FF0000"/>
          <w:u w:val="single"/>
          <w:lang w:eastAsia="cs-CZ"/>
        </w:rPr>
        <w:t>Holoubek</w:t>
      </w:r>
    </w:p>
    <w:p w:rsidR="002659B5" w:rsidRDefault="002659B5" w:rsidP="002659B5">
      <w:pPr>
        <w:spacing w:after="0"/>
        <w:rPr>
          <w:rFonts w:eastAsia="Times New Roman" w:cs="Arial"/>
          <w:lang w:eastAsia="cs-CZ"/>
        </w:rPr>
      </w:pPr>
      <w:r>
        <w:rPr>
          <w:rFonts w:eastAsia="Times New Roman" w:cs="Arial"/>
          <w:lang w:eastAsia="cs-CZ"/>
        </w:rPr>
        <w:t>-Žena zabila svého muže, a když jde po cestě, tak potká mladého hocha, a po čtyřech dnech se koná svatba. Na nebožtíkově hrobě vyroste tráva, u hlavy doubek a po třech letech na doubku začne žalostně zpívat holoubek, opakovalo se to takto několik nocí. Žena to potom psychicky neunese a utopí se v potoce.</w:t>
      </w:r>
    </w:p>
    <w:p w:rsidR="002659B5" w:rsidRDefault="002659B5" w:rsidP="002659B5">
      <w:pPr>
        <w:spacing w:after="0"/>
        <w:rPr>
          <w:rFonts w:eastAsia="Times New Roman" w:cs="Arial"/>
          <w:b/>
          <w:color w:val="FF0000"/>
          <w:u w:val="single"/>
          <w:lang w:eastAsia="cs-CZ"/>
        </w:rPr>
      </w:pPr>
      <w:r>
        <w:rPr>
          <w:rFonts w:eastAsia="Times New Roman" w:cs="Arial"/>
          <w:b/>
          <w:color w:val="FF0000"/>
          <w:u w:val="single"/>
          <w:lang w:eastAsia="cs-CZ"/>
        </w:rPr>
        <w:t>Záhořovo lože</w:t>
      </w:r>
    </w:p>
    <w:p w:rsidR="002659B5" w:rsidRDefault="002659B5" w:rsidP="002659B5">
      <w:pPr>
        <w:spacing w:after="0"/>
        <w:rPr>
          <w:rFonts w:cs="Arial"/>
          <w:color w:val="000000" w:themeColor="text1"/>
          <w:shd w:val="clear" w:color="auto" w:fill="FFFFFF"/>
        </w:rPr>
      </w:pPr>
      <w:r>
        <w:rPr>
          <w:rFonts w:cs="Arial"/>
          <w:color w:val="000000" w:themeColor="text1"/>
          <w:shd w:val="clear" w:color="auto" w:fill="FFFFFF"/>
        </w:rPr>
        <w:t>-</w:t>
      </w:r>
      <w:r w:rsidRPr="003852F4">
        <w:rPr>
          <w:rFonts w:cs="Arial"/>
          <w:color w:val="000000" w:themeColor="text1"/>
          <w:shd w:val="clear" w:color="auto" w:fill="FFFFFF"/>
        </w:rPr>
        <w:t xml:space="preserve">Světem putuje </w:t>
      </w:r>
      <w:r>
        <w:rPr>
          <w:rFonts w:cs="Arial"/>
          <w:color w:val="000000" w:themeColor="text1"/>
          <w:shd w:val="clear" w:color="auto" w:fill="FFFFFF"/>
        </w:rPr>
        <w:t xml:space="preserve">jeden poutník, kterého lidé </w:t>
      </w:r>
      <w:r w:rsidRPr="003852F4">
        <w:rPr>
          <w:rFonts w:cs="Arial"/>
          <w:color w:val="000000" w:themeColor="text1"/>
          <w:shd w:val="clear" w:color="auto" w:fill="FFFFFF"/>
        </w:rPr>
        <w:t>zvou k</w:t>
      </w:r>
      <w:r>
        <w:rPr>
          <w:rFonts w:cs="Arial"/>
          <w:color w:val="000000" w:themeColor="text1"/>
          <w:shd w:val="clear" w:color="auto" w:fill="FFFFFF"/>
        </w:rPr>
        <w:t xml:space="preserve"> sobě, protože na něm vidí jeho smutek</w:t>
      </w:r>
      <w:r w:rsidRPr="003852F4">
        <w:rPr>
          <w:rFonts w:cs="Arial"/>
          <w:color w:val="000000" w:themeColor="text1"/>
          <w:shd w:val="clear" w:color="auto" w:fill="FFFFFF"/>
        </w:rPr>
        <w:t>, ale on nechce. Putuje dál a dojde k loupežníkovi Záhořovi. Ten ho chce zabít, ale když vyslechne poutníka, nechá ho žít pod podmínkou, že mu přinese zprávy z pekla, kam se poutník chystá kvůli tomu, že jeho otec upsal jeho duši Ďáblu kvůli penězům, když byl poutník ještě nenarozený. Po roce, kdy se poutník nevrací, si to začíná loupežník vyčítat. Ale v tom okamžiku se ozve poutníkův hlas se slíbenými zprávami. Poutník Záhořovi vypráví o tom, jak Ďábel nechtěl Satanovi dát úpis sepsaný s poutníkovým otcem, mučil ho kvůli tomu a až díky tomu, že ho Satan chtěl uvrhnout do Záhořova lože, což byl nejhorší trest přichystaný pro samotného Záhoře, Ďábel úpis poutníkovi vydal. Když to Záhoř slyšel, vyzpovídal se poutníkovi ze svých hříchů a prosil o odpuštění. Poutník zabodl loupežníkův kyj do skály a řekl mu, že u tohoto kyje musí být a prosit o odpuštění tak dlouho, než se pro něj poutník vrátí. Jeho návrat nastane po devadesáti letech a přijde i se svým mladým pomocníkem. Přišli na místo, kde poutník zanechal Záhoře. Ale tam je jen jabloň a pařez. Když se mladík snažil utrhnout jablko z jabloně, pařez se proměnil v loupežníka, který mu zakázal jablko utrhnout. Jakmile poté spatřil poutníka, ze kterého byl biskup, nabídl mu zlaté plody z jabloně. Vždyť on sám jej zasadil. Biskup sdělí Záhořovi, že mu bylo odpuštěno a můžou společně odejít z tohoto světa. Záhoř se promění v hromádku popela a starý poutník také umírá. Nakonec se nad mladíkem vznáší dvě bílé holubice, které se vydávají vzhůru.</w:t>
      </w:r>
    </w:p>
    <w:p w:rsidR="002659B5" w:rsidRDefault="002659B5" w:rsidP="002659B5">
      <w:pPr>
        <w:spacing w:after="0"/>
        <w:rPr>
          <w:rFonts w:cs="Arial"/>
          <w:b/>
          <w:color w:val="FF0000"/>
          <w:u w:val="single"/>
          <w:shd w:val="clear" w:color="auto" w:fill="FFFFFF"/>
        </w:rPr>
      </w:pPr>
      <w:r>
        <w:rPr>
          <w:rFonts w:cs="Arial"/>
          <w:b/>
          <w:color w:val="FF0000"/>
          <w:u w:val="single"/>
          <w:shd w:val="clear" w:color="auto" w:fill="FFFFFF"/>
        </w:rPr>
        <w:t>Vodník</w:t>
      </w:r>
    </w:p>
    <w:p w:rsidR="002659B5" w:rsidRDefault="002659B5" w:rsidP="002659B5">
      <w:pPr>
        <w:spacing w:after="0"/>
        <w:rPr>
          <w:rFonts w:cs="Arial"/>
          <w:color w:val="000000" w:themeColor="text1"/>
          <w:shd w:val="clear" w:color="auto" w:fill="FFFFFF"/>
        </w:rPr>
      </w:pPr>
      <w:r>
        <w:rPr>
          <w:rFonts w:cs="Arial"/>
          <w:color w:val="000000" w:themeColor="text1"/>
          <w:shd w:val="clear" w:color="auto" w:fill="FFFFFF"/>
        </w:rPr>
        <w:t>-Matka neustále upozorňuje dceru, aby nechodila k jezeru. Jednoho dne dcera neposlechne a k jezeru se vydá. Na jezeru, když prala prádlo, se pod ní propadla lávka, a v jezeře je nucena se vdát za vodníka. Po nějakém čase spolu zplodí syna. Žena po nějaké době, prosí vodníka, aby mohla jít navštívit svojí matku. Po dlouhém přemlouvání vodník svolí, ale má podmínku: od rána do večera (od klekání ke klekání) a pro jistotu si nechá jejich dítě v jezeře. Žena se ihned vydala za matkou, dlouhodobě si pohovoří, ale po klekání jí matka nechce pustit zpět. Vodník si pro svou ženu nakonec přijde, ale když se mu nepovede přemluvit ani napotřetí, tak zabije jejich dítě.</w:t>
      </w:r>
    </w:p>
    <w:p w:rsidR="002659B5" w:rsidRDefault="002659B5" w:rsidP="002659B5">
      <w:pPr>
        <w:spacing w:after="0"/>
        <w:rPr>
          <w:rFonts w:cs="Arial"/>
          <w:b/>
          <w:color w:val="FF0000"/>
          <w:u w:val="single"/>
          <w:shd w:val="clear" w:color="auto" w:fill="FFFFFF"/>
        </w:rPr>
      </w:pPr>
      <w:r>
        <w:rPr>
          <w:rFonts w:cs="Arial"/>
          <w:b/>
          <w:color w:val="FF0000"/>
          <w:u w:val="single"/>
          <w:shd w:val="clear" w:color="auto" w:fill="FFFFFF"/>
        </w:rPr>
        <w:t>Vrba</w:t>
      </w:r>
    </w:p>
    <w:p w:rsidR="002659B5" w:rsidRDefault="002659B5" w:rsidP="002659B5">
      <w:pPr>
        <w:spacing w:after="0"/>
        <w:rPr>
          <w:rFonts w:cs="Arial"/>
          <w:shd w:val="clear" w:color="auto" w:fill="FFFFFF"/>
        </w:rPr>
      </w:pPr>
      <w:r>
        <w:rPr>
          <w:rFonts w:cs="Arial"/>
          <w:shd w:val="clear" w:color="auto" w:fill="FFFFFF"/>
        </w:rPr>
        <w:t>-O muži, který má ženu, která je přes živá, a přes noc jako mrtvá. Muž si nevěděl rady, a tak se vydal k věštkyni, a ta mu prozradí, že je to žena zakletá do vrby. Může to vyřešit tak, že se nechá vrba pokácet, jenže když však vrbu pokácí, jeho žena bude už navždy mrtvá. Muž pláče, a říká si co provedl, ale hlas mu řekl, ať ze dřeva vrby udělá kolíbku, a větvičky ať zasadí do země. Když bude kolébka dítě kolébat, bude to vypadat, jako by kolébala dítě jeho matka. V budoucnu, až klouček vyroste z větviček si nařeže píšťalky a při hře s matkou bude si povídat</w:t>
      </w:r>
    </w:p>
    <w:p w:rsidR="002659B5" w:rsidRPr="002659B5" w:rsidRDefault="002659B5" w:rsidP="002659B5">
      <w:pPr>
        <w:spacing w:after="0"/>
        <w:rPr>
          <w:rFonts w:cs="Arial"/>
          <w:shd w:val="clear" w:color="auto" w:fill="FFFFFF"/>
        </w:rPr>
      </w:pPr>
      <w:r>
        <w:rPr>
          <w:rFonts w:cs="Arial"/>
          <w:b/>
          <w:color w:val="FF0000"/>
          <w:u w:val="single"/>
          <w:shd w:val="clear" w:color="auto" w:fill="FFFFFF"/>
        </w:rPr>
        <w:t>Dceřina kletba</w:t>
      </w:r>
    </w:p>
    <w:p w:rsidR="002659B5" w:rsidRDefault="002659B5" w:rsidP="002659B5">
      <w:pPr>
        <w:spacing w:after="0"/>
        <w:rPr>
          <w:rFonts w:cs="Arial"/>
          <w:color w:val="000000" w:themeColor="text1"/>
          <w:shd w:val="clear" w:color="auto" w:fill="FFFFFF"/>
        </w:rPr>
      </w:pPr>
      <w:r>
        <w:rPr>
          <w:rFonts w:cs="Arial"/>
          <w:color w:val="000000" w:themeColor="text1"/>
          <w:shd w:val="clear" w:color="auto" w:fill="FFFFFF"/>
        </w:rPr>
        <w:lastRenderedPageBreak/>
        <w:t>-Dcera matce vyčítá smrt svého dítěte, které přišlo o život kvůli ní, protože ji matka všechno dovolila, a ona  byla těhotná ještě před manželstvím. Před smrtí pak místo toho, aby se s matkou rozloučila, tak dá na ní kletbu.</w:t>
      </w:r>
    </w:p>
    <w:p w:rsidR="002659B5" w:rsidRDefault="002659B5" w:rsidP="002659B5">
      <w:pPr>
        <w:spacing w:after="0"/>
        <w:rPr>
          <w:rFonts w:cs="Arial"/>
          <w:b/>
          <w:color w:val="FF0000"/>
          <w:u w:val="single"/>
          <w:shd w:val="clear" w:color="auto" w:fill="FFFFFF"/>
        </w:rPr>
      </w:pPr>
      <w:r>
        <w:rPr>
          <w:rFonts w:cs="Arial"/>
          <w:b/>
          <w:color w:val="FF0000"/>
          <w:u w:val="single"/>
          <w:shd w:val="clear" w:color="auto" w:fill="FFFFFF"/>
        </w:rPr>
        <w:t>Věštkyně</w:t>
      </w:r>
    </w:p>
    <w:p w:rsidR="002659B5" w:rsidRDefault="002659B5" w:rsidP="002659B5">
      <w:pPr>
        <w:spacing w:after="0"/>
        <w:rPr>
          <w:rFonts w:cs="Arial"/>
          <w:color w:val="000000" w:themeColor="text1"/>
          <w:shd w:val="clear" w:color="auto" w:fill="FFFFFF"/>
        </w:rPr>
      </w:pPr>
      <w:r>
        <w:rPr>
          <w:rFonts w:cs="Arial"/>
          <w:color w:val="000000" w:themeColor="text1"/>
          <w:shd w:val="clear" w:color="auto" w:fill="FFFFFF"/>
        </w:rPr>
        <w:t>-O věštkyni, která předpovídala budoucnost českého národa. Balada je čistě vlastenecká.</w:t>
      </w:r>
    </w:p>
    <w:p w:rsidR="002659B5" w:rsidRPr="002659B5" w:rsidRDefault="002659B5" w:rsidP="002659B5">
      <w:pPr>
        <w:spacing w:after="0"/>
        <w:rPr>
          <w:rFonts w:cs="Arial"/>
          <w:b/>
          <w:color w:val="000000" w:themeColor="text1"/>
          <w:shd w:val="clear" w:color="auto" w:fill="FFFFFF"/>
        </w:rPr>
      </w:pPr>
    </w:p>
    <w:p w:rsidR="002659B5" w:rsidRDefault="002659B5" w:rsidP="002659B5">
      <w:pPr>
        <w:spacing w:after="0"/>
        <w:rPr>
          <w:rFonts w:cs="Arial"/>
          <w:b/>
          <w:color w:val="000000" w:themeColor="text1"/>
          <w:shd w:val="clear" w:color="auto" w:fill="FFFFFF"/>
        </w:rPr>
      </w:pPr>
      <w:r w:rsidRPr="002659B5">
        <w:rPr>
          <w:rFonts w:cs="Arial"/>
          <w:b/>
          <w:color w:val="000000" w:themeColor="text1"/>
          <w:shd w:val="clear" w:color="auto" w:fill="FFFFFF"/>
        </w:rPr>
        <w:t>Historické pozadí:</w:t>
      </w:r>
      <w:r>
        <w:rPr>
          <w:rFonts w:cs="Arial"/>
          <w:b/>
          <w:color w:val="000000" w:themeColor="text1"/>
          <w:shd w:val="clear" w:color="auto" w:fill="FFFFFF"/>
        </w:rPr>
        <w:t xml:space="preserve"> Český Romantismus</w:t>
      </w:r>
    </w:p>
    <w:p w:rsidR="002659B5" w:rsidRDefault="002659B5" w:rsidP="002659B5">
      <w:pPr>
        <w:spacing w:after="0"/>
        <w:rPr>
          <w:rFonts w:cs="Arial"/>
          <w:b/>
          <w:color w:val="000000" w:themeColor="text1"/>
          <w:shd w:val="clear" w:color="auto" w:fill="FFFFFF"/>
        </w:rPr>
      </w:pP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 xml:space="preserve">-období 30. a 40. let 19. století </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-růst národní svobody</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-po protiruském povstání společnost rozdělena na 2 tábory</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ab/>
        <w:t>-Starší generace (</w:t>
      </w:r>
      <w:proofErr w:type="spellStart"/>
      <w:r>
        <w:rPr>
          <w:rFonts w:ascii="Times New Roman" w:hAnsi="Times New Roman" w:cs="Times New Roman"/>
          <w:sz w:val="20"/>
          <w:szCs w:val="20"/>
        </w:rPr>
        <w:t>Jungman</w:t>
      </w:r>
      <w:proofErr w:type="spellEnd"/>
      <w:r>
        <w:rPr>
          <w:rFonts w:ascii="Times New Roman" w:hAnsi="Times New Roman" w:cs="Times New Roman"/>
          <w:sz w:val="20"/>
          <w:szCs w:val="20"/>
        </w:rPr>
        <w:t>, Hanka..)</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ab/>
        <w:t>-Mladší generace (Mácha, Sabina..)</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-založeno několik organizací:</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ab/>
        <w:t>-matice česká, Stavovské divadlo, Česká včela, Časopis Českého muzea</w:t>
      </w:r>
    </w:p>
    <w:p w:rsidR="002659B5" w:rsidRDefault="002659B5" w:rsidP="002659B5">
      <w:pPr>
        <w:pStyle w:val="Bezmezer"/>
        <w:rPr>
          <w:rFonts w:ascii="Times New Roman" w:hAnsi="Times New Roman" w:cs="Times New Roman"/>
          <w:sz w:val="20"/>
          <w:szCs w:val="20"/>
        </w:rPr>
      </w:pP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Architektura:</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-napodobování předchozích slohů – gotika, renesance</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-zámek Hluboká, zámek Lednice, Národní divadlo</w:t>
      </w:r>
    </w:p>
    <w:p w:rsidR="002659B5" w:rsidRDefault="002659B5" w:rsidP="002659B5">
      <w:pPr>
        <w:pStyle w:val="Bezmezer"/>
        <w:rPr>
          <w:rFonts w:ascii="Times New Roman" w:hAnsi="Times New Roman" w:cs="Times New Roman"/>
          <w:sz w:val="20"/>
          <w:szCs w:val="20"/>
        </w:rPr>
      </w:pP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Malířství:</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-Josef Mánes, Jaroslav Čermák</w:t>
      </w:r>
    </w:p>
    <w:p w:rsidR="002659B5" w:rsidRDefault="002659B5" w:rsidP="002659B5">
      <w:pPr>
        <w:pStyle w:val="Bezmezer"/>
        <w:rPr>
          <w:rFonts w:ascii="Times New Roman" w:hAnsi="Times New Roman" w:cs="Times New Roman"/>
          <w:sz w:val="20"/>
          <w:szCs w:val="20"/>
        </w:rPr>
      </w:pP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Autor:</w:t>
      </w:r>
    </w:p>
    <w:p w:rsidR="002659B5" w:rsidRDefault="002659B5" w:rsidP="002659B5">
      <w:pPr>
        <w:pStyle w:val="Bezmezer"/>
        <w:rPr>
          <w:rFonts w:ascii="Times New Roman" w:hAnsi="Times New Roman" w:cs="Times New Roman"/>
          <w:sz w:val="20"/>
          <w:szCs w:val="20"/>
        </w:rPr>
      </w:pPr>
      <w:r w:rsidRPr="00785A70">
        <w:rPr>
          <w:rFonts w:ascii="Times New Roman" w:hAnsi="Times New Roman" w:cs="Times New Roman"/>
          <w:sz w:val="20"/>
          <w:szCs w:val="20"/>
          <w:u w:val="single"/>
        </w:rPr>
        <w:t>Erben</w:t>
      </w:r>
      <w:r>
        <w:rPr>
          <w:rFonts w:ascii="Times New Roman" w:hAnsi="Times New Roman" w:cs="Times New Roman"/>
          <w:sz w:val="20"/>
          <w:szCs w:val="20"/>
        </w:rPr>
        <w:t xml:space="preserve"> -</w:t>
      </w:r>
      <w:r w:rsidRPr="00785A70">
        <w:rPr>
          <w:rFonts w:ascii="Times New Roman" w:hAnsi="Times New Roman" w:cs="Times New Roman"/>
          <w:sz w:val="20"/>
          <w:szCs w:val="20"/>
        </w:rPr>
        <w:t xml:space="preserve"> český spisovatel, historik, právník, překladatel, sběratel českých lid. písní, básní a pohádek; </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zakladate</w:t>
      </w:r>
      <w:r w:rsidRPr="00785A70">
        <w:rPr>
          <w:rFonts w:ascii="Times New Roman" w:hAnsi="Times New Roman" w:cs="Times New Roman"/>
          <w:sz w:val="20"/>
          <w:szCs w:val="20"/>
        </w:rPr>
        <w:t xml:space="preserve">l moderní české balady; nar. v </w:t>
      </w:r>
      <w:proofErr w:type="spellStart"/>
      <w:r w:rsidRPr="00785A70">
        <w:rPr>
          <w:rFonts w:ascii="Times New Roman" w:hAnsi="Times New Roman" w:cs="Times New Roman"/>
          <w:sz w:val="20"/>
          <w:szCs w:val="20"/>
        </w:rPr>
        <w:t>Miletíně</w:t>
      </w:r>
      <w:proofErr w:type="spellEnd"/>
      <w:r w:rsidRPr="00785A70">
        <w:rPr>
          <w:rFonts w:ascii="Times New Roman" w:hAnsi="Times New Roman" w:cs="Times New Roman"/>
          <w:sz w:val="20"/>
          <w:szCs w:val="20"/>
        </w:rPr>
        <w:t xml:space="preserve"> → gymnázium v Hr. Králové → filozofie a práva v Praze (přátelství s K.H. Máchou a Fr. Palackým) → zájem o historii a národopis → svatba → od r. 1851 archivářem města Prahy (poté vysokým úředníkem) → r. 1853 vyšla poprvé sbírka Kytice → smrt dětí a manželky → zhoršení zdrav. stavu → r. 1870 zemřel v Praze (59 let); </w:t>
      </w:r>
    </w:p>
    <w:p w:rsidR="002659B5" w:rsidRDefault="002659B5" w:rsidP="002659B5">
      <w:pPr>
        <w:pStyle w:val="Bezmezer"/>
        <w:rPr>
          <w:rFonts w:ascii="Times New Roman" w:hAnsi="Times New Roman" w:cs="Times New Roman"/>
          <w:sz w:val="20"/>
          <w:szCs w:val="20"/>
        </w:rPr>
      </w:pPr>
      <w:r w:rsidRPr="00785A70">
        <w:rPr>
          <w:rFonts w:ascii="Times New Roman" w:hAnsi="Times New Roman" w:cs="Times New Roman"/>
          <w:sz w:val="20"/>
          <w:szCs w:val="20"/>
        </w:rPr>
        <w:t>ZAJÍMAVOSTI: na sbírce Kytice pracoval 20 let</w:t>
      </w:r>
    </w:p>
    <w:p w:rsidR="002659B5" w:rsidRDefault="002659B5" w:rsidP="002659B5">
      <w:pPr>
        <w:pStyle w:val="Bezmezer"/>
        <w:rPr>
          <w:rFonts w:ascii="Times New Roman" w:hAnsi="Times New Roman" w:cs="Times New Roman"/>
          <w:sz w:val="20"/>
          <w:szCs w:val="20"/>
        </w:rPr>
      </w:pP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Další díla: Prostonárodní české písně a říkadla, České pohádky, Mladší bratr, Tulák</w:t>
      </w:r>
    </w:p>
    <w:p w:rsidR="002659B5" w:rsidRDefault="002659B5" w:rsidP="002659B5">
      <w:pPr>
        <w:pStyle w:val="Bezmezer"/>
        <w:rPr>
          <w:rFonts w:ascii="Times New Roman" w:hAnsi="Times New Roman" w:cs="Times New Roman"/>
          <w:sz w:val="20"/>
          <w:szCs w:val="20"/>
        </w:rPr>
      </w:pP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 xml:space="preserve">Další autoři: </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H.Mácha</w:t>
      </w:r>
      <w:proofErr w:type="spellEnd"/>
      <w:r>
        <w:rPr>
          <w:rFonts w:ascii="Times New Roman" w:hAnsi="Times New Roman" w:cs="Times New Roman"/>
          <w:sz w:val="20"/>
          <w:szCs w:val="20"/>
        </w:rPr>
        <w:t xml:space="preserve"> – básník a prozaik, zakladatel moderní české poezie, první český moderní básník</w:t>
      </w:r>
    </w:p>
    <w:p w:rsidR="002659B5" w:rsidRDefault="002659B5" w:rsidP="002659B5">
      <w:pPr>
        <w:pStyle w:val="Bezmezer"/>
        <w:rPr>
          <w:rFonts w:ascii="Times New Roman" w:hAnsi="Times New Roman" w:cs="Times New Roman"/>
          <w:sz w:val="20"/>
          <w:szCs w:val="20"/>
        </w:rPr>
      </w:pPr>
      <w:r>
        <w:rPr>
          <w:rFonts w:ascii="Times New Roman" w:hAnsi="Times New Roman" w:cs="Times New Roman"/>
          <w:sz w:val="20"/>
          <w:szCs w:val="20"/>
        </w:rPr>
        <w:tab/>
        <w:t>Dílo: Máj, Obrazy ze života mého, Cikáni, Pouť krkonošská</w:t>
      </w:r>
      <w:bookmarkStart w:id="0" w:name="_GoBack"/>
      <w:bookmarkEnd w:id="0"/>
      <w:r w:rsidR="00B23EB1">
        <w:rPr>
          <w:rFonts w:ascii="Times New Roman" w:hAnsi="Times New Roman" w:cs="Times New Roman"/>
          <w:sz w:val="20"/>
          <w:szCs w:val="20"/>
        </w:rPr>
        <w:t xml:space="preserve">, vliv na další generace : </w:t>
      </w:r>
      <w:proofErr w:type="spellStart"/>
      <w:r w:rsidR="00B23EB1">
        <w:rPr>
          <w:rFonts w:ascii="Times New Roman" w:hAnsi="Times New Roman" w:cs="Times New Roman"/>
          <w:sz w:val="20"/>
          <w:szCs w:val="20"/>
        </w:rPr>
        <w:t>Majovcu</w:t>
      </w:r>
      <w:proofErr w:type="spellEnd"/>
      <w:r w:rsidR="00B23EB1">
        <w:rPr>
          <w:rFonts w:ascii="Times New Roman" w:hAnsi="Times New Roman" w:cs="Times New Roman"/>
          <w:sz w:val="20"/>
          <w:szCs w:val="20"/>
        </w:rPr>
        <w:t xml:space="preserve">,Nezval, </w:t>
      </w:r>
      <w:proofErr w:type="spellStart"/>
      <w:r w:rsidR="00B23EB1">
        <w:rPr>
          <w:rFonts w:ascii="Times New Roman" w:hAnsi="Times New Roman" w:cs="Times New Roman"/>
          <w:sz w:val="20"/>
          <w:szCs w:val="20"/>
        </w:rPr>
        <w:t>Hrubín</w:t>
      </w:r>
      <w:proofErr w:type="spellEnd"/>
    </w:p>
    <w:p w:rsidR="00B23EB1" w:rsidRDefault="00B23EB1" w:rsidP="002659B5">
      <w:pPr>
        <w:pStyle w:val="Bezmezer"/>
        <w:rPr>
          <w:rFonts w:ascii="Times New Roman" w:hAnsi="Times New Roman" w:cs="Times New Roman"/>
          <w:sz w:val="20"/>
          <w:szCs w:val="20"/>
        </w:rPr>
      </w:pPr>
      <w:r>
        <w:rPr>
          <w:rFonts w:ascii="Times New Roman" w:hAnsi="Times New Roman" w:cs="Times New Roman"/>
          <w:sz w:val="20"/>
          <w:szCs w:val="20"/>
        </w:rPr>
        <w:t xml:space="preserve">Máj -  báseň čtyři zpěve, dvě </w:t>
      </w:r>
      <w:proofErr w:type="spellStart"/>
      <w:r>
        <w:rPr>
          <w:rFonts w:ascii="Times New Roman" w:hAnsi="Times New Roman" w:cs="Times New Roman"/>
          <w:sz w:val="20"/>
          <w:szCs w:val="20"/>
        </w:rPr>
        <w:t>intermeza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lyricko</w:t>
      </w:r>
      <w:proofErr w:type="spellEnd"/>
      <w:r>
        <w:rPr>
          <w:rFonts w:ascii="Times New Roman" w:hAnsi="Times New Roman" w:cs="Times New Roman"/>
          <w:sz w:val="20"/>
          <w:szCs w:val="20"/>
        </w:rPr>
        <w:t xml:space="preserve"> - epická báseň, nejvýznamnější z tvorby i z literatury</w:t>
      </w:r>
    </w:p>
    <w:p w:rsidR="00B23EB1" w:rsidRDefault="00B23EB1" w:rsidP="002659B5">
      <w:pPr>
        <w:pStyle w:val="Bezmezer"/>
        <w:rPr>
          <w:rFonts w:ascii="Times New Roman" w:hAnsi="Times New Roman" w:cs="Times New Roman"/>
          <w:sz w:val="20"/>
          <w:szCs w:val="20"/>
        </w:rPr>
      </w:pPr>
      <w:r>
        <w:rPr>
          <w:rFonts w:ascii="Times New Roman" w:hAnsi="Times New Roman" w:cs="Times New Roman"/>
          <w:sz w:val="20"/>
          <w:szCs w:val="20"/>
        </w:rPr>
        <w:t xml:space="preserve">Romantický hrdina - Quasimodo -  škaredý, v srdci krásný, </w:t>
      </w:r>
      <w:proofErr w:type="spellStart"/>
      <w:r>
        <w:rPr>
          <w:rFonts w:ascii="Times New Roman" w:hAnsi="Times New Roman" w:cs="Times New Roman"/>
          <w:sz w:val="20"/>
          <w:szCs w:val="20"/>
        </w:rPr>
        <w:t>vyjímečná</w:t>
      </w:r>
      <w:proofErr w:type="spellEnd"/>
      <w:r>
        <w:rPr>
          <w:rFonts w:ascii="Times New Roman" w:hAnsi="Times New Roman" w:cs="Times New Roman"/>
          <w:sz w:val="20"/>
          <w:szCs w:val="20"/>
        </w:rPr>
        <w:t xml:space="preserve"> osobnost, stojí mimo společnost</w:t>
      </w:r>
    </w:p>
    <w:p w:rsidR="00B23EB1" w:rsidRDefault="00B23EB1" w:rsidP="002659B5">
      <w:pPr>
        <w:pStyle w:val="Bezmezer"/>
        <w:rPr>
          <w:rFonts w:ascii="Times New Roman" w:hAnsi="Times New Roman" w:cs="Times New Roman"/>
          <w:sz w:val="20"/>
          <w:szCs w:val="20"/>
        </w:rPr>
      </w:pPr>
      <w:r>
        <w:rPr>
          <w:rFonts w:ascii="Times New Roman" w:hAnsi="Times New Roman" w:cs="Times New Roman"/>
          <w:sz w:val="20"/>
          <w:szCs w:val="20"/>
        </w:rPr>
        <w:t>Romantická hrdinka - vdaná, zamilovaná do jiného, přesto věrná</w:t>
      </w:r>
    </w:p>
    <w:p w:rsidR="0045653D" w:rsidRDefault="0045653D" w:rsidP="002659B5">
      <w:pPr>
        <w:pStyle w:val="Bezmezer"/>
        <w:rPr>
          <w:rFonts w:ascii="Times New Roman" w:hAnsi="Times New Roman" w:cs="Times New Roman"/>
          <w:sz w:val="20"/>
          <w:szCs w:val="20"/>
        </w:rPr>
      </w:pPr>
      <w:r>
        <w:rPr>
          <w:rFonts w:ascii="Times New Roman" w:hAnsi="Times New Roman" w:cs="Times New Roman"/>
          <w:sz w:val="20"/>
          <w:szCs w:val="20"/>
        </w:rPr>
        <w:t>- Hlavním motivem romantismu je střet romantického světa hrdiny a reálného světa společnosti</w:t>
      </w:r>
    </w:p>
    <w:p w:rsidR="0045653D" w:rsidRDefault="0045653D" w:rsidP="002659B5">
      <w:pPr>
        <w:pStyle w:val="Bezmezer"/>
        <w:rPr>
          <w:rFonts w:ascii="Times New Roman" w:hAnsi="Times New Roman" w:cs="Times New Roman"/>
          <w:sz w:val="20"/>
          <w:szCs w:val="20"/>
        </w:rPr>
      </w:pPr>
      <w:r>
        <w:rPr>
          <w:rFonts w:ascii="Times New Roman" w:hAnsi="Times New Roman" w:cs="Times New Roman"/>
          <w:sz w:val="20"/>
          <w:szCs w:val="20"/>
        </w:rPr>
        <w:t>- Literatura odmítá jakákoliv pravidla</w:t>
      </w:r>
    </w:p>
    <w:p w:rsidR="0045653D" w:rsidRDefault="0045653D" w:rsidP="002659B5">
      <w:pPr>
        <w:pStyle w:val="Bezmezer"/>
        <w:rPr>
          <w:rFonts w:ascii="Times New Roman" w:hAnsi="Times New Roman" w:cs="Times New Roman"/>
          <w:sz w:val="20"/>
          <w:szCs w:val="20"/>
        </w:rPr>
      </w:pPr>
      <w:r>
        <w:rPr>
          <w:rFonts w:ascii="Times New Roman" w:hAnsi="Times New Roman" w:cs="Times New Roman"/>
          <w:sz w:val="20"/>
          <w:szCs w:val="20"/>
        </w:rPr>
        <w:t>- Obliba poezie, útvary lyricko-epické, próza</w:t>
      </w:r>
    </w:p>
    <w:p w:rsidR="0045653D" w:rsidRDefault="0045653D" w:rsidP="002659B5">
      <w:pPr>
        <w:pStyle w:val="Bezmezer"/>
        <w:rPr>
          <w:rFonts w:ascii="Times New Roman" w:hAnsi="Times New Roman" w:cs="Times New Roman"/>
          <w:sz w:val="20"/>
          <w:szCs w:val="20"/>
        </w:rPr>
      </w:pPr>
      <w:r>
        <w:rPr>
          <w:rFonts w:ascii="Times New Roman" w:hAnsi="Times New Roman" w:cs="Times New Roman"/>
          <w:sz w:val="20"/>
          <w:szCs w:val="20"/>
        </w:rPr>
        <w:t>- J.K. Tyl - Fidlovačka (Kde Domov Můj - autor textu)</w:t>
      </w:r>
    </w:p>
    <w:p w:rsidR="002659B5" w:rsidRDefault="0045653D" w:rsidP="002659B5">
      <w:pPr>
        <w:pStyle w:val="Bezmezer"/>
        <w:rPr>
          <w:rFonts w:ascii="Times New Roman" w:hAnsi="Times New Roman" w:cs="Times New Roman"/>
          <w:sz w:val="20"/>
          <w:szCs w:val="20"/>
        </w:rPr>
      </w:pPr>
      <w:r>
        <w:rPr>
          <w:rFonts w:ascii="Times New Roman" w:hAnsi="Times New Roman" w:cs="Times New Roman"/>
          <w:sz w:val="20"/>
          <w:szCs w:val="20"/>
        </w:rPr>
        <w:t>- Dramatické báchorky - Strakonický dudák, Tvrdohlavá žena, Jiříkovo vidění</w:t>
      </w:r>
    </w:p>
    <w:p w:rsidR="0045653D" w:rsidRDefault="0045653D" w:rsidP="002659B5">
      <w:pPr>
        <w:pStyle w:val="Bezmezer"/>
        <w:rPr>
          <w:rFonts w:ascii="Times New Roman" w:hAnsi="Times New Roman" w:cs="Times New Roman"/>
          <w:sz w:val="20"/>
          <w:szCs w:val="20"/>
        </w:rPr>
      </w:pPr>
      <w:r>
        <w:rPr>
          <w:rFonts w:ascii="Times New Roman" w:hAnsi="Times New Roman" w:cs="Times New Roman"/>
          <w:sz w:val="20"/>
          <w:szCs w:val="20"/>
        </w:rPr>
        <w:t>- Historické hry - Kutnohorští havíři , , balada -lyrickoepická báseň s pochmurným dějem</w:t>
      </w:r>
    </w:p>
    <w:p w:rsidR="0045653D" w:rsidRDefault="0045653D" w:rsidP="002659B5">
      <w:pPr>
        <w:pStyle w:val="Bezmezer"/>
        <w:rPr>
          <w:rFonts w:ascii="Times New Roman" w:hAnsi="Times New Roman" w:cs="Times New Roman"/>
          <w:sz w:val="20"/>
          <w:szCs w:val="20"/>
        </w:rPr>
      </w:pPr>
      <w:r>
        <w:rPr>
          <w:rFonts w:ascii="Times New Roman" w:hAnsi="Times New Roman" w:cs="Times New Roman"/>
          <w:sz w:val="20"/>
          <w:szCs w:val="20"/>
        </w:rPr>
        <w:t>- Josef Václav Frič - Paměti, Písně z bašty</w:t>
      </w:r>
    </w:p>
    <w:p w:rsidR="0045653D" w:rsidRDefault="0045653D" w:rsidP="002659B5">
      <w:pPr>
        <w:pStyle w:val="Bezmezer"/>
        <w:rPr>
          <w:rFonts w:ascii="Times New Roman" w:hAnsi="Times New Roman" w:cs="Times New Roman"/>
          <w:sz w:val="20"/>
          <w:szCs w:val="20"/>
        </w:rPr>
      </w:pPr>
      <w:r>
        <w:rPr>
          <w:rFonts w:ascii="Times New Roman" w:hAnsi="Times New Roman" w:cs="Times New Roman"/>
          <w:sz w:val="20"/>
          <w:szCs w:val="20"/>
        </w:rPr>
        <w:t>- Národní obrození = označuje proces, který probíhal v zemích Koruny české</w:t>
      </w:r>
    </w:p>
    <w:p w:rsidR="0045653D" w:rsidRDefault="0045653D" w:rsidP="002659B5">
      <w:pPr>
        <w:pStyle w:val="Bezmezer"/>
        <w:rPr>
          <w:rFonts w:ascii="Times New Roman" w:hAnsi="Times New Roman" w:cs="Times New Roman"/>
          <w:sz w:val="20"/>
          <w:szCs w:val="20"/>
        </w:rPr>
      </w:pPr>
      <w:r>
        <w:rPr>
          <w:rFonts w:ascii="Times New Roman" w:hAnsi="Times New Roman" w:cs="Times New Roman"/>
          <w:sz w:val="20"/>
          <w:szCs w:val="20"/>
        </w:rPr>
        <w:t>- Skladatelé - Dvořák, Smetana</w:t>
      </w:r>
    </w:p>
    <w:p w:rsidR="002659B5" w:rsidRDefault="002659B5" w:rsidP="002659B5">
      <w:pPr>
        <w:pStyle w:val="Bezmezer"/>
        <w:rPr>
          <w:rFonts w:ascii="Times New Roman" w:hAnsi="Times New Roman" w:cs="Times New Roman"/>
          <w:sz w:val="20"/>
          <w:szCs w:val="20"/>
        </w:rPr>
      </w:pPr>
    </w:p>
    <w:p w:rsidR="002659B5" w:rsidRDefault="002659B5" w:rsidP="002659B5">
      <w:pPr>
        <w:pStyle w:val="Bezmezer"/>
        <w:rPr>
          <w:rFonts w:ascii="Times New Roman" w:hAnsi="Times New Roman" w:cs="Times New Roman"/>
          <w:sz w:val="20"/>
          <w:szCs w:val="20"/>
        </w:rPr>
      </w:pPr>
    </w:p>
    <w:p w:rsidR="002659B5" w:rsidRPr="00D34A57" w:rsidRDefault="002659B5" w:rsidP="002659B5">
      <w:pPr>
        <w:pStyle w:val="Bezmezer"/>
        <w:rPr>
          <w:rFonts w:ascii="Times New Roman" w:hAnsi="Times New Roman" w:cs="Times New Roman"/>
          <w:sz w:val="20"/>
          <w:szCs w:val="20"/>
        </w:rPr>
      </w:pPr>
    </w:p>
    <w:p w:rsidR="002659B5" w:rsidRPr="0081153E" w:rsidRDefault="002659B5" w:rsidP="002659B5">
      <w:pPr>
        <w:pStyle w:val="Bezmezer"/>
        <w:rPr>
          <w:sz w:val="20"/>
          <w:szCs w:val="20"/>
        </w:rPr>
      </w:pPr>
    </w:p>
    <w:p w:rsidR="002659B5" w:rsidRDefault="002659B5" w:rsidP="002659B5">
      <w:pPr>
        <w:pStyle w:val="Bezmezer"/>
        <w:rPr>
          <w:sz w:val="24"/>
          <w:szCs w:val="24"/>
        </w:rPr>
      </w:pPr>
    </w:p>
    <w:p w:rsidR="002659B5" w:rsidRPr="0081153E" w:rsidRDefault="002659B5" w:rsidP="002659B5">
      <w:pPr>
        <w:pStyle w:val="Bezmezer"/>
        <w:rPr>
          <w:sz w:val="20"/>
          <w:szCs w:val="20"/>
        </w:rPr>
      </w:pPr>
    </w:p>
    <w:p w:rsidR="002659B5" w:rsidRPr="0081153E" w:rsidRDefault="002659B5" w:rsidP="002659B5">
      <w:pPr>
        <w:pStyle w:val="Bezmezer"/>
        <w:rPr>
          <w:sz w:val="20"/>
          <w:szCs w:val="20"/>
        </w:rPr>
      </w:pPr>
    </w:p>
    <w:p w:rsidR="002659B5" w:rsidRDefault="002659B5" w:rsidP="002659B5">
      <w:pPr>
        <w:pStyle w:val="Bezmezer"/>
      </w:pPr>
    </w:p>
    <w:p w:rsidR="002659B5" w:rsidRPr="00D75D92" w:rsidRDefault="002659B5" w:rsidP="002659B5">
      <w:pPr>
        <w:pStyle w:val="Bezmezer"/>
      </w:pPr>
    </w:p>
    <w:p w:rsidR="002659B5" w:rsidRDefault="002659B5" w:rsidP="002659B5">
      <w:pPr>
        <w:spacing w:after="0"/>
        <w:rPr>
          <w:rFonts w:cs="Arial"/>
          <w:b/>
          <w:color w:val="000000" w:themeColor="text1"/>
          <w:shd w:val="clear" w:color="auto" w:fill="FFFFFF"/>
        </w:rPr>
      </w:pPr>
    </w:p>
    <w:p w:rsidR="002659B5" w:rsidRPr="002659B5" w:rsidRDefault="002659B5" w:rsidP="002659B5">
      <w:pPr>
        <w:spacing w:after="0"/>
        <w:rPr>
          <w:rFonts w:cs="Arial"/>
          <w:color w:val="000000" w:themeColor="text1"/>
          <w:shd w:val="clear" w:color="auto" w:fill="FFFFFF"/>
        </w:rPr>
      </w:pPr>
    </w:p>
    <w:p w:rsidR="002659B5" w:rsidRDefault="002659B5" w:rsidP="002659B5">
      <w:pPr>
        <w:spacing w:after="0"/>
        <w:rPr>
          <w:rFonts w:cs="Arial"/>
          <w:color w:val="000000" w:themeColor="text1"/>
          <w:shd w:val="clear" w:color="auto" w:fill="FFFFFF"/>
        </w:rPr>
      </w:pPr>
    </w:p>
    <w:p w:rsidR="002659B5" w:rsidRPr="00E00CD2" w:rsidRDefault="002659B5" w:rsidP="002659B5">
      <w:pPr>
        <w:spacing w:after="0"/>
        <w:rPr>
          <w:rFonts w:cs="Arial"/>
          <w:b/>
          <w:color w:val="FF0000"/>
          <w:u w:val="single"/>
          <w:shd w:val="clear" w:color="auto" w:fill="FFFFFF"/>
        </w:rPr>
      </w:pPr>
    </w:p>
    <w:p w:rsidR="002659B5" w:rsidRDefault="002659B5" w:rsidP="002659B5">
      <w:pPr>
        <w:spacing w:after="0"/>
        <w:rPr>
          <w:rFonts w:cs="Arial"/>
          <w:shd w:val="clear" w:color="auto" w:fill="FFFFFF"/>
        </w:rPr>
      </w:pPr>
    </w:p>
    <w:p w:rsidR="002659B5" w:rsidRPr="00B348F2" w:rsidRDefault="002659B5" w:rsidP="002659B5">
      <w:pPr>
        <w:spacing w:after="0"/>
        <w:rPr>
          <w:rFonts w:cs="Arial"/>
          <w:shd w:val="clear" w:color="auto" w:fill="FFFFFF"/>
        </w:rPr>
      </w:pPr>
    </w:p>
    <w:p w:rsidR="002659B5" w:rsidRDefault="002659B5" w:rsidP="002659B5">
      <w:pPr>
        <w:spacing w:after="0"/>
        <w:rPr>
          <w:rFonts w:cs="Arial"/>
          <w:b/>
          <w:color w:val="FF0000"/>
          <w:u w:val="single"/>
          <w:shd w:val="clear" w:color="auto" w:fill="FFFFFF"/>
        </w:rPr>
      </w:pPr>
    </w:p>
    <w:p w:rsidR="00A264DB" w:rsidRDefault="00A264DB"/>
    <w:sectPr w:rsidR="00A264DB" w:rsidSect="00A264D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2659B5"/>
    <w:rsid w:val="002659B5"/>
    <w:rsid w:val="004321F6"/>
    <w:rsid w:val="0045653D"/>
    <w:rsid w:val="00A264DB"/>
    <w:rsid w:val="00B23EB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659B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2659B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1248</Words>
  <Characters>7369</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Schmidt</dc:creator>
  <cp:lastModifiedBy>Dominik Schmidt</cp:lastModifiedBy>
  <cp:revision>1</cp:revision>
  <cp:lastPrinted>2017-10-30T16:00:00Z</cp:lastPrinted>
  <dcterms:created xsi:type="dcterms:W3CDTF">2017-10-30T15:09:00Z</dcterms:created>
  <dcterms:modified xsi:type="dcterms:W3CDTF">2017-10-30T16:08:00Z</dcterms:modified>
</cp:coreProperties>
</file>