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B1" w:rsidRDefault="00C57520">
      <w:r>
        <w:t>Ladislav Fuks – Spalovač mrtvol</w:t>
      </w:r>
    </w:p>
    <w:p w:rsidR="00C57520" w:rsidRDefault="00C57520" w:rsidP="00C57520">
      <w:pPr>
        <w:pStyle w:val="Odstavecseseznamem"/>
        <w:numPr>
          <w:ilvl w:val="0"/>
          <w:numId w:val="5"/>
        </w:numPr>
      </w:pPr>
      <w:r>
        <w:t>Autor</w:t>
      </w:r>
    </w:p>
    <w:p w:rsidR="00720A96" w:rsidRPr="00720A96" w:rsidRDefault="00720A96" w:rsidP="00720A96">
      <w:pPr>
        <w:pStyle w:val="Odstavecseseznamem"/>
        <w:rPr>
          <w:sz w:val="16"/>
          <w:szCs w:val="16"/>
        </w:rPr>
      </w:pPr>
      <w:r w:rsidRPr="00720A96">
        <w:rPr>
          <w:rFonts w:ascii="Helvetica" w:hAnsi="Helvetica" w:cs="Helvetica"/>
          <w:color w:val="373E4D"/>
          <w:sz w:val="16"/>
          <w:szCs w:val="16"/>
          <w:shd w:val="clear" w:color="auto" w:fill="F6F7F8"/>
        </w:rPr>
        <w:t>Ladislav Fuks byl če</w:t>
      </w:r>
      <w:r w:rsidR="00A25FD8">
        <w:rPr>
          <w:rFonts w:ascii="Helvetica" w:hAnsi="Helvetica" w:cs="Helvetica"/>
          <w:color w:val="373E4D"/>
          <w:sz w:val="16"/>
          <w:szCs w:val="16"/>
          <w:shd w:val="clear" w:color="auto" w:fill="F6F7F8"/>
        </w:rPr>
        <w:t>s</w:t>
      </w:r>
      <w:r w:rsidRPr="00720A96">
        <w:rPr>
          <w:rFonts w:ascii="Helvetica" w:hAnsi="Helvetica" w:cs="Helvetica"/>
          <w:color w:val="373E4D"/>
          <w:sz w:val="16"/>
          <w:szCs w:val="16"/>
          <w:shd w:val="clear" w:color="auto" w:fill="F6F7F8"/>
        </w:rPr>
        <w:t>ký prozaik, který psal především psychologickou prózů s tématem úzkosti člověka ohrožovaného nesvobodou a násilím. Jako symbol tohoto tématu si zvolil druhou světovou válku a holokaust. Jeho dílo obsahuje silné autobiografické prvky, i když často skyté. Fukse řadíme do druhé vlny poválečné prozy, která výchází od druhé poloviny 50.let až dodnes. Další autorova díla jsou Spalovač mrtvol, Mí černovlasí bratři. Další autoři této doby jsou například Ota Pavel, Bohumil Hrabal nebo Arnošt Lustig.</w:t>
      </w:r>
    </w:p>
    <w:p w:rsidR="00C57520" w:rsidRDefault="00C57520" w:rsidP="00C57520">
      <w:pPr>
        <w:pStyle w:val="Odstavecseseznamem"/>
        <w:numPr>
          <w:ilvl w:val="0"/>
          <w:numId w:val="5"/>
        </w:numPr>
      </w:pPr>
      <w:r>
        <w:t>Zaklad</w:t>
      </w:r>
    </w:p>
    <w:p w:rsidR="00240308" w:rsidRDefault="00240308" w:rsidP="00240308">
      <w:pPr>
        <w:pStyle w:val="Odstavecseseznamem"/>
        <w:numPr>
          <w:ilvl w:val="1"/>
          <w:numId w:val="5"/>
        </w:numPr>
      </w:pPr>
      <w:r>
        <w:t>Lyricko-epická próza, psychologická  román/novela, tragikomický</w:t>
      </w:r>
    </w:p>
    <w:p w:rsidR="00C57520" w:rsidRDefault="00C57520" w:rsidP="00C57520">
      <w:pPr>
        <w:pStyle w:val="Odstavecseseznamem"/>
        <w:numPr>
          <w:ilvl w:val="1"/>
          <w:numId w:val="5"/>
        </w:numPr>
      </w:pPr>
      <w:r>
        <w:t>Téma</w:t>
      </w:r>
      <w:r w:rsidR="00240308">
        <w:t>: Proměna člověka za ideologie (fanatismus)</w:t>
      </w:r>
    </w:p>
    <w:p w:rsidR="00C57520" w:rsidRDefault="00C57520" w:rsidP="00C57520">
      <w:pPr>
        <w:pStyle w:val="Odstavecseseznamem"/>
        <w:numPr>
          <w:ilvl w:val="1"/>
          <w:numId w:val="5"/>
        </w:numPr>
      </w:pPr>
      <w:r>
        <w:t>Námět</w:t>
      </w:r>
      <w:r w:rsidR="00240308">
        <w:t>: Prožití doby autorem</w:t>
      </w:r>
    </w:p>
    <w:p w:rsidR="00240308" w:rsidRDefault="00C57520" w:rsidP="00240308">
      <w:pPr>
        <w:pStyle w:val="Odstavecseseznamem"/>
        <w:numPr>
          <w:ilvl w:val="1"/>
          <w:numId w:val="5"/>
        </w:numPr>
      </w:pPr>
      <w:r>
        <w:t>Záměr</w:t>
      </w:r>
      <w:r w:rsidR="00240308">
        <w:t>: Ukázat jak se německý národ v české zemi změnil okupací ČR</w:t>
      </w:r>
    </w:p>
    <w:p w:rsidR="00C57520" w:rsidRDefault="00C57520" w:rsidP="00C57520">
      <w:pPr>
        <w:pStyle w:val="Odstavecseseznamem"/>
        <w:numPr>
          <w:ilvl w:val="1"/>
          <w:numId w:val="5"/>
        </w:numPr>
      </w:pPr>
      <w:r>
        <w:t>Motivy</w:t>
      </w:r>
      <w:r w:rsidR="00240308">
        <w:t>: krematoria, vlastenectví, nacismus, anti semitismu, násilí</w:t>
      </w:r>
    </w:p>
    <w:p w:rsidR="00C57520" w:rsidRDefault="00C57520" w:rsidP="00C57520">
      <w:pPr>
        <w:pStyle w:val="Odstavecseseznamem"/>
        <w:numPr>
          <w:ilvl w:val="1"/>
          <w:numId w:val="5"/>
        </w:numPr>
      </w:pPr>
      <w:r>
        <w:t>Prostředí</w:t>
      </w:r>
      <w:r w:rsidR="00240308">
        <w:t>: Praha, podzim 1938 až květen 1945</w:t>
      </w:r>
    </w:p>
    <w:p w:rsidR="00C57520" w:rsidRDefault="00C57520" w:rsidP="00C57520">
      <w:pPr>
        <w:pStyle w:val="Odstavecseseznamem"/>
        <w:numPr>
          <w:ilvl w:val="0"/>
          <w:numId w:val="5"/>
        </w:numPr>
      </w:pPr>
      <w:r>
        <w:t>Děj</w:t>
      </w:r>
    </w:p>
    <w:p w:rsidR="00C57520" w:rsidRDefault="00C57520" w:rsidP="00C57520">
      <w:pPr>
        <w:pStyle w:val="Odstavecseseznamem"/>
        <w:numPr>
          <w:ilvl w:val="1"/>
          <w:numId w:val="5"/>
        </w:numPr>
      </w:pPr>
      <w:r>
        <w:t>Postavy:</w:t>
      </w:r>
    </w:p>
    <w:p w:rsidR="00240308" w:rsidRDefault="00240308" w:rsidP="00240308">
      <w:pPr>
        <w:pStyle w:val="Odstavecseseznamem"/>
        <w:numPr>
          <w:ilvl w:val="2"/>
          <w:numId w:val="5"/>
        </w:numPr>
      </w:pPr>
      <w:r>
        <w:t>Pan Kopfrkingl – Chová se z počátku nezaujatě</w:t>
      </w:r>
      <w:r w:rsidR="001C53EA">
        <w:t>, je hodný</w:t>
      </w:r>
      <w:r>
        <w:t>, ale poté podléhá fanatismu</w:t>
      </w:r>
      <w:r w:rsidR="001C53EA">
        <w:t>,</w:t>
      </w:r>
      <w:r w:rsidR="001C53EA" w:rsidRPr="001C53EA">
        <w:t xml:space="preserve"> </w:t>
      </w:r>
      <w:r w:rsidR="001C53EA">
        <w:t>stává se udavačem a vrahem.</w:t>
      </w:r>
      <w:r>
        <w:t xml:space="preserve"> </w:t>
      </w:r>
      <w:r w:rsidR="001C53EA">
        <w:t>J</w:t>
      </w:r>
      <w:r>
        <w:t>e řízen hlavně zák</w:t>
      </w:r>
      <w:r w:rsidR="001C53EA">
        <w:t xml:space="preserve">ony (jak božskými tak státními). Jeho přítel mu rozvrátí životní hodnoty. </w:t>
      </w:r>
    </w:p>
    <w:p w:rsidR="001C53EA" w:rsidRDefault="001C53EA" w:rsidP="00240308">
      <w:pPr>
        <w:pStyle w:val="Odstavecseseznamem"/>
        <w:numPr>
          <w:ilvl w:val="2"/>
          <w:numId w:val="5"/>
        </w:numPr>
      </w:pPr>
      <w:r>
        <w:t>Williem Reink – Cítí se jako němec uvězněn českou vládou, spolupracuje se sudetskými němci</w:t>
      </w:r>
      <w:r w:rsidR="002F3A0F">
        <w:t>, s SdP</w:t>
      </w:r>
      <w:r>
        <w:t>.  Dobrý manipulátor</w:t>
      </w:r>
    </w:p>
    <w:p w:rsidR="001C53EA" w:rsidRDefault="001C53EA" w:rsidP="00240308">
      <w:pPr>
        <w:pStyle w:val="Odstavecseseznamem"/>
        <w:numPr>
          <w:ilvl w:val="2"/>
          <w:numId w:val="5"/>
        </w:numPr>
      </w:pPr>
      <w:r>
        <w:t>Lakmé – žena Kopfrkingla, židovka/ nečistá krev</w:t>
      </w:r>
    </w:p>
    <w:p w:rsidR="001C53EA" w:rsidRDefault="001C53EA" w:rsidP="00240308">
      <w:pPr>
        <w:pStyle w:val="Odstavecseseznamem"/>
        <w:numPr>
          <w:ilvl w:val="2"/>
          <w:numId w:val="5"/>
        </w:numPr>
      </w:pPr>
      <w:r>
        <w:t>Zina, Mili – děti</w:t>
      </w:r>
    </w:p>
    <w:p w:rsidR="001C53EA" w:rsidRDefault="001C53EA" w:rsidP="001C53EA">
      <w:pPr>
        <w:pStyle w:val="Odstavecseseznamem"/>
        <w:numPr>
          <w:ilvl w:val="1"/>
          <w:numId w:val="5"/>
        </w:numPr>
      </w:pPr>
      <w:r>
        <w:t xml:space="preserve">Děj:  Hlavní hrdina Kopfrkingl žije pokojně svůj život s rodinou, je hodný a nerozčiluje se. Je také romantik (viz jaz. složka). Má však také zálibu pro svou práci, spalovače mrtvol. Proto je také obklopen předměty připomínající krematorium (např. tabulka, </w:t>
      </w:r>
      <w:r w:rsidR="002F3A0F">
        <w:t xml:space="preserve">normy pro spalovaní …). Rád čte také knihu o Tibetu. Řízen je i božskými zákony, prach si a v prach se obrátíš. Často mluví o smrti, jako o přirozenosti, ale i přesto odmítal násilí. Willi se ho snažil zlákat do strany a nakonec se mu to podaří. Tak se z něho stává udavač. Po </w:t>
      </w:r>
      <w:r w:rsidR="00B8074A">
        <w:t>zjištění</w:t>
      </w:r>
      <w:r w:rsidR="002F3A0F">
        <w:t xml:space="preserve">, že jeho žena je židovského původ, stane se i vrahem, činící pro jejich dobro. A stejný osud čeká i jeho děti. Nakonec se mu zjeví halucinace mnicha, který ho žádá, aby nahradil dalajlámu. </w:t>
      </w:r>
      <w:r w:rsidR="00B8074A">
        <w:t>V době jak chce zabit i svou dceru, je</w:t>
      </w:r>
      <w:r w:rsidR="002F3A0F">
        <w:t xml:space="preserve"> odvezen do blázince. A v květnu 1945 uviděl „své židovské přátele</w:t>
      </w:r>
      <w:r w:rsidR="00FC2EAF">
        <w:t>,“ vracející se z pekla.</w:t>
      </w:r>
    </w:p>
    <w:p w:rsidR="001C53EA" w:rsidRDefault="001C53EA" w:rsidP="001C53EA">
      <w:pPr>
        <w:pStyle w:val="Odstavecseseznamem"/>
        <w:ind w:left="708"/>
      </w:pPr>
    </w:p>
    <w:p w:rsidR="00C57520" w:rsidRDefault="001C53EA" w:rsidP="00C57520">
      <w:pPr>
        <w:pStyle w:val="Odstavecseseznamem"/>
        <w:numPr>
          <w:ilvl w:val="0"/>
          <w:numId w:val="5"/>
        </w:numPr>
      </w:pPr>
      <w:r>
        <w:t>Kompozice</w:t>
      </w:r>
    </w:p>
    <w:p w:rsidR="00FC2EAF" w:rsidRDefault="00FC2EAF" w:rsidP="00FC2EAF">
      <w:pPr>
        <w:pStyle w:val="Odstavecseseznamem"/>
        <w:numPr>
          <w:ilvl w:val="1"/>
          <w:numId w:val="5"/>
        </w:numPr>
      </w:pPr>
      <w:r>
        <w:t>Subjektivní, er – forma, příběh je řazen chronologicky. Monology &gt; Dialogy. Často mluví jen hlavní hrdina. Opakování stejné myšlenky. Opakující se motivy: „blázna“, psychologicky propracovaná postava, vnitřní monology.</w:t>
      </w:r>
    </w:p>
    <w:p w:rsidR="001C53EA" w:rsidRDefault="001C53EA" w:rsidP="00C57520">
      <w:pPr>
        <w:pStyle w:val="Odstavecseseznamem"/>
        <w:numPr>
          <w:ilvl w:val="0"/>
          <w:numId w:val="5"/>
        </w:numPr>
      </w:pPr>
      <w:r>
        <w:t>Jazyková složka</w:t>
      </w:r>
    </w:p>
    <w:p w:rsidR="00FC2EAF" w:rsidRDefault="00FC2EAF" w:rsidP="00FC2EAF">
      <w:pPr>
        <w:pStyle w:val="Odstavecseseznamem"/>
        <w:numPr>
          <w:ilvl w:val="1"/>
          <w:numId w:val="5"/>
        </w:numPr>
      </w:pPr>
      <w:r>
        <w:t>Spisovný jazyk, až knižní</w:t>
      </w:r>
      <w:r w:rsidR="00B8074A">
        <w:t xml:space="preserve"> až muže působit uměle</w:t>
      </w:r>
      <w:r>
        <w:t xml:space="preserve"> (jako z úst romantika: blažená, něžní, nadoblačná, nebeská atd.). Germanismy, židovské výrazy. </w:t>
      </w:r>
    </w:p>
    <w:sectPr w:rsidR="00FC2EAF" w:rsidSect="00366B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076F1"/>
    <w:multiLevelType w:val="hybridMultilevel"/>
    <w:tmpl w:val="79EE2A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48467388"/>
    <w:multiLevelType w:val="hybridMultilevel"/>
    <w:tmpl w:val="B1D603FC"/>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01">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A043C46"/>
    <w:multiLevelType w:val="hybridMultilevel"/>
    <w:tmpl w:val="00BCA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FA529D1"/>
    <w:multiLevelType w:val="hybridMultilevel"/>
    <w:tmpl w:val="048A9E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E71582A"/>
    <w:multiLevelType w:val="hybridMultilevel"/>
    <w:tmpl w:val="2BF23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C57520"/>
    <w:rsid w:val="001835A8"/>
    <w:rsid w:val="001C53EA"/>
    <w:rsid w:val="00215D6D"/>
    <w:rsid w:val="00240308"/>
    <w:rsid w:val="002F3A0F"/>
    <w:rsid w:val="00366BB1"/>
    <w:rsid w:val="00720A96"/>
    <w:rsid w:val="00A25FD8"/>
    <w:rsid w:val="00B8074A"/>
    <w:rsid w:val="00C57520"/>
    <w:rsid w:val="00F62A4D"/>
    <w:rsid w:val="00FC2EA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6BB1"/>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575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367</Words>
  <Characters>2168</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Dominik Schmidt</cp:lastModifiedBy>
  <cp:revision>4</cp:revision>
  <dcterms:created xsi:type="dcterms:W3CDTF">2015-01-05T18:03:00Z</dcterms:created>
  <dcterms:modified xsi:type="dcterms:W3CDTF">2017-12-30T17:07:00Z</dcterms:modified>
</cp:coreProperties>
</file>