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A6" w:rsidRDefault="004C0EA6" w:rsidP="004C0EA6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Lakomec</w:t>
      </w:r>
    </w:p>
    <w:p w:rsidR="004C0EA6" w:rsidRDefault="004C0EA6" w:rsidP="004C0EA6">
      <w:pPr>
        <w:spacing w:after="0"/>
        <w:rPr>
          <w:b/>
          <w:u w:val="single"/>
        </w:rPr>
      </w:pPr>
      <w:r>
        <w:rPr>
          <w:b/>
          <w:u w:val="single"/>
        </w:rPr>
        <w:t xml:space="preserve">Autor: </w:t>
      </w:r>
      <w:proofErr w:type="spellStart"/>
      <w:r w:rsidRPr="00B522A3">
        <w:t>Moliére</w:t>
      </w:r>
      <w:proofErr w:type="spellEnd"/>
    </w:p>
    <w:p w:rsidR="004C0EA6" w:rsidRPr="00B522A3" w:rsidRDefault="004C0EA6" w:rsidP="004C0EA6">
      <w:pPr>
        <w:spacing w:after="0"/>
      </w:pPr>
      <w:r>
        <w:rPr>
          <w:b/>
          <w:u w:val="single"/>
        </w:rPr>
        <w:t xml:space="preserve">Literární druh: </w:t>
      </w:r>
      <w:r>
        <w:t>Drama</w:t>
      </w:r>
    </w:p>
    <w:p w:rsidR="004C0EA6" w:rsidRPr="00B522A3" w:rsidRDefault="004C0EA6" w:rsidP="004C0EA6">
      <w:pPr>
        <w:spacing w:after="0"/>
      </w:pPr>
      <w:r>
        <w:rPr>
          <w:b/>
          <w:u w:val="single"/>
        </w:rPr>
        <w:t xml:space="preserve">Literární žánr: </w:t>
      </w:r>
      <w:r>
        <w:t>Komedie</w:t>
      </w:r>
    </w:p>
    <w:p w:rsidR="004C0EA6" w:rsidRDefault="004C0EA6" w:rsidP="004C0EA6">
      <w:pPr>
        <w:spacing w:after="0"/>
      </w:pPr>
      <w:r>
        <w:rPr>
          <w:b/>
          <w:u w:val="single"/>
        </w:rPr>
        <w:t xml:space="preserve">Období: </w:t>
      </w:r>
      <w:r>
        <w:t>Polovina 17. století</w:t>
      </w:r>
    </w:p>
    <w:p w:rsidR="004C0EA6" w:rsidRDefault="004C0EA6" w:rsidP="004C0EA6">
      <w:pPr>
        <w:spacing w:after="0"/>
      </w:pP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>
        <w:rPr>
          <w:b/>
          <w:u w:val="single"/>
        </w:rPr>
        <w:t xml:space="preserve">Postavy:  </w:t>
      </w:r>
      <w:proofErr w:type="spellStart"/>
      <w:r w:rsidRPr="00245AC2">
        <w:rPr>
          <w:rFonts w:eastAsia="Times New Roman" w:cs="Arial"/>
          <w:lang w:eastAsia="cs-CZ"/>
        </w:rPr>
        <w:t>Harpagon</w:t>
      </w:r>
      <w:proofErr w:type="spellEnd"/>
      <w:r w:rsidRPr="00245AC2">
        <w:rPr>
          <w:rFonts w:eastAsia="Times New Roman" w:cs="Arial"/>
          <w:lang w:eastAsia="cs-CZ"/>
        </w:rPr>
        <w:t xml:space="preserve"> (lichvář,skrblík,peníze pro něj jsou všechno)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Čipera (zcela oddaný </w:t>
      </w:r>
      <w:proofErr w:type="spellStart"/>
      <w:r w:rsidRPr="00245AC2">
        <w:rPr>
          <w:rFonts w:eastAsia="Times New Roman" w:cs="Arial"/>
          <w:lang w:eastAsia="cs-CZ"/>
        </w:rPr>
        <w:t>Kleantovi</w:t>
      </w:r>
      <w:proofErr w:type="spellEnd"/>
      <w:r w:rsidRPr="00245AC2">
        <w:rPr>
          <w:rFonts w:eastAsia="Times New Roman" w:cs="Arial"/>
          <w:lang w:eastAsia="cs-CZ"/>
        </w:rPr>
        <w:t>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</w:t>
      </w:r>
      <w:proofErr w:type="spellStart"/>
      <w:r w:rsidRPr="00245AC2">
        <w:rPr>
          <w:rFonts w:eastAsia="Times New Roman" w:cs="Arial"/>
          <w:lang w:eastAsia="cs-CZ"/>
        </w:rPr>
        <w:t>Kleantes</w:t>
      </w:r>
      <w:proofErr w:type="spellEnd"/>
      <w:r w:rsidRPr="00245AC2">
        <w:rPr>
          <w:rFonts w:eastAsia="Times New Roman" w:cs="Arial"/>
          <w:lang w:eastAsia="cs-CZ"/>
        </w:rPr>
        <w:t xml:space="preserve"> (</w:t>
      </w:r>
      <w:proofErr w:type="spellStart"/>
      <w:r w:rsidRPr="00245AC2">
        <w:rPr>
          <w:rFonts w:eastAsia="Times New Roman" w:cs="Arial"/>
          <w:lang w:eastAsia="cs-CZ"/>
        </w:rPr>
        <w:t>Harpagonův</w:t>
      </w:r>
      <w:proofErr w:type="spellEnd"/>
      <w:r w:rsidRPr="00245AC2">
        <w:rPr>
          <w:rFonts w:eastAsia="Times New Roman" w:cs="Arial"/>
          <w:lang w:eastAsia="cs-CZ"/>
        </w:rPr>
        <w:t xml:space="preserve"> syn)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Mariana (chudá dívka, starající se o svou matku)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Valér (sluha </w:t>
      </w:r>
      <w:proofErr w:type="spellStart"/>
      <w:r w:rsidRPr="00245AC2">
        <w:rPr>
          <w:rFonts w:eastAsia="Times New Roman" w:cs="Arial"/>
          <w:lang w:eastAsia="cs-CZ"/>
        </w:rPr>
        <w:t>Harpagona</w:t>
      </w:r>
      <w:proofErr w:type="spellEnd"/>
      <w:r w:rsidRPr="00245AC2">
        <w:rPr>
          <w:rFonts w:eastAsia="Times New Roman" w:cs="Arial"/>
          <w:lang w:eastAsia="cs-CZ"/>
        </w:rPr>
        <w:t>, zamilovaný do Elišky)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Eliška (dcera </w:t>
      </w:r>
      <w:proofErr w:type="spellStart"/>
      <w:r w:rsidRPr="00245AC2">
        <w:rPr>
          <w:rFonts w:eastAsia="Times New Roman" w:cs="Arial"/>
          <w:lang w:eastAsia="cs-CZ"/>
        </w:rPr>
        <w:t>Harpagona</w:t>
      </w:r>
      <w:proofErr w:type="spellEnd"/>
      <w:r w:rsidRPr="00245AC2">
        <w:rPr>
          <w:rFonts w:eastAsia="Times New Roman" w:cs="Arial"/>
          <w:lang w:eastAsia="cs-CZ"/>
        </w:rPr>
        <w:t xml:space="preserve">, zamilovaná do </w:t>
      </w:r>
      <w:proofErr w:type="spellStart"/>
      <w:r w:rsidRPr="00245AC2">
        <w:rPr>
          <w:rFonts w:eastAsia="Times New Roman" w:cs="Arial"/>
          <w:lang w:eastAsia="cs-CZ"/>
        </w:rPr>
        <w:t>Valéra</w:t>
      </w:r>
      <w:proofErr w:type="spellEnd"/>
      <w:r w:rsidRPr="00245AC2">
        <w:rPr>
          <w:rFonts w:eastAsia="Times New Roman" w:cs="Arial"/>
          <w:lang w:eastAsia="cs-CZ"/>
        </w:rPr>
        <w:t>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</w:t>
      </w:r>
      <w:proofErr w:type="spellStart"/>
      <w:r w:rsidRPr="00245AC2">
        <w:rPr>
          <w:rFonts w:eastAsia="Times New Roman" w:cs="Arial"/>
          <w:lang w:eastAsia="cs-CZ"/>
        </w:rPr>
        <w:t>Anselm</w:t>
      </w:r>
      <w:proofErr w:type="spellEnd"/>
      <w:r w:rsidRPr="00245AC2">
        <w:rPr>
          <w:rFonts w:eastAsia="Times New Roman" w:cs="Arial"/>
          <w:lang w:eastAsia="cs-CZ"/>
        </w:rPr>
        <w:t xml:space="preserve"> (šlechtic)</w:t>
      </w:r>
      <w:r w:rsidR="00E7265B">
        <w:rPr>
          <w:rFonts w:eastAsia="Times New Roman" w:cs="Arial"/>
          <w:lang w:eastAsia="cs-CZ"/>
        </w:rPr>
        <w:t xml:space="preserve"> - postarší pán, má být přiřazen k Elišce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Jakub (</w:t>
      </w:r>
      <w:proofErr w:type="spellStart"/>
      <w:r w:rsidRPr="00245AC2">
        <w:rPr>
          <w:rFonts w:eastAsia="Times New Roman" w:cs="Arial"/>
          <w:lang w:eastAsia="cs-CZ"/>
        </w:rPr>
        <w:t>Harpagonův</w:t>
      </w:r>
      <w:proofErr w:type="spellEnd"/>
      <w:r w:rsidRPr="00245AC2">
        <w:rPr>
          <w:rFonts w:eastAsia="Times New Roman" w:cs="Arial"/>
          <w:lang w:eastAsia="cs-CZ"/>
        </w:rPr>
        <w:t xml:space="preserve"> kočí a kuchař)</w:t>
      </w:r>
    </w:p>
    <w:p w:rsidR="004C0EA6" w:rsidRDefault="004C0EA6" w:rsidP="004C0EA6">
      <w:pPr>
        <w:spacing w:after="0"/>
        <w:rPr>
          <w:rFonts w:eastAsia="Times New Roman" w:cs="Arial"/>
          <w:lang w:eastAsia="cs-CZ"/>
        </w:rPr>
      </w:pPr>
      <w:r w:rsidRPr="00245AC2">
        <w:rPr>
          <w:rFonts w:eastAsia="Times New Roman" w:cs="Arial"/>
          <w:lang w:eastAsia="cs-CZ"/>
        </w:rPr>
        <w:t xml:space="preserve">                 </w:t>
      </w:r>
      <w:proofErr w:type="spellStart"/>
      <w:r w:rsidRPr="00245AC2">
        <w:rPr>
          <w:rFonts w:eastAsia="Times New Roman" w:cs="Arial"/>
          <w:lang w:eastAsia="cs-CZ"/>
        </w:rPr>
        <w:t>Frosina</w:t>
      </w:r>
      <w:proofErr w:type="spellEnd"/>
      <w:r w:rsidRPr="00245AC2">
        <w:rPr>
          <w:rFonts w:eastAsia="Times New Roman" w:cs="Arial"/>
          <w:lang w:eastAsia="cs-CZ"/>
        </w:rPr>
        <w:t xml:space="preserve"> (všetečná </w:t>
      </w:r>
      <w:proofErr w:type="spellStart"/>
      <w:r w:rsidRPr="00245AC2">
        <w:rPr>
          <w:rFonts w:eastAsia="Times New Roman" w:cs="Arial"/>
          <w:lang w:eastAsia="cs-CZ"/>
        </w:rPr>
        <w:t>řádkyně</w:t>
      </w:r>
      <w:proofErr w:type="spellEnd"/>
      <w:r w:rsidRPr="00245AC2">
        <w:rPr>
          <w:rFonts w:eastAsia="Times New Roman" w:cs="Arial"/>
          <w:lang w:eastAsia="cs-CZ"/>
        </w:rPr>
        <w:t>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Čipera (sluha </w:t>
      </w:r>
      <w:proofErr w:type="spellStart"/>
      <w:r>
        <w:rPr>
          <w:rFonts w:eastAsia="Times New Roman" w:cs="Arial"/>
          <w:lang w:eastAsia="cs-CZ"/>
        </w:rPr>
        <w:t>Kleanta</w:t>
      </w:r>
      <w:proofErr w:type="spellEnd"/>
      <w:r>
        <w:rPr>
          <w:rFonts w:eastAsia="Times New Roman" w:cs="Arial"/>
          <w:lang w:eastAsia="cs-CZ"/>
        </w:rPr>
        <w:t>)</w:t>
      </w:r>
    </w:p>
    <w:p w:rsidR="004C0EA6" w:rsidRPr="00245AC2" w:rsidRDefault="004C0EA6" w:rsidP="004C0EA6">
      <w:pPr>
        <w:spacing w:after="0"/>
        <w:rPr>
          <w:rFonts w:eastAsia="Times New Roman" w:cs="Arial"/>
          <w:lang w:eastAsia="cs-CZ"/>
        </w:rPr>
      </w:pPr>
    </w:p>
    <w:p w:rsidR="004C0EA6" w:rsidRPr="002E0342" w:rsidRDefault="004C0EA6" w:rsidP="004C0EA6">
      <w:pPr>
        <w:spacing w:after="0"/>
        <w:rPr>
          <w:rFonts w:eastAsia="Times New Roman" w:cs="Arial"/>
          <w:lang w:eastAsia="cs-CZ"/>
        </w:rPr>
      </w:pPr>
    </w:p>
    <w:p w:rsidR="002E0342" w:rsidRDefault="002E0342" w:rsidP="002E0342">
      <w:pPr>
        <w:pStyle w:val="Bezmezer"/>
        <w:rPr>
          <w:rFonts w:ascii="Times New Roman" w:hAnsi="Times New Roman" w:cs="Times New Roman"/>
        </w:rPr>
      </w:pPr>
    </w:p>
    <w:p w:rsidR="002E0342" w:rsidRPr="002E0342" w:rsidRDefault="002E0342" w:rsidP="002E0342">
      <w:pPr>
        <w:pStyle w:val="Bezmezer"/>
        <w:rPr>
          <w:rFonts w:ascii="Times New Roman" w:hAnsi="Times New Roman" w:cs="Times New Roman"/>
        </w:rPr>
      </w:pPr>
      <w:r w:rsidRPr="002E0342">
        <w:rPr>
          <w:rFonts w:ascii="Times New Roman" w:hAnsi="Times New Roman" w:cs="Times New Roman"/>
        </w:rPr>
        <w:t xml:space="preserve">Příběh se odehrává v Paříži. Pojednává o životě lakomce </w:t>
      </w:r>
      <w:proofErr w:type="spellStart"/>
      <w:r w:rsidRPr="002E0342">
        <w:rPr>
          <w:rFonts w:ascii="Times New Roman" w:hAnsi="Times New Roman" w:cs="Times New Roman"/>
        </w:rPr>
        <w:t>Harpagona</w:t>
      </w:r>
      <w:proofErr w:type="spellEnd"/>
      <w:r w:rsidRPr="002E0342">
        <w:rPr>
          <w:rFonts w:ascii="Times New Roman" w:hAnsi="Times New Roman" w:cs="Times New Roman"/>
        </w:rPr>
        <w:t xml:space="preserve">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žije v domě se svými dvěma dětmi – </w:t>
      </w:r>
      <w:proofErr w:type="spellStart"/>
      <w:r w:rsidRPr="002E0342">
        <w:rPr>
          <w:rFonts w:ascii="Times New Roman" w:hAnsi="Times New Roman" w:cs="Times New Roman"/>
        </w:rPr>
        <w:t>Kleantem</w:t>
      </w:r>
      <w:proofErr w:type="spellEnd"/>
      <w:r w:rsidRPr="002E0342">
        <w:rPr>
          <w:rFonts w:ascii="Times New Roman" w:hAnsi="Times New Roman" w:cs="Times New Roman"/>
        </w:rPr>
        <w:t xml:space="preserve"> a Eliškou. Všichni o něm ví, že je velice bohatý, ale zároveň lakomý a pomlouvá ostatní. Jeho největší starostí je, aby dětem nemusel dávat k svatbě věno, ale aby jej dostaly ony. Tyto pomluvy jeho dětem ztěžují život. Když se Eliška zasnoubí s Valérem, měla obavy, že ji otec ke svatbě nepožehná. Proto se nejdříve svěřila svému bratrovi </w:t>
      </w:r>
      <w:proofErr w:type="spellStart"/>
      <w:r w:rsidRPr="002E0342">
        <w:rPr>
          <w:rFonts w:ascii="Times New Roman" w:hAnsi="Times New Roman" w:cs="Times New Roman"/>
        </w:rPr>
        <w:t>Kleantovi</w:t>
      </w:r>
      <w:proofErr w:type="spellEnd"/>
      <w:r w:rsidRPr="002E0342">
        <w:rPr>
          <w:rFonts w:ascii="Times New Roman" w:hAnsi="Times New Roman" w:cs="Times New Roman"/>
        </w:rPr>
        <w:t xml:space="preserve">. Ten se ji na oplátku taky svěří se svým tajemstvím, a to, že je zamilovaný do chudé krásné dívky Mariany a chce si ji vzít. Ani jeden se však nechtěl přiznat otci. Mají totiž strach z jeho reakce. Nakonec se rozhodnou že půjdou za otcem společně. Ten o svatbě začne mluvit sám. O Marianě mluví pěkně a potěší ho, že si </w:t>
      </w:r>
      <w:proofErr w:type="spellStart"/>
      <w:r w:rsidRPr="002E0342">
        <w:rPr>
          <w:rFonts w:ascii="Times New Roman" w:hAnsi="Times New Roman" w:cs="Times New Roman"/>
        </w:rPr>
        <w:t>Kleanten</w:t>
      </w:r>
      <w:proofErr w:type="spellEnd"/>
      <w:r w:rsidRPr="002E0342">
        <w:rPr>
          <w:rFonts w:ascii="Times New Roman" w:hAnsi="Times New Roman" w:cs="Times New Roman"/>
        </w:rPr>
        <w:t xml:space="preserve"> také myslí, že by byla dobrou manželkou. Poté </w:t>
      </w:r>
      <w:proofErr w:type="spellStart"/>
      <w:r w:rsidRPr="002E0342">
        <w:rPr>
          <w:rFonts w:ascii="Times New Roman" w:hAnsi="Times New Roman" w:cs="Times New Roman"/>
        </w:rPr>
        <w:t>výjde</w:t>
      </w:r>
      <w:proofErr w:type="spellEnd"/>
      <w:r w:rsidRPr="002E0342">
        <w:rPr>
          <w:rFonts w:ascii="Times New Roman" w:hAnsi="Times New Roman" w:cs="Times New Roman"/>
        </w:rPr>
        <w:t xml:space="preserve"> najevo, že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mluvil o tom, že on sám si chce vzít Marianu. Na tuto myšlenku ho dovedla dohazovačka </w:t>
      </w:r>
      <w:proofErr w:type="spellStart"/>
      <w:r w:rsidRPr="002E0342">
        <w:rPr>
          <w:rFonts w:ascii="Times New Roman" w:hAnsi="Times New Roman" w:cs="Times New Roman"/>
        </w:rPr>
        <w:t>Frosina</w:t>
      </w:r>
      <w:proofErr w:type="spellEnd"/>
      <w:r w:rsidRPr="002E0342">
        <w:rPr>
          <w:rFonts w:ascii="Times New Roman" w:hAnsi="Times New Roman" w:cs="Times New Roman"/>
        </w:rPr>
        <w:t xml:space="preserve">. Celá situace se stává pro </w:t>
      </w:r>
      <w:proofErr w:type="spellStart"/>
      <w:r w:rsidRPr="002E0342">
        <w:rPr>
          <w:rFonts w:ascii="Times New Roman" w:hAnsi="Times New Roman" w:cs="Times New Roman"/>
        </w:rPr>
        <w:t>Harpagonovy</w:t>
      </w:r>
      <w:proofErr w:type="spellEnd"/>
      <w:r w:rsidRPr="002E0342">
        <w:rPr>
          <w:rFonts w:ascii="Times New Roman" w:hAnsi="Times New Roman" w:cs="Times New Roman"/>
        </w:rPr>
        <w:t xml:space="preserve"> děti ještě víc nešťastnou, když jim otec oznámí, že pro ně našel protějšky. Pro svou dceru </w:t>
      </w:r>
      <w:proofErr w:type="spellStart"/>
      <w:r w:rsidRPr="002E0342">
        <w:rPr>
          <w:rFonts w:ascii="Times New Roman" w:hAnsi="Times New Roman" w:cs="Times New Roman"/>
        </w:rPr>
        <w:t>Anselma</w:t>
      </w:r>
      <w:proofErr w:type="spellEnd"/>
      <w:r w:rsidRPr="002E0342">
        <w:rPr>
          <w:rFonts w:ascii="Times New Roman" w:hAnsi="Times New Roman" w:cs="Times New Roman"/>
        </w:rPr>
        <w:t xml:space="preserve">, bohatého staršího pána, a pro </w:t>
      </w:r>
      <w:proofErr w:type="spellStart"/>
      <w:r w:rsidRPr="002E0342">
        <w:rPr>
          <w:rFonts w:ascii="Times New Roman" w:hAnsi="Times New Roman" w:cs="Times New Roman"/>
        </w:rPr>
        <w:t>Kleanta</w:t>
      </w:r>
      <w:proofErr w:type="spellEnd"/>
      <w:r w:rsidRPr="002E0342">
        <w:rPr>
          <w:rFonts w:ascii="Times New Roman" w:hAnsi="Times New Roman" w:cs="Times New Roman"/>
        </w:rPr>
        <w:t xml:space="preserve"> bohatou vdovu. Když se </w:t>
      </w:r>
      <w:proofErr w:type="spellStart"/>
      <w:r w:rsidRPr="002E0342">
        <w:rPr>
          <w:rFonts w:ascii="Times New Roman" w:hAnsi="Times New Roman" w:cs="Times New Roman"/>
        </w:rPr>
        <w:t>Frosina</w:t>
      </w:r>
      <w:proofErr w:type="spellEnd"/>
      <w:r w:rsidRPr="002E0342">
        <w:rPr>
          <w:rFonts w:ascii="Times New Roman" w:hAnsi="Times New Roman" w:cs="Times New Roman"/>
        </w:rPr>
        <w:t xml:space="preserve"> dozví, že Mariana miluje </w:t>
      </w:r>
      <w:proofErr w:type="spellStart"/>
      <w:r w:rsidRPr="002E0342">
        <w:rPr>
          <w:rFonts w:ascii="Times New Roman" w:hAnsi="Times New Roman" w:cs="Times New Roman"/>
        </w:rPr>
        <w:t>Kleanta</w:t>
      </w:r>
      <w:proofErr w:type="spellEnd"/>
      <w:r w:rsidRPr="002E0342">
        <w:rPr>
          <w:rFonts w:ascii="Times New Roman" w:hAnsi="Times New Roman" w:cs="Times New Roman"/>
        </w:rPr>
        <w:t xml:space="preserve">, rozhodne se mladému páru pomoct. Plánuje s dívkou, jak se lakomce zbavit. </w:t>
      </w:r>
      <w:proofErr w:type="spellStart"/>
      <w:r w:rsidRPr="002E0342">
        <w:rPr>
          <w:rFonts w:ascii="Times New Roman" w:hAnsi="Times New Roman" w:cs="Times New Roman"/>
        </w:rPr>
        <w:t>Kleant</w:t>
      </w:r>
      <w:proofErr w:type="spellEnd"/>
      <w:r w:rsidRPr="002E0342">
        <w:rPr>
          <w:rFonts w:ascii="Times New Roman" w:hAnsi="Times New Roman" w:cs="Times New Roman"/>
        </w:rPr>
        <w:t xml:space="preserve"> se rozhodne jednat sám. Podepíše nevýhodný obchod s neznámým lichvářem, ze kterého se nakonec vyklube jeho otec. Dojde k hádce mezi </w:t>
      </w:r>
      <w:proofErr w:type="spellStart"/>
      <w:r w:rsidRPr="002E0342">
        <w:rPr>
          <w:rFonts w:ascii="Times New Roman" w:hAnsi="Times New Roman" w:cs="Times New Roman"/>
        </w:rPr>
        <w:t>Kleantem</w:t>
      </w:r>
      <w:proofErr w:type="spellEnd"/>
      <w:r w:rsidRPr="002E0342">
        <w:rPr>
          <w:rFonts w:ascii="Times New Roman" w:hAnsi="Times New Roman" w:cs="Times New Roman"/>
        </w:rPr>
        <w:t xml:space="preserve"> a </w:t>
      </w:r>
      <w:proofErr w:type="spellStart"/>
      <w:r w:rsidRPr="002E0342">
        <w:rPr>
          <w:rFonts w:ascii="Times New Roman" w:hAnsi="Times New Roman" w:cs="Times New Roman"/>
        </w:rPr>
        <w:t>Harpagonem</w:t>
      </w:r>
      <w:proofErr w:type="spellEnd"/>
      <w:r w:rsidRPr="002E0342">
        <w:rPr>
          <w:rFonts w:ascii="Times New Roman" w:hAnsi="Times New Roman" w:cs="Times New Roman"/>
        </w:rPr>
        <w:t xml:space="preserve">. </w:t>
      </w:r>
      <w:proofErr w:type="spellStart"/>
      <w:r w:rsidRPr="002E0342">
        <w:rPr>
          <w:rFonts w:ascii="Times New Roman" w:hAnsi="Times New Roman" w:cs="Times New Roman"/>
        </w:rPr>
        <w:t>Kleant</w:t>
      </w:r>
      <w:proofErr w:type="spellEnd"/>
      <w:r w:rsidRPr="002E0342">
        <w:rPr>
          <w:rFonts w:ascii="Times New Roman" w:hAnsi="Times New Roman" w:cs="Times New Roman"/>
        </w:rPr>
        <w:t xml:space="preserve"> se jde toulat do zahrady, kde se střetne s Čiperou, který právě našel pohádkový poklad (30 000), kterou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ukrýval v zahradě a později ji předá </w:t>
      </w:r>
      <w:proofErr w:type="spellStart"/>
      <w:r w:rsidRPr="002E0342">
        <w:rPr>
          <w:rFonts w:ascii="Times New Roman" w:hAnsi="Times New Roman" w:cs="Times New Roman"/>
        </w:rPr>
        <w:t>Kleantovi</w:t>
      </w:r>
      <w:proofErr w:type="spellEnd"/>
      <w:r w:rsidRPr="002E0342">
        <w:rPr>
          <w:rFonts w:ascii="Times New Roman" w:hAnsi="Times New Roman" w:cs="Times New Roman"/>
        </w:rPr>
        <w:t xml:space="preserve">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přijde na to, že mu truhla chybí. Rozzuří se a povolá komisaře. Rozhodne se vyslechnout celou rodinu i služebnictvo. Jakub obviní </w:t>
      </w:r>
      <w:proofErr w:type="spellStart"/>
      <w:r w:rsidRPr="002E0342">
        <w:rPr>
          <w:rFonts w:ascii="Times New Roman" w:hAnsi="Times New Roman" w:cs="Times New Roman"/>
        </w:rPr>
        <w:t>Valéra</w:t>
      </w:r>
      <w:proofErr w:type="spellEnd"/>
      <w:r w:rsidRPr="002E0342">
        <w:rPr>
          <w:rFonts w:ascii="Times New Roman" w:hAnsi="Times New Roman" w:cs="Times New Roman"/>
        </w:rPr>
        <w:t xml:space="preserve">, jenž ho v hádce kvůli přípravě večeře udeřil do tváře.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tedy vyslechne </w:t>
      </w:r>
      <w:proofErr w:type="spellStart"/>
      <w:r w:rsidRPr="002E0342">
        <w:rPr>
          <w:rFonts w:ascii="Times New Roman" w:hAnsi="Times New Roman" w:cs="Times New Roman"/>
        </w:rPr>
        <w:t>Valéra</w:t>
      </w:r>
      <w:proofErr w:type="spellEnd"/>
      <w:r w:rsidRPr="002E0342">
        <w:rPr>
          <w:rFonts w:ascii="Times New Roman" w:hAnsi="Times New Roman" w:cs="Times New Roman"/>
        </w:rPr>
        <w:t xml:space="preserve">, ale při výslechu dojde k nedorozumění – Valér si myslí, že ho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obviňuje nikoliv z krádeže, ale z lásky k Elišce, a tak se ke všemu přizná.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je vzteky bez sebe. Chce nechat </w:t>
      </w:r>
      <w:proofErr w:type="spellStart"/>
      <w:r w:rsidRPr="002E0342">
        <w:rPr>
          <w:rFonts w:ascii="Times New Roman" w:hAnsi="Times New Roman" w:cs="Times New Roman"/>
        </w:rPr>
        <w:t>Valéra</w:t>
      </w:r>
      <w:proofErr w:type="spellEnd"/>
      <w:r w:rsidRPr="002E0342">
        <w:rPr>
          <w:rFonts w:ascii="Times New Roman" w:hAnsi="Times New Roman" w:cs="Times New Roman"/>
        </w:rPr>
        <w:t xml:space="preserve"> popravit. V ten samý večer má dojít k slavnostní večeři, na níž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pozval jakou svou nastávající Marianu, tak </w:t>
      </w:r>
      <w:proofErr w:type="spellStart"/>
      <w:r w:rsidRPr="002E0342">
        <w:rPr>
          <w:rFonts w:ascii="Times New Roman" w:hAnsi="Times New Roman" w:cs="Times New Roman"/>
        </w:rPr>
        <w:t>Anselma</w:t>
      </w:r>
      <w:proofErr w:type="spellEnd"/>
      <w:r w:rsidRPr="002E0342">
        <w:rPr>
          <w:rFonts w:ascii="Times New Roman" w:hAnsi="Times New Roman" w:cs="Times New Roman"/>
        </w:rPr>
        <w:t xml:space="preserve">, kterého určil za ženicha své dceři. Po příchodu pana </w:t>
      </w:r>
      <w:proofErr w:type="spellStart"/>
      <w:r w:rsidRPr="002E0342">
        <w:rPr>
          <w:rFonts w:ascii="Times New Roman" w:hAnsi="Times New Roman" w:cs="Times New Roman"/>
        </w:rPr>
        <w:t>Anselma</w:t>
      </w:r>
      <w:proofErr w:type="spellEnd"/>
      <w:r w:rsidRPr="002E0342">
        <w:rPr>
          <w:rFonts w:ascii="Times New Roman" w:hAnsi="Times New Roman" w:cs="Times New Roman"/>
        </w:rPr>
        <w:t xml:space="preserve"> se všechno změní. Valér přiznává, že je synem hraběte </w:t>
      </w:r>
      <w:proofErr w:type="spellStart"/>
      <w:r w:rsidRPr="002E0342">
        <w:rPr>
          <w:rFonts w:ascii="Times New Roman" w:hAnsi="Times New Roman" w:cs="Times New Roman"/>
        </w:rPr>
        <w:t>Tomase</w:t>
      </w:r>
      <w:proofErr w:type="spellEnd"/>
      <w:r w:rsidRPr="002E0342">
        <w:rPr>
          <w:rFonts w:ascii="Times New Roman" w:hAnsi="Times New Roman" w:cs="Times New Roman"/>
        </w:rPr>
        <w:t xml:space="preserve"> </w:t>
      </w:r>
      <w:proofErr w:type="spellStart"/>
      <w:r w:rsidRPr="002E0342">
        <w:rPr>
          <w:rFonts w:ascii="Times New Roman" w:hAnsi="Times New Roman" w:cs="Times New Roman"/>
        </w:rPr>
        <w:t>d’Alburci</w:t>
      </w:r>
      <w:proofErr w:type="spellEnd"/>
      <w:r w:rsidRPr="002E0342">
        <w:rPr>
          <w:rFonts w:ascii="Times New Roman" w:hAnsi="Times New Roman" w:cs="Times New Roman"/>
        </w:rPr>
        <w:t xml:space="preserve">. On jediný přežil, když s celou rodinou ztroskotali na moři. To celé slyší Mariana a </w:t>
      </w:r>
      <w:proofErr w:type="spellStart"/>
      <w:r w:rsidRPr="002E0342">
        <w:rPr>
          <w:rFonts w:ascii="Times New Roman" w:hAnsi="Times New Roman" w:cs="Times New Roman"/>
        </w:rPr>
        <w:t>Alselm</w:t>
      </w:r>
      <w:proofErr w:type="spellEnd"/>
      <w:r w:rsidRPr="002E0342">
        <w:rPr>
          <w:rFonts w:ascii="Times New Roman" w:hAnsi="Times New Roman" w:cs="Times New Roman"/>
        </w:rPr>
        <w:t xml:space="preserve">. Děj vyvrcholí přiznáním pana </w:t>
      </w:r>
      <w:proofErr w:type="spellStart"/>
      <w:r w:rsidRPr="002E0342">
        <w:rPr>
          <w:rFonts w:ascii="Times New Roman" w:hAnsi="Times New Roman" w:cs="Times New Roman"/>
        </w:rPr>
        <w:t>Anselma</w:t>
      </w:r>
      <w:proofErr w:type="spellEnd"/>
      <w:r w:rsidRPr="002E0342">
        <w:rPr>
          <w:rFonts w:ascii="Times New Roman" w:hAnsi="Times New Roman" w:cs="Times New Roman"/>
        </w:rPr>
        <w:t xml:space="preserve">, který prozradí svůj skutečný původ. Ukáže se, že je ztraceným otcem nejen </w:t>
      </w:r>
      <w:proofErr w:type="spellStart"/>
      <w:r w:rsidRPr="002E0342">
        <w:rPr>
          <w:rFonts w:ascii="Times New Roman" w:hAnsi="Times New Roman" w:cs="Times New Roman"/>
        </w:rPr>
        <w:t>Valéra</w:t>
      </w:r>
      <w:proofErr w:type="spellEnd"/>
      <w:r w:rsidRPr="002E0342">
        <w:rPr>
          <w:rFonts w:ascii="Times New Roman" w:hAnsi="Times New Roman" w:cs="Times New Roman"/>
        </w:rPr>
        <w:t xml:space="preserve">, ale i Mariany. </w:t>
      </w:r>
      <w:proofErr w:type="spellStart"/>
      <w:r w:rsidRPr="002E0342">
        <w:rPr>
          <w:rFonts w:ascii="Times New Roman" w:hAnsi="Times New Roman" w:cs="Times New Roman"/>
        </w:rPr>
        <w:t>Kleant</w:t>
      </w:r>
      <w:proofErr w:type="spellEnd"/>
      <w:r w:rsidRPr="002E0342">
        <w:rPr>
          <w:rFonts w:ascii="Times New Roman" w:hAnsi="Times New Roman" w:cs="Times New Roman"/>
        </w:rPr>
        <w:t xml:space="preserve"> vrátí otci ukradené peníze s podmínkou, že se bude moci oženit s Marianou a Eliška s Valérem.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s vidinou navrácených peněz souhlasí, a vlastně na tom vydělává: svatební výlohy a náklady na vyšetřování bude platit </w:t>
      </w:r>
      <w:proofErr w:type="spellStart"/>
      <w:r w:rsidRPr="002E0342">
        <w:rPr>
          <w:rFonts w:ascii="Times New Roman" w:hAnsi="Times New Roman" w:cs="Times New Roman"/>
        </w:rPr>
        <w:t>Anselm</w:t>
      </w:r>
      <w:proofErr w:type="spellEnd"/>
      <w:r w:rsidRPr="002E0342">
        <w:rPr>
          <w:rFonts w:ascii="Times New Roman" w:hAnsi="Times New Roman" w:cs="Times New Roman"/>
        </w:rPr>
        <w:t xml:space="preserve">. </w:t>
      </w:r>
      <w:proofErr w:type="spellStart"/>
      <w:r w:rsidRPr="002E0342">
        <w:rPr>
          <w:rFonts w:ascii="Times New Roman" w:hAnsi="Times New Roman" w:cs="Times New Roman"/>
        </w:rPr>
        <w:t>Harpagon</w:t>
      </w:r>
      <w:proofErr w:type="spellEnd"/>
      <w:r w:rsidRPr="002E0342">
        <w:rPr>
          <w:rFonts w:ascii="Times New Roman" w:hAnsi="Times New Roman" w:cs="Times New Roman"/>
        </w:rPr>
        <w:t xml:space="preserve"> je spokojen a zůstává sám se svými penězi.</w:t>
      </w:r>
    </w:p>
    <w:p w:rsidR="002E0342" w:rsidRDefault="002E0342" w:rsidP="004C0EA6">
      <w:pPr>
        <w:pStyle w:val="Bezmezer"/>
        <w:jc w:val="center"/>
        <w:rPr>
          <w:rFonts w:ascii="Times New Roman" w:hAnsi="Times New Roman" w:cs="Times New Roman"/>
          <w:sz w:val="20"/>
          <w:szCs w:val="20"/>
        </w:rPr>
      </w:pPr>
    </w:p>
    <w:p w:rsidR="004C0EA6" w:rsidRPr="001614B0" w:rsidRDefault="004C0EA6" w:rsidP="004C0EA6">
      <w:pPr>
        <w:pStyle w:val="Bezmezer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614B0">
        <w:rPr>
          <w:rFonts w:ascii="Times New Roman" w:hAnsi="Times New Roman" w:cs="Times New Roman"/>
          <w:sz w:val="40"/>
          <w:szCs w:val="40"/>
          <w:u w:val="single"/>
        </w:rPr>
        <w:lastRenderedPageBreak/>
        <w:t>KLASICISMUS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Autor:</w:t>
      </w:r>
    </w:p>
    <w:p w:rsidR="004C0EA6" w:rsidRPr="001614B0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proofErr w:type="spellStart"/>
      <w:r w:rsidRPr="007965E7">
        <w:rPr>
          <w:rFonts w:ascii="Times New Roman" w:hAnsi="Times New Roman" w:cs="Times New Roman"/>
          <w:sz w:val="20"/>
          <w:szCs w:val="20"/>
          <w:u w:val="single"/>
        </w:rPr>
        <w:t>Moliére</w:t>
      </w:r>
      <w:proofErr w:type="spellEnd"/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 w:rsidRPr="007965E7">
        <w:rPr>
          <w:rFonts w:ascii="Times New Roman" w:hAnsi="Times New Roman" w:cs="Times New Roman"/>
          <w:sz w:val="20"/>
          <w:szCs w:val="20"/>
        </w:rPr>
        <w:t xml:space="preserve">Francouz, </w:t>
      </w:r>
      <w:proofErr w:type="spellStart"/>
      <w:r w:rsidRPr="007965E7">
        <w:rPr>
          <w:rFonts w:ascii="Times New Roman" w:hAnsi="Times New Roman" w:cs="Times New Roman"/>
          <w:sz w:val="20"/>
          <w:szCs w:val="20"/>
        </w:rPr>
        <w:t>Jean</w:t>
      </w:r>
      <w:proofErr w:type="spellEnd"/>
      <w:r w:rsidRPr="007965E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7965E7">
        <w:rPr>
          <w:rFonts w:ascii="Times New Roman" w:hAnsi="Times New Roman" w:cs="Times New Roman"/>
          <w:sz w:val="20"/>
          <w:szCs w:val="20"/>
        </w:rPr>
        <w:t>BaptistePoquelin</w:t>
      </w:r>
      <w:proofErr w:type="spellEnd"/>
      <w:r w:rsidRPr="007965E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narodil se jako syn měšťana, </w:t>
      </w:r>
      <w:r w:rsidRPr="007965E7">
        <w:rPr>
          <w:rFonts w:ascii="Times New Roman" w:hAnsi="Times New Roman" w:cs="Times New Roman"/>
          <w:sz w:val="20"/>
          <w:szCs w:val="20"/>
        </w:rPr>
        <w:t>měl se stát notářem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965E7">
        <w:rPr>
          <w:rFonts w:ascii="Times New Roman" w:hAnsi="Times New Roman" w:cs="Times New Roman"/>
          <w:sz w:val="20"/>
          <w:szCs w:val="20"/>
        </w:rPr>
        <w:t xml:space="preserve"> ale zřekl se otcova úřadu a rozhodl se pro divadlo, vystoupil před králem L</w:t>
      </w:r>
      <w:r>
        <w:rPr>
          <w:rFonts w:ascii="Times New Roman" w:hAnsi="Times New Roman" w:cs="Times New Roman"/>
          <w:sz w:val="20"/>
          <w:szCs w:val="20"/>
        </w:rPr>
        <w:t xml:space="preserve">udvíkem. </w:t>
      </w:r>
      <w:r w:rsidRPr="007965E7">
        <w:rPr>
          <w:rFonts w:ascii="Times New Roman" w:hAnsi="Times New Roman" w:cs="Times New Roman"/>
          <w:sz w:val="20"/>
          <w:szCs w:val="20"/>
        </w:rPr>
        <w:t>XIV</w:t>
      </w:r>
      <w:r>
        <w:rPr>
          <w:rFonts w:ascii="Times New Roman" w:hAnsi="Times New Roman" w:cs="Times New Roman"/>
          <w:sz w:val="20"/>
          <w:szCs w:val="20"/>
        </w:rPr>
        <w:t>. a později se stal ředitelem královského divadla</w:t>
      </w:r>
      <w:r w:rsidRPr="007965E7">
        <w:rPr>
          <w:rFonts w:ascii="Times New Roman" w:hAnsi="Times New Roman" w:cs="Times New Roman"/>
          <w:sz w:val="20"/>
          <w:szCs w:val="20"/>
        </w:rPr>
        <w:t xml:space="preserve"> v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7965E7">
        <w:rPr>
          <w:rFonts w:ascii="Times New Roman" w:hAnsi="Times New Roman" w:cs="Times New Roman"/>
          <w:sz w:val="20"/>
          <w:szCs w:val="20"/>
        </w:rPr>
        <w:t>Paříži</w:t>
      </w:r>
      <w:r>
        <w:rPr>
          <w:rFonts w:ascii="Times New Roman" w:hAnsi="Times New Roman" w:cs="Times New Roman"/>
          <w:sz w:val="20"/>
          <w:szCs w:val="20"/>
        </w:rPr>
        <w:t>, proslavil se hlavně mezi chudinou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Další díla: napsal celkem 33 děl, např. Don Juan aneb Kamenná hostina, Chudák manžel, Zdravý nemocný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Pr="00DE0C85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  <w:u w:val="single"/>
        </w:rPr>
      </w:pPr>
      <w:r w:rsidRPr="00DE0C85">
        <w:rPr>
          <w:rFonts w:ascii="Times New Roman" w:hAnsi="Times New Roman" w:cs="Times New Roman"/>
          <w:sz w:val="20"/>
          <w:szCs w:val="20"/>
          <w:u w:val="single"/>
        </w:rPr>
        <w:t>Klasicismus: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-umělecký směr, inspirován antickými vzory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-v polovině 18. století 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Pr="007965E7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Politická situace: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probíhala Třicetiletá válka (nábožensko-politický konflikt evropských velmocí)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ve Francii vládl Ludvík XIV. 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podepsán </w:t>
      </w:r>
      <w:proofErr w:type="spellStart"/>
      <w:r>
        <w:rPr>
          <w:rFonts w:ascii="Times New Roman" w:hAnsi="Times New Roman" w:cs="Times New Roman"/>
          <w:sz w:val="20"/>
          <w:szCs w:val="20"/>
        </w:rPr>
        <w:t>Vestfalský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mír – konec 30-ti </w:t>
      </w:r>
      <w:proofErr w:type="spellStart"/>
      <w:r>
        <w:rPr>
          <w:rFonts w:ascii="Times New Roman" w:hAnsi="Times New Roman" w:cs="Times New Roman"/>
          <w:sz w:val="20"/>
          <w:szCs w:val="20"/>
        </w:rPr>
        <w:t>leté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války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popraven anglický král Karel I. – z Anglie se stala republika pod vedením Olivera Cromwella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Architektura: 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-stavby byly pravidelné, měly přímé a čisté linie, mohutná sloupořadí, trojúhelníkové štíty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-Louvre, Stavovské divadlo, Terezín, Petrohrad, Národní divadlo v Praze 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Literatura: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-vysoká – eposy, ódy, hymny, tragédie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-nízká – komedie, bajky</w:t>
      </w:r>
    </w:p>
    <w:p w:rsidR="00790413" w:rsidRDefault="00790413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reformy: popisné čísla u domu, povinná školní docházka, měnová reforma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Další autoři: </w:t>
      </w:r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Jean </w:t>
      </w:r>
      <w:proofErr w:type="spellStart"/>
      <w:r>
        <w:rPr>
          <w:rFonts w:ascii="Times New Roman" w:hAnsi="Times New Roman" w:cs="Times New Roman"/>
          <w:sz w:val="20"/>
          <w:szCs w:val="20"/>
        </w:rPr>
        <w:t>Racine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další z nejvýznamnější trojice (</w:t>
      </w:r>
      <w:proofErr w:type="spellStart"/>
      <w:r>
        <w:rPr>
          <w:rFonts w:ascii="Times New Roman" w:hAnsi="Times New Roman" w:cs="Times New Roman"/>
          <w:sz w:val="20"/>
          <w:szCs w:val="20"/>
        </w:rPr>
        <w:t>Moliére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Corneille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psal převážně tragédie, náměty čerpal z antiky, dílo: </w:t>
      </w:r>
      <w:proofErr w:type="spellStart"/>
      <w:r>
        <w:rPr>
          <w:rFonts w:ascii="Times New Roman" w:hAnsi="Times New Roman" w:cs="Times New Roman"/>
          <w:sz w:val="20"/>
          <w:szCs w:val="20"/>
        </w:rPr>
        <w:t>Faidra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jejíž děj se odehrává ve starém </w:t>
      </w:r>
      <w:proofErr w:type="spellStart"/>
      <w:r>
        <w:rPr>
          <w:rFonts w:ascii="Times New Roman" w:hAnsi="Times New Roman" w:cs="Times New Roman"/>
          <w:sz w:val="20"/>
          <w:szCs w:val="20"/>
        </w:rPr>
        <w:t>řecku</w:t>
      </w:r>
      <w:proofErr w:type="spellEnd"/>
    </w:p>
    <w:p w:rsidR="004C0EA6" w:rsidRDefault="004C0EA6" w:rsidP="004C0EA6">
      <w:pPr>
        <w:pStyle w:val="Bezmez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Johann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Wolfgang </w:t>
      </w:r>
      <w:proofErr w:type="spellStart"/>
      <w:r>
        <w:rPr>
          <w:rFonts w:ascii="Times New Roman" w:hAnsi="Times New Roman" w:cs="Times New Roman"/>
          <w:sz w:val="20"/>
          <w:szCs w:val="20"/>
        </w:rPr>
        <w:t>Goethe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Čarodějův učeň, Král duchů, Historie válečníka</w:t>
      </w:r>
    </w:p>
    <w:p w:rsidR="004C0EA6" w:rsidRDefault="004C0EA6" w:rsidP="004C0EA6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Corneille</w:t>
      </w:r>
      <w:proofErr w:type="spellEnd"/>
      <w:r w:rsidR="002E0342">
        <w:rPr>
          <w:rFonts w:ascii="Times New Roman" w:hAnsi="Times New Roman" w:cs="Times New Roman"/>
          <w:sz w:val="20"/>
          <w:szCs w:val="20"/>
        </w:rPr>
        <w:t xml:space="preserve"> - </w:t>
      </w:r>
      <w:r w:rsidR="002E0342">
        <w:rPr>
          <w:color w:val="000000"/>
          <w:sz w:val="27"/>
          <w:szCs w:val="27"/>
          <w:shd w:val="clear" w:color="auto" w:fill="FFFFFF"/>
        </w:rPr>
        <w:t xml:space="preserve">Napsal 33 her, ke kterým připojil i rozsáhlý </w:t>
      </w:r>
      <w:proofErr w:type="spellStart"/>
      <w:r w:rsidR="002E0342">
        <w:rPr>
          <w:color w:val="000000"/>
          <w:sz w:val="27"/>
          <w:szCs w:val="27"/>
          <w:shd w:val="clear" w:color="auto" w:fill="FFFFFF"/>
        </w:rPr>
        <w:t>kometář</w:t>
      </w:r>
      <w:proofErr w:type="spellEnd"/>
      <w:r w:rsidR="002E0342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2E0342">
        <w:rPr>
          <w:color w:val="000000"/>
          <w:sz w:val="27"/>
          <w:szCs w:val="27"/>
          <w:shd w:val="clear" w:color="auto" w:fill="FFFFFF"/>
        </w:rPr>
        <w:t>Corneille</w:t>
      </w:r>
      <w:proofErr w:type="spellEnd"/>
      <w:r w:rsidR="002E0342">
        <w:rPr>
          <w:color w:val="000000"/>
          <w:sz w:val="27"/>
          <w:szCs w:val="27"/>
          <w:shd w:val="clear" w:color="auto" w:fill="FFFFFF"/>
        </w:rPr>
        <w:t xml:space="preserve"> také příležitostně psal milostné a oslavné verše a překládal z latiny. Jeho nejvýznamnějším dílem je </w:t>
      </w:r>
      <w:proofErr w:type="spellStart"/>
      <w:r w:rsidR="002E0342">
        <w:rPr>
          <w:rStyle w:val="Siln"/>
          <w:rFonts w:ascii="inherit" w:hAnsi="inherit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Cid</w:t>
      </w:r>
      <w:proofErr w:type="spellEnd"/>
      <w:r w:rsidR="002E0342">
        <w:rPr>
          <w:color w:val="000000"/>
          <w:sz w:val="27"/>
          <w:szCs w:val="27"/>
          <w:shd w:val="clear" w:color="auto" w:fill="FFFFFF"/>
        </w:rPr>
        <w:t>.</w:t>
      </w:r>
    </w:p>
    <w:p w:rsidR="004C0EA6" w:rsidRDefault="005569BF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skladatelé : Beethoven, Mozart</w:t>
      </w:r>
    </w:p>
    <w:p w:rsidR="005569BF" w:rsidRDefault="005569BF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osvícen</w:t>
      </w:r>
      <w:r w:rsidR="00790413">
        <w:rPr>
          <w:color w:val="000000"/>
          <w:sz w:val="27"/>
          <w:szCs w:val="27"/>
          <w:shd w:val="clear" w:color="auto" w:fill="FFFFFF"/>
        </w:rPr>
        <w:t xml:space="preserve">ství - převrat ve vývoji </w:t>
      </w:r>
      <w:proofErr w:type="spellStart"/>
      <w:r w:rsidR="00790413">
        <w:rPr>
          <w:color w:val="000000"/>
          <w:sz w:val="27"/>
          <w:szCs w:val="27"/>
          <w:shd w:val="clear" w:color="auto" w:fill="FFFFFF"/>
        </w:rPr>
        <w:t>evr</w:t>
      </w:r>
      <w:proofErr w:type="spellEnd"/>
      <w:r w:rsidR="00790413">
        <w:rPr>
          <w:color w:val="000000"/>
          <w:sz w:val="27"/>
          <w:szCs w:val="27"/>
          <w:shd w:val="clear" w:color="auto" w:fill="FFFFFF"/>
        </w:rPr>
        <w:t>. myšlení, vytvořilo vlastní duch. principy</w:t>
      </w:r>
    </w:p>
    <w:p w:rsidR="00790413" w:rsidRDefault="00790413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- zásada tří jednot = jednota místa, času, děje - první to vyslovil Aristoteles, začal to používat až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Sofokles</w:t>
      </w:r>
      <w:proofErr w:type="spellEnd"/>
    </w:p>
    <w:p w:rsidR="00790413" w:rsidRDefault="00790413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klasicismus navazoval na renesanci a humanismus, ale hodně se přikláněl k antice</w:t>
      </w:r>
    </w:p>
    <w:p w:rsidR="00790413" w:rsidRDefault="00790413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Preromantismus = ohlašoval blížící se romantismus</w:t>
      </w:r>
    </w:p>
    <w:p w:rsidR="00790413" w:rsidRDefault="00790413" w:rsidP="005569BF">
      <w:pPr>
        <w:pStyle w:val="Bezmez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- Osvícenci = Diderot,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Montesquieu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Voltaire</w:t>
      </w:r>
      <w:proofErr w:type="spellEnd"/>
    </w:p>
    <w:p w:rsidR="00790413" w:rsidRDefault="00790413" w:rsidP="005569BF">
      <w:pPr>
        <w:pStyle w:val="Bezmezer"/>
        <w:rPr>
          <w:rFonts w:eastAsia="Times New Roman" w:cs="Arial"/>
          <w:lang w:eastAsia="cs-CZ"/>
        </w:rPr>
      </w:pPr>
      <w:r>
        <w:rPr>
          <w:color w:val="000000"/>
          <w:sz w:val="27"/>
          <w:szCs w:val="27"/>
          <w:shd w:val="clear" w:color="auto" w:fill="FFFFFF"/>
        </w:rPr>
        <w:t xml:space="preserve">- </w:t>
      </w:r>
    </w:p>
    <w:p w:rsidR="00420745" w:rsidRDefault="00420745"/>
    <w:sectPr w:rsidR="00420745" w:rsidSect="00420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C0EA6"/>
    <w:rsid w:val="002E0342"/>
    <w:rsid w:val="0036052E"/>
    <w:rsid w:val="00420745"/>
    <w:rsid w:val="004C0EA6"/>
    <w:rsid w:val="005569BF"/>
    <w:rsid w:val="00790413"/>
    <w:rsid w:val="00B724D4"/>
    <w:rsid w:val="00E7265B"/>
    <w:rsid w:val="00F1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0EA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C0EA6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2E03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4</cp:revision>
  <cp:lastPrinted>2017-10-30T16:14:00Z</cp:lastPrinted>
  <dcterms:created xsi:type="dcterms:W3CDTF">2017-10-23T15:12:00Z</dcterms:created>
  <dcterms:modified xsi:type="dcterms:W3CDTF">2017-10-30T16:50:00Z</dcterms:modified>
</cp:coreProperties>
</file>