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Lakomec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Autor - </w:t>
      </w:r>
      <w:r w:rsidDel="00000000" w:rsidR="00000000" w:rsidRPr="00000000">
        <w:rPr>
          <w:rtl w:val="0"/>
        </w:rPr>
        <w:t xml:space="preserve">Moliére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Jazykové prostředky -</w:t>
      </w:r>
      <w:r w:rsidDel="00000000" w:rsidR="00000000" w:rsidRPr="00000000">
        <w:rPr>
          <w:rtl w:val="0"/>
        </w:rPr>
        <w:t xml:space="preserve"> Spisovný jazyk, hovorové výrazy, zdrobněliny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Literární druh a žánr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Drama (komedie)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Prostor a čas - </w:t>
      </w:r>
      <w:r w:rsidDel="00000000" w:rsidR="00000000" w:rsidRPr="00000000">
        <w:rPr>
          <w:rtl w:val="0"/>
        </w:rPr>
        <w:t xml:space="preserve">Paříž, celý jeden den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Postavy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Harpagon - otec Kleanta a Elišky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Kleantes - syn Harpagona, milenec Mariany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Elisa - dcera Harpagona, milenka Valéra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Mariana - milenka Kleantesa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Čipera - Kleantuv sluha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Anselm - otec Mariany a Valéra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Jakub - kuchař a kočí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Obsah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Harpagon manipuluje se svými dětmi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Kleantes se zamiluje do Mariany, která se přistěhovala naproti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Kleantes chce požádat o svolení, ale Harpagon si ji chce taky vzít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Harpagon chce oženit svého syna za bohatou vdovu, taky chce provdat svou dceru za šlechtice Anselma, i když Eliška miluje Valéra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Kleantuv sluha Čipera se domluví s Kleantem, že Harpagonovi vezmou poklad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Harpagon nemuže najít truhlu, šílí a obviňuje všechny kolem sebe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Kleant hrozí svému otci, že buď se vzdá Mariany nebo nedostane poklad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Valér prozradil, že je bratrem od Mariany a v zápětí se přiznává i Anselm, který je jejich otcem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Harpagon stále namítal až do doby, než Anselm řekl, že obě svatby zaplatí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Harpagon dostal svou truhlu s deseti tisíci tolary a konala se dvojitá svatba Kleanta a Mariany, a Valéra s Elisou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Život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Dramatik, většinou psal komedie a divadelní hry (33 divadelních her)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Jeho pravé jméno je Jean Baptiste Poquelin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Patří k nejvýznamnějším komediantum evropského klasicismu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dějinách literatury je jeho význam srovnatelný s Williamem Shakespearem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Narodil se a vyrustal v Paříží, kde studoval práva, ale ze studií utekl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roku 1644 založil tzv. Slavné divadlo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Moliére strávil několik měsícu ve vězení pro dlužníky, poté se přidal ke kočovné společnosti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Svou hrou Tartaffue si zpusobil problémy u církve a šlechty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Psal frašky, veselohry, zápletkové i charakterové komedie, k jejich hlavním námětum patří otázka marnosti (chování), přetvářky, pokrytectví(chová se jinak než ve skutečnosti) a touha po penězích a majetku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Moliére zdurazňuje lidské chyby se zdravým rozumem a lidskou morálkou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 jeho komedie je typický nevelký počet postav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Další jeho díla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Tartaffue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Misantrop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Zdravý nemocný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Učené ženy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Lékařem proti své vuli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Škola mužu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Škola žen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