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84" w:rsidRPr="00DB5384" w:rsidRDefault="00DB5384" w:rsidP="00DB5384">
      <w:pPr>
        <w:spacing w:after="0" w:line="240" w:lineRule="auto"/>
        <w:rPr>
          <w:rFonts w:ascii="Calibri" w:eastAsia="Times New Roman" w:hAnsi="Calibri" w:cs="Times New Roman"/>
          <w:b/>
          <w:lang w:eastAsia="cs-CZ"/>
        </w:rPr>
      </w:pPr>
      <w:r w:rsidRPr="00DB5384">
        <w:rPr>
          <w:rFonts w:ascii="Calibri" w:eastAsia="Times New Roman" w:hAnsi="Calibri" w:cs="Times New Roman"/>
          <w:b/>
          <w:lang w:eastAsia="cs-CZ"/>
        </w:rPr>
        <w:t xml:space="preserve">Nikolaj </w:t>
      </w:r>
      <w:proofErr w:type="spellStart"/>
      <w:r w:rsidRPr="00DB5384">
        <w:rPr>
          <w:rFonts w:ascii="Calibri" w:eastAsia="Times New Roman" w:hAnsi="Calibri" w:cs="Times New Roman"/>
          <w:b/>
          <w:lang w:eastAsia="cs-CZ"/>
        </w:rPr>
        <w:t>Vasilijevič</w:t>
      </w:r>
      <w:proofErr w:type="spellEnd"/>
      <w:r w:rsidRPr="00DB5384">
        <w:rPr>
          <w:rFonts w:ascii="Calibri" w:eastAsia="Times New Roman" w:hAnsi="Calibri" w:cs="Times New Roman"/>
          <w:b/>
          <w:lang w:eastAsia="cs-CZ"/>
        </w:rPr>
        <w:t xml:space="preserve"> Gogol</w:t>
      </w:r>
    </w:p>
    <w:p w:rsidR="00DB5384" w:rsidRPr="00DB5384" w:rsidRDefault="00DB5384" w:rsidP="00DB5384">
      <w:pPr>
        <w:spacing w:after="0" w:line="240" w:lineRule="auto"/>
        <w:rPr>
          <w:rFonts w:ascii="Calibri" w:eastAsia="Times New Roman" w:hAnsi="Calibri" w:cs="Times New Roman"/>
          <w:b/>
          <w:lang w:eastAsia="cs-CZ"/>
        </w:rPr>
      </w:pPr>
      <w:r w:rsidRPr="00DB5384">
        <w:rPr>
          <w:rFonts w:ascii="Calibri" w:eastAsia="Times New Roman" w:hAnsi="Calibri" w:cs="Times New Roman"/>
          <w:b/>
          <w:lang w:eastAsia="cs-CZ"/>
        </w:rPr>
        <w:t>Revizor</w:t>
      </w:r>
    </w:p>
    <w:p w:rsidR="00DB5384" w:rsidRPr="00DB5384" w:rsidRDefault="00DB5384" w:rsidP="00DB5384">
      <w:pPr>
        <w:spacing w:after="0" w:line="240" w:lineRule="auto"/>
        <w:rPr>
          <w:rFonts w:ascii="Calibri" w:eastAsia="Times New Roman" w:hAnsi="Calibri" w:cs="Times New Roman"/>
          <w:b/>
          <w:lang w:eastAsia="cs-CZ"/>
        </w:rPr>
      </w:pPr>
      <w:r w:rsidRPr="00DB5384">
        <w:rPr>
          <w:rFonts w:ascii="Calibri" w:eastAsia="Times New Roman" w:hAnsi="Calibri" w:cs="Times New Roman"/>
          <w:b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proofErr w:type="spellStart"/>
      <w:r w:rsidRPr="00E46F17">
        <w:rPr>
          <w:rFonts w:ascii="Calibri" w:eastAsia="Times New Roman" w:hAnsi="Calibri" w:cs="Times New Roman"/>
          <w:lang w:eastAsia="cs-CZ"/>
        </w:rPr>
        <w:t>Stolet</w:t>
      </w:r>
      <w:proofErr w:type="spellEnd"/>
      <w:r w:rsidRPr="00E46F17">
        <w:rPr>
          <w:rFonts w:ascii="Calibri" w:eastAsia="Times New Roman" w:hAnsi="Calibri" w:cs="Times New Roman"/>
          <w:lang w:val="en-US"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: 30. l</w:t>
      </w:r>
      <w:r w:rsidRPr="00E46F17">
        <w:rPr>
          <w:rFonts w:ascii="Calibri" w:eastAsia="Times New Roman" w:hAnsi="Calibri" w:cs="Times New Roman"/>
          <w:lang w:val="en-US"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ta 19.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stolet</w:t>
      </w:r>
      <w:proofErr w:type="spellEnd"/>
      <w:r w:rsidRPr="00E46F17">
        <w:rPr>
          <w:rFonts w:ascii="Calibri" w:eastAsia="Times New Roman" w:hAnsi="Calibri" w:cs="Times New Roman"/>
          <w:lang w:val="en-US" w:eastAsia="cs-CZ"/>
        </w:rPr>
        <w:t>í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Směr: realismus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Liter</w:t>
      </w:r>
      <w:r w:rsidRPr="008F7D7C">
        <w:rPr>
          <w:rFonts w:ascii="Calibri" w:eastAsia="Times New Roman" w:hAnsi="Calibri" w:cs="Times New Roman"/>
          <w:lang w:val="de-DE" w:eastAsia="cs-CZ"/>
        </w:rPr>
        <w:t>á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rn</w:t>
      </w:r>
      <w:proofErr w:type="spellEnd"/>
      <w:r w:rsidRPr="008F7D7C">
        <w:rPr>
          <w:rFonts w:ascii="Calibri" w:eastAsia="Times New Roman" w:hAnsi="Calibri" w:cs="Times New Roman"/>
          <w:lang w:val="de-DE"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druh: drama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Ž</w:t>
      </w:r>
      <w:r w:rsidRPr="008F7D7C">
        <w:rPr>
          <w:rFonts w:ascii="Calibri" w:eastAsia="Times New Roman" w:hAnsi="Calibri" w:cs="Times New Roman"/>
          <w:lang w:val="de-DE" w:eastAsia="cs-CZ"/>
        </w:rPr>
        <w:t>á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nr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>: komedie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N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mět, T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>ma: Zkažen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,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platk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řšt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ředn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ci a jejich funkce za dob cara Mikul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še I.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Z</w:t>
      </w:r>
      <w:r w:rsidRPr="008F7D7C">
        <w:rPr>
          <w:rFonts w:ascii="Calibri" w:eastAsia="Times New Roman" w:hAnsi="Calibri" w:cs="Times New Roman"/>
          <w:lang w:val="de-DE"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 xml:space="preserve">měr autora: Kritika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tehdejš</w:t>
      </w:r>
      <w:proofErr w:type="spellEnd"/>
      <w:r w:rsidRPr="008F7D7C">
        <w:rPr>
          <w:rFonts w:ascii="Calibri" w:eastAsia="Times New Roman" w:hAnsi="Calibri" w:cs="Times New Roman"/>
          <w:lang w:val="de-DE"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společnosti. Uk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zka charakteru těch, kteř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maj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pokřiven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charakter podl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>zavost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a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platk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řstv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m .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 xml:space="preserve">Motivy: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platk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řstv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zkaženost lid</w:t>
      </w:r>
      <w:r w:rsidRPr="008F7D7C">
        <w:rPr>
          <w:rFonts w:ascii="Calibri" w:eastAsia="Times New Roman" w:hAnsi="Calibri" w:cs="Times New Roman"/>
          <w:lang w:eastAsia="cs-CZ"/>
        </w:rPr>
        <w:t>í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Dějov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 xml:space="preserve"> linie: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ředn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k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přijel do města se sv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m sluhou. Ubytoval se v hostinci a všechny sv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 pen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ze prohr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l v kart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ch. V t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 době hejtman dostal dopis od př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tele z Petrohradu, že městečko navšt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v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z největš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pravděpodobnost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revizor. Protože berou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platky, kradou a všude je nepoř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dek, tak se revizora boj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. Lid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 považuj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za revizora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Chlestakova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>. Aby revize dobře dopadla, snaž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se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Chlestakova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podplatit.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dlouho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nev</w:t>
      </w:r>
      <w:proofErr w:type="spellEnd"/>
      <w:r w:rsidRPr="00E46F17">
        <w:rPr>
          <w:rFonts w:ascii="Calibri" w:eastAsia="Times New Roman" w:hAnsi="Calibri" w:cs="Times New Roman"/>
          <w:lang w:val="en-US"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co se děje. Když to pochop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r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d se začne vyd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vat za revizora. Hejtman ho ubytoval ve sv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>m domě, a nab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dl mu ruku sv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 dcery. Ostatn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mu přin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šej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dary.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se zač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n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 xml:space="preserve"> vychloubat. Sluha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Osipin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p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novi vysvětl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že takov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podvod dlouho nevydrž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. Proto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namluvil hejtmanovi, že odj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žd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za sv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m str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cem pro svolen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k sňatku s hejtmanovou dcerou. Před sv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m odjezdem napsal dopis př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teli, o komedii, kterou s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ředn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ky městečka zažil. Dopis otevře poštmistr, a řekne to hejtmanovi. Hejtman a všichni ostatn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jsou naštvan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v tom přich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z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městsk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str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žn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k a 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, že přijel skutečn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revizor. 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 xml:space="preserve">Charakteristika postav: Ivan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Alexandrovič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>- nev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znamn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ředn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k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 xml:space="preserve">Anton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Antonovič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Skvoznik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- hejtman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 xml:space="preserve">Anna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Andrejevna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– jeho žena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proofErr w:type="spellStart"/>
      <w:r w:rsidRPr="00E46F17">
        <w:rPr>
          <w:rFonts w:ascii="Calibri" w:eastAsia="Times New Roman" w:hAnsi="Calibri" w:cs="Times New Roman"/>
          <w:lang w:eastAsia="cs-CZ"/>
        </w:rPr>
        <w:t>Marja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Antonovna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– jeho dcera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 xml:space="preserve">Luka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Lukič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Chlopov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– školn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inspektor 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proofErr w:type="spellStart"/>
      <w:r w:rsidRPr="00E46F17">
        <w:rPr>
          <w:rFonts w:ascii="Calibri" w:eastAsia="Times New Roman" w:hAnsi="Calibri" w:cs="Times New Roman"/>
          <w:lang w:eastAsia="cs-CZ"/>
        </w:rPr>
        <w:t>Osipin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- sluha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Prostřed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: rusk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 městečko, 19. stolet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Kompozičn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zvl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štnosti: divadeln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hra o 5 aktech. Objevuj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se popisky př. (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znamě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pozvedne prst), 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(zaraz</w:t>
      </w:r>
      <w:r w:rsidRPr="008F7D7C">
        <w:rPr>
          <w:rFonts w:ascii="Calibri" w:eastAsia="Times New Roman" w:hAnsi="Calibri" w:cs="Times New Roman"/>
          <w:lang w:val="de-DE"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se)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tvar jazyka: spisovn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 xml:space="preserve"> čeština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proofErr w:type="spellStart"/>
      <w:r w:rsidRPr="00E46F17">
        <w:rPr>
          <w:rFonts w:ascii="Calibri" w:eastAsia="Times New Roman" w:hAnsi="Calibri" w:cs="Times New Roman"/>
          <w:lang w:eastAsia="cs-CZ"/>
        </w:rPr>
        <w:t>Laxik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ln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prostředky: běžn</w:t>
      </w:r>
      <w:r w:rsidRPr="008F7D7C">
        <w:rPr>
          <w:rFonts w:ascii="Calibri" w:eastAsia="Times New Roman" w:hAnsi="Calibri" w:cs="Times New Roman"/>
          <w:lang w:eastAsia="cs-CZ"/>
        </w:rPr>
        <w:t>á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Slohov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postup: vypr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věj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c</w:t>
      </w:r>
      <w:r w:rsidRPr="008F7D7C">
        <w:rPr>
          <w:rFonts w:ascii="Calibri" w:eastAsia="Times New Roman" w:hAnsi="Calibri" w:cs="Times New Roman"/>
          <w:lang w:eastAsia="cs-CZ"/>
        </w:rPr>
        <w:t>í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Dialog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Řeč postav: př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m</w:t>
      </w:r>
      <w:r w:rsidRPr="008F7D7C">
        <w:rPr>
          <w:rFonts w:ascii="Calibri" w:eastAsia="Times New Roman" w:hAnsi="Calibri" w:cs="Times New Roman"/>
          <w:lang w:eastAsia="cs-CZ"/>
        </w:rPr>
        <w:t>á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Vlastn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n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zor: Kniha i jej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zfilmovan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 xml:space="preserve"> podoba se mi l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b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. Dalo by se 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ct, že je st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le aktu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ln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, protože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platk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řstv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podvody a lži jsou i v dnešn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době čast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>.</w:t>
      </w:r>
    </w:p>
    <w:p w:rsidR="00DB5384" w:rsidRDefault="00DB5384" w:rsidP="00DB5384">
      <w:r>
        <w:br w:type="page"/>
      </w:r>
    </w:p>
    <w:p w:rsidR="00950489" w:rsidRDefault="00950489"/>
    <w:sectPr w:rsidR="00950489" w:rsidSect="00950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5384"/>
    <w:rsid w:val="008F7D7C"/>
    <w:rsid w:val="00950489"/>
    <w:rsid w:val="00DB0BFF"/>
    <w:rsid w:val="00DB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B5384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Rybanský</cp:lastModifiedBy>
  <cp:revision>3</cp:revision>
  <dcterms:created xsi:type="dcterms:W3CDTF">2015-04-12T12:40:00Z</dcterms:created>
  <dcterms:modified xsi:type="dcterms:W3CDTF">2015-04-27T16:37:00Z</dcterms:modified>
</cp:coreProperties>
</file>