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A8A" w:rsidRPr="008345D5" w:rsidRDefault="00904BE3" w:rsidP="0063417F">
      <w:pPr>
        <w:pStyle w:val="Normlnweb"/>
        <w:spacing w:before="240" w:beforeAutospacing="0" w:after="288" w:afterAutospacing="0"/>
        <w:rPr>
          <w:sz w:val="22"/>
          <w:szCs w:val="22"/>
        </w:rPr>
      </w:pPr>
      <w:r>
        <w:rPr>
          <w:b/>
        </w:rPr>
        <w:t xml:space="preserve">17. </w:t>
      </w:r>
      <w:r w:rsidR="0063417F" w:rsidRPr="00904BE3">
        <w:rPr>
          <w:b/>
        </w:rPr>
        <w:t xml:space="preserve">Jak jsem vyhrál válku - </w:t>
      </w:r>
      <w:proofErr w:type="spellStart"/>
      <w:r w:rsidR="0063417F" w:rsidRPr="00904BE3">
        <w:rPr>
          <w:b/>
        </w:rPr>
        <w:t>Patrick</w:t>
      </w:r>
      <w:proofErr w:type="spellEnd"/>
      <w:r w:rsidR="0063417F" w:rsidRPr="00904BE3">
        <w:rPr>
          <w:b/>
        </w:rPr>
        <w:t xml:space="preserve"> </w:t>
      </w:r>
      <w:proofErr w:type="spellStart"/>
      <w:r w:rsidR="0063417F" w:rsidRPr="00904BE3">
        <w:rPr>
          <w:b/>
        </w:rPr>
        <w:t>Rayn</w:t>
      </w:r>
      <w:proofErr w:type="spellEnd"/>
      <w:r w:rsidR="0063417F" w:rsidRPr="00904BE3">
        <w:rPr>
          <w:b/>
        </w:rPr>
        <w:br/>
      </w:r>
      <w:r w:rsidR="007C47B1" w:rsidRPr="008345D5">
        <w:rPr>
          <w:sz w:val="22"/>
          <w:szCs w:val="22"/>
        </w:rPr>
        <w:t>-Světová literatura 20. století</w:t>
      </w:r>
      <w:r w:rsidR="008345D5">
        <w:rPr>
          <w:sz w:val="22"/>
          <w:szCs w:val="22"/>
        </w:rPr>
        <w:br/>
      </w:r>
      <w:r w:rsidR="008345D5" w:rsidRPr="008345D5">
        <w:rPr>
          <w:sz w:val="22"/>
          <w:szCs w:val="22"/>
        </w:rPr>
        <w:t>reaguje na 2.sv</w:t>
      </w:r>
      <w:r w:rsidR="008345D5">
        <w:rPr>
          <w:sz w:val="22"/>
          <w:szCs w:val="22"/>
        </w:rPr>
        <w:br/>
      </w:r>
      <w:r w:rsidR="008345D5" w:rsidRPr="008345D5">
        <w:rPr>
          <w:sz w:val="22"/>
          <w:szCs w:val="22"/>
        </w:rPr>
        <w:t xml:space="preserve"> </w:t>
      </w:r>
      <w:r w:rsidR="008345D5" w:rsidRPr="008345D5">
        <w:rPr>
          <w:b/>
          <w:sz w:val="22"/>
          <w:szCs w:val="22"/>
        </w:rPr>
        <w:t>Západní proud</w:t>
      </w:r>
      <w:r w:rsidR="008345D5" w:rsidRPr="008345D5">
        <w:rPr>
          <w:sz w:val="22"/>
          <w:szCs w:val="22"/>
        </w:rPr>
        <w:t xml:space="preserve">:- Psychologicky propracovaná lit., líčí pravdivé dějství v 2.sv, není patetická, spíše dojemná,hledá způsob jak se vyrovnat s zážitky z hrůz války </w:t>
      </w:r>
      <w:r w:rsidR="007C47B1" w:rsidRPr="008345D5">
        <w:rPr>
          <w:sz w:val="22"/>
          <w:szCs w:val="22"/>
        </w:rPr>
        <w:t xml:space="preserve"> </w:t>
      </w:r>
      <w:r w:rsidR="0063417F" w:rsidRPr="008345D5">
        <w:rPr>
          <w:sz w:val="22"/>
          <w:szCs w:val="22"/>
        </w:rPr>
        <w:br/>
        <w:t xml:space="preserve">- Angličan, prozaik- narozen na ostrově </w:t>
      </w:r>
      <w:proofErr w:type="spellStart"/>
      <w:r w:rsidR="0063417F" w:rsidRPr="008345D5">
        <w:rPr>
          <w:sz w:val="22"/>
          <w:szCs w:val="22"/>
        </w:rPr>
        <w:t>Wight</w:t>
      </w:r>
      <w:proofErr w:type="spellEnd"/>
      <w:r w:rsidR="0063417F" w:rsidRPr="008345D5">
        <w:rPr>
          <w:sz w:val="22"/>
          <w:szCs w:val="22"/>
        </w:rPr>
        <w:t>, rodiče byli Irové</w:t>
      </w:r>
      <w:r w:rsidR="0063417F" w:rsidRPr="008345D5">
        <w:rPr>
          <w:sz w:val="22"/>
          <w:szCs w:val="22"/>
        </w:rPr>
        <w:br/>
        <w:t>- účastník 2. světové války – válčil v Severní Africe, Itálii, Řecku</w:t>
      </w:r>
      <w:r w:rsidR="0063417F" w:rsidRPr="008345D5">
        <w:rPr>
          <w:sz w:val="22"/>
          <w:szCs w:val="22"/>
        </w:rPr>
        <w:br/>
        <w:t>- narukoval k pěšímu pluku, byl povýšen na důstojníka</w:t>
      </w:r>
      <w:r w:rsidR="0063417F" w:rsidRPr="008345D5">
        <w:rPr>
          <w:sz w:val="22"/>
          <w:szCs w:val="22"/>
        </w:rPr>
        <w:br/>
        <w:t>- po válce žil v Leedsu, pracoval jako manažer továrny</w:t>
      </w:r>
      <w:r w:rsidR="0063417F" w:rsidRPr="008345D5">
        <w:rPr>
          <w:sz w:val="22"/>
          <w:szCs w:val="22"/>
        </w:rPr>
        <w:br/>
        <w:t>- poté pracoval jako vrchní poštmistr</w:t>
      </w:r>
      <w:r w:rsidR="0063417F" w:rsidRPr="008345D5">
        <w:rPr>
          <w:sz w:val="22"/>
          <w:szCs w:val="22"/>
        </w:rPr>
        <w:br/>
        <w:t xml:space="preserve">- od 60. let psal do humoristického časopisu </w:t>
      </w:r>
      <w:proofErr w:type="spellStart"/>
      <w:r w:rsidR="0063417F" w:rsidRPr="008345D5">
        <w:rPr>
          <w:sz w:val="22"/>
          <w:szCs w:val="22"/>
        </w:rPr>
        <w:t>Punch</w:t>
      </w:r>
      <w:proofErr w:type="spellEnd"/>
      <w:r w:rsidR="0063417F" w:rsidRPr="008345D5">
        <w:rPr>
          <w:sz w:val="22"/>
          <w:szCs w:val="22"/>
        </w:rPr>
        <w:t xml:space="preserve">, přispíval do časopisů Playboy a </w:t>
      </w:r>
      <w:proofErr w:type="spellStart"/>
      <w:r w:rsidR="0063417F" w:rsidRPr="008345D5">
        <w:rPr>
          <w:sz w:val="22"/>
          <w:szCs w:val="22"/>
        </w:rPr>
        <w:t>Holiday</w:t>
      </w:r>
      <w:proofErr w:type="spellEnd"/>
      <w:r w:rsidR="0063417F" w:rsidRPr="008345D5">
        <w:rPr>
          <w:sz w:val="22"/>
          <w:szCs w:val="22"/>
        </w:rPr>
        <w:br/>
        <w:t xml:space="preserve">Další autoři: </w:t>
      </w:r>
      <w:proofErr w:type="spellStart"/>
      <w:r w:rsidR="0063417F" w:rsidRPr="008345D5">
        <w:rPr>
          <w:sz w:val="22"/>
          <w:szCs w:val="22"/>
        </w:rPr>
        <w:t>Joseph</w:t>
      </w:r>
      <w:proofErr w:type="spellEnd"/>
      <w:r w:rsidR="0063417F" w:rsidRPr="008345D5">
        <w:rPr>
          <w:sz w:val="22"/>
          <w:szCs w:val="22"/>
        </w:rPr>
        <w:t xml:space="preserve"> Heller, William </w:t>
      </w:r>
      <w:proofErr w:type="spellStart"/>
      <w:r w:rsidR="0063417F" w:rsidRPr="008345D5">
        <w:rPr>
          <w:sz w:val="22"/>
          <w:szCs w:val="22"/>
        </w:rPr>
        <w:t>Styron</w:t>
      </w:r>
      <w:proofErr w:type="spellEnd"/>
      <w:r w:rsidR="0063417F" w:rsidRPr="008345D5">
        <w:rPr>
          <w:sz w:val="22"/>
          <w:szCs w:val="22"/>
        </w:rPr>
        <w:t xml:space="preserve">, </w:t>
      </w:r>
      <w:proofErr w:type="spellStart"/>
      <w:r w:rsidR="0063417F" w:rsidRPr="008345D5">
        <w:rPr>
          <w:sz w:val="22"/>
          <w:szCs w:val="22"/>
        </w:rPr>
        <w:t>Michail</w:t>
      </w:r>
      <w:proofErr w:type="spellEnd"/>
      <w:r w:rsidR="0063417F" w:rsidRPr="008345D5">
        <w:rPr>
          <w:sz w:val="22"/>
          <w:szCs w:val="22"/>
        </w:rPr>
        <w:t xml:space="preserve"> </w:t>
      </w:r>
      <w:proofErr w:type="spellStart"/>
      <w:r w:rsidR="0063417F" w:rsidRPr="008345D5">
        <w:rPr>
          <w:sz w:val="22"/>
          <w:szCs w:val="22"/>
        </w:rPr>
        <w:t>Šolochov</w:t>
      </w:r>
      <w:proofErr w:type="spellEnd"/>
    </w:p>
    <w:p w:rsidR="007C47B1" w:rsidRPr="008345D5" w:rsidRDefault="00C17A8A" w:rsidP="0063417F">
      <w:pPr>
        <w:pStyle w:val="Normlnweb"/>
        <w:spacing w:before="240" w:beforeAutospacing="0" w:after="288" w:afterAutospacing="0"/>
        <w:rPr>
          <w:sz w:val="22"/>
          <w:szCs w:val="22"/>
        </w:rPr>
      </w:pPr>
      <w:r w:rsidRPr="008345D5">
        <w:rPr>
          <w:sz w:val="22"/>
          <w:szCs w:val="22"/>
        </w:rPr>
        <w:t>2.</w:t>
      </w:r>
      <w:r w:rsidR="006D6E7E" w:rsidRPr="008345D5">
        <w:rPr>
          <w:b/>
          <w:sz w:val="22"/>
          <w:szCs w:val="22"/>
        </w:rPr>
        <w:t>Druh:</w:t>
      </w:r>
      <w:r w:rsidR="006D6E7E" w:rsidRPr="008345D5">
        <w:rPr>
          <w:sz w:val="22"/>
          <w:szCs w:val="22"/>
        </w:rPr>
        <w:t xml:space="preserve"> Epika</w:t>
      </w:r>
      <w:r w:rsidR="006D6E7E" w:rsidRPr="008345D5">
        <w:rPr>
          <w:sz w:val="22"/>
          <w:szCs w:val="22"/>
        </w:rPr>
        <w:br/>
      </w:r>
      <w:r w:rsidR="006D6E7E" w:rsidRPr="008345D5">
        <w:rPr>
          <w:b/>
          <w:sz w:val="22"/>
          <w:szCs w:val="22"/>
        </w:rPr>
        <w:t>Forma</w:t>
      </w:r>
      <w:r w:rsidR="006D6E7E" w:rsidRPr="008345D5">
        <w:rPr>
          <w:sz w:val="22"/>
          <w:szCs w:val="22"/>
        </w:rPr>
        <w:t xml:space="preserve">: </w:t>
      </w:r>
      <w:proofErr w:type="spellStart"/>
      <w:r w:rsidR="006D6E7E" w:rsidRPr="008345D5">
        <w:rPr>
          <w:sz w:val="22"/>
          <w:szCs w:val="22"/>
        </w:rPr>
        <w:t>Proza</w:t>
      </w:r>
      <w:proofErr w:type="spellEnd"/>
      <w:r w:rsidR="006D6E7E" w:rsidRPr="008345D5">
        <w:rPr>
          <w:sz w:val="22"/>
          <w:szCs w:val="22"/>
        </w:rPr>
        <w:t xml:space="preserve"> </w:t>
      </w:r>
      <w:r w:rsidR="006D6E7E" w:rsidRPr="008345D5">
        <w:rPr>
          <w:sz w:val="22"/>
          <w:szCs w:val="22"/>
        </w:rPr>
        <w:br/>
      </w:r>
      <w:r w:rsidR="006D6E7E" w:rsidRPr="008345D5">
        <w:rPr>
          <w:b/>
          <w:sz w:val="22"/>
          <w:szCs w:val="22"/>
        </w:rPr>
        <w:t>Žánr:</w:t>
      </w:r>
      <w:r w:rsidR="006D6E7E" w:rsidRPr="008345D5">
        <w:rPr>
          <w:sz w:val="22"/>
          <w:szCs w:val="22"/>
        </w:rPr>
        <w:t xml:space="preserve"> </w:t>
      </w:r>
      <w:r w:rsidRPr="008345D5">
        <w:rPr>
          <w:sz w:val="22"/>
          <w:szCs w:val="22"/>
        </w:rPr>
        <w:t xml:space="preserve">Satirický </w:t>
      </w:r>
      <w:r w:rsidR="006D6E7E" w:rsidRPr="008345D5">
        <w:rPr>
          <w:sz w:val="22"/>
          <w:szCs w:val="22"/>
        </w:rPr>
        <w:t>válečný román</w:t>
      </w:r>
      <w:r w:rsidR="006D6E7E" w:rsidRPr="008345D5">
        <w:rPr>
          <w:sz w:val="22"/>
          <w:szCs w:val="22"/>
        </w:rPr>
        <w:br/>
      </w:r>
      <w:r w:rsidR="006D6E7E" w:rsidRPr="008345D5">
        <w:rPr>
          <w:b/>
          <w:sz w:val="22"/>
          <w:szCs w:val="22"/>
        </w:rPr>
        <w:t>Místo:</w:t>
      </w:r>
      <w:r w:rsidR="00904BE3" w:rsidRPr="008345D5">
        <w:rPr>
          <w:sz w:val="22"/>
          <w:szCs w:val="22"/>
        </w:rPr>
        <w:t xml:space="preserve"> </w:t>
      </w:r>
      <w:r w:rsidR="006D6E7E" w:rsidRPr="008345D5">
        <w:rPr>
          <w:sz w:val="22"/>
          <w:szCs w:val="22"/>
        </w:rPr>
        <w:t xml:space="preserve"> Velká Británie, Severní Afrika, Itálie (jižní fronta), Řecko, Německo (západní fronta)čas: 2. světová válka (1939–1945)</w:t>
      </w:r>
      <w:r w:rsidR="006D6E7E" w:rsidRPr="008345D5">
        <w:rPr>
          <w:sz w:val="22"/>
          <w:szCs w:val="22"/>
        </w:rPr>
        <w:br/>
      </w:r>
      <w:r w:rsidR="007C47B1" w:rsidRPr="008345D5">
        <w:rPr>
          <w:b/>
          <w:sz w:val="22"/>
          <w:szCs w:val="22"/>
        </w:rPr>
        <w:t>Námět</w:t>
      </w:r>
      <w:r w:rsidR="007C47B1" w:rsidRPr="008345D5">
        <w:rPr>
          <w:sz w:val="22"/>
          <w:szCs w:val="22"/>
        </w:rPr>
        <w:t xml:space="preserve">- autorovi vlastní zážitky z války, život vojáků za 2 sv. války </w:t>
      </w:r>
      <w:r w:rsidR="007C47B1" w:rsidRPr="008345D5">
        <w:rPr>
          <w:sz w:val="22"/>
          <w:szCs w:val="22"/>
        </w:rPr>
        <w:br/>
      </w:r>
      <w:r w:rsidR="007C47B1" w:rsidRPr="008345D5">
        <w:rPr>
          <w:b/>
          <w:sz w:val="22"/>
          <w:szCs w:val="22"/>
        </w:rPr>
        <w:t xml:space="preserve">Téma </w:t>
      </w:r>
      <w:r w:rsidR="007C47B1" w:rsidRPr="008345D5">
        <w:rPr>
          <w:sz w:val="22"/>
          <w:szCs w:val="22"/>
        </w:rPr>
        <w:t xml:space="preserve">- satirické zobrazení 2.sv </w:t>
      </w:r>
      <w:r w:rsidR="007C47B1" w:rsidRPr="008345D5">
        <w:rPr>
          <w:sz w:val="22"/>
          <w:szCs w:val="22"/>
        </w:rPr>
        <w:br/>
      </w:r>
      <w:r w:rsidR="007C47B1" w:rsidRPr="008345D5">
        <w:rPr>
          <w:b/>
          <w:sz w:val="22"/>
          <w:szCs w:val="22"/>
        </w:rPr>
        <w:t>Motivy</w:t>
      </w:r>
      <w:r w:rsidR="007C47B1" w:rsidRPr="008345D5">
        <w:rPr>
          <w:sz w:val="22"/>
          <w:szCs w:val="22"/>
        </w:rPr>
        <w:t>-</w:t>
      </w:r>
      <w:r w:rsidR="007C47B1" w:rsidRPr="008345D5">
        <w:rPr>
          <w:color w:val="000000"/>
          <w:sz w:val="22"/>
          <w:szCs w:val="22"/>
          <w:shd w:val="clear" w:color="auto" w:fill="FFFFFF"/>
        </w:rPr>
        <w:t xml:space="preserve"> život lidí v napadených územích, vojenství, </w:t>
      </w:r>
      <w:r w:rsidR="00E34D19" w:rsidRPr="008345D5">
        <w:rPr>
          <w:color w:val="000000"/>
          <w:sz w:val="22"/>
          <w:szCs w:val="22"/>
          <w:shd w:val="clear" w:color="auto" w:fill="FFFFFF"/>
        </w:rPr>
        <w:t>pocity vojáků</w:t>
      </w:r>
      <w:r w:rsidR="007C47B1" w:rsidRPr="008345D5">
        <w:rPr>
          <w:sz w:val="22"/>
          <w:szCs w:val="22"/>
        </w:rPr>
        <w:br/>
      </w:r>
      <w:r w:rsidR="007C47B1" w:rsidRPr="008345D5">
        <w:rPr>
          <w:b/>
          <w:sz w:val="22"/>
          <w:szCs w:val="22"/>
        </w:rPr>
        <w:t>Záměr</w:t>
      </w:r>
      <w:r w:rsidR="007C47B1" w:rsidRPr="008345D5">
        <w:rPr>
          <w:sz w:val="22"/>
          <w:szCs w:val="22"/>
        </w:rPr>
        <w:t xml:space="preserve">- poukázat na nesmyslnost postupu v armádě, </w:t>
      </w:r>
    </w:p>
    <w:p w:rsidR="00C17A8A" w:rsidRPr="008345D5" w:rsidRDefault="007C47B1" w:rsidP="00E34D19">
      <w:pPr>
        <w:spacing w:before="240" w:after="288" w:line="240" w:lineRule="auto"/>
        <w:rPr>
          <w:rFonts w:cs="Tahoma"/>
          <w:color w:val="000000"/>
        </w:rPr>
      </w:pPr>
      <w:r w:rsidRPr="008345D5">
        <w:t>3.</w:t>
      </w:r>
      <w:r w:rsidRPr="008345D5">
        <w:rPr>
          <w:rFonts w:ascii="Times New Roman" w:eastAsia="Times New Roman" w:hAnsi="Times New Roman" w:cs="Times New Roman"/>
          <w:bCs/>
          <w:color w:val="000000"/>
          <w:lang w:eastAsia="cs-CZ"/>
        </w:rPr>
        <w:t xml:space="preserve"> Hlavní postavy:</w:t>
      </w:r>
      <w:r w:rsidRPr="008345D5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br/>
        <w:t xml:space="preserve">Ernest </w:t>
      </w:r>
      <w:proofErr w:type="spellStart"/>
      <w:r w:rsidRPr="008345D5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>Goodbody</w:t>
      </w:r>
      <w:proofErr w:type="spellEnd"/>
      <w:r w:rsidRPr="008345D5">
        <w:rPr>
          <w:rFonts w:ascii="Times New Roman" w:eastAsia="Times New Roman" w:hAnsi="Times New Roman" w:cs="Times New Roman"/>
          <w:color w:val="000000"/>
          <w:lang w:eastAsia="cs-CZ"/>
        </w:rPr>
        <w:t xml:space="preserve"> - důstojník dvanácté mušketýrské čety; myslí si, že donutí vojáky vstát od piva a lehkých žen, aby bojovali za vlast - takový don Quijote, dal by se přirovnat k Švejkovy </w:t>
      </w:r>
      <w:r w:rsidRPr="008345D5">
        <w:rPr>
          <w:rFonts w:ascii="Times New Roman" w:eastAsia="Times New Roman" w:hAnsi="Times New Roman" w:cs="Times New Roman"/>
          <w:color w:val="000000"/>
          <w:lang w:eastAsia="cs-CZ"/>
        </w:rPr>
        <w:br/>
      </w:r>
      <w:proofErr w:type="spellStart"/>
      <w:r w:rsidRPr="008345D5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>Clapper</w:t>
      </w:r>
      <w:proofErr w:type="spellEnd"/>
      <w:r w:rsidRPr="008345D5">
        <w:rPr>
          <w:rFonts w:ascii="Times New Roman" w:eastAsia="Times New Roman" w:hAnsi="Times New Roman" w:cs="Times New Roman"/>
          <w:color w:val="000000"/>
          <w:lang w:eastAsia="cs-CZ"/>
        </w:rPr>
        <w:t xml:space="preserve"> - voják, který je zdrcen smilstvem své ženy; chodí si k Ernestu </w:t>
      </w:r>
      <w:proofErr w:type="spellStart"/>
      <w:r w:rsidRPr="008345D5">
        <w:rPr>
          <w:rFonts w:ascii="Times New Roman" w:eastAsia="Times New Roman" w:hAnsi="Times New Roman" w:cs="Times New Roman"/>
          <w:color w:val="000000"/>
          <w:lang w:eastAsia="cs-CZ"/>
        </w:rPr>
        <w:t>Goodbodym</w:t>
      </w:r>
      <w:proofErr w:type="spellEnd"/>
      <w:r w:rsidRPr="008345D5">
        <w:rPr>
          <w:rFonts w:ascii="Times New Roman" w:eastAsia="Times New Roman" w:hAnsi="Times New Roman" w:cs="Times New Roman"/>
          <w:color w:val="000000"/>
          <w:lang w:eastAsia="cs-CZ"/>
        </w:rPr>
        <w:t xml:space="preserve"> pro radu</w:t>
      </w:r>
      <w:r w:rsidR="00E34D19" w:rsidRPr="008345D5">
        <w:rPr>
          <w:rFonts w:ascii="Times New Roman" w:eastAsia="Times New Roman" w:hAnsi="Times New Roman" w:cs="Times New Roman"/>
          <w:color w:val="000000"/>
          <w:lang w:eastAsia="cs-CZ"/>
        </w:rPr>
        <w:br/>
      </w:r>
      <w:r w:rsidR="00E34D19" w:rsidRPr="008345D5">
        <w:rPr>
          <w:rFonts w:ascii="Times New Roman" w:eastAsia="Times New Roman" w:hAnsi="Times New Roman" w:cs="Times New Roman"/>
          <w:b/>
          <w:color w:val="000000"/>
          <w:lang w:eastAsia="cs-CZ"/>
        </w:rPr>
        <w:t xml:space="preserve">Generálové- </w:t>
      </w:r>
      <w:r w:rsidR="00E34D19" w:rsidRPr="008345D5">
        <w:rPr>
          <w:rFonts w:ascii="Times New Roman" w:eastAsia="Times New Roman" w:hAnsi="Times New Roman" w:cs="Times New Roman"/>
          <w:color w:val="000000"/>
          <w:lang w:eastAsia="cs-CZ"/>
        </w:rPr>
        <w:t>na začátku každé kapitoly je citát nějakého generála 2.sv</w:t>
      </w:r>
      <w:r w:rsidR="00E34D19" w:rsidRPr="008345D5">
        <w:rPr>
          <w:rFonts w:ascii="Times New Roman" w:hAnsi="Times New Roman" w:cs="Times New Roman"/>
        </w:rPr>
        <w:t xml:space="preserve"> a je samostatným příběhem</w:t>
      </w:r>
      <w:r w:rsidR="00E34D19" w:rsidRPr="008345D5">
        <w:rPr>
          <w:rFonts w:ascii="Times New Roman" w:hAnsi="Times New Roman" w:cs="Times New Roman"/>
        </w:rPr>
        <w:br/>
      </w:r>
      <w:r w:rsidR="00E34D19" w:rsidRPr="008345D5">
        <w:rPr>
          <w:rFonts w:ascii="Times New Roman" w:hAnsi="Times New Roman" w:cs="Times New Roman"/>
          <w:b/>
          <w:color w:val="000000"/>
        </w:rPr>
        <w:t>Děj</w:t>
      </w:r>
      <w:r w:rsidRPr="008345D5">
        <w:rPr>
          <w:rFonts w:ascii="Times New Roman" w:hAnsi="Times New Roman" w:cs="Times New Roman"/>
          <w:color w:val="000000"/>
        </w:rPr>
        <w:t xml:space="preserve">: </w:t>
      </w:r>
      <w:r w:rsidR="006D6E7E" w:rsidRPr="008345D5">
        <w:rPr>
          <w:rFonts w:ascii="Times New Roman" w:hAnsi="Times New Roman" w:cs="Times New Roman"/>
        </w:rPr>
        <w:t xml:space="preserve">Jednotlivé příhody vypráví poručík Ernest </w:t>
      </w:r>
      <w:proofErr w:type="spellStart"/>
      <w:r w:rsidR="006D6E7E" w:rsidRPr="008345D5">
        <w:rPr>
          <w:rFonts w:ascii="Times New Roman" w:hAnsi="Times New Roman" w:cs="Times New Roman"/>
        </w:rPr>
        <w:t>Goodbody</w:t>
      </w:r>
      <w:proofErr w:type="spellEnd"/>
      <w:r w:rsidR="006D6E7E" w:rsidRPr="008345D5">
        <w:rPr>
          <w:rFonts w:ascii="Times New Roman" w:hAnsi="Times New Roman" w:cs="Times New Roman"/>
        </w:rPr>
        <w:t xml:space="preserve">, velitel 12. čety Čtvrtého mušketýrského pluku, který se do armády dostal díky své přehnané aktivitě a pečlivosti. Je označován jako anglický Švejk nebo také donkichotská postava, protože působí jako popleta a </w:t>
      </w:r>
      <w:proofErr w:type="spellStart"/>
      <w:r w:rsidR="006D6E7E" w:rsidRPr="008345D5">
        <w:rPr>
          <w:rFonts w:ascii="Times New Roman" w:hAnsi="Times New Roman" w:cs="Times New Roman"/>
        </w:rPr>
        <w:t>zmatkář</w:t>
      </w:r>
      <w:proofErr w:type="spellEnd"/>
      <w:r w:rsidR="006D6E7E" w:rsidRPr="008345D5">
        <w:rPr>
          <w:rFonts w:ascii="Times New Roman" w:hAnsi="Times New Roman" w:cs="Times New Roman"/>
        </w:rPr>
        <w:t xml:space="preserve">, který své rotě spíš škodí.Byl odvelen, aby sloužil vlasti. Rád by byl u rozvědky, ale byl přidělen k motorizované pěchotě. Když jednou drží hlídku, vyslechne hádku dvou důstojníků o to, kdo z nich má lepší zubní protézu – jedna je erární, jedna civilní. </w:t>
      </w:r>
      <w:proofErr w:type="spellStart"/>
      <w:r w:rsidR="006D6E7E" w:rsidRPr="008345D5">
        <w:rPr>
          <w:rFonts w:ascii="Times New Roman" w:hAnsi="Times New Roman" w:cs="Times New Roman"/>
        </w:rPr>
        <w:t>Goodbody</w:t>
      </w:r>
      <w:proofErr w:type="spellEnd"/>
      <w:r w:rsidR="006D6E7E" w:rsidRPr="008345D5">
        <w:rPr>
          <w:rFonts w:ascii="Times New Roman" w:hAnsi="Times New Roman" w:cs="Times New Roman"/>
        </w:rPr>
        <w:t xml:space="preserve"> má být soudcem, s oběma praštit a spor rozřešit. Za to, že obě rozbil, dostal týdenní trest.</w:t>
      </w:r>
      <w:r w:rsidR="006D6E7E" w:rsidRPr="008345D5">
        <w:rPr>
          <w:rFonts w:ascii="Times New Roman" w:hAnsi="Times New Roman" w:cs="Times New Roman"/>
        </w:rPr>
        <w:tab/>
      </w:r>
      <w:proofErr w:type="spellStart"/>
      <w:r w:rsidR="006D6E7E" w:rsidRPr="008345D5">
        <w:rPr>
          <w:rFonts w:ascii="Times New Roman" w:hAnsi="Times New Roman" w:cs="Times New Roman"/>
        </w:rPr>
        <w:t>Goodbody</w:t>
      </w:r>
      <w:proofErr w:type="spellEnd"/>
      <w:r w:rsidR="006D6E7E" w:rsidRPr="008345D5">
        <w:rPr>
          <w:rFonts w:ascii="Times New Roman" w:hAnsi="Times New Roman" w:cs="Times New Roman"/>
        </w:rPr>
        <w:t xml:space="preserve"> se stal z nováčka velmi rychle důstojníkem, protože dřív pracoval jako účetní a odhalil mnoho nejasností ve vojenských účtech. Aby neodhalil další, byl odeslán na důstojnický kurs. Ve druhé světové válce projde postupně několika frontami a státy – postupně naprosto vážně vypráví o Africe, Itálii, Řecku, Francii a Německu. Čtenář brzy pochopí, že jeho vážné líčení a chování má komické následky, jeho četa z něj má jen legraci.</w:t>
      </w:r>
      <w:r w:rsidR="006D6E7E" w:rsidRPr="008345D5">
        <w:rPr>
          <w:rFonts w:ascii="Times New Roman" w:hAnsi="Times New Roman" w:cs="Times New Roman"/>
        </w:rPr>
        <w:tab/>
        <w:t xml:space="preserve">Když v Řecku </w:t>
      </w:r>
      <w:proofErr w:type="spellStart"/>
      <w:r w:rsidR="006D6E7E" w:rsidRPr="008345D5">
        <w:rPr>
          <w:rFonts w:ascii="Times New Roman" w:hAnsi="Times New Roman" w:cs="Times New Roman"/>
        </w:rPr>
        <w:t>Goodbodyho</w:t>
      </w:r>
      <w:proofErr w:type="spellEnd"/>
      <w:r w:rsidR="006D6E7E" w:rsidRPr="008345D5">
        <w:rPr>
          <w:rFonts w:ascii="Times New Roman" w:hAnsi="Times New Roman" w:cs="Times New Roman"/>
        </w:rPr>
        <w:t xml:space="preserve"> četa obsadila město </w:t>
      </w:r>
      <w:proofErr w:type="spellStart"/>
      <w:r w:rsidR="006D6E7E" w:rsidRPr="008345D5">
        <w:rPr>
          <w:rFonts w:ascii="Times New Roman" w:hAnsi="Times New Roman" w:cs="Times New Roman"/>
        </w:rPr>
        <w:t>Dolia</w:t>
      </w:r>
      <w:proofErr w:type="spellEnd"/>
      <w:r w:rsidR="006D6E7E" w:rsidRPr="008345D5">
        <w:rPr>
          <w:rFonts w:ascii="Times New Roman" w:hAnsi="Times New Roman" w:cs="Times New Roman"/>
        </w:rPr>
        <w:t xml:space="preserve">, panovalo prozatímní příměří s povstalci ELAS. Místní obyvatelé si za vojáky chodila stále na něco stěžovat a jednou jim </w:t>
      </w:r>
      <w:proofErr w:type="spellStart"/>
      <w:r w:rsidR="006D6E7E" w:rsidRPr="008345D5">
        <w:rPr>
          <w:rFonts w:ascii="Times New Roman" w:hAnsi="Times New Roman" w:cs="Times New Roman"/>
        </w:rPr>
        <w:t>Goodbody</w:t>
      </w:r>
      <w:proofErr w:type="spellEnd"/>
      <w:r w:rsidR="006D6E7E" w:rsidRPr="008345D5">
        <w:rPr>
          <w:rFonts w:ascii="Times New Roman" w:hAnsi="Times New Roman" w:cs="Times New Roman"/>
        </w:rPr>
        <w:t xml:space="preserve"> odpověděl slovy: „Takhle se prostě kriket nehraje.“ Lidé nevěděli, o co jde, a tak jim dal poručík rozsáhlou přednášku o kriketu. Sáhodlouhou přednášku potom zopakoval ještě několikrát, takže už se nikdo na nic neptal. Při odjezdu z města vojáci viděli, že místní hrají kriket.Jedna z příhod vypráví o tom, jak k vojákům na loďce připluly prostitutky z pevniny. </w:t>
      </w:r>
      <w:proofErr w:type="spellStart"/>
      <w:r w:rsidR="006D6E7E" w:rsidRPr="008345D5">
        <w:rPr>
          <w:rFonts w:ascii="Times New Roman" w:hAnsi="Times New Roman" w:cs="Times New Roman"/>
        </w:rPr>
        <w:t>Goodbody</w:t>
      </w:r>
      <w:proofErr w:type="spellEnd"/>
      <w:r w:rsidR="006D6E7E" w:rsidRPr="008345D5">
        <w:rPr>
          <w:rFonts w:ascii="Times New Roman" w:hAnsi="Times New Roman" w:cs="Times New Roman"/>
        </w:rPr>
        <w:t xml:space="preserve"> je od své čety okamžitě izoloval, protože nemohl dopustit, aby si s nimi užívali. Dokonce se zdá, že boj s lehkými ženštinami trápí </w:t>
      </w:r>
      <w:proofErr w:type="spellStart"/>
      <w:r w:rsidR="006D6E7E" w:rsidRPr="008345D5">
        <w:rPr>
          <w:rFonts w:ascii="Times New Roman" w:hAnsi="Times New Roman" w:cs="Times New Roman"/>
        </w:rPr>
        <w:t>Goodbodyho</w:t>
      </w:r>
      <w:proofErr w:type="spellEnd"/>
      <w:r w:rsidR="006D6E7E" w:rsidRPr="008345D5">
        <w:rPr>
          <w:rFonts w:ascii="Times New Roman" w:hAnsi="Times New Roman" w:cs="Times New Roman"/>
        </w:rPr>
        <w:t xml:space="preserve"> víc, než boje na válečném poli.V několika historkách se objeví voják </w:t>
      </w:r>
      <w:proofErr w:type="spellStart"/>
      <w:r w:rsidR="006D6E7E" w:rsidRPr="008345D5">
        <w:rPr>
          <w:rFonts w:ascii="Times New Roman" w:hAnsi="Times New Roman" w:cs="Times New Roman"/>
        </w:rPr>
        <w:t>Clapper</w:t>
      </w:r>
      <w:proofErr w:type="spellEnd"/>
      <w:r w:rsidR="006D6E7E" w:rsidRPr="008345D5">
        <w:rPr>
          <w:rFonts w:ascii="Times New Roman" w:hAnsi="Times New Roman" w:cs="Times New Roman"/>
        </w:rPr>
        <w:t xml:space="preserve">, který řeší nevěru své ženy. </w:t>
      </w:r>
      <w:proofErr w:type="spellStart"/>
      <w:r w:rsidR="006D6E7E" w:rsidRPr="008345D5">
        <w:rPr>
          <w:rFonts w:ascii="Times New Roman" w:hAnsi="Times New Roman" w:cs="Times New Roman"/>
        </w:rPr>
        <w:t>Goodbody</w:t>
      </w:r>
      <w:proofErr w:type="spellEnd"/>
      <w:r w:rsidR="006D6E7E" w:rsidRPr="008345D5">
        <w:rPr>
          <w:rFonts w:ascii="Times New Roman" w:hAnsi="Times New Roman" w:cs="Times New Roman"/>
        </w:rPr>
        <w:t xml:space="preserve"> je jeho věrným pomocníkem, vždy ochotně poradí, jak </w:t>
      </w:r>
      <w:proofErr w:type="spellStart"/>
      <w:r w:rsidR="006D6E7E" w:rsidRPr="008345D5">
        <w:rPr>
          <w:rFonts w:ascii="Times New Roman" w:hAnsi="Times New Roman" w:cs="Times New Roman"/>
        </w:rPr>
        <w:t>ženěv</w:t>
      </w:r>
      <w:proofErr w:type="spellEnd"/>
      <w:r w:rsidR="006D6E7E" w:rsidRPr="008345D5">
        <w:rPr>
          <w:rFonts w:ascii="Times New Roman" w:hAnsi="Times New Roman" w:cs="Times New Roman"/>
        </w:rPr>
        <w:t> </w:t>
      </w:r>
      <w:proofErr w:type="spellStart"/>
      <w:r w:rsidR="006D6E7E" w:rsidRPr="008345D5">
        <w:rPr>
          <w:rFonts w:ascii="Times New Roman" w:hAnsi="Times New Roman" w:cs="Times New Roman"/>
        </w:rPr>
        <w:t>zahýbánízabránit</w:t>
      </w:r>
      <w:proofErr w:type="spellEnd"/>
      <w:r w:rsidR="006D6E7E" w:rsidRPr="008345D5">
        <w:rPr>
          <w:rFonts w:ascii="Times New Roman" w:hAnsi="Times New Roman" w:cs="Times New Roman"/>
        </w:rPr>
        <w:t>.</w:t>
      </w:r>
      <w:r w:rsidR="006D6E7E" w:rsidRPr="008345D5">
        <w:rPr>
          <w:rFonts w:ascii="Times New Roman" w:hAnsi="Times New Roman" w:cs="Times New Roman"/>
        </w:rPr>
        <w:br/>
      </w:r>
      <w:r w:rsidR="00C17A8A" w:rsidRPr="008345D5">
        <w:rPr>
          <w:rFonts w:ascii="Times New Roman" w:hAnsi="Times New Roman" w:cs="Times New Roman"/>
        </w:rPr>
        <w:t xml:space="preserve">4. </w:t>
      </w:r>
      <w:proofErr w:type="spellStart"/>
      <w:r w:rsidR="00C17A8A" w:rsidRPr="008345D5">
        <w:rPr>
          <w:rFonts w:ascii="Times New Roman" w:hAnsi="Times New Roman" w:cs="Times New Roman"/>
          <w:b/>
        </w:rPr>
        <w:t>Komozice</w:t>
      </w:r>
      <w:proofErr w:type="spellEnd"/>
      <w:r w:rsidR="00C17A8A" w:rsidRPr="008345D5">
        <w:rPr>
          <w:rFonts w:ascii="Times New Roman" w:hAnsi="Times New Roman" w:cs="Times New Roman"/>
          <w:b/>
        </w:rPr>
        <w:t>:</w:t>
      </w:r>
      <w:r w:rsidR="00C17A8A" w:rsidRPr="008345D5">
        <w:rPr>
          <w:rFonts w:ascii="Times New Roman" w:hAnsi="Times New Roman" w:cs="Times New Roman"/>
        </w:rPr>
        <w:t xml:space="preserve"> </w:t>
      </w:r>
      <w:proofErr w:type="spellStart"/>
      <w:r w:rsidR="00C17A8A" w:rsidRPr="008345D5">
        <w:rPr>
          <w:rFonts w:ascii="Times New Roman" w:hAnsi="Times New Roman" w:cs="Times New Roman"/>
        </w:rPr>
        <w:t>Ich</w:t>
      </w:r>
      <w:proofErr w:type="spellEnd"/>
      <w:r w:rsidR="00C17A8A" w:rsidRPr="008345D5">
        <w:rPr>
          <w:rFonts w:ascii="Times New Roman" w:hAnsi="Times New Roman" w:cs="Times New Roman"/>
        </w:rPr>
        <w:t xml:space="preserve">-forma, odborné výrazy,děj je řazen chronologicky, krátké dialogy v němčině, obrazná pojmenování, </w:t>
      </w:r>
      <w:r w:rsidRPr="008345D5">
        <w:rPr>
          <w:rFonts w:ascii="Times New Roman" w:hAnsi="Times New Roman" w:cs="Times New Roman"/>
        </w:rPr>
        <w:t>na začátku každé kapitoly citáty generálů</w:t>
      </w:r>
      <w:r w:rsidR="006D6E7E" w:rsidRPr="008345D5">
        <w:rPr>
          <w:rFonts w:ascii="Times New Roman" w:hAnsi="Times New Roman" w:cs="Times New Roman"/>
        </w:rPr>
        <w:br/>
      </w:r>
      <w:r w:rsidR="00C17A8A" w:rsidRPr="008345D5">
        <w:rPr>
          <w:rFonts w:ascii="Times New Roman" w:hAnsi="Times New Roman" w:cs="Times New Roman"/>
        </w:rPr>
        <w:t>5.</w:t>
      </w:r>
      <w:r w:rsidR="00C17A8A" w:rsidRPr="008345D5">
        <w:rPr>
          <w:rFonts w:ascii="Times New Roman" w:hAnsi="Times New Roman" w:cs="Times New Roman"/>
          <w:b/>
        </w:rPr>
        <w:t>Jazyková stránka</w:t>
      </w:r>
      <w:r w:rsidR="00C17A8A" w:rsidRPr="008345D5">
        <w:rPr>
          <w:rFonts w:ascii="Times New Roman" w:hAnsi="Times New Roman" w:cs="Times New Roman"/>
        </w:rPr>
        <w:t>-  přímá řeč, vojenský slang, ironie, sarkasmus, spisovný a hovorový jazyk</w:t>
      </w:r>
    </w:p>
    <w:p w:rsidR="0063417F" w:rsidRPr="00F241DE" w:rsidRDefault="0063417F" w:rsidP="0063417F">
      <w:pPr>
        <w:rPr>
          <w:rFonts w:ascii="Calibri" w:eastAsia="Calibri" w:hAnsi="Calibri" w:cs="Times New Roman"/>
        </w:rPr>
      </w:pPr>
      <w:r w:rsidRPr="0063417F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br/>
      </w:r>
      <w:r>
        <w:br w:type="page"/>
      </w:r>
    </w:p>
    <w:p w:rsidR="0063417F" w:rsidRDefault="0063417F"/>
    <w:sectPr w:rsidR="0063417F" w:rsidSect="006D6E7E">
      <w:pgSz w:w="11906" w:h="16838"/>
      <w:pgMar w:top="42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3417F"/>
    <w:rsid w:val="003576E6"/>
    <w:rsid w:val="0063417F"/>
    <w:rsid w:val="006D6E7E"/>
    <w:rsid w:val="007C47B1"/>
    <w:rsid w:val="008345D5"/>
    <w:rsid w:val="00863161"/>
    <w:rsid w:val="00904BE3"/>
    <w:rsid w:val="00C17A8A"/>
    <w:rsid w:val="00C76AD0"/>
    <w:rsid w:val="00E34D19"/>
    <w:rsid w:val="00EB2257"/>
    <w:rsid w:val="00EB3E31"/>
    <w:rsid w:val="00F42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B225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634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63417F"/>
    <w:rPr>
      <w:b/>
      <w:bCs/>
    </w:rPr>
  </w:style>
  <w:style w:type="character" w:customStyle="1" w:styleId="apple-converted-space">
    <w:name w:val="apple-converted-space"/>
    <w:basedOn w:val="Standardnpsmoodstavce"/>
    <w:rsid w:val="0063417F"/>
  </w:style>
  <w:style w:type="character" w:styleId="Hypertextovodkaz">
    <w:name w:val="Hyperlink"/>
    <w:basedOn w:val="Standardnpsmoodstavce"/>
    <w:uiPriority w:val="99"/>
    <w:semiHidden/>
    <w:unhideWhenUsed/>
    <w:rsid w:val="0063417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8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B57CE9-2EB2-46B8-A634-099F863F6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2</Pages>
  <Words>535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6</cp:revision>
  <dcterms:created xsi:type="dcterms:W3CDTF">2014-11-29T11:29:00Z</dcterms:created>
  <dcterms:modified xsi:type="dcterms:W3CDTF">2015-02-28T16:55:00Z</dcterms:modified>
</cp:coreProperties>
</file>