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14F" w:rsidRPr="00BB7628" w:rsidRDefault="00C8714F" w:rsidP="00BB7628">
      <w:pPr>
        <w:jc w:val="center"/>
        <w:rPr>
          <w:b/>
          <w:sz w:val="28"/>
          <w:szCs w:val="28"/>
        </w:rPr>
      </w:pPr>
      <w:r w:rsidRPr="00BB7628">
        <w:rPr>
          <w:b/>
          <w:sz w:val="28"/>
          <w:szCs w:val="28"/>
        </w:rPr>
        <w:t>Romain Rolland – Petr a Lucie</w:t>
      </w:r>
    </w:p>
    <w:p w:rsidR="00C8714F" w:rsidRPr="00C8714F" w:rsidRDefault="00C8714F" w:rsidP="00C8714F">
      <w:r>
        <w:rPr>
          <w:b/>
        </w:rPr>
        <w:t xml:space="preserve">Lit. Druh: </w:t>
      </w:r>
      <w:r>
        <w:t>epika, proza</w:t>
      </w:r>
    </w:p>
    <w:p w:rsidR="00C8714F" w:rsidRPr="00C8714F" w:rsidRDefault="00C8714F" w:rsidP="00C8714F">
      <w:r>
        <w:rPr>
          <w:b/>
        </w:rPr>
        <w:t xml:space="preserve">Lit. Žánry: </w:t>
      </w:r>
      <w:r>
        <w:t>novela</w:t>
      </w:r>
    </w:p>
    <w:p w:rsidR="00C8714F" w:rsidRPr="00C8714F" w:rsidRDefault="00C8714F" w:rsidP="00C8714F">
      <w:r>
        <w:rPr>
          <w:b/>
        </w:rPr>
        <w:t xml:space="preserve">Lit. Směr: </w:t>
      </w:r>
    </w:p>
    <w:p w:rsidR="00C8714F" w:rsidRPr="00C8714F" w:rsidRDefault="00C8714F" w:rsidP="00C8714F">
      <w:r>
        <w:rPr>
          <w:b/>
        </w:rPr>
        <w:t xml:space="preserve">Téma a myšlenky: </w:t>
      </w:r>
      <w:r>
        <w:t>protest proti válce, proti zbytečným ztrátám životů nevinných, nesmyslnost války, láska v těžkém období, touha po životě, život mladých ve společnosti</w:t>
      </w:r>
    </w:p>
    <w:p w:rsidR="00C8714F" w:rsidRPr="00C8714F" w:rsidRDefault="00C8714F" w:rsidP="00C8714F">
      <w:r>
        <w:rPr>
          <w:b/>
        </w:rPr>
        <w:t xml:space="preserve">Časoprostor: </w:t>
      </w:r>
      <w:proofErr w:type="gramStart"/>
      <w:r w:rsidRPr="00C8714F">
        <w:t>1.sv.</w:t>
      </w:r>
      <w:proofErr w:type="gramEnd"/>
      <w:r w:rsidRPr="00C8714F">
        <w:t xml:space="preserve"> válka v Paříži, 1918</w:t>
      </w:r>
      <w:r>
        <w:t xml:space="preserve"> – od 30.1. do Velkého pátku</w:t>
      </w:r>
    </w:p>
    <w:p w:rsidR="00C8714F" w:rsidRPr="00C8714F" w:rsidRDefault="00C8714F" w:rsidP="00C8714F">
      <w:r>
        <w:rPr>
          <w:b/>
        </w:rPr>
        <w:t xml:space="preserve">Kompozice: </w:t>
      </w:r>
      <w:r>
        <w:t>2 dějové linie- láska milenců a válka okolo nich, chronologické, zachycen Petrův duševní vývoj</w:t>
      </w:r>
    </w:p>
    <w:p w:rsidR="00C8714F" w:rsidRDefault="00C8714F" w:rsidP="00C8714F">
      <w:pPr>
        <w:rPr>
          <w:b/>
        </w:rPr>
      </w:pPr>
      <w:r>
        <w:rPr>
          <w:b/>
        </w:rPr>
        <w:t xml:space="preserve">Vypravěč: </w:t>
      </w:r>
      <w:proofErr w:type="spellStart"/>
      <w:r w:rsidRPr="00C8714F">
        <w:t>er</w:t>
      </w:r>
      <w:proofErr w:type="spellEnd"/>
      <w:r w:rsidRPr="00C8714F">
        <w:t>-forma</w:t>
      </w:r>
    </w:p>
    <w:p w:rsidR="00C8714F" w:rsidRDefault="00351F9C" w:rsidP="00C8714F">
      <w:pPr>
        <w:rPr>
          <w:b/>
        </w:rPr>
      </w:pPr>
      <w:r>
        <w:rPr>
          <w:b/>
        </w:rPr>
        <w:t>Postavy</w:t>
      </w:r>
    </w:p>
    <w:p w:rsidR="00C8714F" w:rsidRDefault="00C8714F" w:rsidP="00C8714F">
      <w:r>
        <w:t xml:space="preserve">Petr </w:t>
      </w:r>
      <w:proofErr w:type="spellStart"/>
      <w:r>
        <w:t>Aubier</w:t>
      </w:r>
      <w:proofErr w:type="spellEnd"/>
      <w:r>
        <w:t xml:space="preserve"> – </w:t>
      </w:r>
      <w:proofErr w:type="gramStart"/>
      <w:r>
        <w:t>18ti</w:t>
      </w:r>
      <w:proofErr w:type="gramEnd"/>
      <w:r>
        <w:t xml:space="preserve"> </w:t>
      </w:r>
      <w:proofErr w:type="spellStart"/>
      <w:r>
        <w:t>letý</w:t>
      </w:r>
      <w:proofErr w:type="spellEnd"/>
      <w:r>
        <w:t xml:space="preserve"> student z lepší rodiny (vážený pařížský soudce), protiválečný postoj, idealizuje svět, obdivuje bratra Filipa, milý, upřímný, uzavřený snílek</w:t>
      </w:r>
    </w:p>
    <w:p w:rsidR="00C8714F" w:rsidRDefault="00C8714F" w:rsidP="00C8714F">
      <w:r>
        <w:t xml:space="preserve">Lucie </w:t>
      </w:r>
      <w:r w:rsidR="00351F9C">
        <w:t>–</w:t>
      </w:r>
      <w:r>
        <w:t xml:space="preserve"> </w:t>
      </w:r>
      <w:r w:rsidR="00351F9C">
        <w:t>pochází z chudé rodiny (dcera tovární dělnice), živí se malováním, těžký život, vnímá svět reálněji než Petr, žije přítomností, skromná, citlivá, něžná, krásná</w:t>
      </w:r>
    </w:p>
    <w:p w:rsidR="00351F9C" w:rsidRPr="00C8714F" w:rsidRDefault="00351F9C" w:rsidP="00C8714F">
      <w:r>
        <w:t>Filip – Petrův bratr, srdečný, vstřícný, je ve válce, Petr k němu vzhlížel</w:t>
      </w:r>
    </w:p>
    <w:p w:rsidR="00C8714F" w:rsidRDefault="00C8714F" w:rsidP="00C8714F">
      <w:pPr>
        <w:rPr>
          <w:b/>
        </w:rPr>
      </w:pPr>
      <w:r>
        <w:rPr>
          <w:b/>
        </w:rPr>
        <w:t>Jazyk:</w:t>
      </w:r>
    </w:p>
    <w:p w:rsidR="00351F9C" w:rsidRDefault="00351F9C" w:rsidP="00351F9C">
      <w:pPr>
        <w:pStyle w:val="Odstavecseseznamem"/>
        <w:numPr>
          <w:ilvl w:val="0"/>
          <w:numId w:val="1"/>
        </w:numPr>
      </w:pPr>
      <w:r>
        <w:t>Spisovný, často přímá řeč</w:t>
      </w:r>
    </w:p>
    <w:p w:rsidR="00351F9C" w:rsidRDefault="00351F9C" w:rsidP="00351F9C">
      <w:pPr>
        <w:pStyle w:val="Odstavecseseznamem"/>
        <w:numPr>
          <w:ilvl w:val="0"/>
          <w:numId w:val="1"/>
        </w:numPr>
      </w:pPr>
      <w:r>
        <w:t>Námět shakespearovské lásky</w:t>
      </w:r>
    </w:p>
    <w:p w:rsidR="00351F9C" w:rsidRDefault="00351F9C" w:rsidP="00351F9C">
      <w:pPr>
        <w:pStyle w:val="Odstavecseseznamem"/>
        <w:numPr>
          <w:ilvl w:val="0"/>
          <w:numId w:val="1"/>
        </w:numPr>
      </w:pPr>
      <w:r>
        <w:t>Personifikace (dlažba krvácela), metafory, citově zabarvené slova</w:t>
      </w:r>
    </w:p>
    <w:p w:rsidR="00351F9C" w:rsidRDefault="00351F9C" w:rsidP="00351F9C">
      <w:pPr>
        <w:pStyle w:val="Odstavecseseznamem"/>
        <w:numPr>
          <w:ilvl w:val="0"/>
          <w:numId w:val="1"/>
        </w:numPr>
      </w:pPr>
      <w:r>
        <w:t>Popisy prostředí (vystižné)</w:t>
      </w:r>
    </w:p>
    <w:p w:rsidR="00351F9C" w:rsidRDefault="00351F9C" w:rsidP="00351F9C">
      <w:pPr>
        <w:pStyle w:val="Odstavecseseznamem"/>
        <w:numPr>
          <w:ilvl w:val="0"/>
          <w:numId w:val="1"/>
        </w:numPr>
      </w:pPr>
      <w:r>
        <w:t>Symbolická označení, archaismy, francouzské výrazy</w:t>
      </w:r>
    </w:p>
    <w:p w:rsidR="00351F9C" w:rsidRDefault="00351F9C" w:rsidP="00351F9C">
      <w:pPr>
        <w:pStyle w:val="Odstavecseseznamem"/>
        <w:numPr>
          <w:ilvl w:val="0"/>
          <w:numId w:val="1"/>
        </w:numPr>
      </w:pPr>
      <w:r>
        <w:t>Kontrasty: válka x láska, milenci x předtucha smrti</w:t>
      </w:r>
    </w:p>
    <w:p w:rsidR="00351F9C" w:rsidRPr="00351F9C" w:rsidRDefault="00351F9C" w:rsidP="00351F9C">
      <w:pPr>
        <w:pStyle w:val="Odstavecseseznamem"/>
        <w:numPr>
          <w:ilvl w:val="0"/>
          <w:numId w:val="1"/>
        </w:numPr>
      </w:pPr>
      <w:r>
        <w:t>Mnoho úvah</w:t>
      </w:r>
    </w:p>
    <w:p w:rsidR="00C8714F" w:rsidRDefault="00C8714F" w:rsidP="00C8714F">
      <w:pPr>
        <w:rPr>
          <w:b/>
        </w:rPr>
      </w:pPr>
      <w:r>
        <w:rPr>
          <w:b/>
        </w:rPr>
        <w:t>Autor:</w:t>
      </w:r>
    </w:p>
    <w:p w:rsidR="00351F9C" w:rsidRPr="00351F9C" w:rsidRDefault="00351F9C" w:rsidP="00351F9C">
      <w:pPr>
        <w:pStyle w:val="Odstavecseseznamem"/>
        <w:numPr>
          <w:ilvl w:val="0"/>
          <w:numId w:val="1"/>
        </w:numPr>
        <w:rPr>
          <w:b/>
        </w:rPr>
      </w:pPr>
      <w:r>
        <w:t>Francouzský prozaik, hudební historik, literární kritik, esejista a dramatik</w:t>
      </w:r>
    </w:p>
    <w:p w:rsidR="00351F9C" w:rsidRPr="00351F9C" w:rsidRDefault="00351F9C" w:rsidP="00351F9C">
      <w:pPr>
        <w:pStyle w:val="Odstavecseseznamem"/>
        <w:numPr>
          <w:ilvl w:val="0"/>
          <w:numId w:val="1"/>
        </w:numPr>
        <w:rPr>
          <w:b/>
        </w:rPr>
      </w:pPr>
      <w:r>
        <w:t>1915 obdržel Nobelovu cenu za literaturu – Jan Kryštof</w:t>
      </w:r>
    </w:p>
    <w:p w:rsidR="00351F9C" w:rsidRPr="00351F9C" w:rsidRDefault="00351F9C" w:rsidP="00351F9C">
      <w:pPr>
        <w:pStyle w:val="Odstavecseseznamem"/>
        <w:numPr>
          <w:ilvl w:val="0"/>
          <w:numId w:val="1"/>
        </w:numPr>
        <w:rPr>
          <w:b/>
        </w:rPr>
      </w:pPr>
      <w:r>
        <w:t>Studoval historii na prestižní škole v Paříži</w:t>
      </w:r>
    </w:p>
    <w:p w:rsidR="00351F9C" w:rsidRPr="00351F9C" w:rsidRDefault="00351F9C" w:rsidP="00351F9C">
      <w:pPr>
        <w:pStyle w:val="Odstavecseseznamem"/>
        <w:numPr>
          <w:ilvl w:val="0"/>
          <w:numId w:val="1"/>
        </w:numPr>
        <w:rPr>
          <w:b/>
        </w:rPr>
      </w:pPr>
      <w:r>
        <w:t>Profesor dějin hudby na Sorbonně</w:t>
      </w:r>
    </w:p>
    <w:p w:rsidR="00351F9C" w:rsidRPr="00351F9C" w:rsidRDefault="00351F9C" w:rsidP="00351F9C">
      <w:pPr>
        <w:pStyle w:val="Odstavecseseznamem"/>
        <w:numPr>
          <w:ilvl w:val="0"/>
          <w:numId w:val="1"/>
        </w:numPr>
        <w:rPr>
          <w:b/>
        </w:rPr>
      </w:pPr>
      <w:proofErr w:type="gramStart"/>
      <w:r>
        <w:t>Odsoudil 1.sv.</w:t>
      </w:r>
      <w:proofErr w:type="gramEnd"/>
      <w:r>
        <w:t xml:space="preserve"> hned v počátcích – považováno za vlastizradu</w:t>
      </w:r>
    </w:p>
    <w:p w:rsidR="00351F9C" w:rsidRPr="00351F9C" w:rsidRDefault="00351F9C" w:rsidP="00351F9C">
      <w:pPr>
        <w:pStyle w:val="Odstavecseseznamem"/>
        <w:numPr>
          <w:ilvl w:val="0"/>
          <w:numId w:val="1"/>
        </w:numPr>
        <w:rPr>
          <w:b/>
        </w:rPr>
      </w:pPr>
      <w:r>
        <w:t>Na pozvání Masaryka navštívil Prahu</w:t>
      </w:r>
    </w:p>
    <w:p w:rsidR="00351F9C" w:rsidRPr="00351F9C" w:rsidRDefault="00351F9C" w:rsidP="00351F9C">
      <w:pPr>
        <w:pStyle w:val="Odstavecseseznamem"/>
        <w:numPr>
          <w:ilvl w:val="0"/>
          <w:numId w:val="1"/>
        </w:numPr>
        <w:rPr>
          <w:b/>
        </w:rPr>
      </w:pPr>
      <w:r>
        <w:t>Vkládal naděje do vývoje sovětského svazu – idealizoval si ho</w:t>
      </w:r>
    </w:p>
    <w:p w:rsidR="00351F9C" w:rsidRPr="00351F9C" w:rsidRDefault="00351F9C" w:rsidP="00351F9C">
      <w:pPr>
        <w:pStyle w:val="Odstavecseseznamem"/>
        <w:numPr>
          <w:ilvl w:val="0"/>
          <w:numId w:val="1"/>
        </w:numPr>
        <w:rPr>
          <w:b/>
        </w:rPr>
      </w:pPr>
      <w:r>
        <w:t>Pracoval pro červený kříž</w:t>
      </w:r>
    </w:p>
    <w:p w:rsidR="00351F9C" w:rsidRPr="00351F9C" w:rsidRDefault="00351F9C" w:rsidP="00351F9C">
      <w:pPr>
        <w:ind w:left="360"/>
      </w:pPr>
      <w:r>
        <w:rPr>
          <w:b/>
        </w:rPr>
        <w:lastRenderedPageBreak/>
        <w:t xml:space="preserve">Díla: </w:t>
      </w:r>
      <w:r>
        <w:t xml:space="preserve">Jan Kryštof (román, příběh fiktivního skladatele), Dobrý člověk ještě žije (román o řezbáři), Okouzlená duše (román-řeka – vynalezl ho, rozsáhlé chronologické široce větvené románové dílo), </w:t>
      </w:r>
      <w:proofErr w:type="spellStart"/>
      <w:r>
        <w:t>Caligula</w:t>
      </w:r>
      <w:proofErr w:type="spellEnd"/>
      <w:r>
        <w:t>, Obléhání Mantovy (divadelní hry)</w:t>
      </w:r>
    </w:p>
    <w:p w:rsidR="00C8714F" w:rsidRDefault="00C8714F" w:rsidP="00C8714F">
      <w:pPr>
        <w:rPr>
          <w:b/>
        </w:rPr>
      </w:pPr>
      <w:r>
        <w:rPr>
          <w:b/>
        </w:rPr>
        <w:t xml:space="preserve">Doba: </w:t>
      </w:r>
      <w:bookmarkStart w:id="0" w:name="_GoBack"/>
    </w:p>
    <w:p w:rsidR="00351F9C" w:rsidRPr="003E0DD7" w:rsidRDefault="003E0DD7" w:rsidP="00351F9C">
      <w:pPr>
        <w:pStyle w:val="Odstavecseseznamem"/>
        <w:numPr>
          <w:ilvl w:val="0"/>
          <w:numId w:val="1"/>
        </w:numPr>
        <w:rPr>
          <w:b/>
        </w:rPr>
      </w:pPr>
      <w:proofErr w:type="gramStart"/>
      <w:r>
        <w:t>1.svět</w:t>
      </w:r>
      <w:proofErr w:type="gramEnd"/>
      <w:r>
        <w:t>. (1914-18) – zákopová válka</w:t>
      </w:r>
    </w:p>
    <w:p w:rsidR="003E0DD7" w:rsidRPr="003E0DD7" w:rsidRDefault="003E0DD7" w:rsidP="00351F9C">
      <w:pPr>
        <w:pStyle w:val="Odstavecseseznamem"/>
        <w:numPr>
          <w:ilvl w:val="0"/>
          <w:numId w:val="1"/>
        </w:numPr>
        <w:rPr>
          <w:b/>
        </w:rPr>
      </w:pPr>
      <w:r>
        <w:t>Vnímání války jako běžné řešení problému</w:t>
      </w:r>
    </w:p>
    <w:p w:rsidR="003E0DD7" w:rsidRPr="003E0DD7" w:rsidRDefault="003E0DD7" w:rsidP="00351F9C">
      <w:pPr>
        <w:pStyle w:val="Odstavecseseznamem"/>
        <w:numPr>
          <w:ilvl w:val="0"/>
          <w:numId w:val="1"/>
        </w:numPr>
        <w:rPr>
          <w:b/>
        </w:rPr>
      </w:pPr>
      <w:r>
        <w:t>Trojdohoda (</w:t>
      </w:r>
      <w:proofErr w:type="gramStart"/>
      <w:r>
        <w:t>Francie, V.B., Rusko</w:t>
      </w:r>
      <w:proofErr w:type="gramEnd"/>
      <w:r>
        <w:t>) proti centrální velmoci (Německo, Rakousko-</w:t>
      </w:r>
      <w:proofErr w:type="spellStart"/>
      <w:r>
        <w:t>uhersko</w:t>
      </w:r>
      <w:proofErr w:type="spellEnd"/>
      <w:r>
        <w:t>)</w:t>
      </w:r>
    </w:p>
    <w:p w:rsidR="003E0DD7" w:rsidRPr="003E0DD7" w:rsidRDefault="003E0DD7" w:rsidP="00351F9C">
      <w:pPr>
        <w:pStyle w:val="Odstavecseseznamem"/>
        <w:numPr>
          <w:ilvl w:val="0"/>
          <w:numId w:val="1"/>
        </w:numPr>
        <w:rPr>
          <w:b/>
        </w:rPr>
      </w:pPr>
      <w:r>
        <w:t>Západní x východní fronta</w:t>
      </w:r>
    </w:p>
    <w:p w:rsidR="003E0DD7" w:rsidRPr="003E0DD7" w:rsidRDefault="003E0DD7" w:rsidP="00351F9C">
      <w:pPr>
        <w:pStyle w:val="Odstavecseseznamem"/>
        <w:numPr>
          <w:ilvl w:val="0"/>
          <w:numId w:val="1"/>
        </w:numPr>
        <w:rPr>
          <w:b/>
        </w:rPr>
      </w:pPr>
      <w:r>
        <w:t>Měla to být blesková válka – nebyla však</w:t>
      </w:r>
    </w:p>
    <w:p w:rsidR="003E0DD7" w:rsidRPr="003E0DD7" w:rsidRDefault="003E0DD7" w:rsidP="00351F9C">
      <w:pPr>
        <w:pStyle w:val="Odstavecseseznamem"/>
        <w:numPr>
          <w:ilvl w:val="0"/>
          <w:numId w:val="1"/>
        </w:numPr>
        <w:rPr>
          <w:b/>
        </w:rPr>
      </w:pPr>
      <w:r>
        <w:t xml:space="preserve">Moderní technologie – tanky, ostnaté dráty, plyny (u </w:t>
      </w:r>
      <w:proofErr w:type="spellStart"/>
      <w:r>
        <w:t>Ypres</w:t>
      </w:r>
      <w:proofErr w:type="spellEnd"/>
      <w:r>
        <w:t>)</w:t>
      </w:r>
    </w:p>
    <w:p w:rsidR="003E0DD7" w:rsidRPr="003E0DD7" w:rsidRDefault="003E0DD7" w:rsidP="00351F9C">
      <w:pPr>
        <w:pStyle w:val="Odstavecseseznamem"/>
        <w:numPr>
          <w:ilvl w:val="0"/>
          <w:numId w:val="1"/>
        </w:numPr>
        <w:rPr>
          <w:b/>
        </w:rPr>
      </w:pPr>
      <w:r>
        <w:t xml:space="preserve">Bitva na řece </w:t>
      </w:r>
      <w:proofErr w:type="spellStart"/>
      <w:r>
        <w:t>Sommě</w:t>
      </w:r>
      <w:proofErr w:type="spellEnd"/>
      <w:r>
        <w:t xml:space="preserve"> a ve </w:t>
      </w:r>
      <w:proofErr w:type="spellStart"/>
      <w:r>
        <w:t>Verdunu</w:t>
      </w:r>
      <w:proofErr w:type="spellEnd"/>
    </w:p>
    <w:p w:rsidR="003E0DD7" w:rsidRPr="003E0DD7" w:rsidRDefault="003E0DD7" w:rsidP="00351F9C">
      <w:pPr>
        <w:pStyle w:val="Odstavecseseznamem"/>
        <w:numPr>
          <w:ilvl w:val="0"/>
          <w:numId w:val="1"/>
        </w:numPr>
        <w:rPr>
          <w:b/>
        </w:rPr>
      </w:pPr>
      <w:r>
        <w:t>USA vstoupilo do války, Rusové odstoupili</w:t>
      </w:r>
    </w:p>
    <w:p w:rsidR="003E0DD7" w:rsidRPr="003E0DD7" w:rsidRDefault="003E0DD7" w:rsidP="00351F9C">
      <w:pPr>
        <w:pStyle w:val="Odstavecseseznamem"/>
        <w:numPr>
          <w:ilvl w:val="0"/>
          <w:numId w:val="1"/>
        </w:numPr>
        <w:rPr>
          <w:b/>
        </w:rPr>
      </w:pPr>
      <w:r>
        <w:t>Malířství: pohlednice a plakáty (propaganda letáky), zesměšňující nepřítele</w:t>
      </w:r>
    </w:p>
    <w:p w:rsidR="003E0DD7" w:rsidRPr="003E0DD7" w:rsidRDefault="003E0DD7" w:rsidP="003E0DD7">
      <w:pPr>
        <w:pStyle w:val="Odstavecseseznamem"/>
        <w:numPr>
          <w:ilvl w:val="0"/>
          <w:numId w:val="1"/>
        </w:numPr>
      </w:pPr>
      <w:r w:rsidRPr="003E0DD7">
        <w:t>Expresionismus – pocity zmateného jedince v rozkládající se společnosti</w:t>
      </w:r>
    </w:p>
    <w:p w:rsidR="00C8714F" w:rsidRDefault="00C8714F" w:rsidP="001E568E">
      <w:pPr>
        <w:tabs>
          <w:tab w:val="left" w:pos="3064"/>
        </w:tabs>
        <w:rPr>
          <w:b/>
        </w:rPr>
      </w:pPr>
      <w:r>
        <w:rPr>
          <w:b/>
        </w:rPr>
        <w:t>Současníci:</w:t>
      </w:r>
      <w:r w:rsidR="001E568E">
        <w:rPr>
          <w:b/>
        </w:rPr>
        <w:tab/>
      </w:r>
    </w:p>
    <w:p w:rsidR="003E0DD7" w:rsidRDefault="003E0DD7" w:rsidP="003E0DD7">
      <w:pPr>
        <w:tabs>
          <w:tab w:val="left" w:pos="5637"/>
        </w:tabs>
      </w:pPr>
      <w:proofErr w:type="spellStart"/>
      <w:r w:rsidRPr="003E0DD7">
        <w:t>Eric</w:t>
      </w:r>
      <w:proofErr w:type="spellEnd"/>
      <w:r w:rsidRPr="003E0DD7">
        <w:t xml:space="preserve"> Maria </w:t>
      </w:r>
      <w:proofErr w:type="spellStart"/>
      <w:r w:rsidRPr="003E0DD7">
        <w:t>Remarque</w:t>
      </w:r>
      <w:proofErr w:type="spellEnd"/>
      <w:r w:rsidRPr="003E0DD7">
        <w:t xml:space="preserve"> – Na západní frontě klid, 3 kamarádi</w:t>
      </w:r>
      <w:r>
        <w:tab/>
      </w:r>
    </w:p>
    <w:p w:rsidR="003E0DD7" w:rsidRDefault="003E0DD7" w:rsidP="003E0DD7">
      <w:pPr>
        <w:tabs>
          <w:tab w:val="left" w:pos="5637"/>
        </w:tabs>
      </w:pPr>
      <w:r>
        <w:t xml:space="preserve">Ernest </w:t>
      </w:r>
      <w:proofErr w:type="spellStart"/>
      <w:r>
        <w:t>Hamingway</w:t>
      </w:r>
      <w:proofErr w:type="spellEnd"/>
      <w:r>
        <w:t xml:space="preserve"> – Stařec a moře, Sbohem armádo, Komu zvoní hrana</w:t>
      </w:r>
    </w:p>
    <w:p w:rsidR="003E0DD7" w:rsidRDefault="003E0DD7" w:rsidP="003E0DD7">
      <w:pPr>
        <w:tabs>
          <w:tab w:val="left" w:pos="5637"/>
        </w:tabs>
      </w:pPr>
      <w:proofErr w:type="spellStart"/>
      <w:r>
        <w:t>Exupery</w:t>
      </w:r>
      <w:proofErr w:type="spellEnd"/>
      <w:r>
        <w:t xml:space="preserve"> – Malý princ, Země lidí¨</w:t>
      </w:r>
    </w:p>
    <w:p w:rsidR="003E0DD7" w:rsidRDefault="003E0DD7" w:rsidP="003E0DD7">
      <w:pPr>
        <w:tabs>
          <w:tab w:val="left" w:pos="5637"/>
        </w:tabs>
      </w:pPr>
      <w:r>
        <w:t>Jaroslav Hašek – Osudy dobrého vojáka Švejka</w:t>
      </w:r>
    </w:p>
    <w:bookmarkEnd w:id="0"/>
    <w:p w:rsidR="00E93877" w:rsidRPr="003E0DD7" w:rsidRDefault="00E93877" w:rsidP="003E0DD7">
      <w:pPr>
        <w:tabs>
          <w:tab w:val="left" w:pos="5637"/>
        </w:tabs>
      </w:pPr>
      <w:r>
        <w:t>Bertold Brecht – Matka kuráž a její děti, Třígrošová opera</w:t>
      </w:r>
    </w:p>
    <w:p w:rsidR="00174DC7" w:rsidRDefault="00174DC7"/>
    <w:sectPr w:rsidR="00174DC7" w:rsidSect="00EF4F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C43B4"/>
    <w:multiLevelType w:val="hybridMultilevel"/>
    <w:tmpl w:val="4CB2BA42"/>
    <w:lvl w:ilvl="0" w:tplc="C20A86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061753"/>
    <w:rsid w:val="00061753"/>
    <w:rsid w:val="00174DC7"/>
    <w:rsid w:val="001A49D9"/>
    <w:rsid w:val="001E568E"/>
    <w:rsid w:val="002A5C42"/>
    <w:rsid w:val="00351F9C"/>
    <w:rsid w:val="003E0DD7"/>
    <w:rsid w:val="004230E6"/>
    <w:rsid w:val="005B472A"/>
    <w:rsid w:val="00757E9D"/>
    <w:rsid w:val="00B154FC"/>
    <w:rsid w:val="00B1775A"/>
    <w:rsid w:val="00BB7628"/>
    <w:rsid w:val="00C8714F"/>
    <w:rsid w:val="00CA51E5"/>
    <w:rsid w:val="00E93877"/>
    <w:rsid w:val="00EF4F49"/>
    <w:rsid w:val="00F80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8714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51F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8714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51F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372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rdjd</Company>
  <LinksUpToDate>false</LinksUpToDate>
  <CharactersWithSpaces>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rdjd</dc:creator>
  <cp:keywords/>
  <dc:description/>
  <cp:lastModifiedBy>acer</cp:lastModifiedBy>
  <cp:revision>6</cp:revision>
  <cp:lastPrinted>2016-09-03T16:30:00Z</cp:lastPrinted>
  <dcterms:created xsi:type="dcterms:W3CDTF">2016-05-12T16:40:00Z</dcterms:created>
  <dcterms:modified xsi:type="dcterms:W3CDTF">2016-09-03T16:31:00Z</dcterms:modified>
</cp:coreProperties>
</file>