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BE" w:rsidRDefault="00974DE9">
      <w:r>
        <w:t>Čekání na Godota</w:t>
      </w:r>
      <w:r>
        <w:br/>
        <w:t xml:space="preserve">Samuel </w:t>
      </w:r>
      <w:proofErr w:type="spellStart"/>
      <w:r>
        <w:t>Beckett</w:t>
      </w:r>
      <w:proofErr w:type="spellEnd"/>
      <w:r>
        <w:t xml:space="preserve"> </w:t>
      </w:r>
    </w:p>
    <w:p w:rsidR="00974DE9" w:rsidRDefault="00974DE9">
      <w:r>
        <w:t>Irský dramatik</w:t>
      </w:r>
      <w:r>
        <w:br/>
      </w:r>
      <w:proofErr w:type="spellStart"/>
      <w:r>
        <w:t>zakl</w:t>
      </w:r>
      <w:proofErr w:type="spellEnd"/>
      <w:r>
        <w:t>. téma- hrůza z nepoznaného světa</w:t>
      </w:r>
    </w:p>
    <w:p w:rsidR="00974DE9" w:rsidRDefault="00974DE9">
      <w:r>
        <w:t>Experimentální literatura- Absurdní literatura</w:t>
      </w:r>
      <w:r>
        <w:br/>
        <w:t xml:space="preserve">je dána živ. pocitem bezmoci, marnosti, ztráty živ. smyslu, </w:t>
      </w:r>
      <w:proofErr w:type="spellStart"/>
      <w:r>
        <w:t>monotónost</w:t>
      </w:r>
      <w:proofErr w:type="spellEnd"/>
      <w:r>
        <w:t>, odcizení, úzkost</w:t>
      </w:r>
      <w:r>
        <w:br/>
        <w:t xml:space="preserve">znaky:   1) nepřítomnost souvislosti děje </w:t>
      </w:r>
      <w:r>
        <w:br/>
      </w:r>
      <w:r>
        <w:tab/>
        <w:t>2) nemá psychologické pohnutky</w:t>
      </w:r>
      <w:r>
        <w:br/>
      </w:r>
      <w:r>
        <w:tab/>
        <w:t xml:space="preserve">3) dialogy ztrácí logiku, projevuje se devalvace jazyka </w:t>
      </w:r>
    </w:p>
    <w:p w:rsidR="00974DE9" w:rsidRDefault="00974DE9">
      <w:r>
        <w:t xml:space="preserve">Autoři:  </w:t>
      </w:r>
      <w:proofErr w:type="spellStart"/>
      <w:r>
        <w:t>Eugene</w:t>
      </w:r>
      <w:proofErr w:type="spellEnd"/>
      <w:r>
        <w:t xml:space="preserve"> </w:t>
      </w:r>
      <w:proofErr w:type="spellStart"/>
      <w:r>
        <w:t>Ionesco</w:t>
      </w:r>
      <w:proofErr w:type="spellEnd"/>
      <w:r>
        <w:t xml:space="preserve">, Eduard </w:t>
      </w:r>
      <w:proofErr w:type="spellStart"/>
      <w:r>
        <w:t>Albee</w:t>
      </w:r>
      <w:proofErr w:type="spellEnd"/>
      <w:r>
        <w:t xml:space="preserve">, Václav Havel </w:t>
      </w:r>
    </w:p>
    <w:p w:rsidR="00974DE9" w:rsidRDefault="00974DE9">
      <w:r>
        <w:t xml:space="preserve">Díla: Konec hry, Šťastný den, </w:t>
      </w:r>
    </w:p>
    <w:p w:rsidR="00974DE9" w:rsidRDefault="00974DE9">
      <w:r>
        <w:t>Čekání na Godota</w:t>
      </w:r>
    </w:p>
    <w:p w:rsidR="000C1FC1" w:rsidRPr="000C1FC1" w:rsidRDefault="000C1FC1">
      <w:r>
        <w:t>Absurdní divadelní hra</w:t>
      </w:r>
      <w:r w:rsidR="0040073A">
        <w:t xml:space="preserve"> o 2 jednání</w:t>
      </w:r>
      <w:r>
        <w:br/>
      </w:r>
      <w:r>
        <w:rPr>
          <w:rFonts w:cs="Helvetica"/>
          <w:b/>
          <w:shd w:val="clear" w:color="auto" w:fill="FFFFFF"/>
        </w:rPr>
        <w:t xml:space="preserve">Literární forma: </w:t>
      </w:r>
      <w:r w:rsidRPr="001E19DB">
        <w:rPr>
          <w:rFonts w:cs="Helvetica"/>
          <w:shd w:val="clear" w:color="auto" w:fill="FFFFFF"/>
        </w:rPr>
        <w:t>próza</w:t>
      </w:r>
      <w:r>
        <w:rPr>
          <w:rFonts w:cs="Helvetica"/>
          <w:shd w:val="clear" w:color="auto" w:fill="FFFFFF"/>
        </w:rPr>
        <w:br/>
      </w:r>
      <w:r w:rsidRPr="005E1322">
        <w:rPr>
          <w:rFonts w:cs="Helvetica"/>
          <w:b/>
          <w:shd w:val="clear" w:color="auto" w:fill="FFFFFF"/>
        </w:rPr>
        <w:t>Literární druh</w:t>
      </w:r>
      <w:r w:rsidRPr="005E1322">
        <w:rPr>
          <w:rFonts w:cs="Helvetica"/>
          <w:shd w:val="clear" w:color="auto" w:fill="FFFFFF"/>
        </w:rPr>
        <w:t>: drama</w:t>
      </w:r>
      <w:r>
        <w:rPr>
          <w:rFonts w:cs="Helvetica"/>
          <w:shd w:val="clear" w:color="auto" w:fill="FFFFFF"/>
        </w:rPr>
        <w:br/>
      </w:r>
      <w:r w:rsidRPr="000C1FC1">
        <w:rPr>
          <w:rFonts w:cs="Helvetica"/>
          <w:b/>
          <w:shd w:val="clear" w:color="auto" w:fill="FFFFFF"/>
        </w:rPr>
        <w:t>Téma:</w:t>
      </w:r>
      <w:r>
        <w:rPr>
          <w:rFonts w:cs="Helvetica"/>
          <w:shd w:val="clear" w:color="auto" w:fill="FFFFFF"/>
        </w:rPr>
        <w:t xml:space="preserve"> strach z nepochopení světa, bezobsažný život</w:t>
      </w:r>
      <w:r w:rsidRPr="000C1FC1">
        <w:rPr>
          <w:rFonts w:cs="Helvetica"/>
          <w:b/>
        </w:rPr>
        <w:br/>
      </w:r>
      <w:r w:rsidRPr="000C1FC1">
        <w:rPr>
          <w:b/>
        </w:rPr>
        <w:t>Motivy:</w:t>
      </w:r>
      <w:r>
        <w:rPr>
          <w:b/>
        </w:rPr>
        <w:t xml:space="preserve"> </w:t>
      </w:r>
      <w:r>
        <w:t xml:space="preserve">chudoba, hloupost, marnost, beznaděj, </w:t>
      </w:r>
      <w:r>
        <w:br/>
      </w:r>
      <w:r w:rsidRPr="000C1FC1">
        <w:rPr>
          <w:b/>
        </w:rPr>
        <w:t>Místo a čas</w:t>
      </w:r>
      <w:r>
        <w:rPr>
          <w:b/>
        </w:rPr>
        <w:t xml:space="preserve">: </w:t>
      </w:r>
      <w:r w:rsidRPr="000C1FC1">
        <w:t>neurčitý čas a prostor</w:t>
      </w:r>
      <w:r>
        <w:t xml:space="preserve">, opuštěné místo s jedním stromem </w:t>
      </w:r>
      <w:r>
        <w:br/>
      </w:r>
      <w:r>
        <w:rPr>
          <w:b/>
        </w:rPr>
        <w:t>Záměr:</w:t>
      </w:r>
      <w:r>
        <w:t xml:space="preserve"> pocit tragičnosti a odcizení člověka ve světě moderní techniky a civilizace</w:t>
      </w:r>
    </w:p>
    <w:p w:rsidR="000C1FC1" w:rsidRPr="000C1FC1" w:rsidRDefault="000C1FC1">
      <w:pPr>
        <w:rPr>
          <w:b/>
        </w:rPr>
      </w:pPr>
      <w:r w:rsidRPr="000C1FC1">
        <w:rPr>
          <w:b/>
        </w:rPr>
        <w:t xml:space="preserve">Postavy </w:t>
      </w:r>
    </w:p>
    <w:p w:rsidR="000C1FC1" w:rsidRDefault="000C1FC1">
      <w:r>
        <w:t>Estragon(</w:t>
      </w:r>
      <w:proofErr w:type="spellStart"/>
      <w:r>
        <w:t>Gogo</w:t>
      </w:r>
      <w:proofErr w:type="spellEnd"/>
      <w:r>
        <w:t xml:space="preserve">)- slabý a bezmocný, potřebuje </w:t>
      </w:r>
      <w:proofErr w:type="spellStart"/>
      <w:r>
        <w:t>Vladimirovu</w:t>
      </w:r>
      <w:proofErr w:type="spellEnd"/>
      <w:r>
        <w:t xml:space="preserve"> ochranu, má špatnou </w:t>
      </w:r>
      <w:proofErr w:type="spellStart"/>
      <w:r>
        <w:t>pamět</w:t>
      </w:r>
      <w:proofErr w:type="spellEnd"/>
      <w:r>
        <w:br/>
        <w:t>Vladimír (</w:t>
      </w:r>
      <w:proofErr w:type="spellStart"/>
      <w:r>
        <w:t>Didi</w:t>
      </w:r>
      <w:proofErr w:type="spellEnd"/>
      <w:r>
        <w:t xml:space="preserve">) - zdá se vyspělejší, chytřejší </w:t>
      </w:r>
      <w:r>
        <w:br/>
      </w:r>
      <w:proofErr w:type="spellStart"/>
      <w:r>
        <w:t>Pozzo</w:t>
      </w:r>
      <w:proofErr w:type="spellEnd"/>
      <w:r>
        <w:t xml:space="preserve"> - otrokář, sadista, je brutální </w:t>
      </w:r>
      <w:r>
        <w:br/>
        <w:t xml:space="preserve">Lucky- otrok, plnící slepě příkazy </w:t>
      </w:r>
    </w:p>
    <w:p w:rsidR="000C1FC1" w:rsidRDefault="000C1FC1">
      <w:r>
        <w:rPr>
          <w:b/>
        </w:rPr>
        <w:t>Děj</w:t>
      </w:r>
      <w:r>
        <w:t xml:space="preserve"> </w:t>
      </w:r>
    </w:p>
    <w:p w:rsidR="000C1FC1" w:rsidRDefault="000C1FC1">
      <w:proofErr w:type="spellStart"/>
      <w:r>
        <w:t>Valdimír</w:t>
      </w:r>
      <w:proofErr w:type="spellEnd"/>
      <w:r>
        <w:t xml:space="preserve"> a </w:t>
      </w:r>
      <w:r w:rsidR="0040073A">
        <w:t xml:space="preserve">Estragon čekají na cestě na Godota, který jim slíbil že pro ně přijde a změní jejich osudy.Vedou nesmyslný dialog. Přichází </w:t>
      </w:r>
      <w:proofErr w:type="spellStart"/>
      <w:r w:rsidR="0040073A">
        <w:t>Pozzo</w:t>
      </w:r>
      <w:proofErr w:type="spellEnd"/>
      <w:r w:rsidR="0040073A">
        <w:t xml:space="preserve"> s </w:t>
      </w:r>
      <w:proofErr w:type="spellStart"/>
      <w:r w:rsidR="0040073A">
        <w:t>Luckym.Pozzo</w:t>
      </w:r>
      <w:proofErr w:type="spellEnd"/>
      <w:r w:rsidR="0040073A">
        <w:t xml:space="preserve"> žene </w:t>
      </w:r>
      <w:proofErr w:type="spellStart"/>
      <w:r w:rsidR="0040073A">
        <w:t>Luckyho</w:t>
      </w:r>
      <w:proofErr w:type="spellEnd"/>
      <w:r w:rsidR="0040073A">
        <w:t xml:space="preserve"> </w:t>
      </w:r>
      <w:proofErr w:type="spellStart"/>
      <w:r w:rsidR="0040073A">
        <w:t>byčem</w:t>
      </w:r>
      <w:proofErr w:type="spellEnd"/>
      <w:r w:rsidR="0040073A">
        <w:t xml:space="preserve">, vedou spolu dialog=&gt; po jejich odchodu přichází chlapec který jim oznámí že Godot přijde zítra.Myslí na to že by se mohli oběsit , ale nemají provaz, a tak se dohodnou že ho zítra vezmou.  Druhý den ve stejnou dobu se znovu setkají u stromu a rozhovor vedou znovu. ( až na pár změn je stejný) .  Znovu přichází  </w:t>
      </w:r>
      <w:proofErr w:type="spellStart"/>
      <w:r w:rsidR="0040073A">
        <w:t>Pozzo</w:t>
      </w:r>
      <w:proofErr w:type="spellEnd"/>
      <w:r w:rsidR="0040073A">
        <w:t xml:space="preserve">, tentokrát je ale slepý a Lucky ho vede pomocí provazu. Znovu vedou rozhovor. Na konci dne přijde chlapec a oznámí jím že Godot přijde zítra. Beznadějnou situaci chtějí řešit oběšením, ale nemají provaz. </w:t>
      </w:r>
    </w:p>
    <w:p w:rsidR="0040073A" w:rsidRPr="00233578" w:rsidRDefault="0040073A">
      <w:r w:rsidRPr="00233578">
        <w:rPr>
          <w:b/>
        </w:rPr>
        <w:t>Kompozice</w:t>
      </w:r>
      <w:r w:rsidR="00233578">
        <w:rPr>
          <w:b/>
        </w:rPr>
        <w:br/>
      </w:r>
      <w:r w:rsidR="00233578">
        <w:t>hra o 2 dějství, absurdní drama, nemá děj</w:t>
      </w:r>
    </w:p>
    <w:p w:rsidR="0040073A" w:rsidRPr="00233578" w:rsidRDefault="0040073A">
      <w:r w:rsidRPr="0040073A">
        <w:rPr>
          <w:b/>
        </w:rPr>
        <w:t>Jazyk</w:t>
      </w:r>
      <w:r w:rsidR="00233578">
        <w:rPr>
          <w:b/>
        </w:rPr>
        <w:br/>
      </w:r>
      <w:r w:rsidR="00233578" w:rsidRPr="00233578">
        <w:t xml:space="preserve">použití jak spisovného tak </w:t>
      </w:r>
      <w:r w:rsidR="00233578">
        <w:t xml:space="preserve">nespisovného jazyka, hovorové výrazy, dialogy, vulgarizmy </w:t>
      </w:r>
      <w:r w:rsidRPr="00233578">
        <w:t xml:space="preserve"> </w:t>
      </w:r>
    </w:p>
    <w:sectPr w:rsidR="0040073A" w:rsidRPr="00233578" w:rsidSect="00EE3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4DE9"/>
    <w:rsid w:val="000C1FC1"/>
    <w:rsid w:val="00233578"/>
    <w:rsid w:val="0040073A"/>
    <w:rsid w:val="00974DE9"/>
    <w:rsid w:val="00E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3BB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C1F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268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2015-04-28T19:09:00Z</dcterms:created>
  <dcterms:modified xsi:type="dcterms:W3CDTF">2015-04-28T19:42:00Z</dcterms:modified>
</cp:coreProperties>
</file>