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7714" w:rsidRDefault="001D7714" w:rsidP="001D7714">
      <w:pPr>
        <w:jc w:val="center"/>
        <w:rPr>
          <w:b/>
          <w:sz w:val="40"/>
        </w:rPr>
      </w:pPr>
      <w:r>
        <w:rPr>
          <w:b/>
          <w:sz w:val="40"/>
        </w:rPr>
        <w:t>William Shakespeare</w:t>
      </w:r>
    </w:p>
    <w:p w:rsidR="001D7714" w:rsidRPr="001D7714" w:rsidRDefault="001D7714" w:rsidP="001D7714">
      <w:pPr>
        <w:jc w:val="center"/>
        <w:rPr>
          <w:b/>
          <w:sz w:val="40"/>
        </w:rPr>
      </w:pPr>
      <w:r>
        <w:rPr>
          <w:b/>
          <w:sz w:val="40"/>
        </w:rPr>
        <w:t>Romeo a Julie</w:t>
      </w:r>
    </w:p>
    <w:p w:rsidR="001D7714" w:rsidRDefault="001D7714" w:rsidP="001D7714">
      <w:pPr>
        <w:rPr>
          <w:b/>
        </w:rPr>
      </w:pPr>
    </w:p>
    <w:p w:rsidR="001D7714" w:rsidRDefault="001D7714" w:rsidP="001D7714">
      <w:pPr>
        <w:rPr>
          <w:b/>
        </w:rPr>
      </w:pPr>
    </w:p>
    <w:p w:rsidR="001D7714" w:rsidRDefault="001D7714" w:rsidP="001D7714">
      <w:pPr>
        <w:rPr>
          <w:b/>
        </w:rPr>
      </w:pPr>
      <w:r>
        <w:rPr>
          <w:b/>
        </w:rPr>
        <w:t>Autor:</w:t>
      </w:r>
    </w:p>
    <w:p w:rsidR="001D7714" w:rsidRDefault="001D7714" w:rsidP="001D7714">
      <w:r>
        <w:t>William Shakespeare (</w:t>
      </w:r>
      <w:hyperlink r:id="rId6" w:history="1">
        <w:r>
          <w:rPr>
            <w:rStyle w:val="Hypertextovodkaz"/>
            <w:shd w:val="clear" w:color="auto" w:fill="FFFFFF"/>
          </w:rPr>
          <w:t>23. 4.</w:t>
        </w:r>
      </w:hyperlink>
      <w:r>
        <w:rPr>
          <w:rStyle w:val="apple-converted-space"/>
          <w:shd w:val="clear" w:color="auto" w:fill="FFFFFF"/>
        </w:rPr>
        <w:t> </w:t>
      </w:r>
      <w:hyperlink r:id="rId7" w:history="1">
        <w:r>
          <w:rPr>
            <w:rStyle w:val="Hypertextovodkaz"/>
            <w:shd w:val="clear" w:color="auto" w:fill="FFFFFF"/>
          </w:rPr>
          <w:t>1564</w:t>
        </w:r>
      </w:hyperlink>
      <w:r>
        <w:rPr>
          <w:rStyle w:val="apple-style-span"/>
          <w:color w:val="000000"/>
          <w:shd w:val="clear" w:color="auto" w:fill="FFFFFF"/>
        </w:rPr>
        <w:t> Stratford-</w:t>
      </w:r>
      <w:proofErr w:type="spellStart"/>
      <w:r>
        <w:rPr>
          <w:rStyle w:val="apple-style-span"/>
          <w:color w:val="000000"/>
          <w:shd w:val="clear" w:color="auto" w:fill="FFFFFF"/>
        </w:rPr>
        <w:t>upon</w:t>
      </w:r>
      <w:proofErr w:type="spellEnd"/>
      <w:r>
        <w:rPr>
          <w:rStyle w:val="apple-style-span"/>
          <w:color w:val="000000"/>
          <w:shd w:val="clear" w:color="auto" w:fill="FFFFFF"/>
        </w:rPr>
        <w:t>-Avon – 23. 4.1616</w:t>
      </w:r>
      <w:r>
        <w:t>)</w:t>
      </w:r>
    </w:p>
    <w:p w:rsidR="001D7714" w:rsidRDefault="001D7714" w:rsidP="001D7714">
      <w:r>
        <w:t>- anglický dramatik a spisovatel</w:t>
      </w:r>
    </w:p>
    <w:p w:rsidR="001D7714" w:rsidRDefault="001D7714" w:rsidP="001D7714">
      <w:pPr>
        <w:jc w:val="both"/>
      </w:pPr>
      <w:r>
        <w:t xml:space="preserve">- </w:t>
      </w:r>
      <w:r>
        <w:rPr>
          <w:rStyle w:val="apple-style-span"/>
          <w:color w:val="000000"/>
          <w:shd w:val="clear" w:color="auto" w:fill="FFFFFF"/>
        </w:rPr>
        <w:t xml:space="preserve">vystudoval gymnázium (King Edward VI </w:t>
      </w:r>
      <w:proofErr w:type="spellStart"/>
      <w:r>
        <w:rPr>
          <w:rStyle w:val="apple-style-span"/>
          <w:color w:val="000000"/>
          <w:shd w:val="clear" w:color="auto" w:fill="FFFFFF"/>
        </w:rPr>
        <w:t>Grammar</w:t>
      </w:r>
      <w:proofErr w:type="spellEnd"/>
      <w:r>
        <w:rPr>
          <w:rStyle w:val="apple-style-span"/>
          <w:color w:val="000000"/>
          <w:shd w:val="clear" w:color="auto" w:fill="FFFFFF"/>
        </w:rPr>
        <w:t xml:space="preserve"> </w:t>
      </w:r>
      <w:proofErr w:type="spellStart"/>
      <w:r>
        <w:rPr>
          <w:rStyle w:val="apple-style-span"/>
          <w:color w:val="000000"/>
          <w:shd w:val="clear" w:color="auto" w:fill="FFFFFF"/>
        </w:rPr>
        <w:t>School</w:t>
      </w:r>
      <w:proofErr w:type="spellEnd"/>
      <w:r>
        <w:rPr>
          <w:rStyle w:val="apple-style-span"/>
          <w:color w:val="000000"/>
          <w:shd w:val="clear" w:color="auto" w:fill="FFFFFF"/>
        </w:rPr>
        <w:t>)</w:t>
      </w:r>
    </w:p>
    <w:p w:rsidR="001D7714" w:rsidRDefault="001D7714" w:rsidP="001D7714">
      <w:pPr>
        <w:jc w:val="both"/>
      </w:pPr>
      <w:r>
        <w:t xml:space="preserve">- </w:t>
      </w:r>
      <w:r>
        <w:rPr>
          <w:rStyle w:val="apple-style-span"/>
          <w:color w:val="000000"/>
          <w:shd w:val="clear" w:color="auto" w:fill="FFFFFF"/>
        </w:rPr>
        <w:t>v 18 letech se oženil o osm let starší ženou Annou Hathawayovou (26 let) měli 3 děti</w:t>
      </w:r>
    </w:p>
    <w:p w:rsidR="001D7714" w:rsidRDefault="001D7714" w:rsidP="001D7714">
      <w:pPr>
        <w:jc w:val="both"/>
      </w:pPr>
      <w:r>
        <w:t xml:space="preserve">- </w:t>
      </w:r>
      <w:r>
        <w:rPr>
          <w:rStyle w:val="apple-style-span"/>
          <w:color w:val="000000"/>
          <w:shd w:val="clear" w:color="auto" w:fill="FFFFFF"/>
        </w:rPr>
        <w:t>po narození dvojčat byl Shakespeare spatřen naposledy na křtu dětí, pak na 7 let zmizel</w:t>
      </w:r>
    </w:p>
    <w:p w:rsidR="001D7714" w:rsidRDefault="001D7714" w:rsidP="001D7714">
      <w:pPr>
        <w:jc w:val="both"/>
      </w:pPr>
      <w:r>
        <w:t xml:space="preserve">- </w:t>
      </w:r>
      <w:r>
        <w:rPr>
          <w:rStyle w:val="apple-style-span"/>
          <w:color w:val="000000"/>
          <w:shd w:val="clear" w:color="auto" w:fill="FFFFFF"/>
        </w:rPr>
        <w:t>před rokem 1592 se Shakespeare připojil ke kočovným divadelníkům</w:t>
      </w:r>
    </w:p>
    <w:p w:rsidR="001D7714" w:rsidRDefault="001D7714" w:rsidP="001D7714">
      <w:pPr>
        <w:jc w:val="both"/>
      </w:pPr>
      <w:r>
        <w:t>- roku 1592 hrál v různých londýnských divadelních společnostech</w:t>
      </w:r>
    </w:p>
    <w:p w:rsidR="001D7714" w:rsidRDefault="001D7714" w:rsidP="001D7714">
      <w:pPr>
        <w:jc w:val="both"/>
        <w:rPr>
          <w:rStyle w:val="apple-style-span"/>
          <w:color w:val="000000"/>
          <w:shd w:val="clear" w:color="auto" w:fill="FFFFFF"/>
        </w:rPr>
      </w:pPr>
      <w:r>
        <w:t xml:space="preserve">- </w:t>
      </w:r>
      <w:r>
        <w:rPr>
          <w:rStyle w:val="apple-style-span"/>
          <w:color w:val="000000"/>
          <w:shd w:val="clear" w:color="auto" w:fill="FFFFFF"/>
        </w:rPr>
        <w:t>stal se také spolumajitelem divadla</w:t>
      </w:r>
    </w:p>
    <w:p w:rsidR="001D7714" w:rsidRDefault="001D7714" w:rsidP="001D7714">
      <w:pPr>
        <w:jc w:val="both"/>
        <w:rPr>
          <w:rStyle w:val="apple-style-span"/>
          <w:color w:val="000000"/>
          <w:shd w:val="clear" w:color="auto" w:fill="FFFFFF"/>
        </w:rPr>
      </w:pPr>
      <w:r>
        <w:t xml:space="preserve">- </w:t>
      </w:r>
      <w:r>
        <w:rPr>
          <w:rStyle w:val="apple-style-span"/>
          <w:color w:val="000000"/>
          <w:shd w:val="clear" w:color="auto" w:fill="FFFFFF"/>
        </w:rPr>
        <w:t xml:space="preserve">Shakespeare psal poezii pod ochranou hraběte </w:t>
      </w:r>
      <w:proofErr w:type="spellStart"/>
      <w:r>
        <w:rPr>
          <w:rStyle w:val="apple-style-span"/>
          <w:color w:val="000000"/>
          <w:shd w:val="clear" w:color="auto" w:fill="FFFFFF"/>
        </w:rPr>
        <w:t>Southamptonského</w:t>
      </w:r>
      <w:proofErr w:type="spellEnd"/>
    </w:p>
    <w:p w:rsidR="001D7714" w:rsidRDefault="001D7714" w:rsidP="001D7714">
      <w:pPr>
        <w:jc w:val="both"/>
        <w:rPr>
          <w:rStyle w:val="apple-style-span"/>
          <w:color w:val="000000"/>
          <w:shd w:val="clear" w:color="auto" w:fill="FFFFFF"/>
        </w:rPr>
      </w:pPr>
      <w:r>
        <w:rPr>
          <w:rStyle w:val="apple-style-span"/>
          <w:color w:val="000000"/>
          <w:shd w:val="clear" w:color="auto" w:fill="FFFFFF"/>
        </w:rPr>
        <w:t xml:space="preserve">- po jednoleté morové epidemii roku 1594 se </w:t>
      </w:r>
      <w:proofErr w:type="gramStart"/>
      <w:r>
        <w:rPr>
          <w:rStyle w:val="apple-style-span"/>
          <w:color w:val="000000"/>
          <w:shd w:val="clear" w:color="auto" w:fill="FFFFFF"/>
        </w:rPr>
        <w:t>stal</w:t>
      </w:r>
      <w:proofErr w:type="gramEnd"/>
      <w:r>
        <w:rPr>
          <w:rStyle w:val="apple-style-span"/>
          <w:color w:val="000000"/>
          <w:shd w:val="clear" w:color="auto" w:fill="FFFFFF"/>
        </w:rPr>
        <w:t xml:space="preserve"> členem nové divadelní společnosti Služebníci lorda komořího (Lord </w:t>
      </w:r>
      <w:proofErr w:type="spellStart"/>
      <w:r>
        <w:rPr>
          <w:rStyle w:val="apple-style-span"/>
          <w:color w:val="000000"/>
          <w:shd w:val="clear" w:color="auto" w:fill="FFFFFF"/>
        </w:rPr>
        <w:t>Chamberlain`s</w:t>
      </w:r>
      <w:proofErr w:type="spellEnd"/>
      <w:r>
        <w:rPr>
          <w:rStyle w:val="apple-style-span"/>
          <w:color w:val="000000"/>
          <w:shd w:val="clear" w:color="auto" w:fill="FFFFFF"/>
        </w:rPr>
        <w:t xml:space="preserve"> </w:t>
      </w:r>
      <w:proofErr w:type="spellStart"/>
      <w:r>
        <w:rPr>
          <w:rStyle w:val="apple-style-span"/>
          <w:color w:val="000000"/>
          <w:shd w:val="clear" w:color="auto" w:fill="FFFFFF"/>
        </w:rPr>
        <w:t>Men</w:t>
      </w:r>
      <w:proofErr w:type="spellEnd"/>
      <w:r>
        <w:rPr>
          <w:rStyle w:val="apple-style-span"/>
          <w:color w:val="000000"/>
          <w:shd w:val="clear" w:color="auto" w:fill="FFFFFF"/>
        </w:rPr>
        <w:t>), kde působil jako herec a dramatik</w:t>
      </w:r>
    </w:p>
    <w:p w:rsidR="001D7714" w:rsidRDefault="001D7714" w:rsidP="001D7714">
      <w:pPr>
        <w:jc w:val="both"/>
        <w:rPr>
          <w:rStyle w:val="apple-style-span"/>
          <w:color w:val="000000"/>
          <w:shd w:val="clear" w:color="auto" w:fill="FFFFFF"/>
        </w:rPr>
      </w:pPr>
      <w:r>
        <w:rPr>
          <w:rStyle w:val="apple-style-span"/>
          <w:color w:val="000000"/>
          <w:shd w:val="clear" w:color="auto" w:fill="FFFFFF"/>
        </w:rPr>
        <w:t xml:space="preserve">- když roku 1613 Divadlo Globe vyhořelo, přesunula se společnost do divadla </w:t>
      </w:r>
      <w:proofErr w:type="spellStart"/>
      <w:r>
        <w:rPr>
          <w:rStyle w:val="apple-style-span"/>
          <w:color w:val="000000"/>
          <w:shd w:val="clear" w:color="auto" w:fill="FFFFFF"/>
        </w:rPr>
        <w:t>Blackfriars</w:t>
      </w:r>
      <w:proofErr w:type="spellEnd"/>
    </w:p>
    <w:p w:rsidR="001D7714" w:rsidRDefault="001D7714" w:rsidP="001D7714">
      <w:pPr>
        <w:jc w:val="both"/>
        <w:rPr>
          <w:rStyle w:val="apple-style-span"/>
          <w:color w:val="000000"/>
          <w:shd w:val="clear" w:color="auto" w:fill="FFFFFF"/>
        </w:rPr>
      </w:pPr>
      <w:r>
        <w:rPr>
          <w:rStyle w:val="apple-style-span"/>
          <w:color w:val="000000"/>
          <w:shd w:val="clear" w:color="auto" w:fill="FFFFFF"/>
        </w:rPr>
        <w:t>- pro Shakespeara končí dramatická tvorba a zanedlouho se vrací za manželkou a dcerami do svého rodiště, kde zůstane až do své smrti</w:t>
      </w:r>
    </w:p>
    <w:p w:rsidR="001D7714" w:rsidRDefault="001D7714" w:rsidP="001D7714">
      <w:pPr>
        <w:jc w:val="both"/>
        <w:rPr>
          <w:rStyle w:val="apple-style-span"/>
          <w:shd w:val="clear" w:color="auto" w:fill="FFFFFF"/>
        </w:rPr>
      </w:pPr>
      <w:r>
        <w:rPr>
          <w:rStyle w:val="apple-style-span"/>
          <w:color w:val="000000"/>
          <w:shd w:val="clear" w:color="auto" w:fill="FFFFFF"/>
        </w:rPr>
        <w:t>-</w:t>
      </w:r>
      <w:r>
        <w:rPr>
          <w:rStyle w:val="apple-converted-space"/>
          <w:rFonts w:ascii="Arial" w:hAnsi="Arial" w:cs="Arial"/>
          <w:color w:val="000000"/>
          <w:sz w:val="20"/>
          <w:szCs w:val="20"/>
          <w:shd w:val="clear" w:color="auto" w:fill="FFFFFF"/>
        </w:rPr>
        <w:t> </w:t>
      </w:r>
      <w:r>
        <w:rPr>
          <w:rStyle w:val="apple-style-span"/>
          <w:shd w:val="clear" w:color="auto" w:fill="FFFFFF"/>
        </w:rPr>
        <w:t>Shakespeare umírá 23. 4. 1616 (v den svých narozenin)</w:t>
      </w:r>
    </w:p>
    <w:p w:rsidR="001D7714" w:rsidRDefault="001D7714" w:rsidP="001D7714">
      <w:pPr>
        <w:rPr>
          <w:rStyle w:val="apple-style-span"/>
          <w:shd w:val="clear" w:color="auto" w:fill="FFFFFF"/>
        </w:rPr>
      </w:pPr>
    </w:p>
    <w:p w:rsidR="001D7714" w:rsidRPr="001D7714" w:rsidRDefault="001D7714" w:rsidP="001D7714">
      <w:pPr>
        <w:rPr>
          <w:b/>
        </w:rPr>
      </w:pPr>
      <w:r w:rsidRPr="001D7714">
        <w:rPr>
          <w:rStyle w:val="apple-style-span"/>
          <w:b/>
          <w:shd w:val="clear" w:color="auto" w:fill="FFFFFF"/>
        </w:rPr>
        <w:t>Dílo:</w:t>
      </w:r>
    </w:p>
    <w:p w:rsidR="001D7714" w:rsidRDefault="001D7714" w:rsidP="001D7714">
      <w:r>
        <w:t>Děj se odehrává v italském městě Verona ve druhé polovině 16. století.</w:t>
      </w:r>
    </w:p>
    <w:p w:rsidR="001D7714" w:rsidRDefault="001D7714" w:rsidP="001D7714">
      <w:pPr>
        <w:jc w:val="both"/>
        <w:rPr>
          <w:rStyle w:val="apple-style-span"/>
          <w:shd w:val="clear" w:color="auto" w:fill="FFFFFF"/>
        </w:rPr>
      </w:pPr>
    </w:p>
    <w:p w:rsidR="001D7714" w:rsidRDefault="00126044" w:rsidP="001D7714">
      <w:pPr>
        <w:rPr>
          <w:b/>
        </w:rPr>
      </w:pPr>
      <w:r>
        <w:rPr>
          <w:b/>
        </w:rPr>
        <w:t>L</w:t>
      </w:r>
      <w:r w:rsidR="001D7714">
        <w:rPr>
          <w:b/>
        </w:rPr>
        <w:t xml:space="preserve">iterární směr  </w:t>
      </w:r>
    </w:p>
    <w:p w:rsidR="001D7714" w:rsidRDefault="001D7714" w:rsidP="001D7714">
      <w:r>
        <w:t xml:space="preserve">- představitel </w:t>
      </w:r>
      <w:r>
        <w:rPr>
          <w:u w:val="single"/>
        </w:rPr>
        <w:t>renesance</w:t>
      </w:r>
      <w:r>
        <w:t xml:space="preserve">, žil na přelomu </w:t>
      </w:r>
      <w:smartTag w:uri="urn:schemas-microsoft-com:office:smarttags" w:element="metricconverter">
        <w:smartTagPr>
          <w:attr w:name="ProductID" w:val="16. a"/>
        </w:smartTagPr>
        <w:r>
          <w:t>16. a</w:t>
        </w:r>
      </w:smartTag>
      <w:r>
        <w:t xml:space="preserve"> 17. století</w:t>
      </w:r>
    </w:p>
    <w:p w:rsidR="001D7714" w:rsidRDefault="001D7714" w:rsidP="001D7714">
      <w:pPr>
        <w:jc w:val="both"/>
      </w:pPr>
    </w:p>
    <w:p w:rsidR="001D7714" w:rsidRPr="00126044" w:rsidRDefault="001D7714" w:rsidP="00126044">
      <w:pPr>
        <w:jc w:val="both"/>
        <w:rPr>
          <w:b/>
        </w:rPr>
      </w:pPr>
      <w:r w:rsidRPr="00126044">
        <w:rPr>
          <w:b/>
        </w:rPr>
        <w:t>Znaky literárního směru</w:t>
      </w:r>
    </w:p>
    <w:p w:rsidR="001D7714" w:rsidRDefault="001D7714" w:rsidP="001D7714">
      <w:pPr>
        <w:jc w:val="both"/>
      </w:pPr>
      <w:r>
        <w:t>renesance = znovuzrození (antiky), obrození</w:t>
      </w:r>
    </w:p>
    <w:p w:rsidR="001D7714" w:rsidRDefault="001D7714" w:rsidP="001D7714">
      <w:pPr>
        <w:pStyle w:val="Odstavecseseznamem"/>
        <w:numPr>
          <w:ilvl w:val="0"/>
          <w:numId w:val="1"/>
        </w:numPr>
        <w:jc w:val="both"/>
      </w:pPr>
      <w:r w:rsidRPr="001D7714">
        <w:rPr>
          <w:rStyle w:val="apple-style-span"/>
          <w:color w:val="000000"/>
          <w:shd w:val="clear" w:color="auto" w:fill="FFFFFF"/>
        </w:rPr>
        <w:t>pojem renesance je francouzský překlad užitý francouzským historikem</w:t>
      </w:r>
      <w:r w:rsidRPr="001D7714">
        <w:rPr>
          <w:rStyle w:val="apple-converted-space"/>
          <w:shd w:val="clear" w:color="auto" w:fill="FFFFFF"/>
        </w:rPr>
        <w:t> </w:t>
      </w:r>
      <w:proofErr w:type="spellStart"/>
      <w:r w:rsidRPr="001D7714">
        <w:rPr>
          <w:rStyle w:val="apple-style-span"/>
          <w:shd w:val="clear" w:color="auto" w:fill="FFFFFF"/>
        </w:rPr>
        <w:fldChar w:fldCharType="begin"/>
      </w:r>
      <w:r w:rsidRPr="001D7714">
        <w:rPr>
          <w:rStyle w:val="apple-style-span"/>
          <w:shd w:val="clear" w:color="auto" w:fill="FFFFFF"/>
        </w:rPr>
        <w:instrText xml:space="preserve"> HYPERLINK "http://cs.wikipedia.org/wiki/Jules_Michelet" \o "Jules Michelet" </w:instrText>
      </w:r>
      <w:r w:rsidRPr="001D7714">
        <w:rPr>
          <w:rStyle w:val="apple-style-span"/>
          <w:shd w:val="clear" w:color="auto" w:fill="FFFFFF"/>
        </w:rPr>
        <w:fldChar w:fldCharType="separate"/>
      </w:r>
      <w:r w:rsidRPr="001D7714">
        <w:rPr>
          <w:rStyle w:val="Hypertextovodkaz"/>
          <w:shd w:val="clear" w:color="auto" w:fill="FFFFFF"/>
        </w:rPr>
        <w:t>Julesem</w:t>
      </w:r>
      <w:proofErr w:type="spellEnd"/>
      <w:r w:rsidRPr="001D7714">
        <w:rPr>
          <w:rStyle w:val="Hypertextovodkaz"/>
          <w:shd w:val="clear" w:color="auto" w:fill="FFFFFF"/>
        </w:rPr>
        <w:t xml:space="preserve"> </w:t>
      </w:r>
      <w:proofErr w:type="spellStart"/>
      <w:r w:rsidRPr="001D7714">
        <w:rPr>
          <w:rStyle w:val="Hypertextovodkaz"/>
          <w:shd w:val="clear" w:color="auto" w:fill="FFFFFF"/>
        </w:rPr>
        <w:t>Micheletem</w:t>
      </w:r>
      <w:proofErr w:type="spellEnd"/>
      <w:r w:rsidRPr="001D7714">
        <w:rPr>
          <w:rStyle w:val="apple-style-span"/>
          <w:shd w:val="clear" w:color="auto" w:fill="FFFFFF"/>
        </w:rPr>
        <w:fldChar w:fldCharType="end"/>
      </w:r>
      <w:r>
        <w:br/>
        <w:t xml:space="preserve">- </w:t>
      </w:r>
      <w:proofErr w:type="gramStart"/>
      <w:r>
        <w:t>14.-16</w:t>
      </w:r>
      <w:proofErr w:type="gramEnd"/>
      <w:r>
        <w:t>. století</w:t>
      </w:r>
    </w:p>
    <w:p w:rsidR="001D7714" w:rsidRDefault="001D7714" w:rsidP="001D7714">
      <w:pPr>
        <w:pStyle w:val="Odstavecseseznamem"/>
        <w:numPr>
          <w:ilvl w:val="0"/>
          <w:numId w:val="1"/>
        </w:numPr>
        <w:jc w:val="both"/>
      </w:pPr>
      <w:r>
        <w:t xml:space="preserve">zrod v severní Itálii na konci 13. století, šířila se dál (Anglie, Španělsko, Německo, </w:t>
      </w:r>
      <w:proofErr w:type="gramStart"/>
      <w:r>
        <w:t>Francie,...)</w:t>
      </w:r>
      <w:proofErr w:type="gramEnd"/>
    </w:p>
    <w:p w:rsidR="001D7714" w:rsidRDefault="001D7714" w:rsidP="001D7714">
      <w:pPr>
        <w:pStyle w:val="Odstavecseseznamem"/>
        <w:numPr>
          <w:ilvl w:val="0"/>
          <w:numId w:val="1"/>
        </w:numPr>
        <w:jc w:val="both"/>
      </w:pPr>
      <w:r>
        <w:t>v italských městech se rozvíjel obchod, vytvořila se skupina bohatých obchodníků a bankéřů – podporovali umělce, studia = mecenáši</w:t>
      </w:r>
    </w:p>
    <w:p w:rsidR="001D7714" w:rsidRDefault="001D7714" w:rsidP="001D7714">
      <w:pPr>
        <w:pStyle w:val="Odstavecseseznamem"/>
        <w:numPr>
          <w:ilvl w:val="0"/>
          <w:numId w:val="1"/>
        </w:numPr>
        <w:jc w:val="both"/>
      </w:pPr>
      <w:r>
        <w:t>mnoho přírodních a astronomických objevů (Koperník, Galilei, Bruno) – tyto objevy otřásly církví</w:t>
      </w:r>
    </w:p>
    <w:p w:rsidR="001D7714" w:rsidRDefault="001D7714" w:rsidP="0036577F">
      <w:pPr>
        <w:pStyle w:val="Odstavecseseznamem"/>
        <w:numPr>
          <w:ilvl w:val="0"/>
          <w:numId w:val="1"/>
        </w:numPr>
        <w:jc w:val="both"/>
      </w:pPr>
      <w:r>
        <w:t>vzrostla důvěra v lidský rozum, ve vědu – člověk zjistil, že církev nemá vždy pravdu</w:t>
      </w:r>
    </w:p>
    <w:p w:rsidR="001D7714" w:rsidRDefault="001D7714" w:rsidP="0036577F">
      <w:pPr>
        <w:pStyle w:val="Odstavecseseznamem"/>
        <w:numPr>
          <w:ilvl w:val="0"/>
          <w:numId w:val="1"/>
        </w:numPr>
        <w:jc w:val="both"/>
      </w:pPr>
      <w:r>
        <w:t xml:space="preserve">objev knihtisku – Johannes </w:t>
      </w:r>
      <w:proofErr w:type="spellStart"/>
      <w:r>
        <w:t>Gutenberg</w:t>
      </w:r>
      <w:proofErr w:type="spellEnd"/>
      <w:r>
        <w:t xml:space="preserve"> → knihy se šíří rychleji</w:t>
      </w:r>
    </w:p>
    <w:p w:rsidR="001D7714" w:rsidRDefault="001D7714" w:rsidP="0036577F">
      <w:pPr>
        <w:pStyle w:val="Odstavecseseznamem"/>
        <w:numPr>
          <w:ilvl w:val="1"/>
          <w:numId w:val="1"/>
        </w:numPr>
        <w:jc w:val="both"/>
      </w:pPr>
      <w:r>
        <w:t>inspiračním vzorem je antická kultura</w:t>
      </w:r>
    </w:p>
    <w:p w:rsidR="0036577F" w:rsidRDefault="0036577F" w:rsidP="0036577F">
      <w:pPr>
        <w:jc w:val="both"/>
      </w:pPr>
    </w:p>
    <w:p w:rsidR="0036577F" w:rsidRPr="0036577F" w:rsidRDefault="0036577F" w:rsidP="0036577F">
      <w:pPr>
        <w:jc w:val="both"/>
        <w:rPr>
          <w:b/>
        </w:rPr>
      </w:pPr>
      <w:r w:rsidRPr="0036577F">
        <w:rPr>
          <w:b/>
        </w:rPr>
        <w:t>Téma</w:t>
      </w:r>
    </w:p>
    <w:p w:rsidR="001D7714" w:rsidRDefault="0036577F" w:rsidP="0036577F">
      <w:pPr>
        <w:jc w:val="both"/>
      </w:pPr>
      <w:r>
        <w:t>Hlavním tématem díla je láska a složitost lidských vztahů, což můžeme považovat za věčné a stále aktuální téma</w:t>
      </w:r>
    </w:p>
    <w:p w:rsidR="0036577F" w:rsidRDefault="0036577F" w:rsidP="0036577F">
      <w:pPr>
        <w:jc w:val="both"/>
      </w:pPr>
    </w:p>
    <w:p w:rsidR="0036577F" w:rsidRPr="0036577F" w:rsidRDefault="0036577F" w:rsidP="0036577F">
      <w:pPr>
        <w:jc w:val="both"/>
        <w:rPr>
          <w:b/>
        </w:rPr>
      </w:pPr>
      <w:r w:rsidRPr="0036577F">
        <w:rPr>
          <w:b/>
        </w:rPr>
        <w:t>Myšlenka</w:t>
      </w:r>
    </w:p>
    <w:p w:rsidR="0036577F" w:rsidRDefault="0036577F" w:rsidP="0036577F">
      <w:r>
        <w:t>Smyslem je poukázat na sílu lásky dvou mladých lidí, mezi něž se postaví intriky.</w:t>
      </w:r>
    </w:p>
    <w:p w:rsidR="00126044" w:rsidRDefault="00126044" w:rsidP="0036577F">
      <w:pPr>
        <w:rPr>
          <w:b/>
        </w:rPr>
      </w:pPr>
    </w:p>
    <w:p w:rsidR="0036577F" w:rsidRPr="0036577F" w:rsidRDefault="0036577F" w:rsidP="0036577F">
      <w:pPr>
        <w:rPr>
          <w:b/>
        </w:rPr>
      </w:pPr>
      <w:r w:rsidRPr="0036577F">
        <w:rPr>
          <w:b/>
        </w:rPr>
        <w:lastRenderedPageBreak/>
        <w:t>Obsah</w:t>
      </w:r>
    </w:p>
    <w:p w:rsidR="0036577F" w:rsidRPr="000937BA" w:rsidRDefault="0036577F" w:rsidP="0036577F">
      <w:pPr>
        <w:rPr>
          <w:u w:val="single"/>
        </w:rPr>
      </w:pPr>
      <w:r>
        <w:t xml:space="preserve">Děj se odehrává ve Veroně, kde spolu soupeří dva znepřátelené rody, </w:t>
      </w:r>
      <w:proofErr w:type="spellStart"/>
      <w:r>
        <w:t>Montekové</w:t>
      </w:r>
      <w:proofErr w:type="spellEnd"/>
      <w:r>
        <w:t xml:space="preserve"> a Kapuletové. Na jednom večírku se Romeovi (Monet) zalíbí dívka Julie (Kapuletová). Setkají se v Juliině zahradě a velice se do sebe zamilují. S pomocí chůvy se dohodnou s mnichem na termínu tajné svatby. Den před svatbou ale Romeo zabije v souboji </w:t>
      </w:r>
      <w:proofErr w:type="spellStart"/>
      <w:r>
        <w:t>Tybalda</w:t>
      </w:r>
      <w:proofErr w:type="spellEnd"/>
      <w:r>
        <w:t>, bratrance Julie. Za trest má být vyhoštěn z města. Mezitím najdou rodiče Julie vhodného ženicha pro svoji dceru, protože o svatbě s Romeem nic nevědí. Julie svatbu odmítá, ale na radu mnicha svatbu svoluje. Nikdo neví, že od něj dostala uspávací prášek, po kterém člověk vypadá jako by byl mrtvý. Den před svatbou Julie vypije rozpuštěný prášek. Druhý den ráno ji najdou „mrtvou“ a nechají ji pohřbít v hrobce. Otec Lorenzo pošle Romeovi posla, aby se tajně vrátil do Verony. Posel se zprávou je ale zatčen a Romeo, který se dozví, že Julie zemřela, si koupí jed a v noci se vydá k hrobu, aby se otrávil. Na hřbitově potká ženicha Julie a v souboji ho zabije. Nešťastný Romeo si lehne vedle Julie a otráví se jedem. Otec Lorenzo přichází, aby pomohl milencům k útěku, ale probouzející se Julie vedle sebe spatří mrtvého Romea a jeho dýkou se zabije. Až nad těly obou mladých lidí došlo ke smíření obou znepřátelených rodů.</w:t>
      </w:r>
    </w:p>
    <w:p w:rsidR="0036577F" w:rsidRDefault="0036577F" w:rsidP="0036577F">
      <w:pPr>
        <w:jc w:val="both"/>
      </w:pPr>
    </w:p>
    <w:p w:rsidR="0036577F" w:rsidRDefault="0036577F" w:rsidP="0036577F">
      <w:pPr>
        <w:jc w:val="both"/>
        <w:rPr>
          <w:b/>
        </w:rPr>
      </w:pPr>
      <w:r w:rsidRPr="0036577F">
        <w:rPr>
          <w:b/>
        </w:rPr>
        <w:t>Postavy</w:t>
      </w:r>
    </w:p>
    <w:p w:rsidR="0036577F" w:rsidRPr="0036577F" w:rsidRDefault="0036577F" w:rsidP="0036577F">
      <w:pPr>
        <w:jc w:val="both"/>
      </w:pPr>
      <w:r w:rsidRPr="00126044">
        <w:rPr>
          <w:u w:val="single"/>
        </w:rPr>
        <w:t>Chorus</w:t>
      </w:r>
      <w:r w:rsidRPr="0036577F">
        <w:t xml:space="preserve"> – vypravěč</w:t>
      </w:r>
    </w:p>
    <w:p w:rsidR="0036577F" w:rsidRPr="0036577F" w:rsidRDefault="0036577F" w:rsidP="0036577F">
      <w:pPr>
        <w:jc w:val="both"/>
      </w:pPr>
      <w:proofErr w:type="spellStart"/>
      <w:r w:rsidRPr="00126044">
        <w:rPr>
          <w:u w:val="single"/>
        </w:rPr>
        <w:t>Escalus</w:t>
      </w:r>
      <w:proofErr w:type="spellEnd"/>
      <w:r w:rsidRPr="0036577F">
        <w:t xml:space="preserve"> – Veronský vévoda</w:t>
      </w:r>
    </w:p>
    <w:p w:rsidR="0036577F" w:rsidRPr="0036577F" w:rsidRDefault="0036577F" w:rsidP="0036577F">
      <w:pPr>
        <w:jc w:val="both"/>
      </w:pPr>
      <w:r w:rsidRPr="00126044">
        <w:rPr>
          <w:u w:val="single"/>
        </w:rPr>
        <w:t>Paris</w:t>
      </w:r>
      <w:r w:rsidRPr="0036577F">
        <w:t xml:space="preserve"> – mladý šlechtic, vévodův příbuzný, nápadník pro Julii, </w:t>
      </w:r>
      <w:proofErr w:type="spellStart"/>
      <w:r w:rsidRPr="0036577F">
        <w:t>nakonci</w:t>
      </w:r>
      <w:proofErr w:type="spellEnd"/>
      <w:r w:rsidRPr="0036577F">
        <w:t xml:space="preserve"> jej zabije Romeo u hrobky Julie</w:t>
      </w:r>
    </w:p>
    <w:p w:rsidR="0036577F" w:rsidRPr="0036577F" w:rsidRDefault="0036577F" w:rsidP="0036577F">
      <w:pPr>
        <w:jc w:val="both"/>
      </w:pPr>
      <w:r w:rsidRPr="00126044">
        <w:rPr>
          <w:u w:val="single"/>
        </w:rPr>
        <w:t xml:space="preserve">Kapuleti X </w:t>
      </w:r>
      <w:proofErr w:type="spellStart"/>
      <w:r w:rsidRPr="00126044">
        <w:rPr>
          <w:u w:val="single"/>
        </w:rPr>
        <w:t>Montekové</w:t>
      </w:r>
      <w:proofErr w:type="spellEnd"/>
      <w:r w:rsidRPr="0036577F">
        <w:t xml:space="preserve"> – Dva rody, kteří se nenávidí</w:t>
      </w:r>
    </w:p>
    <w:p w:rsidR="0036577F" w:rsidRPr="0036577F" w:rsidRDefault="0036577F" w:rsidP="0036577F">
      <w:pPr>
        <w:jc w:val="both"/>
      </w:pPr>
      <w:r w:rsidRPr="00126044">
        <w:rPr>
          <w:u w:val="single"/>
        </w:rPr>
        <w:t xml:space="preserve">Samson a </w:t>
      </w:r>
      <w:proofErr w:type="spellStart"/>
      <w:r w:rsidRPr="00126044">
        <w:rPr>
          <w:u w:val="single"/>
        </w:rPr>
        <w:t>Georgio</w:t>
      </w:r>
      <w:proofErr w:type="spellEnd"/>
      <w:r w:rsidRPr="0036577F">
        <w:t xml:space="preserve"> – sluhové Kapuletů</w:t>
      </w:r>
    </w:p>
    <w:p w:rsidR="0036577F" w:rsidRPr="00126044" w:rsidRDefault="0036577F" w:rsidP="0036577F">
      <w:pPr>
        <w:jc w:val="both"/>
        <w:rPr>
          <w:u w:val="single"/>
        </w:rPr>
      </w:pPr>
      <w:r w:rsidRPr="00126044">
        <w:rPr>
          <w:u w:val="single"/>
        </w:rPr>
        <w:t>Abraham</w:t>
      </w:r>
      <w:r w:rsidRPr="0036577F">
        <w:t xml:space="preserve"> – sluha </w:t>
      </w:r>
      <w:proofErr w:type="spellStart"/>
      <w:r w:rsidRPr="0036577F">
        <w:t>Montek</w:t>
      </w:r>
      <w:r w:rsidRPr="00126044">
        <w:rPr>
          <w:u w:val="single"/>
        </w:rPr>
        <w:t>ů</w:t>
      </w:r>
      <w:proofErr w:type="spellEnd"/>
    </w:p>
    <w:p w:rsidR="0036577F" w:rsidRPr="0036577F" w:rsidRDefault="0036577F" w:rsidP="0036577F">
      <w:pPr>
        <w:jc w:val="both"/>
      </w:pPr>
      <w:proofErr w:type="spellStart"/>
      <w:r w:rsidRPr="0036577F">
        <w:t>Montek</w:t>
      </w:r>
      <w:proofErr w:type="spellEnd"/>
      <w:r w:rsidRPr="0036577F">
        <w:t xml:space="preserve"> a </w:t>
      </w:r>
      <w:proofErr w:type="spellStart"/>
      <w:r w:rsidRPr="0036577F">
        <w:t>Kaputel</w:t>
      </w:r>
      <w:proofErr w:type="spellEnd"/>
      <w:r w:rsidRPr="0036577F">
        <w:t xml:space="preserve"> a jejich ženy – hlavy znepřátelených rodin</w:t>
      </w:r>
    </w:p>
    <w:p w:rsidR="0036577F" w:rsidRPr="0036577F" w:rsidRDefault="0036577F" w:rsidP="0036577F">
      <w:pPr>
        <w:jc w:val="both"/>
      </w:pPr>
      <w:r w:rsidRPr="00126044">
        <w:rPr>
          <w:u w:val="single"/>
        </w:rPr>
        <w:t>Julie</w:t>
      </w:r>
      <w:r w:rsidRPr="0036577F">
        <w:t xml:space="preserve"> – Odvážná, krásná, chytrá, 14 letá, zamiluje se do Romea, nechce si vzít Parise, tajně se vdala, obětavá, dcera Kapuleta</w:t>
      </w:r>
    </w:p>
    <w:p w:rsidR="0036577F" w:rsidRPr="0036577F" w:rsidRDefault="0036577F" w:rsidP="0036577F">
      <w:pPr>
        <w:jc w:val="both"/>
      </w:pPr>
      <w:r w:rsidRPr="00126044">
        <w:rPr>
          <w:u w:val="single"/>
        </w:rPr>
        <w:t>Romeo</w:t>
      </w:r>
      <w:r w:rsidRPr="0036577F">
        <w:t xml:space="preserve"> – </w:t>
      </w:r>
      <w:proofErr w:type="spellStart"/>
      <w:r w:rsidRPr="0036577F">
        <w:t>Montekův</w:t>
      </w:r>
      <w:proofErr w:type="spellEnd"/>
      <w:r w:rsidRPr="0036577F">
        <w:t xml:space="preserve"> syn, nejdříve touží po dívce Rosalii, která si jej nechce vzít, potká Julii na oslavě u </w:t>
      </w:r>
      <w:proofErr w:type="gramStart"/>
      <w:r w:rsidRPr="0036577F">
        <w:t>Kapuletů na</w:t>
      </w:r>
      <w:proofErr w:type="gramEnd"/>
      <w:r w:rsidRPr="0036577F">
        <w:t xml:space="preserve"> které bude tajně, odhodlaný obětovat pro Julii vše, dobrosrdečný, odvážný.</w:t>
      </w:r>
    </w:p>
    <w:p w:rsidR="0036577F" w:rsidRPr="0036577F" w:rsidRDefault="0036577F" w:rsidP="0036577F">
      <w:pPr>
        <w:jc w:val="both"/>
      </w:pPr>
      <w:proofErr w:type="spellStart"/>
      <w:r w:rsidRPr="00126044">
        <w:rPr>
          <w:u w:val="single"/>
        </w:rPr>
        <w:t>Benvolio</w:t>
      </w:r>
      <w:proofErr w:type="spellEnd"/>
      <w:r w:rsidRPr="0036577F">
        <w:t xml:space="preserve"> – Romeův přítel, synovec </w:t>
      </w:r>
      <w:proofErr w:type="spellStart"/>
      <w:r w:rsidRPr="0036577F">
        <w:t>Monteka</w:t>
      </w:r>
      <w:proofErr w:type="spellEnd"/>
    </w:p>
    <w:p w:rsidR="0036577F" w:rsidRPr="0036577F" w:rsidRDefault="0036577F" w:rsidP="0036577F">
      <w:pPr>
        <w:jc w:val="both"/>
      </w:pPr>
      <w:proofErr w:type="spellStart"/>
      <w:r w:rsidRPr="00126044">
        <w:rPr>
          <w:u w:val="single"/>
        </w:rPr>
        <w:t>Mercuzio</w:t>
      </w:r>
      <w:proofErr w:type="spellEnd"/>
      <w:r w:rsidRPr="00126044">
        <w:rPr>
          <w:u w:val="single"/>
        </w:rPr>
        <w:t xml:space="preserve"> </w:t>
      </w:r>
      <w:r w:rsidRPr="0036577F">
        <w:t>– Romeův přítel, příbuzný vévody</w:t>
      </w:r>
    </w:p>
    <w:p w:rsidR="0036577F" w:rsidRPr="0036577F" w:rsidRDefault="0036577F" w:rsidP="0036577F">
      <w:pPr>
        <w:jc w:val="both"/>
      </w:pPr>
      <w:proofErr w:type="spellStart"/>
      <w:r w:rsidRPr="00126044">
        <w:rPr>
          <w:u w:val="single"/>
        </w:rPr>
        <w:t>Tybalt</w:t>
      </w:r>
      <w:proofErr w:type="spellEnd"/>
      <w:r w:rsidRPr="0036577F">
        <w:t xml:space="preserve"> – synovec paní Kapuletové, Romeo jej </w:t>
      </w:r>
      <w:proofErr w:type="gramStart"/>
      <w:r w:rsidRPr="0036577F">
        <w:t>zabije aby</w:t>
      </w:r>
      <w:proofErr w:type="gramEnd"/>
      <w:r w:rsidRPr="0036577F">
        <w:t xml:space="preserve"> pomstil </w:t>
      </w:r>
      <w:proofErr w:type="spellStart"/>
      <w:r w:rsidRPr="0036577F">
        <w:t>Mercuzia</w:t>
      </w:r>
      <w:proofErr w:type="spellEnd"/>
      <w:r w:rsidRPr="0036577F">
        <w:t xml:space="preserve">, kterého </w:t>
      </w:r>
      <w:proofErr w:type="spellStart"/>
      <w:r w:rsidRPr="0036577F">
        <w:t>Tybalt</w:t>
      </w:r>
      <w:proofErr w:type="spellEnd"/>
      <w:r w:rsidRPr="0036577F">
        <w:t xml:space="preserve"> zavraždil</w:t>
      </w:r>
    </w:p>
    <w:p w:rsidR="0036577F" w:rsidRPr="0036577F" w:rsidRDefault="0036577F" w:rsidP="0036577F">
      <w:pPr>
        <w:jc w:val="both"/>
      </w:pPr>
      <w:r w:rsidRPr="00126044">
        <w:rPr>
          <w:u w:val="single"/>
        </w:rPr>
        <w:t>Otec Lorenzo, bratr Jan</w:t>
      </w:r>
      <w:r w:rsidRPr="0036577F">
        <w:t xml:space="preserve"> – Františkánští mniši</w:t>
      </w:r>
    </w:p>
    <w:p w:rsidR="0036577F" w:rsidRPr="0036577F" w:rsidRDefault="0036577F" w:rsidP="0036577F">
      <w:pPr>
        <w:jc w:val="both"/>
      </w:pPr>
      <w:r w:rsidRPr="00126044">
        <w:rPr>
          <w:u w:val="single"/>
        </w:rPr>
        <w:t>Baltazar</w:t>
      </w:r>
      <w:r w:rsidRPr="0036577F">
        <w:t xml:space="preserve"> – Romeův sluha</w:t>
      </w:r>
    </w:p>
    <w:p w:rsidR="0036577F" w:rsidRPr="0036577F" w:rsidRDefault="0036577F" w:rsidP="0036577F">
      <w:pPr>
        <w:jc w:val="both"/>
      </w:pPr>
      <w:r w:rsidRPr="00126044">
        <w:rPr>
          <w:u w:val="single"/>
        </w:rPr>
        <w:t>Juliina chův</w:t>
      </w:r>
      <w:r w:rsidRPr="0036577F">
        <w:t xml:space="preserve">a – upovídaná, má výbornou paměť, stojí vždy při Julii, ale </w:t>
      </w:r>
      <w:proofErr w:type="spellStart"/>
      <w:r w:rsidRPr="0036577F">
        <w:t>nakonci</w:t>
      </w:r>
      <w:proofErr w:type="spellEnd"/>
      <w:r w:rsidRPr="0036577F">
        <w:t xml:space="preserve"> ji „zradí“</w:t>
      </w:r>
    </w:p>
    <w:p w:rsidR="0036577F" w:rsidRDefault="0036577F" w:rsidP="0036577F">
      <w:pPr>
        <w:jc w:val="both"/>
      </w:pPr>
      <w:r w:rsidRPr="00126044">
        <w:rPr>
          <w:u w:val="single"/>
        </w:rPr>
        <w:t xml:space="preserve">Petr </w:t>
      </w:r>
      <w:r w:rsidRPr="0036577F">
        <w:t>– pomocník Juliiny chůvy</w:t>
      </w:r>
    </w:p>
    <w:p w:rsidR="00C51924" w:rsidRDefault="00C51924" w:rsidP="0036577F">
      <w:pPr>
        <w:jc w:val="both"/>
      </w:pPr>
    </w:p>
    <w:p w:rsidR="00C51924" w:rsidRDefault="00126044" w:rsidP="00C51924">
      <w:pPr>
        <w:jc w:val="both"/>
        <w:rPr>
          <w:b/>
        </w:rPr>
      </w:pPr>
      <w:r w:rsidRPr="00126044">
        <w:rPr>
          <w:b/>
        </w:rPr>
        <w:t>Jazykové prostředky</w:t>
      </w:r>
      <w:r w:rsidR="00100FE6">
        <w:rPr>
          <w:b/>
        </w:rPr>
        <w:t>:</w:t>
      </w:r>
      <w:bookmarkStart w:id="0" w:name="_GoBack"/>
      <w:bookmarkEnd w:id="0"/>
    </w:p>
    <w:p w:rsidR="00100FE6" w:rsidRDefault="00100FE6" w:rsidP="00C51924">
      <w:pPr>
        <w:jc w:val="both"/>
        <w:rPr>
          <w:b/>
        </w:rPr>
      </w:pPr>
    </w:p>
    <w:p w:rsidR="00100FE6" w:rsidRPr="00126044" w:rsidRDefault="00100FE6" w:rsidP="00C51924">
      <w:pPr>
        <w:jc w:val="both"/>
        <w:rPr>
          <w:b/>
        </w:rPr>
      </w:pPr>
      <w:r>
        <w:rPr>
          <w:b/>
        </w:rPr>
        <w:t>Kompozice</w:t>
      </w:r>
    </w:p>
    <w:p w:rsidR="00C51924" w:rsidRDefault="00C51924" w:rsidP="00C51924">
      <w:pPr>
        <w:jc w:val="both"/>
      </w:pPr>
      <w:r>
        <w:t>V díle je využita próza i poezie.</w:t>
      </w:r>
    </w:p>
    <w:p w:rsidR="00C51924" w:rsidRDefault="00C51924" w:rsidP="00C51924">
      <w:pPr>
        <w:jc w:val="both"/>
      </w:pPr>
      <w:r>
        <w:t>Romeo a Julie hovoří ve verších, nižší vrstvy promlouvají prózou (např. chůva)</w:t>
      </w:r>
    </w:p>
    <w:p w:rsidR="00C51924" w:rsidRDefault="00C51924" w:rsidP="00C51924">
      <w:pPr>
        <w:jc w:val="both"/>
      </w:pPr>
      <w:r>
        <w:t xml:space="preserve">Komické prvky v </w:t>
      </w:r>
      <w:proofErr w:type="spellStart"/>
      <w:r>
        <w:t>tragedii</w:t>
      </w:r>
      <w:proofErr w:type="spellEnd"/>
      <w:r>
        <w:t xml:space="preserve"> (mluva chůvy, komičnost v neschopnosti vyjádřit se jednoznačně)</w:t>
      </w:r>
    </w:p>
    <w:p w:rsidR="00C51924" w:rsidRDefault="00C51924" w:rsidP="00C51924">
      <w:pPr>
        <w:jc w:val="both"/>
      </w:pPr>
      <w:r>
        <w:t>Využití kontrastu: světlo X stín, noc X den, poezie X próza, vysoký sty X lidová mluva</w:t>
      </w:r>
    </w:p>
    <w:p w:rsidR="00C51924" w:rsidRDefault="00C51924" w:rsidP="00C51924">
      <w:pPr>
        <w:jc w:val="both"/>
      </w:pPr>
      <w:r>
        <w:t>Metafory, citově zabarvené výrazy, jmenné tvary přídavných jmen</w:t>
      </w:r>
    </w:p>
    <w:p w:rsidR="00C51924" w:rsidRDefault="00C51924" w:rsidP="00C51924">
      <w:pPr>
        <w:jc w:val="both"/>
      </w:pPr>
      <w:r>
        <w:t>Apostrofa – oslo</w:t>
      </w:r>
      <w:r w:rsidR="00B42A81">
        <w:t>vení osoby, která není přítomna</w:t>
      </w:r>
      <w:r>
        <w:t>, nečeká se její odpověď</w:t>
      </w:r>
    </w:p>
    <w:p w:rsidR="00126044" w:rsidRDefault="00126044" w:rsidP="00C51924">
      <w:pPr>
        <w:jc w:val="both"/>
      </w:pPr>
    </w:p>
    <w:p w:rsidR="00126044" w:rsidRDefault="00126044" w:rsidP="00C51924">
      <w:pPr>
        <w:jc w:val="both"/>
        <w:rPr>
          <w:b/>
        </w:rPr>
      </w:pPr>
    </w:p>
    <w:p w:rsidR="00126044" w:rsidRDefault="00126044" w:rsidP="00C51924">
      <w:pPr>
        <w:jc w:val="both"/>
        <w:rPr>
          <w:b/>
        </w:rPr>
      </w:pPr>
    </w:p>
    <w:p w:rsidR="00126044" w:rsidRDefault="00126044" w:rsidP="00C51924">
      <w:pPr>
        <w:jc w:val="both"/>
        <w:rPr>
          <w:b/>
        </w:rPr>
      </w:pPr>
    </w:p>
    <w:p w:rsidR="00126044" w:rsidRDefault="00100FE6" w:rsidP="00C51924">
      <w:pPr>
        <w:jc w:val="both"/>
        <w:rPr>
          <w:b/>
        </w:rPr>
      </w:pPr>
      <w:r>
        <w:rPr>
          <w:b/>
        </w:rPr>
        <w:t>Kompoziční postup</w:t>
      </w:r>
    </w:p>
    <w:p w:rsidR="00126044" w:rsidRDefault="00126044" w:rsidP="00126044">
      <w:pPr>
        <w:pStyle w:val="Normlnweb"/>
        <w:spacing w:before="0" w:beforeAutospacing="0" w:after="0" w:afterAutospacing="0"/>
        <w:rPr>
          <w:szCs w:val="20"/>
        </w:rPr>
      </w:pPr>
      <w:r w:rsidRPr="00126044">
        <w:rPr>
          <w:szCs w:val="20"/>
        </w:rPr>
        <w:t>Kompozice díla je chronologická a člení se na prolog a pět dějství.</w:t>
      </w:r>
      <w:r w:rsidRPr="00126044">
        <w:rPr>
          <w:szCs w:val="20"/>
        </w:rPr>
        <w:br/>
        <w:t xml:space="preserve">Prolog – v úvodu </w:t>
      </w:r>
      <w:proofErr w:type="gramStart"/>
      <w:r w:rsidRPr="00126044">
        <w:rPr>
          <w:szCs w:val="20"/>
        </w:rPr>
        <w:t>chorus ( obyvatelé</w:t>
      </w:r>
      <w:proofErr w:type="gramEnd"/>
      <w:r w:rsidRPr="00126044">
        <w:rPr>
          <w:szCs w:val="20"/>
        </w:rPr>
        <w:t xml:space="preserve"> Verony ) – ujasňuje děj, uvádí do děje (vzor antické </w:t>
      </w:r>
      <w:proofErr w:type="spellStart"/>
      <w:r w:rsidRPr="00126044">
        <w:rPr>
          <w:szCs w:val="20"/>
        </w:rPr>
        <w:t>tragedie</w:t>
      </w:r>
      <w:proofErr w:type="spellEnd"/>
      <w:r w:rsidRPr="00126044">
        <w:rPr>
          <w:szCs w:val="20"/>
        </w:rPr>
        <w:t>)</w:t>
      </w:r>
    </w:p>
    <w:p w:rsidR="00126044" w:rsidRDefault="00126044" w:rsidP="00126044">
      <w:pPr>
        <w:pStyle w:val="Normlnweb"/>
        <w:spacing w:before="0" w:beforeAutospacing="0" w:after="0" w:afterAutospacing="0"/>
        <w:rPr>
          <w:szCs w:val="20"/>
        </w:rPr>
      </w:pPr>
    </w:p>
    <w:p w:rsidR="00126044" w:rsidRDefault="00126044" w:rsidP="00126044">
      <w:pPr>
        <w:rPr>
          <w:b/>
        </w:rPr>
      </w:pPr>
      <w:r>
        <w:rPr>
          <w:b/>
        </w:rPr>
        <w:t xml:space="preserve">literární druh </w:t>
      </w:r>
    </w:p>
    <w:p w:rsidR="00126044" w:rsidRDefault="00126044" w:rsidP="00126044">
      <w:r>
        <w:t>drama</w:t>
      </w:r>
    </w:p>
    <w:p w:rsidR="00126044" w:rsidRDefault="00126044" w:rsidP="00126044"/>
    <w:p w:rsidR="00126044" w:rsidRDefault="00126044" w:rsidP="00126044">
      <w:r>
        <w:rPr>
          <w:b/>
        </w:rPr>
        <w:t>literární žánr</w:t>
      </w:r>
      <w:r>
        <w:t xml:space="preserve">  </w:t>
      </w:r>
    </w:p>
    <w:p w:rsidR="00126044" w:rsidRDefault="00126044" w:rsidP="00126044">
      <w:r>
        <w:t>tragédie</w:t>
      </w:r>
    </w:p>
    <w:p w:rsidR="00126044" w:rsidRDefault="00126044" w:rsidP="00126044"/>
    <w:p w:rsidR="00126044" w:rsidRDefault="00126044" w:rsidP="00126044">
      <w:r>
        <w:rPr>
          <w:b/>
        </w:rPr>
        <w:t>literární forma</w:t>
      </w:r>
      <w:r>
        <w:t xml:space="preserve"> </w:t>
      </w:r>
    </w:p>
    <w:p w:rsidR="00126044" w:rsidRDefault="00126044" w:rsidP="00126044">
      <w:r>
        <w:t>drama (5 dějství)</w:t>
      </w:r>
    </w:p>
    <w:p w:rsidR="00126044" w:rsidRPr="00126044" w:rsidRDefault="00126044" w:rsidP="00C51924">
      <w:pPr>
        <w:jc w:val="both"/>
        <w:rPr>
          <w:sz w:val="32"/>
        </w:rPr>
      </w:pPr>
    </w:p>
    <w:p w:rsidR="00126044" w:rsidRDefault="00126044" w:rsidP="00126044">
      <w:r>
        <w:rPr>
          <w:b/>
        </w:rPr>
        <w:t>Názvy dalších autorových děl</w:t>
      </w:r>
    </w:p>
    <w:p w:rsidR="00126044" w:rsidRDefault="00126044" w:rsidP="00126044">
      <w:pPr>
        <w:jc w:val="both"/>
        <w:rPr>
          <w:rStyle w:val="apple-style-span"/>
          <w:color w:val="000000"/>
          <w:shd w:val="clear" w:color="auto" w:fill="FFFFFF"/>
        </w:rPr>
      </w:pPr>
      <w:r w:rsidRPr="00B42A81">
        <w:rPr>
          <w:rStyle w:val="apple-style-span"/>
          <w:i/>
          <w:color w:val="000000"/>
          <w:u w:val="single"/>
          <w:shd w:val="clear" w:color="auto" w:fill="FFFFFF"/>
        </w:rPr>
        <w:t>Bouře</w:t>
      </w:r>
      <w:r w:rsidRPr="00B42A81">
        <w:rPr>
          <w:rStyle w:val="apple-style-span"/>
          <w:color w:val="000000"/>
          <w:u w:val="single"/>
          <w:shd w:val="clear" w:color="auto" w:fill="FFFFFF"/>
        </w:rPr>
        <w:t xml:space="preserve"> (1611)</w:t>
      </w:r>
      <w:r>
        <w:rPr>
          <w:rStyle w:val="apple-style-span"/>
          <w:color w:val="000000"/>
          <w:shd w:val="clear" w:color="auto" w:fill="FFFFFF"/>
        </w:rPr>
        <w:t xml:space="preserve"> - pozdně renesanční poetické drama, které vyjadřuje vztahy mýtu a umění, utopie a skutečnosti</w:t>
      </w:r>
    </w:p>
    <w:p w:rsidR="00126044" w:rsidRDefault="00126044" w:rsidP="00126044">
      <w:pPr>
        <w:jc w:val="both"/>
        <w:rPr>
          <w:rStyle w:val="apple-style-span"/>
          <w:color w:val="000000"/>
          <w:shd w:val="clear" w:color="auto" w:fill="FFFFFF"/>
        </w:rPr>
      </w:pPr>
      <w:r w:rsidRPr="00B42A81">
        <w:rPr>
          <w:rStyle w:val="apple-style-span"/>
          <w:i/>
          <w:color w:val="000000"/>
          <w:u w:val="single"/>
          <w:shd w:val="clear" w:color="auto" w:fill="FFFFFF"/>
        </w:rPr>
        <w:t>Hamlet, kralevic dánský</w:t>
      </w:r>
      <w:r w:rsidRPr="00B42A81">
        <w:rPr>
          <w:rStyle w:val="apple-style-span"/>
          <w:color w:val="000000"/>
          <w:u w:val="single"/>
          <w:shd w:val="clear" w:color="auto" w:fill="FFFFFF"/>
        </w:rPr>
        <w:t xml:space="preserve"> (1601)</w:t>
      </w:r>
      <w:r>
        <w:rPr>
          <w:rStyle w:val="apple-style-span"/>
          <w:color w:val="000000"/>
          <w:shd w:val="clear" w:color="auto" w:fill="FFFFFF"/>
        </w:rPr>
        <w:t xml:space="preserve"> – alžbětinská tragédie vyjadřující krizi jednotlivce i společenských hodnot</w:t>
      </w:r>
    </w:p>
    <w:p w:rsidR="00126044" w:rsidRDefault="00126044" w:rsidP="00126044">
      <w:pPr>
        <w:jc w:val="both"/>
        <w:rPr>
          <w:rStyle w:val="apple-style-span"/>
          <w:color w:val="000000"/>
          <w:shd w:val="clear" w:color="auto" w:fill="FFFFFF"/>
        </w:rPr>
      </w:pPr>
      <w:r w:rsidRPr="00B42A81">
        <w:rPr>
          <w:rStyle w:val="apple-style-span"/>
          <w:i/>
          <w:color w:val="000000"/>
          <w:u w:val="single"/>
          <w:shd w:val="clear" w:color="auto" w:fill="FFFFFF"/>
        </w:rPr>
        <w:t>Král Lear</w:t>
      </w:r>
      <w:r w:rsidRPr="00B42A81">
        <w:rPr>
          <w:rStyle w:val="apple-style-span"/>
          <w:color w:val="000000"/>
          <w:u w:val="single"/>
          <w:shd w:val="clear" w:color="auto" w:fill="FFFFFF"/>
        </w:rPr>
        <w:t xml:space="preserve"> (1605)</w:t>
      </w:r>
      <w:r>
        <w:rPr>
          <w:rStyle w:val="apple-style-span"/>
          <w:color w:val="000000"/>
          <w:shd w:val="clear" w:color="auto" w:fill="FFFFFF"/>
        </w:rPr>
        <w:t xml:space="preserve"> - vrcholná anglická pozdně renesanční tragédie s námětem z keltských pověstí</w:t>
      </w:r>
    </w:p>
    <w:p w:rsidR="00126044" w:rsidRDefault="00126044" w:rsidP="00126044">
      <w:pPr>
        <w:rPr>
          <w:rStyle w:val="apple-style-span"/>
          <w:color w:val="000000"/>
          <w:shd w:val="clear" w:color="auto" w:fill="FFFFFF"/>
        </w:rPr>
      </w:pPr>
    </w:p>
    <w:p w:rsidR="001D7714" w:rsidRDefault="00126044" w:rsidP="001D7714">
      <w:r>
        <w:rPr>
          <w:b/>
        </w:rPr>
        <w:t>U</w:t>
      </w:r>
      <w:r w:rsidR="001D7714">
        <w:rPr>
          <w:b/>
        </w:rPr>
        <w:t xml:space="preserve">rčení dalších autorů stejného um. </w:t>
      </w:r>
      <w:r>
        <w:rPr>
          <w:b/>
        </w:rPr>
        <w:t>S</w:t>
      </w:r>
      <w:r w:rsidR="001D7714">
        <w:rPr>
          <w:b/>
        </w:rPr>
        <w:t>měru</w:t>
      </w:r>
      <w:r>
        <w:rPr>
          <w:b/>
        </w:rPr>
        <w:t>:</w:t>
      </w:r>
    </w:p>
    <w:p w:rsidR="001D7714" w:rsidRPr="00B42A81" w:rsidRDefault="001D7714" w:rsidP="001D7714">
      <w:pPr>
        <w:rPr>
          <w:rStyle w:val="apple-style-span"/>
          <w:i/>
          <w:shd w:val="clear" w:color="auto" w:fill="FFFFFF"/>
        </w:rPr>
      </w:pPr>
      <w:r w:rsidRPr="00B42A81">
        <w:rPr>
          <w:rStyle w:val="apple-style-span"/>
          <w:i/>
          <w:shd w:val="clear" w:color="auto" w:fill="FFFFFF"/>
        </w:rPr>
        <w:t>Anglie:</w:t>
      </w:r>
    </w:p>
    <w:p w:rsidR="001D7714" w:rsidRPr="00B42A81" w:rsidRDefault="001D7714" w:rsidP="001D7714">
      <w:pPr>
        <w:rPr>
          <w:u w:val="single"/>
        </w:rPr>
      </w:pPr>
      <w:proofErr w:type="spellStart"/>
      <w:r w:rsidRPr="00B42A81">
        <w:rPr>
          <w:u w:val="single"/>
        </w:rPr>
        <w:t>Geoffrey</w:t>
      </w:r>
      <w:proofErr w:type="spellEnd"/>
      <w:r w:rsidRPr="00B42A81">
        <w:rPr>
          <w:u w:val="single"/>
        </w:rPr>
        <w:t xml:space="preserve"> </w:t>
      </w:r>
      <w:proofErr w:type="spellStart"/>
      <w:r w:rsidRPr="00B42A81">
        <w:rPr>
          <w:u w:val="single"/>
        </w:rPr>
        <w:t>Chaucer</w:t>
      </w:r>
      <w:proofErr w:type="spellEnd"/>
      <w:r w:rsidRPr="00B42A81">
        <w:rPr>
          <w:u w:val="single"/>
        </w:rPr>
        <w:t xml:space="preserve"> (1340–1400)</w:t>
      </w:r>
    </w:p>
    <w:p w:rsidR="001D7714" w:rsidRDefault="001D7714" w:rsidP="001D7714">
      <w:r>
        <w:t>- první velký anglický básník</w:t>
      </w:r>
    </w:p>
    <w:p w:rsidR="001D7714" w:rsidRDefault="001D7714" w:rsidP="001D7714">
      <w:r>
        <w:t>- diplomat v královských službách – cestoval do Florencie, kde se setkal s </w:t>
      </w:r>
      <w:proofErr w:type="spellStart"/>
      <w:r>
        <w:t>Boccacciem</w:t>
      </w:r>
      <w:proofErr w:type="spellEnd"/>
      <w:r>
        <w:t xml:space="preserve"> a </w:t>
      </w:r>
      <w:proofErr w:type="spellStart"/>
      <w:r w:rsidRPr="00B42A81">
        <w:rPr>
          <w:u w:val="single"/>
        </w:rPr>
        <w:t>Petrarcou</w:t>
      </w:r>
      <w:proofErr w:type="spellEnd"/>
    </w:p>
    <w:p w:rsidR="001D7714" w:rsidRDefault="001D7714" w:rsidP="001D7714">
      <w:r>
        <w:rPr>
          <w:i/>
        </w:rPr>
        <w:t>Canterburské povídky</w:t>
      </w:r>
      <w:r>
        <w:t xml:space="preserve"> – 24 veršovaných i prozaických povídek</w:t>
      </w:r>
    </w:p>
    <w:p w:rsidR="00B42A81" w:rsidRDefault="00B42A81" w:rsidP="001D7714"/>
    <w:p w:rsidR="001D7714" w:rsidRPr="00B42A81" w:rsidRDefault="001D7714" w:rsidP="001D7714">
      <w:pPr>
        <w:rPr>
          <w:rStyle w:val="apple-style-span"/>
          <w:i/>
          <w:shd w:val="clear" w:color="auto" w:fill="FFFFFF"/>
        </w:rPr>
      </w:pPr>
      <w:r w:rsidRPr="00B42A81">
        <w:rPr>
          <w:rStyle w:val="apple-style-span"/>
          <w:i/>
          <w:shd w:val="clear" w:color="auto" w:fill="FFFFFF"/>
        </w:rPr>
        <w:t>Itálie:</w:t>
      </w:r>
    </w:p>
    <w:p w:rsidR="001D7714" w:rsidRPr="00B42A81" w:rsidRDefault="001D7714" w:rsidP="001D7714">
      <w:pPr>
        <w:rPr>
          <w:rStyle w:val="apple-style-span"/>
          <w:u w:val="single"/>
          <w:shd w:val="clear" w:color="auto" w:fill="FFFFFF"/>
        </w:rPr>
      </w:pPr>
      <w:proofErr w:type="spellStart"/>
      <w:r w:rsidRPr="00B42A81">
        <w:rPr>
          <w:rStyle w:val="apple-style-span"/>
          <w:u w:val="single"/>
          <w:shd w:val="clear" w:color="auto" w:fill="FFFFFF"/>
        </w:rPr>
        <w:t>Giordano</w:t>
      </w:r>
      <w:proofErr w:type="spellEnd"/>
      <w:r w:rsidRPr="00B42A81">
        <w:rPr>
          <w:rStyle w:val="apple-style-span"/>
          <w:u w:val="single"/>
          <w:shd w:val="clear" w:color="auto" w:fill="FFFFFF"/>
        </w:rPr>
        <w:t xml:space="preserve"> Bruno</w:t>
      </w:r>
    </w:p>
    <w:p w:rsidR="001D7714" w:rsidRDefault="001D7714" w:rsidP="001D7714">
      <w:pPr>
        <w:rPr>
          <w:rStyle w:val="apple-style-span"/>
          <w:shd w:val="clear" w:color="auto" w:fill="FFFFFF"/>
        </w:rPr>
      </w:pPr>
      <w:r>
        <w:rPr>
          <w:rStyle w:val="apple-style-span"/>
          <w:shd w:val="clear" w:color="auto" w:fill="FFFFFF"/>
        </w:rPr>
        <w:t xml:space="preserve">- byl jeden z nejvýznamnějších italských filozofů, spisovatel (básník a komediograf), astronom </w:t>
      </w:r>
    </w:p>
    <w:p w:rsidR="001D7714" w:rsidRPr="00B42A81" w:rsidRDefault="001D7714" w:rsidP="001D7714">
      <w:pPr>
        <w:rPr>
          <w:u w:val="single"/>
        </w:rPr>
      </w:pPr>
      <w:r w:rsidRPr="00B42A81">
        <w:rPr>
          <w:u w:val="single"/>
        </w:rPr>
        <w:t>Dante Alighieri (1265–1321)</w:t>
      </w:r>
    </w:p>
    <w:p w:rsidR="001D7714" w:rsidRDefault="001D7714" w:rsidP="001D7714">
      <w:r>
        <w:t>- z Florencie, proti papeži – 20 let ve vyhnanství</w:t>
      </w:r>
    </w:p>
    <w:p w:rsidR="001D7714" w:rsidRDefault="001D7714" w:rsidP="001D7714">
      <w:r>
        <w:rPr>
          <w:i/>
        </w:rPr>
        <w:t>Božská komedie</w:t>
      </w:r>
      <w:r>
        <w:t xml:space="preserve"> – psáno 15 let ve vyhnanství, duchovní epos, vyjádření lásky k Beatrici </w:t>
      </w:r>
    </w:p>
    <w:p w:rsidR="001D7714" w:rsidRPr="00B42A81" w:rsidRDefault="001D7714" w:rsidP="001D7714">
      <w:pPr>
        <w:rPr>
          <w:u w:val="single"/>
        </w:rPr>
      </w:pPr>
      <w:r w:rsidRPr="00B42A81">
        <w:rPr>
          <w:u w:val="single"/>
        </w:rPr>
        <w:t xml:space="preserve">Francesco </w:t>
      </w:r>
      <w:proofErr w:type="spellStart"/>
      <w:r w:rsidRPr="00B42A81">
        <w:rPr>
          <w:u w:val="single"/>
        </w:rPr>
        <w:t>Petrarca</w:t>
      </w:r>
      <w:proofErr w:type="spellEnd"/>
      <w:r w:rsidRPr="00B42A81">
        <w:rPr>
          <w:u w:val="single"/>
        </w:rPr>
        <w:t xml:space="preserve"> (1304–1374)</w:t>
      </w:r>
    </w:p>
    <w:p w:rsidR="001D7714" w:rsidRDefault="001D7714" w:rsidP="001D7714">
      <w:r>
        <w:t>- z Florencie, ve vyhnanství – studoval práva v Avignonu</w:t>
      </w:r>
    </w:p>
    <w:p w:rsidR="001D7714" w:rsidRDefault="001D7714" w:rsidP="001D7714">
      <w:r>
        <w:t>- kněz, platonická láska se šlechtičnou Laurou</w:t>
      </w:r>
    </w:p>
    <w:p w:rsidR="001D7714" w:rsidRDefault="001D7714" w:rsidP="001D7714">
      <w:r>
        <w:rPr>
          <w:i/>
        </w:rPr>
        <w:t>Sonety Lauře</w:t>
      </w:r>
      <w:r>
        <w:t xml:space="preserve"> (</w:t>
      </w:r>
      <w:r>
        <w:rPr>
          <w:i/>
        </w:rPr>
        <w:t>Zpěvník</w:t>
      </w:r>
      <w:r>
        <w:t>) – dvě části (za života Laury, po její smrti)</w:t>
      </w:r>
    </w:p>
    <w:p w:rsidR="001D7714" w:rsidRDefault="001D7714" w:rsidP="001D7714">
      <w:r>
        <w:t>- 366 milostných básní, většina formou sonetu</w:t>
      </w:r>
    </w:p>
    <w:p w:rsidR="001D7714" w:rsidRPr="00B42A81" w:rsidRDefault="001D7714" w:rsidP="001D7714">
      <w:pPr>
        <w:rPr>
          <w:u w:val="single"/>
        </w:rPr>
      </w:pPr>
      <w:r w:rsidRPr="00B42A81">
        <w:rPr>
          <w:u w:val="single"/>
        </w:rPr>
        <w:t xml:space="preserve">Giovanni </w:t>
      </w:r>
      <w:proofErr w:type="spellStart"/>
      <w:r w:rsidRPr="00B42A81">
        <w:rPr>
          <w:u w:val="single"/>
        </w:rPr>
        <w:t>Boccaccio</w:t>
      </w:r>
      <w:proofErr w:type="spellEnd"/>
      <w:r w:rsidRPr="00B42A81">
        <w:rPr>
          <w:u w:val="single"/>
        </w:rPr>
        <w:t xml:space="preserve"> (1313–1375)</w:t>
      </w:r>
    </w:p>
    <w:p w:rsidR="001D7714" w:rsidRDefault="001D7714" w:rsidP="001D7714">
      <w:r>
        <w:t>- tvrdé dětství – přísný otec, macecha</w:t>
      </w:r>
    </w:p>
    <w:p w:rsidR="001D7714" w:rsidRDefault="001D7714" w:rsidP="001D7714">
      <w:r>
        <w:t>- vystudoval práva, hodně cestoval</w:t>
      </w:r>
    </w:p>
    <w:p w:rsidR="001D7714" w:rsidRDefault="001D7714" w:rsidP="001D7714">
      <w:r>
        <w:t>- psal od mládí, příběhy s milostnou tematikou</w:t>
      </w:r>
    </w:p>
    <w:p w:rsidR="001D7714" w:rsidRDefault="001D7714" w:rsidP="001D7714">
      <w:r>
        <w:rPr>
          <w:i/>
        </w:rPr>
        <w:t>Dekameron</w:t>
      </w:r>
      <w:r>
        <w:t xml:space="preserve"> – soubor 100 novel, „kniha krve a rozkoše“</w:t>
      </w:r>
    </w:p>
    <w:p w:rsidR="00B42A81" w:rsidRDefault="00B42A81" w:rsidP="00126044">
      <w:pPr>
        <w:rPr>
          <w:rStyle w:val="apple-style-span"/>
          <w:i/>
          <w:shd w:val="clear" w:color="auto" w:fill="FFFFFF"/>
        </w:rPr>
      </w:pPr>
    </w:p>
    <w:p w:rsidR="00126044" w:rsidRPr="00B42A81" w:rsidRDefault="001D7714" w:rsidP="00126044">
      <w:pPr>
        <w:rPr>
          <w:rStyle w:val="apple-style-span"/>
          <w:i/>
          <w:shd w:val="clear" w:color="auto" w:fill="FFFFFF"/>
        </w:rPr>
      </w:pPr>
      <w:r w:rsidRPr="00B42A81">
        <w:rPr>
          <w:rStyle w:val="apple-style-span"/>
          <w:i/>
          <w:shd w:val="clear" w:color="auto" w:fill="FFFFFF"/>
        </w:rPr>
        <w:lastRenderedPageBreak/>
        <w:t>Francie:</w:t>
      </w:r>
    </w:p>
    <w:p w:rsidR="00126044" w:rsidRPr="00B42A81" w:rsidRDefault="001D7714" w:rsidP="00126044">
      <w:pPr>
        <w:rPr>
          <w:u w:val="single"/>
        </w:rPr>
      </w:pPr>
      <w:r w:rsidRPr="00B42A81">
        <w:rPr>
          <w:u w:val="single"/>
        </w:rPr>
        <w:t>Francois Villon (1431–1463)</w:t>
      </w:r>
    </w:p>
    <w:p w:rsidR="00126044" w:rsidRDefault="00126044" w:rsidP="00126044">
      <w:r w:rsidRPr="00126044">
        <w:t>-</w:t>
      </w:r>
      <w:r w:rsidR="001D7714" w:rsidRPr="00126044">
        <w:t>žil bohémským životem – tulák, rváč, zloděj, pokládán za prvního prokletého básníka</w:t>
      </w:r>
    </w:p>
    <w:p w:rsidR="001D7714" w:rsidRPr="00126044" w:rsidRDefault="001D7714" w:rsidP="00126044">
      <w:r w:rsidRPr="00126044">
        <w:rPr>
          <w:i/>
        </w:rPr>
        <w:t>Odkaz</w:t>
      </w:r>
      <w:r w:rsidRPr="00126044">
        <w:t xml:space="preserve"> (</w:t>
      </w:r>
      <w:r w:rsidRPr="00126044">
        <w:rPr>
          <w:i/>
        </w:rPr>
        <w:t>Malý testament</w:t>
      </w:r>
      <w:r w:rsidRPr="00126044">
        <w:t>) – sbírka ironických a satirických básní</w:t>
      </w:r>
    </w:p>
    <w:p w:rsidR="001D7714" w:rsidRDefault="001D7714" w:rsidP="001D7714">
      <w:pPr>
        <w:pStyle w:val="Nadpis3"/>
        <w:spacing w:before="0" w:after="0"/>
        <w:rPr>
          <w:rFonts w:ascii="Times New Roman" w:eastAsia="Calibri" w:hAnsi="Times New Roman" w:cs="Times New Roman"/>
          <w:b w:val="0"/>
          <w:sz w:val="24"/>
          <w:szCs w:val="24"/>
        </w:rPr>
      </w:pPr>
      <w:r>
        <w:rPr>
          <w:rFonts w:ascii="Times New Roman" w:eastAsia="Calibri" w:hAnsi="Times New Roman" w:cs="Times New Roman"/>
          <w:b w:val="0"/>
          <w:i/>
          <w:sz w:val="24"/>
          <w:szCs w:val="24"/>
        </w:rPr>
        <w:t xml:space="preserve">Závěť </w:t>
      </w:r>
      <w:r>
        <w:rPr>
          <w:rFonts w:ascii="Times New Roman" w:eastAsia="Calibri" w:hAnsi="Times New Roman" w:cs="Times New Roman"/>
          <w:b w:val="0"/>
          <w:sz w:val="24"/>
          <w:szCs w:val="24"/>
        </w:rPr>
        <w:t>(</w:t>
      </w:r>
      <w:r>
        <w:rPr>
          <w:rFonts w:ascii="Times New Roman" w:eastAsia="Calibri" w:hAnsi="Times New Roman" w:cs="Times New Roman"/>
          <w:b w:val="0"/>
          <w:i/>
          <w:sz w:val="24"/>
          <w:szCs w:val="24"/>
        </w:rPr>
        <w:t>Velký testament</w:t>
      </w:r>
      <w:r>
        <w:rPr>
          <w:rFonts w:ascii="Times New Roman" w:eastAsia="Calibri" w:hAnsi="Times New Roman" w:cs="Times New Roman"/>
          <w:b w:val="0"/>
          <w:sz w:val="24"/>
          <w:szCs w:val="24"/>
        </w:rPr>
        <w:t>) – rozmanité básně: nábožné, dvorské, „bláznivé“ – vše z prostředí podsvětí</w:t>
      </w:r>
    </w:p>
    <w:p w:rsidR="001D7714" w:rsidRDefault="001D7714" w:rsidP="001D7714">
      <w:pPr>
        <w:pStyle w:val="Nadpis3"/>
        <w:spacing w:before="0" w:after="0"/>
        <w:rPr>
          <w:rFonts w:ascii="Times New Roman" w:eastAsia="Calibri" w:hAnsi="Times New Roman" w:cs="Times New Roman"/>
          <w:b w:val="0"/>
          <w:sz w:val="24"/>
          <w:szCs w:val="24"/>
        </w:rPr>
      </w:pPr>
      <w:r>
        <w:rPr>
          <w:rFonts w:ascii="Times New Roman" w:eastAsia="Calibri" w:hAnsi="Times New Roman" w:cs="Times New Roman"/>
          <w:b w:val="0"/>
          <w:sz w:val="24"/>
          <w:szCs w:val="24"/>
        </w:rPr>
        <w:t>- zamyšlení nad osudem, zároveň výsměch sobě i jiným</w:t>
      </w:r>
    </w:p>
    <w:p w:rsidR="001D7714" w:rsidRPr="00B42A81" w:rsidRDefault="001D7714" w:rsidP="001D7714">
      <w:pPr>
        <w:pStyle w:val="Nadpis3"/>
        <w:spacing w:before="0" w:after="0"/>
        <w:rPr>
          <w:rFonts w:ascii="Times New Roman" w:eastAsia="Calibri" w:hAnsi="Times New Roman" w:cs="Times New Roman"/>
          <w:b w:val="0"/>
          <w:sz w:val="24"/>
          <w:szCs w:val="24"/>
          <w:u w:val="single"/>
        </w:rPr>
      </w:pPr>
      <w:r w:rsidRPr="00B42A81">
        <w:rPr>
          <w:rFonts w:ascii="Times New Roman" w:eastAsia="Calibri" w:hAnsi="Times New Roman" w:cs="Times New Roman"/>
          <w:b w:val="0"/>
          <w:sz w:val="24"/>
          <w:szCs w:val="24"/>
          <w:u w:val="single"/>
        </w:rPr>
        <w:t xml:space="preserve">Francois </w:t>
      </w:r>
      <w:proofErr w:type="spellStart"/>
      <w:r w:rsidRPr="00B42A81">
        <w:rPr>
          <w:rFonts w:ascii="Times New Roman" w:eastAsia="Calibri" w:hAnsi="Times New Roman" w:cs="Times New Roman"/>
          <w:b w:val="0"/>
          <w:sz w:val="24"/>
          <w:szCs w:val="24"/>
          <w:u w:val="single"/>
        </w:rPr>
        <w:t>Rabelaise</w:t>
      </w:r>
      <w:proofErr w:type="spellEnd"/>
      <w:r w:rsidRPr="00B42A81">
        <w:rPr>
          <w:rFonts w:ascii="Times New Roman" w:eastAsia="Calibri" w:hAnsi="Times New Roman" w:cs="Times New Roman"/>
          <w:b w:val="0"/>
          <w:sz w:val="24"/>
          <w:szCs w:val="24"/>
          <w:u w:val="single"/>
        </w:rPr>
        <w:t xml:space="preserve"> (1494–1553)</w:t>
      </w:r>
    </w:p>
    <w:p w:rsidR="001D7714" w:rsidRDefault="001D7714" w:rsidP="001D7714">
      <w:pPr>
        <w:pStyle w:val="Nadpis3"/>
        <w:spacing w:before="0" w:after="0"/>
        <w:rPr>
          <w:rFonts w:ascii="Times New Roman" w:eastAsia="Calibri" w:hAnsi="Times New Roman" w:cs="Times New Roman"/>
          <w:b w:val="0"/>
          <w:sz w:val="24"/>
          <w:szCs w:val="24"/>
        </w:rPr>
      </w:pPr>
      <w:r>
        <w:rPr>
          <w:rFonts w:ascii="Times New Roman" w:eastAsia="Calibri" w:hAnsi="Times New Roman" w:cs="Times New Roman"/>
          <w:b w:val="0"/>
          <w:sz w:val="24"/>
          <w:szCs w:val="24"/>
        </w:rPr>
        <w:t>- spisovatel a lékař</w:t>
      </w:r>
    </w:p>
    <w:p w:rsidR="001D7714" w:rsidRDefault="001D7714" w:rsidP="001D7714">
      <w:pPr>
        <w:pStyle w:val="Nadpis3"/>
        <w:spacing w:before="0" w:after="0"/>
        <w:rPr>
          <w:rFonts w:ascii="Times New Roman" w:eastAsia="Calibri" w:hAnsi="Times New Roman" w:cs="Times New Roman"/>
          <w:b w:val="0"/>
          <w:sz w:val="24"/>
          <w:szCs w:val="24"/>
        </w:rPr>
      </w:pPr>
      <w:r>
        <w:rPr>
          <w:rFonts w:ascii="Times New Roman" w:eastAsia="Calibri" w:hAnsi="Times New Roman" w:cs="Times New Roman"/>
          <w:b w:val="0"/>
          <w:sz w:val="24"/>
          <w:szCs w:val="24"/>
        </w:rPr>
        <w:t>- nejprve byl knězem, poté studoval medicínu a stal se lékařem – také studoval filozofii, archeologii a přírodní vědy</w:t>
      </w:r>
    </w:p>
    <w:p w:rsidR="001D7714" w:rsidRDefault="001D7714" w:rsidP="001D7714">
      <w:pPr>
        <w:pStyle w:val="Nadpis3"/>
        <w:spacing w:before="0" w:after="0"/>
        <w:rPr>
          <w:rFonts w:ascii="Times New Roman" w:eastAsia="Calibri" w:hAnsi="Times New Roman" w:cs="Times New Roman"/>
          <w:b w:val="0"/>
          <w:sz w:val="24"/>
          <w:szCs w:val="24"/>
        </w:rPr>
      </w:pPr>
      <w:proofErr w:type="spellStart"/>
      <w:r w:rsidRPr="00B42A81">
        <w:rPr>
          <w:rFonts w:ascii="Times New Roman" w:eastAsia="Calibri" w:hAnsi="Times New Roman" w:cs="Times New Roman"/>
          <w:b w:val="0"/>
          <w:i/>
          <w:sz w:val="24"/>
          <w:szCs w:val="24"/>
          <w:u w:val="single"/>
        </w:rPr>
        <w:t>Gargantua</w:t>
      </w:r>
      <w:proofErr w:type="spellEnd"/>
      <w:r w:rsidRPr="00B42A81">
        <w:rPr>
          <w:rFonts w:ascii="Times New Roman" w:eastAsia="Calibri" w:hAnsi="Times New Roman" w:cs="Times New Roman"/>
          <w:b w:val="0"/>
          <w:i/>
          <w:sz w:val="24"/>
          <w:szCs w:val="24"/>
          <w:u w:val="single"/>
        </w:rPr>
        <w:t xml:space="preserve"> a </w:t>
      </w:r>
      <w:proofErr w:type="spellStart"/>
      <w:r w:rsidRPr="00B42A81">
        <w:rPr>
          <w:rFonts w:ascii="Times New Roman" w:eastAsia="Calibri" w:hAnsi="Times New Roman" w:cs="Times New Roman"/>
          <w:b w:val="0"/>
          <w:i/>
          <w:sz w:val="24"/>
          <w:szCs w:val="24"/>
          <w:u w:val="single"/>
        </w:rPr>
        <w:t>Pantagruel</w:t>
      </w:r>
      <w:proofErr w:type="spellEnd"/>
      <w:r>
        <w:rPr>
          <w:rFonts w:ascii="Times New Roman" w:eastAsia="Calibri" w:hAnsi="Times New Roman" w:cs="Times New Roman"/>
          <w:b w:val="0"/>
          <w:sz w:val="24"/>
          <w:szCs w:val="24"/>
        </w:rPr>
        <w:t xml:space="preserve"> – pětidílný román, inspirace lidovou četbou o životě obrů</w:t>
      </w:r>
    </w:p>
    <w:p w:rsidR="00B42A81" w:rsidRDefault="00B42A81" w:rsidP="001D7714">
      <w:pPr>
        <w:rPr>
          <w:rStyle w:val="apple-style-span"/>
          <w:i/>
          <w:shd w:val="clear" w:color="auto" w:fill="FFFFFF"/>
        </w:rPr>
      </w:pPr>
    </w:p>
    <w:p w:rsidR="001D7714" w:rsidRPr="00B42A81" w:rsidRDefault="001D7714" w:rsidP="001D7714">
      <w:pPr>
        <w:rPr>
          <w:rStyle w:val="apple-style-span"/>
          <w:i/>
          <w:shd w:val="clear" w:color="auto" w:fill="FFFFFF"/>
        </w:rPr>
      </w:pPr>
      <w:r w:rsidRPr="00B42A81">
        <w:rPr>
          <w:rStyle w:val="apple-style-span"/>
          <w:i/>
          <w:shd w:val="clear" w:color="auto" w:fill="FFFFFF"/>
        </w:rPr>
        <w:t>Španělsko:</w:t>
      </w:r>
    </w:p>
    <w:p w:rsidR="001D7714" w:rsidRPr="00B42A81" w:rsidRDefault="001D7714" w:rsidP="001D7714">
      <w:pPr>
        <w:rPr>
          <w:u w:val="single"/>
        </w:rPr>
      </w:pPr>
      <w:r w:rsidRPr="00B42A81">
        <w:rPr>
          <w:u w:val="single"/>
        </w:rPr>
        <w:t xml:space="preserve">Miguel de Cervantes </w:t>
      </w:r>
      <w:proofErr w:type="spellStart"/>
      <w:r w:rsidRPr="00B42A81">
        <w:rPr>
          <w:u w:val="single"/>
        </w:rPr>
        <w:t>Saavedra</w:t>
      </w:r>
      <w:proofErr w:type="spellEnd"/>
      <w:r w:rsidRPr="00B42A81">
        <w:rPr>
          <w:u w:val="single"/>
        </w:rPr>
        <w:t xml:space="preserve"> (1547–1616)</w:t>
      </w:r>
    </w:p>
    <w:p w:rsidR="001D7714" w:rsidRDefault="001D7714" w:rsidP="001D7714">
      <w:pPr>
        <w:ind w:right="-4999"/>
      </w:pPr>
      <w:r>
        <w:t>- prozaik, dramatik, básník, vrcholný autor zlatého věku španělského písemnictví</w:t>
      </w:r>
    </w:p>
    <w:p w:rsidR="001D7714" w:rsidRDefault="001D7714" w:rsidP="001D7714">
      <w:r>
        <w:t>- smutný život – z rodiny zchudlého šlechtice, neměli na vzdělání</w:t>
      </w:r>
    </w:p>
    <w:p w:rsidR="001D7714" w:rsidRDefault="001D7714" w:rsidP="001D7714">
      <w:r>
        <w:t>- v bitvě přišel o levou ruku, později v zajetí a 5 let otrokem v Alžíru, po návratu se oženil</w:t>
      </w:r>
    </w:p>
    <w:p w:rsidR="001D7714" w:rsidRDefault="001D7714" w:rsidP="001D7714">
      <w:r>
        <w:rPr>
          <w:i/>
        </w:rPr>
        <w:t xml:space="preserve">Důmyslný rytíř Don Quijote de la </w:t>
      </w:r>
      <w:proofErr w:type="spellStart"/>
      <w:r>
        <w:rPr>
          <w:i/>
        </w:rPr>
        <w:t>Mancha</w:t>
      </w:r>
      <w:proofErr w:type="spellEnd"/>
      <w:r>
        <w:t xml:space="preserve"> – dvoudílný román (1605, 1615)</w:t>
      </w:r>
    </w:p>
    <w:p w:rsidR="001D7714" w:rsidRDefault="001D7714" w:rsidP="001D7714">
      <w:r>
        <w:t>- satira na rytířské romány</w:t>
      </w:r>
    </w:p>
    <w:p w:rsidR="001D7714" w:rsidRPr="00B42A81" w:rsidRDefault="001D7714" w:rsidP="001D7714">
      <w:pPr>
        <w:rPr>
          <w:u w:val="single"/>
        </w:rPr>
      </w:pPr>
      <w:proofErr w:type="spellStart"/>
      <w:r w:rsidRPr="00B42A81">
        <w:rPr>
          <w:u w:val="single"/>
        </w:rPr>
        <w:t>Lope</w:t>
      </w:r>
      <w:proofErr w:type="spellEnd"/>
      <w:r w:rsidRPr="00B42A81">
        <w:rPr>
          <w:u w:val="single"/>
        </w:rPr>
        <w:t xml:space="preserve"> de Vega (1562–1635)</w:t>
      </w:r>
    </w:p>
    <w:p w:rsidR="001D7714" w:rsidRDefault="001D7714" w:rsidP="001D7714">
      <w:r>
        <w:t>- divadelní teoretik, nejvýznamnější dramatik zlatého věku – napsal přes 1800 her (zachovalo se jich asi 500)</w:t>
      </w:r>
    </w:p>
    <w:p w:rsidR="001D7714" w:rsidRDefault="001D7714" w:rsidP="001D7714">
      <w:r>
        <w:t>- idol Španělů</w:t>
      </w:r>
    </w:p>
    <w:p w:rsidR="001D7714" w:rsidRDefault="001D7714" w:rsidP="001D7714">
      <w:proofErr w:type="spellStart"/>
      <w:r w:rsidRPr="00B42A81">
        <w:t>Fuente</w:t>
      </w:r>
      <w:proofErr w:type="spellEnd"/>
      <w:r w:rsidRPr="00B42A81">
        <w:t xml:space="preserve"> </w:t>
      </w:r>
      <w:proofErr w:type="spellStart"/>
      <w:r w:rsidRPr="00B42A81">
        <w:t>Ovejuna</w:t>
      </w:r>
      <w:proofErr w:type="spellEnd"/>
      <w:r w:rsidRPr="00B42A81">
        <w:t xml:space="preserve"> (Ovčí pramen</w:t>
      </w:r>
      <w:r>
        <w:t>) – vrcholné drama, námět z národních dějin</w:t>
      </w:r>
    </w:p>
    <w:p w:rsidR="0076464C" w:rsidRDefault="0076464C" w:rsidP="001D7714"/>
    <w:sectPr w:rsidR="0076464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1D2734"/>
    <w:multiLevelType w:val="hybridMultilevel"/>
    <w:tmpl w:val="5F06E2AC"/>
    <w:lvl w:ilvl="0" w:tplc="04050005">
      <w:start w:val="1"/>
      <w:numFmt w:val="bullet"/>
      <w:lvlText w:val=""/>
      <w:lvlJc w:val="left"/>
      <w:pPr>
        <w:tabs>
          <w:tab w:val="num" w:pos="720"/>
        </w:tabs>
        <w:ind w:left="720" w:hanging="360"/>
      </w:pPr>
      <w:rPr>
        <w:rFonts w:ascii="Wingdings" w:hAnsi="Wingdings" w:hint="default"/>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1">
    <w:nsid w:val="4AD332AF"/>
    <w:multiLevelType w:val="hybridMultilevel"/>
    <w:tmpl w:val="4E88308A"/>
    <w:lvl w:ilvl="0" w:tplc="04050001">
      <w:start w:val="1"/>
      <w:numFmt w:val="bullet"/>
      <w:lvlText w:val=""/>
      <w:lvlJc w:val="left"/>
      <w:pPr>
        <w:ind w:left="720" w:hanging="360"/>
      </w:pPr>
      <w:rPr>
        <w:rFonts w:ascii="Symbol" w:hAnsi="Symbol" w:hint="default"/>
      </w:rPr>
    </w:lvl>
    <w:lvl w:ilvl="1" w:tplc="C13CB570">
      <w:numFmt w:val="bullet"/>
      <w:lvlText w:val="-"/>
      <w:lvlJc w:val="left"/>
      <w:pPr>
        <w:ind w:left="1440" w:hanging="360"/>
      </w:pPr>
      <w:rPr>
        <w:rFonts w:ascii="Times New Roman" w:eastAsia="Calibri" w:hAnsi="Times New Roman" w:cs="Times New Roman"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nsid w:val="6926355C"/>
    <w:multiLevelType w:val="hybridMultilevel"/>
    <w:tmpl w:val="B4383D5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7714"/>
    <w:rsid w:val="00100FE6"/>
    <w:rsid w:val="00126044"/>
    <w:rsid w:val="001D7714"/>
    <w:rsid w:val="0036577F"/>
    <w:rsid w:val="0076464C"/>
    <w:rsid w:val="009363F0"/>
    <w:rsid w:val="00B42A81"/>
    <w:rsid w:val="00C51924"/>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1D7714"/>
    <w:pPr>
      <w:spacing w:after="0" w:line="240" w:lineRule="auto"/>
    </w:pPr>
    <w:rPr>
      <w:rFonts w:ascii="Times New Roman" w:eastAsia="Calibri" w:hAnsi="Times New Roman" w:cs="Times New Roman"/>
      <w:sz w:val="24"/>
      <w:szCs w:val="24"/>
      <w:lang w:eastAsia="cs-CZ"/>
    </w:rPr>
  </w:style>
  <w:style w:type="paragraph" w:styleId="Nadpis3">
    <w:name w:val="heading 3"/>
    <w:basedOn w:val="Normln"/>
    <w:next w:val="Normln"/>
    <w:link w:val="Nadpis3Char"/>
    <w:semiHidden/>
    <w:unhideWhenUsed/>
    <w:qFormat/>
    <w:rsid w:val="001D7714"/>
    <w:pPr>
      <w:keepNext/>
      <w:spacing w:before="240" w:after="60"/>
      <w:outlineLvl w:val="2"/>
    </w:pPr>
    <w:rPr>
      <w:rFonts w:ascii="Arial" w:eastAsia="Times New Roman" w:hAnsi="Arial" w:cs="Arial"/>
      <w:b/>
      <w:bCs/>
      <w:sz w:val="26"/>
      <w:szCs w:val="26"/>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3Char">
    <w:name w:val="Nadpis 3 Char"/>
    <w:basedOn w:val="Standardnpsmoodstavce"/>
    <w:link w:val="Nadpis3"/>
    <w:semiHidden/>
    <w:rsid w:val="001D7714"/>
    <w:rPr>
      <w:rFonts w:ascii="Arial" w:eastAsia="Times New Roman" w:hAnsi="Arial" w:cs="Arial"/>
      <w:b/>
      <w:bCs/>
      <w:sz w:val="26"/>
      <w:szCs w:val="26"/>
      <w:lang w:eastAsia="cs-CZ"/>
    </w:rPr>
  </w:style>
  <w:style w:type="character" w:styleId="Hypertextovodkaz">
    <w:name w:val="Hyperlink"/>
    <w:basedOn w:val="Standardnpsmoodstavce"/>
    <w:semiHidden/>
    <w:unhideWhenUsed/>
    <w:rsid w:val="001D7714"/>
    <w:rPr>
      <w:rFonts w:ascii="Times New Roman" w:hAnsi="Times New Roman" w:cs="Times New Roman" w:hint="default"/>
      <w:color w:val="0000FF"/>
      <w:u w:val="single"/>
    </w:rPr>
  </w:style>
  <w:style w:type="character" w:customStyle="1" w:styleId="apple-style-span">
    <w:name w:val="apple-style-span"/>
    <w:basedOn w:val="Standardnpsmoodstavce"/>
    <w:rsid w:val="001D7714"/>
  </w:style>
  <w:style w:type="character" w:customStyle="1" w:styleId="apple-converted-space">
    <w:name w:val="apple-converted-space"/>
    <w:basedOn w:val="Standardnpsmoodstavce"/>
    <w:rsid w:val="001D7714"/>
  </w:style>
  <w:style w:type="paragraph" w:styleId="Odstavecseseznamem">
    <w:name w:val="List Paragraph"/>
    <w:basedOn w:val="Normln"/>
    <w:uiPriority w:val="34"/>
    <w:qFormat/>
    <w:rsid w:val="001D7714"/>
    <w:pPr>
      <w:ind w:left="720"/>
      <w:contextualSpacing/>
    </w:pPr>
  </w:style>
  <w:style w:type="paragraph" w:styleId="Normlnweb">
    <w:name w:val="Normal (Web)"/>
    <w:basedOn w:val="Normln"/>
    <w:rsid w:val="00126044"/>
    <w:pPr>
      <w:spacing w:before="100" w:beforeAutospacing="1" w:after="100" w:afterAutospacing="1"/>
    </w:pPr>
    <w:rPr>
      <w:rFonts w:eastAsia="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1D7714"/>
    <w:pPr>
      <w:spacing w:after="0" w:line="240" w:lineRule="auto"/>
    </w:pPr>
    <w:rPr>
      <w:rFonts w:ascii="Times New Roman" w:eastAsia="Calibri" w:hAnsi="Times New Roman" w:cs="Times New Roman"/>
      <w:sz w:val="24"/>
      <w:szCs w:val="24"/>
      <w:lang w:eastAsia="cs-CZ"/>
    </w:rPr>
  </w:style>
  <w:style w:type="paragraph" w:styleId="Nadpis3">
    <w:name w:val="heading 3"/>
    <w:basedOn w:val="Normln"/>
    <w:next w:val="Normln"/>
    <w:link w:val="Nadpis3Char"/>
    <w:semiHidden/>
    <w:unhideWhenUsed/>
    <w:qFormat/>
    <w:rsid w:val="001D7714"/>
    <w:pPr>
      <w:keepNext/>
      <w:spacing w:before="240" w:after="60"/>
      <w:outlineLvl w:val="2"/>
    </w:pPr>
    <w:rPr>
      <w:rFonts w:ascii="Arial" w:eastAsia="Times New Roman" w:hAnsi="Arial" w:cs="Arial"/>
      <w:b/>
      <w:bCs/>
      <w:sz w:val="26"/>
      <w:szCs w:val="26"/>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3Char">
    <w:name w:val="Nadpis 3 Char"/>
    <w:basedOn w:val="Standardnpsmoodstavce"/>
    <w:link w:val="Nadpis3"/>
    <w:semiHidden/>
    <w:rsid w:val="001D7714"/>
    <w:rPr>
      <w:rFonts w:ascii="Arial" w:eastAsia="Times New Roman" w:hAnsi="Arial" w:cs="Arial"/>
      <w:b/>
      <w:bCs/>
      <w:sz w:val="26"/>
      <w:szCs w:val="26"/>
      <w:lang w:eastAsia="cs-CZ"/>
    </w:rPr>
  </w:style>
  <w:style w:type="character" w:styleId="Hypertextovodkaz">
    <w:name w:val="Hyperlink"/>
    <w:basedOn w:val="Standardnpsmoodstavce"/>
    <w:semiHidden/>
    <w:unhideWhenUsed/>
    <w:rsid w:val="001D7714"/>
    <w:rPr>
      <w:rFonts w:ascii="Times New Roman" w:hAnsi="Times New Roman" w:cs="Times New Roman" w:hint="default"/>
      <w:color w:val="0000FF"/>
      <w:u w:val="single"/>
    </w:rPr>
  </w:style>
  <w:style w:type="character" w:customStyle="1" w:styleId="apple-style-span">
    <w:name w:val="apple-style-span"/>
    <w:basedOn w:val="Standardnpsmoodstavce"/>
    <w:rsid w:val="001D7714"/>
  </w:style>
  <w:style w:type="character" w:customStyle="1" w:styleId="apple-converted-space">
    <w:name w:val="apple-converted-space"/>
    <w:basedOn w:val="Standardnpsmoodstavce"/>
    <w:rsid w:val="001D7714"/>
  </w:style>
  <w:style w:type="paragraph" w:styleId="Odstavecseseznamem">
    <w:name w:val="List Paragraph"/>
    <w:basedOn w:val="Normln"/>
    <w:uiPriority w:val="34"/>
    <w:qFormat/>
    <w:rsid w:val="001D7714"/>
    <w:pPr>
      <w:ind w:left="720"/>
      <w:contextualSpacing/>
    </w:pPr>
  </w:style>
  <w:style w:type="paragraph" w:styleId="Normlnweb">
    <w:name w:val="Normal (Web)"/>
    <w:basedOn w:val="Normln"/>
    <w:rsid w:val="00126044"/>
    <w:pPr>
      <w:spacing w:before="100" w:beforeAutospacing="1" w:after="100" w:afterAutospacing="1"/>
    </w:pPr>
    <w:rPr>
      <w:rFonts w:eastAsia="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narozeniny.osobnosti.cz/..156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narozeniny.osobnosti.cz/23.dubna"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TotalTime>
  <Pages>4</Pages>
  <Words>1140</Words>
  <Characters>6726</Characters>
  <Application>Microsoft Office Word</Application>
  <DocSecurity>0</DocSecurity>
  <Lines>56</Lines>
  <Paragraphs>15</Paragraphs>
  <ScaleCrop>false</ScaleCrop>
  <HeadingPairs>
    <vt:vector size="2" baseType="variant">
      <vt:variant>
        <vt:lpstr>Název</vt:lpstr>
      </vt:variant>
      <vt:variant>
        <vt:i4>1</vt:i4>
      </vt:variant>
    </vt:vector>
  </HeadingPairs>
  <TitlesOfParts>
    <vt:vector size="1" baseType="lpstr">
      <vt:lpstr/>
    </vt:vector>
  </TitlesOfParts>
  <Company>HP</Company>
  <LinksUpToDate>false</LinksUpToDate>
  <CharactersWithSpaces>7851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Pavlína Bulová</dc:creator>
  <cp:lastModifiedBy>Pavlína Bulová</cp:lastModifiedBy>
  <cp:revision>2</cp:revision>
  <dcterms:created xsi:type="dcterms:W3CDTF">2019-08-09T07:54:00Z</dcterms:created>
  <dcterms:modified xsi:type="dcterms:W3CDTF">2019-08-09T10:50:00Z</dcterms:modified>
</cp:coreProperties>
</file>