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0C358" w14:textId="77777777" w:rsidR="001C10D7" w:rsidRDefault="00000000">
      <w:pPr>
        <w:pStyle w:val="1"/>
        <w:spacing w:line="360" w:lineRule="auto"/>
        <w:jc w:val="center"/>
      </w:pPr>
      <w:r>
        <w:rPr>
          <w:rFonts w:hint="eastAsia"/>
        </w:rPr>
        <w:t>基于无人机的人体行为识别说明书</w:t>
      </w:r>
    </w:p>
    <w:p w14:paraId="2802DB0A" w14:textId="77777777" w:rsidR="001C10D7" w:rsidRDefault="00000000">
      <w:pPr>
        <w:pStyle w:val="2"/>
        <w:numPr>
          <w:ilvl w:val="0"/>
          <w:numId w:val="1"/>
        </w:numPr>
        <w:spacing w:line="360" w:lineRule="auto"/>
      </w:pPr>
      <w:r>
        <w:rPr>
          <w:rFonts w:asciiTheme="majorEastAsia" w:eastAsiaTheme="majorEastAsia" w:hAnsiTheme="majorEastAsia" w:cstheme="majorEastAsia" w:hint="eastAsia"/>
        </w:rPr>
        <w:t>项目概述</w:t>
      </w:r>
    </w:p>
    <w:p w14:paraId="1099E0D5" w14:textId="77777777" w:rsidR="001C10D7" w:rsidRDefault="00000000">
      <w:pPr>
        <w:pStyle w:val="a5"/>
        <w:spacing w:line="360" w:lineRule="auto"/>
        <w:ind w:firstLine="420"/>
        <w:rPr>
          <w:rFonts w:ascii="宋体" w:eastAsia="宋体" w:hAnsi="宋体" w:cs="宋体" w:hint="eastAsia"/>
          <w:sz w:val="28"/>
          <w:szCs w:val="28"/>
        </w:rPr>
      </w:pPr>
      <w:r>
        <w:rPr>
          <w:rFonts w:ascii="宋体" w:eastAsia="宋体" w:hAnsi="宋体" w:cs="宋体" w:hint="eastAsia"/>
        </w:rPr>
        <w:t>本项目旨在设计</w:t>
      </w:r>
      <w:r>
        <w:rPr>
          <w:rFonts w:ascii="宋体" w:eastAsia="宋体" w:hAnsi="宋体" w:cs="宋体"/>
        </w:rPr>
        <w:t>并训练高效准确的人体行为识别模型</w:t>
      </w:r>
      <w:r>
        <w:rPr>
          <w:rFonts w:ascii="宋体" w:eastAsia="宋体" w:hAnsi="宋体" w:cs="宋体" w:hint="eastAsia"/>
        </w:rPr>
        <w:t>，我们的</w:t>
      </w:r>
      <w:r>
        <w:rPr>
          <w:rFonts w:ascii="宋体" w:eastAsia="宋体" w:hAnsi="宋体" w:cs="宋体"/>
        </w:rPr>
        <w:t>核心模型是</w:t>
      </w:r>
      <w:r>
        <w:rPr>
          <w:rFonts w:ascii="宋体" w:eastAsia="宋体" w:hAnsi="宋体" w:cs="宋体"/>
          <w:b/>
          <w:bCs/>
        </w:rPr>
        <w:t>动态边缘图卷积网络（DE-GCN）</w:t>
      </w:r>
      <w:r>
        <w:rPr>
          <w:rFonts w:ascii="宋体" w:eastAsia="宋体" w:hAnsi="宋体" w:cs="宋体"/>
        </w:rPr>
        <w:t>，并在其框架内提出了新的</w:t>
      </w:r>
      <w:r>
        <w:rPr>
          <w:rFonts w:ascii="宋体" w:eastAsia="宋体" w:hAnsi="宋体" w:cs="宋体"/>
          <w:b/>
          <w:bCs/>
        </w:rPr>
        <w:t>多模态融合</w:t>
      </w:r>
      <w:r>
        <w:rPr>
          <w:rFonts w:ascii="宋体" w:eastAsia="宋体" w:hAnsi="宋体" w:cs="宋体"/>
        </w:rPr>
        <w:t>方案。该方案包含关节-骨骼（</w:t>
      </w:r>
      <w:proofErr w:type="spellStart"/>
      <w:r>
        <w:rPr>
          <w:rFonts w:ascii="宋体" w:eastAsia="宋体" w:hAnsi="宋体" w:cs="宋体"/>
        </w:rPr>
        <w:t>jbf</w:t>
      </w:r>
      <w:proofErr w:type="spellEnd"/>
      <w:r>
        <w:rPr>
          <w:rFonts w:ascii="宋体" w:eastAsia="宋体" w:hAnsi="宋体" w:cs="宋体"/>
        </w:rPr>
        <w:t>）、关节-速度（</w:t>
      </w:r>
      <w:proofErr w:type="spellStart"/>
      <w:r>
        <w:rPr>
          <w:rFonts w:ascii="宋体" w:eastAsia="宋体" w:hAnsi="宋体" w:cs="宋体"/>
        </w:rPr>
        <w:t>jmf</w:t>
      </w:r>
      <w:proofErr w:type="spellEnd"/>
      <w:r>
        <w:rPr>
          <w:rFonts w:ascii="宋体" w:eastAsia="宋体" w:hAnsi="宋体" w:cs="宋体"/>
        </w:rPr>
        <w:t>）以及关节-骨骼-速度（</w:t>
      </w:r>
      <w:proofErr w:type="spellStart"/>
      <w:r>
        <w:rPr>
          <w:rFonts w:ascii="宋体" w:eastAsia="宋体" w:hAnsi="宋体" w:cs="宋体"/>
        </w:rPr>
        <w:t>jbmf</w:t>
      </w:r>
      <w:proofErr w:type="spellEnd"/>
      <w:r>
        <w:rPr>
          <w:rFonts w:ascii="宋体" w:eastAsia="宋体" w:hAnsi="宋体" w:cs="宋体"/>
        </w:rPr>
        <w:t>）等模态组合。此外，还融入了</w:t>
      </w:r>
      <w:proofErr w:type="spellStart"/>
      <w:r>
        <w:rPr>
          <w:rFonts w:ascii="宋体" w:eastAsia="宋体" w:hAnsi="宋体" w:cs="宋体"/>
          <w:b/>
          <w:bCs/>
        </w:rPr>
        <w:t>TeGCN</w:t>
      </w:r>
      <w:proofErr w:type="spellEnd"/>
      <w:r>
        <w:rPr>
          <w:rFonts w:ascii="宋体" w:eastAsia="宋体" w:hAnsi="宋体" w:cs="宋体"/>
          <w:b/>
          <w:bCs/>
        </w:rPr>
        <w:t>、</w:t>
      </w:r>
      <w:proofErr w:type="spellStart"/>
      <w:r>
        <w:rPr>
          <w:rFonts w:ascii="宋体" w:eastAsia="宋体" w:hAnsi="宋体" w:cs="宋体"/>
          <w:b/>
          <w:bCs/>
        </w:rPr>
        <w:t>STTFormer</w:t>
      </w:r>
      <w:proofErr w:type="spellEnd"/>
      <w:r>
        <w:rPr>
          <w:rFonts w:ascii="宋体" w:eastAsia="宋体" w:hAnsi="宋体" w:cs="宋体"/>
          <w:b/>
          <w:bCs/>
        </w:rPr>
        <w:t>和</w:t>
      </w:r>
      <w:proofErr w:type="spellStart"/>
      <w:r>
        <w:rPr>
          <w:rFonts w:ascii="宋体" w:eastAsia="宋体" w:hAnsi="宋体" w:cs="宋体"/>
          <w:b/>
          <w:bCs/>
        </w:rPr>
        <w:t>SkateFormer</w:t>
      </w:r>
      <w:proofErr w:type="spellEnd"/>
      <w:r>
        <w:rPr>
          <w:rFonts w:ascii="宋体" w:eastAsia="宋体" w:hAnsi="宋体" w:cs="宋体"/>
          <w:b/>
          <w:bCs/>
        </w:rPr>
        <w:t>模型</w:t>
      </w:r>
      <w:r>
        <w:rPr>
          <w:rFonts w:ascii="宋体" w:eastAsia="宋体" w:hAnsi="宋体" w:cs="宋体" w:hint="eastAsia"/>
        </w:rPr>
        <w:t>。对于初始数据方面，我们</w:t>
      </w:r>
      <w:r>
        <w:rPr>
          <w:rFonts w:ascii="宋体" w:eastAsia="宋体" w:hAnsi="宋体" w:cs="宋体"/>
        </w:rPr>
        <w:t>基于传统的关节（joint）、骨骼（bone）、运动（motion）三种基础模态，引入了</w:t>
      </w:r>
      <w:r>
        <w:rPr>
          <w:rFonts w:ascii="宋体" w:eastAsia="宋体" w:hAnsi="宋体" w:cs="宋体"/>
          <w:b/>
          <w:bCs/>
        </w:rPr>
        <w:t>角度（angle）模态</w:t>
      </w:r>
      <w:r>
        <w:rPr>
          <w:rFonts w:ascii="宋体" w:eastAsia="宋体" w:hAnsi="宋体" w:cs="宋体"/>
        </w:rPr>
        <w:t>，以更好地捕捉骨架中各关节的角度变化，从而增强模型对复杂行为的辨识能力。通过</w:t>
      </w:r>
      <w:r>
        <w:rPr>
          <w:rFonts w:ascii="宋体" w:eastAsia="宋体" w:hAnsi="宋体" w:cs="宋体"/>
          <w:b/>
          <w:bCs/>
        </w:rPr>
        <w:t>多模态</w:t>
      </w:r>
      <w:r>
        <w:rPr>
          <w:rFonts w:ascii="宋体" w:eastAsia="宋体" w:hAnsi="宋体" w:cs="宋体"/>
        </w:rPr>
        <w:t>与</w:t>
      </w:r>
      <w:r>
        <w:rPr>
          <w:rFonts w:ascii="宋体" w:eastAsia="宋体" w:hAnsi="宋体" w:cs="宋体"/>
          <w:b/>
          <w:bCs/>
        </w:rPr>
        <w:t>多模型</w:t>
      </w:r>
      <w:r>
        <w:rPr>
          <w:rFonts w:ascii="宋体" w:eastAsia="宋体" w:hAnsi="宋体" w:cs="宋体"/>
        </w:rPr>
        <w:t>的</w:t>
      </w:r>
      <w:r>
        <w:rPr>
          <w:rFonts w:ascii="宋体" w:eastAsia="宋体" w:hAnsi="宋体" w:cs="宋体"/>
          <w:b/>
          <w:bCs/>
        </w:rPr>
        <w:t>联合融合</w:t>
      </w:r>
      <w:r>
        <w:rPr>
          <w:rFonts w:ascii="宋体" w:eastAsia="宋体" w:hAnsi="宋体" w:cs="宋体"/>
        </w:rPr>
        <w:t>，有效补足了单一模态或模型的不足，提高了骨架数据的多维</w:t>
      </w:r>
      <w:proofErr w:type="gramStart"/>
      <w:r>
        <w:rPr>
          <w:rFonts w:ascii="宋体" w:eastAsia="宋体" w:hAnsi="宋体" w:cs="宋体"/>
        </w:rPr>
        <w:t>度特征</w:t>
      </w:r>
      <w:proofErr w:type="gramEnd"/>
      <w:r>
        <w:rPr>
          <w:rFonts w:ascii="宋体" w:eastAsia="宋体" w:hAnsi="宋体" w:cs="宋体"/>
        </w:rPr>
        <w:t>表达能力，增强了模型的鲁棒性和精度。</w:t>
      </w:r>
    </w:p>
    <w:p w14:paraId="7A5308D1" w14:textId="77777777" w:rsidR="001C10D7" w:rsidRDefault="00000000">
      <w:pPr>
        <w:pStyle w:val="2"/>
        <w:numPr>
          <w:ilvl w:val="0"/>
          <w:numId w:val="1"/>
        </w:numPr>
        <w:spacing w:line="360" w:lineRule="auto"/>
      </w:pPr>
      <w:r>
        <w:rPr>
          <w:rFonts w:ascii="宋体" w:eastAsia="宋体" w:hAnsi="宋体" w:cs="宋体" w:hint="eastAsia"/>
        </w:rPr>
        <w:t>模型及创新</w:t>
      </w:r>
    </w:p>
    <w:p w14:paraId="5E863807" w14:textId="77777777" w:rsidR="001C10D7" w:rsidRDefault="00000000">
      <w:pPr>
        <w:numPr>
          <w:ilvl w:val="0"/>
          <w:numId w:val="2"/>
        </w:numPr>
        <w:spacing w:line="360" w:lineRule="auto"/>
        <w:rPr>
          <w:sz w:val="28"/>
          <w:szCs w:val="28"/>
        </w:rPr>
      </w:pPr>
      <w:r>
        <w:rPr>
          <w:rFonts w:hint="eastAsia"/>
          <w:b/>
          <w:bCs/>
          <w:sz w:val="28"/>
          <w:szCs w:val="28"/>
        </w:rPr>
        <w:t>基于</w:t>
      </w:r>
      <w:r>
        <w:rPr>
          <w:rFonts w:ascii="宋体" w:eastAsia="宋体" w:hAnsi="宋体" w:cs="宋体"/>
          <w:b/>
          <w:bCs/>
          <w:sz w:val="28"/>
          <w:szCs w:val="28"/>
        </w:rPr>
        <w:t>动态边缘图卷积网络（DE-GCN）</w:t>
      </w:r>
      <w:r>
        <w:rPr>
          <w:rFonts w:ascii="宋体" w:eastAsia="宋体" w:hAnsi="宋体" w:cs="宋体" w:hint="eastAsia"/>
          <w:b/>
          <w:bCs/>
          <w:sz w:val="28"/>
          <w:szCs w:val="28"/>
        </w:rPr>
        <w:t>的多流训练</w:t>
      </w:r>
    </w:p>
    <w:p w14:paraId="5E20595B" w14:textId="77777777" w:rsidR="001C10D7" w:rsidRDefault="00000000">
      <w:pPr>
        <w:spacing w:line="360" w:lineRule="auto"/>
        <w:ind w:firstLine="420"/>
        <w:rPr>
          <w:sz w:val="24"/>
        </w:rPr>
      </w:pPr>
      <w:r>
        <w:rPr>
          <w:rFonts w:hint="eastAsia"/>
          <w:sz w:val="24"/>
        </w:rPr>
        <w:t>对于该模型的基本模块如图</w:t>
      </w:r>
      <w:r>
        <w:rPr>
          <w:rFonts w:hint="eastAsia"/>
          <w:sz w:val="24"/>
        </w:rPr>
        <w:t>1</w:t>
      </w:r>
      <w:r>
        <w:rPr>
          <w:rFonts w:hint="eastAsia"/>
          <w:sz w:val="24"/>
        </w:rPr>
        <w:t>所示，我们发现该模型采用了双分支结构，而单流训练则是将相同的模态数据输入到两个分支中进行训练。在输入层面，我们</w:t>
      </w:r>
    </w:p>
    <w:p w14:paraId="1A10D8B8" w14:textId="77777777" w:rsidR="001C10D7" w:rsidRDefault="00000000">
      <w:pPr>
        <w:spacing w:line="360" w:lineRule="auto"/>
        <w:rPr>
          <w:rFonts w:ascii="宋体" w:eastAsia="宋体" w:hAnsi="宋体" w:cs="宋体" w:hint="eastAsia"/>
          <w:sz w:val="24"/>
        </w:rPr>
      </w:pPr>
      <w:r>
        <w:rPr>
          <w:rFonts w:ascii="宋体" w:eastAsia="宋体" w:hAnsi="宋体" w:cs="宋体"/>
          <w:sz w:val="24"/>
        </w:rPr>
        <w:t>基于传统的关节（joint）、骨骼（bone）、运动（motion）三种基础模态，引入了</w:t>
      </w:r>
      <w:r>
        <w:rPr>
          <w:rFonts w:ascii="宋体" w:eastAsia="宋体" w:hAnsi="宋体" w:cs="宋体"/>
          <w:b/>
          <w:bCs/>
          <w:sz w:val="24"/>
        </w:rPr>
        <w:t>角度（angle）模态</w:t>
      </w:r>
      <w:r>
        <w:rPr>
          <w:rFonts w:ascii="宋体" w:eastAsia="宋体" w:hAnsi="宋体" w:cs="宋体" w:hint="eastAsia"/>
          <w:sz w:val="24"/>
        </w:rPr>
        <w:t>作为单流输入。</w:t>
      </w:r>
    </w:p>
    <w:p w14:paraId="1356CA76" w14:textId="77777777" w:rsidR="001C10D7" w:rsidRDefault="00000000">
      <w:pPr>
        <w:spacing w:line="360" w:lineRule="auto"/>
        <w:jc w:val="center"/>
      </w:pPr>
      <w:r>
        <w:rPr>
          <w:noProof/>
        </w:rPr>
        <w:drawing>
          <wp:inline distT="0" distB="0" distL="114300" distR="114300" wp14:anchorId="6BD734A1" wp14:editId="3A0AF34F">
            <wp:extent cx="4023360" cy="22345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023360" cy="2234565"/>
                    </a:xfrm>
                    <a:prstGeom prst="rect">
                      <a:avLst/>
                    </a:prstGeom>
                    <a:noFill/>
                    <a:ln>
                      <a:noFill/>
                    </a:ln>
                  </pic:spPr>
                </pic:pic>
              </a:graphicData>
            </a:graphic>
          </wp:inline>
        </w:drawing>
      </w:r>
    </w:p>
    <w:p w14:paraId="03A1CC84" w14:textId="77777777" w:rsidR="001C10D7" w:rsidRDefault="00000000">
      <w:pPr>
        <w:spacing w:line="360" w:lineRule="auto"/>
        <w:ind w:firstLine="420"/>
        <w:jc w:val="center"/>
        <w:rPr>
          <w:sz w:val="24"/>
        </w:rPr>
      </w:pPr>
      <w:r>
        <w:rPr>
          <w:rFonts w:hint="eastAsia"/>
          <w:sz w:val="24"/>
        </w:rPr>
        <w:lastRenderedPageBreak/>
        <w:t>图</w:t>
      </w:r>
      <w:r>
        <w:rPr>
          <w:rFonts w:hint="eastAsia"/>
          <w:sz w:val="24"/>
        </w:rPr>
        <w:t>2.1.1 DEGCN</w:t>
      </w:r>
      <w:r>
        <w:rPr>
          <w:rFonts w:hint="eastAsia"/>
          <w:sz w:val="24"/>
        </w:rPr>
        <w:t>的基础模块及单流训练方法</w:t>
      </w:r>
    </w:p>
    <w:p w14:paraId="712F878B" w14:textId="77777777" w:rsidR="001C10D7" w:rsidRDefault="00000000">
      <w:pPr>
        <w:spacing w:line="360" w:lineRule="auto"/>
        <w:ind w:firstLine="420"/>
        <w:rPr>
          <w:sz w:val="24"/>
        </w:rPr>
      </w:pPr>
      <w:r>
        <w:rPr>
          <w:rFonts w:hint="eastAsia"/>
          <w:sz w:val="24"/>
        </w:rPr>
        <w:t>基于这一发现，我们设计了</w:t>
      </w:r>
      <w:r>
        <w:rPr>
          <w:rFonts w:hint="eastAsia"/>
          <w:b/>
          <w:bCs/>
          <w:sz w:val="24"/>
        </w:rPr>
        <w:t>多流融合</w:t>
      </w:r>
      <w:r>
        <w:rPr>
          <w:rFonts w:hint="eastAsia"/>
          <w:sz w:val="24"/>
        </w:rPr>
        <w:t>的创新结构，并以图</w:t>
      </w:r>
      <w:r>
        <w:rPr>
          <w:rFonts w:hint="eastAsia"/>
          <w:sz w:val="24"/>
        </w:rPr>
        <w:t>2.1</w:t>
      </w:r>
      <w:r>
        <w:rPr>
          <w:rFonts w:hint="eastAsia"/>
          <w:sz w:val="24"/>
        </w:rPr>
        <w:t>的基本架构为基础构建了包含多个特征流的</w:t>
      </w:r>
      <w:r>
        <w:rPr>
          <w:rFonts w:hint="eastAsia"/>
          <w:b/>
          <w:bCs/>
          <w:sz w:val="24"/>
        </w:rPr>
        <w:t>多模态融合网络</w:t>
      </w:r>
      <w:r>
        <w:rPr>
          <w:rFonts w:hint="eastAsia"/>
          <w:sz w:val="24"/>
        </w:rPr>
        <w:t>，如双模态融合训练和三模态融合训练。具体而言，我增加了四种融合流：关节</w:t>
      </w:r>
      <w:r>
        <w:rPr>
          <w:rFonts w:hint="eastAsia"/>
          <w:sz w:val="24"/>
        </w:rPr>
        <w:t>-</w:t>
      </w:r>
      <w:r>
        <w:rPr>
          <w:rFonts w:hint="eastAsia"/>
          <w:sz w:val="24"/>
        </w:rPr>
        <w:t>骨骼融合流、关节</w:t>
      </w:r>
      <w:r>
        <w:rPr>
          <w:rFonts w:hint="eastAsia"/>
          <w:sz w:val="24"/>
        </w:rPr>
        <w:t>-</w:t>
      </w:r>
      <w:r>
        <w:rPr>
          <w:rFonts w:hint="eastAsia"/>
          <w:sz w:val="24"/>
        </w:rPr>
        <w:t>速度融合流、骨骼</w:t>
      </w:r>
      <w:r>
        <w:rPr>
          <w:rFonts w:hint="eastAsia"/>
          <w:sz w:val="24"/>
        </w:rPr>
        <w:t>-</w:t>
      </w:r>
      <w:r>
        <w:rPr>
          <w:rFonts w:hint="eastAsia"/>
          <w:sz w:val="24"/>
        </w:rPr>
        <w:t>速度融合流以及关节</w:t>
      </w:r>
      <w:r>
        <w:rPr>
          <w:rFonts w:hint="eastAsia"/>
          <w:sz w:val="24"/>
        </w:rPr>
        <w:t>-</w:t>
      </w:r>
      <w:r>
        <w:rPr>
          <w:rFonts w:hint="eastAsia"/>
          <w:sz w:val="24"/>
        </w:rPr>
        <w:t>骨骼</w:t>
      </w:r>
      <w:r>
        <w:rPr>
          <w:rFonts w:hint="eastAsia"/>
          <w:sz w:val="24"/>
        </w:rPr>
        <w:t>-</w:t>
      </w:r>
      <w:r>
        <w:rPr>
          <w:rFonts w:hint="eastAsia"/>
          <w:sz w:val="24"/>
        </w:rPr>
        <w:t>速度融合流。</w:t>
      </w:r>
    </w:p>
    <w:p w14:paraId="476FC40D" w14:textId="77777777" w:rsidR="001C10D7" w:rsidRDefault="00000000">
      <w:pPr>
        <w:spacing w:line="360" w:lineRule="auto"/>
        <w:jc w:val="center"/>
        <w:rPr>
          <w:sz w:val="24"/>
        </w:rPr>
      </w:pPr>
      <w:r>
        <w:rPr>
          <w:rFonts w:hint="eastAsia"/>
          <w:noProof/>
          <w:sz w:val="24"/>
        </w:rPr>
        <w:drawing>
          <wp:inline distT="0" distB="0" distL="114300" distR="114300" wp14:anchorId="5124EA0D" wp14:editId="1033D216">
            <wp:extent cx="4250690" cy="2366010"/>
            <wp:effectExtent l="0" t="0" r="3810" b="8890"/>
            <wp:docPr id="5" name="图片 5" descr="d7f911267946358594862f5cbed68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7f911267946358594862f5cbed68b9"/>
                    <pic:cNvPicPr>
                      <a:picLocks noChangeAspect="1"/>
                    </pic:cNvPicPr>
                  </pic:nvPicPr>
                  <pic:blipFill>
                    <a:blip r:embed="rId9"/>
                    <a:stretch>
                      <a:fillRect/>
                    </a:stretch>
                  </pic:blipFill>
                  <pic:spPr>
                    <a:xfrm>
                      <a:off x="0" y="0"/>
                      <a:ext cx="4250690" cy="2366010"/>
                    </a:xfrm>
                    <a:prstGeom prst="rect">
                      <a:avLst/>
                    </a:prstGeom>
                  </pic:spPr>
                </pic:pic>
              </a:graphicData>
            </a:graphic>
          </wp:inline>
        </w:drawing>
      </w:r>
    </w:p>
    <w:p w14:paraId="25C0F792" w14:textId="77777777" w:rsidR="001C10D7" w:rsidRDefault="00000000">
      <w:pPr>
        <w:spacing w:line="360" w:lineRule="auto"/>
        <w:ind w:firstLine="420"/>
        <w:jc w:val="center"/>
        <w:rPr>
          <w:sz w:val="24"/>
        </w:rPr>
      </w:pPr>
      <w:r>
        <w:rPr>
          <w:rFonts w:hint="eastAsia"/>
          <w:sz w:val="24"/>
        </w:rPr>
        <w:t>图</w:t>
      </w:r>
      <w:r>
        <w:rPr>
          <w:rFonts w:hint="eastAsia"/>
          <w:sz w:val="24"/>
        </w:rPr>
        <w:t>2.1.2 DEGCN</w:t>
      </w:r>
      <w:r>
        <w:rPr>
          <w:rFonts w:hint="eastAsia"/>
          <w:sz w:val="24"/>
        </w:rPr>
        <w:t>多模态训练方法示意图</w:t>
      </w:r>
    </w:p>
    <w:p w14:paraId="76E67580" w14:textId="77777777" w:rsidR="001C10D7" w:rsidRDefault="00000000">
      <w:pPr>
        <w:spacing w:line="360" w:lineRule="auto"/>
        <w:ind w:firstLine="420"/>
        <w:rPr>
          <w:sz w:val="24"/>
        </w:rPr>
      </w:pPr>
      <w:r>
        <w:rPr>
          <w:rFonts w:hint="eastAsia"/>
          <w:sz w:val="24"/>
        </w:rPr>
        <w:t>图</w:t>
      </w:r>
      <w:r>
        <w:rPr>
          <w:rFonts w:hint="eastAsia"/>
          <w:sz w:val="24"/>
        </w:rPr>
        <w:t>2.1</w:t>
      </w:r>
      <w:r>
        <w:rPr>
          <w:rFonts w:hint="eastAsia"/>
          <w:sz w:val="24"/>
        </w:rPr>
        <w:t>中的</w:t>
      </w:r>
      <w:r>
        <w:rPr>
          <w:rFonts w:hint="eastAsia"/>
          <w:sz w:val="24"/>
        </w:rPr>
        <w:t>"Feature Extraction Stream"</w:t>
      </w:r>
      <w:r>
        <w:rPr>
          <w:rFonts w:hint="eastAsia"/>
          <w:sz w:val="24"/>
        </w:rPr>
        <w:t>（特征提取流）在单模态流中主要提取关节或骨骼的空间特征，而在多模态融合的创新流中，我将不同模态之间的信息相互结合，增强模型对动作细节的理解能力。</w:t>
      </w:r>
    </w:p>
    <w:p w14:paraId="0236AB10" w14:textId="77777777" w:rsidR="001C10D7" w:rsidRDefault="00000000">
      <w:pPr>
        <w:spacing w:line="360" w:lineRule="auto"/>
        <w:ind w:firstLine="420"/>
        <w:rPr>
          <w:sz w:val="24"/>
        </w:rPr>
      </w:pPr>
      <w:r>
        <w:rPr>
          <w:rFonts w:hint="eastAsia"/>
          <w:sz w:val="24"/>
        </w:rPr>
        <w:t>通过</w:t>
      </w:r>
      <w:r>
        <w:rPr>
          <w:rFonts w:hint="eastAsia"/>
          <w:b/>
          <w:bCs/>
          <w:sz w:val="24"/>
        </w:rPr>
        <w:t>多流设计</w:t>
      </w:r>
      <w:r>
        <w:rPr>
          <w:rFonts w:hint="eastAsia"/>
          <w:sz w:val="24"/>
        </w:rPr>
        <w:t>，模型可以在每个流中从不同模态的特征中提取有效信息，同时通过各流的组合进一步丰富模型的表达能力。相较于单流方法，该多模态融合结构显著提高了对复杂动作的识别性能，并在空间和时间维度上达到了更加精细和全面的特征建模。</w:t>
      </w:r>
    </w:p>
    <w:p w14:paraId="064D2629" w14:textId="77777777" w:rsidR="001C10D7" w:rsidRDefault="00000000">
      <w:pPr>
        <w:numPr>
          <w:ilvl w:val="0"/>
          <w:numId w:val="2"/>
        </w:numPr>
        <w:spacing w:line="360" w:lineRule="auto"/>
        <w:jc w:val="left"/>
        <w:rPr>
          <w:rFonts w:ascii="宋体" w:eastAsia="宋体" w:hAnsi="宋体" w:cs="宋体" w:hint="eastAsia"/>
          <w:b/>
          <w:bCs/>
          <w:sz w:val="28"/>
          <w:szCs w:val="28"/>
        </w:rPr>
      </w:pPr>
      <w:proofErr w:type="spellStart"/>
      <w:r>
        <w:rPr>
          <w:rFonts w:ascii="宋体" w:eastAsia="宋体" w:hAnsi="宋体" w:cs="宋体" w:hint="eastAsia"/>
          <w:b/>
          <w:bCs/>
          <w:sz w:val="28"/>
          <w:szCs w:val="28"/>
        </w:rPr>
        <w:t>TeGCN</w:t>
      </w:r>
      <w:proofErr w:type="spellEnd"/>
    </w:p>
    <w:p w14:paraId="58BD9FDA" w14:textId="77777777" w:rsidR="001C10D7" w:rsidRDefault="00000000">
      <w:pPr>
        <w:spacing w:line="360" w:lineRule="auto"/>
        <w:ind w:firstLine="420"/>
        <w:rPr>
          <w:rFonts w:ascii="宋体" w:eastAsia="宋体" w:hAnsi="宋体" w:cs="宋体" w:hint="eastAsia"/>
          <w:sz w:val="24"/>
        </w:rPr>
      </w:pPr>
      <w:r>
        <w:rPr>
          <w:rFonts w:ascii="宋体" w:eastAsia="宋体" w:hAnsi="宋体" w:cs="宋体" w:hint="eastAsia"/>
          <w:sz w:val="24"/>
        </w:rPr>
        <w:t>TE-GCN（Temporal Enhanced Graph Convolutional Network）是一种针对基于骨架的动作识别任务设计的图卷积网络，主要通过</w:t>
      </w:r>
      <w:r>
        <w:rPr>
          <w:rFonts w:ascii="宋体" w:eastAsia="宋体" w:hAnsi="宋体" w:cs="宋体" w:hint="eastAsia"/>
          <w:b/>
          <w:bCs/>
          <w:sz w:val="24"/>
        </w:rPr>
        <w:t>增强时序信息</w:t>
      </w:r>
      <w:r>
        <w:rPr>
          <w:rFonts w:ascii="宋体" w:eastAsia="宋体" w:hAnsi="宋体" w:cs="宋体" w:hint="eastAsia"/>
          <w:sz w:val="24"/>
        </w:rPr>
        <w:t>的建模能力来提高对动态动作的识别效果。传统的图卷积网络（GCN）通常更注重空间结构的建模，例如骨架关节之间的空间连接关系，而TE-GCN通过将时序增强模块整合到GCN中，使模型能够在时间维度上捕捉更复杂的动作特征。</w:t>
      </w:r>
    </w:p>
    <w:p w14:paraId="7DAA5E6D" w14:textId="77777777" w:rsidR="001C10D7" w:rsidRDefault="00000000">
      <w:pPr>
        <w:spacing w:line="360" w:lineRule="auto"/>
        <w:rPr>
          <w:rFonts w:ascii="宋体" w:eastAsia="宋体" w:hAnsi="宋体" w:cs="宋体" w:hint="eastAsia"/>
          <w:b/>
          <w:bCs/>
          <w:sz w:val="24"/>
        </w:rPr>
      </w:pPr>
      <w:r>
        <w:rPr>
          <w:rFonts w:ascii="宋体" w:eastAsia="宋体" w:hAnsi="宋体" w:cs="宋体" w:hint="eastAsia"/>
          <w:b/>
          <w:bCs/>
          <w:sz w:val="24"/>
        </w:rPr>
        <w:t>TE-GCN的关键特性：</w:t>
      </w:r>
    </w:p>
    <w:p w14:paraId="0BF57044" w14:textId="77777777" w:rsidR="001C10D7" w:rsidRDefault="00000000">
      <w:pPr>
        <w:spacing w:line="360" w:lineRule="auto"/>
        <w:ind w:firstLine="420"/>
        <w:rPr>
          <w:rFonts w:ascii="宋体" w:eastAsia="宋体" w:hAnsi="宋体" w:cs="宋体" w:hint="eastAsia"/>
          <w:sz w:val="24"/>
        </w:rPr>
      </w:pPr>
      <w:r>
        <w:rPr>
          <w:rFonts w:ascii="宋体" w:eastAsia="宋体" w:hAnsi="宋体" w:cs="宋体" w:hint="eastAsia"/>
          <w:sz w:val="24"/>
        </w:rPr>
        <w:t>时序建模增强, 空间-时间特征融合, 骨架图结构</w:t>
      </w:r>
    </w:p>
    <w:p w14:paraId="61E08D22" w14:textId="77777777" w:rsidR="001C10D7" w:rsidRDefault="00000000">
      <w:pPr>
        <w:spacing w:line="360" w:lineRule="auto"/>
        <w:rPr>
          <w:rFonts w:ascii="宋体" w:eastAsia="宋体" w:hAnsi="宋体" w:cs="宋体" w:hint="eastAsia"/>
          <w:b/>
          <w:bCs/>
          <w:sz w:val="24"/>
        </w:rPr>
      </w:pPr>
      <w:r>
        <w:rPr>
          <w:rFonts w:ascii="宋体" w:eastAsia="宋体" w:hAnsi="宋体" w:cs="宋体" w:hint="eastAsia"/>
          <w:b/>
          <w:bCs/>
          <w:sz w:val="24"/>
        </w:rPr>
        <w:lastRenderedPageBreak/>
        <w:t>TE-GCN的创新点：</w:t>
      </w:r>
    </w:p>
    <w:p w14:paraId="7E934689" w14:textId="77777777" w:rsidR="001C10D7" w:rsidRDefault="00000000">
      <w:pPr>
        <w:numPr>
          <w:ilvl w:val="0"/>
          <w:numId w:val="3"/>
        </w:numPr>
        <w:spacing w:line="360" w:lineRule="auto"/>
        <w:rPr>
          <w:rFonts w:ascii="宋体" w:eastAsia="宋体" w:hAnsi="宋体" w:cs="宋体" w:hint="eastAsia"/>
          <w:sz w:val="24"/>
        </w:rPr>
      </w:pPr>
      <w:r>
        <w:rPr>
          <w:rFonts w:ascii="宋体" w:eastAsia="宋体" w:hAnsi="宋体" w:cs="宋体" w:hint="eastAsia"/>
          <w:b/>
          <w:bCs/>
          <w:sz w:val="24"/>
        </w:rPr>
        <w:t>时序特征强化</w:t>
      </w:r>
      <w:r>
        <w:rPr>
          <w:rFonts w:ascii="宋体" w:eastAsia="宋体" w:hAnsi="宋体" w:cs="宋体" w:hint="eastAsia"/>
          <w:sz w:val="24"/>
        </w:rPr>
        <w:t>：与普通的GCN模型相比，TE-GCN在时间建模上有明显优势，它不仅在空间上进行卷积操作，还在时间维度上增强了特征提取，使得模型对复杂动作序列中的时序特征具有更高的敏感度。</w:t>
      </w:r>
    </w:p>
    <w:p w14:paraId="7305F944" w14:textId="77777777" w:rsidR="001C10D7" w:rsidRDefault="00000000">
      <w:pPr>
        <w:numPr>
          <w:ilvl w:val="0"/>
          <w:numId w:val="3"/>
        </w:numPr>
        <w:spacing w:line="360" w:lineRule="auto"/>
        <w:rPr>
          <w:rFonts w:ascii="宋体" w:eastAsia="宋体" w:hAnsi="宋体" w:cs="宋体" w:hint="eastAsia"/>
          <w:sz w:val="24"/>
        </w:rPr>
      </w:pPr>
      <w:r>
        <w:rPr>
          <w:rFonts w:ascii="宋体" w:eastAsia="宋体" w:hAnsi="宋体" w:cs="宋体" w:hint="eastAsia"/>
          <w:b/>
          <w:bCs/>
          <w:sz w:val="24"/>
        </w:rPr>
        <w:t>多层次特征融合</w:t>
      </w:r>
      <w:r>
        <w:rPr>
          <w:rFonts w:ascii="宋体" w:eastAsia="宋体" w:hAnsi="宋体" w:cs="宋体" w:hint="eastAsia"/>
          <w:sz w:val="24"/>
        </w:rPr>
        <w:t>：TE-GCN通常采用多层网络结构，每一层都结合空间和时间卷积，从低层次到高层次逐步抽象动作特征，从而更好地适应不同复杂度的动作模式。</w:t>
      </w:r>
    </w:p>
    <w:p w14:paraId="47389D83" w14:textId="77777777" w:rsidR="001C10D7" w:rsidRDefault="00000000">
      <w:pPr>
        <w:spacing w:line="360" w:lineRule="auto"/>
        <w:ind w:firstLine="420"/>
        <w:rPr>
          <w:sz w:val="24"/>
        </w:rPr>
      </w:pPr>
      <w:r>
        <w:rPr>
          <w:rFonts w:ascii="宋体" w:eastAsia="宋体" w:hAnsi="宋体" w:cs="宋体" w:hint="eastAsia"/>
          <w:sz w:val="24"/>
        </w:rPr>
        <w:t>总体而言，TE-GCN是一种在骨架动作识别任务中加入时序建模增强的图卷积网络，通过空间和时间特征的协同建模，有效提高了复杂动态动作识别的性能。</w:t>
      </w:r>
    </w:p>
    <w:p w14:paraId="61FF9583" w14:textId="77777777" w:rsidR="001C10D7" w:rsidRDefault="00000000">
      <w:pPr>
        <w:numPr>
          <w:ilvl w:val="0"/>
          <w:numId w:val="2"/>
        </w:numPr>
        <w:spacing w:line="360" w:lineRule="auto"/>
        <w:rPr>
          <w:rFonts w:ascii="宋体" w:eastAsia="宋体" w:hAnsi="宋体" w:cs="宋体" w:hint="eastAsia"/>
          <w:b/>
          <w:bCs/>
          <w:sz w:val="28"/>
          <w:szCs w:val="28"/>
        </w:rPr>
      </w:pPr>
      <w:proofErr w:type="spellStart"/>
      <w:r>
        <w:rPr>
          <w:rFonts w:ascii="宋体" w:eastAsia="宋体" w:hAnsi="宋体" w:cs="宋体" w:hint="eastAsia"/>
          <w:b/>
          <w:bCs/>
          <w:sz w:val="28"/>
          <w:szCs w:val="28"/>
        </w:rPr>
        <w:t>SkateFormer</w:t>
      </w:r>
      <w:proofErr w:type="spellEnd"/>
    </w:p>
    <w:p w14:paraId="2517A426" w14:textId="77777777" w:rsidR="001C10D7" w:rsidRDefault="00000000">
      <w:pPr>
        <w:spacing w:line="360" w:lineRule="auto"/>
        <w:ind w:firstLine="420"/>
        <w:rPr>
          <w:rFonts w:ascii="宋体" w:eastAsia="宋体" w:hAnsi="宋体" w:cs="宋体" w:hint="eastAsia"/>
          <w:sz w:val="24"/>
        </w:rPr>
      </w:pPr>
      <w:proofErr w:type="spellStart"/>
      <w:r>
        <w:rPr>
          <w:rStyle w:val="a9"/>
          <w:rFonts w:ascii="宋体" w:eastAsia="宋体" w:hAnsi="宋体" w:cs="宋体"/>
          <w:b w:val="0"/>
          <w:bCs/>
          <w:sz w:val="24"/>
        </w:rPr>
        <w:t>SkateFormer</w:t>
      </w:r>
      <w:proofErr w:type="spellEnd"/>
      <w:r>
        <w:rPr>
          <w:rFonts w:ascii="宋体" w:eastAsia="宋体" w:hAnsi="宋体" w:cs="宋体"/>
          <w:bCs/>
          <w:sz w:val="24"/>
        </w:rPr>
        <w:t xml:space="preserve"> </w:t>
      </w:r>
      <w:r>
        <w:rPr>
          <w:rFonts w:ascii="宋体" w:eastAsia="宋体" w:hAnsi="宋体" w:cs="宋体"/>
          <w:sz w:val="24"/>
        </w:rPr>
        <w:t>是一种专门用于基于骨架的动作识别任务的模型，它利用了</w:t>
      </w:r>
      <w:r>
        <w:rPr>
          <w:rFonts w:ascii="宋体" w:eastAsia="宋体" w:hAnsi="宋体" w:cs="宋体"/>
          <w:b/>
          <w:bCs/>
          <w:sz w:val="24"/>
        </w:rPr>
        <w:t>自注意力机制和变换器架构，</w:t>
      </w:r>
      <w:r>
        <w:rPr>
          <w:rFonts w:ascii="宋体" w:eastAsia="宋体" w:hAnsi="宋体" w:cs="宋体"/>
          <w:sz w:val="24"/>
        </w:rPr>
        <w:t>以更加高效地捕捉复杂动作的空间和时序关系。该模型的设计灵感来自于变换器在自然语言处理和计算机视觉任务中的成功应用，特别是在需要处理序列数据的场景中展现了其优势。</w:t>
      </w:r>
    </w:p>
    <w:p w14:paraId="17010C51" w14:textId="77777777" w:rsidR="001C10D7" w:rsidRDefault="00000000">
      <w:pPr>
        <w:spacing w:line="360" w:lineRule="auto"/>
        <w:ind w:firstLine="420"/>
        <w:rPr>
          <w:rStyle w:val="a9"/>
          <w:rFonts w:ascii="宋体" w:eastAsia="宋体" w:hAnsi="宋体" w:cs="宋体" w:hint="eastAsia"/>
          <w:sz w:val="24"/>
        </w:rPr>
      </w:pPr>
      <w:proofErr w:type="spellStart"/>
      <w:r>
        <w:rPr>
          <w:rStyle w:val="a9"/>
          <w:rFonts w:ascii="宋体" w:eastAsia="宋体" w:hAnsi="宋体" w:cs="宋体"/>
          <w:sz w:val="24"/>
        </w:rPr>
        <w:t>SkateFormer</w:t>
      </w:r>
      <w:proofErr w:type="spellEnd"/>
      <w:r>
        <w:rPr>
          <w:rStyle w:val="a9"/>
          <w:rFonts w:ascii="宋体" w:eastAsia="宋体" w:hAnsi="宋体" w:cs="宋体" w:hint="eastAsia"/>
          <w:sz w:val="24"/>
        </w:rPr>
        <w:t>关键特性：</w:t>
      </w:r>
    </w:p>
    <w:p w14:paraId="1E422FFB" w14:textId="77777777" w:rsidR="001C10D7" w:rsidRDefault="00000000">
      <w:pPr>
        <w:spacing w:line="360" w:lineRule="auto"/>
        <w:ind w:firstLine="420"/>
        <w:rPr>
          <w:rFonts w:ascii="宋体" w:eastAsia="宋体" w:hAnsi="宋体" w:cs="宋体" w:hint="eastAsia"/>
          <w:sz w:val="24"/>
        </w:rPr>
      </w:pPr>
      <w:r>
        <w:rPr>
          <w:rFonts w:ascii="宋体" w:eastAsia="宋体" w:hAnsi="宋体" w:cs="宋体"/>
          <w:sz w:val="24"/>
        </w:rPr>
        <w:t>基于自注意力的空间-时间建模</w:t>
      </w:r>
      <w:r>
        <w:rPr>
          <w:rFonts w:ascii="宋体" w:eastAsia="宋体" w:hAnsi="宋体" w:cs="宋体" w:hint="eastAsia"/>
          <w:sz w:val="24"/>
        </w:rPr>
        <w:t xml:space="preserve">， </w:t>
      </w:r>
      <w:r>
        <w:rPr>
          <w:rFonts w:ascii="宋体" w:eastAsia="宋体" w:hAnsi="宋体" w:cs="宋体"/>
          <w:sz w:val="24"/>
        </w:rPr>
        <w:t>无需手工设计图结构</w:t>
      </w:r>
      <w:r>
        <w:rPr>
          <w:rFonts w:ascii="宋体" w:eastAsia="宋体" w:hAnsi="宋体" w:cs="宋体" w:hint="eastAsia"/>
          <w:sz w:val="24"/>
        </w:rPr>
        <w:t xml:space="preserve">， </w:t>
      </w:r>
      <w:r>
        <w:rPr>
          <w:rFonts w:ascii="宋体" w:eastAsia="宋体" w:hAnsi="宋体" w:cs="宋体"/>
          <w:sz w:val="24"/>
        </w:rPr>
        <w:t>高效的变换器架构</w:t>
      </w:r>
    </w:p>
    <w:p w14:paraId="6C377EA2" w14:textId="77777777" w:rsidR="001C10D7" w:rsidRDefault="00000000">
      <w:pPr>
        <w:spacing w:line="360" w:lineRule="auto"/>
        <w:ind w:firstLine="420"/>
        <w:rPr>
          <w:rFonts w:ascii="宋体" w:eastAsia="宋体" w:hAnsi="宋体" w:cs="宋体" w:hint="eastAsia"/>
          <w:sz w:val="24"/>
        </w:rPr>
      </w:pPr>
      <w:r>
        <w:rPr>
          <w:rFonts w:ascii="宋体" w:eastAsia="宋体" w:hAnsi="宋体" w:cs="宋体"/>
          <w:noProof/>
          <w:sz w:val="24"/>
        </w:rPr>
        <w:drawing>
          <wp:inline distT="0" distB="0" distL="114300" distR="114300" wp14:anchorId="2F0F55E8" wp14:editId="7A5F7CCB">
            <wp:extent cx="4822190" cy="2059305"/>
            <wp:effectExtent l="0" t="0" r="3810" b="1079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rot="10800000" flipH="1" flipV="1">
                      <a:off x="0" y="0"/>
                      <a:ext cx="4822190" cy="2059305"/>
                    </a:xfrm>
                    <a:prstGeom prst="rect">
                      <a:avLst/>
                    </a:prstGeom>
                    <a:noFill/>
                    <a:ln w="9525">
                      <a:noFill/>
                    </a:ln>
                  </pic:spPr>
                </pic:pic>
              </a:graphicData>
            </a:graphic>
          </wp:inline>
        </w:drawing>
      </w:r>
    </w:p>
    <w:p w14:paraId="2801ED83" w14:textId="77777777" w:rsidR="001C10D7" w:rsidRDefault="00000000">
      <w:pPr>
        <w:tabs>
          <w:tab w:val="left" w:pos="720"/>
        </w:tabs>
        <w:spacing w:line="360" w:lineRule="auto"/>
        <w:ind w:firstLineChars="200" w:firstLine="480"/>
        <w:jc w:val="center"/>
        <w:rPr>
          <w:rFonts w:ascii="宋体" w:eastAsia="宋体" w:hAnsi="宋体" w:cs="宋体" w:hint="eastAsia"/>
          <w:sz w:val="24"/>
        </w:rPr>
      </w:pPr>
      <w:r>
        <w:rPr>
          <w:rFonts w:ascii="宋体" w:eastAsia="宋体" w:hAnsi="宋体" w:cs="宋体" w:hint="eastAsia"/>
          <w:sz w:val="24"/>
        </w:rPr>
        <w:t xml:space="preserve">图2.2 </w:t>
      </w:r>
      <w:proofErr w:type="spellStart"/>
      <w:r>
        <w:rPr>
          <w:rFonts w:ascii="Times New Roman" w:eastAsia="宋体" w:hAnsi="Times New Roman" w:hint="eastAsia"/>
          <w:sz w:val="24"/>
        </w:rPr>
        <w:t>SkateFormer</w:t>
      </w:r>
      <w:proofErr w:type="spellEnd"/>
      <w:r>
        <w:rPr>
          <w:rFonts w:ascii="Times New Roman" w:eastAsia="宋体" w:hAnsi="Times New Roman" w:hint="eastAsia"/>
          <w:sz w:val="24"/>
        </w:rPr>
        <w:t xml:space="preserve"> </w:t>
      </w:r>
      <w:r>
        <w:rPr>
          <w:rFonts w:ascii="Times New Roman" w:eastAsia="宋体" w:hAnsi="Times New Roman" w:hint="eastAsia"/>
          <w:sz w:val="24"/>
        </w:rPr>
        <w:t>的分区特定注意力策略</w:t>
      </w:r>
    </w:p>
    <w:p w14:paraId="6D017A5A" w14:textId="77777777" w:rsidR="001C10D7" w:rsidRDefault="00000000">
      <w:pPr>
        <w:spacing w:line="360" w:lineRule="auto"/>
        <w:ind w:firstLine="420"/>
        <w:rPr>
          <w:rFonts w:ascii="宋体" w:eastAsia="宋体" w:hAnsi="宋体" w:cs="宋体" w:hint="eastAsia"/>
          <w:sz w:val="24"/>
        </w:rPr>
      </w:pPr>
      <w:proofErr w:type="spellStart"/>
      <w:r>
        <w:rPr>
          <w:rFonts w:ascii="宋体" w:eastAsia="宋体" w:hAnsi="宋体" w:cs="宋体"/>
          <w:sz w:val="24"/>
        </w:rPr>
        <w:t>SkateFormer</w:t>
      </w:r>
      <w:proofErr w:type="spellEnd"/>
      <w:r>
        <w:rPr>
          <w:rFonts w:ascii="宋体" w:eastAsia="宋体" w:hAnsi="宋体" w:cs="宋体"/>
          <w:sz w:val="24"/>
        </w:rPr>
        <w:t>的核心是将骨架数据表示为图结构，通过Transformer架构来处理空间-时间关系。具体而言，骨架关节（如人的肘部、膝盖等）被视为节点，关节之间的骨骼连接视为边。通过Transformer的自注意力机制，</w:t>
      </w:r>
      <w:proofErr w:type="spellStart"/>
      <w:r>
        <w:rPr>
          <w:rFonts w:ascii="宋体" w:eastAsia="宋体" w:hAnsi="宋体" w:cs="宋体"/>
          <w:sz w:val="24"/>
        </w:rPr>
        <w:t>SkateFormer</w:t>
      </w:r>
      <w:proofErr w:type="spellEnd"/>
      <w:r>
        <w:rPr>
          <w:rFonts w:ascii="宋体" w:eastAsia="宋体" w:hAnsi="宋体" w:cs="宋体"/>
          <w:sz w:val="24"/>
        </w:rPr>
        <w:t>可以有效地学习骨架关节之间的关系，不仅限于相邻的关节，还能够在整个骨架</w:t>
      </w:r>
      <w:r>
        <w:rPr>
          <w:rFonts w:ascii="宋体" w:eastAsia="宋体" w:hAnsi="宋体" w:cs="宋体"/>
          <w:sz w:val="24"/>
        </w:rPr>
        <w:lastRenderedPageBreak/>
        <w:t>中捕捉远距离的依赖性。这种方法允许模型关注动作序列中最显著的特征，同时对每一个时刻的空间关系进行更灵活的建模。</w:t>
      </w:r>
    </w:p>
    <w:p w14:paraId="6CBFBEA3" w14:textId="77777777" w:rsidR="001C10D7" w:rsidRDefault="00000000">
      <w:pPr>
        <w:numPr>
          <w:ilvl w:val="0"/>
          <w:numId w:val="2"/>
        </w:numPr>
        <w:spacing w:line="360" w:lineRule="auto"/>
        <w:rPr>
          <w:rFonts w:ascii="宋体" w:eastAsia="宋体" w:hAnsi="宋体" w:cs="宋体" w:hint="eastAsia"/>
          <w:b/>
          <w:bCs/>
          <w:sz w:val="28"/>
          <w:szCs w:val="28"/>
        </w:rPr>
      </w:pPr>
      <w:proofErr w:type="spellStart"/>
      <w:r>
        <w:rPr>
          <w:rFonts w:ascii="宋体" w:eastAsia="宋体" w:hAnsi="宋体" w:cs="宋体" w:hint="eastAsia"/>
          <w:b/>
          <w:bCs/>
          <w:sz w:val="28"/>
          <w:szCs w:val="28"/>
        </w:rPr>
        <w:t>SttFormer</w:t>
      </w:r>
      <w:proofErr w:type="spellEnd"/>
    </w:p>
    <w:p w14:paraId="13015B71" w14:textId="77777777" w:rsidR="001C10D7" w:rsidRDefault="00000000">
      <w:pPr>
        <w:spacing w:line="360" w:lineRule="auto"/>
        <w:ind w:firstLine="420"/>
        <w:rPr>
          <w:rFonts w:ascii="宋体" w:eastAsia="宋体" w:hAnsi="宋体" w:cs="宋体" w:hint="eastAsia"/>
          <w:sz w:val="24"/>
        </w:rPr>
      </w:pPr>
      <w:proofErr w:type="spellStart"/>
      <w:r>
        <w:rPr>
          <w:rFonts w:ascii="宋体" w:eastAsia="宋体" w:hAnsi="宋体" w:cs="宋体"/>
          <w:sz w:val="24"/>
        </w:rPr>
        <w:t>STTFormer</w:t>
      </w:r>
      <w:proofErr w:type="spellEnd"/>
      <w:r>
        <w:rPr>
          <w:rFonts w:ascii="宋体" w:eastAsia="宋体" w:hAnsi="宋体" w:cs="宋体"/>
          <w:sz w:val="24"/>
        </w:rPr>
        <w:t>（Spatial-Temporal Transformer）是一种专门用于人体行为识别的模型，它通过将空间-时间变换器结构应用到骨架数据中，有效地在空间和时间两个维度上进行独立建模。该模型设计的核心在于分别建模骨架数据中的空间依赖（不同关节点之间的相互关系）和时间依赖（动作在时间上的连续变化），从而在不依赖预设</w:t>
      </w:r>
      <w:proofErr w:type="gramStart"/>
      <w:r>
        <w:rPr>
          <w:rFonts w:ascii="宋体" w:eastAsia="宋体" w:hAnsi="宋体" w:cs="宋体"/>
          <w:sz w:val="24"/>
        </w:rPr>
        <w:t>图结构</w:t>
      </w:r>
      <w:proofErr w:type="gramEnd"/>
      <w:r>
        <w:rPr>
          <w:rFonts w:ascii="宋体" w:eastAsia="宋体" w:hAnsi="宋体" w:cs="宋体"/>
          <w:sz w:val="24"/>
        </w:rPr>
        <w:t>的情况下，自主学习动作的关键特征。</w:t>
      </w:r>
    </w:p>
    <w:p w14:paraId="361DCB01" w14:textId="77777777" w:rsidR="001C10D7" w:rsidRDefault="00000000">
      <w:pPr>
        <w:spacing w:line="360" w:lineRule="auto"/>
        <w:ind w:firstLine="420"/>
        <w:rPr>
          <w:rFonts w:ascii="宋体" w:eastAsia="宋体" w:hAnsi="宋体" w:cs="宋体" w:hint="eastAsia"/>
          <w:sz w:val="24"/>
        </w:rPr>
      </w:pPr>
      <w:proofErr w:type="spellStart"/>
      <w:r>
        <w:rPr>
          <w:rFonts w:ascii="宋体" w:eastAsia="宋体" w:hAnsi="宋体" w:cs="宋体"/>
          <w:sz w:val="24"/>
        </w:rPr>
        <w:t>STTFormer</w:t>
      </w:r>
      <w:proofErr w:type="spellEnd"/>
      <w:r>
        <w:rPr>
          <w:rFonts w:ascii="宋体" w:eastAsia="宋体" w:hAnsi="宋体" w:cs="宋体"/>
          <w:sz w:val="24"/>
        </w:rPr>
        <w:t xml:space="preserve"> 模型采用分离的空间和时间注意力机制</w:t>
      </w:r>
      <w:r>
        <w:rPr>
          <w:rFonts w:ascii="宋体" w:eastAsia="宋体" w:hAnsi="宋体" w:cs="宋体" w:hint="eastAsia"/>
          <w:sz w:val="24"/>
        </w:rPr>
        <w:t>。在空间注意力模块上，</w:t>
      </w:r>
      <w:r>
        <w:rPr>
          <w:rFonts w:ascii="宋体" w:eastAsia="宋体" w:hAnsi="宋体" w:cs="宋体"/>
          <w:sz w:val="24"/>
        </w:rPr>
        <w:t>通过自注意力机制在骨架的空间结构上进行建模，捕捉骨架中关节间的空间关系。这一模块不依赖预设的骨架图结构，而是基于数据动态学习不同关节点之间的关系。</w:t>
      </w:r>
      <w:r>
        <w:rPr>
          <w:rFonts w:ascii="宋体" w:eastAsia="宋体" w:hAnsi="宋体" w:cs="宋体" w:hint="eastAsia"/>
          <w:sz w:val="24"/>
        </w:rPr>
        <w:t>在时间注意力模块上，</w:t>
      </w:r>
      <w:r>
        <w:rPr>
          <w:rFonts w:ascii="宋体" w:eastAsia="宋体" w:hAnsi="宋体" w:cs="宋体"/>
          <w:sz w:val="24"/>
        </w:rPr>
        <w:t>专注于建模动作在时间维度上的演变过程。通过自注意力机制捕捉关键</w:t>
      </w:r>
      <w:proofErr w:type="gramStart"/>
      <w:r>
        <w:rPr>
          <w:rFonts w:ascii="宋体" w:eastAsia="宋体" w:hAnsi="宋体" w:cs="宋体"/>
          <w:sz w:val="24"/>
        </w:rPr>
        <w:t>帧</w:t>
      </w:r>
      <w:proofErr w:type="gramEnd"/>
      <w:r>
        <w:rPr>
          <w:rFonts w:ascii="宋体" w:eastAsia="宋体" w:hAnsi="宋体" w:cs="宋体"/>
          <w:sz w:val="24"/>
        </w:rPr>
        <w:t>之间的动态变化，从而增强对动作顺序和时序依赖的建模能力。</w:t>
      </w:r>
    </w:p>
    <w:p w14:paraId="3001ADBF" w14:textId="77777777" w:rsidR="001C10D7" w:rsidRDefault="00000000">
      <w:pPr>
        <w:spacing w:line="360" w:lineRule="auto"/>
        <w:ind w:firstLine="420"/>
        <w:jc w:val="center"/>
        <w:rPr>
          <w:rFonts w:ascii="Times New Roman" w:eastAsia="宋体" w:hAnsi="Times New Roman"/>
          <w:sz w:val="24"/>
        </w:rPr>
      </w:pPr>
      <w:r>
        <w:rPr>
          <w:rFonts w:ascii="Times New Roman" w:eastAsia="宋体" w:hAnsi="Times New Roman"/>
          <w:noProof/>
          <w:sz w:val="24"/>
        </w:rPr>
        <w:drawing>
          <wp:inline distT="0" distB="0" distL="0" distR="0" wp14:anchorId="3C437DF1" wp14:editId="04436CAF">
            <wp:extent cx="3650615" cy="1485900"/>
            <wp:effectExtent l="0" t="0" r="6985" b="0"/>
            <wp:docPr id="1862291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91673" name="图片 1"/>
                    <pic:cNvPicPr>
                      <a:picLocks noChangeAspect="1"/>
                    </pic:cNvPicPr>
                  </pic:nvPicPr>
                  <pic:blipFill>
                    <a:blip r:embed="rId11"/>
                    <a:srcRect l="3010"/>
                    <a:stretch>
                      <a:fillRect/>
                    </a:stretch>
                  </pic:blipFill>
                  <pic:spPr>
                    <a:xfrm>
                      <a:off x="0" y="0"/>
                      <a:ext cx="3671773" cy="1494507"/>
                    </a:xfrm>
                    <a:prstGeom prst="rect">
                      <a:avLst/>
                    </a:prstGeom>
                    <a:ln>
                      <a:noFill/>
                    </a:ln>
                  </pic:spPr>
                </pic:pic>
              </a:graphicData>
            </a:graphic>
          </wp:inline>
        </w:drawing>
      </w:r>
    </w:p>
    <w:p w14:paraId="4B733DB2" w14:textId="77777777" w:rsidR="001C10D7" w:rsidRDefault="00000000">
      <w:pPr>
        <w:spacing w:line="360" w:lineRule="auto"/>
        <w:ind w:firstLine="42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2.3 </w:t>
      </w:r>
      <w:r>
        <w:rPr>
          <w:rFonts w:ascii="Times New Roman" w:eastAsia="宋体" w:hAnsi="Times New Roman" w:hint="eastAsia"/>
          <w:sz w:val="24"/>
        </w:rPr>
        <w:t>两种时空注意力机制</w:t>
      </w:r>
    </w:p>
    <w:p w14:paraId="1F12B02E" w14:textId="77777777" w:rsidR="001C10D7" w:rsidRDefault="00000000">
      <w:pPr>
        <w:pStyle w:val="2"/>
        <w:numPr>
          <w:ilvl w:val="0"/>
          <w:numId w:val="1"/>
        </w:numPr>
        <w:spacing w:line="360" w:lineRule="auto"/>
      </w:pPr>
      <w:r>
        <w:rPr>
          <w:rFonts w:ascii="宋体" w:eastAsia="宋体" w:hAnsi="宋体" w:cs="宋体" w:hint="eastAsia"/>
        </w:rPr>
        <w:t>项目创新总结</w:t>
      </w:r>
    </w:p>
    <w:p w14:paraId="2AFD985F" w14:textId="77777777" w:rsidR="001C10D7" w:rsidRDefault="00000000">
      <w:pPr>
        <w:numPr>
          <w:ilvl w:val="0"/>
          <w:numId w:val="4"/>
        </w:numPr>
        <w:rPr>
          <w:b/>
          <w:bCs/>
          <w:sz w:val="24"/>
        </w:rPr>
      </w:pPr>
      <w:r>
        <w:rPr>
          <w:rFonts w:hint="eastAsia"/>
          <w:b/>
          <w:bCs/>
          <w:sz w:val="24"/>
        </w:rPr>
        <w:t>引入角度（</w:t>
      </w:r>
      <w:r>
        <w:rPr>
          <w:rFonts w:hint="eastAsia"/>
          <w:b/>
          <w:bCs/>
          <w:sz w:val="24"/>
        </w:rPr>
        <w:t>angle</w:t>
      </w:r>
      <w:r>
        <w:rPr>
          <w:rFonts w:hint="eastAsia"/>
          <w:b/>
          <w:bCs/>
          <w:sz w:val="24"/>
        </w:rPr>
        <w:t>）模态：</w:t>
      </w:r>
    </w:p>
    <w:p w14:paraId="5DCB4F2C" w14:textId="77777777" w:rsidR="001C10D7" w:rsidRDefault="00000000">
      <w:pPr>
        <w:spacing w:line="360" w:lineRule="auto"/>
        <w:ind w:left="420" w:firstLine="420"/>
        <w:rPr>
          <w:rFonts w:ascii="宋体" w:eastAsia="宋体" w:hAnsi="宋体" w:cs="宋体" w:hint="eastAsia"/>
          <w:sz w:val="24"/>
        </w:rPr>
      </w:pPr>
      <w:r>
        <w:rPr>
          <w:rFonts w:ascii="宋体" w:eastAsia="宋体" w:hAnsi="宋体" w:cs="宋体" w:hint="eastAsia"/>
          <w:sz w:val="24"/>
        </w:rPr>
        <w:t>我们</w:t>
      </w:r>
      <w:r>
        <w:rPr>
          <w:rFonts w:ascii="宋体" w:eastAsia="宋体" w:hAnsi="宋体" w:cs="宋体"/>
          <w:sz w:val="24"/>
        </w:rPr>
        <w:t>基于传统的关节（joint）、骨骼（bone）、运动（motion）三种基础模态，引入了</w:t>
      </w:r>
      <w:r>
        <w:rPr>
          <w:rFonts w:ascii="宋体" w:eastAsia="宋体" w:hAnsi="宋体" w:cs="宋体"/>
          <w:b/>
          <w:bCs/>
          <w:sz w:val="24"/>
        </w:rPr>
        <w:t>角度（angle）模态</w:t>
      </w:r>
      <w:r>
        <w:rPr>
          <w:rFonts w:ascii="宋体" w:eastAsia="宋体" w:hAnsi="宋体" w:cs="宋体"/>
          <w:sz w:val="24"/>
        </w:rPr>
        <w:t>，以更好地捕捉骨架中各关节的角度变化，从而增强模型对复杂行为的辨识能力。</w:t>
      </w:r>
    </w:p>
    <w:p w14:paraId="5BA942F1" w14:textId="77777777" w:rsidR="001C10D7" w:rsidRDefault="00000000">
      <w:pPr>
        <w:numPr>
          <w:ilvl w:val="0"/>
          <w:numId w:val="4"/>
        </w:numPr>
        <w:spacing w:line="360" w:lineRule="auto"/>
        <w:rPr>
          <w:rFonts w:ascii="宋体" w:eastAsia="宋体" w:hAnsi="宋体" w:cs="宋体" w:hint="eastAsia"/>
          <w:b/>
          <w:bCs/>
          <w:sz w:val="24"/>
        </w:rPr>
      </w:pPr>
      <w:r>
        <w:rPr>
          <w:rFonts w:ascii="宋体" w:eastAsia="宋体" w:hAnsi="宋体" w:cs="宋体" w:hint="eastAsia"/>
          <w:b/>
          <w:bCs/>
          <w:sz w:val="24"/>
        </w:rPr>
        <w:t>多模态融合：</w:t>
      </w:r>
    </w:p>
    <w:p w14:paraId="077A1057" w14:textId="77777777" w:rsidR="001C10D7" w:rsidRDefault="00000000">
      <w:pPr>
        <w:spacing w:line="360" w:lineRule="auto"/>
        <w:ind w:firstLine="420"/>
        <w:rPr>
          <w:rFonts w:ascii="宋体" w:eastAsia="宋体" w:hAnsi="宋体" w:cs="宋体" w:hint="eastAsia"/>
          <w:b/>
          <w:bCs/>
          <w:sz w:val="24"/>
        </w:rPr>
      </w:pPr>
      <w:r>
        <w:rPr>
          <w:rFonts w:ascii="宋体" w:eastAsia="宋体" w:hAnsi="宋体" w:cs="宋体" w:hint="eastAsia"/>
          <w:sz w:val="24"/>
        </w:rPr>
        <w:t>我们通过</w:t>
      </w:r>
      <w:r>
        <w:rPr>
          <w:rFonts w:ascii="宋体" w:eastAsia="宋体" w:hAnsi="宋体" w:cs="宋体"/>
          <w:sz w:val="24"/>
        </w:rPr>
        <w:t>关节-骨骼（</w:t>
      </w:r>
      <w:proofErr w:type="spellStart"/>
      <w:r>
        <w:rPr>
          <w:rFonts w:ascii="宋体" w:eastAsia="宋体" w:hAnsi="宋体" w:cs="宋体"/>
          <w:sz w:val="24"/>
        </w:rPr>
        <w:t>jbf</w:t>
      </w:r>
      <w:proofErr w:type="spellEnd"/>
      <w:r>
        <w:rPr>
          <w:rFonts w:ascii="宋体" w:eastAsia="宋体" w:hAnsi="宋体" w:cs="宋体"/>
          <w:sz w:val="24"/>
        </w:rPr>
        <w:t>）、关节-速度（</w:t>
      </w:r>
      <w:proofErr w:type="spellStart"/>
      <w:r>
        <w:rPr>
          <w:rFonts w:ascii="宋体" w:eastAsia="宋体" w:hAnsi="宋体" w:cs="宋体"/>
          <w:sz w:val="24"/>
        </w:rPr>
        <w:t>jmf</w:t>
      </w:r>
      <w:proofErr w:type="spellEnd"/>
      <w:r>
        <w:rPr>
          <w:rFonts w:ascii="宋体" w:eastAsia="宋体" w:hAnsi="宋体" w:cs="宋体"/>
          <w:sz w:val="24"/>
        </w:rPr>
        <w:t>）以及关节-骨骼-速度（</w:t>
      </w:r>
      <w:proofErr w:type="spellStart"/>
      <w:r>
        <w:rPr>
          <w:rFonts w:ascii="宋体" w:eastAsia="宋体" w:hAnsi="宋体" w:cs="宋体"/>
          <w:sz w:val="24"/>
        </w:rPr>
        <w:t>jbmf</w:t>
      </w:r>
      <w:proofErr w:type="spellEnd"/>
      <w:r>
        <w:rPr>
          <w:rFonts w:ascii="宋体" w:eastAsia="宋体" w:hAnsi="宋体" w:cs="宋体"/>
          <w:sz w:val="24"/>
        </w:rPr>
        <w:t>）等模态组合</w:t>
      </w:r>
      <w:r>
        <w:rPr>
          <w:rFonts w:ascii="宋体" w:eastAsia="宋体" w:hAnsi="宋体" w:cs="宋体" w:hint="eastAsia"/>
          <w:sz w:val="24"/>
        </w:rPr>
        <w:t>，</w:t>
      </w:r>
      <w:r>
        <w:rPr>
          <w:rFonts w:hint="eastAsia"/>
          <w:sz w:val="24"/>
        </w:rPr>
        <w:t>弥补单一模态的不足，减少信息丢失，提高鲁棒性和准确性。通过</w:t>
      </w:r>
      <w:r>
        <w:rPr>
          <w:rFonts w:hint="eastAsia"/>
          <w:sz w:val="24"/>
        </w:rPr>
        <w:lastRenderedPageBreak/>
        <w:t>融合空间、时间等多维度信息，模型可以更好地适应不同场景，增强泛化能力，进而在多种任务中表现出更高的决策精度和稳定性。</w:t>
      </w:r>
    </w:p>
    <w:p w14:paraId="70D18596" w14:textId="77777777" w:rsidR="001C10D7" w:rsidRDefault="00000000">
      <w:pPr>
        <w:numPr>
          <w:ilvl w:val="0"/>
          <w:numId w:val="4"/>
        </w:numPr>
        <w:spacing w:line="360" w:lineRule="auto"/>
        <w:rPr>
          <w:rFonts w:ascii="宋体" w:eastAsia="宋体" w:hAnsi="宋体" w:cs="宋体" w:hint="eastAsia"/>
          <w:b/>
          <w:bCs/>
          <w:sz w:val="24"/>
        </w:rPr>
      </w:pPr>
      <w:r>
        <w:rPr>
          <w:rFonts w:ascii="宋体" w:eastAsia="宋体" w:hAnsi="宋体" w:cs="宋体" w:hint="eastAsia"/>
          <w:b/>
          <w:bCs/>
          <w:sz w:val="24"/>
        </w:rPr>
        <w:t>多模型融合：</w:t>
      </w:r>
    </w:p>
    <w:p w14:paraId="30FEBD3C" w14:textId="77777777" w:rsidR="001C10D7" w:rsidRDefault="00000000">
      <w:pPr>
        <w:spacing w:line="360" w:lineRule="auto"/>
        <w:ind w:firstLine="420"/>
        <w:rPr>
          <w:rFonts w:ascii="宋体" w:eastAsia="宋体" w:hAnsi="宋体" w:cs="宋体"/>
          <w:sz w:val="24"/>
        </w:rPr>
      </w:pPr>
      <w:r>
        <w:rPr>
          <w:rFonts w:ascii="宋体" w:eastAsia="宋体" w:hAnsi="宋体" w:cs="宋体"/>
          <w:sz w:val="24"/>
        </w:rPr>
        <w:t>DEGCN、TEGCN、</w:t>
      </w:r>
      <w:proofErr w:type="spellStart"/>
      <w:r>
        <w:rPr>
          <w:rFonts w:ascii="宋体" w:eastAsia="宋体" w:hAnsi="宋体" w:cs="宋体"/>
          <w:sz w:val="24"/>
        </w:rPr>
        <w:t>SkateFormer</w:t>
      </w:r>
      <w:proofErr w:type="spellEnd"/>
      <w:r>
        <w:rPr>
          <w:rFonts w:ascii="宋体" w:eastAsia="宋体" w:hAnsi="宋体" w:cs="宋体"/>
          <w:sz w:val="24"/>
        </w:rPr>
        <w:t xml:space="preserve"> 和 </w:t>
      </w:r>
      <w:proofErr w:type="spellStart"/>
      <w:r>
        <w:rPr>
          <w:rFonts w:ascii="宋体" w:eastAsia="宋体" w:hAnsi="宋体" w:cs="宋体"/>
          <w:sz w:val="24"/>
        </w:rPr>
        <w:t>STTFormer</w:t>
      </w:r>
      <w:proofErr w:type="spellEnd"/>
      <w:r>
        <w:rPr>
          <w:rFonts w:ascii="宋体" w:eastAsia="宋体" w:hAnsi="宋体" w:cs="宋体"/>
          <w:sz w:val="24"/>
        </w:rPr>
        <w:t xml:space="preserve"> 是多种用于时序数据处理、人体行为识别、视频分析等任务的模型，每个模型都有其独特的优势和特点。将这些模型融合能够</w:t>
      </w:r>
      <w:r>
        <w:rPr>
          <w:rFonts w:ascii="宋体" w:eastAsia="宋体" w:hAnsi="宋体" w:cs="宋体"/>
          <w:b/>
          <w:bCs/>
          <w:sz w:val="24"/>
        </w:rPr>
        <w:t>互补</w:t>
      </w:r>
      <w:r>
        <w:rPr>
          <w:rFonts w:ascii="宋体" w:eastAsia="宋体" w:hAnsi="宋体" w:cs="宋体"/>
          <w:sz w:val="24"/>
        </w:rPr>
        <w:t>它们在不同方面的优势。例如，DEGCN和TEGCN可以有效捕捉</w:t>
      </w:r>
      <w:proofErr w:type="gramStart"/>
      <w:r>
        <w:rPr>
          <w:rFonts w:ascii="宋体" w:eastAsia="宋体" w:hAnsi="宋体" w:cs="宋体"/>
          <w:sz w:val="24"/>
        </w:rPr>
        <w:t>图结构</w:t>
      </w:r>
      <w:proofErr w:type="gramEnd"/>
      <w:r>
        <w:rPr>
          <w:rFonts w:ascii="宋体" w:eastAsia="宋体" w:hAnsi="宋体" w:cs="宋体"/>
          <w:sz w:val="24"/>
        </w:rPr>
        <w:t>中的时空依赖，</w:t>
      </w:r>
      <w:proofErr w:type="spellStart"/>
      <w:r>
        <w:rPr>
          <w:rFonts w:ascii="宋体" w:eastAsia="宋体" w:hAnsi="宋体" w:cs="宋体"/>
          <w:sz w:val="24"/>
        </w:rPr>
        <w:t>SkateFormer</w:t>
      </w:r>
      <w:proofErr w:type="spellEnd"/>
      <w:r>
        <w:rPr>
          <w:rFonts w:ascii="宋体" w:eastAsia="宋体" w:hAnsi="宋体" w:cs="宋体"/>
          <w:sz w:val="24"/>
        </w:rPr>
        <w:t>和</w:t>
      </w:r>
      <w:proofErr w:type="spellStart"/>
      <w:r>
        <w:rPr>
          <w:rFonts w:ascii="宋体" w:eastAsia="宋体" w:hAnsi="宋体" w:cs="宋体"/>
          <w:sz w:val="24"/>
        </w:rPr>
        <w:t>STTFormer</w:t>
      </w:r>
      <w:proofErr w:type="spellEnd"/>
      <w:r>
        <w:rPr>
          <w:rFonts w:ascii="宋体" w:eastAsia="宋体" w:hAnsi="宋体" w:cs="宋体"/>
          <w:sz w:val="24"/>
        </w:rPr>
        <w:t>则能够利用Transformer的强大建模能力进一步优化空间和时间特征的提取。多模型融合能够综合这些优点，提高模型对时空依赖的建模能力，增强对复杂任务的处理效果。同时具有更好的泛化能力和鲁棒性，尤其在多模态数据或复杂环境中表现更佳</w:t>
      </w:r>
      <w:r>
        <w:rPr>
          <w:rFonts w:ascii="宋体" w:eastAsia="宋体" w:hAnsi="宋体" w:cs="宋体" w:hint="eastAsia"/>
          <w:sz w:val="24"/>
        </w:rPr>
        <w:t>。</w:t>
      </w:r>
    </w:p>
    <w:p w14:paraId="6B68C586" w14:textId="77777777" w:rsidR="00E90DE0" w:rsidRPr="00A10856" w:rsidRDefault="00E90DE0" w:rsidP="00E90DE0">
      <w:pPr>
        <w:pStyle w:val="a6"/>
        <w:jc w:val="left"/>
      </w:pPr>
      <w:r w:rsidRPr="00A10856">
        <w:rPr>
          <w:rFonts w:hint="eastAsia"/>
        </w:rPr>
        <w:t>四</w:t>
      </w:r>
      <w:r w:rsidRPr="00A10856">
        <w:t>、</w:t>
      </w:r>
      <w:r>
        <w:rPr>
          <w:rFonts w:hint="eastAsia"/>
        </w:rPr>
        <w:t>消融实验</w:t>
      </w:r>
    </w:p>
    <w:p w14:paraId="2D6E99D2" w14:textId="77777777" w:rsidR="00E90DE0" w:rsidRDefault="00E90DE0" w:rsidP="00E90DE0">
      <w:pPr>
        <w:spacing w:line="360" w:lineRule="exact"/>
        <w:ind w:firstLineChars="200" w:firstLine="480"/>
        <w:rPr>
          <w:rFonts w:ascii="Times New Roman" w:eastAsia="宋体" w:hAnsi="Times New Roman"/>
          <w:sz w:val="24"/>
        </w:rPr>
      </w:pPr>
      <w:r>
        <w:rPr>
          <w:rFonts w:ascii="Times New Roman" w:eastAsia="宋体" w:hAnsi="Times New Roman" w:hint="eastAsia"/>
          <w:sz w:val="24"/>
        </w:rPr>
        <w:t>在表</w:t>
      </w:r>
      <w:r>
        <w:rPr>
          <w:rFonts w:ascii="Times New Roman" w:eastAsia="宋体" w:hAnsi="Times New Roman" w:hint="eastAsia"/>
          <w:sz w:val="24"/>
        </w:rPr>
        <w:t>1</w:t>
      </w:r>
      <w:r>
        <w:rPr>
          <w:rFonts w:ascii="Times New Roman" w:eastAsia="宋体" w:hAnsi="Times New Roman" w:hint="eastAsia"/>
          <w:sz w:val="24"/>
        </w:rPr>
        <w:t>中，分别在基准模型</w:t>
      </w:r>
      <w:r>
        <w:rPr>
          <w:rFonts w:ascii="Times New Roman" w:eastAsia="宋体" w:hAnsi="Times New Roman" w:hint="eastAsia"/>
          <w:sz w:val="24"/>
        </w:rPr>
        <w:t>DE-GCN</w:t>
      </w:r>
      <w:r>
        <w:rPr>
          <w:rFonts w:ascii="Times New Roman" w:eastAsia="宋体" w:hAnsi="Times New Roman" w:hint="eastAsia"/>
          <w:sz w:val="24"/>
        </w:rPr>
        <w:t>上对</w:t>
      </w:r>
      <w:proofErr w:type="spellStart"/>
      <w:r>
        <w:rPr>
          <w:rFonts w:ascii="Times New Roman" w:eastAsia="宋体" w:hAnsi="Times New Roman" w:hint="eastAsia"/>
          <w:sz w:val="24"/>
        </w:rPr>
        <w:t>Jbf</w:t>
      </w:r>
      <w:proofErr w:type="spellEnd"/>
      <w:r>
        <w:rPr>
          <w:rFonts w:ascii="Times New Roman" w:eastAsia="宋体" w:hAnsi="Times New Roman" w:hint="eastAsia"/>
          <w:sz w:val="24"/>
        </w:rPr>
        <w:t>、</w:t>
      </w:r>
      <w:proofErr w:type="spellStart"/>
      <w:r>
        <w:rPr>
          <w:rFonts w:ascii="Times New Roman" w:eastAsia="宋体" w:hAnsi="Times New Roman" w:hint="eastAsia"/>
          <w:sz w:val="24"/>
        </w:rPr>
        <w:t>Jmf</w:t>
      </w:r>
      <w:proofErr w:type="spellEnd"/>
      <w:r>
        <w:rPr>
          <w:rFonts w:ascii="Times New Roman" w:eastAsia="宋体" w:hAnsi="Times New Roman" w:hint="eastAsia"/>
          <w:sz w:val="24"/>
        </w:rPr>
        <w:t>和</w:t>
      </w:r>
      <w:proofErr w:type="spellStart"/>
      <w:r>
        <w:rPr>
          <w:rFonts w:ascii="Times New Roman" w:eastAsia="宋体" w:hAnsi="Times New Roman" w:hint="eastAsia"/>
          <w:sz w:val="24"/>
        </w:rPr>
        <w:t>Jbmf</w:t>
      </w:r>
      <w:proofErr w:type="spellEnd"/>
      <w:r>
        <w:rPr>
          <w:rFonts w:ascii="Times New Roman" w:eastAsia="宋体" w:hAnsi="Times New Roman" w:hint="eastAsia"/>
          <w:sz w:val="24"/>
        </w:rPr>
        <w:t>在验证集上进行消融实验</w:t>
      </w:r>
      <w:r w:rsidRPr="00A10856">
        <w:rPr>
          <w:rFonts w:ascii="Times New Roman" w:eastAsia="宋体" w:hAnsi="Times New Roman"/>
          <w:sz w:val="24"/>
        </w:rPr>
        <w:t>。</w:t>
      </w:r>
    </w:p>
    <w:p w14:paraId="16E792EA" w14:textId="77777777" w:rsidR="00E90DE0" w:rsidRPr="00A10856" w:rsidRDefault="00E90DE0" w:rsidP="00E90DE0">
      <w:pPr>
        <w:spacing w:line="360" w:lineRule="exact"/>
        <w:ind w:firstLineChars="200" w:firstLine="480"/>
        <w:rPr>
          <w:rFonts w:ascii="Times New Roman" w:eastAsia="宋体" w:hAnsi="Times New Roman" w:hint="eastAsia"/>
          <w:sz w:val="24"/>
        </w:rPr>
      </w:pPr>
    </w:p>
    <w:p w14:paraId="070FD5C0" w14:textId="77777777" w:rsidR="00E90DE0" w:rsidRPr="00A10856" w:rsidRDefault="00E90DE0" w:rsidP="00E90DE0">
      <w:pPr>
        <w:spacing w:line="360" w:lineRule="exact"/>
        <w:ind w:firstLineChars="200" w:firstLine="480"/>
        <w:jc w:val="center"/>
        <w:rPr>
          <w:rFonts w:ascii="Times New Roman" w:eastAsia="宋体" w:hAnsi="Times New Roman"/>
          <w:sz w:val="24"/>
        </w:rPr>
      </w:pPr>
      <w:r w:rsidRPr="00A10856">
        <w:rPr>
          <w:rFonts w:ascii="Times New Roman" w:eastAsia="宋体" w:hAnsi="Times New Roman" w:hint="eastAsia"/>
          <w:sz w:val="24"/>
        </w:rPr>
        <w:t>表</w:t>
      </w:r>
      <w:r>
        <w:rPr>
          <w:rFonts w:ascii="Times New Roman" w:eastAsia="宋体" w:hAnsi="Times New Roman" w:hint="eastAsia"/>
          <w:sz w:val="24"/>
        </w:rPr>
        <w:t>1</w:t>
      </w:r>
      <w:r w:rsidRPr="00A10856">
        <w:rPr>
          <w:rFonts w:ascii="Times New Roman" w:eastAsia="宋体" w:hAnsi="Times New Roman" w:hint="eastAsia"/>
          <w:sz w:val="24"/>
        </w:rPr>
        <w:t xml:space="preserve"> </w:t>
      </w:r>
      <w:r w:rsidRPr="00A10856">
        <w:rPr>
          <w:rFonts w:ascii="Times New Roman" w:eastAsia="宋体" w:hAnsi="Times New Roman" w:hint="eastAsia"/>
          <w:sz w:val="24"/>
        </w:rPr>
        <w:t>准确率对比</w:t>
      </w:r>
    </w:p>
    <w:tbl>
      <w:tblPr>
        <w:tblStyle w:val="51"/>
        <w:tblW w:w="0" w:type="auto"/>
        <w:jc w:val="center"/>
        <w:tblBorders>
          <w:top w:val="single" w:sz="12" w:space="0" w:color="auto"/>
          <w:bottom w:val="single" w:sz="12" w:space="0" w:color="auto"/>
          <w:insideV w:val="single" w:sz="12" w:space="0" w:color="auto"/>
        </w:tblBorders>
        <w:tblLook w:val="04A0" w:firstRow="1" w:lastRow="0" w:firstColumn="1" w:lastColumn="0" w:noHBand="0" w:noVBand="1"/>
      </w:tblPr>
      <w:tblGrid>
        <w:gridCol w:w="3686"/>
        <w:gridCol w:w="2841"/>
      </w:tblGrid>
      <w:tr w:rsidR="00E90DE0" w:rsidRPr="00A10856" w14:paraId="7518D833" w14:textId="77777777" w:rsidTr="003925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686" w:type="dxa"/>
            <w:tcBorders>
              <w:top w:val="single" w:sz="8" w:space="0" w:color="auto"/>
              <w:bottom w:val="single" w:sz="4" w:space="0" w:color="auto"/>
              <w:right w:val="single" w:sz="8" w:space="0" w:color="auto"/>
            </w:tcBorders>
            <w:vAlign w:val="center"/>
          </w:tcPr>
          <w:p w14:paraId="0587CCAB" w14:textId="77777777" w:rsidR="00E90DE0" w:rsidRPr="00A10856" w:rsidRDefault="00E90DE0" w:rsidP="00392553">
            <w:pPr>
              <w:jc w:val="center"/>
              <w:rPr>
                <w:rFonts w:ascii="Times New Roman" w:eastAsia="宋体" w:hAnsi="Times New Roman"/>
                <w:sz w:val="24"/>
              </w:rPr>
            </w:pPr>
            <w:r w:rsidRPr="00A10856">
              <w:rPr>
                <w:rFonts w:ascii="Times New Roman" w:eastAsia="宋体" w:hAnsi="Times New Roman" w:hint="eastAsia"/>
                <w:i w:val="0"/>
                <w:iCs w:val="0"/>
                <w:sz w:val="24"/>
              </w:rPr>
              <w:t>方法</w:t>
            </w:r>
          </w:p>
        </w:tc>
        <w:tc>
          <w:tcPr>
            <w:tcW w:w="2841" w:type="dxa"/>
            <w:tcBorders>
              <w:top w:val="single" w:sz="8" w:space="0" w:color="auto"/>
              <w:left w:val="single" w:sz="8" w:space="0" w:color="auto"/>
              <w:bottom w:val="single" w:sz="4" w:space="0" w:color="auto"/>
            </w:tcBorders>
            <w:vAlign w:val="center"/>
          </w:tcPr>
          <w:p w14:paraId="45C36C26" w14:textId="77777777" w:rsidR="00E90DE0" w:rsidRPr="00A10856" w:rsidRDefault="00E90DE0" w:rsidP="00392553">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rPr>
            </w:pPr>
            <w:proofErr w:type="gramStart"/>
            <w:r w:rsidRPr="00A10856">
              <w:rPr>
                <w:rFonts w:ascii="Times New Roman" w:eastAsia="宋体" w:hAnsi="Times New Roman" w:hint="eastAsia"/>
                <w:i w:val="0"/>
                <w:iCs w:val="0"/>
                <w:sz w:val="24"/>
              </w:rPr>
              <w:t>Acc(</w:t>
            </w:r>
            <w:proofErr w:type="gramEnd"/>
            <w:r w:rsidRPr="00A10856">
              <w:rPr>
                <w:rFonts w:ascii="Times New Roman" w:eastAsia="宋体" w:hAnsi="Times New Roman" w:hint="eastAsia"/>
                <w:i w:val="0"/>
                <w:iCs w:val="0"/>
                <w:sz w:val="24"/>
              </w:rPr>
              <w:t>%)</w:t>
            </w:r>
          </w:p>
        </w:tc>
      </w:tr>
      <w:tr w:rsidR="00E90DE0" w:rsidRPr="00A10856" w14:paraId="1D852682" w14:textId="77777777" w:rsidTr="00392553">
        <w:trPr>
          <w:jc w:val="center"/>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auto"/>
              <w:right w:val="single" w:sz="8" w:space="0" w:color="auto"/>
            </w:tcBorders>
            <w:vAlign w:val="center"/>
          </w:tcPr>
          <w:p w14:paraId="552B1A08" w14:textId="77777777" w:rsidR="00E90DE0" w:rsidRPr="00A10856" w:rsidRDefault="00E90DE0" w:rsidP="00392553">
            <w:pPr>
              <w:jc w:val="center"/>
              <w:rPr>
                <w:rFonts w:ascii="Times New Roman" w:eastAsia="宋体" w:hAnsi="Times New Roman"/>
                <w:sz w:val="24"/>
              </w:rPr>
            </w:pPr>
            <w:r>
              <w:rPr>
                <w:rFonts w:ascii="Times New Roman" w:eastAsia="宋体" w:hAnsi="Times New Roman" w:hint="eastAsia"/>
                <w:i w:val="0"/>
                <w:iCs w:val="0"/>
                <w:sz w:val="24"/>
              </w:rPr>
              <w:t>DE-</w:t>
            </w:r>
            <w:proofErr w:type="gramStart"/>
            <w:r>
              <w:rPr>
                <w:rFonts w:ascii="Times New Roman" w:eastAsia="宋体" w:hAnsi="Times New Roman" w:hint="eastAsia"/>
                <w:i w:val="0"/>
                <w:iCs w:val="0"/>
                <w:sz w:val="24"/>
              </w:rPr>
              <w:t>GCN(</w:t>
            </w:r>
            <w:proofErr w:type="gramEnd"/>
            <w:r>
              <w:rPr>
                <w:rFonts w:ascii="Times New Roman" w:eastAsia="宋体" w:hAnsi="Times New Roman" w:hint="eastAsia"/>
                <w:i w:val="0"/>
                <w:iCs w:val="0"/>
                <w:sz w:val="24"/>
              </w:rPr>
              <w:t>baseline)</w:t>
            </w:r>
          </w:p>
        </w:tc>
        <w:tc>
          <w:tcPr>
            <w:tcW w:w="2841" w:type="dxa"/>
            <w:tcBorders>
              <w:top w:val="single" w:sz="4" w:space="0" w:color="auto"/>
              <w:left w:val="single" w:sz="8" w:space="0" w:color="auto"/>
            </w:tcBorders>
            <w:shd w:val="clear" w:color="auto" w:fill="FFFFFF" w:themeFill="background1"/>
            <w:vAlign w:val="center"/>
          </w:tcPr>
          <w:p w14:paraId="71928855" w14:textId="77777777" w:rsidR="00E90DE0" w:rsidRPr="00A10856" w:rsidRDefault="00E90DE0" w:rsidP="00392553">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Pr>
                <w:rFonts w:ascii="Times New Roman" w:eastAsia="宋体" w:hAnsi="Times New Roman" w:hint="eastAsia"/>
                <w:sz w:val="24"/>
              </w:rPr>
              <w:t>46.40</w:t>
            </w:r>
          </w:p>
        </w:tc>
      </w:tr>
      <w:tr w:rsidR="00E90DE0" w:rsidRPr="00A10856" w14:paraId="164524A6" w14:textId="77777777" w:rsidTr="00392553">
        <w:trPr>
          <w:jc w:val="center"/>
        </w:trPr>
        <w:tc>
          <w:tcPr>
            <w:cnfStyle w:val="001000000000" w:firstRow="0" w:lastRow="0" w:firstColumn="1" w:lastColumn="0" w:oddVBand="0" w:evenVBand="0" w:oddHBand="0" w:evenHBand="0" w:firstRowFirstColumn="0" w:firstRowLastColumn="0" w:lastRowFirstColumn="0" w:lastRowLastColumn="0"/>
            <w:tcW w:w="3686" w:type="dxa"/>
            <w:tcBorders>
              <w:right w:val="single" w:sz="8" w:space="0" w:color="auto"/>
            </w:tcBorders>
            <w:vAlign w:val="center"/>
          </w:tcPr>
          <w:p w14:paraId="182305FF" w14:textId="77777777" w:rsidR="00E90DE0" w:rsidRPr="00A10856" w:rsidRDefault="00E90DE0" w:rsidP="00392553">
            <w:pPr>
              <w:jc w:val="center"/>
              <w:rPr>
                <w:rFonts w:ascii="Times New Roman" w:eastAsia="宋体" w:hAnsi="Times New Roman"/>
                <w:sz w:val="24"/>
              </w:rPr>
            </w:pPr>
            <w:proofErr w:type="spellStart"/>
            <w:r>
              <w:rPr>
                <w:rFonts w:ascii="Times New Roman" w:eastAsia="宋体" w:hAnsi="Times New Roman" w:hint="eastAsia"/>
                <w:i w:val="0"/>
                <w:iCs w:val="0"/>
                <w:sz w:val="24"/>
              </w:rPr>
              <w:t>DE-GCN+Jbf</w:t>
            </w:r>
            <w:proofErr w:type="spellEnd"/>
          </w:p>
        </w:tc>
        <w:tc>
          <w:tcPr>
            <w:tcW w:w="2841" w:type="dxa"/>
            <w:tcBorders>
              <w:left w:val="single" w:sz="8" w:space="0" w:color="auto"/>
            </w:tcBorders>
            <w:vAlign w:val="center"/>
          </w:tcPr>
          <w:p w14:paraId="12A9C707" w14:textId="77777777" w:rsidR="00E90DE0" w:rsidRPr="00A10856" w:rsidRDefault="00E90DE0" w:rsidP="00392553">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Pr>
                <w:rFonts w:ascii="Times New Roman" w:eastAsia="宋体" w:hAnsi="Times New Roman" w:hint="eastAsia"/>
                <w:sz w:val="24"/>
              </w:rPr>
              <w:t>47.50</w:t>
            </w:r>
          </w:p>
        </w:tc>
      </w:tr>
      <w:tr w:rsidR="00E90DE0" w:rsidRPr="00A10856" w14:paraId="6F34801E" w14:textId="77777777" w:rsidTr="00392553">
        <w:trPr>
          <w:jc w:val="center"/>
        </w:trPr>
        <w:tc>
          <w:tcPr>
            <w:cnfStyle w:val="001000000000" w:firstRow="0" w:lastRow="0" w:firstColumn="1" w:lastColumn="0" w:oddVBand="0" w:evenVBand="0" w:oddHBand="0" w:evenHBand="0" w:firstRowFirstColumn="0" w:firstRowLastColumn="0" w:lastRowFirstColumn="0" w:lastRowLastColumn="0"/>
            <w:tcW w:w="3686" w:type="dxa"/>
            <w:tcBorders>
              <w:right w:val="single" w:sz="8" w:space="0" w:color="auto"/>
            </w:tcBorders>
            <w:vAlign w:val="center"/>
          </w:tcPr>
          <w:p w14:paraId="759BA441" w14:textId="77777777" w:rsidR="00E90DE0" w:rsidRPr="00A10856" w:rsidRDefault="00E90DE0" w:rsidP="00392553">
            <w:pPr>
              <w:jc w:val="center"/>
              <w:rPr>
                <w:rFonts w:ascii="Times New Roman" w:eastAsia="宋体" w:hAnsi="Times New Roman"/>
                <w:sz w:val="24"/>
              </w:rPr>
            </w:pPr>
            <w:proofErr w:type="spellStart"/>
            <w:r>
              <w:rPr>
                <w:rFonts w:ascii="Times New Roman" w:eastAsia="宋体" w:hAnsi="Times New Roman" w:hint="eastAsia"/>
                <w:i w:val="0"/>
                <w:iCs w:val="0"/>
                <w:sz w:val="24"/>
              </w:rPr>
              <w:t>DE-GCN+Jmf</w:t>
            </w:r>
            <w:proofErr w:type="spellEnd"/>
          </w:p>
        </w:tc>
        <w:tc>
          <w:tcPr>
            <w:tcW w:w="2841" w:type="dxa"/>
            <w:tcBorders>
              <w:left w:val="single" w:sz="8" w:space="0" w:color="auto"/>
            </w:tcBorders>
            <w:shd w:val="clear" w:color="auto" w:fill="FFFFFF" w:themeFill="background1"/>
            <w:vAlign w:val="center"/>
          </w:tcPr>
          <w:p w14:paraId="6EF95B67" w14:textId="77777777" w:rsidR="00E90DE0" w:rsidRPr="00A10856" w:rsidRDefault="00E90DE0" w:rsidP="00392553">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Pr>
                <w:rFonts w:ascii="Times New Roman" w:eastAsia="宋体" w:hAnsi="Times New Roman" w:hint="eastAsia"/>
                <w:sz w:val="24"/>
              </w:rPr>
              <w:t>47.30</w:t>
            </w:r>
          </w:p>
        </w:tc>
      </w:tr>
      <w:tr w:rsidR="00E90DE0" w:rsidRPr="00A10856" w14:paraId="066C7A87" w14:textId="77777777" w:rsidTr="00392553">
        <w:trPr>
          <w:jc w:val="center"/>
        </w:trPr>
        <w:tc>
          <w:tcPr>
            <w:cnfStyle w:val="001000000000" w:firstRow="0" w:lastRow="0" w:firstColumn="1" w:lastColumn="0" w:oddVBand="0" w:evenVBand="0" w:oddHBand="0" w:evenHBand="0" w:firstRowFirstColumn="0" w:firstRowLastColumn="0" w:lastRowFirstColumn="0" w:lastRowLastColumn="0"/>
            <w:tcW w:w="3686" w:type="dxa"/>
            <w:tcBorders>
              <w:right w:val="single" w:sz="8" w:space="0" w:color="auto"/>
            </w:tcBorders>
            <w:vAlign w:val="center"/>
          </w:tcPr>
          <w:p w14:paraId="4C23E8EC" w14:textId="77777777" w:rsidR="00E90DE0" w:rsidRDefault="00E90DE0" w:rsidP="00392553">
            <w:pPr>
              <w:jc w:val="center"/>
              <w:rPr>
                <w:rFonts w:ascii="Times New Roman" w:eastAsia="宋体" w:hAnsi="Times New Roman"/>
                <w:i w:val="0"/>
                <w:iCs w:val="0"/>
                <w:sz w:val="24"/>
              </w:rPr>
            </w:pPr>
            <w:proofErr w:type="spellStart"/>
            <w:r>
              <w:rPr>
                <w:rFonts w:ascii="Times New Roman" w:eastAsia="宋体" w:hAnsi="Times New Roman" w:hint="eastAsia"/>
                <w:i w:val="0"/>
                <w:iCs w:val="0"/>
                <w:sz w:val="24"/>
              </w:rPr>
              <w:t>DE-GCN+Jbmf</w:t>
            </w:r>
            <w:proofErr w:type="spellEnd"/>
          </w:p>
        </w:tc>
        <w:tc>
          <w:tcPr>
            <w:tcW w:w="2841" w:type="dxa"/>
            <w:tcBorders>
              <w:left w:val="single" w:sz="8" w:space="0" w:color="auto"/>
            </w:tcBorders>
            <w:shd w:val="clear" w:color="auto" w:fill="FFFFFF" w:themeFill="background1"/>
            <w:vAlign w:val="center"/>
          </w:tcPr>
          <w:p w14:paraId="18AB807A" w14:textId="77777777" w:rsidR="00E90DE0" w:rsidRPr="00A10856" w:rsidRDefault="00E90DE0" w:rsidP="00392553">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Pr>
                <w:rFonts w:ascii="Times New Roman" w:eastAsia="宋体" w:hAnsi="Times New Roman" w:hint="eastAsia"/>
                <w:sz w:val="24"/>
              </w:rPr>
              <w:t>47.20</w:t>
            </w:r>
          </w:p>
        </w:tc>
      </w:tr>
      <w:tr w:rsidR="00E90DE0" w:rsidRPr="00A10856" w14:paraId="1815B324" w14:textId="77777777" w:rsidTr="00392553">
        <w:trPr>
          <w:jc w:val="center"/>
        </w:trPr>
        <w:tc>
          <w:tcPr>
            <w:cnfStyle w:val="001000000000" w:firstRow="0" w:lastRow="0" w:firstColumn="1" w:lastColumn="0" w:oddVBand="0" w:evenVBand="0" w:oddHBand="0" w:evenHBand="0" w:firstRowFirstColumn="0" w:firstRowLastColumn="0" w:lastRowFirstColumn="0" w:lastRowLastColumn="0"/>
            <w:tcW w:w="3686" w:type="dxa"/>
            <w:tcBorders>
              <w:right w:val="single" w:sz="8" w:space="0" w:color="auto"/>
            </w:tcBorders>
            <w:vAlign w:val="center"/>
          </w:tcPr>
          <w:p w14:paraId="0AA534FC" w14:textId="77777777" w:rsidR="00E90DE0" w:rsidRDefault="00E90DE0" w:rsidP="00392553">
            <w:pPr>
              <w:jc w:val="center"/>
              <w:rPr>
                <w:rFonts w:ascii="Times New Roman" w:eastAsia="宋体" w:hAnsi="Times New Roman"/>
                <w:i w:val="0"/>
                <w:iCs w:val="0"/>
                <w:sz w:val="24"/>
              </w:rPr>
            </w:pPr>
            <w:proofErr w:type="spellStart"/>
            <w:r>
              <w:rPr>
                <w:rFonts w:ascii="Times New Roman" w:eastAsia="宋体" w:hAnsi="Times New Roman" w:hint="eastAsia"/>
                <w:i w:val="0"/>
                <w:iCs w:val="0"/>
                <w:sz w:val="24"/>
              </w:rPr>
              <w:t>DE-GCN+Jbf+Jmf</w:t>
            </w:r>
            <w:proofErr w:type="spellEnd"/>
          </w:p>
        </w:tc>
        <w:tc>
          <w:tcPr>
            <w:tcW w:w="2841" w:type="dxa"/>
            <w:tcBorders>
              <w:left w:val="single" w:sz="8" w:space="0" w:color="auto"/>
            </w:tcBorders>
            <w:shd w:val="clear" w:color="auto" w:fill="FFFFFF" w:themeFill="background1"/>
            <w:vAlign w:val="center"/>
          </w:tcPr>
          <w:p w14:paraId="7EEE53E7" w14:textId="77777777" w:rsidR="00E90DE0" w:rsidRPr="00A83E64" w:rsidRDefault="00E90DE0" w:rsidP="00392553">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24"/>
              </w:rPr>
            </w:pPr>
            <w:r w:rsidRPr="00A83E64">
              <w:rPr>
                <w:rFonts w:ascii="Times New Roman" w:eastAsia="宋体" w:hAnsi="Times New Roman" w:hint="eastAsia"/>
                <w:b/>
                <w:bCs/>
                <w:sz w:val="24"/>
              </w:rPr>
              <w:t>47.80</w:t>
            </w:r>
          </w:p>
        </w:tc>
      </w:tr>
      <w:tr w:rsidR="00E90DE0" w:rsidRPr="00A10856" w14:paraId="13E2866F" w14:textId="77777777" w:rsidTr="00392553">
        <w:trPr>
          <w:jc w:val="center"/>
        </w:trPr>
        <w:tc>
          <w:tcPr>
            <w:cnfStyle w:val="001000000000" w:firstRow="0" w:lastRow="0" w:firstColumn="1" w:lastColumn="0" w:oddVBand="0" w:evenVBand="0" w:oddHBand="0" w:evenHBand="0" w:firstRowFirstColumn="0" w:firstRowLastColumn="0" w:lastRowFirstColumn="0" w:lastRowLastColumn="0"/>
            <w:tcW w:w="3686" w:type="dxa"/>
            <w:tcBorders>
              <w:bottom w:val="single" w:sz="8" w:space="0" w:color="auto"/>
              <w:right w:val="single" w:sz="8" w:space="0" w:color="auto"/>
            </w:tcBorders>
            <w:vAlign w:val="center"/>
          </w:tcPr>
          <w:p w14:paraId="1386270D" w14:textId="77777777" w:rsidR="00E90DE0" w:rsidRDefault="00E90DE0" w:rsidP="00392553">
            <w:pPr>
              <w:jc w:val="center"/>
              <w:rPr>
                <w:rFonts w:ascii="Times New Roman" w:eastAsia="宋体" w:hAnsi="Times New Roman"/>
                <w:i w:val="0"/>
                <w:iCs w:val="0"/>
                <w:sz w:val="24"/>
              </w:rPr>
            </w:pPr>
            <w:proofErr w:type="spellStart"/>
            <w:r>
              <w:rPr>
                <w:rFonts w:ascii="Times New Roman" w:eastAsia="宋体" w:hAnsi="Times New Roman" w:hint="eastAsia"/>
                <w:i w:val="0"/>
                <w:iCs w:val="0"/>
                <w:sz w:val="24"/>
              </w:rPr>
              <w:t>DE-GCN+Jbf+Jmf+JbmF</w:t>
            </w:r>
            <w:proofErr w:type="spellEnd"/>
          </w:p>
        </w:tc>
        <w:tc>
          <w:tcPr>
            <w:tcW w:w="2841" w:type="dxa"/>
            <w:tcBorders>
              <w:left w:val="single" w:sz="8" w:space="0" w:color="auto"/>
              <w:bottom w:val="single" w:sz="8" w:space="0" w:color="auto"/>
            </w:tcBorders>
            <w:shd w:val="clear" w:color="auto" w:fill="FFFFFF" w:themeFill="background1"/>
            <w:vAlign w:val="center"/>
          </w:tcPr>
          <w:p w14:paraId="1C94CF54" w14:textId="77777777" w:rsidR="00E90DE0" w:rsidRPr="00A10856" w:rsidRDefault="00E90DE0" w:rsidP="00392553">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rPr>
            </w:pPr>
            <w:r>
              <w:rPr>
                <w:rFonts w:ascii="Times New Roman" w:eastAsia="宋体" w:hAnsi="Times New Roman" w:hint="eastAsia"/>
                <w:sz w:val="24"/>
              </w:rPr>
              <w:t>47.45</w:t>
            </w:r>
          </w:p>
        </w:tc>
      </w:tr>
    </w:tbl>
    <w:p w14:paraId="4A433936" w14:textId="77777777" w:rsidR="00E90DE0" w:rsidRDefault="00E90DE0" w:rsidP="00E90DE0">
      <w:pPr>
        <w:spacing w:line="360" w:lineRule="exact"/>
        <w:ind w:firstLineChars="200" w:firstLine="480"/>
        <w:rPr>
          <w:rFonts w:ascii="Times New Roman" w:eastAsia="宋体" w:hAnsi="Times New Roman"/>
          <w:sz w:val="24"/>
        </w:rPr>
      </w:pPr>
    </w:p>
    <w:p w14:paraId="744C1DA6" w14:textId="50F10B16" w:rsidR="00E90DE0" w:rsidRPr="00A10856" w:rsidRDefault="00E90DE0" w:rsidP="00E90DE0">
      <w:pPr>
        <w:spacing w:line="360" w:lineRule="exact"/>
        <w:ind w:firstLineChars="200" w:firstLine="480"/>
        <w:rPr>
          <w:rFonts w:ascii="Times New Roman" w:eastAsia="宋体" w:hAnsi="Times New Roman"/>
          <w:sz w:val="24"/>
        </w:rPr>
      </w:pPr>
      <w:r>
        <w:rPr>
          <w:rFonts w:ascii="Times New Roman" w:eastAsia="宋体" w:hAnsi="Times New Roman" w:hint="eastAsia"/>
          <w:sz w:val="24"/>
        </w:rPr>
        <w:t>从表</w:t>
      </w:r>
      <w:r>
        <w:rPr>
          <w:rFonts w:ascii="Times New Roman" w:eastAsia="宋体" w:hAnsi="Times New Roman" w:hint="eastAsia"/>
          <w:sz w:val="24"/>
        </w:rPr>
        <w:t>1</w:t>
      </w:r>
      <w:r>
        <w:rPr>
          <w:rFonts w:ascii="Times New Roman" w:eastAsia="宋体" w:hAnsi="Times New Roman" w:hint="eastAsia"/>
          <w:sz w:val="24"/>
        </w:rPr>
        <w:t>可以看出，在</w:t>
      </w:r>
      <w:r w:rsidRPr="00A10856">
        <w:rPr>
          <w:rFonts w:ascii="Times New Roman" w:eastAsia="宋体" w:hAnsi="Times New Roman"/>
          <w:sz w:val="24"/>
        </w:rPr>
        <w:t>我们</w:t>
      </w:r>
      <w:r>
        <w:rPr>
          <w:rFonts w:ascii="Times New Roman" w:eastAsia="宋体" w:hAnsi="Times New Roman" w:hint="eastAsia"/>
          <w:sz w:val="24"/>
        </w:rPr>
        <w:t>提出的</w:t>
      </w:r>
      <w:r w:rsidRPr="00A10856">
        <w:rPr>
          <w:rFonts w:ascii="Times New Roman" w:eastAsia="宋体" w:hAnsi="Times New Roman"/>
          <w:sz w:val="24"/>
        </w:rPr>
        <w:t>方法</w:t>
      </w:r>
      <w:r>
        <w:rPr>
          <w:rFonts w:ascii="Times New Roman" w:eastAsia="宋体" w:hAnsi="Times New Roman" w:hint="eastAsia"/>
          <w:sz w:val="24"/>
        </w:rPr>
        <w:t>中</w:t>
      </w:r>
      <w:r>
        <w:rPr>
          <w:rFonts w:ascii="Times New Roman" w:eastAsia="宋体" w:hAnsi="Times New Roman" w:hint="eastAsia"/>
          <w:sz w:val="24"/>
        </w:rPr>
        <w:t>DE-GCN</w:t>
      </w:r>
      <w:r>
        <w:rPr>
          <w:rFonts w:ascii="Times New Roman" w:eastAsia="宋体" w:hAnsi="Times New Roman" w:hint="eastAsia"/>
          <w:sz w:val="24"/>
        </w:rPr>
        <w:t>和</w:t>
      </w:r>
      <w:proofErr w:type="spellStart"/>
      <w:r>
        <w:rPr>
          <w:rFonts w:ascii="Times New Roman" w:eastAsia="宋体" w:hAnsi="Times New Roman" w:hint="eastAsia"/>
          <w:sz w:val="24"/>
        </w:rPr>
        <w:t>Jbf</w:t>
      </w:r>
      <w:proofErr w:type="spellEnd"/>
      <w:r>
        <w:rPr>
          <w:rFonts w:ascii="Times New Roman" w:eastAsia="宋体" w:hAnsi="Times New Roman" w:hint="eastAsia"/>
          <w:sz w:val="24"/>
        </w:rPr>
        <w:t>以及</w:t>
      </w:r>
      <w:proofErr w:type="spellStart"/>
      <w:r>
        <w:rPr>
          <w:rFonts w:ascii="Times New Roman" w:eastAsia="宋体" w:hAnsi="Times New Roman" w:hint="eastAsia"/>
          <w:sz w:val="24"/>
        </w:rPr>
        <w:t>Jmf</w:t>
      </w:r>
      <w:proofErr w:type="spellEnd"/>
      <w:r>
        <w:rPr>
          <w:rFonts w:ascii="Times New Roman" w:eastAsia="宋体" w:hAnsi="Times New Roman" w:hint="eastAsia"/>
          <w:sz w:val="24"/>
        </w:rPr>
        <w:t>进行融合表现效果最好，与基础模型</w:t>
      </w:r>
      <w:r>
        <w:rPr>
          <w:rFonts w:ascii="Times New Roman" w:eastAsia="宋体" w:hAnsi="Times New Roman" w:hint="eastAsia"/>
          <w:sz w:val="24"/>
        </w:rPr>
        <w:t>DE-GCN</w:t>
      </w:r>
      <w:r>
        <w:rPr>
          <w:rFonts w:ascii="Times New Roman" w:eastAsia="宋体" w:hAnsi="Times New Roman" w:hint="eastAsia"/>
          <w:sz w:val="24"/>
        </w:rPr>
        <w:t>在验证集上提高了</w:t>
      </w:r>
      <w:r>
        <w:rPr>
          <w:rFonts w:ascii="Times New Roman" w:eastAsia="宋体" w:hAnsi="Times New Roman" w:hint="eastAsia"/>
          <w:sz w:val="24"/>
        </w:rPr>
        <w:t>1.4%</w:t>
      </w:r>
      <w:r w:rsidRPr="00A10856">
        <w:rPr>
          <w:rFonts w:ascii="Times New Roman" w:eastAsia="宋体" w:hAnsi="Times New Roman"/>
          <w:sz w:val="24"/>
        </w:rPr>
        <w:t>。</w:t>
      </w:r>
      <w:r>
        <w:rPr>
          <w:rFonts w:ascii="Times New Roman" w:eastAsia="宋体" w:hAnsi="Times New Roman" w:hint="eastAsia"/>
          <w:sz w:val="24"/>
        </w:rPr>
        <w:t>然而，加入</w:t>
      </w:r>
      <w:proofErr w:type="spellStart"/>
      <w:r>
        <w:rPr>
          <w:rFonts w:ascii="Times New Roman" w:eastAsia="宋体" w:hAnsi="Times New Roman" w:hint="eastAsia"/>
          <w:sz w:val="24"/>
        </w:rPr>
        <w:t>Jbmf</w:t>
      </w:r>
      <w:proofErr w:type="spellEnd"/>
      <w:r>
        <w:rPr>
          <w:rFonts w:ascii="Times New Roman" w:eastAsia="宋体" w:hAnsi="Times New Roman" w:hint="eastAsia"/>
          <w:sz w:val="24"/>
        </w:rPr>
        <w:t>流是会表现比较差。</w:t>
      </w:r>
    </w:p>
    <w:p w14:paraId="271A5487" w14:textId="77777777" w:rsidR="00E90DE0" w:rsidRPr="00A10856" w:rsidRDefault="00E90DE0" w:rsidP="00E90DE0">
      <w:pPr>
        <w:pStyle w:val="a6"/>
        <w:jc w:val="left"/>
      </w:pPr>
      <w:r w:rsidRPr="00A10856">
        <w:rPr>
          <w:rFonts w:hint="eastAsia"/>
        </w:rPr>
        <w:t>五</w:t>
      </w:r>
      <w:r w:rsidRPr="00A10856">
        <w:t>、</w:t>
      </w:r>
      <w:r>
        <w:rPr>
          <w:rFonts w:hint="eastAsia"/>
        </w:rPr>
        <w:t>对比实验</w:t>
      </w:r>
    </w:p>
    <w:p w14:paraId="79872706" w14:textId="0FF6ADE1" w:rsidR="00E90DE0" w:rsidRPr="00A10856" w:rsidRDefault="00E90DE0" w:rsidP="00E90DE0">
      <w:pPr>
        <w:spacing w:line="380" w:lineRule="atLeast"/>
        <w:ind w:firstLineChars="300" w:firstLine="720"/>
        <w:rPr>
          <w:rFonts w:ascii="Times New Roman" w:eastAsia="宋体" w:hAnsi="Times New Roman" w:hint="eastAsia"/>
          <w:sz w:val="24"/>
        </w:rPr>
      </w:pPr>
      <w:r w:rsidRPr="00A10856">
        <w:rPr>
          <w:rFonts w:ascii="Times New Roman" w:eastAsia="宋体" w:hAnsi="Times New Roman" w:hint="eastAsia"/>
          <w:sz w:val="24"/>
        </w:rPr>
        <w:t>通过在</w:t>
      </w:r>
      <w:r>
        <w:rPr>
          <w:rFonts w:ascii="Times New Roman" w:eastAsia="宋体" w:hAnsi="Times New Roman" w:hint="eastAsia"/>
          <w:sz w:val="24"/>
        </w:rPr>
        <w:t>DE-GCN</w:t>
      </w:r>
      <w:r w:rsidRPr="00A10856">
        <w:rPr>
          <w:rFonts w:ascii="Times New Roman" w:eastAsia="宋体" w:hAnsi="Times New Roman" w:hint="eastAsia"/>
          <w:sz w:val="24"/>
        </w:rPr>
        <w:t>模型的基础上，增加</w:t>
      </w:r>
      <w:r w:rsidRPr="00A10856">
        <w:rPr>
          <w:rFonts w:ascii="Times New Roman" w:eastAsia="宋体" w:hAnsi="Times New Roman" w:hint="eastAsia"/>
          <w:sz w:val="24"/>
        </w:rPr>
        <w:t>angle</w:t>
      </w:r>
      <w:r w:rsidRPr="00A10856">
        <w:rPr>
          <w:rFonts w:ascii="Times New Roman" w:eastAsia="宋体" w:hAnsi="Times New Roman" w:hint="eastAsia"/>
          <w:sz w:val="24"/>
        </w:rPr>
        <w:t>模态、使用</w:t>
      </w:r>
      <w:r w:rsidRPr="0019293B">
        <w:rPr>
          <w:rFonts w:ascii="Times New Roman" w:eastAsia="宋体" w:hAnsi="Times New Roman" w:hint="eastAsia"/>
          <w:sz w:val="24"/>
        </w:rPr>
        <w:t>多模态</w:t>
      </w:r>
      <w:r>
        <w:rPr>
          <w:rFonts w:ascii="Times New Roman" w:eastAsia="宋体" w:hAnsi="Times New Roman" w:hint="eastAsia"/>
          <w:sz w:val="24"/>
        </w:rPr>
        <w:t>组合，同时</w:t>
      </w:r>
      <w:r w:rsidRPr="00A10856">
        <w:rPr>
          <w:rFonts w:ascii="Times New Roman" w:eastAsia="宋体" w:hAnsi="Times New Roman" w:hint="eastAsia"/>
          <w:sz w:val="24"/>
        </w:rPr>
        <w:t>分别</w:t>
      </w:r>
      <w:r>
        <w:rPr>
          <w:rFonts w:ascii="Times New Roman" w:eastAsia="宋体" w:hAnsi="Times New Roman" w:hint="eastAsia"/>
          <w:sz w:val="24"/>
        </w:rPr>
        <w:t>与</w:t>
      </w:r>
      <w:proofErr w:type="spellStart"/>
      <w:r>
        <w:rPr>
          <w:rFonts w:ascii="Times New Roman" w:eastAsia="宋体" w:hAnsi="Times New Roman" w:hint="eastAsia"/>
          <w:sz w:val="24"/>
        </w:rPr>
        <w:t>TeGCN</w:t>
      </w:r>
      <w:proofErr w:type="spellEnd"/>
      <w:r>
        <w:rPr>
          <w:rFonts w:ascii="Times New Roman" w:eastAsia="宋体" w:hAnsi="Times New Roman" w:hint="eastAsia"/>
          <w:sz w:val="24"/>
        </w:rPr>
        <w:t>、</w:t>
      </w:r>
      <w:proofErr w:type="spellStart"/>
      <w:r w:rsidRPr="00A10856">
        <w:rPr>
          <w:rFonts w:ascii="Times New Roman" w:eastAsia="宋体" w:hAnsi="Times New Roman" w:hint="eastAsia"/>
          <w:sz w:val="24"/>
        </w:rPr>
        <w:t>SkateFormer</w:t>
      </w:r>
      <w:proofErr w:type="spellEnd"/>
      <w:r w:rsidRPr="00A10856">
        <w:rPr>
          <w:rFonts w:ascii="Times New Roman" w:eastAsia="宋体" w:hAnsi="Times New Roman" w:hint="eastAsia"/>
          <w:sz w:val="24"/>
        </w:rPr>
        <w:t>和</w:t>
      </w:r>
      <w:proofErr w:type="spellStart"/>
      <w:r>
        <w:rPr>
          <w:rFonts w:ascii="Times New Roman" w:eastAsia="宋体" w:hAnsi="Times New Roman" w:hint="eastAsia"/>
          <w:sz w:val="24"/>
        </w:rPr>
        <w:t>STTF</w:t>
      </w:r>
      <w:r w:rsidRPr="00A10856">
        <w:rPr>
          <w:rFonts w:ascii="Times New Roman" w:eastAsia="宋体" w:hAnsi="Times New Roman" w:hint="eastAsia"/>
          <w:sz w:val="24"/>
        </w:rPr>
        <w:t>ormer</w:t>
      </w:r>
      <w:proofErr w:type="spellEnd"/>
      <w:r w:rsidRPr="00A10856">
        <w:rPr>
          <w:rFonts w:ascii="Times New Roman" w:eastAsia="宋体" w:hAnsi="Times New Roman" w:hint="eastAsia"/>
          <w:sz w:val="24"/>
        </w:rPr>
        <w:t>两个模型</w:t>
      </w:r>
      <w:r>
        <w:rPr>
          <w:rFonts w:ascii="Times New Roman" w:eastAsia="宋体" w:hAnsi="Times New Roman" w:hint="eastAsia"/>
          <w:sz w:val="24"/>
        </w:rPr>
        <w:t>进行多模型融合</w:t>
      </w:r>
      <w:r w:rsidRPr="00A10856">
        <w:rPr>
          <w:rFonts w:ascii="Times New Roman" w:eastAsia="宋体" w:hAnsi="Times New Roman" w:hint="eastAsia"/>
          <w:sz w:val="24"/>
        </w:rPr>
        <w:t>，</w:t>
      </w:r>
      <w:r>
        <w:rPr>
          <w:rFonts w:ascii="Times New Roman" w:eastAsia="宋体" w:hAnsi="Times New Roman" w:hint="eastAsia"/>
          <w:sz w:val="24"/>
        </w:rPr>
        <w:t>对比结果如表</w:t>
      </w:r>
      <w:r>
        <w:rPr>
          <w:rFonts w:ascii="Times New Roman" w:eastAsia="宋体" w:hAnsi="Times New Roman" w:hint="eastAsia"/>
          <w:sz w:val="24"/>
        </w:rPr>
        <w:t>2</w:t>
      </w:r>
      <w:r>
        <w:rPr>
          <w:rFonts w:ascii="Times New Roman" w:eastAsia="宋体" w:hAnsi="Times New Roman" w:hint="eastAsia"/>
          <w:sz w:val="24"/>
        </w:rPr>
        <w:t>所示。</w:t>
      </w:r>
    </w:p>
    <w:p w14:paraId="2E736C6E" w14:textId="77777777" w:rsidR="00E90DE0" w:rsidRDefault="00E90DE0" w:rsidP="00E90DE0">
      <w:pPr>
        <w:spacing w:line="360" w:lineRule="auto"/>
        <w:jc w:val="center"/>
        <w:rPr>
          <w:rFonts w:ascii="Times New Roman" w:eastAsia="宋体" w:hAnsi="Times New Roman"/>
          <w:sz w:val="24"/>
        </w:rPr>
      </w:pPr>
      <w:r w:rsidRPr="00A10856">
        <w:rPr>
          <w:rFonts w:ascii="Times New Roman" w:eastAsia="宋体" w:hAnsi="Times New Roman" w:hint="eastAsia"/>
          <w:sz w:val="24"/>
        </w:rPr>
        <w:t>表</w:t>
      </w:r>
      <w:r>
        <w:rPr>
          <w:rFonts w:ascii="Times New Roman" w:eastAsia="宋体" w:hAnsi="Times New Roman" w:hint="eastAsia"/>
          <w:sz w:val="24"/>
        </w:rPr>
        <w:t>2</w:t>
      </w:r>
      <w:r w:rsidRPr="00A10856">
        <w:rPr>
          <w:rFonts w:ascii="Times New Roman" w:eastAsia="宋体" w:hAnsi="Times New Roman" w:hint="eastAsia"/>
          <w:sz w:val="24"/>
        </w:rPr>
        <w:t xml:space="preserve"> </w:t>
      </w:r>
      <w:r>
        <w:rPr>
          <w:rFonts w:ascii="Times New Roman" w:eastAsia="宋体" w:hAnsi="Times New Roman" w:hint="eastAsia"/>
          <w:sz w:val="24"/>
        </w:rPr>
        <w:t>各模型、模态融合结果</w:t>
      </w:r>
    </w:p>
    <w:p w14:paraId="452F766E" w14:textId="77777777" w:rsidR="00E90DE0" w:rsidRDefault="00E90DE0" w:rsidP="00E90DE0">
      <w:pPr>
        <w:spacing w:line="360" w:lineRule="auto"/>
        <w:jc w:val="center"/>
        <w:rPr>
          <w:rFonts w:ascii="Times New Roman" w:eastAsia="宋体" w:hAnsi="Times New Roman"/>
          <w:sz w:val="24"/>
        </w:rPr>
      </w:pPr>
    </w:p>
    <w:p w14:paraId="02B66770" w14:textId="77777777" w:rsidR="00E90DE0" w:rsidRPr="00E90DE0" w:rsidRDefault="00E90DE0" w:rsidP="00E90DE0">
      <w:pPr>
        <w:spacing w:line="360" w:lineRule="auto"/>
        <w:rPr>
          <w:rFonts w:ascii="Times New Roman" w:eastAsia="宋体" w:hAnsi="Times New Roman" w:hint="eastAsia"/>
          <w:sz w:val="24"/>
        </w:rPr>
      </w:pPr>
    </w:p>
    <w:tbl>
      <w:tblPr>
        <w:tblStyle w:val="a8"/>
        <w:tblW w:w="9073" w:type="dxa"/>
        <w:tblBorders>
          <w:top w:val="single" w:sz="8" w:space="0" w:color="auto"/>
          <w:left w:val="none" w:sz="0" w:space="0" w:color="auto"/>
          <w:bottom w:val="none" w:sz="0" w:space="0" w:color="auto"/>
          <w:right w:val="none" w:sz="0" w:space="0" w:color="auto"/>
          <w:insideH w:val="none" w:sz="0" w:space="0" w:color="auto"/>
          <w:insideV w:val="single" w:sz="8" w:space="0" w:color="auto"/>
        </w:tblBorders>
        <w:tblLook w:val="04A0" w:firstRow="1" w:lastRow="0" w:firstColumn="1" w:lastColumn="0" w:noHBand="0" w:noVBand="1"/>
      </w:tblPr>
      <w:tblGrid>
        <w:gridCol w:w="1678"/>
        <w:gridCol w:w="1656"/>
        <w:gridCol w:w="2042"/>
        <w:gridCol w:w="1854"/>
        <w:gridCol w:w="1843"/>
      </w:tblGrid>
      <w:tr w:rsidR="00E90DE0" w:rsidRPr="00A10856" w14:paraId="605324B6" w14:textId="77777777" w:rsidTr="00392553">
        <w:tc>
          <w:tcPr>
            <w:tcW w:w="1678" w:type="dxa"/>
            <w:tcBorders>
              <w:top w:val="single" w:sz="8" w:space="0" w:color="auto"/>
              <w:bottom w:val="single" w:sz="4" w:space="0" w:color="auto"/>
            </w:tcBorders>
            <w:vAlign w:val="center"/>
          </w:tcPr>
          <w:p w14:paraId="1D138C42"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模型</w:t>
            </w:r>
          </w:p>
        </w:tc>
        <w:tc>
          <w:tcPr>
            <w:tcW w:w="1656" w:type="dxa"/>
            <w:tcBorders>
              <w:top w:val="single" w:sz="8" w:space="0" w:color="auto"/>
              <w:bottom w:val="single" w:sz="4" w:space="0" w:color="auto"/>
            </w:tcBorders>
            <w:vAlign w:val="center"/>
          </w:tcPr>
          <w:p w14:paraId="11F880B8"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模态</w:t>
            </w:r>
          </w:p>
        </w:tc>
        <w:tc>
          <w:tcPr>
            <w:tcW w:w="2042" w:type="dxa"/>
            <w:tcBorders>
              <w:top w:val="single" w:sz="8" w:space="0" w:color="auto"/>
              <w:bottom w:val="single" w:sz="4" w:space="0" w:color="auto"/>
            </w:tcBorders>
            <w:vAlign w:val="center"/>
          </w:tcPr>
          <w:p w14:paraId="056EC3ED"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准确率</w:t>
            </w:r>
            <w:r w:rsidRPr="00A10856">
              <w:rPr>
                <w:rFonts w:ascii="Times New Roman" w:eastAsia="宋体" w:hAnsi="Times New Roman" w:hint="eastAsia"/>
                <w:sz w:val="24"/>
              </w:rPr>
              <w:t>(%)</w:t>
            </w:r>
          </w:p>
        </w:tc>
        <w:tc>
          <w:tcPr>
            <w:tcW w:w="1854" w:type="dxa"/>
            <w:tcBorders>
              <w:top w:val="single" w:sz="8" w:space="0" w:color="auto"/>
              <w:bottom w:val="single" w:sz="4" w:space="0" w:color="auto"/>
            </w:tcBorders>
            <w:vAlign w:val="center"/>
          </w:tcPr>
          <w:p w14:paraId="055F0D9A"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单模型融合</w:t>
            </w:r>
            <w:r w:rsidRPr="00A10856">
              <w:rPr>
                <w:rFonts w:ascii="Times New Roman" w:eastAsia="宋体" w:hAnsi="Times New Roman" w:hint="eastAsia"/>
                <w:sz w:val="24"/>
              </w:rPr>
              <w:t>(%)</w:t>
            </w:r>
          </w:p>
        </w:tc>
        <w:tc>
          <w:tcPr>
            <w:tcW w:w="1843" w:type="dxa"/>
            <w:tcBorders>
              <w:top w:val="single" w:sz="8" w:space="0" w:color="auto"/>
              <w:bottom w:val="single" w:sz="4" w:space="0" w:color="auto"/>
            </w:tcBorders>
            <w:vAlign w:val="center"/>
          </w:tcPr>
          <w:p w14:paraId="2A9990C2"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多模型融合</w:t>
            </w:r>
            <w:r w:rsidRPr="00A10856">
              <w:rPr>
                <w:rFonts w:ascii="Times New Roman" w:eastAsia="宋体" w:hAnsi="Times New Roman" w:hint="eastAsia"/>
                <w:sz w:val="24"/>
              </w:rPr>
              <w:t>(%)</w:t>
            </w:r>
          </w:p>
        </w:tc>
      </w:tr>
      <w:tr w:rsidR="00E90DE0" w:rsidRPr="00A10856" w14:paraId="2B1AEBE9" w14:textId="77777777" w:rsidTr="00392553">
        <w:tc>
          <w:tcPr>
            <w:tcW w:w="1678" w:type="dxa"/>
            <w:vMerge w:val="restart"/>
            <w:tcBorders>
              <w:top w:val="single" w:sz="4" w:space="0" w:color="auto"/>
              <w:bottom w:val="single" w:sz="4" w:space="0" w:color="auto"/>
            </w:tcBorders>
            <w:vAlign w:val="center"/>
          </w:tcPr>
          <w:p w14:paraId="70B449D5" w14:textId="77777777" w:rsidR="00E90DE0" w:rsidRPr="00A10856" w:rsidRDefault="00E90DE0" w:rsidP="00392553">
            <w:pPr>
              <w:spacing w:line="360" w:lineRule="atLeast"/>
              <w:jc w:val="center"/>
              <w:rPr>
                <w:rFonts w:ascii="Times New Roman" w:eastAsia="宋体" w:hAnsi="Times New Roman"/>
                <w:sz w:val="24"/>
              </w:rPr>
            </w:pPr>
            <w:r>
              <w:rPr>
                <w:rFonts w:ascii="Times New Roman" w:eastAsia="宋体" w:hAnsi="Times New Roman" w:hint="eastAsia"/>
                <w:sz w:val="24"/>
              </w:rPr>
              <w:t>DE-GCN</w:t>
            </w:r>
          </w:p>
        </w:tc>
        <w:tc>
          <w:tcPr>
            <w:tcW w:w="1656" w:type="dxa"/>
            <w:tcBorders>
              <w:top w:val="single" w:sz="4" w:space="0" w:color="auto"/>
              <w:bottom w:val="nil"/>
            </w:tcBorders>
            <w:vAlign w:val="center"/>
          </w:tcPr>
          <w:p w14:paraId="4F8169E9"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sz w:val="24"/>
              </w:rPr>
              <w:t>joint</w:t>
            </w:r>
          </w:p>
        </w:tc>
        <w:tc>
          <w:tcPr>
            <w:tcW w:w="2042" w:type="dxa"/>
            <w:tcBorders>
              <w:top w:val="single" w:sz="4" w:space="0" w:color="auto"/>
              <w:bottom w:val="nil"/>
            </w:tcBorders>
            <w:vAlign w:val="center"/>
          </w:tcPr>
          <w:p w14:paraId="32C90176"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w:t>
            </w:r>
            <w:r>
              <w:rPr>
                <w:rFonts w:ascii="Times New Roman" w:eastAsia="宋体" w:hAnsi="Times New Roman" w:hint="eastAsia"/>
                <w:sz w:val="24"/>
              </w:rPr>
              <w:t>6</w:t>
            </w:r>
            <w:r w:rsidRPr="00A10856">
              <w:rPr>
                <w:rFonts w:ascii="Times New Roman" w:eastAsia="宋体" w:hAnsi="Times New Roman" w:hint="eastAsia"/>
                <w:sz w:val="24"/>
              </w:rPr>
              <w:t>.</w:t>
            </w:r>
            <w:r>
              <w:rPr>
                <w:rFonts w:ascii="Times New Roman" w:eastAsia="宋体" w:hAnsi="Times New Roman" w:hint="eastAsia"/>
                <w:sz w:val="24"/>
              </w:rPr>
              <w:t>40</w:t>
            </w:r>
          </w:p>
        </w:tc>
        <w:tc>
          <w:tcPr>
            <w:tcW w:w="1854" w:type="dxa"/>
            <w:vMerge w:val="restart"/>
            <w:tcBorders>
              <w:top w:val="single" w:sz="4" w:space="0" w:color="auto"/>
              <w:bottom w:val="single" w:sz="4" w:space="0" w:color="auto"/>
            </w:tcBorders>
            <w:vAlign w:val="center"/>
          </w:tcPr>
          <w:p w14:paraId="6449E255"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w:t>
            </w:r>
            <w:r>
              <w:rPr>
                <w:rFonts w:ascii="Times New Roman" w:eastAsia="宋体" w:hAnsi="Times New Roman" w:hint="eastAsia"/>
                <w:sz w:val="24"/>
              </w:rPr>
              <w:t>8</w:t>
            </w:r>
            <w:r w:rsidRPr="00A10856">
              <w:rPr>
                <w:rFonts w:ascii="Times New Roman" w:eastAsia="宋体" w:hAnsi="Times New Roman" w:hint="eastAsia"/>
                <w:sz w:val="24"/>
              </w:rPr>
              <w:t>.</w:t>
            </w:r>
            <w:r>
              <w:rPr>
                <w:rFonts w:ascii="Times New Roman" w:eastAsia="宋体" w:hAnsi="Times New Roman" w:hint="eastAsia"/>
                <w:sz w:val="24"/>
              </w:rPr>
              <w:t>9</w:t>
            </w:r>
            <w:r w:rsidRPr="00A10856">
              <w:rPr>
                <w:rFonts w:ascii="Times New Roman" w:eastAsia="宋体" w:hAnsi="Times New Roman" w:hint="eastAsia"/>
                <w:sz w:val="24"/>
              </w:rPr>
              <w:t>5</w:t>
            </w:r>
          </w:p>
        </w:tc>
        <w:tc>
          <w:tcPr>
            <w:tcW w:w="1843" w:type="dxa"/>
            <w:vMerge w:val="restart"/>
            <w:tcBorders>
              <w:top w:val="single" w:sz="4" w:space="0" w:color="auto"/>
            </w:tcBorders>
            <w:vAlign w:val="center"/>
          </w:tcPr>
          <w:p w14:paraId="017CC840"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50.2</w:t>
            </w:r>
            <w:r>
              <w:rPr>
                <w:rFonts w:ascii="Times New Roman" w:eastAsia="宋体" w:hAnsi="Times New Roman" w:hint="eastAsia"/>
                <w:sz w:val="24"/>
              </w:rPr>
              <w:t>5</w:t>
            </w:r>
          </w:p>
        </w:tc>
      </w:tr>
      <w:tr w:rsidR="00E90DE0" w:rsidRPr="00A10856" w14:paraId="10B88966" w14:textId="77777777" w:rsidTr="00392553">
        <w:tc>
          <w:tcPr>
            <w:tcW w:w="1678" w:type="dxa"/>
            <w:vMerge/>
            <w:tcBorders>
              <w:top w:val="single" w:sz="4" w:space="0" w:color="auto"/>
              <w:bottom w:val="single" w:sz="4" w:space="0" w:color="auto"/>
            </w:tcBorders>
            <w:vAlign w:val="center"/>
          </w:tcPr>
          <w:p w14:paraId="42D90703" w14:textId="77777777" w:rsidR="00E90DE0" w:rsidRPr="00A10856" w:rsidRDefault="00E90DE0" w:rsidP="00392553">
            <w:pPr>
              <w:spacing w:line="360" w:lineRule="atLeast"/>
              <w:jc w:val="center"/>
              <w:rPr>
                <w:rFonts w:ascii="Times New Roman" w:eastAsia="宋体" w:hAnsi="Times New Roman"/>
                <w:sz w:val="24"/>
              </w:rPr>
            </w:pPr>
          </w:p>
        </w:tc>
        <w:tc>
          <w:tcPr>
            <w:tcW w:w="1656" w:type="dxa"/>
            <w:tcBorders>
              <w:top w:val="nil"/>
              <w:bottom w:val="nil"/>
            </w:tcBorders>
            <w:vAlign w:val="center"/>
          </w:tcPr>
          <w:p w14:paraId="1AEEDA5E" w14:textId="77777777" w:rsidR="00E90DE0" w:rsidRPr="00A10856" w:rsidRDefault="00E90DE0" w:rsidP="00392553">
            <w:pPr>
              <w:spacing w:line="360" w:lineRule="atLeast"/>
              <w:jc w:val="center"/>
              <w:rPr>
                <w:rFonts w:ascii="Times New Roman" w:eastAsia="宋体" w:hAnsi="Times New Roman"/>
                <w:sz w:val="24"/>
              </w:rPr>
            </w:pPr>
            <w:proofErr w:type="spellStart"/>
            <w:r>
              <w:rPr>
                <w:rFonts w:ascii="Times New Roman" w:eastAsia="宋体" w:hAnsi="Times New Roman"/>
                <w:sz w:val="24"/>
              </w:rPr>
              <w:t>J</w:t>
            </w:r>
            <w:r>
              <w:rPr>
                <w:rFonts w:ascii="Times New Roman" w:eastAsia="宋体" w:hAnsi="Times New Roman" w:hint="eastAsia"/>
                <w:sz w:val="24"/>
              </w:rPr>
              <w:t>bf</w:t>
            </w:r>
            <w:proofErr w:type="spellEnd"/>
          </w:p>
        </w:tc>
        <w:tc>
          <w:tcPr>
            <w:tcW w:w="2042" w:type="dxa"/>
            <w:tcBorders>
              <w:top w:val="nil"/>
              <w:bottom w:val="nil"/>
            </w:tcBorders>
            <w:vAlign w:val="center"/>
          </w:tcPr>
          <w:p w14:paraId="583C02E4"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w:t>
            </w:r>
            <w:r>
              <w:rPr>
                <w:rFonts w:ascii="Times New Roman" w:eastAsia="宋体" w:hAnsi="Times New Roman" w:hint="eastAsia"/>
                <w:sz w:val="24"/>
              </w:rPr>
              <w:t>5</w:t>
            </w:r>
            <w:r w:rsidRPr="00A10856">
              <w:rPr>
                <w:rFonts w:ascii="Times New Roman" w:eastAsia="宋体" w:hAnsi="Times New Roman" w:hint="eastAsia"/>
                <w:sz w:val="24"/>
              </w:rPr>
              <w:t>.</w:t>
            </w:r>
            <w:r>
              <w:rPr>
                <w:rFonts w:ascii="Times New Roman" w:eastAsia="宋体" w:hAnsi="Times New Roman" w:hint="eastAsia"/>
                <w:sz w:val="24"/>
              </w:rPr>
              <w:t>5</w:t>
            </w:r>
            <w:r w:rsidRPr="00A10856">
              <w:rPr>
                <w:rFonts w:ascii="Times New Roman" w:eastAsia="宋体" w:hAnsi="Times New Roman" w:hint="eastAsia"/>
                <w:sz w:val="24"/>
              </w:rPr>
              <w:t>5</w:t>
            </w:r>
          </w:p>
        </w:tc>
        <w:tc>
          <w:tcPr>
            <w:tcW w:w="1854" w:type="dxa"/>
            <w:vMerge/>
            <w:tcBorders>
              <w:top w:val="single" w:sz="4" w:space="0" w:color="auto"/>
              <w:bottom w:val="single" w:sz="4" w:space="0" w:color="auto"/>
            </w:tcBorders>
            <w:vAlign w:val="center"/>
          </w:tcPr>
          <w:p w14:paraId="1147CE41" w14:textId="77777777" w:rsidR="00E90DE0" w:rsidRPr="00A10856" w:rsidRDefault="00E90DE0" w:rsidP="00392553">
            <w:pPr>
              <w:spacing w:line="360" w:lineRule="atLeast"/>
              <w:jc w:val="center"/>
              <w:rPr>
                <w:rFonts w:ascii="Times New Roman" w:eastAsia="宋体" w:hAnsi="Times New Roman"/>
                <w:sz w:val="24"/>
              </w:rPr>
            </w:pPr>
          </w:p>
        </w:tc>
        <w:tc>
          <w:tcPr>
            <w:tcW w:w="1843" w:type="dxa"/>
            <w:vMerge/>
            <w:vAlign w:val="center"/>
          </w:tcPr>
          <w:p w14:paraId="0AC05CE6" w14:textId="77777777" w:rsidR="00E90DE0" w:rsidRPr="00A10856" w:rsidRDefault="00E90DE0" w:rsidP="00392553">
            <w:pPr>
              <w:spacing w:line="360" w:lineRule="atLeast"/>
              <w:jc w:val="center"/>
              <w:rPr>
                <w:rFonts w:ascii="Times New Roman" w:eastAsia="宋体" w:hAnsi="Times New Roman"/>
                <w:sz w:val="24"/>
              </w:rPr>
            </w:pPr>
          </w:p>
        </w:tc>
      </w:tr>
      <w:tr w:rsidR="00E90DE0" w:rsidRPr="00A10856" w14:paraId="1EF7ABEB" w14:textId="77777777" w:rsidTr="00392553">
        <w:tc>
          <w:tcPr>
            <w:tcW w:w="1678" w:type="dxa"/>
            <w:vMerge/>
            <w:tcBorders>
              <w:top w:val="single" w:sz="4" w:space="0" w:color="auto"/>
              <w:bottom w:val="single" w:sz="4" w:space="0" w:color="auto"/>
            </w:tcBorders>
            <w:vAlign w:val="center"/>
          </w:tcPr>
          <w:p w14:paraId="127BB71E" w14:textId="77777777" w:rsidR="00E90DE0" w:rsidRPr="00A10856" w:rsidRDefault="00E90DE0" w:rsidP="00392553">
            <w:pPr>
              <w:spacing w:line="360" w:lineRule="atLeast"/>
              <w:jc w:val="center"/>
              <w:rPr>
                <w:rFonts w:ascii="Times New Roman" w:eastAsia="宋体" w:hAnsi="Times New Roman"/>
                <w:sz w:val="24"/>
              </w:rPr>
            </w:pPr>
          </w:p>
        </w:tc>
        <w:tc>
          <w:tcPr>
            <w:tcW w:w="1656" w:type="dxa"/>
            <w:tcBorders>
              <w:top w:val="nil"/>
              <w:bottom w:val="nil"/>
            </w:tcBorders>
            <w:vAlign w:val="center"/>
          </w:tcPr>
          <w:p w14:paraId="2F2CC20E" w14:textId="77777777" w:rsidR="00E90DE0" w:rsidRPr="00A10856" w:rsidRDefault="00E90DE0" w:rsidP="00392553">
            <w:pPr>
              <w:spacing w:line="360" w:lineRule="atLeast"/>
              <w:jc w:val="center"/>
              <w:rPr>
                <w:rFonts w:ascii="Times New Roman" w:eastAsia="宋体" w:hAnsi="Times New Roman"/>
                <w:sz w:val="24"/>
              </w:rPr>
            </w:pPr>
            <w:proofErr w:type="spellStart"/>
            <w:r>
              <w:rPr>
                <w:rFonts w:ascii="Times New Roman" w:eastAsia="宋体" w:hAnsi="Times New Roman" w:hint="eastAsia"/>
                <w:sz w:val="24"/>
              </w:rPr>
              <w:t>jmf</w:t>
            </w:r>
            <w:proofErr w:type="spellEnd"/>
          </w:p>
        </w:tc>
        <w:tc>
          <w:tcPr>
            <w:tcW w:w="2042" w:type="dxa"/>
            <w:tcBorders>
              <w:top w:val="nil"/>
              <w:bottom w:val="nil"/>
            </w:tcBorders>
            <w:vAlign w:val="center"/>
          </w:tcPr>
          <w:p w14:paraId="631D69DA"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w:t>
            </w:r>
            <w:r>
              <w:rPr>
                <w:rFonts w:ascii="Times New Roman" w:eastAsia="宋体" w:hAnsi="Times New Roman" w:hint="eastAsia"/>
                <w:sz w:val="24"/>
              </w:rPr>
              <w:t>5</w:t>
            </w:r>
            <w:r w:rsidRPr="00A10856">
              <w:rPr>
                <w:rFonts w:ascii="Times New Roman" w:eastAsia="宋体" w:hAnsi="Times New Roman" w:hint="eastAsia"/>
                <w:sz w:val="24"/>
              </w:rPr>
              <w:t>.</w:t>
            </w:r>
            <w:r>
              <w:rPr>
                <w:rFonts w:ascii="Times New Roman" w:eastAsia="宋体" w:hAnsi="Times New Roman" w:hint="eastAsia"/>
                <w:sz w:val="24"/>
              </w:rPr>
              <w:t>50</w:t>
            </w:r>
          </w:p>
        </w:tc>
        <w:tc>
          <w:tcPr>
            <w:tcW w:w="1854" w:type="dxa"/>
            <w:vMerge/>
            <w:tcBorders>
              <w:top w:val="single" w:sz="4" w:space="0" w:color="auto"/>
              <w:bottom w:val="single" w:sz="4" w:space="0" w:color="auto"/>
            </w:tcBorders>
            <w:vAlign w:val="center"/>
          </w:tcPr>
          <w:p w14:paraId="7A72B712" w14:textId="77777777" w:rsidR="00E90DE0" w:rsidRPr="00A10856" w:rsidRDefault="00E90DE0" w:rsidP="00392553">
            <w:pPr>
              <w:spacing w:line="360" w:lineRule="atLeast"/>
              <w:jc w:val="center"/>
              <w:rPr>
                <w:rFonts w:ascii="Times New Roman" w:eastAsia="宋体" w:hAnsi="Times New Roman"/>
                <w:sz w:val="24"/>
              </w:rPr>
            </w:pPr>
          </w:p>
        </w:tc>
        <w:tc>
          <w:tcPr>
            <w:tcW w:w="1843" w:type="dxa"/>
            <w:vMerge/>
            <w:vAlign w:val="center"/>
          </w:tcPr>
          <w:p w14:paraId="1DE61671" w14:textId="77777777" w:rsidR="00E90DE0" w:rsidRPr="00A10856" w:rsidRDefault="00E90DE0" w:rsidP="00392553">
            <w:pPr>
              <w:spacing w:line="360" w:lineRule="atLeast"/>
              <w:jc w:val="center"/>
              <w:rPr>
                <w:rFonts w:ascii="Times New Roman" w:eastAsia="宋体" w:hAnsi="Times New Roman"/>
                <w:sz w:val="24"/>
              </w:rPr>
            </w:pPr>
          </w:p>
        </w:tc>
      </w:tr>
      <w:tr w:rsidR="00E90DE0" w:rsidRPr="00A10856" w14:paraId="72E75CD9" w14:textId="77777777" w:rsidTr="00392553">
        <w:tc>
          <w:tcPr>
            <w:tcW w:w="1678" w:type="dxa"/>
            <w:vMerge/>
            <w:tcBorders>
              <w:top w:val="single" w:sz="4" w:space="0" w:color="auto"/>
              <w:bottom w:val="single" w:sz="4" w:space="0" w:color="auto"/>
            </w:tcBorders>
            <w:vAlign w:val="center"/>
          </w:tcPr>
          <w:p w14:paraId="1E8B190F" w14:textId="77777777" w:rsidR="00E90DE0" w:rsidRPr="00A10856" w:rsidRDefault="00E90DE0" w:rsidP="00392553">
            <w:pPr>
              <w:spacing w:line="360" w:lineRule="atLeast"/>
              <w:jc w:val="center"/>
              <w:rPr>
                <w:rFonts w:ascii="Times New Roman" w:eastAsia="宋体" w:hAnsi="Times New Roman"/>
                <w:sz w:val="24"/>
              </w:rPr>
            </w:pPr>
          </w:p>
        </w:tc>
        <w:tc>
          <w:tcPr>
            <w:tcW w:w="1656" w:type="dxa"/>
            <w:tcBorders>
              <w:top w:val="nil"/>
              <w:bottom w:val="single" w:sz="4" w:space="0" w:color="auto"/>
            </w:tcBorders>
            <w:vAlign w:val="center"/>
          </w:tcPr>
          <w:p w14:paraId="594D2140"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sz w:val="24"/>
              </w:rPr>
              <w:t>angle</w:t>
            </w:r>
          </w:p>
        </w:tc>
        <w:tc>
          <w:tcPr>
            <w:tcW w:w="2042" w:type="dxa"/>
            <w:tcBorders>
              <w:top w:val="nil"/>
              <w:bottom w:val="single" w:sz="4" w:space="0" w:color="auto"/>
            </w:tcBorders>
            <w:vAlign w:val="center"/>
          </w:tcPr>
          <w:p w14:paraId="7F01750E"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w:t>
            </w:r>
            <w:r>
              <w:rPr>
                <w:rFonts w:ascii="Times New Roman" w:eastAsia="宋体" w:hAnsi="Times New Roman" w:hint="eastAsia"/>
                <w:sz w:val="24"/>
              </w:rPr>
              <w:t>2</w:t>
            </w:r>
            <w:r w:rsidRPr="00A10856">
              <w:rPr>
                <w:rFonts w:ascii="Times New Roman" w:eastAsia="宋体" w:hAnsi="Times New Roman" w:hint="eastAsia"/>
                <w:sz w:val="24"/>
              </w:rPr>
              <w:t>.</w:t>
            </w:r>
            <w:r>
              <w:rPr>
                <w:rFonts w:ascii="Times New Roman" w:eastAsia="宋体" w:hAnsi="Times New Roman" w:hint="eastAsia"/>
                <w:sz w:val="24"/>
              </w:rPr>
              <w:t>95</w:t>
            </w:r>
          </w:p>
        </w:tc>
        <w:tc>
          <w:tcPr>
            <w:tcW w:w="1854" w:type="dxa"/>
            <w:vMerge/>
            <w:tcBorders>
              <w:top w:val="single" w:sz="4" w:space="0" w:color="auto"/>
              <w:bottom w:val="single" w:sz="4" w:space="0" w:color="auto"/>
            </w:tcBorders>
            <w:vAlign w:val="center"/>
          </w:tcPr>
          <w:p w14:paraId="75F48DFF" w14:textId="77777777" w:rsidR="00E90DE0" w:rsidRPr="00A10856" w:rsidRDefault="00E90DE0" w:rsidP="00392553">
            <w:pPr>
              <w:spacing w:line="360" w:lineRule="atLeast"/>
              <w:jc w:val="center"/>
              <w:rPr>
                <w:rFonts w:ascii="Times New Roman" w:eastAsia="宋体" w:hAnsi="Times New Roman"/>
                <w:sz w:val="24"/>
              </w:rPr>
            </w:pPr>
          </w:p>
        </w:tc>
        <w:tc>
          <w:tcPr>
            <w:tcW w:w="1843" w:type="dxa"/>
            <w:vMerge/>
            <w:vAlign w:val="center"/>
          </w:tcPr>
          <w:p w14:paraId="41F86FD7" w14:textId="77777777" w:rsidR="00E90DE0" w:rsidRPr="00A10856" w:rsidRDefault="00E90DE0" w:rsidP="00392553">
            <w:pPr>
              <w:spacing w:line="360" w:lineRule="atLeast"/>
              <w:jc w:val="center"/>
              <w:rPr>
                <w:rFonts w:ascii="Times New Roman" w:eastAsia="宋体" w:hAnsi="Times New Roman"/>
                <w:sz w:val="24"/>
              </w:rPr>
            </w:pPr>
          </w:p>
        </w:tc>
      </w:tr>
      <w:tr w:rsidR="00E90DE0" w:rsidRPr="00A10856" w14:paraId="50AB38F0" w14:textId="77777777" w:rsidTr="00392553">
        <w:tc>
          <w:tcPr>
            <w:tcW w:w="1678" w:type="dxa"/>
            <w:vMerge w:val="restart"/>
            <w:tcBorders>
              <w:top w:val="single" w:sz="4" w:space="0" w:color="auto"/>
              <w:bottom w:val="single" w:sz="4" w:space="0" w:color="auto"/>
            </w:tcBorders>
            <w:vAlign w:val="center"/>
          </w:tcPr>
          <w:p w14:paraId="30E1F78E" w14:textId="77777777" w:rsidR="00E90DE0" w:rsidRPr="00A10856" w:rsidRDefault="00E90DE0" w:rsidP="00392553">
            <w:pPr>
              <w:spacing w:line="360" w:lineRule="atLeast"/>
              <w:jc w:val="center"/>
              <w:rPr>
                <w:rFonts w:ascii="Times New Roman" w:eastAsia="宋体" w:hAnsi="Times New Roman"/>
                <w:sz w:val="24"/>
              </w:rPr>
            </w:pPr>
            <w:proofErr w:type="spellStart"/>
            <w:r w:rsidRPr="00A10856">
              <w:rPr>
                <w:rFonts w:ascii="Times New Roman" w:eastAsia="宋体" w:hAnsi="Times New Roman" w:hint="eastAsia"/>
                <w:sz w:val="24"/>
              </w:rPr>
              <w:t>SkateFormer</w:t>
            </w:r>
            <w:proofErr w:type="spellEnd"/>
          </w:p>
        </w:tc>
        <w:tc>
          <w:tcPr>
            <w:tcW w:w="1656" w:type="dxa"/>
            <w:tcBorders>
              <w:top w:val="single" w:sz="4" w:space="0" w:color="auto"/>
              <w:bottom w:val="nil"/>
            </w:tcBorders>
            <w:vAlign w:val="center"/>
          </w:tcPr>
          <w:p w14:paraId="67E2CCD6"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sz w:val="24"/>
              </w:rPr>
              <w:t>joint</w:t>
            </w:r>
          </w:p>
        </w:tc>
        <w:tc>
          <w:tcPr>
            <w:tcW w:w="2042" w:type="dxa"/>
            <w:tcBorders>
              <w:top w:val="single" w:sz="4" w:space="0" w:color="auto"/>
              <w:bottom w:val="nil"/>
            </w:tcBorders>
            <w:vAlign w:val="center"/>
          </w:tcPr>
          <w:p w14:paraId="02D92E2C"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w:t>
            </w:r>
            <w:r>
              <w:rPr>
                <w:rFonts w:ascii="Times New Roman" w:eastAsia="宋体" w:hAnsi="Times New Roman" w:hint="eastAsia"/>
                <w:sz w:val="24"/>
              </w:rPr>
              <w:t>3</w:t>
            </w:r>
            <w:r w:rsidRPr="00A10856">
              <w:rPr>
                <w:rFonts w:ascii="Times New Roman" w:eastAsia="宋体" w:hAnsi="Times New Roman" w:hint="eastAsia"/>
                <w:sz w:val="24"/>
              </w:rPr>
              <w:t>.</w:t>
            </w:r>
            <w:r>
              <w:rPr>
                <w:rFonts w:ascii="Times New Roman" w:eastAsia="宋体" w:hAnsi="Times New Roman" w:hint="eastAsia"/>
                <w:sz w:val="24"/>
              </w:rPr>
              <w:t>3</w:t>
            </w:r>
            <w:r w:rsidRPr="00A10856">
              <w:rPr>
                <w:rFonts w:ascii="Times New Roman" w:eastAsia="宋体" w:hAnsi="Times New Roman" w:hint="eastAsia"/>
                <w:sz w:val="24"/>
              </w:rPr>
              <w:t>5</w:t>
            </w:r>
          </w:p>
        </w:tc>
        <w:tc>
          <w:tcPr>
            <w:tcW w:w="1854" w:type="dxa"/>
            <w:vMerge w:val="restart"/>
            <w:tcBorders>
              <w:top w:val="single" w:sz="4" w:space="0" w:color="auto"/>
              <w:bottom w:val="single" w:sz="4" w:space="0" w:color="auto"/>
            </w:tcBorders>
            <w:vAlign w:val="center"/>
          </w:tcPr>
          <w:p w14:paraId="60CD0E32"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46.15</w:t>
            </w:r>
          </w:p>
        </w:tc>
        <w:tc>
          <w:tcPr>
            <w:tcW w:w="1843" w:type="dxa"/>
            <w:vMerge/>
            <w:vAlign w:val="center"/>
          </w:tcPr>
          <w:p w14:paraId="35A6878F" w14:textId="77777777" w:rsidR="00E90DE0" w:rsidRPr="00A10856" w:rsidRDefault="00E90DE0" w:rsidP="00392553">
            <w:pPr>
              <w:spacing w:line="360" w:lineRule="atLeast"/>
              <w:jc w:val="center"/>
              <w:rPr>
                <w:rFonts w:ascii="Times New Roman" w:eastAsia="宋体" w:hAnsi="Times New Roman"/>
                <w:sz w:val="24"/>
              </w:rPr>
            </w:pPr>
          </w:p>
        </w:tc>
      </w:tr>
      <w:tr w:rsidR="00E90DE0" w:rsidRPr="00A10856" w14:paraId="5BCD48AF" w14:textId="77777777" w:rsidTr="00392553">
        <w:tc>
          <w:tcPr>
            <w:tcW w:w="1678" w:type="dxa"/>
            <w:vMerge/>
            <w:tcBorders>
              <w:top w:val="single" w:sz="4" w:space="0" w:color="auto"/>
              <w:bottom w:val="single" w:sz="4" w:space="0" w:color="auto"/>
            </w:tcBorders>
            <w:vAlign w:val="center"/>
          </w:tcPr>
          <w:p w14:paraId="53B42DAC" w14:textId="77777777" w:rsidR="00E90DE0" w:rsidRPr="00A10856" w:rsidRDefault="00E90DE0" w:rsidP="00392553">
            <w:pPr>
              <w:spacing w:line="360" w:lineRule="atLeast"/>
              <w:jc w:val="center"/>
              <w:rPr>
                <w:rFonts w:ascii="Times New Roman" w:eastAsia="宋体" w:hAnsi="Times New Roman"/>
                <w:sz w:val="24"/>
              </w:rPr>
            </w:pPr>
          </w:p>
        </w:tc>
        <w:tc>
          <w:tcPr>
            <w:tcW w:w="1656" w:type="dxa"/>
            <w:tcBorders>
              <w:top w:val="nil"/>
              <w:bottom w:val="single" w:sz="4" w:space="0" w:color="auto"/>
            </w:tcBorders>
            <w:vAlign w:val="center"/>
          </w:tcPr>
          <w:p w14:paraId="4248FB32"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sz w:val="24"/>
              </w:rPr>
              <w:t>bone</w:t>
            </w:r>
          </w:p>
        </w:tc>
        <w:tc>
          <w:tcPr>
            <w:tcW w:w="2042" w:type="dxa"/>
            <w:tcBorders>
              <w:top w:val="nil"/>
              <w:bottom w:val="single" w:sz="4" w:space="0" w:color="auto"/>
            </w:tcBorders>
            <w:vAlign w:val="center"/>
          </w:tcPr>
          <w:p w14:paraId="04D99398"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42.</w:t>
            </w:r>
            <w:r>
              <w:rPr>
                <w:rFonts w:ascii="Times New Roman" w:eastAsia="宋体" w:hAnsi="Times New Roman" w:hint="eastAsia"/>
                <w:sz w:val="24"/>
              </w:rPr>
              <w:t>4</w:t>
            </w:r>
            <w:r w:rsidRPr="00A10856">
              <w:rPr>
                <w:rFonts w:ascii="Times New Roman" w:eastAsia="宋体" w:hAnsi="Times New Roman" w:hint="eastAsia"/>
                <w:sz w:val="24"/>
              </w:rPr>
              <w:t>0</w:t>
            </w:r>
          </w:p>
        </w:tc>
        <w:tc>
          <w:tcPr>
            <w:tcW w:w="1854" w:type="dxa"/>
            <w:vMerge/>
            <w:tcBorders>
              <w:top w:val="single" w:sz="4" w:space="0" w:color="auto"/>
              <w:bottom w:val="single" w:sz="4" w:space="0" w:color="auto"/>
            </w:tcBorders>
            <w:vAlign w:val="center"/>
          </w:tcPr>
          <w:p w14:paraId="29FFED4F" w14:textId="77777777" w:rsidR="00E90DE0" w:rsidRPr="00A10856" w:rsidRDefault="00E90DE0" w:rsidP="00392553">
            <w:pPr>
              <w:spacing w:line="360" w:lineRule="atLeast"/>
              <w:jc w:val="center"/>
              <w:rPr>
                <w:rFonts w:ascii="Times New Roman" w:eastAsia="宋体" w:hAnsi="Times New Roman"/>
                <w:sz w:val="24"/>
              </w:rPr>
            </w:pPr>
          </w:p>
        </w:tc>
        <w:tc>
          <w:tcPr>
            <w:tcW w:w="1843" w:type="dxa"/>
            <w:vMerge/>
            <w:vAlign w:val="center"/>
          </w:tcPr>
          <w:p w14:paraId="5A3FC74A" w14:textId="77777777" w:rsidR="00E90DE0" w:rsidRPr="00A10856" w:rsidRDefault="00E90DE0" w:rsidP="00392553">
            <w:pPr>
              <w:spacing w:line="360" w:lineRule="atLeast"/>
              <w:jc w:val="center"/>
              <w:rPr>
                <w:rFonts w:ascii="Times New Roman" w:eastAsia="宋体" w:hAnsi="Times New Roman"/>
                <w:sz w:val="24"/>
              </w:rPr>
            </w:pPr>
          </w:p>
        </w:tc>
      </w:tr>
      <w:tr w:rsidR="00E90DE0" w:rsidRPr="00A10856" w14:paraId="0A1FA871" w14:textId="77777777" w:rsidTr="00392553">
        <w:tc>
          <w:tcPr>
            <w:tcW w:w="1678" w:type="dxa"/>
            <w:vMerge w:val="restart"/>
            <w:tcBorders>
              <w:top w:val="single" w:sz="4" w:space="0" w:color="auto"/>
              <w:bottom w:val="single" w:sz="4" w:space="0" w:color="auto"/>
            </w:tcBorders>
            <w:vAlign w:val="center"/>
          </w:tcPr>
          <w:p w14:paraId="6D6A4381" w14:textId="77777777" w:rsidR="00E90DE0" w:rsidRPr="00A10856" w:rsidRDefault="00E90DE0" w:rsidP="00392553">
            <w:pPr>
              <w:spacing w:line="360" w:lineRule="atLeast"/>
              <w:jc w:val="center"/>
              <w:rPr>
                <w:rFonts w:ascii="Times New Roman" w:eastAsia="宋体" w:hAnsi="Times New Roman"/>
                <w:sz w:val="24"/>
              </w:rPr>
            </w:pPr>
            <w:proofErr w:type="spellStart"/>
            <w:r>
              <w:rPr>
                <w:rFonts w:ascii="Times New Roman" w:eastAsia="宋体" w:hAnsi="Times New Roman" w:hint="eastAsia"/>
                <w:sz w:val="24"/>
              </w:rPr>
              <w:t>STTF</w:t>
            </w:r>
            <w:r w:rsidRPr="00A10856">
              <w:rPr>
                <w:rFonts w:ascii="Times New Roman" w:eastAsia="宋体" w:hAnsi="Times New Roman" w:hint="eastAsia"/>
                <w:sz w:val="24"/>
              </w:rPr>
              <w:t>ormer</w:t>
            </w:r>
            <w:proofErr w:type="spellEnd"/>
          </w:p>
        </w:tc>
        <w:tc>
          <w:tcPr>
            <w:tcW w:w="1656" w:type="dxa"/>
            <w:tcBorders>
              <w:top w:val="single" w:sz="4" w:space="0" w:color="auto"/>
              <w:bottom w:val="nil"/>
            </w:tcBorders>
            <w:vAlign w:val="center"/>
          </w:tcPr>
          <w:p w14:paraId="20AC9537" w14:textId="77777777" w:rsidR="00E90DE0" w:rsidRPr="00A10856" w:rsidRDefault="00E90DE0" w:rsidP="00392553">
            <w:pPr>
              <w:spacing w:line="360" w:lineRule="atLeast"/>
              <w:jc w:val="center"/>
              <w:rPr>
                <w:rFonts w:ascii="Times New Roman" w:eastAsia="宋体" w:hAnsi="Times New Roman"/>
                <w:sz w:val="24"/>
              </w:rPr>
            </w:pPr>
            <w:r>
              <w:rPr>
                <w:rFonts w:ascii="Times New Roman" w:eastAsia="宋体" w:hAnsi="Times New Roman" w:hint="eastAsia"/>
                <w:sz w:val="24"/>
              </w:rPr>
              <w:t>joint</w:t>
            </w:r>
          </w:p>
        </w:tc>
        <w:tc>
          <w:tcPr>
            <w:tcW w:w="2042" w:type="dxa"/>
            <w:tcBorders>
              <w:top w:val="single" w:sz="4" w:space="0" w:color="auto"/>
              <w:bottom w:val="nil"/>
            </w:tcBorders>
            <w:vAlign w:val="center"/>
          </w:tcPr>
          <w:p w14:paraId="17E52172"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w:t>
            </w:r>
            <w:r>
              <w:rPr>
                <w:rFonts w:ascii="Times New Roman" w:eastAsia="宋体" w:hAnsi="Times New Roman" w:hint="eastAsia"/>
                <w:sz w:val="24"/>
              </w:rPr>
              <w:t>1</w:t>
            </w:r>
            <w:r w:rsidRPr="00A10856">
              <w:rPr>
                <w:rFonts w:ascii="Times New Roman" w:eastAsia="宋体" w:hAnsi="Times New Roman" w:hint="eastAsia"/>
                <w:sz w:val="24"/>
              </w:rPr>
              <w:t>.</w:t>
            </w:r>
            <w:r>
              <w:rPr>
                <w:rFonts w:ascii="Times New Roman" w:eastAsia="宋体" w:hAnsi="Times New Roman" w:hint="eastAsia"/>
                <w:sz w:val="24"/>
              </w:rPr>
              <w:t>80</w:t>
            </w:r>
          </w:p>
        </w:tc>
        <w:tc>
          <w:tcPr>
            <w:tcW w:w="1854" w:type="dxa"/>
            <w:vMerge w:val="restart"/>
            <w:tcBorders>
              <w:top w:val="single" w:sz="4" w:space="0" w:color="auto"/>
              <w:bottom w:val="single" w:sz="4" w:space="0" w:color="auto"/>
            </w:tcBorders>
            <w:vAlign w:val="center"/>
          </w:tcPr>
          <w:p w14:paraId="4C40CA4F"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47.5</w:t>
            </w:r>
          </w:p>
        </w:tc>
        <w:tc>
          <w:tcPr>
            <w:tcW w:w="1843" w:type="dxa"/>
            <w:vMerge/>
            <w:vAlign w:val="center"/>
          </w:tcPr>
          <w:p w14:paraId="6C9E25DE" w14:textId="77777777" w:rsidR="00E90DE0" w:rsidRPr="00A10856" w:rsidRDefault="00E90DE0" w:rsidP="00392553">
            <w:pPr>
              <w:spacing w:line="360" w:lineRule="atLeast"/>
              <w:jc w:val="center"/>
              <w:rPr>
                <w:rFonts w:ascii="Times New Roman" w:eastAsia="宋体" w:hAnsi="Times New Roman"/>
                <w:sz w:val="24"/>
              </w:rPr>
            </w:pPr>
          </w:p>
        </w:tc>
      </w:tr>
      <w:tr w:rsidR="00E90DE0" w:rsidRPr="00A10856" w14:paraId="16052F4C" w14:textId="77777777" w:rsidTr="00392553">
        <w:tc>
          <w:tcPr>
            <w:tcW w:w="1678" w:type="dxa"/>
            <w:vMerge/>
            <w:tcBorders>
              <w:top w:val="single" w:sz="4" w:space="0" w:color="auto"/>
              <w:bottom w:val="single" w:sz="4" w:space="0" w:color="auto"/>
            </w:tcBorders>
            <w:vAlign w:val="center"/>
          </w:tcPr>
          <w:p w14:paraId="7B8DB503" w14:textId="77777777" w:rsidR="00E90DE0" w:rsidRPr="00A10856" w:rsidRDefault="00E90DE0" w:rsidP="00392553">
            <w:pPr>
              <w:spacing w:line="360" w:lineRule="atLeast"/>
              <w:jc w:val="center"/>
              <w:rPr>
                <w:rFonts w:ascii="Times New Roman" w:eastAsia="宋体" w:hAnsi="Times New Roman"/>
                <w:sz w:val="24"/>
              </w:rPr>
            </w:pPr>
          </w:p>
        </w:tc>
        <w:tc>
          <w:tcPr>
            <w:tcW w:w="1656" w:type="dxa"/>
            <w:tcBorders>
              <w:top w:val="nil"/>
              <w:bottom w:val="single" w:sz="4" w:space="0" w:color="auto"/>
            </w:tcBorders>
            <w:vAlign w:val="center"/>
          </w:tcPr>
          <w:p w14:paraId="06663C9D"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sz w:val="24"/>
              </w:rPr>
              <w:t>motion</w:t>
            </w:r>
          </w:p>
        </w:tc>
        <w:tc>
          <w:tcPr>
            <w:tcW w:w="2042" w:type="dxa"/>
            <w:tcBorders>
              <w:top w:val="nil"/>
              <w:bottom w:val="single" w:sz="4" w:space="0" w:color="auto"/>
            </w:tcBorders>
            <w:vAlign w:val="center"/>
          </w:tcPr>
          <w:p w14:paraId="1B3004B7" w14:textId="77777777" w:rsidR="00E90DE0" w:rsidRPr="00A10856" w:rsidRDefault="00E90DE0" w:rsidP="00392553">
            <w:pPr>
              <w:spacing w:line="360" w:lineRule="atLeast"/>
              <w:jc w:val="center"/>
              <w:rPr>
                <w:rFonts w:ascii="Times New Roman" w:eastAsia="宋体" w:hAnsi="Times New Roman"/>
                <w:sz w:val="24"/>
              </w:rPr>
            </w:pPr>
            <w:r w:rsidRPr="00A10856">
              <w:rPr>
                <w:rFonts w:ascii="Times New Roman" w:eastAsia="宋体" w:hAnsi="Times New Roman" w:hint="eastAsia"/>
                <w:sz w:val="24"/>
              </w:rPr>
              <w:t>35.</w:t>
            </w:r>
            <w:r>
              <w:rPr>
                <w:rFonts w:ascii="Times New Roman" w:eastAsia="宋体" w:hAnsi="Times New Roman" w:hint="eastAsia"/>
                <w:sz w:val="24"/>
              </w:rPr>
              <w:t>6</w:t>
            </w:r>
            <w:r w:rsidRPr="00A10856">
              <w:rPr>
                <w:rFonts w:ascii="Times New Roman" w:eastAsia="宋体" w:hAnsi="Times New Roman" w:hint="eastAsia"/>
                <w:sz w:val="24"/>
              </w:rPr>
              <w:t>0</w:t>
            </w:r>
          </w:p>
        </w:tc>
        <w:tc>
          <w:tcPr>
            <w:tcW w:w="1854" w:type="dxa"/>
            <w:vMerge/>
            <w:tcBorders>
              <w:top w:val="single" w:sz="4" w:space="0" w:color="auto"/>
              <w:bottom w:val="single" w:sz="4" w:space="0" w:color="auto"/>
            </w:tcBorders>
            <w:vAlign w:val="center"/>
          </w:tcPr>
          <w:p w14:paraId="1C31A45E" w14:textId="77777777" w:rsidR="00E90DE0" w:rsidRPr="00A10856" w:rsidRDefault="00E90DE0" w:rsidP="00392553">
            <w:pPr>
              <w:spacing w:line="360" w:lineRule="atLeast"/>
              <w:jc w:val="center"/>
              <w:rPr>
                <w:rFonts w:ascii="Times New Roman" w:eastAsia="宋体" w:hAnsi="Times New Roman"/>
                <w:sz w:val="24"/>
              </w:rPr>
            </w:pPr>
          </w:p>
        </w:tc>
        <w:tc>
          <w:tcPr>
            <w:tcW w:w="1843" w:type="dxa"/>
            <w:vMerge/>
            <w:vAlign w:val="center"/>
          </w:tcPr>
          <w:p w14:paraId="377B735B" w14:textId="77777777" w:rsidR="00E90DE0" w:rsidRPr="00A10856" w:rsidRDefault="00E90DE0" w:rsidP="00392553">
            <w:pPr>
              <w:spacing w:line="360" w:lineRule="atLeast"/>
              <w:jc w:val="center"/>
              <w:rPr>
                <w:rFonts w:ascii="Times New Roman" w:eastAsia="宋体" w:hAnsi="Times New Roman"/>
                <w:sz w:val="24"/>
              </w:rPr>
            </w:pPr>
          </w:p>
        </w:tc>
      </w:tr>
      <w:tr w:rsidR="00E90DE0" w:rsidRPr="00A10856" w14:paraId="70B51F3A" w14:textId="77777777" w:rsidTr="00392553">
        <w:tc>
          <w:tcPr>
            <w:tcW w:w="1678" w:type="dxa"/>
            <w:tcBorders>
              <w:top w:val="single" w:sz="4" w:space="0" w:color="auto"/>
              <w:bottom w:val="single" w:sz="8" w:space="0" w:color="auto"/>
            </w:tcBorders>
            <w:vAlign w:val="center"/>
          </w:tcPr>
          <w:p w14:paraId="5FF423CA" w14:textId="77777777" w:rsidR="00E90DE0" w:rsidRPr="00A10856" w:rsidRDefault="00E90DE0" w:rsidP="00392553">
            <w:pPr>
              <w:spacing w:line="360" w:lineRule="atLeast"/>
              <w:jc w:val="center"/>
              <w:rPr>
                <w:rFonts w:ascii="Times New Roman" w:eastAsia="宋体" w:hAnsi="Times New Roman"/>
                <w:sz w:val="24"/>
              </w:rPr>
            </w:pPr>
            <w:proofErr w:type="spellStart"/>
            <w:r>
              <w:rPr>
                <w:rFonts w:ascii="Times New Roman" w:eastAsia="宋体" w:hAnsi="Times New Roman" w:hint="eastAsia"/>
                <w:sz w:val="24"/>
              </w:rPr>
              <w:t>TeGCN</w:t>
            </w:r>
            <w:proofErr w:type="spellEnd"/>
          </w:p>
        </w:tc>
        <w:tc>
          <w:tcPr>
            <w:tcW w:w="1656" w:type="dxa"/>
            <w:tcBorders>
              <w:top w:val="single" w:sz="4" w:space="0" w:color="auto"/>
              <w:bottom w:val="single" w:sz="8" w:space="0" w:color="auto"/>
            </w:tcBorders>
            <w:vAlign w:val="center"/>
          </w:tcPr>
          <w:p w14:paraId="340DEA87" w14:textId="77777777" w:rsidR="00E90DE0" w:rsidRPr="00A10856" w:rsidRDefault="00E90DE0" w:rsidP="00392553">
            <w:pPr>
              <w:spacing w:line="360" w:lineRule="atLeast"/>
              <w:jc w:val="center"/>
              <w:rPr>
                <w:rFonts w:ascii="Times New Roman" w:eastAsia="宋体" w:hAnsi="Times New Roman"/>
                <w:sz w:val="24"/>
              </w:rPr>
            </w:pPr>
            <w:proofErr w:type="spellStart"/>
            <w:r>
              <w:rPr>
                <w:rFonts w:ascii="Times New Roman" w:eastAsia="宋体" w:hAnsi="Times New Roman"/>
                <w:sz w:val="24"/>
              </w:rPr>
              <w:t>J</w:t>
            </w:r>
            <w:r>
              <w:rPr>
                <w:rFonts w:ascii="Times New Roman" w:eastAsia="宋体" w:hAnsi="Times New Roman" w:hint="eastAsia"/>
                <w:sz w:val="24"/>
              </w:rPr>
              <w:t>oint_bone</w:t>
            </w:r>
            <w:proofErr w:type="spellEnd"/>
          </w:p>
        </w:tc>
        <w:tc>
          <w:tcPr>
            <w:tcW w:w="2042" w:type="dxa"/>
            <w:tcBorders>
              <w:top w:val="single" w:sz="4" w:space="0" w:color="auto"/>
              <w:bottom w:val="single" w:sz="8" w:space="0" w:color="auto"/>
            </w:tcBorders>
            <w:vAlign w:val="center"/>
          </w:tcPr>
          <w:p w14:paraId="14EB1756" w14:textId="77777777" w:rsidR="00E90DE0" w:rsidRPr="00A10856" w:rsidRDefault="00E90DE0" w:rsidP="00392553">
            <w:pPr>
              <w:spacing w:line="360" w:lineRule="atLeast"/>
              <w:jc w:val="center"/>
              <w:rPr>
                <w:rFonts w:ascii="Times New Roman" w:eastAsia="宋体" w:hAnsi="Times New Roman"/>
                <w:sz w:val="24"/>
              </w:rPr>
            </w:pPr>
            <w:r>
              <w:rPr>
                <w:rFonts w:ascii="Times New Roman" w:eastAsia="宋体" w:hAnsi="Times New Roman" w:hint="eastAsia"/>
                <w:sz w:val="24"/>
              </w:rPr>
              <w:t>43.15</w:t>
            </w:r>
          </w:p>
        </w:tc>
        <w:tc>
          <w:tcPr>
            <w:tcW w:w="1854" w:type="dxa"/>
            <w:tcBorders>
              <w:top w:val="single" w:sz="4" w:space="0" w:color="auto"/>
              <w:bottom w:val="single" w:sz="8" w:space="0" w:color="auto"/>
            </w:tcBorders>
            <w:vAlign w:val="center"/>
          </w:tcPr>
          <w:p w14:paraId="19EAED00" w14:textId="77777777" w:rsidR="00E90DE0" w:rsidRPr="00A10856" w:rsidRDefault="00E90DE0" w:rsidP="00392553">
            <w:pPr>
              <w:spacing w:line="360" w:lineRule="atLeast"/>
              <w:jc w:val="center"/>
              <w:rPr>
                <w:rFonts w:ascii="Times New Roman" w:eastAsia="宋体" w:hAnsi="Times New Roman"/>
                <w:sz w:val="24"/>
              </w:rPr>
            </w:pPr>
            <w:r>
              <w:rPr>
                <w:rFonts w:ascii="Times New Roman" w:eastAsia="宋体" w:hAnsi="Times New Roman" w:hint="eastAsia"/>
                <w:sz w:val="24"/>
              </w:rPr>
              <w:t>43.15</w:t>
            </w:r>
          </w:p>
        </w:tc>
        <w:tc>
          <w:tcPr>
            <w:tcW w:w="1843" w:type="dxa"/>
            <w:vMerge/>
            <w:tcBorders>
              <w:bottom w:val="single" w:sz="8" w:space="0" w:color="auto"/>
            </w:tcBorders>
            <w:vAlign w:val="center"/>
          </w:tcPr>
          <w:p w14:paraId="6492D9A9" w14:textId="77777777" w:rsidR="00E90DE0" w:rsidRPr="00A10856" w:rsidRDefault="00E90DE0" w:rsidP="00392553">
            <w:pPr>
              <w:spacing w:line="360" w:lineRule="atLeast"/>
              <w:jc w:val="center"/>
              <w:rPr>
                <w:rFonts w:ascii="Times New Roman" w:eastAsia="宋体" w:hAnsi="Times New Roman"/>
                <w:sz w:val="24"/>
              </w:rPr>
            </w:pPr>
          </w:p>
        </w:tc>
      </w:tr>
    </w:tbl>
    <w:p w14:paraId="37AE7672" w14:textId="77777777" w:rsidR="001C10D7" w:rsidRDefault="00000000">
      <w:pPr>
        <w:pStyle w:val="a6"/>
        <w:jc w:val="left"/>
      </w:pPr>
      <w:r>
        <w:rPr>
          <w:rFonts w:hint="eastAsia"/>
        </w:rPr>
        <w:t>六</w:t>
      </w:r>
      <w:r>
        <w:t>、</w:t>
      </w:r>
      <w:r>
        <w:rPr>
          <w:rFonts w:hint="eastAsia"/>
        </w:rPr>
        <w:t>总结</w:t>
      </w:r>
    </w:p>
    <w:p w14:paraId="3B02D07A" w14:textId="77777777" w:rsidR="001C10D7" w:rsidRDefault="00000000">
      <w:pPr>
        <w:pStyle w:val="3"/>
        <w:spacing w:beforeAutospacing="0" w:after="80" w:afterAutospacing="0" w:line="360" w:lineRule="auto"/>
        <w:ind w:firstLine="420"/>
        <w:rPr>
          <w:rFonts w:ascii="Times New Roman" w:hAnsi="Times New Roman" w:cstheme="minorBidi" w:hint="default"/>
          <w:b w:val="0"/>
          <w:bCs w:val="0"/>
          <w:kern w:val="2"/>
          <w:sz w:val="24"/>
          <w:szCs w:val="24"/>
        </w:rPr>
      </w:pPr>
      <w:r>
        <w:rPr>
          <w:rFonts w:ascii="Times New Roman" w:hAnsi="Times New Roman" w:cstheme="minorBidi" w:hint="default"/>
          <w:b w:val="0"/>
          <w:bCs w:val="0"/>
          <w:kern w:val="2"/>
          <w:sz w:val="24"/>
          <w:szCs w:val="24"/>
        </w:rPr>
        <w:t>针对人体行为识别挑战，本项目提出了一种新颖的多模态与多模型集成解决方案。首要创新在于引入了</w:t>
      </w:r>
      <w:r>
        <w:rPr>
          <w:rFonts w:ascii="Times New Roman" w:hAnsi="Times New Roman" w:cstheme="minorBidi" w:hint="default"/>
          <w:b w:val="0"/>
          <w:bCs w:val="0"/>
          <w:kern w:val="2"/>
          <w:sz w:val="24"/>
          <w:szCs w:val="24"/>
        </w:rPr>
        <w:t>angle</w:t>
      </w:r>
      <w:r>
        <w:rPr>
          <w:rFonts w:ascii="Times New Roman" w:hAnsi="Times New Roman" w:cstheme="minorBidi" w:hint="default"/>
          <w:b w:val="0"/>
          <w:bCs w:val="0"/>
          <w:kern w:val="2"/>
          <w:sz w:val="24"/>
          <w:szCs w:val="24"/>
        </w:rPr>
        <w:t>（角度）模态，该模态专注于解析骨架关节间的角度动态，进而增强了模型对复杂人体动作的深度理解。在此基础上，我们以</w:t>
      </w:r>
      <w:r>
        <w:rPr>
          <w:rFonts w:ascii="Times New Roman" w:hAnsi="Times New Roman" w:cstheme="minorBidi" w:hint="default"/>
          <w:b w:val="0"/>
          <w:bCs w:val="0"/>
          <w:kern w:val="2"/>
          <w:sz w:val="24"/>
          <w:szCs w:val="24"/>
        </w:rPr>
        <w:t>DE-GCN</w:t>
      </w:r>
      <w:r>
        <w:rPr>
          <w:rFonts w:ascii="Times New Roman" w:hAnsi="Times New Roman" w:cstheme="minorBidi" w:hint="default"/>
          <w:b w:val="0"/>
          <w:bCs w:val="0"/>
          <w:kern w:val="2"/>
          <w:sz w:val="24"/>
          <w:szCs w:val="24"/>
        </w:rPr>
        <w:t>模型为起点，通过融合</w:t>
      </w:r>
      <w:r>
        <w:rPr>
          <w:rFonts w:ascii="Times New Roman" w:hAnsi="Times New Roman" w:cstheme="minorBidi" w:hint="default"/>
          <w:b w:val="0"/>
          <w:bCs w:val="0"/>
          <w:kern w:val="2"/>
          <w:sz w:val="24"/>
          <w:szCs w:val="24"/>
        </w:rPr>
        <w:t>joint</w:t>
      </w:r>
      <w:r>
        <w:rPr>
          <w:rFonts w:ascii="Times New Roman" w:hAnsi="Times New Roman" w:cstheme="minorBidi" w:hint="default"/>
          <w:b w:val="0"/>
          <w:bCs w:val="0"/>
          <w:kern w:val="2"/>
          <w:sz w:val="24"/>
          <w:szCs w:val="24"/>
        </w:rPr>
        <w:t>（关节）、</w:t>
      </w:r>
      <w:r>
        <w:rPr>
          <w:rFonts w:ascii="Times New Roman" w:hAnsi="Times New Roman" w:cstheme="minorBidi" w:hint="default"/>
          <w:b w:val="0"/>
          <w:bCs w:val="0"/>
          <w:kern w:val="2"/>
          <w:sz w:val="24"/>
          <w:szCs w:val="24"/>
        </w:rPr>
        <w:t>bone</w:t>
      </w:r>
      <w:r>
        <w:rPr>
          <w:rFonts w:ascii="Times New Roman" w:hAnsi="Times New Roman" w:cstheme="minorBidi" w:hint="default"/>
          <w:b w:val="0"/>
          <w:bCs w:val="0"/>
          <w:kern w:val="2"/>
          <w:sz w:val="24"/>
          <w:szCs w:val="24"/>
        </w:rPr>
        <w:t>（骨骼）及</w:t>
      </w:r>
      <w:r>
        <w:rPr>
          <w:rFonts w:ascii="Times New Roman" w:hAnsi="Times New Roman" w:cstheme="minorBidi" w:hint="default"/>
          <w:b w:val="0"/>
          <w:bCs w:val="0"/>
          <w:kern w:val="2"/>
          <w:sz w:val="24"/>
          <w:szCs w:val="24"/>
        </w:rPr>
        <w:t>motion</w:t>
      </w:r>
      <w:r>
        <w:rPr>
          <w:rFonts w:ascii="Times New Roman" w:hAnsi="Times New Roman" w:cstheme="minorBidi" w:hint="default"/>
          <w:b w:val="0"/>
          <w:bCs w:val="0"/>
          <w:kern w:val="2"/>
          <w:sz w:val="24"/>
          <w:szCs w:val="24"/>
        </w:rPr>
        <w:t>（运动）等多种模态信息，极大地丰富了骨架数据的表达维度，从而显著提升了动作识别的精确度。</w:t>
      </w:r>
    </w:p>
    <w:p w14:paraId="7604A2B9" w14:textId="77777777" w:rsidR="001C10D7" w:rsidRDefault="00000000">
      <w:pPr>
        <w:pStyle w:val="a5"/>
        <w:spacing w:beforeAutospacing="0" w:afterAutospacing="0" w:line="360" w:lineRule="auto"/>
        <w:ind w:firstLine="420"/>
        <w:rPr>
          <w:rFonts w:ascii="Times New Roman" w:eastAsia="宋体" w:hAnsi="Times New Roman" w:cstheme="minorBidi"/>
          <w:kern w:val="2"/>
        </w:rPr>
      </w:pPr>
      <w:r>
        <w:rPr>
          <w:rFonts w:ascii="Times New Roman" w:eastAsia="宋体" w:hAnsi="Times New Roman" w:cstheme="minorBidi"/>
          <w:kern w:val="2"/>
        </w:rPr>
        <w:t>此外，项目还引入了</w:t>
      </w:r>
      <w:r>
        <w:rPr>
          <w:rFonts w:ascii="Times New Roman" w:eastAsia="宋体" w:hAnsi="Times New Roman" w:cstheme="minorBidi"/>
          <w:kern w:val="2"/>
        </w:rPr>
        <w:t>Skate-Former</w:t>
      </w:r>
      <w:r>
        <w:rPr>
          <w:rFonts w:ascii="Times New Roman" w:eastAsia="宋体" w:hAnsi="Times New Roman" w:cstheme="minorBidi"/>
          <w:kern w:val="2"/>
        </w:rPr>
        <w:t>模型，该模型凭借创新的分区骨骼</w:t>
      </w:r>
      <w:r>
        <w:rPr>
          <w:rFonts w:ascii="Times New Roman" w:eastAsia="宋体" w:hAnsi="Times New Roman" w:cstheme="minorBidi"/>
          <w:kern w:val="2"/>
        </w:rPr>
        <w:t>-</w:t>
      </w:r>
      <w:r>
        <w:rPr>
          <w:rFonts w:ascii="Times New Roman" w:eastAsia="宋体" w:hAnsi="Times New Roman" w:cstheme="minorBidi"/>
          <w:kern w:val="2"/>
        </w:rPr>
        <w:t>时间自注意力机制，优化了骨骼动态与时间序列的建模，使模型能够聚焦于关节间的关键动态特征。同时，</w:t>
      </w:r>
      <w:proofErr w:type="spellStart"/>
      <w:r>
        <w:rPr>
          <w:rFonts w:ascii="Times New Roman" w:eastAsia="宋体" w:hAnsi="Times New Roman" w:cstheme="minorBidi"/>
          <w:kern w:val="2"/>
        </w:rPr>
        <w:t>STTFormer</w:t>
      </w:r>
      <w:proofErr w:type="spellEnd"/>
      <w:r>
        <w:rPr>
          <w:rFonts w:ascii="Times New Roman" w:eastAsia="宋体" w:hAnsi="Times New Roman" w:cstheme="minorBidi"/>
          <w:kern w:val="2"/>
        </w:rPr>
        <w:t>模型通过采用时空元组编码与</w:t>
      </w:r>
      <w:r>
        <w:rPr>
          <w:rFonts w:ascii="Times New Roman" w:eastAsia="宋体" w:hAnsi="Times New Roman" w:cstheme="minorBidi"/>
          <w:kern w:val="2"/>
        </w:rPr>
        <w:t>Transformer</w:t>
      </w:r>
      <w:r>
        <w:rPr>
          <w:rFonts w:ascii="Times New Roman" w:eastAsia="宋体" w:hAnsi="Times New Roman" w:cstheme="minorBidi"/>
          <w:kern w:val="2"/>
        </w:rPr>
        <w:t>架构，精准捕捉了</w:t>
      </w:r>
      <w:proofErr w:type="gramStart"/>
      <w:r>
        <w:rPr>
          <w:rFonts w:ascii="Times New Roman" w:eastAsia="宋体" w:hAnsi="Times New Roman" w:cstheme="minorBidi"/>
          <w:kern w:val="2"/>
        </w:rPr>
        <w:t>连续帧间关节</w:t>
      </w:r>
      <w:proofErr w:type="gramEnd"/>
      <w:r>
        <w:rPr>
          <w:rFonts w:ascii="Times New Roman" w:eastAsia="宋体" w:hAnsi="Times New Roman" w:cstheme="minorBidi"/>
          <w:kern w:val="2"/>
        </w:rPr>
        <w:t>的相互关联，进一步强化了模型对动作的辨识能力。</w:t>
      </w:r>
    </w:p>
    <w:p w14:paraId="2AE37B36" w14:textId="77777777" w:rsidR="001C10D7" w:rsidRDefault="00000000">
      <w:pPr>
        <w:pStyle w:val="a5"/>
        <w:spacing w:before="140" w:beforeAutospacing="0" w:afterAutospacing="0" w:line="360" w:lineRule="auto"/>
        <w:ind w:firstLine="420"/>
        <w:rPr>
          <w:rFonts w:ascii="Times New Roman" w:eastAsia="宋体" w:hAnsi="Times New Roman" w:cstheme="minorBidi"/>
          <w:kern w:val="2"/>
        </w:rPr>
      </w:pPr>
      <w:r>
        <w:rPr>
          <w:rFonts w:ascii="Times New Roman" w:eastAsia="宋体" w:hAnsi="Times New Roman" w:cstheme="minorBidi"/>
          <w:kern w:val="2"/>
        </w:rPr>
        <w:t>本项目的核心亮点在于对骨架数据的多模态集成处理，特别是</w:t>
      </w:r>
      <w:r>
        <w:rPr>
          <w:rFonts w:ascii="Times New Roman" w:eastAsia="宋体" w:hAnsi="Times New Roman" w:cstheme="minorBidi"/>
          <w:kern w:val="2"/>
        </w:rPr>
        <w:t>angle</w:t>
      </w:r>
      <w:r>
        <w:rPr>
          <w:rFonts w:ascii="Times New Roman" w:eastAsia="宋体" w:hAnsi="Times New Roman" w:cstheme="minorBidi"/>
          <w:kern w:val="2"/>
        </w:rPr>
        <w:t>模态的引入，为处理复杂的人体动作提供了新的视角。同时，通过巧妙地结合</w:t>
      </w:r>
      <w:r>
        <w:rPr>
          <w:rFonts w:ascii="Times New Roman" w:eastAsia="宋体" w:hAnsi="Times New Roman" w:cstheme="minorBidi"/>
          <w:kern w:val="2"/>
        </w:rPr>
        <w:t>DE-GCN</w:t>
      </w:r>
      <w:r>
        <w:rPr>
          <w:rFonts w:ascii="Times New Roman" w:eastAsia="宋体" w:hAnsi="Times New Roman" w:cstheme="minorBidi"/>
          <w:kern w:val="2"/>
        </w:rPr>
        <w:t>、</w:t>
      </w:r>
      <w:r>
        <w:rPr>
          <w:rFonts w:ascii="Times New Roman" w:eastAsia="宋体" w:hAnsi="Times New Roman" w:cstheme="minorBidi"/>
          <w:kern w:val="2"/>
        </w:rPr>
        <w:t>Skate-Former</w:t>
      </w:r>
      <w:r>
        <w:rPr>
          <w:rFonts w:ascii="Times New Roman" w:eastAsia="宋体" w:hAnsi="Times New Roman" w:cstheme="minorBidi"/>
          <w:kern w:val="2"/>
        </w:rPr>
        <w:t>与</w:t>
      </w:r>
      <w:proofErr w:type="spellStart"/>
      <w:r>
        <w:rPr>
          <w:rFonts w:ascii="Times New Roman" w:eastAsia="宋体" w:hAnsi="Times New Roman" w:cstheme="minorBidi"/>
          <w:kern w:val="2"/>
        </w:rPr>
        <w:t>STTFormer</w:t>
      </w:r>
      <w:proofErr w:type="spellEnd"/>
      <w:r>
        <w:rPr>
          <w:rFonts w:ascii="Times New Roman" w:eastAsia="宋体" w:hAnsi="Times New Roman" w:cstheme="minorBidi"/>
          <w:kern w:val="2"/>
        </w:rPr>
        <w:t>等多个模型，本项目实现了模型性能的显著提升和鲁棒性的增强。这一综合方法有效克服了传统技术在捕捉关节依赖、处理复杂动作及优化计算效率方面的不足。</w:t>
      </w:r>
    </w:p>
    <w:p w14:paraId="73FA7E96" w14:textId="77777777" w:rsidR="001C10D7" w:rsidRDefault="00000000">
      <w:pPr>
        <w:pStyle w:val="a5"/>
        <w:spacing w:before="140" w:beforeAutospacing="0" w:afterAutospacing="0" w:line="360" w:lineRule="auto"/>
        <w:ind w:firstLine="420"/>
        <w:rPr>
          <w:rFonts w:ascii="Times New Roman" w:eastAsia="宋体" w:hAnsi="Times New Roman" w:cstheme="minorBidi"/>
          <w:kern w:val="2"/>
        </w:rPr>
      </w:pPr>
      <w:r>
        <w:rPr>
          <w:rFonts w:ascii="Times New Roman" w:eastAsia="宋体" w:hAnsi="Times New Roman" w:cstheme="minorBidi"/>
          <w:kern w:val="2"/>
        </w:rPr>
        <w:t>实验结果显示，本项目所提出的解决方案实现了识别准确率的显著提升，充分验证了框架的有效性。</w:t>
      </w:r>
    </w:p>
    <w:sectPr w:rsidR="001C10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B8EAF" w14:textId="77777777" w:rsidR="00070010" w:rsidRDefault="00070010">
      <w:r>
        <w:separator/>
      </w:r>
    </w:p>
  </w:endnote>
  <w:endnote w:type="continuationSeparator" w:id="0">
    <w:p w14:paraId="59A6DCF2" w14:textId="77777777" w:rsidR="00070010" w:rsidRDefault="0007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9C4DC" w14:textId="77777777" w:rsidR="001C10D7" w:rsidRDefault="00000000">
    <w:pPr>
      <w:pStyle w:val="a3"/>
    </w:pPr>
    <w:r>
      <w:rPr>
        <w:noProof/>
      </w:rPr>
      <mc:AlternateContent>
        <mc:Choice Requires="wps">
          <w:drawing>
            <wp:anchor distT="0" distB="0" distL="114300" distR="114300" simplePos="0" relativeHeight="251660288" behindDoc="0" locked="0" layoutInCell="1" allowOverlap="1" wp14:anchorId="5305DDC3" wp14:editId="231950D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D3E26A3" w14:textId="77777777" w:rsidR="001C10D7"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05DDC3" id="_x0000_t202" coordsize="21600,21600" o:spt="202" path="m,l,21600r21600,l21600,xe">
              <v:stroke joinstyle="miter"/>
              <v:path gradientshapeok="t" o:connecttype="rect"/>
            </v:shapetype>
            <v:shape id="文本框 7"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D3E26A3" w14:textId="77777777" w:rsidR="001C10D7"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A0B11" w14:textId="77777777" w:rsidR="00070010" w:rsidRDefault="00070010">
      <w:r>
        <w:separator/>
      </w:r>
    </w:p>
  </w:footnote>
  <w:footnote w:type="continuationSeparator" w:id="0">
    <w:p w14:paraId="627C43A5" w14:textId="77777777" w:rsidR="00070010" w:rsidRDefault="0007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A13817"/>
    <w:multiLevelType w:val="singleLevel"/>
    <w:tmpl w:val="B9A13817"/>
    <w:lvl w:ilvl="0">
      <w:start w:val="1"/>
      <w:numFmt w:val="decimal"/>
      <w:lvlText w:val="%1."/>
      <w:lvlJc w:val="left"/>
      <w:pPr>
        <w:ind w:left="425" w:hanging="425"/>
      </w:pPr>
      <w:rPr>
        <w:rFonts w:hint="default"/>
      </w:rPr>
    </w:lvl>
  </w:abstractNum>
  <w:abstractNum w:abstractNumId="1" w15:restartNumberingAfterBreak="0">
    <w:nsid w:val="C680F199"/>
    <w:multiLevelType w:val="singleLevel"/>
    <w:tmpl w:val="C680F199"/>
    <w:lvl w:ilvl="0">
      <w:start w:val="1"/>
      <w:numFmt w:val="decimal"/>
      <w:lvlText w:val="%1."/>
      <w:lvlJc w:val="left"/>
      <w:pPr>
        <w:ind w:left="425" w:hanging="425"/>
      </w:pPr>
      <w:rPr>
        <w:rFonts w:hint="default"/>
      </w:rPr>
    </w:lvl>
  </w:abstractNum>
  <w:abstractNum w:abstractNumId="2" w15:restartNumberingAfterBreak="0">
    <w:nsid w:val="014B50B8"/>
    <w:multiLevelType w:val="singleLevel"/>
    <w:tmpl w:val="014B50B8"/>
    <w:lvl w:ilvl="0">
      <w:start w:val="1"/>
      <w:numFmt w:val="decimal"/>
      <w:lvlText w:val="%1)"/>
      <w:lvlJc w:val="left"/>
      <w:pPr>
        <w:ind w:left="425" w:hanging="425"/>
      </w:pPr>
      <w:rPr>
        <w:rFonts w:hint="default"/>
      </w:rPr>
    </w:lvl>
  </w:abstractNum>
  <w:abstractNum w:abstractNumId="3" w15:restartNumberingAfterBreak="0">
    <w:nsid w:val="4E4BC136"/>
    <w:multiLevelType w:val="singleLevel"/>
    <w:tmpl w:val="4E4BC136"/>
    <w:lvl w:ilvl="0">
      <w:start w:val="1"/>
      <w:numFmt w:val="chineseCounting"/>
      <w:suff w:val="nothing"/>
      <w:lvlText w:val="%1、"/>
      <w:lvlJc w:val="left"/>
      <w:pPr>
        <w:ind w:left="0" w:firstLine="420"/>
      </w:pPr>
      <w:rPr>
        <w:rFonts w:hint="eastAsia"/>
      </w:rPr>
    </w:lvl>
  </w:abstractNum>
  <w:num w:numId="1" w16cid:durableId="744298592">
    <w:abstractNumId w:val="3"/>
  </w:num>
  <w:num w:numId="2" w16cid:durableId="533270788">
    <w:abstractNumId w:val="0"/>
  </w:num>
  <w:num w:numId="3" w16cid:durableId="1932009115">
    <w:abstractNumId w:val="2"/>
  </w:num>
  <w:num w:numId="4" w16cid:durableId="153827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AwNTc5ZWJkNTJmZmE5MjNlNDJjNzRhZmUwYzAyYjMifQ=="/>
  </w:docVars>
  <w:rsids>
    <w:rsidRoot w:val="3E2D3976"/>
    <w:rsid w:val="00070010"/>
    <w:rsid w:val="001C10D7"/>
    <w:rsid w:val="006E6049"/>
    <w:rsid w:val="00E90DE0"/>
    <w:rsid w:val="3E2D3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49786"/>
  <w15:docId w15:val="{D55F80B0-04B2-4B49-8E70-826C1B73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table" w:customStyle="1" w:styleId="51">
    <w:name w:val="无格式表格 51"/>
    <w:basedOn w:val="a1"/>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标题 字符"/>
    <w:basedOn w:val="a0"/>
    <w:link w:val="a6"/>
    <w:rsid w:val="00E90DE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彼鹿</dc:creator>
  <cp:lastModifiedBy>xi ai</cp:lastModifiedBy>
  <cp:revision>2</cp:revision>
  <dcterms:created xsi:type="dcterms:W3CDTF">2024-11-11T12:41:00Z</dcterms:created>
  <dcterms:modified xsi:type="dcterms:W3CDTF">2024-11-15T06:36:00Z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F2E04763DC694AF58307C1E710D3BBE8_11</vt:lpwstr>
  </property>
</Properties>
</file>