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rFonts w:ascii="宋体" w:hAnsi="宋体" w:eastAsia="宋体"/>
          <w:b w:val="0"/>
          <w:sz w:val="21"/>
        </w:rPr>
        <w:t>附件2</w:t>
      </w:r>
    </w:p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武汉东湖学院大学生创新创业训练计划项目申请书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学       院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计算机科学学院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项 目 名 称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智疗助手—基于AI的医疗自助服务平台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项 目 类 型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☑创新训练项目□创业训练项目□创业实践项目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所属一级学科名称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计算机科学与技术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所属二级学科名称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软件工程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项 目 负 责 人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[负责人姓名]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申  报  日  期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2026年4月10日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</w:tr>
    </w:tbl>
    <w:p>
      <w:pPr>
        <w:spacing w:after="0"/>
        <w:jc w:val="center"/>
      </w:pPr>
      <w:r>
        <w:rPr>
          <w:rFonts w:ascii="宋体" w:hAnsi="宋体" w:eastAsia="宋体"/>
          <w:b w:val="0"/>
          <w:sz w:val="21"/>
        </w:rPr>
        <w:t>武汉东湖学院制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1"/>
        </w:rPr>
        <w:t>二○二五年四月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1"/>
              </w:rPr>
              <w:t>项目名称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1"/>
              </w:rPr>
              <w:t>智疗助手—基于AI的医疗自助服务平台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1"/>
              </w:rPr>
              <w:t>项目类型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1"/>
              </w:rPr>
              <w:t>（✔）创新训练项目  （）创业训练项目  （）创业实践项目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1"/>
              </w:rPr>
              <w:t>项目实施时间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1"/>
              </w:rPr>
              <w:t>起始时间：2025年5月    完成时间：2026年4月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1"/>
              </w:rPr>
              <w:t>申请人或申请团队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1"/>
              </w:rPr>
              <w:t>姓名</w:t>
              <w:tab/>
              <w:t>年级</w:t>
              <w:tab/>
              <w:t>学院</w:t>
              <w:tab/>
              <w:t>专业</w:t>
              <w:tab/>
              <w:t>联系电话</w:t>
              <w:tab/>
              <w:t>E-mail</w:t>
              <w:br/>
              <w:t>主持人</w:t>
              <w:tab/>
              <w:t>[负责人姓名]</w:t>
              <w:tab/>
              <w:t>[年级]</w:t>
              <w:tab/>
              <w:t>计算机科学学院</w:t>
              <w:tab/>
              <w:t>计算机科学与技术</w:t>
              <w:tab/>
              <w:t>[联系电话]</w:t>
              <w:tab/>
              <w:t>[邮箱]</w:t>
              <w:br/>
              <w:t>成  员</w:t>
              <w:tab/>
              <w:t>[成员1姓名]</w:t>
              <w:tab/>
              <w:t>[年级]</w:t>
              <w:tab/>
              <w:t>计算机科学学院</w:t>
              <w:tab/>
              <w:t>计算机科学与技术</w:t>
              <w:tab/>
              <w:t>[联系电话]</w:t>
              <w:tab/>
              <w:t>[邮箱]</w:t>
              <w:br/>
              <w:tab/>
              <w:t>[成员2姓名]</w:t>
              <w:tab/>
              <w:t>[年级]</w:t>
              <w:tab/>
              <w:t>计算机科学学院</w:t>
              <w:tab/>
              <w:t>计算机科学与技术</w:t>
              <w:tab/>
              <w:t>[联系电话]</w:t>
              <w:tab/>
              <w:t>[邮箱]</w:t>
              <w:br/>
              <w:tab/>
              <w:t>[成员3姓名]</w:t>
              <w:tab/>
              <w:t>[年级]</w:t>
              <w:tab/>
              <w:t>计算机科学学院</w:t>
              <w:tab/>
              <w:t>计算机科学与技术</w:t>
              <w:tab/>
              <w:t>[联系电话]</w:t>
              <w:tab/>
              <w:t>[邮箱]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Merge w:val="restart"/>
          </w:tcPr>
          <w:p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[指导教师姓名]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研究方向</w:t>
            </w:r>
          </w:p>
        </w:tc>
      </w:tr>
      <w:tr>
        <w:tc>
          <w:tcPr>
            <w:tcW w:type="dxa" w:w="2161"/>
            <w:vMerge/>
          </w:tcPr>
          <w:p/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年龄</w:t>
            </w:r>
          </w:p>
        </w:tc>
        <w:tc>
          <w:tcPr>
            <w:tcW w:type="dxa" w:w="2161"/>
          </w:tcPr>
          <w:p/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人工智能、医疗信息化</w:t>
            </w:r>
          </w:p>
        </w:tc>
      </w:tr>
      <w:tr>
        <w:tc>
          <w:tcPr>
            <w:tcW w:type="dxa" w:w="2161"/>
            <w:vMerge/>
          </w:tcPr>
          <w:p/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1"/>
              </w:rPr>
              <w:t>主要科研、教研成果</w:t>
            </w:r>
          </w:p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</w:tr>
    </w:tbl>
    <w:p>
      <w:pPr>
        <w:spacing w:after="240"/>
        <w:jc w:val="left"/>
      </w:pPr>
      <w:r>
        <w:rPr>
          <w:rFonts w:ascii="黑体" w:hAnsi="黑体" w:eastAsia="黑体"/>
          <w:b/>
          <w:sz w:val="28"/>
        </w:rPr>
        <w:t>一、项目实施的目的、意义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1.1 项目背景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随着人工智能技术的快速发展和医疗健康需求的日益增长，AI辅助医疗诊断成为医疗信息化的重要发展方向。据统计，我国医疗资源分布不均，优质医疗资源主要集中在一线城市，基层医疗机构服务能力有限。同时，患者就医流程繁琐，健康咨询渠道有限，导致"看病难、看病贵"问题依然突出。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智疗助手项目旨在利用人工智能技术，构建一个智能化的医疗自助服务平台，为用户提供便捷、可靠的健康咨询服务，缓解医疗资源紧张问题。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1.2 实施目的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（1）解决医疗资源分布不均问题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针对偏远地区医疗资源匮乏、优质医疗专家稀缺的痛点，通过AI智能问诊系统提供7×24小时健康咨询服务，帮助用户初步了解自身健康状况，减少不必要的就医焦虑。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（2）提升健康咨询效率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传统就医流程繁琐，患者往往需要长时间排队等待。智疗助手通过智能预诊、症状分析等功能，帮助用户快速获取初步健康建议，优化就医流程，提高医疗资源利用效率。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（3）推动AI医疗技术落地应用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将自然语言处理、知识图谱、计算机视觉等AI技术与医疗场景深度融合，探索AI在健康咨询、体检报告解读、用药指导、肺部CT 3D可视化等方面的实际应用。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1.3 项目意义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（1）社会意义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优化医疗资源配置，提高医疗服务效率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普及健康知识，提高公众健康素养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推动AI技术在医疗领域的创新应用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（2）个人价值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帮助用户建立科学的健康观念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提供随时随地的健康咨询服务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缓解用户健康焦虑，促进心理健康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（3）技术创新意义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探索大语言模型在医疗领域的应用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构建医学知识图谱，实现智能推理</w:t>
      </w:r>
    </w:p>
    <w:p>
      <w:pPr>
        <w:spacing w:after="240"/>
        <w:jc w:val="left"/>
      </w:pPr>
      <w:r>
        <w:rPr>
          <w:rFonts w:ascii="宋体" w:hAnsi="宋体" w:eastAsia="宋体"/>
          <w:b w:val="0"/>
          <w:sz w:val="21"/>
        </w:rPr>
        <w:t>- 开发肺部CT 3D可视化技术</w:t>
      </w:r>
    </w:p>
    <w:p>
      <w:pPr>
        <w:spacing w:after="240"/>
        <w:jc w:val="left"/>
      </w:pPr>
      <w:r>
        <w:rPr>
          <w:rFonts w:ascii="黑体" w:hAnsi="黑体" w:eastAsia="黑体"/>
          <w:b/>
          <w:sz w:val="28"/>
        </w:rPr>
        <w:t>二、项目研究内容和拟解决的关键问题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2.1 研究内容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本项目聚焦于开发一款基于AI的医疗自助服务平台，核心研究内容包括：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（1）智能健康问答系统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基于通义千问大语言模型，结合医学知识图谱，实现多轮对话式健康咨询。系统能够理解用户症状描述，提供初步健康建议，并支持追问澄清。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（2）体检报告智能解读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利用OCR技术和自然语言处理，自动解析体检报告中的异常指标，结合医学知识库，为用户提供个性化的健康建议和就医指导。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（3）用药指导系统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通过图像识别技术识别药盒信息，结合药物数据库，提供用药指导、药物相互作用检测、用药安全提醒等功能。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（4）肺部CT 3D可视化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基于VTK.js技术，实现肺部CT影像的Web端3D体绘制可视化，支持多种窗宽窗位预设（肺窗、纵隔窗、骨窗等），辅助医生进行肺结节评估。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（5）医学知识图谱构建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构建包含症状、疾病、药品、检查等医学实体的知识图谱，实现症状-疾病-药品的关联推理，为智能问答提供知识支撑。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2.2 拟解决的关键问题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（1）医学知识准确性问题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医学领域对准确性要求极高，如何确保AI提供的健康建议科学可靠，避免误导用户。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（2）多模态数据融合问题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如何有效融合文本、图像、医学影像等多种模态数据，提供全面的健康服务。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（3）用户隐私保护问题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医疗数据涉及用户隐私，如何在提供便捷服务的同时保护用户数据安全。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（4）3D渲染性能优化问题</w:t>
      </w:r>
    </w:p>
    <w:p>
      <w:pPr>
        <w:spacing w:after="240"/>
        <w:jc w:val="left"/>
      </w:pPr>
      <w:r>
        <w:rPr>
          <w:rFonts w:ascii="宋体" w:hAnsi="宋体" w:eastAsia="宋体"/>
          <w:b w:val="0"/>
          <w:sz w:val="21"/>
        </w:rPr>
        <w:t>如何在Web端实现流畅的肺部CT 3D可视化，保证用户体验。</w:t>
      </w:r>
    </w:p>
    <w:p>
      <w:pPr>
        <w:spacing w:after="240"/>
        <w:jc w:val="left"/>
      </w:pPr>
      <w:r>
        <w:rPr>
          <w:rFonts w:ascii="黑体" w:hAnsi="黑体" w:eastAsia="黑体"/>
          <w:b/>
          <w:sz w:val="28"/>
        </w:rPr>
        <w:t>三、项目研究与实施的基础条件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3.1 技术基础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（1）前端技术栈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Vue 3 + TypeScript：现代化前端框架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VTK.js：医学影像3D可视化库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Pinia：状态管理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Vite：构建工具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（2）后端技术栈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Node.js + Express：服务端框架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Prisma：ORM工具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PostgreSQL + pgvector：关系型数据库和向量扩展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（3）AI技术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通义千问API：大语言模型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BGE-M3：多语言嵌入模型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dicom-parser：DICOM文件解析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3.2 数据资源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LUNA16数据集：肺部CT公开数据集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LIDC-IDRI数据集：肺结节标注数据集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医学知识库：症状、疾病、药品等医学知识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3.3 硬件条件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开发设备：高性能计算机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服务器：云服务器部署</w:t>
      </w:r>
    </w:p>
    <w:p>
      <w:pPr>
        <w:spacing w:after="240"/>
        <w:jc w:val="left"/>
      </w:pPr>
      <w:r>
        <w:rPr>
          <w:rFonts w:ascii="宋体" w:hAnsi="宋体" w:eastAsia="宋体"/>
          <w:b w:val="0"/>
          <w:sz w:val="21"/>
        </w:rPr>
        <w:t>- 测试设备：支持WebGL的浏览器环境</w:t>
      </w:r>
    </w:p>
    <w:p>
      <w:pPr>
        <w:spacing w:after="240"/>
        <w:jc w:val="left"/>
      </w:pPr>
      <w:r>
        <w:rPr>
          <w:rFonts w:ascii="黑体" w:hAnsi="黑体" w:eastAsia="黑体"/>
          <w:b/>
          <w:sz w:val="28"/>
        </w:rPr>
        <w:t>四、项目实施方案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4.1 技术路线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第一阶段（2025年5月-8月）：需求分析与系统设计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完成用户需求调研和分析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设计系统架构和数据库模型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构建医学知识图谱基础框架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完成技术选型和技术验证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第二阶段（2025年9月-12月）：核心功能开发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开发智能健康问答模块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开发体检报告解读模块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开发用药指导模块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开发肺部CT 3D可视化模块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第三阶段（2026年1月-3月）：系统集成与测试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完成各模块系统集成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进行功能测试和性能优化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开展用户体验测试和反馈收集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修复Bug和优化交互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第四阶段（2026年4月）：项目总结与推广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完成项目文档整理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撰写项目总结报告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准备项目成果展示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申请软件著作权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4.2 创新点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（1）技术创新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将大语言模型与医学知识图谱深度融合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实现Web端肺部CT 3D体绘制可视化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多模态数据融合（文本、图像、医学影像）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（2）功能创新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集成健康问答、报告解读、用药指导、CT可视化于一体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提供可追溯的文献引用，增强可信度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支持多种窗宽窗位预设，满足不同诊断需求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（3）应用创新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探索AI技术在基层医疗、健康管理场景的落地应用</w:t>
      </w:r>
    </w:p>
    <w:p>
      <w:pPr>
        <w:spacing w:after="240"/>
        <w:jc w:val="left"/>
      </w:pPr>
      <w:r>
        <w:rPr>
          <w:rFonts w:ascii="宋体" w:hAnsi="宋体" w:eastAsia="宋体"/>
          <w:b w:val="0"/>
          <w:sz w:val="21"/>
        </w:rPr>
        <w:t>- 为医疗资源匮乏地区提供便捷的健康咨询服务</w:t>
      </w:r>
    </w:p>
    <w:p>
      <w:pPr>
        <w:spacing w:after="240"/>
        <w:jc w:val="left"/>
      </w:pPr>
      <w:r>
        <w:rPr>
          <w:rFonts w:ascii="黑体" w:hAnsi="黑体" w:eastAsia="黑体"/>
          <w:b/>
          <w:sz w:val="28"/>
        </w:rPr>
        <w:t>五、学校可以提供的条件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5.1 指导教师支持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提供技术指导和建议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协助解决技术难点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指导项目文档撰写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5.2 实验室资源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提供开发测试环境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提供服务器资源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提供医学文献数据库访问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5.3 学术交流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组织项目汇报和交流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推荐参加相关学术会议</w:t>
      </w:r>
    </w:p>
    <w:p>
      <w:pPr>
        <w:spacing w:after="240"/>
        <w:jc w:val="left"/>
      </w:pPr>
      <w:r>
        <w:rPr>
          <w:rFonts w:ascii="宋体" w:hAnsi="宋体" w:eastAsia="宋体"/>
          <w:b w:val="0"/>
          <w:sz w:val="21"/>
        </w:rPr>
        <w:t>- 提供与其他团队合作机会</w:t>
      </w:r>
    </w:p>
    <w:p>
      <w:pPr>
        <w:spacing w:after="240"/>
        <w:jc w:val="left"/>
      </w:pPr>
      <w:r>
        <w:rPr>
          <w:rFonts w:ascii="黑体" w:hAnsi="黑体" w:eastAsia="黑体"/>
          <w:b/>
          <w:sz w:val="28"/>
        </w:rPr>
        <w:t>六、预期成果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6.1 软件成果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（1）智疗助手Web应用系统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智能健康问答功能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体检报告解读功能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用药指导功能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肺部CT 3D可视化功能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（2）医学知识图谱数据库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- 症状-疾病-药品关联图谱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- 支持智能推理和问答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6.2 文档成果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（1）项目需求分析文档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（2）系统设计文档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（3）用户使用手册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（4）项目总结报告</w:t>
      </w:r>
    </w:p>
    <w:p>
      <w:pPr>
        <w:spacing w:after="120"/>
        <w:jc w:val="left"/>
      </w:pPr>
      <w:r>
        <w:rPr>
          <w:rFonts w:ascii="黑体" w:hAnsi="黑体" w:eastAsia="黑体"/>
          <w:b/>
          <w:sz w:val="24"/>
        </w:rPr>
        <w:t>6.3 学术成果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（1）发表学术论文1-2篇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1"/>
        </w:rPr>
        <w:t>（2）申请软件著作权1项</w:t>
      </w:r>
    </w:p>
    <w:p>
      <w:pPr>
        <w:spacing w:after="240"/>
        <w:jc w:val="left"/>
      </w:pPr>
      <w:r>
        <w:rPr>
          <w:rFonts w:ascii="宋体" w:hAnsi="宋体" w:eastAsia="宋体"/>
          <w:b w:val="0"/>
          <w:sz w:val="21"/>
        </w:rPr>
        <w:t>（3）参加创新创业竞赛</w:t>
      </w:r>
    </w:p>
    <w:p>
      <w:pPr>
        <w:spacing w:after="240"/>
        <w:jc w:val="left"/>
      </w:pPr>
      <w:r>
        <w:rPr>
          <w:rFonts w:ascii="黑体" w:hAnsi="黑体" w:eastAsia="黑体"/>
          <w:b/>
          <w:sz w:val="28"/>
        </w:rPr>
        <w:t>七、经费预算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1"/>
              </w:rPr>
              <w:t>金额（元）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服务器租赁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2000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AI API调用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1500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医学数据集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1000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文献资料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测试设备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1000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其他杂费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1"/>
              </w:rPr>
              <w:t>1000</w:t>
            </w:r>
          </w:p>
        </w:tc>
      </w:tr>
      <w:tr>
        <w:tc>
          <w:tcPr>
            <w:tcW w:type="dxa" w:w="5764"/>
            <w:gridSpan w:val="2"/>
          </w:tcPr>
          <w:p>
            <w:r>
              <w:rPr>
                <w:rFonts w:ascii="宋体" w:hAnsi="宋体" w:eastAsia="宋体"/>
                <w:b/>
                <w:sz w:val="21"/>
              </w:rPr>
              <w:t>合计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1"/>
              </w:rPr>
              <w:t>7000</w:t>
            </w:r>
          </w:p>
        </w:tc>
      </w:tr>
    </w:tbl>
    <w:p>
      <w:pPr>
        <w:spacing w:after="240"/>
        <w:jc w:val="left"/>
      </w:pPr>
      <w:r>
        <w:rPr>
          <w:rFonts w:ascii="黑体" w:hAnsi="黑体" w:eastAsia="黑体"/>
          <w:b/>
          <w:sz w:val="28"/>
        </w:rPr>
        <w:t>八、导师推荐意见</w:t>
      </w:r>
    </w:p>
    <w:p>
      <w:pPr>
        <w:spacing w:after="1200"/>
        <w:jc w:val="left"/>
      </w:pPr>
      <w:r>
        <w:rPr>
          <w:rFonts w:ascii="宋体" w:hAnsi="宋体" w:eastAsia="宋体"/>
          <w:b w:val="0"/>
          <w:sz w:val="21"/>
        </w:rPr>
      </w:r>
    </w:p>
    <w:p>
      <w:pPr>
        <w:spacing w:after="120"/>
        <w:jc w:val="right"/>
      </w:pPr>
      <w:r>
        <w:rPr>
          <w:rFonts w:ascii="宋体" w:hAnsi="宋体" w:eastAsia="宋体"/>
          <w:b w:val="0"/>
          <w:sz w:val="21"/>
        </w:rPr>
        <w:t>签名：</w:t>
      </w:r>
    </w:p>
    <w:p>
      <w:pPr>
        <w:spacing w:after="240"/>
        <w:jc w:val="right"/>
      </w:pPr>
      <w:r>
        <w:rPr>
          <w:rFonts w:ascii="宋体" w:hAnsi="宋体" w:eastAsia="宋体"/>
          <w:b w:val="0"/>
          <w:sz w:val="21"/>
        </w:rPr>
        <w:t>年    月    日</w:t>
      </w:r>
    </w:p>
    <w:p>
      <w:pPr>
        <w:spacing w:after="240"/>
        <w:jc w:val="left"/>
      </w:pPr>
      <w:r>
        <w:rPr>
          <w:rFonts w:ascii="黑体" w:hAnsi="黑体" w:eastAsia="黑体"/>
          <w:b/>
          <w:sz w:val="28"/>
        </w:rPr>
        <w:t>九、学院推荐意见</w:t>
      </w:r>
    </w:p>
    <w:p>
      <w:pPr>
        <w:spacing w:after="960"/>
        <w:jc w:val="left"/>
      </w:pPr>
      <w:r>
        <w:rPr>
          <w:rFonts w:ascii="宋体" w:hAnsi="宋体" w:eastAsia="宋体"/>
          <w:b w:val="0"/>
          <w:sz w:val="21"/>
        </w:rPr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院系负责人签名：                    学院盖章</w:t>
      </w:r>
    </w:p>
    <w:p>
      <w:pPr>
        <w:spacing w:after="240"/>
        <w:jc w:val="right"/>
      </w:pPr>
      <w:r>
        <w:rPr>
          <w:rFonts w:ascii="宋体" w:hAnsi="宋体" w:eastAsia="宋体"/>
          <w:b w:val="0"/>
          <w:sz w:val="21"/>
        </w:rPr>
        <w:t>年    月    日</w:t>
      </w:r>
    </w:p>
    <w:p>
      <w:pPr>
        <w:spacing w:after="240"/>
        <w:jc w:val="left"/>
      </w:pPr>
      <w:r>
        <w:rPr>
          <w:rFonts w:ascii="黑体" w:hAnsi="黑体" w:eastAsia="黑体"/>
          <w:b/>
          <w:sz w:val="28"/>
        </w:rPr>
        <w:t>十、学校评审意见</w:t>
      </w:r>
    </w:p>
    <w:p>
      <w:pPr>
        <w:spacing w:after="1200"/>
        <w:jc w:val="left"/>
      </w:pPr>
      <w:r>
        <w:rPr>
          <w:rFonts w:ascii="宋体" w:hAnsi="宋体" w:eastAsia="宋体"/>
          <w:b w:val="0"/>
          <w:sz w:val="21"/>
        </w:rPr>
      </w:r>
    </w:p>
    <w:p>
      <w:pPr>
        <w:spacing w:after="120"/>
        <w:jc w:val="right"/>
      </w:pPr>
      <w:r>
        <w:rPr>
          <w:rFonts w:ascii="宋体" w:hAnsi="宋体" w:eastAsia="宋体"/>
          <w:b w:val="0"/>
          <w:sz w:val="21"/>
        </w:rPr>
        <w:t>学校盖章</w:t>
      </w:r>
    </w:p>
    <w:p>
      <w:pPr>
        <w:spacing w:after="240"/>
        <w:jc w:val="right"/>
      </w:pPr>
      <w:r>
        <w:rPr>
          <w:rFonts w:ascii="宋体" w:hAnsi="宋体" w:eastAsia="宋体"/>
          <w:b w:val="0"/>
          <w:sz w:val="21"/>
        </w:rPr>
        <w:t>年    月    日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18"/>
        </w:rPr>
        <w:t>注：表格栏高不够可增加。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