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6A" w:rsidRDefault="00881473" w:rsidP="00881473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 w:rsidRPr="00881473">
        <w:rPr>
          <w:rFonts w:ascii="宋体" w:eastAsia="宋体" w:hAnsi="宋体" w:hint="eastAsia"/>
          <w:b/>
          <w:sz w:val="44"/>
          <w:szCs w:val="44"/>
        </w:rPr>
        <w:t>Beist</w:t>
      </w:r>
      <w:proofErr w:type="spellEnd"/>
      <w:r w:rsidRPr="00881473">
        <w:rPr>
          <w:rFonts w:ascii="宋体" w:eastAsia="宋体" w:hAnsi="宋体" w:hint="eastAsia"/>
          <w:b/>
          <w:sz w:val="44"/>
          <w:szCs w:val="44"/>
        </w:rPr>
        <w:t>_</w:t>
      </w:r>
      <w:r>
        <w:rPr>
          <w:rFonts w:ascii="宋体" w:eastAsia="宋体" w:hAnsi="宋体" w:hint="eastAsia"/>
          <w:b/>
          <w:sz w:val="44"/>
          <w:szCs w:val="44"/>
        </w:rPr>
        <w:t>项目规范</w:t>
      </w:r>
      <w:r w:rsidRPr="00881473">
        <w:rPr>
          <w:rFonts w:ascii="宋体" w:eastAsia="宋体" w:hAnsi="宋体" w:hint="eastAsia"/>
          <w:b/>
          <w:sz w:val="44"/>
          <w:szCs w:val="44"/>
        </w:rPr>
        <w:t>V1.0</w:t>
      </w:r>
    </w:p>
    <w:p w:rsidR="00881473" w:rsidRPr="00881473" w:rsidRDefault="00881473" w:rsidP="00881473">
      <w:pPr>
        <w:spacing w:line="312" w:lineRule="auto"/>
        <w:rPr>
          <w:rFonts w:ascii="宋体" w:eastAsia="宋体" w:hAnsi="宋体"/>
          <w:b/>
          <w:sz w:val="28"/>
          <w:szCs w:val="28"/>
        </w:rPr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881473" w:rsidTr="0088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</w:tcPr>
          <w:p w:rsidR="00881473" w:rsidRPr="00881473" w:rsidRDefault="00881473" w:rsidP="00881473">
            <w:pPr>
              <w:spacing w:line="312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  <w:r w:rsidRPr="00881473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</w:tcPr>
          <w:p w:rsidR="00881473" w:rsidRPr="00881473" w:rsidRDefault="00881473" w:rsidP="00881473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</w:tcPr>
          <w:p w:rsidR="00881473" w:rsidRPr="00881473" w:rsidRDefault="00881473" w:rsidP="00881473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</w:tcPr>
          <w:p w:rsidR="00881473" w:rsidRPr="00881473" w:rsidRDefault="00881473" w:rsidP="00881473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881473" w:rsidTr="0088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881473" w:rsidRDefault="00881473" w:rsidP="00881473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V1.0</w:t>
            </w:r>
          </w:p>
        </w:tc>
        <w:tc>
          <w:tcPr>
            <w:tcW w:w="2454" w:type="dxa"/>
          </w:tcPr>
          <w:p w:rsidR="00881473" w:rsidRDefault="00881473" w:rsidP="00881473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初步项目规范</w:t>
            </w:r>
          </w:p>
        </w:tc>
        <w:tc>
          <w:tcPr>
            <w:tcW w:w="1938" w:type="dxa"/>
          </w:tcPr>
          <w:p w:rsidR="00881473" w:rsidRDefault="00881473" w:rsidP="00881473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17.7.8</w:t>
            </w:r>
          </w:p>
        </w:tc>
        <w:tc>
          <w:tcPr>
            <w:tcW w:w="2006" w:type="dxa"/>
          </w:tcPr>
          <w:p w:rsidR="00881473" w:rsidRDefault="00881473" w:rsidP="00881473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881473" w:rsidTr="0088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881473" w:rsidRDefault="00881473" w:rsidP="00881473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</w:tcPr>
          <w:p w:rsidR="00881473" w:rsidRDefault="00881473" w:rsidP="00881473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881473" w:rsidRDefault="00881473" w:rsidP="00881473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881473" w:rsidRDefault="00881473" w:rsidP="00881473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881473" w:rsidTr="0088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881473" w:rsidRDefault="00881473" w:rsidP="00881473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</w:tcPr>
          <w:p w:rsidR="00881473" w:rsidRDefault="00881473" w:rsidP="00881473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881473" w:rsidRDefault="00881473" w:rsidP="00881473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881473" w:rsidRDefault="00881473" w:rsidP="00881473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881473" w:rsidTr="0088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881473" w:rsidRDefault="00881473" w:rsidP="00881473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</w:tcPr>
          <w:p w:rsidR="00881473" w:rsidRDefault="00881473" w:rsidP="00881473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881473" w:rsidRDefault="00881473" w:rsidP="00881473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881473" w:rsidRDefault="00881473" w:rsidP="00881473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881473" w:rsidRDefault="00881473" w:rsidP="008814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881473" w:rsidRPr="00E8430E" w:rsidRDefault="00881473" w:rsidP="00E52054">
      <w:pPr>
        <w:pStyle w:val="a4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 w:rsidRPr="00E8430E">
        <w:rPr>
          <w:rFonts w:ascii="宋体" w:eastAsia="宋体" w:hAnsi="宋体" w:hint="eastAsia"/>
          <w:b/>
          <w:sz w:val="24"/>
          <w:szCs w:val="21"/>
        </w:rPr>
        <w:lastRenderedPageBreak/>
        <w:t>文档规范</w:t>
      </w:r>
    </w:p>
    <w:p w:rsidR="008746A3" w:rsidRPr="008746A3" w:rsidRDefault="00E52054" w:rsidP="008746A3">
      <w:pPr>
        <w:pStyle w:val="a4"/>
        <w:numPr>
          <w:ilvl w:val="0"/>
          <w:numId w:val="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8746A3">
        <w:rPr>
          <w:rFonts w:ascii="宋体" w:eastAsia="宋体" w:hAnsi="宋体" w:hint="eastAsia"/>
          <w:szCs w:val="21"/>
        </w:rPr>
        <w:t>改写公有文档，在最前面</w:t>
      </w:r>
      <w:r w:rsidR="008746A3" w:rsidRPr="008746A3">
        <w:rPr>
          <w:rFonts w:ascii="宋体" w:eastAsia="宋体" w:hAnsi="宋体" w:hint="eastAsia"/>
          <w:szCs w:val="21"/>
        </w:rPr>
        <w:t>修改文档信息</w:t>
      </w:r>
      <w:r w:rsidRPr="008746A3">
        <w:rPr>
          <w:rFonts w:ascii="宋体" w:eastAsia="宋体" w:hAnsi="宋体" w:hint="eastAsia"/>
          <w:szCs w:val="21"/>
        </w:rPr>
        <w:t>。大版本修改前面的数字，小版本修改后面的</w:t>
      </w:r>
      <w:r w:rsidR="008746A3" w:rsidRPr="008746A3">
        <w:rPr>
          <w:rFonts w:ascii="宋体" w:eastAsia="宋体" w:hAnsi="宋体" w:hint="eastAsia"/>
          <w:szCs w:val="21"/>
        </w:rPr>
        <w:t>数字，文档名一并修改。</w:t>
      </w:r>
    </w:p>
    <w:p w:rsidR="008746A3" w:rsidRPr="008746A3" w:rsidRDefault="008746A3" w:rsidP="008746A3">
      <w:pPr>
        <w:pStyle w:val="a4"/>
        <w:numPr>
          <w:ilvl w:val="0"/>
          <w:numId w:val="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8746A3">
        <w:rPr>
          <w:rFonts w:ascii="宋体" w:eastAsia="宋体" w:hAnsi="宋体" w:hint="eastAsia"/>
          <w:szCs w:val="21"/>
        </w:rPr>
        <w:t>除创建外，之后的每次修改把修改的内容用</w:t>
      </w:r>
      <w:r w:rsidRPr="008746A3">
        <w:rPr>
          <w:rFonts w:ascii="宋体" w:eastAsia="宋体" w:hAnsi="宋体" w:hint="eastAsia"/>
          <w:szCs w:val="21"/>
          <w:highlight w:val="green"/>
        </w:rPr>
        <w:t>XXX</w:t>
      </w:r>
      <w:r w:rsidRPr="008746A3">
        <w:rPr>
          <w:rFonts w:ascii="宋体" w:eastAsia="宋体" w:hAnsi="宋体" w:hint="eastAsia"/>
          <w:szCs w:val="21"/>
        </w:rPr>
        <w:t>标记出，并删除上一次修改的标记。</w:t>
      </w:r>
      <w:r w:rsidRPr="008746A3">
        <w:rPr>
          <w:rFonts w:ascii="宋体" w:eastAsia="宋体" w:hAnsi="宋体" w:hint="eastAsia"/>
          <w:szCs w:val="21"/>
          <w:highlight w:val="yellow"/>
        </w:rPr>
        <w:t>对他人修改产生的疑问，直接群里问</w:t>
      </w:r>
      <w:r>
        <w:rPr>
          <w:rFonts w:ascii="宋体" w:eastAsia="宋体" w:hAnsi="宋体" w:hint="eastAsia"/>
          <w:szCs w:val="21"/>
          <w:highlight w:val="yellow"/>
        </w:rPr>
        <w:t>（@）</w:t>
      </w:r>
      <w:r>
        <w:rPr>
          <w:rFonts w:ascii="宋体" w:eastAsia="宋体" w:hAnsi="宋体" w:hint="eastAsia"/>
          <w:szCs w:val="21"/>
        </w:rPr>
        <w:t>。问完视情况进行修改，小问题尽量不修改文档。</w:t>
      </w:r>
    </w:p>
    <w:p w:rsidR="008746A3" w:rsidRPr="008746A3" w:rsidRDefault="008746A3" w:rsidP="008746A3">
      <w:pPr>
        <w:pStyle w:val="a4"/>
        <w:numPr>
          <w:ilvl w:val="0"/>
          <w:numId w:val="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如果你觉得某一部分非常关键，</w:t>
      </w:r>
      <w:r w:rsidRPr="008746A3">
        <w:rPr>
          <w:rFonts w:ascii="宋体" w:eastAsia="宋体" w:hAnsi="宋体" w:hint="eastAsia"/>
          <w:szCs w:val="21"/>
        </w:rPr>
        <w:t>突出</w:t>
      </w:r>
      <w:r>
        <w:rPr>
          <w:rFonts w:ascii="宋体" w:eastAsia="宋体" w:hAnsi="宋体" w:hint="eastAsia"/>
          <w:szCs w:val="21"/>
        </w:rPr>
        <w:t>重点</w:t>
      </w:r>
      <w:r w:rsidRPr="008746A3">
        <w:rPr>
          <w:rFonts w:ascii="宋体" w:eastAsia="宋体" w:hAnsi="宋体" w:hint="eastAsia"/>
          <w:szCs w:val="21"/>
          <w:highlight w:val="yellow"/>
        </w:rPr>
        <w:t>XXX</w:t>
      </w:r>
      <w:r>
        <w:rPr>
          <w:rFonts w:ascii="宋体" w:eastAsia="宋体" w:hAnsi="宋体" w:hint="eastAsia"/>
          <w:szCs w:val="21"/>
        </w:rPr>
        <w:t>。如果你对某一部分有疑问，</w:t>
      </w:r>
      <w:r w:rsidRPr="008746A3">
        <w:rPr>
          <w:rFonts w:ascii="宋体" w:eastAsia="宋体" w:hAnsi="宋体" w:hint="eastAsia"/>
          <w:szCs w:val="21"/>
        </w:rPr>
        <w:t>不确定</w:t>
      </w:r>
      <w:r w:rsidRPr="008746A3">
        <w:rPr>
          <w:rFonts w:ascii="宋体" w:eastAsia="宋体" w:hAnsi="宋体" w:hint="eastAsia"/>
          <w:szCs w:val="21"/>
          <w:highlight w:val="cyan"/>
        </w:rPr>
        <w:t>XXX</w:t>
      </w:r>
      <w:r>
        <w:rPr>
          <w:rFonts w:ascii="宋体" w:eastAsia="宋体" w:hAnsi="宋体" w:hint="eastAsia"/>
          <w:szCs w:val="21"/>
        </w:rPr>
        <w:t>，不过尽量消除不确定后再修改文档。</w:t>
      </w:r>
    </w:p>
    <w:p w:rsidR="008746A3" w:rsidRPr="008746A3" w:rsidRDefault="008746A3" w:rsidP="008746A3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881473" w:rsidRPr="00E8430E" w:rsidRDefault="00881473" w:rsidP="00E52054">
      <w:pPr>
        <w:pStyle w:val="a4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 w:rsidRPr="00E8430E">
        <w:rPr>
          <w:rFonts w:ascii="宋体" w:eastAsia="宋体" w:hAnsi="宋体" w:hint="eastAsia"/>
          <w:b/>
          <w:sz w:val="24"/>
          <w:szCs w:val="21"/>
        </w:rPr>
        <w:t>代码</w:t>
      </w:r>
      <w:r w:rsidR="0049199D" w:rsidRPr="00E8430E">
        <w:rPr>
          <w:rFonts w:ascii="宋体" w:eastAsia="宋体" w:hAnsi="宋体" w:hint="eastAsia"/>
          <w:b/>
          <w:sz w:val="24"/>
          <w:szCs w:val="21"/>
        </w:rPr>
        <w:t>规范</w:t>
      </w:r>
    </w:p>
    <w:p w:rsidR="0049199D" w:rsidRPr="00E8430E" w:rsidRDefault="0049199D" w:rsidP="0049199D">
      <w:pPr>
        <w:pStyle w:val="a4"/>
        <w:numPr>
          <w:ilvl w:val="0"/>
          <w:numId w:val="4"/>
        </w:numPr>
        <w:spacing w:line="312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E8430E">
        <w:rPr>
          <w:rFonts w:ascii="宋体" w:eastAsia="宋体" w:hAnsi="宋体" w:hint="eastAsia"/>
          <w:b/>
          <w:szCs w:val="21"/>
        </w:rPr>
        <w:t>后台开发规范</w:t>
      </w:r>
    </w:p>
    <w:p w:rsidR="0049199D" w:rsidRPr="00E8430E" w:rsidRDefault="0049199D" w:rsidP="0049199D">
      <w:pPr>
        <w:pStyle w:val="a4"/>
        <w:numPr>
          <w:ilvl w:val="0"/>
          <w:numId w:val="5"/>
        </w:numPr>
        <w:spacing w:line="312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E8430E">
        <w:rPr>
          <w:rFonts w:ascii="宋体" w:eastAsia="宋体" w:hAnsi="宋体" w:hint="eastAsia"/>
          <w:b/>
          <w:szCs w:val="21"/>
        </w:rPr>
        <w:t>目录结构</w:t>
      </w:r>
    </w:p>
    <w:p w:rsidR="00E8430E" w:rsidRPr="00445694" w:rsidRDefault="00E8430E" w:rsidP="00E8430E">
      <w:pPr>
        <w:pStyle w:val="a4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445694">
        <w:rPr>
          <w:rFonts w:ascii="宋体" w:eastAsia="宋体" w:hAnsi="宋体" w:hint="eastAsia"/>
          <w:szCs w:val="21"/>
          <w:highlight w:val="cyan"/>
        </w:rPr>
        <w:t>待补</w:t>
      </w:r>
    </w:p>
    <w:p w:rsidR="00E8430E" w:rsidRPr="00E8430E" w:rsidRDefault="00E8430E" w:rsidP="00E8430E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49199D" w:rsidRPr="00E8430E" w:rsidRDefault="0049199D" w:rsidP="0049199D">
      <w:pPr>
        <w:pStyle w:val="a4"/>
        <w:numPr>
          <w:ilvl w:val="0"/>
          <w:numId w:val="5"/>
        </w:numPr>
        <w:spacing w:line="312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E8430E">
        <w:rPr>
          <w:rFonts w:ascii="宋体" w:eastAsia="宋体" w:hAnsi="宋体" w:hint="eastAsia"/>
          <w:b/>
          <w:szCs w:val="21"/>
        </w:rPr>
        <w:t>技术分层</w:t>
      </w:r>
    </w:p>
    <w:p w:rsidR="00E8430E" w:rsidRPr="00445694" w:rsidRDefault="00E8430E" w:rsidP="00E8430E">
      <w:pPr>
        <w:pStyle w:val="a4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445694">
        <w:rPr>
          <w:rFonts w:ascii="宋体" w:eastAsia="宋体" w:hAnsi="宋体" w:hint="eastAsia"/>
          <w:szCs w:val="21"/>
          <w:highlight w:val="cyan"/>
        </w:rPr>
        <w:t>待补</w:t>
      </w:r>
    </w:p>
    <w:p w:rsidR="00E8430E" w:rsidRPr="00E8430E" w:rsidRDefault="00E8430E" w:rsidP="00E8430E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49199D" w:rsidRPr="00E8430E" w:rsidRDefault="008B426A" w:rsidP="0049199D">
      <w:pPr>
        <w:pStyle w:val="a4"/>
        <w:numPr>
          <w:ilvl w:val="0"/>
          <w:numId w:val="5"/>
        </w:numPr>
        <w:spacing w:line="312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E8430E">
        <w:rPr>
          <w:rFonts w:ascii="宋体" w:eastAsia="宋体" w:hAnsi="宋体" w:hint="eastAsia"/>
          <w:b/>
          <w:szCs w:val="21"/>
        </w:rPr>
        <w:t>代码</w:t>
      </w:r>
      <w:r w:rsidR="0049199D" w:rsidRPr="00E8430E">
        <w:rPr>
          <w:rFonts w:ascii="宋体" w:eastAsia="宋体" w:hAnsi="宋体" w:hint="eastAsia"/>
          <w:b/>
          <w:szCs w:val="21"/>
        </w:rPr>
        <w:t>规范</w:t>
      </w:r>
    </w:p>
    <w:p w:rsidR="00BC643D" w:rsidRPr="00BC643D" w:rsidRDefault="00BC643D" w:rsidP="00BC643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命名中全部使用英文，尽量不使用缩写</w:t>
      </w:r>
      <w:r w:rsidR="00E52054">
        <w:rPr>
          <w:rFonts w:ascii="宋体" w:eastAsia="宋体" w:hAnsi="宋体" w:hint="eastAsia"/>
          <w:szCs w:val="21"/>
        </w:rPr>
        <w:t>，</w:t>
      </w:r>
      <w:r w:rsidR="00E52054" w:rsidRPr="00E8430E">
        <w:rPr>
          <w:rFonts w:ascii="宋体" w:eastAsia="宋体" w:hAnsi="宋体" w:hint="eastAsia"/>
          <w:szCs w:val="21"/>
          <w:highlight w:val="yellow"/>
        </w:rPr>
        <w:t>不使用拼音</w:t>
      </w:r>
      <w:r w:rsidR="00E52054">
        <w:rPr>
          <w:rFonts w:ascii="宋体" w:eastAsia="宋体" w:hAnsi="宋体" w:hint="eastAsia"/>
          <w:szCs w:val="21"/>
        </w:rPr>
        <w:t>和中文</w:t>
      </w:r>
      <w:r>
        <w:rPr>
          <w:rFonts w:ascii="宋体" w:eastAsia="宋体" w:hAnsi="宋体" w:hint="eastAsia"/>
          <w:szCs w:val="21"/>
        </w:rPr>
        <w:t>。</w:t>
      </w:r>
    </w:p>
    <w:p w:rsidR="0049199D" w:rsidRDefault="0049199D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项目名、包名全部小写</w:t>
      </w:r>
      <w:r w:rsidR="008B426A">
        <w:rPr>
          <w:rFonts w:ascii="宋体" w:eastAsia="宋体" w:hAnsi="宋体" w:hint="eastAsia"/>
          <w:szCs w:val="21"/>
        </w:rPr>
        <w:t>，如</w:t>
      </w:r>
      <w:proofErr w:type="spellStart"/>
      <w:r w:rsidR="008B426A">
        <w:rPr>
          <w:rFonts w:ascii="宋体" w:eastAsia="宋体" w:hAnsi="宋体" w:hint="eastAsia"/>
          <w:szCs w:val="21"/>
        </w:rPr>
        <w:t>dao</w:t>
      </w:r>
      <w:proofErr w:type="spellEnd"/>
      <w:r w:rsidR="008B426A">
        <w:rPr>
          <w:rFonts w:ascii="宋体" w:eastAsia="宋体" w:hAnsi="宋体" w:hint="eastAsia"/>
          <w:szCs w:val="21"/>
        </w:rPr>
        <w:t>、service、</w:t>
      </w:r>
      <w:proofErr w:type="spellStart"/>
      <w:r w:rsidR="008B426A">
        <w:rPr>
          <w:rFonts w:ascii="宋体" w:eastAsia="宋体" w:hAnsi="宋体" w:hint="eastAsia"/>
          <w:szCs w:val="21"/>
        </w:rPr>
        <w:t>util</w:t>
      </w:r>
      <w:proofErr w:type="spellEnd"/>
      <w:r w:rsidR="008B426A">
        <w:rPr>
          <w:rFonts w:ascii="宋体" w:eastAsia="宋体" w:hAnsi="宋体" w:hint="eastAsia"/>
          <w:szCs w:val="21"/>
        </w:rPr>
        <w:t>等</w:t>
      </w:r>
      <w:r w:rsidR="00E8430E">
        <w:rPr>
          <w:rFonts w:ascii="宋体" w:eastAsia="宋体" w:hAnsi="宋体" w:hint="eastAsia"/>
          <w:szCs w:val="21"/>
        </w:rPr>
        <w:t>。</w:t>
      </w:r>
    </w:p>
    <w:p w:rsidR="0049199D" w:rsidRDefault="0049199D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类名的首字母大写，如果由多个单词组成，每个单词的首字母都要大写</w:t>
      </w:r>
      <w:r w:rsidR="00E8430E">
        <w:rPr>
          <w:rFonts w:ascii="宋体" w:eastAsia="宋体" w:hAnsi="宋体" w:hint="eastAsia"/>
          <w:szCs w:val="21"/>
        </w:rPr>
        <w:t>。</w:t>
      </w:r>
    </w:p>
    <w:p w:rsidR="0049199D" w:rsidRDefault="0049199D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变量名、方法名的首字母小写，如果由多个单词组成，之后的每个单词首字母都要大写，如</w:t>
      </w:r>
      <w:proofErr w:type="spellStart"/>
      <w:r>
        <w:rPr>
          <w:rFonts w:ascii="宋体" w:eastAsia="宋体" w:hAnsi="宋体" w:hint="eastAsia"/>
          <w:szCs w:val="21"/>
        </w:rPr>
        <w:t>send</w:t>
      </w: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essage</w:t>
      </w:r>
      <w:proofErr w:type="spellEnd"/>
      <w:r>
        <w:rPr>
          <w:rFonts w:ascii="宋体" w:eastAsia="宋体" w:hAnsi="宋体"/>
          <w:szCs w:val="21"/>
        </w:rPr>
        <w:t>()</w:t>
      </w:r>
      <w:r w:rsidR="00E8430E">
        <w:rPr>
          <w:rFonts w:ascii="宋体" w:eastAsia="宋体" w:hAnsi="宋体" w:hint="eastAsia"/>
          <w:szCs w:val="21"/>
        </w:rPr>
        <w:t>，</w:t>
      </w:r>
      <w:r w:rsidR="00E8430E" w:rsidRPr="00E8430E">
        <w:rPr>
          <w:rFonts w:ascii="宋体" w:eastAsia="宋体" w:hAnsi="宋体" w:hint="eastAsia"/>
          <w:szCs w:val="21"/>
          <w:highlight w:val="yellow"/>
        </w:rPr>
        <w:t>尽量缩小变量作用域</w:t>
      </w:r>
      <w:r w:rsidR="00E8430E">
        <w:rPr>
          <w:rFonts w:ascii="宋体" w:eastAsia="宋体" w:hAnsi="宋体" w:hint="eastAsia"/>
          <w:szCs w:val="21"/>
        </w:rPr>
        <w:t>。</w:t>
      </w:r>
    </w:p>
    <w:p w:rsidR="008B426A" w:rsidRDefault="00BC643D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 w:hint="eastAsia"/>
          <w:szCs w:val="21"/>
        </w:rPr>
        <w:t>、j、k只作为小型循环的循环索引变量</w:t>
      </w:r>
      <w:r w:rsidR="00E8430E">
        <w:rPr>
          <w:rFonts w:ascii="宋体" w:eastAsia="宋体" w:hAnsi="宋体" w:hint="eastAsia"/>
          <w:szCs w:val="21"/>
        </w:rPr>
        <w:t>，不要仅用Flag来命名状态变量，不要使用同一个变量表示两个意义不同的数值。优化留给编译器。</w:t>
      </w:r>
    </w:p>
    <w:p w:rsidR="00BC643D" w:rsidRDefault="008B426A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中括号是数组类型的一部分，如String</w:t>
      </w:r>
      <w:r>
        <w:rPr>
          <w:rFonts w:ascii="宋体" w:eastAsia="宋体" w:hAnsi="宋体"/>
          <w:szCs w:val="21"/>
        </w:rPr>
        <w:t xml:space="preserve">[] 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 w:rsidR="00E8430E">
        <w:rPr>
          <w:rFonts w:ascii="宋体" w:eastAsia="宋体" w:hAnsi="宋体" w:hint="eastAsia"/>
          <w:szCs w:val="21"/>
        </w:rPr>
        <w:t>。</w:t>
      </w:r>
    </w:p>
    <w:p w:rsidR="00BC643D" w:rsidRDefault="00BC643D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常量</w:t>
      </w:r>
      <w:proofErr w:type="gramStart"/>
      <w:r>
        <w:rPr>
          <w:rFonts w:ascii="宋体" w:eastAsia="宋体" w:hAnsi="宋体" w:hint="eastAsia"/>
          <w:szCs w:val="21"/>
        </w:rPr>
        <w:t>名全部</w:t>
      </w:r>
      <w:proofErr w:type="gramEnd"/>
      <w:r>
        <w:rPr>
          <w:rFonts w:ascii="宋体" w:eastAsia="宋体" w:hAnsi="宋体" w:hint="eastAsia"/>
          <w:szCs w:val="21"/>
        </w:rPr>
        <w:t>使用大写，如果由多个单词组成，中间用下划线来分割，如MAX_VALUE</w:t>
      </w:r>
      <w:r w:rsidR="00E8430E">
        <w:rPr>
          <w:rFonts w:ascii="宋体" w:eastAsia="宋体" w:hAnsi="宋体" w:hint="eastAsia"/>
          <w:szCs w:val="21"/>
        </w:rPr>
        <w:t>。除0和1以外的数字尽量使用常量取代。常量尽量定义在更大的作用域内。</w:t>
      </w:r>
    </w:p>
    <w:p w:rsidR="00BC643D" w:rsidRDefault="008B426A" w:rsidP="0049199D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变量名尽量使用动词+名词的形式，动词前缀如下：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9"/>
        <w:gridCol w:w="3977"/>
      </w:tblGrid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获取对象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get</w:t>
            </w:r>
          </w:p>
        </w:tc>
      </w:tr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获取统计值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count</w:t>
            </w:r>
          </w:p>
        </w:tc>
      </w:tr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插入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save/insert</w:t>
            </w:r>
          </w:p>
        </w:tc>
      </w:tr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remove/delete</w:t>
            </w:r>
          </w:p>
        </w:tc>
      </w:tr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update</w:t>
            </w:r>
          </w:p>
        </w:tc>
      </w:tr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测试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test</w:t>
            </w:r>
          </w:p>
        </w:tc>
      </w:tr>
      <w:tr w:rsidR="008B426A" w:rsidTr="00445694">
        <w:tc>
          <w:tcPr>
            <w:tcW w:w="3899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列举</w:t>
            </w:r>
          </w:p>
        </w:tc>
        <w:tc>
          <w:tcPr>
            <w:tcW w:w="3977" w:type="dxa"/>
          </w:tcPr>
          <w:p w:rsidR="008B426A" w:rsidRDefault="008B426A" w:rsidP="008B426A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list</w:t>
            </w:r>
          </w:p>
        </w:tc>
      </w:tr>
    </w:tbl>
    <w:p w:rsidR="008B426A" w:rsidRPr="00445694" w:rsidRDefault="00445694" w:rsidP="00445694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>
        <w:rPr>
          <w:rFonts w:ascii="宋体" w:eastAsia="宋体" w:hAnsi="宋体" w:hint="eastAsia"/>
          <w:szCs w:val="21"/>
        </w:rPr>
        <w:t>类名后缀</w:t>
      </w:r>
      <w:r w:rsidRPr="00445694">
        <w:rPr>
          <w:rFonts w:ascii="宋体" w:eastAsia="宋体" w:hAnsi="宋体" w:hint="eastAsia"/>
          <w:szCs w:val="21"/>
          <w:highlight w:val="cyan"/>
        </w:rPr>
        <w:t>（待补）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13"/>
        <w:gridCol w:w="3963"/>
      </w:tblGrid>
      <w:tr w:rsidR="00445694" w:rsidTr="00445694">
        <w:tc>
          <w:tcPr>
            <w:tcW w:w="3913" w:type="dxa"/>
          </w:tcPr>
          <w:p w:rsidR="00445694" w:rsidRDefault="00445694" w:rsidP="00445694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服务类，接口</w:t>
            </w:r>
          </w:p>
        </w:tc>
        <w:tc>
          <w:tcPr>
            <w:tcW w:w="3963" w:type="dxa"/>
          </w:tcPr>
          <w:p w:rsidR="00445694" w:rsidRDefault="00445694" w:rsidP="00445694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Service</w:t>
            </w:r>
          </w:p>
        </w:tc>
      </w:tr>
      <w:tr w:rsidR="00445694" w:rsidTr="00445694">
        <w:tc>
          <w:tcPr>
            <w:tcW w:w="3913" w:type="dxa"/>
          </w:tcPr>
          <w:p w:rsidR="00445694" w:rsidRDefault="00445694" w:rsidP="00445694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服务的实现类，非接口</w:t>
            </w:r>
          </w:p>
        </w:tc>
        <w:tc>
          <w:tcPr>
            <w:tcW w:w="3963" w:type="dxa"/>
          </w:tcPr>
          <w:p w:rsidR="00445694" w:rsidRDefault="00445694" w:rsidP="00445694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Service</w:t>
            </w: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mpl</w:t>
            </w:r>
            <w:proofErr w:type="spellEnd"/>
          </w:p>
        </w:tc>
      </w:tr>
      <w:tr w:rsidR="00445694" w:rsidTr="00445694">
        <w:tc>
          <w:tcPr>
            <w:tcW w:w="3913" w:type="dxa"/>
          </w:tcPr>
          <w:p w:rsidR="00445694" w:rsidRDefault="00445694" w:rsidP="00445694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数据访问类</w:t>
            </w:r>
          </w:p>
        </w:tc>
        <w:tc>
          <w:tcPr>
            <w:tcW w:w="3963" w:type="dxa"/>
          </w:tcPr>
          <w:p w:rsidR="00445694" w:rsidRDefault="00445694" w:rsidP="00445694">
            <w:pPr>
              <w:pStyle w:val="a4"/>
              <w:spacing w:line="312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Dao</w:t>
            </w:r>
          </w:p>
        </w:tc>
      </w:tr>
    </w:tbl>
    <w:p w:rsidR="00445694" w:rsidRPr="00445694" w:rsidRDefault="00445694" w:rsidP="00445694">
      <w:pPr>
        <w:pStyle w:val="a4"/>
        <w:spacing w:line="312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p w:rsidR="00E52054" w:rsidRDefault="00E52054" w:rsidP="00E52054">
      <w:pPr>
        <w:pStyle w:val="a4"/>
        <w:numPr>
          <w:ilvl w:val="0"/>
          <w:numId w:val="10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每个类前面加上类的注释</w:t>
      </w:r>
      <w:r w:rsidR="00E8430E">
        <w:rPr>
          <w:rFonts w:ascii="宋体" w:eastAsia="宋体" w:hAnsi="宋体" w:hint="eastAsia"/>
          <w:szCs w:val="21"/>
        </w:rPr>
        <w:t>，</w:t>
      </w:r>
      <w:r w:rsidR="00E8430E" w:rsidRPr="00445694">
        <w:rPr>
          <w:rFonts w:ascii="宋体" w:eastAsia="宋体" w:hAnsi="宋体" w:hint="eastAsia"/>
          <w:szCs w:val="21"/>
          <w:highlight w:val="cyan"/>
        </w:rPr>
        <w:t>注释规范待补</w:t>
      </w:r>
      <w:r w:rsidR="00E8430E">
        <w:rPr>
          <w:rFonts w:ascii="宋体" w:eastAsia="宋体" w:hAnsi="宋体" w:hint="eastAsia"/>
          <w:szCs w:val="21"/>
        </w:rPr>
        <w:t>。</w:t>
      </w:r>
    </w:p>
    <w:p w:rsidR="00E8430E" w:rsidRPr="00E8430E" w:rsidRDefault="00E8430E" w:rsidP="00E8430E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49199D" w:rsidRPr="00E8430E" w:rsidRDefault="0049199D" w:rsidP="0049199D">
      <w:pPr>
        <w:pStyle w:val="a4"/>
        <w:numPr>
          <w:ilvl w:val="0"/>
          <w:numId w:val="4"/>
        </w:numPr>
        <w:spacing w:line="312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E8430E">
        <w:rPr>
          <w:rFonts w:ascii="宋体" w:eastAsia="宋体" w:hAnsi="宋体" w:hint="eastAsia"/>
          <w:b/>
          <w:szCs w:val="21"/>
        </w:rPr>
        <w:t>UI开发规范</w:t>
      </w:r>
    </w:p>
    <w:p w:rsidR="0049199D" w:rsidRPr="00445694" w:rsidRDefault="00445694" w:rsidP="0049199D">
      <w:pPr>
        <w:pStyle w:val="a4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445694">
        <w:rPr>
          <w:rFonts w:ascii="宋体" w:eastAsia="宋体" w:hAnsi="宋体" w:hint="eastAsia"/>
          <w:szCs w:val="21"/>
          <w:highlight w:val="cyan"/>
        </w:rPr>
        <w:t>待补</w:t>
      </w:r>
    </w:p>
    <w:p w:rsidR="00E8430E" w:rsidRPr="00E8430E" w:rsidRDefault="00E8430E" w:rsidP="00E8430E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49199D" w:rsidRDefault="0049199D" w:rsidP="0049199D">
      <w:pPr>
        <w:pStyle w:val="a4"/>
        <w:numPr>
          <w:ilvl w:val="0"/>
          <w:numId w:val="4"/>
        </w:numPr>
        <w:spacing w:line="312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E8430E">
        <w:rPr>
          <w:rFonts w:ascii="宋体" w:eastAsia="宋体" w:hAnsi="宋体" w:hint="eastAsia"/>
          <w:b/>
          <w:szCs w:val="21"/>
        </w:rPr>
        <w:t>脚本规范</w:t>
      </w:r>
    </w:p>
    <w:p w:rsidR="00445694" w:rsidRPr="00445694" w:rsidRDefault="00445694" w:rsidP="00445694">
      <w:pPr>
        <w:pStyle w:val="a4"/>
        <w:numPr>
          <w:ilvl w:val="0"/>
          <w:numId w:val="16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445694">
        <w:rPr>
          <w:rFonts w:ascii="宋体" w:eastAsia="宋体" w:hAnsi="宋体" w:hint="eastAsia"/>
          <w:szCs w:val="21"/>
          <w:highlight w:val="cyan"/>
        </w:rPr>
        <w:t>待补</w:t>
      </w:r>
    </w:p>
    <w:sectPr w:rsidR="00445694" w:rsidRPr="0044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103"/>
    <w:multiLevelType w:val="hybridMultilevel"/>
    <w:tmpl w:val="ED72EA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6268C"/>
    <w:multiLevelType w:val="hybridMultilevel"/>
    <w:tmpl w:val="BB46DE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C3F35"/>
    <w:multiLevelType w:val="hybridMultilevel"/>
    <w:tmpl w:val="1012045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33C3D"/>
    <w:multiLevelType w:val="hybridMultilevel"/>
    <w:tmpl w:val="55EEE1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55071"/>
    <w:multiLevelType w:val="hybridMultilevel"/>
    <w:tmpl w:val="8F16B59A"/>
    <w:lvl w:ilvl="0" w:tplc="50B8F5E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37C80"/>
    <w:multiLevelType w:val="hybridMultilevel"/>
    <w:tmpl w:val="B0F05C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C08C3"/>
    <w:multiLevelType w:val="hybridMultilevel"/>
    <w:tmpl w:val="A1247E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7F5CA7"/>
    <w:multiLevelType w:val="hybridMultilevel"/>
    <w:tmpl w:val="BB46DE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4F2DCB"/>
    <w:multiLevelType w:val="hybridMultilevel"/>
    <w:tmpl w:val="EED894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E31AE8"/>
    <w:multiLevelType w:val="hybridMultilevel"/>
    <w:tmpl w:val="2D5ED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4C1BEC"/>
    <w:multiLevelType w:val="hybridMultilevel"/>
    <w:tmpl w:val="DBFCDB3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816004"/>
    <w:multiLevelType w:val="hybridMultilevel"/>
    <w:tmpl w:val="84449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0E3742"/>
    <w:multiLevelType w:val="hybridMultilevel"/>
    <w:tmpl w:val="399C6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2253A"/>
    <w:multiLevelType w:val="hybridMultilevel"/>
    <w:tmpl w:val="D5F25BC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EB38B5"/>
    <w:multiLevelType w:val="hybridMultilevel"/>
    <w:tmpl w:val="73F4F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3B4F0E"/>
    <w:multiLevelType w:val="hybridMultilevel"/>
    <w:tmpl w:val="04BA9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12"/>
  </w:num>
  <w:num w:numId="7">
    <w:abstractNumId w:val="14"/>
  </w:num>
  <w:num w:numId="8">
    <w:abstractNumId w:val="10"/>
  </w:num>
  <w:num w:numId="9">
    <w:abstractNumId w:val="2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53"/>
    <w:rsid w:val="00445694"/>
    <w:rsid w:val="0049199D"/>
    <w:rsid w:val="004E4749"/>
    <w:rsid w:val="00674D28"/>
    <w:rsid w:val="00804953"/>
    <w:rsid w:val="008746A3"/>
    <w:rsid w:val="00881473"/>
    <w:rsid w:val="008B426A"/>
    <w:rsid w:val="00BC643D"/>
    <w:rsid w:val="00CB656A"/>
    <w:rsid w:val="00E52054"/>
    <w:rsid w:val="00E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F178"/>
  <w15:chartTrackingRefBased/>
  <w15:docId w15:val="{97DE9DB5-0258-4C8E-AC2F-2BD5D5E0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88147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88147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5">
    <w:name w:val="List Table 3 Accent 5"/>
    <w:basedOn w:val="a1"/>
    <w:uiPriority w:val="48"/>
    <w:rsid w:val="0088147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881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36EBB-9637-4DD3-A875-7F77FF60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4</cp:revision>
  <dcterms:created xsi:type="dcterms:W3CDTF">2017-07-08T07:40:00Z</dcterms:created>
  <dcterms:modified xsi:type="dcterms:W3CDTF">2017-07-08T09:51:00Z</dcterms:modified>
</cp:coreProperties>
</file>