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A001C" w14:textId="39224F90" w:rsidR="00040082" w:rsidRDefault="008D1EBC" w:rsidP="008D1EBC">
      <w:pPr>
        <w:jc w:val="center"/>
        <w:rPr>
          <w:rFonts w:ascii="黑体" w:eastAsia="黑体" w:hAnsi="黑体"/>
          <w:sz w:val="32"/>
          <w:szCs w:val="32"/>
        </w:rPr>
      </w:pPr>
      <w:r w:rsidRPr="008D1EBC">
        <w:rPr>
          <w:rFonts w:ascii="黑体" w:eastAsia="黑体" w:hAnsi="黑体" w:hint="eastAsia"/>
          <w:sz w:val="32"/>
          <w:szCs w:val="32"/>
        </w:rPr>
        <w:t>线性神经网络</w:t>
      </w:r>
    </w:p>
    <w:p w14:paraId="33CFB6D4" w14:textId="50FA3180" w:rsidR="00C5570F" w:rsidRPr="00CC4000" w:rsidRDefault="008D1EBC" w:rsidP="008D1EB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CC4000">
        <w:rPr>
          <w:rFonts w:ascii="宋体" w:hAnsi="宋体" w:hint="eastAsia"/>
          <w:sz w:val="24"/>
          <w:szCs w:val="24"/>
        </w:rPr>
        <w:t>双输出（对于单层感知器的改进</w:t>
      </w:r>
      <w:r w:rsidR="00D23DD8">
        <w:rPr>
          <w:rFonts w:ascii="宋体" w:hAnsi="宋体" w:hint="eastAsia"/>
          <w:sz w:val="24"/>
          <w:szCs w:val="24"/>
        </w:rPr>
        <w:t>，解决分类线不合适的问题</w:t>
      </w:r>
      <w:r w:rsidRPr="00CC4000">
        <w:rPr>
          <w:rFonts w:ascii="宋体" w:hAnsi="宋体" w:hint="eastAsia"/>
          <w:sz w:val="24"/>
          <w:szCs w:val="24"/>
        </w:rPr>
        <w:t>）</w:t>
      </w:r>
    </w:p>
    <w:p w14:paraId="4C99CF85" w14:textId="718D94B5" w:rsidR="00AC6451" w:rsidRPr="00CC4000" w:rsidRDefault="00AC6451" w:rsidP="00AC6451">
      <w:pPr>
        <w:pStyle w:val="a3"/>
        <w:ind w:left="360" w:firstLineChars="0" w:firstLine="0"/>
        <w:jc w:val="center"/>
        <w:rPr>
          <w:rFonts w:ascii="宋体" w:hAnsi="宋体"/>
          <w:sz w:val="24"/>
          <w:szCs w:val="24"/>
        </w:rPr>
      </w:pPr>
      <w:r w:rsidRPr="00CC4000">
        <w:rPr>
          <w:noProof/>
          <w:sz w:val="24"/>
          <w:szCs w:val="24"/>
        </w:rPr>
        <w:drawing>
          <wp:inline distT="0" distB="0" distL="0" distR="0" wp14:anchorId="5F8EC7F8" wp14:editId="4B727529">
            <wp:extent cx="3153508" cy="15828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4931" cy="15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BDEC" w14:textId="672C10D4" w:rsidR="008D1EBF" w:rsidRPr="00CC4000" w:rsidRDefault="008D1EBF" w:rsidP="008D1EBF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CC4000">
        <w:rPr>
          <w:rFonts w:cs="Times New Roman"/>
          <w:sz w:val="24"/>
          <w:szCs w:val="24"/>
        </w:rPr>
        <w:t>LMS</w:t>
      </w:r>
      <w:r w:rsidR="00CC4000">
        <w:rPr>
          <w:rFonts w:cs="Times New Roman"/>
          <w:sz w:val="24"/>
          <w:szCs w:val="24"/>
        </w:rPr>
        <w:t>(</w:t>
      </w:r>
      <w:r w:rsidR="00CC4000" w:rsidRPr="00CC4000">
        <w:rPr>
          <w:rFonts w:cs="Times New Roman" w:hint="eastAsia"/>
          <w:sz w:val="24"/>
          <w:szCs w:val="24"/>
        </w:rPr>
        <w:t>最小均方误差准则</w:t>
      </w:r>
      <w:r w:rsidR="00CC4000">
        <w:rPr>
          <w:rFonts w:cs="Times New Roman"/>
          <w:sz w:val="24"/>
          <w:szCs w:val="24"/>
        </w:rPr>
        <w:t>)</w:t>
      </w:r>
      <w:r w:rsidR="00BE269A" w:rsidRPr="00CC4000">
        <w:rPr>
          <w:rFonts w:cs="Times New Roman" w:hint="eastAsia"/>
          <w:sz w:val="24"/>
          <w:szCs w:val="24"/>
        </w:rPr>
        <w:t>学习规则</w:t>
      </w:r>
      <w:r w:rsidRPr="00CC4000">
        <w:rPr>
          <w:rFonts w:ascii="宋体" w:hAnsi="宋体" w:hint="eastAsia"/>
          <w:sz w:val="24"/>
          <w:szCs w:val="24"/>
        </w:rPr>
        <w:t>：</w:t>
      </w:r>
    </w:p>
    <w:p w14:paraId="1158BD77" w14:textId="656BB91A" w:rsidR="008D1EBF" w:rsidRPr="00CC4000" w:rsidRDefault="008D1EBF" w:rsidP="008D1EBF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 w:rsidRPr="00CC4000">
        <w:rPr>
          <w:rFonts w:ascii="宋体" w:hAnsi="宋体" w:hint="eastAsia"/>
          <w:sz w:val="24"/>
          <w:szCs w:val="24"/>
        </w:rPr>
        <w:t>在单层感知器的基础上，</w:t>
      </w:r>
      <w:r w:rsidRPr="00CC4000">
        <w:rPr>
          <w:rFonts w:ascii="宋体" w:hAnsi="宋体"/>
          <w:sz w:val="24"/>
          <w:szCs w:val="24"/>
        </w:rPr>
        <w:t>LMS</w:t>
      </w:r>
      <w:r w:rsidRPr="00CC4000">
        <w:rPr>
          <w:rFonts w:ascii="宋体" w:hAnsi="宋体" w:hint="eastAsia"/>
          <w:sz w:val="24"/>
          <w:szCs w:val="24"/>
        </w:rPr>
        <w:t>学习规则的学习信号为：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=d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</m:t>
          </m:r>
        </m:oMath>
      </m:oMathPara>
    </w:p>
    <w:p w14:paraId="21CCE6F6" w14:textId="46D0E562" w:rsidR="008D1EBF" w:rsidRPr="00CC4000" w:rsidRDefault="008D1EBF" w:rsidP="008D1EBF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r w:rsidRPr="00CC4000">
        <w:rPr>
          <w:rFonts w:ascii="宋体" w:hAnsi="宋体" w:hint="eastAsia"/>
          <w:sz w:val="24"/>
          <w:szCs w:val="24"/>
        </w:rPr>
        <w:t>权向量调整值为：</w:t>
      </w:r>
    </w:p>
    <w:p w14:paraId="56FCC108" w14:textId="15D8ED17" w:rsidR="008D1EBF" w:rsidRPr="008D1EBF" w:rsidRDefault="008D1EBF" w:rsidP="008D1EBF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w:bookmarkStart w:id="0" w:name="_Hlk535338525"/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w:bookmarkEnd w:id="0"/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η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X)X</m:t>
          </m:r>
        </m:oMath>
      </m:oMathPara>
    </w:p>
    <w:p w14:paraId="3E0C36D0" w14:textId="704D336E" w:rsidR="008D1EBF" w:rsidRDefault="008D1EBF" w:rsidP="008D1EBF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ascii="宋体" w:hAnsi="宋体" w:hint="eastAsia"/>
          <w:sz w:val="24"/>
          <w:szCs w:val="24"/>
        </w:rPr>
        <w:t>的各分量</w:t>
      </w:r>
      <w:r w:rsidR="00E20E8B">
        <w:rPr>
          <w:rFonts w:ascii="宋体" w:hAnsi="宋体" w:hint="eastAsia"/>
          <w:sz w:val="24"/>
          <w:szCs w:val="24"/>
        </w:rPr>
        <w:t>为：</w:t>
      </w:r>
    </w:p>
    <w:p w14:paraId="5CBB04F6" w14:textId="2C9CB8C2" w:rsidR="00E20E8B" w:rsidRPr="00BE269A" w:rsidRDefault="00E20E8B" w:rsidP="008D1EBF">
      <w:pPr>
        <w:pStyle w:val="a3"/>
        <w:ind w:left="360" w:firstLineChars="0" w:firstLine="0"/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=η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i</m:t>
              </m:r>
            </m:sub>
          </m:sSub>
        </m:oMath>
      </m:oMathPara>
    </w:p>
    <w:p w14:paraId="48FE539C" w14:textId="69ABD21D" w:rsidR="00BE269A" w:rsidRPr="00BE269A" w:rsidRDefault="00BE269A" w:rsidP="00BE269A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BE269A">
        <w:rPr>
          <w:rFonts w:cs="Times New Roman"/>
          <w:sz w:val="24"/>
          <w:szCs w:val="24"/>
        </w:rPr>
        <w:t>Delta</w:t>
      </w:r>
      <w:r>
        <w:rPr>
          <w:rFonts w:ascii="宋体" w:hAnsi="宋体" w:hint="eastAsia"/>
          <w:sz w:val="24"/>
          <w:szCs w:val="24"/>
        </w:rPr>
        <w:t>学习规则：</w:t>
      </w:r>
    </w:p>
    <w:p w14:paraId="7FA893F9" w14:textId="7281CD90" w:rsidR="00BE269A" w:rsidRPr="00AA5AA3" w:rsidRDefault="004A0A63" w:rsidP="004A0A63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一种利用梯度下降法的一般性学习规则。</w:t>
      </w:r>
    </w:p>
    <w:p w14:paraId="78B81288" w14:textId="64A39B4F" w:rsidR="00AA5AA3" w:rsidRPr="00B5049C" w:rsidRDefault="00AA5AA3" w:rsidP="00AA5AA3">
      <w:pPr>
        <w:pStyle w:val="a3"/>
        <w:ind w:left="780" w:firstLineChars="0" w:firstLine="0"/>
        <w:rPr>
          <w:rFonts w:ascii="宋体" w:hAnsi="宋体"/>
          <w:szCs w:val="21"/>
          <w:shd w:val="pct15" w:color="auto" w:fill="FFFFFF"/>
        </w:rPr>
      </w:pPr>
      <w:r w:rsidRPr="00B5049C">
        <w:rPr>
          <w:rFonts w:ascii="宋体" w:hAnsi="宋体" w:hint="eastAsia"/>
          <w:szCs w:val="21"/>
          <w:shd w:val="pct15" w:color="auto" w:fill="FFFFFF"/>
        </w:rPr>
        <w:t>注：梯度下降法对于局部</w:t>
      </w:r>
      <w:r w:rsidR="0081263B" w:rsidRPr="00B5049C">
        <w:rPr>
          <w:rFonts w:ascii="宋体" w:hAnsi="宋体" w:hint="eastAsia"/>
          <w:szCs w:val="21"/>
          <w:shd w:val="pct15" w:color="auto" w:fill="FFFFFF"/>
        </w:rPr>
        <w:t>极值点和狭长地带效果很差，所以需要一个好的初始点</w:t>
      </w:r>
    </w:p>
    <w:p w14:paraId="5B26B070" w14:textId="6456E867" w:rsidR="004A0A63" w:rsidRPr="0081263B" w:rsidRDefault="004A0A63" w:rsidP="004A0A63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LMS学习规则可以看做是当y=x时，Delta学习规则的体现。</w:t>
      </w:r>
    </w:p>
    <w:p w14:paraId="751EB61E" w14:textId="76CEA633" w:rsidR="0081263B" w:rsidRPr="0081263B" w:rsidRDefault="0081263B" w:rsidP="004A0A63">
      <w:pPr>
        <w:pStyle w:val="a3"/>
        <w:numPr>
          <w:ilvl w:val="0"/>
          <w:numId w:val="2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算法实现：</w:t>
      </w:r>
    </w:p>
    <w:p w14:paraId="70CAF234" w14:textId="39A01694" w:rsidR="0081263B" w:rsidRDefault="0081263B" w:rsidP="0081263B">
      <w:pPr>
        <w:pStyle w:val="a3"/>
        <w:ind w:left="7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代价函数：</w:t>
      </w:r>
    </w:p>
    <w:p w14:paraId="4D8EF498" w14:textId="154E8E6E" w:rsidR="0081263B" w:rsidRPr="00DC220E" w:rsidRDefault="00DC220E" w:rsidP="0081263B">
      <w:pPr>
        <w:pStyle w:val="a3"/>
        <w:ind w:left="780" w:firstLineChars="0" w:firstLine="0"/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-f(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X)]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1BADFBE" w14:textId="34114D60" w:rsidR="00DC220E" w:rsidRDefault="00DC220E" w:rsidP="0081263B">
      <w:pPr>
        <w:pStyle w:val="a3"/>
        <w:ind w:left="7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欲使误差E最小，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>
        <w:rPr>
          <w:rFonts w:ascii="宋体" w:hAnsi="宋体" w:hint="eastAsia"/>
          <w:sz w:val="24"/>
          <w:szCs w:val="24"/>
        </w:rPr>
        <w:t>应与误差的负梯度成正比：</w:t>
      </w:r>
    </w:p>
    <w:p w14:paraId="16D21C04" w14:textId="236DFAD0" w:rsidR="00DC220E" w:rsidRPr="002E5CBF" w:rsidRDefault="00DC220E" w:rsidP="0081263B">
      <w:pPr>
        <w:pStyle w:val="a3"/>
        <w:ind w:left="780" w:firstLineChars="0" w:firstLine="0"/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 w:hint="eastAsia"/>
              <w:sz w:val="24"/>
              <w:szCs w:val="24"/>
            </w:rPr>
            <m:t>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E</m:t>
          </m:r>
        </m:oMath>
      </m:oMathPara>
    </w:p>
    <w:p w14:paraId="4D3BB84E" w14:textId="1C976D17" w:rsidR="002E5CBF" w:rsidRPr="00DC220E" w:rsidRDefault="002E5CBF" w:rsidP="0081263B">
      <w:pPr>
        <w:pStyle w:val="a3"/>
        <w:ind w:left="7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误差梯度：</w:t>
      </w:r>
    </w:p>
    <w:p w14:paraId="7DC760AD" w14:textId="697DABE2" w:rsidR="00DC220E" w:rsidRPr="002E5CBF" w:rsidRDefault="00DC220E" w:rsidP="0081263B">
      <w:pPr>
        <w:pStyle w:val="a3"/>
        <w:ind w:left="780" w:firstLineChars="0" w:firstLine="0"/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r>
            <w:rPr>
              <w:rFonts w:ascii="Cambria Math" w:hAnsi="Cambria Math"/>
              <w:sz w:val="24"/>
              <w:szCs w:val="24"/>
            </w:rPr>
            <m:t>E=-(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X)X</m:t>
          </m:r>
        </m:oMath>
      </m:oMathPara>
    </w:p>
    <w:p w14:paraId="1537E7CD" w14:textId="351FE0D9" w:rsidR="002E5CBF" w:rsidRDefault="002E5CBF" w:rsidP="0081263B">
      <w:pPr>
        <w:pStyle w:val="a3"/>
        <w:ind w:left="780"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可以记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rFonts w:ascii="宋体" w:hAnsi="宋体" w:hint="eastAsia"/>
          <w:sz w:val="24"/>
          <w:szCs w:val="24"/>
        </w:rPr>
        <w:t>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net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j</m:t>
            </m:r>
          </m:sub>
        </m:sSub>
      </m:oMath>
      <w:r>
        <w:rPr>
          <w:rFonts w:ascii="宋体" w:hAnsi="宋体" w:hint="eastAsia"/>
          <w:sz w:val="24"/>
          <w:szCs w:val="24"/>
        </w:rPr>
        <w:t>，则</w:t>
      </w:r>
    </w:p>
    <w:p w14:paraId="2301B95A" w14:textId="522DEA86" w:rsidR="002E5CBF" w:rsidRPr="002E5CBF" w:rsidRDefault="002E5CBF" w:rsidP="0043289C">
      <w:pPr>
        <w:pStyle w:val="a3"/>
        <w:spacing w:line="360" w:lineRule="auto"/>
        <w:ind w:left="782" w:firstLineChars="0" w:firstLine="0"/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η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net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)X</m:t>
          </m:r>
        </m:oMath>
      </m:oMathPara>
    </w:p>
    <w:p w14:paraId="48DA7384" w14:textId="1181EA1A" w:rsidR="002E5CBF" w:rsidRPr="002E5CBF" w:rsidRDefault="002E5CBF" w:rsidP="0043289C">
      <w:pPr>
        <w:pStyle w:val="a3"/>
        <w:spacing w:line="360" w:lineRule="auto"/>
        <w:ind w:left="782" w:firstLineChars="0" w:firstLine="0"/>
        <w:rPr>
          <w:rFonts w:ascii="宋体" w:hAnsi="宋体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 w:hint="eastAsia"/>
              <w:sz w:val="24"/>
              <w:szCs w:val="24"/>
            </w:rPr>
            <m:t>η</m:t>
          </m:r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net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i</m:t>
              </m:r>
            </m:sub>
          </m:sSub>
        </m:oMath>
      </m:oMathPara>
    </w:p>
    <w:p w14:paraId="468AEDD2" w14:textId="5D33B97E" w:rsidR="002E5CBF" w:rsidRPr="00AB283B" w:rsidRDefault="00AB283B" w:rsidP="002B3C5B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学习率</w:t>
      </w:r>
      <m:oMath>
        <m:r>
          <w:rPr>
            <w:rFonts w:ascii="Cambria Math" w:hAnsi="Cambria Math" w:hint="eastAsia"/>
            <w:sz w:val="24"/>
            <w:szCs w:val="24"/>
          </w:rPr>
          <m:t>η</m:t>
        </m:r>
      </m:oMath>
      <w:r>
        <w:rPr>
          <w:rFonts w:ascii="宋体" w:hAnsi="宋体" w:hint="eastAsia"/>
          <w:sz w:val="24"/>
          <w:szCs w:val="24"/>
        </w:rPr>
        <w:t>：</w:t>
      </w:r>
    </w:p>
    <w:p w14:paraId="7D8CE8A0" w14:textId="77E58503" w:rsidR="00AB283B" w:rsidRPr="00CC4000" w:rsidRDefault="00301C25" w:rsidP="00301C25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取输入样本X的</w:t>
      </w:r>
      <w:bookmarkStart w:id="1" w:name="OLE_LINK1"/>
      <w:bookmarkStart w:id="2" w:name="OLE_LINK2"/>
      <w:r>
        <w:rPr>
          <w:rFonts w:ascii="宋体" w:hAnsi="宋体" w:hint="eastAsia"/>
          <w:sz w:val="24"/>
          <w:szCs w:val="24"/>
        </w:rPr>
        <w:t>自相关矩阵R</w:t>
      </w:r>
      <w:bookmarkEnd w:id="1"/>
      <w:bookmarkEnd w:id="2"/>
      <w:r>
        <w:rPr>
          <w:rFonts w:ascii="宋体" w:hAnsi="宋体" w:hint="eastAsia"/>
          <w:sz w:val="24"/>
          <w:szCs w:val="24"/>
        </w:rPr>
        <w:t>，</w:t>
      </w:r>
      <w:r w:rsidR="00CC4000">
        <w:rPr>
          <w:rFonts w:ascii="宋体" w:hAnsi="宋体" w:hint="eastAsia"/>
          <w:sz w:val="24"/>
          <w:szCs w:val="24"/>
        </w:rPr>
        <w:t>取R的最大特征根a</w:t>
      </w:r>
    </w:p>
    <w:p w14:paraId="3B2CB8D4" w14:textId="0E511063" w:rsidR="00CC4000" w:rsidRPr="00D1353D" w:rsidRDefault="00CC4000" w:rsidP="00301C25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学习率</w:t>
      </w:r>
      <m:oMath>
        <m:r>
          <w:rPr>
            <w:rFonts w:ascii="Cambria Math" w:hAnsi="Cambria Math" w:hint="eastAsia"/>
            <w:sz w:val="24"/>
            <w:szCs w:val="24"/>
          </w:rPr>
          <m:t>η</m:t>
        </m:r>
      </m:oMath>
      <w:r>
        <w:rPr>
          <w:rFonts w:ascii="宋体" w:hAnsi="宋体" w:hint="eastAsia"/>
          <w:sz w:val="24"/>
          <w:szCs w:val="24"/>
        </w:rPr>
        <w:t>在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C4000">
        <w:rPr>
          <w:rFonts w:ascii="宋体" w:hAnsi="宋体" w:hint="eastAsia"/>
          <w:sz w:val="24"/>
          <w:szCs w:val="24"/>
        </w:rPr>
        <w:t>取值</w:t>
      </w:r>
      <w:r>
        <w:rPr>
          <w:rFonts w:ascii="宋体" w:hAnsi="宋体" w:hint="eastAsia"/>
          <w:sz w:val="24"/>
          <w:szCs w:val="24"/>
        </w:rPr>
        <w:t>，LMS算法收敛</w:t>
      </w:r>
      <w:r w:rsidR="000F49C7">
        <w:rPr>
          <w:rFonts w:ascii="宋体" w:hAnsi="宋体" w:hint="eastAsia"/>
          <w:sz w:val="24"/>
          <w:szCs w:val="24"/>
        </w:rPr>
        <w:t>。</w:t>
      </w:r>
    </w:p>
    <w:p w14:paraId="56EE8ECE" w14:textId="27A1C22C" w:rsidR="00D1353D" w:rsidRDefault="00D1353D" w:rsidP="00301C25">
      <w:pPr>
        <w:pStyle w:val="a3"/>
        <w:numPr>
          <w:ilvl w:val="0"/>
          <w:numId w:val="4"/>
        </w:numPr>
        <w:ind w:firstLineChars="0"/>
        <w:rPr>
          <w:rFonts w:ascii="宋体" w:hAnsi="宋体"/>
          <w:sz w:val="24"/>
          <w:szCs w:val="24"/>
        </w:rPr>
      </w:pPr>
      <w:r w:rsidRPr="003B5601">
        <w:rPr>
          <w:rFonts w:ascii="宋体" w:hAnsi="宋体" w:hint="eastAsia"/>
          <w:sz w:val="24"/>
          <w:szCs w:val="24"/>
        </w:rPr>
        <w:lastRenderedPageBreak/>
        <w:t>由于a一般较难计算</w:t>
      </w:r>
      <w:bookmarkStart w:id="3" w:name="_GoBack"/>
      <w:bookmarkEnd w:id="3"/>
      <w:r w:rsidRPr="003B5601">
        <w:rPr>
          <w:rFonts w:ascii="宋体" w:hAnsi="宋体" w:hint="eastAsia"/>
          <w:sz w:val="24"/>
          <w:szCs w:val="24"/>
        </w:rPr>
        <w:t>，故可用R的迹t来代替，因为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&lt;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B5601">
        <w:rPr>
          <w:rFonts w:ascii="宋体" w:hAnsi="宋体" w:hint="eastAsia"/>
          <w:sz w:val="24"/>
          <w:szCs w:val="24"/>
        </w:rPr>
        <w:t>，故可用0到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B5601">
        <w:rPr>
          <w:rFonts w:ascii="宋体" w:hAnsi="宋体" w:hint="eastAsia"/>
          <w:sz w:val="24"/>
          <w:szCs w:val="24"/>
        </w:rPr>
        <w:t>的数代替。</w:t>
      </w:r>
    </w:p>
    <w:p w14:paraId="03A2DA85" w14:textId="3CDBE153" w:rsidR="009C0ADB" w:rsidRDefault="009C0ADB" w:rsidP="009C0ADB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解决非线性问题</w:t>
      </w:r>
    </w:p>
    <w:p w14:paraId="5A5FFCCD" w14:textId="3337E7D0" w:rsidR="009C0ADB" w:rsidRDefault="009C0ADB" w:rsidP="009C0ADB">
      <w:pPr>
        <w:pStyle w:val="a3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通过增加输出端</w:t>
      </w:r>
    </w:p>
    <w:p w14:paraId="4F6E3B6C" w14:textId="02C4DCB3" w:rsidR="009C0ADB" w:rsidRDefault="009C0ADB" w:rsidP="009C0ADB">
      <w:pPr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0C7FEA" wp14:editId="67B2B05D">
            <wp:extent cx="5274310" cy="1656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731A" w14:textId="72C10590" w:rsidR="009C0ADB" w:rsidRDefault="009C0ADB" w:rsidP="009C0ADB">
      <w:pPr>
        <w:pStyle w:val="a3"/>
        <w:numPr>
          <w:ilvl w:val="0"/>
          <w:numId w:val="6"/>
        </w:numPr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通过在输入端增加非线性输入</w:t>
      </w:r>
    </w:p>
    <w:p w14:paraId="01A863E3" w14:textId="71FF4751" w:rsidR="009C0ADB" w:rsidRDefault="009C0ADB" w:rsidP="009C0ADB">
      <w:pPr>
        <w:ind w:left="360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4BA95F1" wp14:editId="5610CEF8">
            <wp:extent cx="4214113" cy="1767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544" cy="17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DEBE" w14:textId="4FE83593" w:rsidR="009C0ADB" w:rsidRPr="009C0ADB" w:rsidRDefault="009C0ADB" w:rsidP="009C0ADB">
      <w:pPr>
        <w:ind w:left="360"/>
        <w:jc w:val="center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A5C1894" wp14:editId="3312C4A0">
            <wp:extent cx="3759200" cy="35073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85" cy="35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ADB" w:rsidRPr="009C0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534BD" w14:textId="77777777" w:rsidR="00B7359C" w:rsidRDefault="00B7359C" w:rsidP="00B5049C">
      <w:r>
        <w:separator/>
      </w:r>
    </w:p>
  </w:endnote>
  <w:endnote w:type="continuationSeparator" w:id="0">
    <w:p w14:paraId="6F1A72E3" w14:textId="77777777" w:rsidR="00B7359C" w:rsidRDefault="00B7359C" w:rsidP="00B50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C50FC" w14:textId="77777777" w:rsidR="00B7359C" w:rsidRDefault="00B7359C" w:rsidP="00B5049C">
      <w:r>
        <w:separator/>
      </w:r>
    </w:p>
  </w:footnote>
  <w:footnote w:type="continuationSeparator" w:id="0">
    <w:p w14:paraId="458D1F58" w14:textId="77777777" w:rsidR="00B7359C" w:rsidRDefault="00B7359C" w:rsidP="00B50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5024"/>
    <w:multiLevelType w:val="hybridMultilevel"/>
    <w:tmpl w:val="CCF6B4C4"/>
    <w:lvl w:ilvl="0" w:tplc="BAC0E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87B57"/>
    <w:multiLevelType w:val="hybridMultilevel"/>
    <w:tmpl w:val="06F2BA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2A40949"/>
    <w:multiLevelType w:val="hybridMultilevel"/>
    <w:tmpl w:val="F13AE0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EAA3CE8"/>
    <w:multiLevelType w:val="hybridMultilevel"/>
    <w:tmpl w:val="9EF6BC7C"/>
    <w:lvl w:ilvl="0" w:tplc="1108B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A27E2B"/>
    <w:multiLevelType w:val="hybridMultilevel"/>
    <w:tmpl w:val="3DF692E0"/>
    <w:lvl w:ilvl="0" w:tplc="C212AF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BC50773"/>
    <w:multiLevelType w:val="hybridMultilevel"/>
    <w:tmpl w:val="FCE22E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183"/>
    <w:rsid w:val="00040082"/>
    <w:rsid w:val="000B1B33"/>
    <w:rsid w:val="000D4940"/>
    <w:rsid w:val="000F49C7"/>
    <w:rsid w:val="00122183"/>
    <w:rsid w:val="001E40BD"/>
    <w:rsid w:val="002B3C5B"/>
    <w:rsid w:val="002E5CBF"/>
    <w:rsid w:val="00301C25"/>
    <w:rsid w:val="003B5601"/>
    <w:rsid w:val="003B77DB"/>
    <w:rsid w:val="0043289C"/>
    <w:rsid w:val="004A0A63"/>
    <w:rsid w:val="004E511C"/>
    <w:rsid w:val="0050320E"/>
    <w:rsid w:val="005E217E"/>
    <w:rsid w:val="006F259A"/>
    <w:rsid w:val="007667E1"/>
    <w:rsid w:val="00796033"/>
    <w:rsid w:val="0081263B"/>
    <w:rsid w:val="008D1EBC"/>
    <w:rsid w:val="008D1EBF"/>
    <w:rsid w:val="009C0ADB"/>
    <w:rsid w:val="009D3132"/>
    <w:rsid w:val="00AA25F8"/>
    <w:rsid w:val="00AA2F0A"/>
    <w:rsid w:val="00AA5AA3"/>
    <w:rsid w:val="00AB283B"/>
    <w:rsid w:val="00AC6451"/>
    <w:rsid w:val="00B12766"/>
    <w:rsid w:val="00B5049C"/>
    <w:rsid w:val="00B7359C"/>
    <w:rsid w:val="00BE269A"/>
    <w:rsid w:val="00C5570F"/>
    <w:rsid w:val="00C85D19"/>
    <w:rsid w:val="00CC4000"/>
    <w:rsid w:val="00CE7CE3"/>
    <w:rsid w:val="00D1353D"/>
    <w:rsid w:val="00D23DD8"/>
    <w:rsid w:val="00DC220E"/>
    <w:rsid w:val="00DF1A43"/>
    <w:rsid w:val="00E20E8B"/>
    <w:rsid w:val="00FE0AF5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546EB"/>
  <w15:chartTrackingRefBased/>
  <w15:docId w15:val="{F938900A-2276-4581-A330-8928C0FD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D1EB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D1EBF"/>
    <w:rPr>
      <w:color w:val="808080"/>
    </w:rPr>
  </w:style>
  <w:style w:type="paragraph" w:styleId="a5">
    <w:name w:val="header"/>
    <w:basedOn w:val="a"/>
    <w:link w:val="a6"/>
    <w:uiPriority w:val="99"/>
    <w:unhideWhenUsed/>
    <w:rsid w:val="00B50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5049C"/>
    <w:rPr>
      <w:rFonts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0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5049C"/>
    <w:rPr>
      <w:rFonts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18</cp:revision>
  <dcterms:created xsi:type="dcterms:W3CDTF">2019-01-15T07:43:00Z</dcterms:created>
  <dcterms:modified xsi:type="dcterms:W3CDTF">2019-02-20T05:01:00Z</dcterms:modified>
</cp:coreProperties>
</file>