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3D79E" w14:textId="5516A6DC" w:rsidR="00040082" w:rsidRDefault="00031419" w:rsidP="00031419">
      <w:pPr>
        <w:jc w:val="center"/>
        <w:rPr>
          <w:b/>
          <w:sz w:val="36"/>
          <w:szCs w:val="36"/>
        </w:rPr>
      </w:pPr>
      <w:r w:rsidRPr="00031419">
        <w:rPr>
          <w:rFonts w:hint="eastAsia"/>
          <w:b/>
          <w:sz w:val="36"/>
          <w:szCs w:val="36"/>
        </w:rPr>
        <w:t>受限</w:t>
      </w:r>
      <w:r w:rsidRPr="00031419">
        <w:rPr>
          <w:rFonts w:hint="eastAsia"/>
          <w:b/>
          <w:sz w:val="36"/>
          <w:szCs w:val="36"/>
        </w:rPr>
        <w:t>Boltzmann</w:t>
      </w:r>
      <w:r w:rsidRPr="00031419">
        <w:rPr>
          <w:rFonts w:hint="eastAsia"/>
          <w:b/>
          <w:sz w:val="36"/>
          <w:szCs w:val="36"/>
        </w:rPr>
        <w:t>机</w:t>
      </w:r>
    </w:p>
    <w:p w14:paraId="610C1A37" w14:textId="7CD60706" w:rsidR="00031419" w:rsidRDefault="00ED0218" w:rsidP="00662B2F">
      <w:pPr>
        <w:pStyle w:val="3"/>
        <w:numPr>
          <w:ilvl w:val="0"/>
          <w:numId w:val="1"/>
        </w:numPr>
        <w:rPr>
          <w:sz w:val="28"/>
          <w:szCs w:val="28"/>
        </w:rPr>
      </w:pPr>
      <w:r w:rsidRPr="002C180E">
        <w:rPr>
          <w:rFonts w:hint="eastAsia"/>
          <w:sz w:val="28"/>
          <w:szCs w:val="28"/>
        </w:rPr>
        <w:t>马尔科夫链</w:t>
      </w:r>
    </w:p>
    <w:p w14:paraId="2603DA2F" w14:textId="3B9E391C" w:rsidR="00662B2F" w:rsidRDefault="00A106A7" w:rsidP="00632A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随机过程</w:t>
      </w:r>
    </w:p>
    <w:p w14:paraId="4001CBE0" w14:textId="4D5F3794" w:rsidR="00DB28A0" w:rsidRDefault="00B24164" w:rsidP="009508F4">
      <w:pPr>
        <w:pStyle w:val="a3"/>
        <w:ind w:left="360"/>
      </w:pPr>
      <w:r>
        <w:rPr>
          <w:rFonts w:hint="eastAsia"/>
        </w:rPr>
        <w:t>设</w:t>
      </w:r>
      <w:r>
        <w:rPr>
          <w:rFonts w:hint="eastAsia"/>
        </w:rPr>
        <w:t>T</w:t>
      </w:r>
      <w:r>
        <w:rPr>
          <w:rFonts w:hint="eastAsia"/>
        </w:rPr>
        <w:t>是一无限实数集，我们把依赖于参数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ϵ 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ascii="宋体" w:hAnsi="宋体" w:hint="eastAsia"/>
        </w:rPr>
        <w:t>的一族（无限多个）</w:t>
      </w:r>
      <w:r w:rsidR="00B750E1">
        <w:rPr>
          <w:rFonts w:ascii="宋体" w:hAnsi="宋体" w:hint="eastAsia"/>
        </w:rPr>
        <w:t>随机变量称为</w:t>
      </w:r>
      <w:r w:rsidR="00B750E1" w:rsidRPr="00EE420E">
        <w:rPr>
          <w:rFonts w:ascii="宋体" w:hAnsi="宋体" w:hint="eastAsia"/>
          <w:b/>
        </w:rPr>
        <w:t>随机过程</w:t>
      </w:r>
      <w:r w:rsidR="00280E59">
        <w:rPr>
          <w:rFonts w:ascii="宋体" w:hAnsi="宋体" w:hint="eastAsia"/>
        </w:rPr>
        <w:t>，记为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ϵ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</m:d>
      </m:oMath>
      <w:r w:rsidR="00280E59">
        <w:rPr>
          <w:rFonts w:ascii="宋体" w:hAnsi="宋体" w:hint="eastAsia"/>
        </w:rPr>
        <w:t>，这里对每一个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ϵ </m:t>
        </m:r>
        <m:r>
          <m:rPr>
            <m:sty m:val="p"/>
          </m:rPr>
          <w:rPr>
            <w:rFonts w:ascii="Cambria Math" w:hAnsi="Cambria Math" w:hint="eastAsia"/>
          </w:rPr>
          <m:t>T</m:t>
        </m:r>
      </m:oMath>
      <w:r w:rsidR="00280E59">
        <w:rPr>
          <w:rFonts w:ascii="宋体" w:hAnsi="宋体" w:hint="eastAsia"/>
        </w:rPr>
        <w:t xml:space="preserve"> ，</w:t>
      </w:r>
      <w:r w:rsidR="00280E59" w:rsidRPr="00280E59">
        <w:rPr>
          <w:rFonts w:hint="eastAsia"/>
        </w:rPr>
        <w:t>X(t)</w:t>
      </w:r>
      <w:r w:rsidR="00280E59">
        <w:rPr>
          <w:rFonts w:hint="eastAsia"/>
        </w:rPr>
        <w:t>是一随机变量，</w:t>
      </w:r>
      <w:r w:rsidR="00280E59">
        <w:rPr>
          <w:rFonts w:hint="eastAsia"/>
        </w:rPr>
        <w:t>T</w:t>
      </w:r>
      <w:r w:rsidR="00280E59">
        <w:rPr>
          <w:rFonts w:hint="eastAsia"/>
        </w:rPr>
        <w:t>叫做</w:t>
      </w:r>
      <w:r w:rsidR="00280E59" w:rsidRPr="002E66CE">
        <w:rPr>
          <w:rFonts w:hint="eastAsia"/>
          <w:b/>
        </w:rPr>
        <w:t>参数集</w:t>
      </w:r>
      <w:r w:rsidR="00280E59">
        <w:rPr>
          <w:rFonts w:hint="eastAsia"/>
        </w:rPr>
        <w:t>。我们常把</w:t>
      </w:r>
      <w:r w:rsidR="00280E59">
        <w:rPr>
          <w:rFonts w:hint="eastAsia"/>
        </w:rPr>
        <w:t>t</w:t>
      </w:r>
      <w:r w:rsidR="00280E59">
        <w:rPr>
          <w:rFonts w:hint="eastAsia"/>
        </w:rPr>
        <w:t>看做时间，称</w:t>
      </w:r>
      <w:r w:rsidR="00280E59" w:rsidRPr="00280E59">
        <w:rPr>
          <w:rFonts w:hint="eastAsia"/>
        </w:rPr>
        <w:t>X(t)</w:t>
      </w:r>
      <w:r w:rsidR="00280E59">
        <w:rPr>
          <w:rFonts w:hint="eastAsia"/>
        </w:rPr>
        <w:t>为时刻</w:t>
      </w:r>
      <w:r w:rsidR="00280E59">
        <w:rPr>
          <w:rFonts w:hint="eastAsia"/>
        </w:rPr>
        <w:t>t</w:t>
      </w:r>
      <w:r w:rsidR="00280E59">
        <w:rPr>
          <w:rFonts w:hint="eastAsia"/>
        </w:rPr>
        <w:t>时过程的状态，而</w:t>
      </w:r>
      <w:r w:rsidR="00280E59">
        <w:rPr>
          <w:rFonts w:hint="eastAsia"/>
        </w:rPr>
        <w:t>X(t</w:t>
      </w:r>
      <w:r w:rsidR="00280E59" w:rsidRPr="00280E59">
        <w:rPr>
          <w:rFonts w:hint="eastAsia"/>
          <w:vertAlign w:val="subscript"/>
        </w:rPr>
        <w:t>1</w:t>
      </w:r>
      <w:r w:rsidR="00280E59">
        <w:rPr>
          <w:rFonts w:hint="eastAsia"/>
        </w:rPr>
        <w:t>)</w:t>
      </w:r>
      <w:r w:rsidR="00280E59">
        <w:t xml:space="preserve"> </w:t>
      </w:r>
      <w:r w:rsidR="00280E59">
        <w:rPr>
          <w:rFonts w:hint="eastAsia"/>
        </w:rPr>
        <w:t>=</w:t>
      </w:r>
      <w:r w:rsidR="00280E59">
        <w:t xml:space="preserve"> </w:t>
      </w:r>
      <w:r w:rsidR="00280E59">
        <w:rPr>
          <w:rFonts w:hint="eastAsia"/>
        </w:rPr>
        <w:t>x</w:t>
      </w:r>
      <w:r w:rsidR="00280E59">
        <w:rPr>
          <w:rFonts w:hint="eastAsia"/>
        </w:rPr>
        <w:t>（实数）说成是</w:t>
      </w:r>
      <w:r w:rsidR="00280E59">
        <w:rPr>
          <w:rFonts w:hint="eastAsia"/>
        </w:rPr>
        <w:t>t</w:t>
      </w:r>
      <w:r w:rsidR="00280E59">
        <w:t xml:space="preserve"> </w:t>
      </w:r>
      <w:r w:rsidR="00280E59">
        <w:rPr>
          <w:rFonts w:hint="eastAsia"/>
        </w:rPr>
        <w:t>=</w:t>
      </w:r>
      <w:r w:rsidR="00280E59">
        <w:t xml:space="preserve"> </w:t>
      </w:r>
      <w:r w:rsidR="00280E59">
        <w:rPr>
          <w:rFonts w:hint="eastAsia"/>
        </w:rPr>
        <w:t>t</w:t>
      </w:r>
      <w:r w:rsidR="00280E59" w:rsidRPr="00280E59">
        <w:rPr>
          <w:vertAlign w:val="subscript"/>
        </w:rPr>
        <w:t>1</w:t>
      </w:r>
      <w:r w:rsidR="00280E59">
        <w:rPr>
          <w:rFonts w:hint="eastAsia"/>
        </w:rPr>
        <w:t>时过程处于状态</w:t>
      </w:r>
      <w:r w:rsidR="00280E59">
        <w:rPr>
          <w:rFonts w:hint="eastAsia"/>
        </w:rPr>
        <w:t>x</w:t>
      </w:r>
      <w:r w:rsidR="00280E59">
        <w:rPr>
          <w:rFonts w:hint="eastAsia"/>
        </w:rPr>
        <w:t>。对于一切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ϵ </m:t>
        </m:r>
        <m:r>
          <m:rPr>
            <m:sty m:val="p"/>
          </m:rPr>
          <w:rPr>
            <w:rFonts w:ascii="Cambria Math" w:hAnsi="Cambria Math" w:hint="eastAsia"/>
          </w:rPr>
          <m:t>T</m:t>
        </m:r>
      </m:oMath>
      <w:r w:rsidR="00280E59">
        <w:rPr>
          <w:rFonts w:hint="eastAsia"/>
        </w:rPr>
        <w:t>，</w:t>
      </w:r>
      <w:r w:rsidR="00280E59" w:rsidRPr="00280E59">
        <w:rPr>
          <w:rFonts w:hint="eastAsia"/>
        </w:rPr>
        <w:t>X(t)</w:t>
      </w:r>
      <w:r w:rsidR="00280E59">
        <w:rPr>
          <w:rFonts w:hint="eastAsia"/>
        </w:rPr>
        <w:t>所有可能取的一切值的全体称为随机过程的</w:t>
      </w:r>
      <w:r w:rsidR="00280E59" w:rsidRPr="002E66CE">
        <w:rPr>
          <w:rFonts w:hint="eastAsia"/>
          <w:b/>
        </w:rPr>
        <w:t>状态空间</w:t>
      </w:r>
      <w:r w:rsidR="00280E59">
        <w:rPr>
          <w:rFonts w:hint="eastAsia"/>
        </w:rPr>
        <w:t>。</w:t>
      </w:r>
    </w:p>
    <w:p w14:paraId="58E3F8A3" w14:textId="79411176" w:rsidR="00BE21EE" w:rsidRDefault="003E0677" w:rsidP="005212CA">
      <w:pPr>
        <w:pStyle w:val="a3"/>
        <w:ind w:left="360" w:firstLineChars="0"/>
      </w:pPr>
      <w:r>
        <w:rPr>
          <w:rFonts w:hint="eastAsia"/>
        </w:rPr>
        <w:t>随机过程还可依时间（参数）是连续或者离散进行分类。当时间集</w:t>
      </w:r>
      <w:r>
        <w:rPr>
          <w:rFonts w:hint="eastAsia"/>
        </w:rPr>
        <w:t>T</w:t>
      </w:r>
      <w:r>
        <w:rPr>
          <w:rFonts w:hint="eastAsia"/>
        </w:rPr>
        <w:t>是有限或无限区间时，称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ϵ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</m:d>
      </m:oMath>
      <w:r>
        <w:rPr>
          <w:rFonts w:hint="eastAsia"/>
        </w:rPr>
        <w:t>为</w:t>
      </w:r>
      <w:r w:rsidRPr="003E0677">
        <w:rPr>
          <w:rFonts w:hint="eastAsia"/>
          <w:b/>
        </w:rPr>
        <w:t>连续参数随机过程</w:t>
      </w:r>
      <w:r>
        <w:rPr>
          <w:rFonts w:hint="eastAsia"/>
        </w:rPr>
        <w:t>（以下如无特别说明，“随机过程”总是指连续参数而言的）。如果</w:t>
      </w:r>
      <w:r>
        <w:rPr>
          <w:rFonts w:hint="eastAsia"/>
        </w:rPr>
        <w:t>T</w:t>
      </w:r>
      <w:r>
        <w:rPr>
          <w:rFonts w:hint="eastAsia"/>
        </w:rPr>
        <w:t>是离散集合</w:t>
      </w:r>
      <w:r w:rsidR="00031EE6">
        <w:rPr>
          <w:rFonts w:hint="eastAsia"/>
        </w:rPr>
        <w:t>，例如</w:t>
      </w:r>
      <m:oMath>
        <m:r>
          <m:rPr>
            <m:sty m:val="p"/>
          </m:rPr>
          <w:rPr>
            <w:rFonts w:ascii="Cambria Math" w:hAnsi="Cambria Math" w:hint="eastAsia"/>
          </w:rPr>
          <m:t>T={</m:t>
        </m:r>
        <m:r>
          <m:rPr>
            <m:sty m:val="p"/>
          </m:rPr>
          <w:rPr>
            <w:rFonts w:ascii="Cambria Math" w:hAnsi="Cambria Math"/>
          </w:rPr>
          <m:t>0,1,2,⋯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="007A5224">
        <w:rPr>
          <w:rFonts w:hint="eastAsia"/>
        </w:rPr>
        <w:t xml:space="preserve"> </w:t>
      </w:r>
      <w:r w:rsidR="007A5224">
        <w:t>,</w:t>
      </w:r>
      <w:r w:rsidR="007A5224">
        <w:rPr>
          <w:rFonts w:hint="eastAsia"/>
        </w:rPr>
        <w:t>则称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ϵ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</m:d>
      </m:oMath>
      <w:r w:rsidR="007A5224">
        <w:rPr>
          <w:rFonts w:hint="eastAsia"/>
        </w:rPr>
        <w:t>为</w:t>
      </w:r>
      <w:r w:rsidR="007A5224" w:rsidRPr="00B73B35">
        <w:rPr>
          <w:rFonts w:hint="eastAsia"/>
          <w:b/>
        </w:rPr>
        <w:t>离散参数随机过程</w:t>
      </w:r>
      <w:r w:rsidR="007A5224">
        <w:rPr>
          <w:rFonts w:hint="eastAsia"/>
        </w:rPr>
        <w:t>或</w:t>
      </w:r>
      <w:r w:rsidR="007A5224" w:rsidRPr="00B73B35">
        <w:rPr>
          <w:rFonts w:hint="eastAsia"/>
          <w:b/>
        </w:rPr>
        <w:t>随机序列</w:t>
      </w:r>
      <w:r w:rsidR="007A5224">
        <w:rPr>
          <w:rFonts w:hint="eastAsia"/>
        </w:rPr>
        <w:t>，此时常记为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,n=0,1,2,⋯</m:t>
            </m:r>
          </m:e>
        </m:d>
      </m:oMath>
    </w:p>
    <w:p w14:paraId="5AD35A6E" w14:textId="3BA99706" w:rsidR="005212CA" w:rsidRDefault="005212CA" w:rsidP="005212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马尔科夫性</w:t>
      </w:r>
    </w:p>
    <w:p w14:paraId="4DD54F23" w14:textId="30638F92" w:rsidR="005212CA" w:rsidRDefault="00C508F5" w:rsidP="000742FF">
      <w:pPr>
        <w:pStyle w:val="a3"/>
        <w:ind w:left="360"/>
      </w:pPr>
      <w:r>
        <w:rPr>
          <w:rFonts w:hint="eastAsia"/>
        </w:rPr>
        <w:t>系统将来所处的状态只跟现在所处的状态有关系，跟现在之前的状态无关</w:t>
      </w:r>
      <w:r w:rsidR="004A2E53">
        <w:rPr>
          <w:rFonts w:hint="eastAsia"/>
        </w:rPr>
        <w:t>（将来只依赖于现在，而不依赖于过去）</w:t>
      </w:r>
      <w:r>
        <w:rPr>
          <w:rFonts w:hint="eastAsia"/>
        </w:rPr>
        <w:t>。</w:t>
      </w:r>
      <w:r w:rsidR="00D5698D">
        <w:rPr>
          <w:rFonts w:hint="eastAsia"/>
        </w:rPr>
        <w:t>我们称具有这种性质的随机过程叫做具有</w:t>
      </w:r>
      <w:r w:rsidR="00D5698D" w:rsidRPr="00096C63">
        <w:rPr>
          <w:rFonts w:hint="eastAsia"/>
          <w:b/>
        </w:rPr>
        <w:t>马尔</w:t>
      </w:r>
      <w:r w:rsidR="00096C63" w:rsidRPr="00096C63">
        <w:rPr>
          <w:rFonts w:hint="eastAsia"/>
          <w:b/>
        </w:rPr>
        <w:t>科</w:t>
      </w:r>
      <w:r w:rsidR="00D5698D" w:rsidRPr="00096C63">
        <w:rPr>
          <w:rFonts w:hint="eastAsia"/>
          <w:b/>
        </w:rPr>
        <w:t>夫性</w:t>
      </w:r>
      <w:r w:rsidR="00D5698D">
        <w:rPr>
          <w:rFonts w:hint="eastAsia"/>
        </w:rPr>
        <w:t>。</w:t>
      </w:r>
    </w:p>
    <w:p w14:paraId="0FECC8ED" w14:textId="0C16BA75" w:rsidR="00C14CB1" w:rsidRDefault="00E66F53" w:rsidP="00C14C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马尔科夫过程</w:t>
      </w:r>
    </w:p>
    <w:p w14:paraId="5EFBC86F" w14:textId="376E04E1" w:rsidR="00E66F53" w:rsidRDefault="003234A5" w:rsidP="003234A5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76F889A" wp14:editId="48E0676D">
            <wp:extent cx="4947139" cy="21567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796" cy="21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4190" w14:textId="04F0F087" w:rsidR="00FD30BF" w:rsidRDefault="00FD30BF" w:rsidP="00C846A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马尔科夫</w:t>
      </w:r>
      <w:r w:rsidR="00C846A0">
        <w:rPr>
          <w:rFonts w:hint="eastAsia"/>
        </w:rPr>
        <w:t>链</w:t>
      </w:r>
    </w:p>
    <w:p w14:paraId="2A482497" w14:textId="3B0D3BE8" w:rsidR="00C846A0" w:rsidRDefault="00333D58" w:rsidP="00C846A0">
      <w:pPr>
        <w:pStyle w:val="a3"/>
        <w:ind w:left="360" w:firstLineChars="0" w:firstLine="0"/>
        <w:jc w:val="left"/>
      </w:pPr>
      <w:r>
        <w:rPr>
          <w:rFonts w:hint="eastAsia"/>
        </w:rPr>
        <w:t>时间和状态都是离散的马尔科夫过程</w:t>
      </w:r>
      <w:r w:rsidR="005D36B6">
        <w:rPr>
          <w:rFonts w:hint="eastAsia"/>
        </w:rPr>
        <w:t>称为</w:t>
      </w:r>
      <w:r w:rsidR="005D36B6" w:rsidRPr="00B5367C">
        <w:rPr>
          <w:rFonts w:hint="eastAsia"/>
          <w:b/>
        </w:rPr>
        <w:t>马尔科夫链</w:t>
      </w:r>
      <w:r w:rsidR="00B5367C">
        <w:rPr>
          <w:rFonts w:hint="eastAsia"/>
        </w:rPr>
        <w:t>，简称马氏链</w:t>
      </w:r>
      <w:r w:rsidR="005D36B6">
        <w:rPr>
          <w:rFonts w:hint="eastAsia"/>
        </w:rPr>
        <w:t>。</w:t>
      </w:r>
    </w:p>
    <w:p w14:paraId="515EB279" w14:textId="5946B90D" w:rsidR="00FF61E1" w:rsidRDefault="00FF61E1" w:rsidP="00FF61E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转移概率</w:t>
      </w:r>
    </w:p>
    <w:p w14:paraId="0935FCD8" w14:textId="4BAB0C52" w:rsidR="00DE0513" w:rsidRDefault="00DE0513" w:rsidP="00EF4312">
      <w:pPr>
        <w:pStyle w:val="a3"/>
        <w:ind w:left="780" w:firstLineChars="0" w:firstLine="0"/>
        <w:jc w:val="left"/>
      </w:pPr>
      <w:r>
        <w:rPr>
          <w:rFonts w:hint="eastAsia"/>
        </w:rPr>
        <w:t>由转移概率组成的矩阵</w:t>
      </w:r>
      <w:r>
        <w:rPr>
          <w:rFonts w:hint="eastAsia"/>
        </w:rPr>
        <w:t>P</w:t>
      </w:r>
      <w:r>
        <w:t>(</w:t>
      </w:r>
      <w:proofErr w:type="spellStart"/>
      <w:r>
        <w:t>m,m+n</w:t>
      </w:r>
      <w:proofErr w:type="spellEnd"/>
      <w:r>
        <w:t>) = (</w:t>
      </w:r>
      <w:proofErr w:type="spellStart"/>
      <w:r>
        <w:t>Pij</w:t>
      </w:r>
      <w:proofErr w:type="spellEnd"/>
      <w:r>
        <w:t>(</w:t>
      </w:r>
      <w:proofErr w:type="spellStart"/>
      <w:r>
        <w:t>m,m+n</w:t>
      </w:r>
      <w:proofErr w:type="spellEnd"/>
      <w:r>
        <w:t>))</w:t>
      </w:r>
      <w:r>
        <w:rPr>
          <w:rFonts w:hint="eastAsia"/>
        </w:rPr>
        <w:t>称为马氏链的</w:t>
      </w:r>
      <w:r w:rsidRPr="004F57E2">
        <w:rPr>
          <w:rFonts w:hint="eastAsia"/>
          <w:b/>
        </w:rPr>
        <w:t>转移概率矩阵</w:t>
      </w:r>
      <w:r>
        <w:rPr>
          <w:rFonts w:hint="eastAsia"/>
        </w:rPr>
        <w:t>。</w:t>
      </w:r>
    </w:p>
    <w:p w14:paraId="7C0481F3" w14:textId="7BDFD463" w:rsidR="00C71305" w:rsidRPr="00854B45" w:rsidRDefault="00C71305" w:rsidP="00C71305">
      <w:pPr>
        <w:jc w:val="left"/>
        <w:rPr>
          <w:rFonts w:ascii="仿宋" w:eastAsia="仿宋" w:hAnsi="仿宋"/>
        </w:rPr>
      </w:pPr>
      <w:r>
        <w:tab/>
      </w:r>
      <w:r w:rsidR="002C66B8">
        <w:tab/>
      </w:r>
      <w:r w:rsidRPr="00854B45">
        <w:rPr>
          <w:rFonts w:ascii="仿宋" w:eastAsia="仿宋" w:hAnsi="仿宋" w:hint="eastAsia"/>
        </w:rPr>
        <w:t>注：P</w:t>
      </w:r>
      <w:r w:rsidRPr="00854B45">
        <w:rPr>
          <w:rFonts w:ascii="仿宋" w:eastAsia="仿宋" w:hAnsi="仿宋"/>
        </w:rPr>
        <w:t>(</w:t>
      </w:r>
      <w:proofErr w:type="spellStart"/>
      <w:r w:rsidRPr="00854B45">
        <w:rPr>
          <w:rFonts w:ascii="仿宋" w:eastAsia="仿宋" w:hAnsi="仿宋"/>
        </w:rPr>
        <w:t>m,m+n</w:t>
      </w:r>
      <w:proofErr w:type="spellEnd"/>
      <w:r w:rsidRPr="00854B45">
        <w:rPr>
          <w:rFonts w:ascii="仿宋" w:eastAsia="仿宋" w:hAnsi="仿宋"/>
        </w:rPr>
        <w:t>)</w:t>
      </w:r>
      <w:r w:rsidRPr="00854B45">
        <w:rPr>
          <w:rFonts w:ascii="仿宋" w:eastAsia="仿宋" w:hAnsi="仿宋" w:hint="eastAsia"/>
        </w:rPr>
        <w:t>便是从</w:t>
      </w:r>
      <w:r w:rsidR="00113538" w:rsidRPr="00854B45">
        <w:rPr>
          <w:rFonts w:ascii="仿宋" w:eastAsia="仿宋" w:hAnsi="仿宋" w:hint="eastAsia"/>
        </w:rPr>
        <w:t>第</w:t>
      </w:r>
      <w:r w:rsidRPr="00854B45">
        <w:rPr>
          <w:rFonts w:ascii="仿宋" w:eastAsia="仿宋" w:hAnsi="仿宋" w:hint="eastAsia"/>
        </w:rPr>
        <w:t>m</w:t>
      </w:r>
      <w:r w:rsidR="00113538" w:rsidRPr="00854B45">
        <w:rPr>
          <w:rFonts w:ascii="仿宋" w:eastAsia="仿宋" w:hAnsi="仿宋" w:hint="eastAsia"/>
        </w:rPr>
        <w:t>时刻</w:t>
      </w:r>
      <w:r w:rsidRPr="00854B45">
        <w:rPr>
          <w:rFonts w:ascii="仿宋" w:eastAsia="仿宋" w:hAnsi="仿宋" w:hint="eastAsia"/>
        </w:rPr>
        <w:t>到</w:t>
      </w:r>
      <w:r w:rsidR="00113538" w:rsidRPr="00854B45">
        <w:rPr>
          <w:rFonts w:ascii="仿宋" w:eastAsia="仿宋" w:hAnsi="仿宋" w:hint="eastAsia"/>
        </w:rPr>
        <w:t>第</w:t>
      </w:r>
      <w:proofErr w:type="spellStart"/>
      <w:r w:rsidR="00113538" w:rsidRPr="00854B45">
        <w:rPr>
          <w:rFonts w:ascii="仿宋" w:eastAsia="仿宋" w:hAnsi="仿宋" w:hint="eastAsia"/>
        </w:rPr>
        <w:t>m+n</w:t>
      </w:r>
      <w:proofErr w:type="spellEnd"/>
      <w:r w:rsidR="00113538" w:rsidRPr="00854B45">
        <w:rPr>
          <w:rFonts w:ascii="仿宋" w:eastAsia="仿宋" w:hAnsi="仿宋" w:hint="eastAsia"/>
        </w:rPr>
        <w:t>时刻的转移概率。</w:t>
      </w:r>
    </w:p>
    <w:p w14:paraId="608C27CD" w14:textId="77777777" w:rsidR="002C66B8" w:rsidRDefault="002C66B8" w:rsidP="00C71305">
      <w:pPr>
        <w:jc w:val="left"/>
      </w:pPr>
    </w:p>
    <w:p w14:paraId="33FC5086" w14:textId="1E1312AE" w:rsidR="00D87069" w:rsidRDefault="00D87069" w:rsidP="00EF4312">
      <w:pPr>
        <w:ind w:left="420" w:firstLine="420"/>
        <w:jc w:val="left"/>
      </w:pPr>
      <w:r>
        <w:rPr>
          <w:rFonts w:hint="eastAsia"/>
        </w:rPr>
        <w:t>当转移概率</w:t>
      </w:r>
      <w:proofErr w:type="spellStart"/>
      <w:r>
        <w:rPr>
          <w:rFonts w:hint="eastAsia"/>
        </w:rPr>
        <w:t>P</w:t>
      </w:r>
      <w:r w:rsidRPr="00EF4312">
        <w:rPr>
          <w:rFonts w:hint="eastAsia"/>
          <w:vertAlign w:val="subscript"/>
        </w:rPr>
        <w:t>ij</w:t>
      </w:r>
      <w:proofErr w:type="spellEnd"/>
      <w:r>
        <w:rPr>
          <w:rFonts w:hint="eastAsia"/>
        </w:rPr>
        <w:t>(</w:t>
      </w:r>
      <w:proofErr w:type="spellStart"/>
      <w:r>
        <w:t>m,m+n</w:t>
      </w:r>
      <w:proofErr w:type="spellEnd"/>
      <w:r>
        <w:t>)</w:t>
      </w:r>
      <w:r w:rsidR="00EF4312">
        <w:rPr>
          <w:rFonts w:hint="eastAsia"/>
        </w:rPr>
        <w:t>与</w:t>
      </w:r>
      <w:r w:rsidR="00EF4312">
        <w:rPr>
          <w:rFonts w:hint="eastAsia"/>
        </w:rPr>
        <w:t>m</w:t>
      </w:r>
      <w:r w:rsidR="00EF4312">
        <w:rPr>
          <w:rFonts w:hint="eastAsia"/>
        </w:rPr>
        <w:t>和</w:t>
      </w:r>
      <w:proofErr w:type="spellStart"/>
      <w:r w:rsidR="00EF4312">
        <w:rPr>
          <w:rFonts w:hint="eastAsia"/>
        </w:rPr>
        <w:t>m+n</w:t>
      </w:r>
      <w:proofErr w:type="spellEnd"/>
      <w:r w:rsidR="00EF4312">
        <w:rPr>
          <w:rFonts w:hint="eastAsia"/>
        </w:rPr>
        <w:t>的时刻无关，只与</w:t>
      </w:r>
      <w:proofErr w:type="spellStart"/>
      <w:r w:rsidR="00EF4312">
        <w:rPr>
          <w:rFonts w:hint="eastAsia"/>
        </w:rPr>
        <w:t>i</w:t>
      </w:r>
      <w:proofErr w:type="spellEnd"/>
      <w:r w:rsidR="00EF4312">
        <w:rPr>
          <w:rFonts w:hint="eastAsia"/>
        </w:rPr>
        <w:t>，</w:t>
      </w:r>
      <w:r w:rsidR="00EF4312">
        <w:rPr>
          <w:rFonts w:hint="eastAsia"/>
        </w:rPr>
        <w:t>j</w:t>
      </w:r>
      <w:r w:rsidR="00EF4312">
        <w:rPr>
          <w:rFonts w:hint="eastAsia"/>
        </w:rPr>
        <w:t>及时间间距</w:t>
      </w:r>
      <w:r w:rsidR="00EF4312">
        <w:rPr>
          <w:rFonts w:hint="eastAsia"/>
        </w:rPr>
        <w:t>n</w:t>
      </w:r>
      <w:r w:rsidR="00EF4312">
        <w:rPr>
          <w:rFonts w:hint="eastAsia"/>
        </w:rPr>
        <w:t>有关时，将其记做</w:t>
      </w:r>
      <w:proofErr w:type="spellStart"/>
      <w:r w:rsidR="00FF713A">
        <w:rPr>
          <w:rFonts w:hint="eastAsia"/>
        </w:rPr>
        <w:t>P</w:t>
      </w:r>
      <w:r w:rsidR="00FF713A" w:rsidRPr="00FF713A">
        <w:rPr>
          <w:vertAlign w:val="subscript"/>
        </w:rPr>
        <w:t>ij</w:t>
      </w:r>
      <w:proofErr w:type="spellEnd"/>
      <w:r w:rsidR="00FF713A">
        <w:t>(n)</w:t>
      </w:r>
      <w:r w:rsidR="00280338">
        <w:t>,</w:t>
      </w:r>
      <w:r w:rsidR="00280338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m,m+n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(n)</m:t>
        </m:r>
      </m:oMath>
      <w:r w:rsidR="00280338">
        <w:rPr>
          <w:rFonts w:hint="eastAsia"/>
        </w:rPr>
        <w:t xml:space="preserve"> </w:t>
      </w:r>
      <w:r w:rsidR="00280338">
        <w:t>,</w:t>
      </w:r>
      <w:r w:rsidR="00280338">
        <w:rPr>
          <w:rFonts w:hint="eastAsia"/>
        </w:rPr>
        <w:t>并称此转移概率具有</w:t>
      </w:r>
      <w:r w:rsidR="00280338" w:rsidRPr="002F5431">
        <w:rPr>
          <w:rFonts w:hint="eastAsia"/>
          <w:b/>
        </w:rPr>
        <w:t>平稳性</w:t>
      </w:r>
      <w:r w:rsidR="00280338">
        <w:rPr>
          <w:rFonts w:hint="eastAsia"/>
        </w:rPr>
        <w:t>，同时也称此链是</w:t>
      </w:r>
      <w:r w:rsidR="00280338" w:rsidRPr="002F5431">
        <w:rPr>
          <w:rFonts w:hint="eastAsia"/>
          <w:b/>
        </w:rPr>
        <w:t>齐次的</w:t>
      </w:r>
      <w:r w:rsidR="00280338">
        <w:rPr>
          <w:rFonts w:hint="eastAsia"/>
        </w:rPr>
        <w:t>或</w:t>
      </w:r>
      <w:r w:rsidR="00280338" w:rsidRPr="002F5431">
        <w:rPr>
          <w:rFonts w:hint="eastAsia"/>
          <w:b/>
        </w:rPr>
        <w:t>时齐的</w:t>
      </w:r>
      <w:r w:rsidR="00280338">
        <w:rPr>
          <w:rFonts w:hint="eastAsia"/>
        </w:rPr>
        <w:t>。</w:t>
      </w:r>
    </w:p>
    <w:p w14:paraId="1704DB06" w14:textId="1058AF72" w:rsidR="00113538" w:rsidRDefault="00F554BD" w:rsidP="00F554B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多步转移概率矩阵</w:t>
      </w:r>
    </w:p>
    <w:p w14:paraId="354F6BB3" w14:textId="19AAD5F8" w:rsidR="00F554BD" w:rsidRDefault="00903ACA" w:rsidP="00A02305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C-K</w:t>
      </w:r>
      <w:r>
        <w:rPr>
          <w:rFonts w:hint="eastAsia"/>
        </w:rPr>
        <w:t>方程</w:t>
      </w:r>
      <w:r w:rsidR="00075F82">
        <w:rPr>
          <w:rFonts w:hint="eastAsia"/>
        </w:rPr>
        <w:t>（求</w:t>
      </w:r>
      <w:r w:rsidR="0057030D">
        <w:rPr>
          <w:rFonts w:hint="eastAsia"/>
        </w:rPr>
        <w:t>多步转移概率矩阵</w:t>
      </w:r>
      <w:r w:rsidR="00075F82">
        <w:rPr>
          <w:rFonts w:hint="eastAsia"/>
        </w:rPr>
        <w:t>）</w:t>
      </w:r>
      <w:r>
        <w:rPr>
          <w:rFonts w:hint="eastAsia"/>
        </w:rPr>
        <w:t>：</w:t>
      </w:r>
      <w:r w:rsidR="003D6BA3">
        <w:rPr>
          <w:rFonts w:hint="eastAsia"/>
        </w:rPr>
        <w:t>P</w:t>
      </w:r>
      <w:r w:rsidR="003D6BA3">
        <w:t xml:space="preserve">(n) = </w:t>
      </w:r>
      <w:proofErr w:type="spellStart"/>
      <w:r w:rsidR="003D6BA3">
        <w:t>P</w:t>
      </w:r>
      <w:r w:rsidR="003D6BA3" w:rsidRPr="001F6F93">
        <w:rPr>
          <w:vertAlign w:val="superscript"/>
        </w:rPr>
        <w:t>n</w:t>
      </w:r>
      <w:proofErr w:type="spellEnd"/>
      <w:r w:rsidR="003D6BA3">
        <w:t>(1)</w:t>
      </w:r>
    </w:p>
    <w:p w14:paraId="01CA5089" w14:textId="4225551A" w:rsidR="003825BC" w:rsidRDefault="003825BC" w:rsidP="003825BC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一般，设齐次马氏链的状态空间为</w:t>
      </w:r>
      <w:r>
        <w:rPr>
          <w:rFonts w:hint="eastAsia"/>
        </w:rPr>
        <w:t>I</w:t>
      </w:r>
      <w:r>
        <w:rPr>
          <w:rFonts w:hint="eastAsia"/>
        </w:rPr>
        <w:t>，若对于所有</w:t>
      </w:r>
      <w:proofErr w:type="spellStart"/>
      <w:r>
        <w:rPr>
          <w:rFonts w:hint="eastAsia"/>
        </w:rPr>
        <w:t>a</w:t>
      </w:r>
      <w:r w:rsidRPr="003825BC">
        <w:rPr>
          <w:rFonts w:hint="eastAsia"/>
          <w:vertAlign w:val="subscript"/>
        </w:rPr>
        <w:t>i</w:t>
      </w:r>
      <w:r>
        <w:rPr>
          <w:rFonts w:hint="eastAsia"/>
        </w:rPr>
        <w:t>,a</w:t>
      </w:r>
      <w:r w:rsidRPr="003825BC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∈</w:t>
      </w:r>
      <w:r>
        <w:rPr>
          <w:rFonts w:hint="eastAsia"/>
        </w:rPr>
        <w:t>I</w:t>
      </w:r>
      <w:r>
        <w:rPr>
          <w:rFonts w:hint="eastAsia"/>
        </w:rPr>
        <w:t>，转移概率</w:t>
      </w:r>
      <w:proofErr w:type="spellStart"/>
      <w:r>
        <w:rPr>
          <w:rFonts w:hint="eastAsia"/>
        </w:rPr>
        <w:t>P</w:t>
      </w:r>
      <w:r w:rsidRPr="003825BC">
        <w:rPr>
          <w:rFonts w:hint="eastAsia"/>
          <w:vertAlign w:val="subscript"/>
        </w:rPr>
        <w:t>ij</w:t>
      </w:r>
      <w:proofErr w:type="spellEnd"/>
      <w:r>
        <w:t>(n)</w:t>
      </w:r>
      <w:r>
        <w:rPr>
          <w:rFonts w:hint="eastAsia"/>
        </w:rPr>
        <w:t>存在极限</w:t>
      </w:r>
    </w:p>
    <w:p w14:paraId="2D3E9472" w14:textId="3692023F" w:rsidR="003825BC" w:rsidRPr="003825BC" w:rsidRDefault="00A25FCE" w:rsidP="003825BC">
      <w:pPr>
        <w:pStyle w:val="a3"/>
        <w:ind w:left="720" w:firstLineChars="0" w:firstLine="0"/>
        <w:jc w:val="lef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不依赖于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i</m:t>
              </m:r>
            </m:e>
          </m:d>
        </m:oMath>
      </m:oMathPara>
    </w:p>
    <w:p w14:paraId="1A6D0939" w14:textId="65D57BEA" w:rsidR="003825BC" w:rsidRDefault="003825BC" w:rsidP="003825BC">
      <w:pPr>
        <w:pStyle w:val="a3"/>
        <w:ind w:left="720" w:firstLineChars="0" w:firstLine="0"/>
        <w:jc w:val="left"/>
      </w:pPr>
      <w:r>
        <w:rPr>
          <w:rFonts w:hint="eastAsia"/>
        </w:rPr>
        <w:lastRenderedPageBreak/>
        <w:t>或</w:t>
      </w:r>
    </w:p>
    <w:p w14:paraId="49FFB798" w14:textId="0EF07550" w:rsidR="003825BC" w:rsidRPr="00202FFC" w:rsidRDefault="00202FFC" w:rsidP="003825BC">
      <w:pPr>
        <w:pStyle w:val="a3"/>
        <w:ind w:left="7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(n→+∞)</m:t>
                  </m:r>
                </m:e>
              </m:groupChr>
            </m:e>
          </m:box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w:bookmarkStart w:id="0" w:name="_Hlk1218451"/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w:bookmarkEnd w:id="0"/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</m:e>
              </m:eqArr>
            </m:e>
          </m:d>
        </m:oMath>
      </m:oMathPara>
    </w:p>
    <w:p w14:paraId="39D12EFE" w14:textId="6786514C" w:rsidR="00202FFC" w:rsidRPr="00C0306F" w:rsidRDefault="009F2571" w:rsidP="003825BC">
      <w:pPr>
        <w:pStyle w:val="a3"/>
        <w:ind w:left="720" w:firstLineChars="0" w:firstLine="0"/>
        <w:jc w:val="left"/>
      </w:pPr>
      <w:r>
        <w:rPr>
          <w:rFonts w:hint="eastAsia"/>
        </w:rPr>
        <w:t>则称此链具有</w:t>
      </w:r>
      <w:r w:rsidRPr="00AD2364">
        <w:rPr>
          <w:rFonts w:hint="eastAsia"/>
          <w:b/>
        </w:rPr>
        <w:t>遍历性</w:t>
      </w:r>
      <w:r>
        <w:rPr>
          <w:rFonts w:hint="eastAsia"/>
        </w:rPr>
        <w:t>。</w:t>
      </w:r>
      <w:r w:rsidR="00974B98">
        <w:rPr>
          <w:rFonts w:hint="eastAsia"/>
        </w:rPr>
        <w:t>又若</w:t>
      </w:r>
      <w:r w:rsidR="00974B98">
        <w:rPr>
          <w:rFonts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974B98">
        <w:rPr>
          <w:rFonts w:hint="eastAsia"/>
        </w:rPr>
        <w:t>，则同时称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π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,⋯</m:t>
            </m:r>
          </m:e>
        </m:d>
      </m:oMath>
      <w:r w:rsidR="00C0306F">
        <w:rPr>
          <w:rFonts w:hint="eastAsia"/>
          <w:b/>
        </w:rPr>
        <w:t xml:space="preserve"> </w:t>
      </w:r>
      <w:r w:rsidR="00C0306F">
        <w:rPr>
          <w:rFonts w:hint="eastAsia"/>
        </w:rPr>
        <w:t>为链的</w:t>
      </w:r>
      <w:r w:rsidR="00C0306F" w:rsidRPr="00AD2364">
        <w:rPr>
          <w:rFonts w:hint="eastAsia"/>
          <w:b/>
        </w:rPr>
        <w:t>极限分布</w:t>
      </w:r>
      <w:r w:rsidR="00C0306F">
        <w:rPr>
          <w:rFonts w:hint="eastAsia"/>
        </w:rPr>
        <w:t>。</w:t>
      </w:r>
    </w:p>
    <w:p w14:paraId="6A369737" w14:textId="28C3F3E3" w:rsidR="003825BC" w:rsidRPr="003244BF" w:rsidRDefault="00CF5F00" w:rsidP="009B6ED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设齐次马氏链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,n≥1</m:t>
            </m:r>
          </m:e>
        </m:d>
        <m:r>
          <w:rPr>
            <w:rFonts w:ascii="Cambria Math" w:hAnsi="Cambria Math"/>
          </w:rPr>
          <m:t xml:space="preserve"> </m:t>
        </m:r>
      </m:oMath>
      <w:r w:rsidR="0073177B">
        <w:rPr>
          <w:rFonts w:hint="eastAsia"/>
        </w:rPr>
        <w:t>的状态空间为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521475">
        <w:rPr>
          <w:rFonts w:hint="eastAsia"/>
        </w:rPr>
        <w:t>,P</w:t>
      </w:r>
      <w:r w:rsidR="00521475">
        <w:rPr>
          <w:rFonts w:hint="eastAsia"/>
        </w:rPr>
        <w:t>是它的一步转移概率矩阵，如果存在正整数</w:t>
      </w:r>
      <w:r w:rsidR="00521475">
        <w:rPr>
          <w:rFonts w:hint="eastAsia"/>
        </w:rPr>
        <w:t>m</w:t>
      </w:r>
      <w:r w:rsidR="00521475">
        <w:rPr>
          <w:rFonts w:hint="eastAsia"/>
        </w:rPr>
        <w:t>，使对任意的</w:t>
      </w:r>
      <w:proofErr w:type="spellStart"/>
      <w:r w:rsidR="00521475">
        <w:rPr>
          <w:rFonts w:hint="eastAsia"/>
        </w:rPr>
        <w:t>a</w:t>
      </w:r>
      <w:r w:rsidR="00162E6D" w:rsidRPr="00943A87">
        <w:rPr>
          <w:vertAlign w:val="subscript"/>
        </w:rPr>
        <w:t>i</w:t>
      </w:r>
      <w:r w:rsidR="00162E6D">
        <w:t>,</w:t>
      </w:r>
      <w:r w:rsidR="00162E6D">
        <w:rPr>
          <w:rFonts w:hint="eastAsia"/>
        </w:rPr>
        <w:t>a</w:t>
      </w:r>
      <w:r w:rsidR="00162E6D" w:rsidRPr="00943A87">
        <w:rPr>
          <w:rFonts w:hint="eastAsia"/>
          <w:vertAlign w:val="subscript"/>
        </w:rPr>
        <w:t>j</w:t>
      </w:r>
      <w:proofErr w:type="spellEnd"/>
      <w:r w:rsidR="00162E6D">
        <w:rPr>
          <w:rFonts w:ascii="宋体" w:hAnsi="宋体" w:hint="eastAsia"/>
        </w:rPr>
        <w:t>∈</w:t>
      </w:r>
      <w:r w:rsidR="00162E6D" w:rsidRPr="00162E6D">
        <w:rPr>
          <w:rFonts w:cs="Times New Roman"/>
        </w:rPr>
        <w:t>I</w:t>
      </w:r>
      <w:r w:rsidR="00162E6D">
        <w:rPr>
          <w:rFonts w:cs="Times New Roman" w:hint="eastAsia"/>
        </w:rPr>
        <w:t>，都有</w:t>
      </w:r>
    </w:p>
    <w:p w14:paraId="007021F0" w14:textId="383A4C93" w:rsidR="003244BF" w:rsidRPr="00B23491" w:rsidRDefault="00A25FCE" w:rsidP="003244BF">
      <w:pPr>
        <w:pStyle w:val="a3"/>
        <w:ind w:left="720"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&gt;0     i,j=1,2,⋯,N</m:t>
          </m:r>
        </m:oMath>
      </m:oMathPara>
    </w:p>
    <w:p w14:paraId="2F988855" w14:textId="0E4F62EC" w:rsidR="00B23491" w:rsidRDefault="00B23491" w:rsidP="003244BF">
      <w:pPr>
        <w:pStyle w:val="a3"/>
        <w:ind w:left="720" w:firstLineChars="0" w:firstLine="0"/>
        <w:jc w:val="left"/>
      </w:pPr>
      <w:r>
        <w:rPr>
          <w:rFonts w:hint="eastAsia"/>
        </w:rPr>
        <w:t>则此链具有遍历性，且有极限分布</w:t>
      </w:r>
      <m:oMath>
        <m:r>
          <m:rPr>
            <m:sty m:val="b"/>
          </m:rPr>
          <w:rPr>
            <w:rFonts w:ascii="Cambria Math" w:hAnsi="Cambria Math"/>
          </w:rPr>
          <m:t>π=(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 xml:space="preserve"> </w:t>
      </w:r>
      <w:r>
        <w:rPr>
          <w:b/>
        </w:rPr>
        <w:t xml:space="preserve">, </w:t>
      </w:r>
      <w:r w:rsidR="005C4636">
        <w:rPr>
          <w:rFonts w:hint="eastAsia"/>
        </w:rPr>
        <w:t>它是方程组</w:t>
      </w:r>
    </w:p>
    <w:p w14:paraId="1692ADFC" w14:textId="4B6E12CA" w:rsidR="005C4636" w:rsidRPr="00E94804" w:rsidRDefault="005B504E" w:rsidP="003244BF">
      <w:pPr>
        <w:pStyle w:val="a3"/>
        <w:ind w:left="720" w:firstLineChars="0" w:firstLine="0"/>
        <w:jc w:val="left"/>
      </w:pPr>
      <m:oMathPara>
        <m:oMath>
          <m:r>
            <m:rPr>
              <m:sty m:val="b"/>
            </m:rPr>
            <w:rPr>
              <w:rFonts w:ascii="Cambria Math" w:hAnsi="Cambria Math"/>
            </w:rPr>
            <m:t>π=π</m:t>
          </m:r>
          <m:r>
            <m:rPr>
              <m:sty m:val="b"/>
            </m:rPr>
            <w:rPr>
              <w:rFonts w:ascii="Cambria Math" w:hAnsi="Cambria Math" w:hint="eastAsia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或即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j=1,2,⋯,N</m:t>
          </m:r>
        </m:oMath>
      </m:oMathPara>
    </w:p>
    <w:p w14:paraId="58D3B2A9" w14:textId="390E7A56" w:rsidR="00E94804" w:rsidRDefault="00E94804" w:rsidP="003244BF">
      <w:pPr>
        <w:pStyle w:val="a3"/>
        <w:ind w:left="720" w:firstLineChars="0" w:firstLine="0"/>
        <w:jc w:val="left"/>
      </w:pPr>
      <w:r>
        <w:rPr>
          <w:rFonts w:hint="eastAsia"/>
        </w:rPr>
        <w:t>的满足条件</w:t>
      </w:r>
    </w:p>
    <w:p w14:paraId="7B77F620" w14:textId="52A138FA" w:rsidR="00E94804" w:rsidRPr="000B79F9" w:rsidRDefault="00A25FCE" w:rsidP="003244BF">
      <w:pPr>
        <w:pStyle w:val="a3"/>
        <w:ind w:left="720" w:firstLineChars="0" w:firstLine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&gt;0 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E13A165" w14:textId="0BE67BA3" w:rsidR="000B79F9" w:rsidRDefault="000B79F9" w:rsidP="003244BF">
      <w:pPr>
        <w:pStyle w:val="a3"/>
        <w:ind w:left="720" w:firstLineChars="0" w:firstLine="0"/>
        <w:jc w:val="left"/>
      </w:pPr>
      <w:r>
        <w:rPr>
          <w:rFonts w:hint="eastAsia"/>
        </w:rPr>
        <w:t>的唯一解。</w:t>
      </w:r>
    </w:p>
    <w:p w14:paraId="6D2BFE65" w14:textId="1BAB8DFE" w:rsidR="00D83B33" w:rsidRDefault="00D83B33" w:rsidP="00D83B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应用（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Rank</w:t>
      </w:r>
      <w:r>
        <w:rPr>
          <w:rFonts w:hint="eastAsia"/>
        </w:rPr>
        <w:t>）</w:t>
      </w:r>
    </w:p>
    <w:p w14:paraId="2A73A356" w14:textId="2AFF9239" w:rsidR="00B23491" w:rsidRDefault="00910352" w:rsidP="001841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这是</w:t>
      </w:r>
      <w:r>
        <w:rPr>
          <w:rFonts w:hint="eastAsia"/>
        </w:rPr>
        <w:t>Google</w:t>
      </w:r>
      <w:r>
        <w:rPr>
          <w:rFonts w:hint="eastAsia"/>
        </w:rPr>
        <w:t>最核心的算法，用于</w:t>
      </w:r>
      <w:r w:rsidR="00BF46CA">
        <w:rPr>
          <w:rFonts w:hint="eastAsia"/>
        </w:rPr>
        <w:t>给每个网页价值评分</w:t>
      </w:r>
      <w:r w:rsidR="00184166">
        <w:rPr>
          <w:rFonts w:hint="eastAsia"/>
        </w:rPr>
        <w:t>。</w:t>
      </w:r>
    </w:p>
    <w:p w14:paraId="29996329" w14:textId="07273B04" w:rsidR="00184166" w:rsidRDefault="00184166" w:rsidP="001841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图中四个节点代表四个网页，每两个节点间的连接代表网页间的互相引用。列出一步概率转移矩阵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070FC633" w14:textId="32CE2FD5" w:rsidR="00184166" w:rsidRDefault="00184166" w:rsidP="0018416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为使</w:t>
      </w:r>
      <w:r>
        <w:rPr>
          <w:rFonts w:hint="eastAsia"/>
        </w:rPr>
        <w:t>S</w:t>
      </w:r>
      <w:r>
        <w:rPr>
          <w:rFonts w:hint="eastAsia"/>
        </w:rPr>
        <w:t>具有遍历性，对原有的</w:t>
      </w:r>
      <w:r>
        <w:rPr>
          <w:rFonts w:hint="eastAsia"/>
        </w:rPr>
        <w:t>S</w:t>
      </w:r>
      <w:r>
        <w:rPr>
          <w:rFonts w:hint="eastAsia"/>
        </w:rPr>
        <w:t>进行修正，引入阻尼因子</w:t>
      </w:r>
      <w:r w:rsidRPr="00184166">
        <w:rPr>
          <w:rFonts w:hint="eastAsia"/>
        </w:rPr>
        <w:t>α</w:t>
      </w:r>
      <w:r>
        <w:rPr>
          <w:rFonts w:hint="eastAsia"/>
        </w:rPr>
        <w:t>（一般为代表一个概率，是一个小于</w:t>
      </w:r>
      <w:r>
        <w:rPr>
          <w:rFonts w:hint="eastAsia"/>
        </w:rPr>
        <w:t>1</w:t>
      </w:r>
      <w:r>
        <w:rPr>
          <w:rFonts w:hint="eastAsia"/>
        </w:rPr>
        <w:t>的数</w:t>
      </w:r>
      <w:r w:rsidR="00952DE2">
        <w:rPr>
          <w:rFonts w:hint="eastAsia"/>
        </w:rPr>
        <w:t>，表示的是用户留在当前页面的倾向程度</w:t>
      </w:r>
      <w:r>
        <w:rPr>
          <w:rFonts w:hint="eastAsia"/>
        </w:rPr>
        <w:t>）</w:t>
      </w:r>
      <w:r w:rsidR="002B0AA2">
        <w:rPr>
          <w:rFonts w:hint="eastAsia"/>
        </w:rPr>
        <w:t>，</w:t>
      </w:r>
      <w:r w:rsidR="002B0AA2">
        <w:rPr>
          <w:rFonts w:hint="eastAsia"/>
        </w:rPr>
        <w:t>n</w:t>
      </w:r>
      <w:r w:rsidR="002B0AA2">
        <w:rPr>
          <w:rFonts w:hint="eastAsia"/>
        </w:rPr>
        <w:t>为节点总数，</w:t>
      </w:r>
      <w:r w:rsidR="002B0AA2">
        <w:rPr>
          <w:rFonts w:hint="eastAsia"/>
        </w:rPr>
        <w:t>U</w:t>
      </w:r>
      <w:r w:rsidR="002B0AA2">
        <w:rPr>
          <w:rFonts w:hint="eastAsia"/>
        </w:rPr>
        <w:t>为全</w:t>
      </w:r>
      <w:r w:rsidR="002B0AA2">
        <w:rPr>
          <w:rFonts w:hint="eastAsia"/>
        </w:rPr>
        <w:t>1</w:t>
      </w:r>
      <w:r w:rsidR="002B0AA2">
        <w:rPr>
          <w:rFonts w:hint="eastAsia"/>
        </w:rPr>
        <w:t>的</w:t>
      </w:r>
      <w:r w:rsidR="002B0AA2">
        <w:rPr>
          <w:rFonts w:hint="eastAsia"/>
        </w:rPr>
        <w:t>n*n</w:t>
      </w:r>
      <w:r w:rsidR="002B0AA2">
        <w:rPr>
          <w:rFonts w:hint="eastAsia"/>
        </w:rPr>
        <w:t>矩阵</w:t>
      </w:r>
      <w:r w:rsidR="00952DE2">
        <w:rPr>
          <w:rFonts w:hint="eastAsia"/>
        </w:rPr>
        <w:t>。</w:t>
      </w:r>
    </w:p>
    <w:p w14:paraId="2B0DD54C" w14:textId="1C0A5D19" w:rsidR="00352EF9" w:rsidRPr="00321A17" w:rsidRDefault="0074430F" w:rsidP="00352EF9">
      <w:pPr>
        <w:pStyle w:val="a3"/>
        <w:ind w:left="78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 w:hint="eastAsia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+(1-α)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0FB211A7" w14:textId="43A1D6DF" w:rsidR="00B80BB4" w:rsidRDefault="00321A17" w:rsidP="00B02B82">
      <w:pPr>
        <w:jc w:val="center"/>
      </w:pPr>
      <w:r>
        <w:rPr>
          <w:rFonts w:hint="eastAsia"/>
          <w:noProof/>
        </w:rPr>
        <w:drawing>
          <wp:inline distT="0" distB="0" distL="0" distR="0" wp14:anchorId="7B0DF582" wp14:editId="10CDE2C9">
            <wp:extent cx="1308100" cy="1414313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221" cy="144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CCAC2CB" wp14:editId="61D7C93D">
            <wp:extent cx="2171700" cy="14188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60" cy="143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F43E" w14:textId="52D02AA3" w:rsidR="009620F6" w:rsidRDefault="00041CFA" w:rsidP="00041CFA">
      <w:pPr>
        <w:pStyle w:val="3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Gibbs</w:t>
      </w:r>
      <w:r>
        <w:rPr>
          <w:rFonts w:hint="eastAsia"/>
          <w:sz w:val="28"/>
          <w:szCs w:val="28"/>
        </w:rPr>
        <w:t>抽样</w:t>
      </w:r>
      <w:r w:rsidR="00233AF3">
        <w:rPr>
          <w:rFonts w:hint="eastAsia"/>
          <w:sz w:val="28"/>
          <w:szCs w:val="28"/>
        </w:rPr>
        <w:t>（吉布斯抽样）</w:t>
      </w:r>
    </w:p>
    <w:p w14:paraId="1BA1E290" w14:textId="3EC564DA" w:rsidR="00041CFA" w:rsidRDefault="005879D0" w:rsidP="002E770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Box-Muller</w:t>
      </w:r>
      <w:r>
        <w:rPr>
          <w:rFonts w:hint="eastAsia"/>
        </w:rPr>
        <w:t>变换（用均匀随机数产生服从标准正态分布的随机数）</w:t>
      </w:r>
    </w:p>
    <w:p w14:paraId="44AE5B74" w14:textId="4ECB5DF4" w:rsidR="005879D0" w:rsidRDefault="005879D0" w:rsidP="005879D0">
      <w:pPr>
        <w:pStyle w:val="a3"/>
        <w:ind w:left="360" w:firstLineChars="0" w:firstLine="0"/>
      </w:pPr>
      <w:r>
        <w:rPr>
          <w:rFonts w:hint="eastAsia"/>
        </w:rPr>
        <w:t>如果随机变量</w:t>
      </w:r>
      <w:r>
        <w:rPr>
          <w:rFonts w:hint="eastAsia"/>
        </w:rPr>
        <w:t>U</w:t>
      </w:r>
      <w:r w:rsidRPr="005879D0">
        <w:rPr>
          <w:vertAlign w:val="subscript"/>
        </w:rPr>
        <w:t>1</w:t>
      </w:r>
      <w:r>
        <w:rPr>
          <w:rFonts w:hint="eastAsia"/>
        </w:rPr>
        <w:t>，</w:t>
      </w:r>
      <w:r>
        <w:rPr>
          <w:rFonts w:hint="eastAsia"/>
        </w:rPr>
        <w:t>U</w:t>
      </w:r>
      <w:r w:rsidRPr="005879D0">
        <w:rPr>
          <w:rFonts w:hint="eastAsia"/>
          <w:vertAlign w:val="subscript"/>
        </w:rPr>
        <w:t>2</w:t>
      </w:r>
      <w:r>
        <w:rPr>
          <w:rFonts w:hint="eastAsia"/>
        </w:rPr>
        <w:t>独立且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~Uniform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</w:p>
    <w:p w14:paraId="6AE03739" w14:textId="65904921" w:rsidR="005879D0" w:rsidRPr="005879D0" w:rsidRDefault="00A25FCE" w:rsidP="005879D0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6B5270BF" w14:textId="28439B6B" w:rsidR="005879D0" w:rsidRPr="005879D0" w:rsidRDefault="00A25FCE" w:rsidP="005879D0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 w:hint="eastAsia"/>
                </w:rPr>
                <m:t>ln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44AE1949" w14:textId="7B331579" w:rsidR="005879D0" w:rsidRDefault="00A25FCE" w:rsidP="005879D0">
      <w:pPr>
        <w:pStyle w:val="a3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79D0">
        <w:rPr>
          <w:rFonts w:hint="eastAsia"/>
        </w:rPr>
        <w:t>独立且服从标准正态分布。</w:t>
      </w:r>
    </w:p>
    <w:p w14:paraId="71CBC661" w14:textId="24BE2192" w:rsidR="003F2A3C" w:rsidRDefault="003B4FCC" w:rsidP="00D8683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Markov</w:t>
      </w:r>
      <w:r>
        <w:t xml:space="preserve"> </w:t>
      </w:r>
      <w:r>
        <w:rPr>
          <w:rFonts w:hint="eastAsia"/>
        </w:rPr>
        <w:t>Chain</w:t>
      </w:r>
      <w:r>
        <w:t xml:space="preserve"> </w:t>
      </w:r>
      <w:r>
        <w:rPr>
          <w:rFonts w:hint="eastAsia"/>
        </w:rPr>
        <w:t>Mon</w:t>
      </w:r>
      <w:r>
        <w:t>te Carlo</w:t>
      </w:r>
      <w:r>
        <w:rPr>
          <w:rFonts w:hint="eastAsia"/>
        </w:rPr>
        <w:t>（马尔科夫链蒙特卡罗方法）</w:t>
      </w:r>
    </w:p>
    <w:p w14:paraId="2D1AA5F9" w14:textId="077D9F8F" w:rsidR="003B4FCC" w:rsidRDefault="004F74E1" w:rsidP="00E5241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细致平稳条件</w:t>
      </w:r>
    </w:p>
    <w:p w14:paraId="795EDEF4" w14:textId="40977897" w:rsidR="004F74E1" w:rsidRDefault="002E1606" w:rsidP="004F74E1">
      <w:pPr>
        <w:pStyle w:val="a3"/>
        <w:ind w:left="720" w:firstLineChars="0" w:firstLine="0"/>
      </w:pPr>
      <w:r>
        <w:rPr>
          <w:rFonts w:hint="eastAsia"/>
        </w:rPr>
        <w:t>如果非周期马氏链的转移矩阵</w:t>
      </w:r>
      <w:r>
        <w:rPr>
          <w:rFonts w:hint="eastAsia"/>
        </w:rPr>
        <w:t>P</w:t>
      </w:r>
      <w:r>
        <w:rPr>
          <w:rFonts w:hint="eastAsia"/>
        </w:rPr>
        <w:t>和分布</w:t>
      </w:r>
      <m:oMath>
        <m:r>
          <m:rPr>
            <m:sty m:val="p"/>
          </m:rPr>
          <w:rPr>
            <w:rFonts w:ascii="Cambria Math" w:hAnsi="Cambria Math"/>
          </w:rPr>
          <m:t>π(x)</m:t>
        </m:r>
      </m:oMath>
      <w:r>
        <w:rPr>
          <w:rFonts w:hint="eastAsia"/>
        </w:rPr>
        <w:t>满足：</w:t>
      </w:r>
    </w:p>
    <w:p w14:paraId="0DFA225C" w14:textId="5C8460BF" w:rsidR="002E1606" w:rsidRPr="002E1606" w:rsidRDefault="002E1606" w:rsidP="004F74E1">
      <w:pPr>
        <w:pStyle w:val="a3"/>
        <w:ind w:left="7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ji</m:t>
              </m:r>
            </m:sub>
          </m:sSub>
          <m:r>
            <w:rPr>
              <w:rFonts w:ascii="Cambria Math" w:hAnsi="Cambria Math"/>
            </w:rPr>
            <m:t xml:space="preserve">      for all   i,j</m:t>
          </m:r>
        </m:oMath>
      </m:oMathPara>
    </w:p>
    <w:p w14:paraId="5D80734D" w14:textId="0D6AA69B" w:rsidR="002E1606" w:rsidRDefault="00237931" w:rsidP="004F74E1">
      <w:pPr>
        <w:pStyle w:val="a3"/>
        <w:ind w:left="720" w:firstLineChars="0" w:firstLine="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π(x)</m:t>
        </m:r>
      </m:oMath>
      <w:r>
        <w:rPr>
          <w:rFonts w:hint="eastAsia"/>
        </w:rPr>
        <w:t>是马氏链的平稳分布，上式被称为</w:t>
      </w:r>
      <w:r w:rsidRPr="00237931">
        <w:rPr>
          <w:rFonts w:hint="eastAsia"/>
          <w:b/>
        </w:rPr>
        <w:t>细致平稳条件</w:t>
      </w:r>
      <w:r>
        <w:rPr>
          <w:rFonts w:hint="eastAsia"/>
        </w:rPr>
        <w:t>。</w:t>
      </w:r>
    </w:p>
    <w:p w14:paraId="4F863BEF" w14:textId="624198BA" w:rsidR="009A5D1B" w:rsidRDefault="004B25F5" w:rsidP="003611D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CMC</w:t>
      </w:r>
      <w:r>
        <w:rPr>
          <w:rFonts w:hint="eastAsia"/>
        </w:rPr>
        <w:t>采样算法</w:t>
      </w:r>
    </w:p>
    <w:p w14:paraId="098CF802" w14:textId="37A47DC1" w:rsidR="004B25F5" w:rsidRDefault="00BB2369" w:rsidP="00BB23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初始化马氏链初始状态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C791F71" w14:textId="4D5E92C6" w:rsidR="00BB2369" w:rsidRDefault="002F58CA" w:rsidP="00BB23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r>
          <m:rPr>
            <m:sty m:val="p"/>
          </m:rPr>
          <w:rPr>
            <w:rFonts w:ascii="Cambria Math" w:hAnsi="Cambria Math"/>
          </w:rPr>
          <m:t>0,1,2,⋯</m:t>
        </m:r>
      </m:oMath>
      <w:r w:rsidR="00DA3029">
        <w:rPr>
          <w:rFonts w:hint="eastAsia"/>
        </w:rPr>
        <w:t>,</w:t>
      </w:r>
      <w:r w:rsidR="00DA3029">
        <w:rPr>
          <w:rFonts w:hint="eastAsia"/>
        </w:rPr>
        <w:t>循环以下过程进行采样</w:t>
      </w:r>
    </w:p>
    <w:p w14:paraId="40319FE1" w14:textId="5A77815F" w:rsidR="00DA3029" w:rsidRDefault="00DA3029" w:rsidP="00DA30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t</w:t>
      </w:r>
      <w:r>
        <w:rPr>
          <w:rFonts w:hint="eastAsia"/>
        </w:rPr>
        <w:t>个时刻马氏链状态为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采样</w:t>
      </w:r>
      <m:oMath>
        <m:r>
          <m:rPr>
            <m:sty m:val="p"/>
          </m:rPr>
          <w:rPr>
            <w:rFonts w:ascii="Cambria Math" w:hAnsi="Cambria Math"/>
          </w:rPr>
          <m:t xml:space="preserve"> y ~ q(x|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11CE7">
        <w:rPr>
          <w:rFonts w:hint="eastAsia"/>
        </w:rPr>
        <w:t>【</w:t>
      </w:r>
      <w:r w:rsidR="00211CE7">
        <w:rPr>
          <w:rFonts w:hint="eastAsia"/>
        </w:rPr>
        <w:t>q</w:t>
      </w:r>
      <w:r w:rsidR="00211CE7">
        <w:rPr>
          <w:rFonts w:hint="eastAsia"/>
        </w:rPr>
        <w:t>为</w:t>
      </w:r>
      <w:r w:rsidR="00680DC7">
        <w:rPr>
          <w:rFonts w:hint="eastAsia"/>
        </w:rPr>
        <w:t>随机的转移矩阵</w:t>
      </w:r>
      <w:r w:rsidR="00211CE7">
        <w:rPr>
          <w:rFonts w:hint="eastAsia"/>
        </w:rPr>
        <w:t>】</w:t>
      </w:r>
    </w:p>
    <w:p w14:paraId="6ECDAE5C" w14:textId="112C3300" w:rsidR="0077066E" w:rsidRPr="00226621" w:rsidRDefault="0077066E" w:rsidP="0077066E">
      <w:pPr>
        <w:pStyle w:val="a3"/>
        <w:ind w:left="1500" w:firstLineChars="0" w:firstLine="0"/>
        <w:rPr>
          <w:rFonts w:ascii="仿宋" w:eastAsia="仿宋" w:hAnsi="仿宋"/>
        </w:rPr>
      </w:pPr>
      <w:r w:rsidRPr="00226621">
        <w:rPr>
          <w:rFonts w:ascii="仿宋" w:eastAsia="仿宋" w:hAnsi="仿宋" w:hint="eastAsia"/>
        </w:rPr>
        <w:t>注：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26621">
        <w:rPr>
          <w:rFonts w:ascii="仿宋" w:eastAsia="仿宋" w:hAnsi="仿宋" w:hint="eastAsia"/>
        </w:rPr>
        <w:t>表示</w:t>
      </w:r>
      <w:r w:rsidR="00FF00E7">
        <w:rPr>
          <w:rFonts w:ascii="仿宋" w:eastAsia="仿宋" w:hAnsi="仿宋"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 xml:space="preserve"> X=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226621">
        <w:rPr>
          <w:rFonts w:ascii="仿宋" w:eastAsia="仿宋" w:hAnsi="仿宋" w:hint="eastAsia"/>
        </w:rPr>
        <w:t>状态的</w:t>
      </w:r>
      <w:r w:rsidR="00FF00E7">
        <w:rPr>
          <w:rFonts w:ascii="仿宋" w:eastAsia="仿宋" w:hAnsi="仿宋" w:hint="eastAsia"/>
        </w:rPr>
        <w:t>转移</w:t>
      </w:r>
      <w:r w:rsidRPr="00226621">
        <w:rPr>
          <w:rFonts w:ascii="仿宋" w:eastAsia="仿宋" w:hAnsi="仿宋" w:hint="eastAsia"/>
        </w:rPr>
        <w:t>概率转移矩阵。</w:t>
      </w:r>
    </w:p>
    <w:p w14:paraId="66BCB9B9" w14:textId="243CFC93" w:rsidR="00DA3029" w:rsidRDefault="00DA3029" w:rsidP="00DA30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从均匀分布采样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Uniform</w:t>
      </w:r>
      <w:r>
        <w:t>[0,1]</w:t>
      </w:r>
    </w:p>
    <w:p w14:paraId="52B25051" w14:textId="6B7E67E8" w:rsidR="00DA3029" w:rsidRDefault="00DA3029" w:rsidP="00DA30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&lt;α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=p(y)q(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|y)</m:t>
        </m:r>
      </m:oMath>
      <w:r>
        <w:t xml:space="preserve"> ,</w:t>
      </w:r>
      <w:r>
        <w:rPr>
          <w:rFonts w:hint="eastAsia"/>
        </w:rPr>
        <w:t>则接受转移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y</m:t>
        </m:r>
      </m:oMath>
      <w:r w:rsidR="00CC5DD4">
        <w:rPr>
          <w:rFonts w:hint="eastAsia"/>
        </w:rPr>
        <w:t xml:space="preserve"> </w:t>
      </w:r>
      <w:r w:rsidR="00CC5DD4">
        <w:t>,</w:t>
      </w:r>
      <w:r w:rsidR="00CC5DD4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=y</m:t>
        </m:r>
      </m:oMath>
    </w:p>
    <w:p w14:paraId="6B6519C1" w14:textId="532398E8" w:rsidR="009E5B7C" w:rsidRPr="009E5B7C" w:rsidRDefault="00A25FCE" w:rsidP="009E5B7C">
      <w:pPr>
        <w:pStyle w:val="a3"/>
        <w:ind w:left="1500" w:firstLineChars="0" w:firstLine="0"/>
        <w:rPr>
          <w:rFonts w:ascii="仿宋" w:eastAsia="仿宋" w:hAnsi="仿宋"/>
        </w:rPr>
      </w:pPr>
      <w:hyperlink r:id="rId9" w:history="1">
        <w:r w:rsidR="009E5B7C" w:rsidRPr="00442DEC">
          <w:rPr>
            <w:rStyle w:val="a5"/>
            <w:rFonts w:ascii="仿宋" w:eastAsia="仿宋" w:hAnsi="仿宋" w:hint="eastAsia"/>
          </w:rPr>
          <w:t>证明及说明见链接文件</w:t>
        </w:r>
      </w:hyperlink>
    </w:p>
    <w:p w14:paraId="3248872B" w14:textId="246D1079" w:rsidR="00CC5DD4" w:rsidRDefault="00FE045E" w:rsidP="00DA302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否则不接受转移，即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39ECCB68" w14:textId="61CB49D3" w:rsidR="002F58CA" w:rsidRDefault="002F58CA" w:rsidP="00BB236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一般，在某一步后马氏链便开始收敛。则在这一步之后的抽样就相当于是</w:t>
      </w:r>
      <w:r>
        <w:rPr>
          <w:rFonts w:hint="eastAsia"/>
        </w:rPr>
        <w:t>p</w:t>
      </w:r>
      <w:r>
        <w:rPr>
          <w:rFonts w:hint="eastAsia"/>
        </w:rPr>
        <w:t>的一个抽样。</w:t>
      </w:r>
    </w:p>
    <w:p w14:paraId="4EDC0D4D" w14:textId="5A9CDF89" w:rsidR="00117384" w:rsidRDefault="00A0022A" w:rsidP="00117384">
      <w:pPr>
        <w:pStyle w:val="a3"/>
        <w:numPr>
          <w:ilvl w:val="0"/>
          <w:numId w:val="7"/>
        </w:numPr>
        <w:ind w:firstLineChars="0"/>
      </w:pPr>
      <w:r>
        <w:t>Me</w:t>
      </w:r>
      <w:r w:rsidR="00E91FBF">
        <w:t>tropolis Hastings</w:t>
      </w:r>
      <w:r w:rsidR="00E91FBF">
        <w:rPr>
          <w:rFonts w:hint="eastAsia"/>
        </w:rPr>
        <w:t>采样算法</w:t>
      </w:r>
    </w:p>
    <w:p w14:paraId="4F386402" w14:textId="4EB5C374" w:rsidR="00E91FBF" w:rsidRDefault="00124A51" w:rsidP="00E91FBF">
      <w:pPr>
        <w:pStyle w:val="a3"/>
        <w:ind w:left="720" w:firstLineChars="0" w:firstLine="0"/>
      </w:pPr>
      <w:r>
        <w:rPr>
          <w:rFonts w:hint="eastAsia"/>
        </w:rPr>
        <w:t>为访问</w:t>
      </w:r>
      <w:r>
        <w:rPr>
          <w:rFonts w:hint="eastAsia"/>
        </w:rPr>
        <w:t>MCMC</w:t>
      </w:r>
      <w:r>
        <w:rPr>
          <w:rFonts w:hint="eastAsia"/>
        </w:rPr>
        <w:t>采样算法中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过小，取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p(y)q(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|y)</m:t>
                </m:r>
              </m:num>
              <m:den>
                <m:r>
                  <w:rPr>
                    <w:rFonts w:ascii="Cambria Math" w:hAnsi="Cambria Math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)p(y|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  <m:r>
              <w:rPr>
                <w:rFonts w:ascii="Cambria Math" w:hAnsi="Cambria Math"/>
              </w:rPr>
              <m:t xml:space="preserve"> ,  1</m:t>
            </m:r>
          </m:e>
        </m:d>
      </m:oMath>
    </w:p>
    <w:p w14:paraId="2E181AD9" w14:textId="2E8A0B67" w:rsidR="00124A51" w:rsidRDefault="007C67AD" w:rsidP="00E91FBF">
      <w:pPr>
        <w:pStyle w:val="a3"/>
        <w:ind w:left="720" w:firstLineChars="0" w:firstLine="0"/>
        <w:rPr>
          <w:rFonts w:ascii="仿宋" w:eastAsia="仿宋" w:hAnsi="仿宋"/>
        </w:rPr>
      </w:pPr>
      <w:r w:rsidRPr="007C67AD">
        <w:rPr>
          <w:rFonts w:ascii="仿宋" w:eastAsia="仿宋" w:hAnsi="仿宋" w:hint="eastAsia"/>
        </w:rPr>
        <w:t>证：</w:t>
      </w:r>
    </w:p>
    <w:p w14:paraId="00E4365A" w14:textId="55FB8E1D" w:rsidR="007C67AD" w:rsidRDefault="007C67AD" w:rsidP="007C67AD">
      <w:pPr>
        <w:pStyle w:val="a3"/>
        <w:ind w:left="720" w:firstLineChars="0" w:firstLine="0"/>
        <w:jc w:val="center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3DE95916" wp14:editId="0AE74C0B">
            <wp:extent cx="4518660" cy="216895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916" cy="21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CF45" w14:textId="5D9CB8F1" w:rsidR="000B7132" w:rsidRDefault="008B4D42" w:rsidP="000B7132">
      <w:pPr>
        <w:pStyle w:val="a3"/>
        <w:numPr>
          <w:ilvl w:val="0"/>
          <w:numId w:val="6"/>
        </w:numPr>
        <w:ind w:firstLineChars="0"/>
        <w:jc w:val="left"/>
      </w:pPr>
      <w:r w:rsidRPr="00613D65">
        <w:rPr>
          <w:rFonts w:hint="eastAsia"/>
        </w:rPr>
        <w:t>Gibbs</w:t>
      </w:r>
      <w:r w:rsidRPr="00613D65">
        <w:rPr>
          <w:rFonts w:hint="eastAsia"/>
        </w:rPr>
        <w:t>抽样</w:t>
      </w:r>
      <w:r w:rsidR="005545B4">
        <w:rPr>
          <w:rFonts w:hint="eastAsia"/>
        </w:rPr>
        <w:t>（</w:t>
      </w:r>
      <w:r w:rsidR="00C95D1B">
        <w:rPr>
          <w:rFonts w:hint="eastAsia"/>
        </w:rPr>
        <w:t>高位连续</w:t>
      </w:r>
      <w:r w:rsidR="004113FB">
        <w:rPr>
          <w:rFonts w:hint="eastAsia"/>
        </w:rPr>
        <w:t>抽样</w:t>
      </w:r>
      <w:r w:rsidR="005545B4">
        <w:rPr>
          <w:rFonts w:hint="eastAsia"/>
        </w:rPr>
        <w:t>降维为一维</w:t>
      </w:r>
      <w:r w:rsidR="00412851">
        <w:rPr>
          <w:rFonts w:hint="eastAsia"/>
        </w:rPr>
        <w:t>抽样</w:t>
      </w:r>
      <w:r w:rsidR="005545B4">
        <w:rPr>
          <w:rFonts w:hint="eastAsia"/>
        </w:rPr>
        <w:t>）</w:t>
      </w:r>
    </w:p>
    <w:p w14:paraId="77D98540" w14:textId="1AE4D3CA" w:rsidR="0073561E" w:rsidRPr="00613D65" w:rsidRDefault="0073561E" w:rsidP="0073561E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二维</w:t>
      </w:r>
      <w:r w:rsidR="006641B5">
        <w:rPr>
          <w:rFonts w:ascii="仿宋" w:eastAsia="仿宋" w:hAnsi="仿宋"/>
        </w:rPr>
        <w:fldChar w:fldCharType="begin"/>
      </w:r>
      <w:r w:rsidR="006641B5">
        <w:rPr>
          <w:rFonts w:ascii="仿宋" w:eastAsia="仿宋" w:hAnsi="仿宋"/>
        </w:rPr>
        <w:instrText xml:space="preserve"> HYPERLINK "Gibbs抽样证明.pdf" </w:instrText>
      </w:r>
      <w:r w:rsidR="006641B5">
        <w:rPr>
          <w:rFonts w:ascii="仿宋" w:eastAsia="仿宋" w:hAnsi="仿宋"/>
        </w:rPr>
        <w:fldChar w:fldCharType="separate"/>
      </w:r>
      <w:r w:rsidR="00454DC8" w:rsidRPr="006641B5">
        <w:rPr>
          <w:rStyle w:val="a5"/>
          <w:rFonts w:ascii="仿宋" w:eastAsia="仿宋" w:hAnsi="仿宋" w:hint="eastAsia"/>
        </w:rPr>
        <w:t>[证明</w:t>
      </w:r>
      <w:r w:rsidR="00454DC8" w:rsidRPr="006641B5">
        <w:rPr>
          <w:rStyle w:val="a5"/>
          <w:rFonts w:ascii="仿宋" w:eastAsia="仿宋" w:hAnsi="仿宋"/>
        </w:rPr>
        <w:t>]</w:t>
      </w:r>
      <w:r w:rsidR="006641B5">
        <w:rPr>
          <w:rFonts w:ascii="仿宋" w:eastAsia="仿宋" w:hAnsi="仿宋"/>
        </w:rPr>
        <w:fldChar w:fldCharType="end"/>
      </w:r>
    </w:p>
    <w:p w14:paraId="5641D24F" w14:textId="69D03A48" w:rsidR="008B4D42" w:rsidRDefault="00613D65" w:rsidP="0073561E">
      <w:pPr>
        <w:pStyle w:val="a3"/>
        <w:numPr>
          <w:ilvl w:val="0"/>
          <w:numId w:val="12"/>
        </w:numPr>
        <w:ind w:firstLineChars="0"/>
        <w:jc w:val="left"/>
      </w:pPr>
      <w:r w:rsidRPr="00613D65">
        <w:rPr>
          <w:rFonts w:hint="eastAsia"/>
        </w:rPr>
        <w:t>随机初始化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24D8E40" w14:textId="638F8961" w:rsidR="00E03577" w:rsidRDefault="00E03577" w:rsidP="007356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r>
          <m:rPr>
            <m:sty m:val="p"/>
          </m:rPr>
          <w:rPr>
            <w:rFonts w:ascii="Cambria Math" w:hAnsi="Cambria Math"/>
          </w:rPr>
          <m:t>0,1,2,⋯</m:t>
        </m:r>
      </m:oMath>
      <w:r>
        <w:rPr>
          <w:rFonts w:hint="eastAsia"/>
        </w:rPr>
        <w:t>,</w:t>
      </w:r>
      <w:r>
        <w:rPr>
          <w:rFonts w:hint="eastAsia"/>
        </w:rPr>
        <w:t>循环以下过程进行采样</w:t>
      </w:r>
    </w:p>
    <w:p w14:paraId="7458CE45" w14:textId="0E8C7652" w:rsidR="00613D65" w:rsidRDefault="00A25FCE" w:rsidP="0073561E">
      <w:pPr>
        <w:pStyle w:val="a3"/>
        <w:numPr>
          <w:ilvl w:val="0"/>
          <w:numId w:val="9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~ p(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02E15">
        <w:rPr>
          <w:rFonts w:hint="eastAsia"/>
        </w:rPr>
        <w:t xml:space="preserve"> </w:t>
      </w:r>
      <w:r w:rsidR="00E02E15">
        <w:rPr>
          <w:rFonts w:hint="eastAsia"/>
        </w:rPr>
        <w:t>【此时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02E15">
        <w:rPr>
          <w:rFonts w:hint="eastAsia"/>
        </w:rPr>
        <w:t>已变为一维，可通过条件概率公式及边缘概率密度函数计算】</w:t>
      </w:r>
    </w:p>
    <w:p w14:paraId="0B22BDB3" w14:textId="0C3A34E2" w:rsidR="00E02E15" w:rsidRDefault="00A25FCE" w:rsidP="0073561E">
      <w:pPr>
        <w:pStyle w:val="a3"/>
        <w:numPr>
          <w:ilvl w:val="0"/>
          <w:numId w:val="9"/>
        </w:numPr>
        <w:ind w:firstLineChars="0"/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~ p(x|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743650FB" w14:textId="185B13E2" w:rsidR="00E02E15" w:rsidRDefault="00E02E15" w:rsidP="007356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一般，在某一步后马氏链便开始收敛。则在这一步之后的抽样就相当于是</w:t>
      </w:r>
      <w:r>
        <w:rPr>
          <w:rFonts w:hint="eastAsia"/>
        </w:rPr>
        <w:t>p</w:t>
      </w:r>
      <w:r>
        <w:rPr>
          <w:rFonts w:hint="eastAsia"/>
        </w:rPr>
        <w:t>的一个抽样。</w:t>
      </w:r>
    </w:p>
    <w:p w14:paraId="4F7C3457" w14:textId="77777777" w:rsidR="00D56D67" w:rsidRDefault="00D56D67" w:rsidP="00D56D67">
      <w:pPr>
        <w:pStyle w:val="a3"/>
        <w:ind w:left="720" w:firstLineChars="0" w:firstLine="0"/>
        <w:jc w:val="left"/>
      </w:pPr>
    </w:p>
    <w:p w14:paraId="31797997" w14:textId="77777777" w:rsidR="00D56D67" w:rsidRDefault="00D56D67" w:rsidP="00D56D67">
      <w:pPr>
        <w:pStyle w:val="a3"/>
        <w:ind w:left="720" w:firstLineChars="0" w:firstLine="0"/>
        <w:jc w:val="left"/>
      </w:pPr>
    </w:p>
    <w:p w14:paraId="045E0512" w14:textId="77777777" w:rsidR="00D56D67" w:rsidRDefault="00D56D67" w:rsidP="00D56D67">
      <w:pPr>
        <w:pStyle w:val="a3"/>
        <w:ind w:left="720" w:firstLineChars="0" w:firstLine="0"/>
        <w:jc w:val="left"/>
      </w:pPr>
    </w:p>
    <w:p w14:paraId="4B0D28F8" w14:textId="77777777" w:rsidR="00D56D67" w:rsidRDefault="00D56D67" w:rsidP="00D56D67">
      <w:pPr>
        <w:pStyle w:val="a3"/>
        <w:ind w:left="720" w:firstLineChars="0" w:firstLine="0"/>
        <w:jc w:val="left"/>
      </w:pPr>
    </w:p>
    <w:p w14:paraId="300B6731" w14:textId="25F5355E" w:rsidR="00E02E15" w:rsidRDefault="00AD6F0A" w:rsidP="00AD6F0A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lastRenderedPageBreak/>
        <w:t>n</w:t>
      </w:r>
      <w:r w:rsidR="00E14CA5">
        <w:rPr>
          <w:rFonts w:hint="eastAsia"/>
        </w:rPr>
        <w:t>维</w:t>
      </w:r>
    </w:p>
    <w:p w14:paraId="257E47D1" w14:textId="34C5279E" w:rsidR="00AD6F0A" w:rsidRDefault="00D56D67" w:rsidP="00D56D67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1EB4C013" wp14:editId="4F6E750C">
            <wp:extent cx="4100945" cy="23815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505" cy="24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B23E" w14:textId="370B10A4" w:rsidR="00280A35" w:rsidRDefault="00C82A3E" w:rsidP="00C82A3E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为了得到近似独立的采样，也可以在采样阶段设置每隔</w:t>
      </w:r>
      <w:r>
        <w:rPr>
          <w:rFonts w:hint="eastAsia"/>
        </w:rPr>
        <w:t>L</w:t>
      </w:r>
      <w:r>
        <w:rPr>
          <w:rFonts w:hint="eastAsia"/>
        </w:rPr>
        <w:t>次迭代采样一样。</w:t>
      </w:r>
    </w:p>
    <w:p w14:paraId="3E8A3F4A" w14:textId="372FF618" w:rsidR="00A64706" w:rsidRDefault="00A64706" w:rsidP="00A64706">
      <w:pPr>
        <w:pStyle w:val="3"/>
        <w:rPr>
          <w:sz w:val="28"/>
          <w:szCs w:val="28"/>
        </w:rPr>
      </w:pPr>
      <w:r w:rsidRPr="00A64706">
        <w:rPr>
          <w:rFonts w:hint="eastAsia"/>
          <w:sz w:val="28"/>
          <w:szCs w:val="28"/>
        </w:rPr>
        <w:t>三、</w:t>
      </w:r>
      <w:r w:rsidR="00FF4F33">
        <w:rPr>
          <w:rFonts w:hint="eastAsia"/>
          <w:sz w:val="28"/>
          <w:szCs w:val="28"/>
        </w:rPr>
        <w:t>受限</w:t>
      </w:r>
      <w:r w:rsidR="00FF4F33">
        <w:rPr>
          <w:rFonts w:hint="eastAsia"/>
          <w:sz w:val="28"/>
          <w:szCs w:val="28"/>
        </w:rPr>
        <w:t>Bolt</w:t>
      </w:r>
      <w:r w:rsidR="009A202A">
        <w:rPr>
          <w:rFonts w:hint="eastAsia"/>
          <w:sz w:val="28"/>
          <w:szCs w:val="28"/>
        </w:rPr>
        <w:t>z</w:t>
      </w:r>
      <w:r w:rsidR="00FF4F33">
        <w:rPr>
          <w:rFonts w:hint="eastAsia"/>
          <w:sz w:val="28"/>
          <w:szCs w:val="28"/>
        </w:rPr>
        <w:t>mann</w:t>
      </w:r>
      <w:r w:rsidR="009A202A">
        <w:rPr>
          <w:rFonts w:hint="eastAsia"/>
          <w:sz w:val="28"/>
          <w:szCs w:val="28"/>
        </w:rPr>
        <w:t>机</w:t>
      </w:r>
    </w:p>
    <w:p w14:paraId="22CC48D1" w14:textId="34ACE59F" w:rsidR="00D2350C" w:rsidRDefault="00893683" w:rsidP="009A202A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拓扑结构</w:t>
      </w:r>
    </w:p>
    <w:p w14:paraId="4C7AF0DF" w14:textId="4D5E8CEC" w:rsidR="00A57452" w:rsidRDefault="00893683" w:rsidP="00A574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权值对称</w:t>
      </w:r>
    </w:p>
    <w:p w14:paraId="3F5106C3" w14:textId="67F1D7B5" w:rsidR="00893683" w:rsidRDefault="00893683" w:rsidP="00A574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同层节点间没有连接</w:t>
      </w:r>
    </w:p>
    <w:p w14:paraId="43ED1784" w14:textId="2BEA940A" w:rsidR="00893683" w:rsidRDefault="00893683" w:rsidP="00A57452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节点取值可以不只是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，可以是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单元、高斯单元、泊松单元等等</w:t>
      </w:r>
    </w:p>
    <w:p w14:paraId="71B4779A" w14:textId="3D2B87BC" w:rsidR="000D202D" w:rsidRDefault="00893683" w:rsidP="000D202D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v</w:t>
      </w:r>
      <w:r w:rsidRPr="00893683">
        <w:rPr>
          <w:rFonts w:hint="eastAsia"/>
          <w:vertAlign w:val="subscript"/>
        </w:rPr>
        <w:t>i</w:t>
      </w:r>
      <w:r>
        <w:rPr>
          <w:rFonts w:hint="eastAsia"/>
        </w:rPr>
        <w:t>代表可见层中不同的神经元的取值；</w:t>
      </w:r>
      <w:proofErr w:type="spellStart"/>
      <w:r>
        <w:rPr>
          <w:rFonts w:hint="eastAsia"/>
        </w:rPr>
        <w:t>h</w:t>
      </w:r>
      <w:r w:rsidRPr="00893683">
        <w:rPr>
          <w:rFonts w:hint="eastAsia"/>
          <w:vertAlign w:val="subscript"/>
        </w:rPr>
        <w:t>j</w:t>
      </w:r>
      <w:proofErr w:type="spellEnd"/>
      <w:r>
        <w:rPr>
          <w:rFonts w:hint="eastAsia"/>
        </w:rPr>
        <w:t>代表</w:t>
      </w:r>
      <w:r w:rsidR="000D202D">
        <w:rPr>
          <w:rFonts w:hint="eastAsia"/>
        </w:rPr>
        <w:t>隐藏层</w:t>
      </w:r>
      <w:r>
        <w:rPr>
          <w:rFonts w:hint="eastAsia"/>
        </w:rPr>
        <w:t>中不同的神经元的取值</w:t>
      </w:r>
      <w:r w:rsidR="000D202D">
        <w:rPr>
          <w:rFonts w:hint="eastAsia"/>
        </w:rPr>
        <w:t>，</w:t>
      </w:r>
      <w:r w:rsidR="000D202D">
        <w:rPr>
          <w:rFonts w:hint="eastAsia"/>
        </w:rPr>
        <w:t>a</w:t>
      </w:r>
      <w:r w:rsidR="000D202D" w:rsidRPr="000D202D">
        <w:rPr>
          <w:rFonts w:hint="eastAsia"/>
          <w:vertAlign w:val="subscript"/>
        </w:rPr>
        <w:t>i</w:t>
      </w:r>
      <w:r w:rsidR="000D202D">
        <w:rPr>
          <w:rFonts w:hint="eastAsia"/>
        </w:rPr>
        <w:t>为可见层的偏置值，</w:t>
      </w:r>
      <w:proofErr w:type="spellStart"/>
      <w:r w:rsidR="000D202D">
        <w:rPr>
          <w:rFonts w:hint="eastAsia"/>
        </w:rPr>
        <w:t>b</w:t>
      </w:r>
      <w:r w:rsidR="00F32A8C" w:rsidRPr="00F32A8C">
        <w:rPr>
          <w:rFonts w:hint="eastAsia"/>
          <w:vertAlign w:val="subscript"/>
        </w:rPr>
        <w:t>j</w:t>
      </w:r>
      <w:proofErr w:type="spellEnd"/>
      <w:r w:rsidR="000D202D">
        <w:rPr>
          <w:rFonts w:hint="eastAsia"/>
        </w:rPr>
        <w:t>为隐藏层的偏置值。</w:t>
      </w:r>
    </w:p>
    <w:p w14:paraId="0F54CCA8" w14:textId="2B384CF1" w:rsidR="00A57452" w:rsidRDefault="00A57452" w:rsidP="00893683">
      <w:pPr>
        <w:pStyle w:val="a3"/>
        <w:ind w:left="420" w:firstLineChars="0" w:firstLine="0"/>
        <w:jc w:val="center"/>
      </w:pPr>
      <w:r w:rsidRPr="003A5BA9">
        <w:rPr>
          <w:rFonts w:hint="eastAsia"/>
          <w:noProof/>
        </w:rPr>
        <w:drawing>
          <wp:inline distT="0" distB="0" distL="0" distR="0" wp14:anchorId="5AF46BBF" wp14:editId="1230BB74">
            <wp:extent cx="3135086" cy="1635484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59" cy="16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49DB" w14:textId="511B045B" w:rsidR="00FE65B2" w:rsidRDefault="00FE65B2" w:rsidP="00FE65B2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算法：</w:t>
      </w:r>
    </w:p>
    <w:p w14:paraId="1482F16D" w14:textId="209DB66E" w:rsidR="00FE65B2" w:rsidRDefault="00FE65B2" w:rsidP="00FE65B2">
      <w:pPr>
        <w:pStyle w:val="a3"/>
        <w:ind w:left="420" w:firstLineChars="0" w:firstLine="0"/>
        <w:jc w:val="left"/>
      </w:pPr>
      <w:r>
        <w:rPr>
          <w:rFonts w:hint="eastAsia"/>
        </w:rPr>
        <w:t>能量函数：</w:t>
      </w:r>
    </w:p>
    <w:p w14:paraId="5D6C6F87" w14:textId="0C415B12" w:rsidR="00FE65B2" w:rsidRPr="00FE65B2" w:rsidRDefault="00FE65B2" w:rsidP="00FE65B2">
      <w:pPr>
        <w:pStyle w:val="a3"/>
        <w:ind w:left="4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v,h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424F8101" w14:textId="1C013DA7" w:rsidR="00FE65B2" w:rsidRDefault="00FE65B2" w:rsidP="00FE65B2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上式中，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RBM</w:t>
      </w:r>
      <w:r>
        <w:rPr>
          <w:rFonts w:hint="eastAsia"/>
        </w:rPr>
        <w:t>的参数。</w:t>
      </w:r>
    </w:p>
    <w:p w14:paraId="29EC7366" w14:textId="3A45CD9B" w:rsidR="00FE65B2" w:rsidRDefault="00FE65B2" w:rsidP="00FE65B2">
      <w:pPr>
        <w:pStyle w:val="a3"/>
        <w:ind w:left="420" w:firstLineChars="0" w:firstLine="0"/>
        <w:jc w:val="left"/>
      </w:pPr>
      <w:r>
        <w:rPr>
          <w:rFonts w:hint="eastAsia"/>
        </w:rPr>
        <w:t>在热平衡状态之下，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的概率会满足如下玻尔兹曼分布：</w:t>
      </w:r>
    </w:p>
    <w:p w14:paraId="32E457BD" w14:textId="22ED7E50" w:rsidR="00FE65B2" w:rsidRPr="00FE65B2" w:rsidRDefault="00FE65B2" w:rsidP="00FE65B2">
      <w:pPr>
        <w:pStyle w:val="a3"/>
        <w:ind w:left="4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v,h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v,h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Z(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   , 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v,h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v,h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sup>
              </m:sSup>
            </m:e>
          </m:nary>
        </m:oMath>
      </m:oMathPara>
    </w:p>
    <w:p w14:paraId="0E26D7BF" w14:textId="59026EF1" w:rsidR="00FE65B2" w:rsidRDefault="00FE65B2" w:rsidP="00FE65B2">
      <w:pPr>
        <w:pStyle w:val="a3"/>
        <w:ind w:left="420" w:firstLineChars="0" w:firstLine="0"/>
        <w:jc w:val="left"/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为归一化因子。</w:t>
      </w:r>
    </w:p>
    <w:p w14:paraId="4D66E97E" w14:textId="6FB5F2FF" w:rsidR="002778C4" w:rsidRDefault="002778C4" w:rsidP="002778C4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lastRenderedPageBreak/>
        <w:t>计算输入的某个样本</w:t>
      </w:r>
      <w:r>
        <w:rPr>
          <w:rFonts w:hint="eastAsia"/>
        </w:rPr>
        <w:t>v</w:t>
      </w:r>
      <w:r>
        <w:rPr>
          <w:rFonts w:hint="eastAsia"/>
        </w:rPr>
        <w:t>的概率</w:t>
      </w:r>
      <w:r w:rsidR="00D25083">
        <w:rPr>
          <w:rFonts w:hint="eastAsia"/>
        </w:rPr>
        <w:t>（</w:t>
      </w:r>
      <w:r>
        <w:rPr>
          <w:rFonts w:hint="eastAsia"/>
        </w:rPr>
        <w:t>相当于已知联合概率求边缘概率</w:t>
      </w:r>
      <w:r w:rsidR="00D25083">
        <w:rPr>
          <w:rFonts w:hint="eastAsia"/>
        </w:rPr>
        <w:t>）</w:t>
      </w:r>
    </w:p>
    <w:p w14:paraId="32381766" w14:textId="384F131C" w:rsidR="00D25083" w:rsidRDefault="00125B9D" w:rsidP="00D25083">
      <w:pPr>
        <w:pStyle w:val="a3"/>
        <w:ind w:left="420" w:firstLineChars="0" w:firstLine="0"/>
        <w:jc w:val="left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e|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v,h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sup>
              </m:sSup>
            </m:e>
          </m:nary>
        </m:oMath>
      </m:oMathPara>
    </w:p>
    <w:p w14:paraId="0DCDFDD1" w14:textId="1E0331EC" w:rsidR="00092BF7" w:rsidRDefault="00E420CD" w:rsidP="00092BF7">
      <w:pPr>
        <w:pStyle w:val="a3"/>
        <w:ind w:left="420" w:firstLineChars="0" w:firstLine="0"/>
        <w:jc w:val="left"/>
      </w:pPr>
      <w:r>
        <w:rPr>
          <w:rFonts w:hint="eastAsia"/>
        </w:rPr>
        <w:t>上式无法计算，</w:t>
      </w:r>
      <w:r w:rsidR="00092BF7">
        <w:rPr>
          <w:rFonts w:hint="eastAsia"/>
        </w:rPr>
        <w:t>而由于同一层间节点独立，故可拆解为如下诸多项的积</w:t>
      </w:r>
    </w:p>
    <w:p w14:paraId="7B9EEB05" w14:textId="12427297" w:rsidR="00E420CD" w:rsidRPr="00E420CD" w:rsidRDefault="00E420CD" w:rsidP="00092BF7">
      <w:pPr>
        <w:pStyle w:val="a3"/>
        <w:ind w:left="4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v,θ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A32B9D7" w14:textId="09C6FD01" w:rsidR="00E420CD" w:rsidRDefault="00E420CD" w:rsidP="00092BF7">
      <w:pPr>
        <w:pStyle w:val="a3"/>
        <w:ind w:left="420" w:firstLineChars="0" w:firstLine="0"/>
        <w:jc w:val="left"/>
      </w:pP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(-x)</m:t>
            </m:r>
          </m:den>
        </m:f>
      </m:oMath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sigmoid</w:t>
      </w:r>
      <w:r>
        <w:rPr>
          <w:rFonts w:hint="eastAsia"/>
        </w:rPr>
        <w:t>激活函数。</w:t>
      </w:r>
    </w:p>
    <w:p w14:paraId="31E4D041" w14:textId="788755D6" w:rsidR="00CB6D87" w:rsidRDefault="00CB6D87" w:rsidP="00092BF7">
      <w:pPr>
        <w:pStyle w:val="a3"/>
        <w:ind w:left="420" w:firstLineChars="0" w:firstLine="0"/>
        <w:jc w:val="left"/>
      </w:pPr>
      <w:r>
        <w:rPr>
          <w:rFonts w:hint="eastAsia"/>
        </w:rPr>
        <w:t>由于</w:t>
      </w:r>
      <w:r>
        <w:rPr>
          <w:rFonts w:hint="eastAsia"/>
        </w:rPr>
        <w:t>RBM</w:t>
      </w:r>
      <w:r>
        <w:rPr>
          <w:rFonts w:hint="eastAsia"/>
        </w:rPr>
        <w:t>的结构是堆成的，当给定隐单元的状态时，各可见单元的激活状态之间也是相互独立的，即第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个可见单元的激活概率为</w:t>
      </w:r>
    </w:p>
    <w:p w14:paraId="6D6F09EA" w14:textId="589EA5A9" w:rsidR="00CB6D87" w:rsidRPr="00E420CD" w:rsidRDefault="00CB6D87" w:rsidP="00CB6D87">
      <w:pPr>
        <w:pStyle w:val="a3"/>
        <w:ind w:left="420" w:firstLineChars="0" w:firstLine="0"/>
        <w:jc w:val="left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e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AF4DA71" w14:textId="77777777" w:rsidR="00CB6D87" w:rsidRPr="00E420CD" w:rsidRDefault="00CB6D87" w:rsidP="00092BF7">
      <w:pPr>
        <w:pStyle w:val="a3"/>
        <w:ind w:left="420" w:firstLineChars="0" w:firstLine="0"/>
        <w:jc w:val="left"/>
        <w:rPr>
          <w:rFonts w:hint="eastAsia"/>
        </w:rPr>
      </w:pPr>
    </w:p>
    <w:p w14:paraId="03FB440C" w14:textId="77777777" w:rsidR="00A25FCE" w:rsidRDefault="00A25FCE" w:rsidP="00092BF7">
      <w:pPr>
        <w:pStyle w:val="a3"/>
        <w:ind w:left="420" w:firstLineChars="0" w:firstLine="0"/>
        <w:jc w:val="left"/>
      </w:pPr>
    </w:p>
    <w:p w14:paraId="6AF23475" w14:textId="596E2393" w:rsidR="00092BF7" w:rsidRDefault="00092BF7" w:rsidP="00092BF7">
      <w:pPr>
        <w:pStyle w:val="a3"/>
        <w:ind w:left="420" w:firstLineChars="0" w:firstLine="0"/>
        <w:jc w:val="left"/>
      </w:pPr>
      <w:r w:rsidRPr="00A25FCE">
        <w:rPr>
          <w:rFonts w:hint="eastAsia"/>
          <w:b/>
        </w:rPr>
        <w:t>训练目标：</w:t>
      </w:r>
      <w:r>
        <w:rPr>
          <w:rFonts w:hint="eastAsia"/>
        </w:rPr>
        <w:t>使似然函数取最大值（即在参数确定的情况下，重现学习样本的概率），因为乘积较难求，故取对数如下：</w:t>
      </w:r>
    </w:p>
    <w:p w14:paraId="7157A67A" w14:textId="36285FF5" w:rsidR="00A25FCE" w:rsidRPr="00D871D5" w:rsidRDefault="00A25FCE" w:rsidP="00092BF7">
      <w:pPr>
        <w:pStyle w:val="a3"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MS Gothic" w:eastAsia="MS Gothic" w:hAnsi="MS Gothic" w:cs="MS Gothic" w:hint="eastAsia"/>
                </w:rPr>
                <m:t>*</m:t>
              </m:r>
            </m:sup>
          </m:sSup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hint="eastAsia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hint="eastAsia"/>
                </w:rPr>
                <m:t>max</m:t>
              </m:r>
              <m:r>
                <w:rPr>
                  <w:rFonts w:ascii="Cambria Math" w:hAnsi="Cambria Math" w:hint="eastAsia"/>
                </w:rPr>
                <m:t>ζ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 w:hint="eastAsia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hint="eastAsia"/>
                </w:rPr>
                <m:t>max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logP(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(t)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func>
        </m:oMath>
      </m:oMathPara>
    </w:p>
    <w:p w14:paraId="17754A8A" w14:textId="60AC21AE" w:rsidR="00A97243" w:rsidRDefault="004D4793" w:rsidP="00092BF7">
      <w:pPr>
        <w:pStyle w:val="a3"/>
        <w:ind w:left="420" w:firstLineChars="0" w:firstLine="0"/>
        <w:jc w:val="left"/>
      </w:pPr>
      <w:r>
        <w:rPr>
          <w:rFonts w:hint="eastAsia"/>
        </w:rPr>
        <w:t>对比散度算法</w:t>
      </w:r>
      <w:r w:rsidR="00263E8F">
        <w:rPr>
          <w:rFonts w:hint="eastAsia"/>
        </w:rPr>
        <w:t>（</w:t>
      </w:r>
      <w:r w:rsidR="00263E8F">
        <w:rPr>
          <w:rFonts w:hint="eastAsia"/>
        </w:rPr>
        <w:t>CD</w:t>
      </w:r>
      <w:r w:rsidR="00263E8F">
        <w:rPr>
          <w:rFonts w:hint="eastAsia"/>
        </w:rPr>
        <w:t>算法）</w:t>
      </w:r>
      <w:r w:rsidR="00A97243">
        <w:rPr>
          <w:rFonts w:hint="eastAsia"/>
        </w:rPr>
        <w:t>推导见引文</w:t>
      </w:r>
      <w:r w:rsidR="00A97243" w:rsidRPr="00A97243">
        <w:rPr>
          <w:rFonts w:hint="eastAsia"/>
          <w:vertAlign w:val="superscript"/>
        </w:rPr>
        <w:t>[</w:t>
      </w:r>
      <w:r w:rsidR="00A97243" w:rsidRPr="00A97243">
        <w:rPr>
          <w:vertAlign w:val="superscript"/>
        </w:rPr>
        <w:t>2](P4,5,6,7)</w:t>
      </w:r>
    </w:p>
    <w:p w14:paraId="45F5FE43" w14:textId="01619CEB" w:rsidR="00D871D5" w:rsidRPr="004D2A09" w:rsidRDefault="00A97243" w:rsidP="00092BF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引文</w:t>
      </w:r>
      <w:r w:rsidR="00E20460" w:rsidRPr="00E20460">
        <w:rPr>
          <w:rFonts w:hint="eastAsia"/>
          <w:vertAlign w:val="superscript"/>
        </w:rPr>
        <w:t>[</w:t>
      </w:r>
      <w:r w:rsidR="00E20460">
        <w:rPr>
          <w:vertAlign w:val="superscript"/>
        </w:rPr>
        <w:t>3</w:t>
      </w:r>
      <w:r w:rsidR="00E20460" w:rsidRPr="00E20460">
        <w:rPr>
          <w:vertAlign w:val="superscript"/>
        </w:rPr>
        <w:t>]</w:t>
      </w:r>
      <w:r>
        <w:rPr>
          <w:rFonts w:hint="eastAsia"/>
        </w:rPr>
        <w:t>得出</w:t>
      </w:r>
      <w:r>
        <w:rPr>
          <w:rFonts w:hint="eastAsia"/>
        </w:rPr>
        <w:t>Gibbs</w:t>
      </w:r>
      <w:r>
        <w:rPr>
          <w:rFonts w:hint="eastAsia"/>
        </w:rPr>
        <w:t>抽样时，只要迭代一步便可以</w:t>
      </w:r>
      <w:r w:rsidR="008B0311">
        <w:rPr>
          <w:rFonts w:hint="eastAsia"/>
        </w:rPr>
        <w:t>得出结论。</w:t>
      </w:r>
    </w:p>
    <w:p w14:paraId="5237968A" w14:textId="6CCD44D7" w:rsidR="004D2A09" w:rsidRDefault="00C17850" w:rsidP="00C17850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运行</w:t>
      </w:r>
    </w:p>
    <w:p w14:paraId="19D6D3BC" w14:textId="4BD2E799" w:rsidR="00C17850" w:rsidRDefault="00C17850" w:rsidP="00C17850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从可见层输入原样本，通过</w:t>
      </w:r>
      <w:r>
        <w:rPr>
          <w:rFonts w:hint="eastAsia"/>
        </w:rPr>
        <w:t>CD</w:t>
      </w:r>
      <w:r>
        <w:rPr>
          <w:rFonts w:hint="eastAsia"/>
        </w:rPr>
        <w:t>算法计算出权值和偏置值。</w:t>
      </w:r>
    </w:p>
    <w:p w14:paraId="750BC85F" w14:textId="2D4E7A2E" w:rsidR="00C17850" w:rsidRDefault="00C17850" w:rsidP="00C17850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将待测试样本从可见层输入，</w:t>
      </w:r>
      <w:r w:rsidR="00CB6D87"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v,θ</m:t>
            </m:r>
          </m:e>
        </m:d>
      </m:oMath>
      <w:r w:rsidR="00CB6D87">
        <w:rPr>
          <w:rFonts w:hint="eastAsia"/>
        </w:rPr>
        <w:t>如上公式，后抽签判断，若小于该</w:t>
      </w:r>
      <w:r w:rsidR="00CB6D87">
        <w:rPr>
          <w:rFonts w:hint="eastAsia"/>
        </w:rPr>
        <w:t>P</w:t>
      </w:r>
      <w:r w:rsidR="00CB6D87">
        <w:rPr>
          <w:rFonts w:hint="eastAsia"/>
        </w:rPr>
        <w:t>便激活为</w:t>
      </w:r>
      <w:r w:rsidR="00CB6D87">
        <w:rPr>
          <w:rFonts w:hint="eastAsia"/>
        </w:rPr>
        <w:t>1</w:t>
      </w:r>
      <w:r w:rsidR="00CB6D87">
        <w:rPr>
          <w:rFonts w:hint="eastAsia"/>
        </w:rPr>
        <w:t>，否则为</w:t>
      </w:r>
      <w:r w:rsidR="00CB6D87">
        <w:rPr>
          <w:rFonts w:hint="eastAsia"/>
        </w:rPr>
        <w:t>0</w:t>
      </w:r>
      <w:r w:rsidR="00CB6D87">
        <w:rPr>
          <w:rFonts w:hint="eastAsia"/>
        </w:rPr>
        <w:t>；确定隐藏层后反向计算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eastAsia="MS Gothic" w:hAnsi="Cambria Math" w:cs="MS Gothic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</w:rPr>
              <m:t>,θ</m:t>
            </m:r>
          </m:e>
        </m:d>
      </m:oMath>
      <w:r w:rsidR="00CB6D87">
        <w:rPr>
          <w:rFonts w:hint="eastAsia"/>
        </w:rPr>
        <w:t>，计算输入层数据，如此往复迭代。</w:t>
      </w:r>
    </w:p>
    <w:p w14:paraId="36B20CA8" w14:textId="329FEB98" w:rsidR="00FB72DC" w:rsidRPr="00D2350C" w:rsidRDefault="00FB72DC" w:rsidP="00C17850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最终达到一种热平衡状态，对比此时的可见层数据和预先输入的样本。</w:t>
      </w:r>
    </w:p>
    <w:p w14:paraId="02785EDF" w14:textId="77777777" w:rsidR="00280A35" w:rsidRPr="00280A35" w:rsidRDefault="00280A35" w:rsidP="00280A35">
      <w:pPr>
        <w:pStyle w:val="2"/>
        <w:rPr>
          <w:sz w:val="28"/>
          <w:szCs w:val="28"/>
        </w:rPr>
      </w:pPr>
      <w:r w:rsidRPr="00280A35">
        <w:rPr>
          <w:rFonts w:hint="eastAsia"/>
          <w:sz w:val="28"/>
          <w:szCs w:val="28"/>
        </w:rPr>
        <w:t>参考文献</w:t>
      </w:r>
    </w:p>
    <w:p w14:paraId="682F87C4" w14:textId="5986CD06" w:rsidR="00280A35" w:rsidRDefault="00280A35" w:rsidP="00280A35">
      <w:pPr>
        <w:pStyle w:val="a3"/>
        <w:ind w:left="720" w:firstLineChars="0" w:firstLine="0"/>
        <w:jc w:val="left"/>
        <w:rPr>
          <w:rFonts w:cs="Times New Roman"/>
          <w:kern w:val="0"/>
          <w:szCs w:val="21"/>
        </w:rPr>
      </w:pPr>
      <w:r>
        <w:rPr>
          <w:rFonts w:hint="eastAsia"/>
        </w:rPr>
        <w:t>[</w:t>
      </w:r>
      <w:r>
        <w:t>1]</w:t>
      </w:r>
      <w:r w:rsidRPr="00590E1A">
        <w:t xml:space="preserve"> </w:t>
      </w:r>
      <w:proofErr w:type="spellStart"/>
      <w:r w:rsidR="002B3788" w:rsidRPr="002B3788">
        <w:rPr>
          <w:rFonts w:cs="Times New Roman"/>
          <w:kern w:val="0"/>
          <w:szCs w:val="21"/>
        </w:rPr>
        <w:t>Rickjin</w:t>
      </w:r>
      <w:proofErr w:type="spellEnd"/>
      <w:r w:rsidRPr="00737D4B">
        <w:rPr>
          <w:rFonts w:cs="Times New Roman"/>
          <w:kern w:val="0"/>
          <w:szCs w:val="21"/>
        </w:rPr>
        <w:t xml:space="preserve"> .</w:t>
      </w:r>
      <w:r w:rsidR="002B3788" w:rsidRPr="002B3788">
        <w:t xml:space="preserve"> </w:t>
      </w:r>
      <w:hyperlink r:id="rId13" w:history="1">
        <w:r w:rsidR="002B3788" w:rsidRPr="00F31A34">
          <w:rPr>
            <w:rStyle w:val="a5"/>
            <w:rFonts w:cs="Times New Roman"/>
            <w:i/>
            <w:kern w:val="0"/>
            <w:szCs w:val="21"/>
          </w:rPr>
          <w:t>LDA</w:t>
        </w:r>
        <w:r w:rsidR="002B3788" w:rsidRPr="00F31A34">
          <w:rPr>
            <w:rStyle w:val="a5"/>
            <w:rFonts w:cs="Times New Roman"/>
            <w:i/>
            <w:kern w:val="0"/>
            <w:szCs w:val="21"/>
          </w:rPr>
          <w:t>数学八卦</w:t>
        </w:r>
      </w:hyperlink>
      <w:r w:rsidR="002B3788">
        <w:rPr>
          <w:rFonts w:cs="Times New Roman" w:hint="eastAsia"/>
          <w:kern w:val="0"/>
          <w:szCs w:val="21"/>
        </w:rPr>
        <w:t xml:space="preserve"> .</w:t>
      </w:r>
      <w:r w:rsidR="002B3788">
        <w:rPr>
          <w:rFonts w:cs="Times New Roman"/>
          <w:kern w:val="0"/>
          <w:szCs w:val="21"/>
        </w:rPr>
        <w:t xml:space="preserve"> </w:t>
      </w:r>
      <w:r w:rsidR="002B3788" w:rsidRPr="002B3788">
        <w:rPr>
          <w:rFonts w:cs="Times New Roman"/>
          <w:kern w:val="0"/>
          <w:szCs w:val="21"/>
        </w:rPr>
        <w:t>version 1.0</w:t>
      </w:r>
      <w:r w:rsidR="002B3788">
        <w:rPr>
          <w:rFonts w:cs="Times New Roman"/>
          <w:kern w:val="0"/>
          <w:szCs w:val="21"/>
        </w:rPr>
        <w:t xml:space="preserve"> .</w:t>
      </w:r>
    </w:p>
    <w:p w14:paraId="2374477B" w14:textId="5E9EFEE5" w:rsidR="004D4793" w:rsidRDefault="004D4793" w:rsidP="00280A35">
      <w:pPr>
        <w:pStyle w:val="a3"/>
        <w:ind w:left="720" w:firstLineChars="0" w:firstLine="0"/>
        <w:jc w:val="left"/>
        <w:rPr>
          <w:rFonts w:cs="Times New Roman"/>
          <w:kern w:val="0"/>
          <w:szCs w:val="21"/>
        </w:rPr>
      </w:pPr>
      <w:r>
        <w:rPr>
          <w:rFonts w:hint="eastAsia"/>
        </w:rPr>
        <w:t>[</w:t>
      </w:r>
      <w:r>
        <w:t>2</w:t>
      </w:r>
      <w:r>
        <w:t>]</w:t>
      </w:r>
      <w:r w:rsidRPr="00590E1A">
        <w:t xml:space="preserve"> </w:t>
      </w:r>
      <w:r w:rsidRPr="004D4793">
        <w:rPr>
          <w:rFonts w:ascii="宋体" w:hint="eastAsia"/>
          <w:kern w:val="0"/>
          <w:szCs w:val="21"/>
        </w:rPr>
        <w:t>张春霞</w:t>
      </w:r>
      <w:r>
        <w:rPr>
          <w:rFonts w:ascii="宋体" w:hint="eastAsia"/>
          <w:kern w:val="0"/>
          <w:szCs w:val="21"/>
        </w:rPr>
        <w:t>,</w:t>
      </w:r>
      <w:r w:rsidRPr="004D4793">
        <w:rPr>
          <w:rFonts w:hint="eastAsia"/>
        </w:rPr>
        <w:t xml:space="preserve"> </w:t>
      </w:r>
      <w:r w:rsidRPr="004D4793">
        <w:rPr>
          <w:rFonts w:ascii="宋体" w:hint="eastAsia"/>
          <w:kern w:val="0"/>
          <w:szCs w:val="21"/>
        </w:rPr>
        <w:t>姬楠楠，王冠伟</w:t>
      </w:r>
      <w:r>
        <w:rPr>
          <w:rFonts w:ascii="宋体" w:hint="eastAsia"/>
          <w:kern w:val="0"/>
          <w:szCs w:val="21"/>
        </w:rPr>
        <w:t>.</w:t>
      </w:r>
      <w:r>
        <w:rPr>
          <w:rFonts w:ascii="宋体"/>
          <w:kern w:val="0"/>
          <w:szCs w:val="21"/>
        </w:rPr>
        <w:t xml:space="preserve"> </w:t>
      </w:r>
      <w:hyperlink r:id="rId14" w:history="1">
        <w:r w:rsidRPr="00DD7C47">
          <w:rPr>
            <w:rStyle w:val="a5"/>
            <w:rFonts w:ascii="宋体" w:hint="eastAsia"/>
            <w:i/>
            <w:kern w:val="0"/>
            <w:szCs w:val="21"/>
          </w:rPr>
          <w:t>受限波尔兹曼机简介</w:t>
        </w:r>
      </w:hyperlink>
    </w:p>
    <w:p w14:paraId="0BA5B7D6" w14:textId="7012F76A" w:rsidR="004D4793" w:rsidRPr="00246C8B" w:rsidRDefault="004D4793" w:rsidP="00246C8B">
      <w:pPr>
        <w:ind w:left="300" w:firstLine="420"/>
        <w:jc w:val="left"/>
        <w:rPr>
          <w:rFonts w:cs="Times New Roman" w:hint="eastAsia"/>
          <w:kern w:val="0"/>
          <w:szCs w:val="21"/>
        </w:rPr>
      </w:pPr>
      <w:r>
        <w:rPr>
          <w:rFonts w:hint="eastAsia"/>
        </w:rPr>
        <w:t>[</w:t>
      </w:r>
      <w:r>
        <w:t>3</w:t>
      </w:r>
      <w:r>
        <w:t>]</w:t>
      </w:r>
      <w:r w:rsidRPr="00590E1A">
        <w:t xml:space="preserve"> </w:t>
      </w:r>
      <w:r w:rsidR="00246C8B" w:rsidRPr="00246C8B">
        <w:rPr>
          <w:rFonts w:cs="Times New Roman"/>
          <w:kern w:val="0"/>
          <w:szCs w:val="21"/>
        </w:rPr>
        <w:t>Hinton</w:t>
      </w:r>
      <w:r w:rsidR="00246C8B" w:rsidRPr="00246C8B">
        <w:rPr>
          <w:rFonts w:cs="Times New Roman"/>
          <w:kern w:val="0"/>
          <w:szCs w:val="21"/>
        </w:rPr>
        <w:t>.</w:t>
      </w:r>
      <w:hyperlink r:id="rId15" w:history="1">
        <w:r w:rsidR="00246C8B" w:rsidRPr="00DD7C47">
          <w:rPr>
            <w:rStyle w:val="a5"/>
            <w:rFonts w:cs="Times New Roman"/>
            <w:i/>
            <w:kern w:val="0"/>
            <w:szCs w:val="21"/>
          </w:rPr>
          <w:t xml:space="preserve"> Training Products of Experts by Minimizing Contrastive</w:t>
        </w:r>
        <w:r w:rsidR="00246C8B" w:rsidRPr="00DD7C47">
          <w:rPr>
            <w:rStyle w:val="a5"/>
            <w:rFonts w:cs="Times New Roman" w:hint="eastAsia"/>
            <w:i/>
            <w:kern w:val="0"/>
            <w:szCs w:val="21"/>
          </w:rPr>
          <w:t xml:space="preserve"> </w:t>
        </w:r>
        <w:r w:rsidR="00246C8B" w:rsidRPr="00DD7C47">
          <w:rPr>
            <w:rStyle w:val="a5"/>
            <w:rFonts w:cs="Times New Roman"/>
            <w:i/>
            <w:kern w:val="0"/>
            <w:szCs w:val="21"/>
          </w:rPr>
          <w:t>Divergence</w:t>
        </w:r>
      </w:hyperlink>
      <w:bookmarkStart w:id="1" w:name="_GoBack"/>
      <w:bookmarkEnd w:id="1"/>
    </w:p>
    <w:sectPr w:rsidR="004D4793" w:rsidRPr="0024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16C"/>
    <w:multiLevelType w:val="hybridMultilevel"/>
    <w:tmpl w:val="47FC11EC"/>
    <w:lvl w:ilvl="0" w:tplc="C2E8F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5A46FE"/>
    <w:multiLevelType w:val="hybridMultilevel"/>
    <w:tmpl w:val="631A76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2B20AB"/>
    <w:multiLevelType w:val="hybridMultilevel"/>
    <w:tmpl w:val="691CDF00"/>
    <w:lvl w:ilvl="0" w:tplc="1184542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C244FC"/>
    <w:multiLevelType w:val="hybridMultilevel"/>
    <w:tmpl w:val="98B28B48"/>
    <w:lvl w:ilvl="0" w:tplc="DB44503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E20D64"/>
    <w:multiLevelType w:val="hybridMultilevel"/>
    <w:tmpl w:val="16B6C9A0"/>
    <w:lvl w:ilvl="0" w:tplc="30B289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4821619"/>
    <w:multiLevelType w:val="hybridMultilevel"/>
    <w:tmpl w:val="82A0C7D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9D8411D"/>
    <w:multiLevelType w:val="hybridMultilevel"/>
    <w:tmpl w:val="FEC45532"/>
    <w:lvl w:ilvl="0" w:tplc="6EAE9DFA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764256"/>
    <w:multiLevelType w:val="hybridMultilevel"/>
    <w:tmpl w:val="4CD0451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1406308"/>
    <w:multiLevelType w:val="hybridMultilevel"/>
    <w:tmpl w:val="8B48BBBA"/>
    <w:lvl w:ilvl="0" w:tplc="B10C9CCA">
      <w:start w:val="2"/>
      <w:numFmt w:val="bullet"/>
      <w:lvlText w:val="·"/>
      <w:lvlJc w:val="left"/>
      <w:pPr>
        <w:ind w:left="150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9" w15:restartNumberingAfterBreak="0">
    <w:nsid w:val="45DA0A84"/>
    <w:multiLevelType w:val="hybridMultilevel"/>
    <w:tmpl w:val="15C69F96"/>
    <w:lvl w:ilvl="0" w:tplc="D668CD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6C1D80"/>
    <w:multiLevelType w:val="hybridMultilevel"/>
    <w:tmpl w:val="9A0A1E2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EDC1C0E"/>
    <w:multiLevelType w:val="hybridMultilevel"/>
    <w:tmpl w:val="0C94D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B272C3"/>
    <w:multiLevelType w:val="hybridMultilevel"/>
    <w:tmpl w:val="6488523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EC26095"/>
    <w:multiLevelType w:val="hybridMultilevel"/>
    <w:tmpl w:val="9A0A1E2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76031B85"/>
    <w:multiLevelType w:val="hybridMultilevel"/>
    <w:tmpl w:val="1D1C3D58"/>
    <w:lvl w:ilvl="0" w:tplc="C2E8F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CFA50F8"/>
    <w:multiLevelType w:val="hybridMultilevel"/>
    <w:tmpl w:val="B38462F6"/>
    <w:lvl w:ilvl="0" w:tplc="DA7ED0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0"/>
  </w:num>
  <w:num w:numId="5">
    <w:abstractNumId w:val="7"/>
  </w:num>
  <w:num w:numId="6">
    <w:abstractNumId w:val="9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5"/>
  </w:num>
  <w:num w:numId="12">
    <w:abstractNumId w:val="13"/>
  </w:num>
  <w:num w:numId="13">
    <w:abstractNumId w:val="11"/>
  </w:num>
  <w:num w:numId="14">
    <w:abstractNumId w:val="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FA"/>
    <w:rsid w:val="00001639"/>
    <w:rsid w:val="00031419"/>
    <w:rsid w:val="00031EE6"/>
    <w:rsid w:val="00040082"/>
    <w:rsid w:val="00041CFA"/>
    <w:rsid w:val="00043630"/>
    <w:rsid w:val="000662E6"/>
    <w:rsid w:val="000742FF"/>
    <w:rsid w:val="00075F82"/>
    <w:rsid w:val="00092BF7"/>
    <w:rsid w:val="00096C63"/>
    <w:rsid w:val="000B7132"/>
    <w:rsid w:val="000B79F9"/>
    <w:rsid w:val="000D202D"/>
    <w:rsid w:val="00113538"/>
    <w:rsid w:val="00117384"/>
    <w:rsid w:val="00124A51"/>
    <w:rsid w:val="00125B9D"/>
    <w:rsid w:val="00162E6D"/>
    <w:rsid w:val="00184166"/>
    <w:rsid w:val="00193799"/>
    <w:rsid w:val="001D0619"/>
    <w:rsid w:val="001F6F93"/>
    <w:rsid w:val="00202FFC"/>
    <w:rsid w:val="00211CE7"/>
    <w:rsid w:val="00224558"/>
    <w:rsid w:val="00226621"/>
    <w:rsid w:val="00233AF3"/>
    <w:rsid w:val="00237931"/>
    <w:rsid w:val="00246C8B"/>
    <w:rsid w:val="00263E8F"/>
    <w:rsid w:val="00267310"/>
    <w:rsid w:val="002778C4"/>
    <w:rsid w:val="00280338"/>
    <w:rsid w:val="00280A35"/>
    <w:rsid w:val="00280E59"/>
    <w:rsid w:val="002A162C"/>
    <w:rsid w:val="002B0AA2"/>
    <w:rsid w:val="002B3788"/>
    <w:rsid w:val="002C180E"/>
    <w:rsid w:val="002C66B8"/>
    <w:rsid w:val="002E1606"/>
    <w:rsid w:val="002E66CE"/>
    <w:rsid w:val="002E7708"/>
    <w:rsid w:val="002F0E32"/>
    <w:rsid w:val="002F5431"/>
    <w:rsid w:val="002F58CA"/>
    <w:rsid w:val="0030423E"/>
    <w:rsid w:val="00321A17"/>
    <w:rsid w:val="003234A5"/>
    <w:rsid w:val="003244BF"/>
    <w:rsid w:val="00333D58"/>
    <w:rsid w:val="00352EF9"/>
    <w:rsid w:val="003611D1"/>
    <w:rsid w:val="003825BC"/>
    <w:rsid w:val="003A5BA9"/>
    <w:rsid w:val="003B4FCC"/>
    <w:rsid w:val="003D6BA3"/>
    <w:rsid w:val="003E0677"/>
    <w:rsid w:val="003F2A3C"/>
    <w:rsid w:val="004113FB"/>
    <w:rsid w:val="00412851"/>
    <w:rsid w:val="0041630A"/>
    <w:rsid w:val="004362FA"/>
    <w:rsid w:val="00436BFE"/>
    <w:rsid w:val="00442DEC"/>
    <w:rsid w:val="00451AAC"/>
    <w:rsid w:val="00454DC8"/>
    <w:rsid w:val="00477D95"/>
    <w:rsid w:val="0049569D"/>
    <w:rsid w:val="004A23AA"/>
    <w:rsid w:val="004A2E53"/>
    <w:rsid w:val="004B25F5"/>
    <w:rsid w:val="004D2A09"/>
    <w:rsid w:val="004D4793"/>
    <w:rsid w:val="004E511C"/>
    <w:rsid w:val="004F57E2"/>
    <w:rsid w:val="004F74E1"/>
    <w:rsid w:val="005212CA"/>
    <w:rsid w:val="00521475"/>
    <w:rsid w:val="005545B4"/>
    <w:rsid w:val="0057030D"/>
    <w:rsid w:val="005879D0"/>
    <w:rsid w:val="00587DBC"/>
    <w:rsid w:val="00592B85"/>
    <w:rsid w:val="005B504E"/>
    <w:rsid w:val="005C4636"/>
    <w:rsid w:val="005D36B6"/>
    <w:rsid w:val="005E217E"/>
    <w:rsid w:val="006071AB"/>
    <w:rsid w:val="00613D65"/>
    <w:rsid w:val="00632A7C"/>
    <w:rsid w:val="00662B2F"/>
    <w:rsid w:val="006641B5"/>
    <w:rsid w:val="00675286"/>
    <w:rsid w:val="00680DC7"/>
    <w:rsid w:val="006E5606"/>
    <w:rsid w:val="00726878"/>
    <w:rsid w:val="0073177B"/>
    <w:rsid w:val="0073561E"/>
    <w:rsid w:val="0074430F"/>
    <w:rsid w:val="0074597E"/>
    <w:rsid w:val="007667E1"/>
    <w:rsid w:val="0077066E"/>
    <w:rsid w:val="007A5224"/>
    <w:rsid w:val="007C0D96"/>
    <w:rsid w:val="007C67AD"/>
    <w:rsid w:val="00854B45"/>
    <w:rsid w:val="00893683"/>
    <w:rsid w:val="008B0311"/>
    <w:rsid w:val="008B4D42"/>
    <w:rsid w:val="00903ACA"/>
    <w:rsid w:val="00910352"/>
    <w:rsid w:val="00914C66"/>
    <w:rsid w:val="00942F97"/>
    <w:rsid w:val="00943A87"/>
    <w:rsid w:val="009508F4"/>
    <w:rsid w:val="00952DE2"/>
    <w:rsid w:val="009620F6"/>
    <w:rsid w:val="00974B98"/>
    <w:rsid w:val="009A202A"/>
    <w:rsid w:val="009A5D1B"/>
    <w:rsid w:val="009B6EDB"/>
    <w:rsid w:val="009C0469"/>
    <w:rsid w:val="009E5B7C"/>
    <w:rsid w:val="009F2571"/>
    <w:rsid w:val="00A0022A"/>
    <w:rsid w:val="00A02305"/>
    <w:rsid w:val="00A106A7"/>
    <w:rsid w:val="00A10E16"/>
    <w:rsid w:val="00A11CA1"/>
    <w:rsid w:val="00A25FCE"/>
    <w:rsid w:val="00A57452"/>
    <w:rsid w:val="00A64706"/>
    <w:rsid w:val="00A70DF5"/>
    <w:rsid w:val="00A97243"/>
    <w:rsid w:val="00AA25F8"/>
    <w:rsid w:val="00AA2F0A"/>
    <w:rsid w:val="00AB238F"/>
    <w:rsid w:val="00AD2364"/>
    <w:rsid w:val="00AD6F0A"/>
    <w:rsid w:val="00B02B82"/>
    <w:rsid w:val="00B11CBF"/>
    <w:rsid w:val="00B12766"/>
    <w:rsid w:val="00B23491"/>
    <w:rsid w:val="00B24164"/>
    <w:rsid w:val="00B5367C"/>
    <w:rsid w:val="00B6250C"/>
    <w:rsid w:val="00B73B35"/>
    <w:rsid w:val="00B750E1"/>
    <w:rsid w:val="00B80BB4"/>
    <w:rsid w:val="00BB2369"/>
    <w:rsid w:val="00BE21EE"/>
    <w:rsid w:val="00BF46CA"/>
    <w:rsid w:val="00C0306F"/>
    <w:rsid w:val="00C14CB1"/>
    <w:rsid w:val="00C14F12"/>
    <w:rsid w:val="00C17850"/>
    <w:rsid w:val="00C44EF9"/>
    <w:rsid w:val="00C508F5"/>
    <w:rsid w:val="00C71305"/>
    <w:rsid w:val="00C7341A"/>
    <w:rsid w:val="00C82A3E"/>
    <w:rsid w:val="00C846A0"/>
    <w:rsid w:val="00C95D1B"/>
    <w:rsid w:val="00CA6885"/>
    <w:rsid w:val="00CB6D87"/>
    <w:rsid w:val="00CC5DD4"/>
    <w:rsid w:val="00CE7CE3"/>
    <w:rsid w:val="00CF5F00"/>
    <w:rsid w:val="00D2350C"/>
    <w:rsid w:val="00D25083"/>
    <w:rsid w:val="00D5698D"/>
    <w:rsid w:val="00D56D67"/>
    <w:rsid w:val="00D75DE1"/>
    <w:rsid w:val="00D83B33"/>
    <w:rsid w:val="00D86836"/>
    <w:rsid w:val="00D87069"/>
    <w:rsid w:val="00D871D5"/>
    <w:rsid w:val="00DA3029"/>
    <w:rsid w:val="00DA6B57"/>
    <w:rsid w:val="00DB28A0"/>
    <w:rsid w:val="00DD7C47"/>
    <w:rsid w:val="00DE0513"/>
    <w:rsid w:val="00E02E15"/>
    <w:rsid w:val="00E03577"/>
    <w:rsid w:val="00E14CA5"/>
    <w:rsid w:val="00E20460"/>
    <w:rsid w:val="00E2501F"/>
    <w:rsid w:val="00E420CD"/>
    <w:rsid w:val="00E52413"/>
    <w:rsid w:val="00E66F53"/>
    <w:rsid w:val="00E678B1"/>
    <w:rsid w:val="00E91FBF"/>
    <w:rsid w:val="00E94804"/>
    <w:rsid w:val="00EA2B83"/>
    <w:rsid w:val="00EC244D"/>
    <w:rsid w:val="00ED0218"/>
    <w:rsid w:val="00EE420E"/>
    <w:rsid w:val="00EF4312"/>
    <w:rsid w:val="00F220A0"/>
    <w:rsid w:val="00F31A34"/>
    <w:rsid w:val="00F32A8C"/>
    <w:rsid w:val="00F554BD"/>
    <w:rsid w:val="00FB4D9E"/>
    <w:rsid w:val="00FB72DC"/>
    <w:rsid w:val="00FD30BF"/>
    <w:rsid w:val="00FD4BD1"/>
    <w:rsid w:val="00FE045E"/>
    <w:rsid w:val="00FE65B2"/>
    <w:rsid w:val="00FF00E7"/>
    <w:rsid w:val="00FF395C"/>
    <w:rsid w:val="00FF4F33"/>
    <w:rsid w:val="00FF61E1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D516"/>
  <w15:chartTrackingRefBased/>
  <w15:docId w15:val="{AD4D6037-8AB3-49A1-859E-A357AB4C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18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180E"/>
    <w:rPr>
      <w:rFonts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A7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80E59"/>
    <w:rPr>
      <w:color w:val="808080"/>
    </w:rPr>
  </w:style>
  <w:style w:type="character" w:styleId="a5">
    <w:name w:val="Hyperlink"/>
    <w:basedOn w:val="a0"/>
    <w:uiPriority w:val="99"/>
    <w:unhideWhenUsed/>
    <w:rsid w:val="00442D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2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LDA&#25968;&#23398;&#20843;&#21350;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Training%20Products%20of%20Experts.pdf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&#25509;&#21463;&#29575;&#35777;&#26126;.pdf" TargetMode="External"/><Relationship Id="rId14" Type="http://schemas.openxmlformats.org/officeDocument/2006/relationships/hyperlink" Target="&#21463;&#38480;&#29627;&#23572;&#20857;&#26364;&#26426;&#31616;&#20171;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49743-5B9C-447B-B0C7-AA89306D7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5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186</cp:revision>
  <dcterms:created xsi:type="dcterms:W3CDTF">2019-02-16T03:00:00Z</dcterms:created>
  <dcterms:modified xsi:type="dcterms:W3CDTF">2019-02-17T08:58:00Z</dcterms:modified>
</cp:coreProperties>
</file>