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405D" w14:textId="06D47E56" w:rsidR="00040082" w:rsidRDefault="000D2FD1" w:rsidP="000D2FD1">
      <w:pPr>
        <w:jc w:val="center"/>
        <w:rPr>
          <w:b/>
          <w:bCs/>
          <w:sz w:val="44"/>
          <w:szCs w:val="44"/>
        </w:rPr>
      </w:pPr>
      <w:r w:rsidRPr="000D2FD1">
        <w:rPr>
          <w:rFonts w:hint="eastAsia"/>
          <w:b/>
          <w:bCs/>
          <w:sz w:val="44"/>
          <w:szCs w:val="44"/>
        </w:rPr>
        <w:t>计算机网络组网技术</w:t>
      </w:r>
    </w:p>
    <w:p w14:paraId="20FF51EE" w14:textId="340B33E5" w:rsidR="000D2FD1" w:rsidRDefault="004E3CFB" w:rsidP="004E3CFB">
      <w:pPr>
        <w:pStyle w:val="3"/>
      </w:pPr>
      <w:r>
        <w:rPr>
          <w:rFonts w:hint="eastAsia"/>
        </w:rPr>
        <w:t>一、基本概念</w:t>
      </w:r>
    </w:p>
    <w:p w14:paraId="2CD2A392" w14:textId="51FBF588" w:rsidR="004E3CFB" w:rsidRDefault="00DB7F49" w:rsidP="004E3C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OSI</w:t>
      </w:r>
      <w:r>
        <w:rPr>
          <w:rFonts w:hint="eastAsia"/>
        </w:rPr>
        <w:t>分层：物理层</w:t>
      </w:r>
      <w:r w:rsidR="004B79F8">
        <w:rPr>
          <w:rFonts w:hint="eastAsia"/>
        </w:rPr>
        <w:t>（比特流）</w:t>
      </w:r>
      <w:r>
        <w:rPr>
          <w:rFonts w:hint="eastAsia"/>
        </w:rPr>
        <w:t>、数据链路层</w:t>
      </w:r>
      <w:r w:rsidR="004143BD">
        <w:rPr>
          <w:rFonts w:hint="eastAsia"/>
        </w:rPr>
        <w:t>（帧）</w:t>
      </w:r>
      <w:r>
        <w:rPr>
          <w:rFonts w:hint="eastAsia"/>
        </w:rPr>
        <w:t>、</w:t>
      </w:r>
      <w:r w:rsidR="00FC0B84">
        <w:rPr>
          <w:rFonts w:hint="eastAsia"/>
        </w:rPr>
        <w:t>网络层</w:t>
      </w:r>
      <w:r w:rsidR="00A709D2">
        <w:rPr>
          <w:rFonts w:hint="eastAsia"/>
        </w:rPr>
        <w:t>（</w:t>
      </w:r>
      <w:r w:rsidR="00224E14">
        <w:rPr>
          <w:rFonts w:hint="eastAsia"/>
        </w:rPr>
        <w:t>分组、</w:t>
      </w:r>
      <w:r w:rsidR="00A709D2">
        <w:rPr>
          <w:rFonts w:hint="eastAsia"/>
        </w:rPr>
        <w:t>包）</w:t>
      </w:r>
      <w:r w:rsidR="00FC0B84">
        <w:rPr>
          <w:rFonts w:hint="eastAsia"/>
        </w:rPr>
        <w:t>、</w:t>
      </w:r>
      <w:r w:rsidR="001030DA">
        <w:rPr>
          <w:rFonts w:hint="eastAsia"/>
        </w:rPr>
        <w:t>传输层</w:t>
      </w:r>
      <w:r w:rsidR="004E0BF6">
        <w:rPr>
          <w:rFonts w:hint="eastAsia"/>
        </w:rPr>
        <w:t>（数据段）</w:t>
      </w:r>
      <w:r w:rsidR="001030DA">
        <w:rPr>
          <w:rFonts w:hint="eastAsia"/>
        </w:rPr>
        <w:t>、会话层、</w:t>
      </w:r>
      <w:r w:rsidR="00632ADD">
        <w:rPr>
          <w:rFonts w:hint="eastAsia"/>
        </w:rPr>
        <w:t>表示层、应用层</w:t>
      </w:r>
    </w:p>
    <w:p w14:paraId="5459458E" w14:textId="004FA02D" w:rsidR="008B1CAA" w:rsidRDefault="008B1CAA" w:rsidP="008B1CAA">
      <w:pPr>
        <w:pStyle w:val="a3"/>
        <w:ind w:left="420" w:firstLineChars="0" w:firstLine="0"/>
      </w:pPr>
      <w:r>
        <w:rPr>
          <w:rFonts w:hint="eastAsia"/>
        </w:rPr>
        <w:t>TCP</w:t>
      </w:r>
      <w:r>
        <w:t>/IP</w:t>
      </w:r>
      <w:r>
        <w:rPr>
          <w:rFonts w:hint="eastAsia"/>
        </w:rPr>
        <w:t>分层：网络接口层、网际互联层、传输层、应用层</w:t>
      </w:r>
    </w:p>
    <w:p w14:paraId="09C09F8A" w14:textId="2108F3B9" w:rsidR="001E09AA" w:rsidRDefault="000E3169" w:rsidP="000E31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6F7ACF8E" w14:textId="33D87484" w:rsidR="000E3169" w:rsidRDefault="000E3169" w:rsidP="000E316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0FABF9" wp14:editId="24D25375">
            <wp:extent cx="4381804" cy="117220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954" cy="120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AA99" w14:textId="24F15D87" w:rsidR="000E3169" w:rsidRDefault="003A7E89" w:rsidP="00191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划分子网：</w:t>
      </w:r>
    </w:p>
    <w:p w14:paraId="5A9DDA5C" w14:textId="52B5A418" w:rsidR="003A7E89" w:rsidRDefault="003A7E89" w:rsidP="000E3169">
      <w:pPr>
        <w:pStyle w:val="a3"/>
        <w:ind w:left="420" w:firstLineChars="0" w:firstLine="0"/>
      </w:pPr>
      <w:r>
        <w:tab/>
      </w:r>
      <w:r w:rsidR="003A73D5">
        <w:rPr>
          <w:rFonts w:hint="eastAsia"/>
        </w:rPr>
        <w:t>计算需要的子网号位数</w:t>
      </w:r>
      <w:r w:rsidR="003A73D5">
        <w:rPr>
          <w:rFonts w:hint="eastAsia"/>
        </w:rPr>
        <w:t>x</w:t>
      </w:r>
      <w:r w:rsidR="003A73D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x</m:t>
            </m:r>
          </m:sup>
        </m:sSup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需要总数</m:t>
        </m:r>
      </m:oMath>
      <w:r w:rsidR="003A73D5">
        <w:rPr>
          <w:rFonts w:hint="eastAsia"/>
          <w:iCs/>
        </w:rPr>
        <w:t>【</w:t>
      </w:r>
      <w:r w:rsidR="003A73D5" w:rsidRPr="003A73D5">
        <w:rPr>
          <w:rFonts w:hint="eastAsia"/>
          <w:b/>
          <w:bCs/>
          <w:iCs/>
        </w:rPr>
        <w:t>目前大部分设备已经支持全</w:t>
      </w:r>
      <w:r w:rsidR="003A73D5" w:rsidRPr="003A73D5">
        <w:rPr>
          <w:rFonts w:hint="eastAsia"/>
          <w:b/>
          <w:bCs/>
          <w:iCs/>
        </w:rPr>
        <w:t>0</w:t>
      </w:r>
      <w:r w:rsidR="003A73D5" w:rsidRPr="003A73D5">
        <w:rPr>
          <w:rFonts w:hint="eastAsia"/>
          <w:b/>
          <w:bCs/>
          <w:iCs/>
        </w:rPr>
        <w:t>的子网号，故不用减</w:t>
      </w:r>
      <w:r w:rsidR="003A73D5" w:rsidRPr="003A73D5">
        <w:rPr>
          <w:rFonts w:hint="eastAsia"/>
          <w:b/>
          <w:bCs/>
          <w:iCs/>
        </w:rPr>
        <w:t>1</w:t>
      </w:r>
      <w:r w:rsidR="003A73D5">
        <w:rPr>
          <w:rFonts w:hint="eastAsia"/>
          <w:iCs/>
        </w:rPr>
        <w:t>】</w:t>
      </w:r>
    </w:p>
    <w:p w14:paraId="50137BE0" w14:textId="4734B38F" w:rsidR="003A73D5" w:rsidRDefault="003A73D5" w:rsidP="000E3169">
      <w:pPr>
        <w:pStyle w:val="a3"/>
        <w:ind w:left="420" w:firstLineChars="0" w:firstLine="0"/>
        <w:rPr>
          <w:iCs/>
        </w:rPr>
      </w:pPr>
      <w:r>
        <w:tab/>
      </w:r>
      <w:r>
        <w:rPr>
          <w:rFonts w:hint="eastAsia"/>
        </w:rPr>
        <w:t>计算需要的主机号位数</w:t>
      </w:r>
      <w:r>
        <w:rPr>
          <w:rFonts w:hint="eastAsia"/>
        </w:rPr>
        <w:t>x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x</m:t>
            </m:r>
          </m:sup>
        </m:sSup>
        <m:r>
          <w:rPr>
            <w:rFonts w:ascii="Cambria Math" w:hAnsi="Cambria Math"/>
          </w:rPr>
          <m:t>-2≥</m:t>
        </m:r>
        <m:r>
          <m:rPr>
            <m:sty m:val="p"/>
          </m:rPr>
          <w:rPr>
            <w:rFonts w:ascii="Cambria Math" w:hAnsi="Cambria Math" w:hint="eastAsia"/>
          </w:rPr>
          <m:t>需要总数</m:t>
        </m:r>
      </m:oMath>
      <w:r w:rsidR="00697414">
        <w:rPr>
          <w:rFonts w:hint="eastAsia"/>
          <w:iCs/>
        </w:rPr>
        <w:t>（减去网络号全</w:t>
      </w:r>
      <w:r w:rsidR="00697414">
        <w:rPr>
          <w:rFonts w:hint="eastAsia"/>
          <w:iCs/>
        </w:rPr>
        <w:t>0</w:t>
      </w:r>
      <w:r w:rsidR="00697414">
        <w:rPr>
          <w:rFonts w:hint="eastAsia"/>
          <w:iCs/>
        </w:rPr>
        <w:t>，和广播号全</w:t>
      </w:r>
      <w:r w:rsidR="00697414">
        <w:rPr>
          <w:rFonts w:hint="eastAsia"/>
          <w:iCs/>
        </w:rPr>
        <w:t>1</w:t>
      </w:r>
      <w:r w:rsidR="00697414">
        <w:rPr>
          <w:rFonts w:hint="eastAsia"/>
          <w:iCs/>
        </w:rPr>
        <w:t>）</w:t>
      </w:r>
    </w:p>
    <w:p w14:paraId="4BD94532" w14:textId="7A47A052" w:rsidR="00886699" w:rsidRDefault="00886699" w:rsidP="000E3169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注意：</w:t>
      </w:r>
      <w:r w:rsidRPr="001A0E19">
        <w:rPr>
          <w:rFonts w:hint="eastAsia"/>
          <w:iCs/>
          <w:color w:val="FF0000"/>
        </w:rPr>
        <w:t>路由器的端口是需要分配</w:t>
      </w:r>
      <w:r w:rsidRPr="001A0E19">
        <w:rPr>
          <w:rFonts w:hint="eastAsia"/>
          <w:iCs/>
          <w:color w:val="FF0000"/>
        </w:rPr>
        <w:t>IP</w:t>
      </w:r>
      <w:r w:rsidRPr="001A0E19">
        <w:rPr>
          <w:rFonts w:hint="eastAsia"/>
          <w:iCs/>
          <w:color w:val="FF0000"/>
        </w:rPr>
        <w:t>地址的，交换机的接口是不需要分配</w:t>
      </w:r>
      <w:r w:rsidR="00A144C6" w:rsidRPr="001A0E19">
        <w:rPr>
          <w:rFonts w:hint="eastAsia"/>
          <w:iCs/>
          <w:color w:val="FF0000"/>
        </w:rPr>
        <w:t>I</w:t>
      </w:r>
      <w:r w:rsidR="00262E2C" w:rsidRPr="001A0E19">
        <w:rPr>
          <w:rFonts w:hint="eastAsia"/>
          <w:iCs/>
          <w:color w:val="FF0000"/>
        </w:rPr>
        <w:t>P</w:t>
      </w:r>
      <w:r w:rsidRPr="001A0E19">
        <w:rPr>
          <w:rFonts w:hint="eastAsia"/>
          <w:iCs/>
          <w:color w:val="FF0000"/>
        </w:rPr>
        <w:t>的</w:t>
      </w:r>
      <w:r>
        <w:rPr>
          <w:rFonts w:hint="eastAsia"/>
          <w:iCs/>
        </w:rPr>
        <w:t>。</w:t>
      </w:r>
      <w:r w:rsidR="00CD5A1F">
        <w:rPr>
          <w:rFonts w:hint="eastAsia"/>
          <w:iCs/>
        </w:rPr>
        <w:t>分配</w:t>
      </w:r>
      <w:r w:rsidR="00CD5A1F">
        <w:rPr>
          <w:rFonts w:hint="eastAsia"/>
          <w:iCs/>
        </w:rPr>
        <w:t>IP</w:t>
      </w:r>
      <w:r w:rsidR="00CD5A1F">
        <w:rPr>
          <w:rFonts w:hint="eastAsia"/>
          <w:iCs/>
        </w:rPr>
        <w:t>时</w:t>
      </w:r>
      <w:r w:rsidR="00BB7F11">
        <w:rPr>
          <w:rFonts w:hint="eastAsia"/>
          <w:iCs/>
        </w:rPr>
        <w:t>从</w:t>
      </w:r>
      <w:r w:rsidR="00CD5A1F" w:rsidRPr="00C7118D">
        <w:rPr>
          <w:rFonts w:hint="eastAsia"/>
          <w:b/>
          <w:bCs/>
          <w:iCs/>
        </w:rPr>
        <w:t>主机号多</w:t>
      </w:r>
      <w:r w:rsidR="00794602">
        <w:rPr>
          <w:rFonts w:hint="eastAsia"/>
          <w:iCs/>
        </w:rPr>
        <w:t>的开始分配</w:t>
      </w:r>
      <w:r w:rsidR="00CD5A1F">
        <w:rPr>
          <w:rFonts w:hint="eastAsia"/>
          <w:iCs/>
        </w:rPr>
        <w:t>。</w:t>
      </w:r>
    </w:p>
    <w:p w14:paraId="39AEE440" w14:textId="700D7A88" w:rsidR="00EB12A5" w:rsidRDefault="001910C0" w:rsidP="00191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CIDR</w:t>
      </w:r>
      <w:r>
        <w:rPr>
          <w:rFonts w:hint="eastAsia"/>
        </w:rPr>
        <w:t>：无类别域间路由</w:t>
      </w:r>
    </w:p>
    <w:p w14:paraId="50229D81" w14:textId="1A709ACB" w:rsidR="008E451C" w:rsidRDefault="008E451C" w:rsidP="008E451C">
      <w:pPr>
        <w:pStyle w:val="a3"/>
        <w:ind w:left="420" w:firstLineChars="0" w:firstLine="0"/>
      </w:pPr>
      <w:r>
        <w:rPr>
          <w:rFonts w:hint="eastAsia"/>
        </w:rPr>
        <w:t>IP</w:t>
      </w:r>
      <w:r>
        <w:t>v4</w:t>
      </w:r>
      <w:r>
        <w:rPr>
          <w:rFonts w:hint="eastAsia"/>
        </w:rPr>
        <w:t>到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的过度方式：双</w:t>
      </w:r>
      <w:r>
        <w:rPr>
          <w:rFonts w:hint="eastAsia"/>
        </w:rPr>
        <w:t>IP</w:t>
      </w:r>
      <w:r>
        <w:rPr>
          <w:rFonts w:hint="eastAsia"/>
        </w:rPr>
        <w:t>层，双协议栈</w:t>
      </w:r>
    </w:p>
    <w:p w14:paraId="6CEF138B" w14:textId="792918CE" w:rsidR="002F64B9" w:rsidRDefault="008816CF" w:rsidP="008816CF">
      <w:pPr>
        <w:pStyle w:val="3"/>
      </w:pPr>
      <w:r>
        <w:rPr>
          <w:rFonts w:hint="eastAsia"/>
        </w:rPr>
        <w:t>二、网络互连设备</w:t>
      </w:r>
    </w:p>
    <w:p w14:paraId="438EFD93" w14:textId="61DC199C" w:rsidR="00EA3C78" w:rsidRDefault="00EA3C78" w:rsidP="00417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基础知识</w:t>
      </w:r>
    </w:p>
    <w:p w14:paraId="38A98282" w14:textId="0EB15177" w:rsidR="008816CF" w:rsidRDefault="00AF55A5" w:rsidP="00EA3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网络介质</w:t>
      </w:r>
    </w:p>
    <w:p w14:paraId="35C00425" w14:textId="22FE4E67" w:rsidR="00AF55A5" w:rsidRDefault="00AF55A5" w:rsidP="00AF55A5">
      <w:pPr>
        <w:pStyle w:val="a3"/>
        <w:ind w:left="420" w:firstLineChars="0" w:firstLine="0"/>
      </w:pPr>
      <w:r>
        <w:rPr>
          <w:rFonts w:hint="eastAsia"/>
        </w:rPr>
        <w:t>有线介质：双绞线、同轴电缆、光纤</w:t>
      </w:r>
    </w:p>
    <w:p w14:paraId="11127AB2" w14:textId="5C21E555" w:rsidR="00AF55A5" w:rsidRDefault="00AF55A5" w:rsidP="00AF55A5">
      <w:pPr>
        <w:pStyle w:val="a3"/>
        <w:ind w:left="420" w:firstLineChars="0" w:firstLine="0"/>
      </w:pPr>
      <w:r>
        <w:rPr>
          <w:rFonts w:hint="eastAsia"/>
        </w:rPr>
        <w:t>无线介质：无线电波、微波、红外线</w:t>
      </w:r>
    </w:p>
    <w:p w14:paraId="467ADF13" w14:textId="7DA53236" w:rsidR="00421319" w:rsidRDefault="00421319" w:rsidP="00EA3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把使用粗揽搭建的以太网称为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Base</w:t>
      </w:r>
      <w:r>
        <w:t>-5</w:t>
      </w:r>
    </w:p>
    <w:p w14:paraId="45843801" w14:textId="5EBA9522" w:rsidR="00421319" w:rsidRDefault="00421319" w:rsidP="00421319">
      <w:pPr>
        <w:pStyle w:val="a3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”代表最高传输速率为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Mbps</w:t>
      </w:r>
    </w:p>
    <w:p w14:paraId="36F81224" w14:textId="69C106D6" w:rsidR="00421319" w:rsidRDefault="00421319" w:rsidP="00421319">
      <w:pPr>
        <w:pStyle w:val="a3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Base</w:t>
      </w:r>
      <w:r>
        <w:rPr>
          <w:rFonts w:hint="eastAsia"/>
        </w:rPr>
        <w:t>”代表采用基带传输</w:t>
      </w:r>
    </w:p>
    <w:p w14:paraId="2D301F0D" w14:textId="03856D96" w:rsidR="00421319" w:rsidRDefault="00421319" w:rsidP="00421319">
      <w:pPr>
        <w:pStyle w:val="a3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5</w:t>
      </w:r>
      <w:r>
        <w:rPr>
          <w:rFonts w:hint="eastAsia"/>
        </w:rPr>
        <w:t>”代表传输距离最大为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米</w:t>
      </w:r>
      <w:r w:rsidR="00A652A9">
        <w:rPr>
          <w:rFonts w:hint="eastAsia"/>
        </w:rPr>
        <w:t>。</w:t>
      </w:r>
    </w:p>
    <w:p w14:paraId="30C9B6B6" w14:textId="71FEB75F" w:rsidR="00B1313C" w:rsidRDefault="00B1313C" w:rsidP="00EA3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非屏蔽双绞线</w:t>
      </w:r>
      <w:r w:rsidR="0012282C">
        <w:rPr>
          <w:rFonts w:hint="eastAsia"/>
        </w:rPr>
        <w:t>（</w:t>
      </w:r>
      <w:r w:rsidR="0012282C">
        <w:rPr>
          <w:rFonts w:hint="eastAsia"/>
        </w:rPr>
        <w:t>UTP</w:t>
      </w:r>
      <w:r w:rsidR="0012282C">
        <w:rPr>
          <w:rFonts w:hint="eastAsia"/>
        </w:rPr>
        <w:t>）</w:t>
      </w:r>
    </w:p>
    <w:p w14:paraId="13119C88" w14:textId="44BAF9FA" w:rsidR="00B1313C" w:rsidRDefault="002D552C" w:rsidP="00B1313C">
      <w:pPr>
        <w:pStyle w:val="a3"/>
        <w:ind w:left="420" w:firstLineChars="0" w:firstLine="0"/>
      </w:pPr>
      <w:r>
        <w:rPr>
          <w:rFonts w:hint="eastAsia"/>
        </w:rPr>
        <w:t>目前常用的是</w:t>
      </w:r>
      <w:r>
        <w:rPr>
          <w:rFonts w:hint="eastAsia"/>
        </w:rPr>
        <w:t>5</w:t>
      </w:r>
      <w:r>
        <w:rPr>
          <w:rFonts w:hint="eastAsia"/>
        </w:rPr>
        <w:t>类（</w:t>
      </w:r>
      <w:r>
        <w:rPr>
          <w:rFonts w:hint="eastAsia"/>
        </w:rPr>
        <w:t>Cat</w:t>
      </w:r>
      <w:r>
        <w:t>5</w:t>
      </w:r>
      <w:r>
        <w:rPr>
          <w:rFonts w:hint="eastAsia"/>
        </w:rPr>
        <w:t>）、超</w:t>
      </w:r>
      <w:r>
        <w:rPr>
          <w:rFonts w:hint="eastAsia"/>
        </w:rPr>
        <w:t>5</w:t>
      </w:r>
      <w:r>
        <w:rPr>
          <w:rFonts w:hint="eastAsia"/>
        </w:rPr>
        <w:t>类双绞线</w:t>
      </w:r>
      <w:r w:rsidR="00206A0E">
        <w:rPr>
          <w:rFonts w:hint="eastAsia"/>
        </w:rPr>
        <w:t>、</w:t>
      </w:r>
      <w:r w:rsidR="00206A0E">
        <w:rPr>
          <w:rFonts w:hint="eastAsia"/>
        </w:rPr>
        <w:t>6</w:t>
      </w:r>
      <w:r w:rsidR="00206A0E">
        <w:rPr>
          <w:rFonts w:hint="eastAsia"/>
        </w:rPr>
        <w:t>类双绞线</w:t>
      </w:r>
    </w:p>
    <w:p w14:paraId="23A3EE62" w14:textId="6C2E4154" w:rsidR="00206A0E" w:rsidRDefault="00206A0E" w:rsidP="00EA3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屏蔽双绞线：一般用于室外布线。</w:t>
      </w:r>
    </w:p>
    <w:p w14:paraId="458D124D" w14:textId="05767023" w:rsidR="007900D7" w:rsidRDefault="007900D7" w:rsidP="00EA3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RJ</w:t>
      </w:r>
      <w:r>
        <w:t>45</w:t>
      </w:r>
      <w:r>
        <w:rPr>
          <w:rFonts w:hint="eastAsia"/>
        </w:rPr>
        <w:t>接口</w:t>
      </w:r>
      <w:r w:rsidR="00DD0140">
        <w:rPr>
          <w:rFonts w:hint="eastAsia"/>
        </w:rPr>
        <w:t>（水晶头）</w:t>
      </w:r>
      <w:r w:rsidR="008E3B5E">
        <w:rPr>
          <w:rFonts w:hint="eastAsia"/>
        </w:rPr>
        <w:t>连接器</w:t>
      </w:r>
      <w:r>
        <w:rPr>
          <w:rFonts w:hint="eastAsia"/>
        </w:rPr>
        <w:t>标准：</w:t>
      </w:r>
      <w:r>
        <w:rPr>
          <w:rFonts w:hint="eastAsia"/>
        </w:rPr>
        <w:t>T568A</w:t>
      </w:r>
      <w:r>
        <w:rPr>
          <w:rFonts w:hint="eastAsia"/>
        </w:rPr>
        <w:t>、</w:t>
      </w:r>
      <w:r>
        <w:rPr>
          <w:rFonts w:hint="eastAsia"/>
        </w:rPr>
        <w:t>T568B</w:t>
      </w:r>
    </w:p>
    <w:p w14:paraId="2BB8A5A4" w14:textId="19ABC78A" w:rsidR="00E2311B" w:rsidRDefault="00E2311B" w:rsidP="00E2311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7884B7F" wp14:editId="64079B5D">
            <wp:extent cx="3714750" cy="216328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723" cy="22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AD95" w14:textId="4F855E9D" w:rsidR="004C42BA" w:rsidRDefault="004C42BA" w:rsidP="00E2311B">
      <w:pPr>
        <w:pStyle w:val="a3"/>
        <w:ind w:left="420" w:firstLineChars="0" w:firstLine="0"/>
      </w:pPr>
      <w:r>
        <w:rPr>
          <w:rFonts w:hint="eastAsia"/>
        </w:rPr>
        <w:t>【异同：表示同种设备或异种设备。】</w:t>
      </w:r>
    </w:p>
    <w:p w14:paraId="4A8B872C" w14:textId="2B873B98" w:rsidR="00F32B7F" w:rsidRDefault="00F32B7F" w:rsidP="00EA3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光纤：多模光纤</w:t>
      </w:r>
      <w:r w:rsidR="00494765">
        <w:rPr>
          <w:rFonts w:hint="eastAsia"/>
        </w:rPr>
        <w:t>（较单模光纤传输距离短）</w:t>
      </w:r>
      <w:r>
        <w:rPr>
          <w:rFonts w:hint="eastAsia"/>
        </w:rPr>
        <w:t>、单模光纤</w:t>
      </w:r>
    </w:p>
    <w:p w14:paraId="7E0603FE" w14:textId="555D6D41" w:rsidR="00E0449E" w:rsidRDefault="00E0449E" w:rsidP="00E0449E">
      <w:pPr>
        <w:pStyle w:val="a3"/>
        <w:ind w:left="420" w:firstLineChars="0" w:firstLine="0"/>
      </w:pPr>
      <w:r>
        <w:rPr>
          <w:rFonts w:hint="eastAsia"/>
        </w:rPr>
        <w:t>光纤连接头：单模光纤（用户连接器</w:t>
      </w:r>
      <w:r>
        <w:rPr>
          <w:rFonts w:hint="eastAsia"/>
        </w:rPr>
        <w:t>SC</w:t>
      </w:r>
      <w:r>
        <w:rPr>
          <w:rFonts w:hint="eastAsia"/>
        </w:rPr>
        <w:t>）、多模光纤（直插连接器</w:t>
      </w:r>
      <w:r>
        <w:rPr>
          <w:rFonts w:hint="eastAsia"/>
        </w:rPr>
        <w:t>ST</w:t>
      </w:r>
      <w:r>
        <w:rPr>
          <w:rFonts w:hint="eastAsia"/>
        </w:rPr>
        <w:t>）</w:t>
      </w:r>
    </w:p>
    <w:p w14:paraId="14C16FF3" w14:textId="23EB08C4" w:rsidR="00AF55A5" w:rsidRDefault="00630C1A" w:rsidP="004F21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7797CF68" w14:textId="51C73967" w:rsidR="004F217B" w:rsidRDefault="00630C1A" w:rsidP="004F217B">
      <w:pPr>
        <w:pStyle w:val="a3"/>
        <w:ind w:left="420" w:firstLineChars="0" w:firstLine="0"/>
      </w:pPr>
      <w:r>
        <w:rPr>
          <w:rFonts w:hint="eastAsia"/>
        </w:rPr>
        <w:t>4</w:t>
      </w:r>
      <w:r>
        <w:t>8</w:t>
      </w:r>
      <w:r>
        <w:rPr>
          <w:rFonts w:hint="eastAsia"/>
        </w:rPr>
        <w:t>位二进制组成，前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位是</w:t>
      </w:r>
      <w:r>
        <w:rPr>
          <w:rFonts w:hint="eastAsia"/>
        </w:rPr>
        <w:t>IEEE</w:t>
      </w:r>
      <w:r>
        <w:rPr>
          <w:rFonts w:hint="eastAsia"/>
        </w:rPr>
        <w:t>分配给厂商的代码，称为组织唯一标识符（</w:t>
      </w:r>
      <w:r>
        <w:rPr>
          <w:rFonts w:hint="eastAsia"/>
        </w:rPr>
        <w:t>OUI</w:t>
      </w:r>
      <w:r>
        <w:rPr>
          <w:rFonts w:hint="eastAsia"/>
        </w:rPr>
        <w:t>），后</w:t>
      </w:r>
      <w:r>
        <w:rPr>
          <w:rFonts w:hint="eastAsia"/>
        </w:rPr>
        <w:t>3</w:t>
      </w:r>
      <w:r>
        <w:rPr>
          <w:rFonts w:hint="eastAsia"/>
        </w:rPr>
        <w:t>个字节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位由网卡的厂商自行分配。</w:t>
      </w:r>
    </w:p>
    <w:p w14:paraId="40E36C89" w14:textId="4D6023AF" w:rsidR="00630C1A" w:rsidRDefault="00457A81" w:rsidP="00417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</w:p>
    <w:p w14:paraId="7C45D919" w14:textId="1AA22F2B" w:rsidR="00F95A85" w:rsidRDefault="00F95A85" w:rsidP="00F95A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一层设备</w:t>
      </w:r>
    </w:p>
    <w:p w14:paraId="54F796F2" w14:textId="24138598" w:rsidR="00457A81" w:rsidRDefault="00F95A85" w:rsidP="00F12D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中继器</w:t>
      </w:r>
    </w:p>
    <w:p w14:paraId="1BF8E82B" w14:textId="6AE6C752" w:rsidR="00AE4483" w:rsidRDefault="00AE4483" w:rsidP="00AE4483">
      <w:pPr>
        <w:pStyle w:val="a3"/>
        <w:ind w:left="840" w:firstLineChars="0" w:firstLine="0"/>
      </w:pPr>
      <w:r>
        <w:rPr>
          <w:rFonts w:hint="eastAsia"/>
        </w:rPr>
        <w:t>用来放大信号。</w:t>
      </w:r>
    </w:p>
    <w:p w14:paraId="170ADFC6" w14:textId="665DD1AD" w:rsidR="00A222AD" w:rsidRDefault="007312B0" w:rsidP="0027590B">
      <w:pPr>
        <w:pStyle w:val="a3"/>
        <w:ind w:left="840" w:firstLineChars="0" w:firstLine="0"/>
      </w:pPr>
      <w:r>
        <w:rPr>
          <w:rFonts w:hint="eastAsia"/>
        </w:rPr>
        <w:t>可以连接不同传输介质的网络，只适合小范围小型网络。</w:t>
      </w:r>
    </w:p>
    <w:p w14:paraId="336F19F0" w14:textId="0560F35D" w:rsidR="00F95A85" w:rsidRDefault="001527FD" w:rsidP="00F95A85">
      <w:pPr>
        <w:pStyle w:val="a3"/>
        <w:ind w:left="840" w:firstLineChars="0" w:firstLine="0"/>
      </w:pPr>
      <w:r>
        <w:rPr>
          <w:rFonts w:hint="eastAsia"/>
        </w:rPr>
        <w:t>传统以太网最多可以使用</w:t>
      </w:r>
      <w:r>
        <w:rPr>
          <w:rFonts w:hint="eastAsia"/>
        </w:rPr>
        <w:t>4</w:t>
      </w:r>
      <w:r>
        <w:rPr>
          <w:rFonts w:hint="eastAsia"/>
        </w:rPr>
        <w:t>个中继器，连接</w:t>
      </w:r>
      <w:r>
        <w:rPr>
          <w:rFonts w:hint="eastAsia"/>
        </w:rPr>
        <w:t>5</w:t>
      </w:r>
      <w:r>
        <w:rPr>
          <w:rFonts w:hint="eastAsia"/>
        </w:rPr>
        <w:t>个网段，只能有</w:t>
      </w:r>
      <w:r>
        <w:rPr>
          <w:rFonts w:hint="eastAsia"/>
        </w:rPr>
        <w:t>3</w:t>
      </w:r>
      <w:r>
        <w:rPr>
          <w:rFonts w:hint="eastAsia"/>
        </w:rPr>
        <w:t>个用来连接终端。</w:t>
      </w:r>
    </w:p>
    <w:p w14:paraId="7EB27294" w14:textId="79766DF4" w:rsidR="00F95A85" w:rsidRDefault="00F95A85" w:rsidP="00F12D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集线器</w:t>
      </w:r>
      <w:r w:rsidR="000C3DF8">
        <w:rPr>
          <w:rFonts w:hint="eastAsia"/>
        </w:rPr>
        <w:t>（</w:t>
      </w:r>
      <w:r w:rsidR="000C3DF8">
        <w:rPr>
          <w:rFonts w:hint="eastAsia"/>
        </w:rPr>
        <w:t>Hub</w:t>
      </w:r>
      <w:r w:rsidR="000C3DF8">
        <w:rPr>
          <w:rFonts w:hint="eastAsia"/>
        </w:rPr>
        <w:t>）</w:t>
      </w:r>
    </w:p>
    <w:p w14:paraId="777D2947" w14:textId="6C6E6BBF" w:rsidR="00F45EF0" w:rsidRDefault="00F45EF0" w:rsidP="00F45EF0">
      <w:pPr>
        <w:pStyle w:val="a3"/>
        <w:ind w:left="840" w:firstLineChars="0" w:firstLine="0"/>
      </w:pPr>
      <w:r>
        <w:rPr>
          <w:rFonts w:hint="eastAsia"/>
        </w:rPr>
        <w:t>集线器具有多个端口</w:t>
      </w:r>
      <w:r w:rsidR="002C2E66">
        <w:rPr>
          <w:rFonts w:hint="eastAsia"/>
        </w:rPr>
        <w:t>，每个端口通过</w:t>
      </w:r>
      <w:r w:rsidR="002C2E66">
        <w:rPr>
          <w:rFonts w:hint="eastAsia"/>
        </w:rPr>
        <w:t>RJ-45</w:t>
      </w:r>
      <w:r w:rsidR="002C2E66">
        <w:rPr>
          <w:rFonts w:hint="eastAsia"/>
        </w:rPr>
        <w:t>接头与网卡连接，将主机连接到网络。</w:t>
      </w:r>
    </w:p>
    <w:p w14:paraId="63287D3D" w14:textId="1FAC154F" w:rsidR="00366607" w:rsidRDefault="00366607" w:rsidP="00F45EF0">
      <w:pPr>
        <w:pStyle w:val="a3"/>
        <w:ind w:left="840" w:firstLineChars="0" w:firstLine="0"/>
      </w:pPr>
      <w:r>
        <w:rPr>
          <w:rFonts w:hint="eastAsia"/>
        </w:rPr>
        <w:t>使用集线器组成的网络采用的是</w:t>
      </w:r>
      <w:r>
        <w:rPr>
          <w:rFonts w:hint="eastAsia"/>
        </w:rPr>
        <w:t>CSMA</w:t>
      </w:r>
      <w:r>
        <w:t>/CD</w:t>
      </w:r>
      <w:r w:rsidR="00565463">
        <w:rPr>
          <w:rFonts w:hint="eastAsia"/>
        </w:rPr>
        <w:t>介质访问控制方法</w:t>
      </w:r>
      <w:r>
        <w:rPr>
          <w:rFonts w:hint="eastAsia"/>
        </w:rPr>
        <w:t>。</w:t>
      </w:r>
    </w:p>
    <w:p w14:paraId="7A2E0F76" w14:textId="05B1E1C5" w:rsidR="00366607" w:rsidRDefault="00366607" w:rsidP="003666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二层设备</w:t>
      </w:r>
    </w:p>
    <w:p w14:paraId="142EEC01" w14:textId="0A8410BF" w:rsidR="003166FB" w:rsidRDefault="003166FB" w:rsidP="003166FB">
      <w:pPr>
        <w:pStyle w:val="a3"/>
        <w:ind w:left="420" w:firstLineChars="0" w:firstLine="0"/>
      </w:pPr>
      <w:r>
        <w:rPr>
          <w:rFonts w:hint="eastAsia"/>
        </w:rPr>
        <w:t>网桥和交换机不会永久记录交换表。</w:t>
      </w:r>
    </w:p>
    <w:p w14:paraId="4D0E4AA8" w14:textId="62637EB0" w:rsidR="00565463" w:rsidRDefault="004F0659" w:rsidP="004F06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网桥</w:t>
      </w:r>
    </w:p>
    <w:p w14:paraId="06012811" w14:textId="424B594B" w:rsidR="00366607" w:rsidRDefault="00366607" w:rsidP="004F0659">
      <w:pPr>
        <w:pStyle w:val="a3"/>
        <w:ind w:left="420" w:firstLineChars="0"/>
      </w:pPr>
      <w:r>
        <w:rPr>
          <w:rFonts w:hint="eastAsia"/>
        </w:rPr>
        <w:t>用于实现多个局域网之间的数据交换。</w:t>
      </w:r>
    </w:p>
    <w:p w14:paraId="3691F2D6" w14:textId="128DF00A" w:rsidR="00407847" w:rsidRDefault="00AF3750" w:rsidP="00407847">
      <w:pPr>
        <w:pStyle w:val="a3"/>
        <w:ind w:left="420" w:firstLineChars="0"/>
      </w:pPr>
      <w:r>
        <w:rPr>
          <w:rFonts w:hint="eastAsia"/>
        </w:rPr>
        <w:t>网桥能够</w:t>
      </w:r>
      <w:r w:rsidRPr="000547F2">
        <w:rPr>
          <w:rFonts w:hint="eastAsia"/>
          <w:color w:val="FF0000"/>
        </w:rPr>
        <w:t>隔离冲突域</w:t>
      </w:r>
      <w:r w:rsidR="0057793A">
        <w:rPr>
          <w:rFonts w:hint="eastAsia"/>
        </w:rPr>
        <w:t>，实现不同冲突域之间的连接</w:t>
      </w:r>
      <w:r>
        <w:rPr>
          <w:rFonts w:hint="eastAsia"/>
        </w:rPr>
        <w:t>。</w:t>
      </w:r>
      <w:r w:rsidR="00322C16">
        <w:rPr>
          <w:rFonts w:hint="eastAsia"/>
        </w:rPr>
        <w:t>网桥</w:t>
      </w:r>
      <w:r w:rsidR="00322C16" w:rsidRPr="005273F1">
        <w:rPr>
          <w:rFonts w:hint="eastAsia"/>
          <w:color w:val="FF0000"/>
        </w:rPr>
        <w:t>不能隔绝广播域</w:t>
      </w:r>
      <w:r w:rsidR="00322C16">
        <w:rPr>
          <w:rFonts w:hint="eastAsia"/>
        </w:rPr>
        <w:t>。</w:t>
      </w:r>
    </w:p>
    <w:p w14:paraId="11DCE2A7" w14:textId="111D224A" w:rsidR="00E25CAB" w:rsidRDefault="00E25CAB" w:rsidP="004F0659">
      <w:pPr>
        <w:pStyle w:val="a3"/>
        <w:ind w:left="420" w:firstLineChars="0"/>
      </w:pPr>
      <w:r>
        <w:rPr>
          <w:rFonts w:hint="eastAsia"/>
        </w:rPr>
        <w:t>【广播域：目的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MAC</w:t>
      </w:r>
      <w:r>
        <w:rPr>
          <w:rFonts w:hint="eastAsia"/>
        </w:rPr>
        <w:t>地址是全</w:t>
      </w:r>
      <w:r>
        <w:rPr>
          <w:rFonts w:hint="eastAsia"/>
        </w:rPr>
        <w:t>1</w:t>
      </w:r>
      <w:r w:rsidR="00734E3E">
        <w:rPr>
          <w:rFonts w:hint="eastAsia"/>
        </w:rPr>
        <w:t>。</w:t>
      </w:r>
      <w:r>
        <w:rPr>
          <w:rFonts w:hint="eastAsia"/>
        </w:rPr>
        <w:t>】</w:t>
      </w:r>
    </w:p>
    <w:p w14:paraId="25B9246F" w14:textId="0931A32B" w:rsidR="005F4A56" w:rsidRDefault="005F4A56" w:rsidP="004F0659">
      <w:pPr>
        <w:pStyle w:val="a3"/>
        <w:ind w:left="420" w:firstLineChars="0"/>
      </w:pPr>
      <w:r>
        <w:rPr>
          <w:rFonts w:hint="eastAsia"/>
        </w:rPr>
        <w:t>工作原理：</w:t>
      </w:r>
    </w:p>
    <w:p w14:paraId="504D6790" w14:textId="64AAF699" w:rsidR="005F4A56" w:rsidRDefault="005F4A56" w:rsidP="005F4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启动时，网桥表为空。</w:t>
      </w:r>
    </w:p>
    <w:p w14:paraId="0DC33A68" w14:textId="6C322808" w:rsidR="005F4A56" w:rsidRDefault="00B4241F" w:rsidP="005F4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数据帧到达后</w:t>
      </w:r>
    </w:p>
    <w:p w14:paraId="5B36B843" w14:textId="711D1B6F" w:rsidR="00B4241F" w:rsidRDefault="00B4241F" w:rsidP="00B4241F">
      <w:pPr>
        <w:pStyle w:val="a3"/>
        <w:ind w:left="1200" w:firstLineChars="0" w:firstLine="0"/>
      </w:pPr>
      <w:r>
        <w:rPr>
          <w:rFonts w:hint="eastAsia"/>
        </w:rPr>
        <w:t>添加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3B70C3">
        <w:rPr>
          <w:rFonts w:hint="eastAsia"/>
        </w:rPr>
        <w:t>和所对应的端口。</w:t>
      </w:r>
    </w:p>
    <w:p w14:paraId="04B2591B" w14:textId="1BCE35B4" w:rsidR="003B70C3" w:rsidRDefault="003B70C3" w:rsidP="00B4241F">
      <w:pPr>
        <w:pStyle w:val="a3"/>
        <w:ind w:left="1200" w:firstLineChars="0" w:firstLine="0"/>
      </w:pPr>
      <w:r>
        <w:rPr>
          <w:rFonts w:hint="eastAsia"/>
        </w:rPr>
        <w:t>如果目的地址和源地址同端口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丢弃</w:t>
      </w:r>
    </w:p>
    <w:p w14:paraId="50EEF3B6" w14:textId="6801B90C" w:rsidR="003B70C3" w:rsidRDefault="003B70C3" w:rsidP="00B4241F">
      <w:pPr>
        <w:pStyle w:val="a3"/>
        <w:ind w:left="1200" w:firstLineChars="0" w:firstLine="0"/>
      </w:pPr>
      <w:r>
        <w:rPr>
          <w:rFonts w:hint="eastAsia"/>
        </w:rPr>
        <w:t>不同</w:t>
      </w:r>
      <w:r>
        <w:rPr>
          <w:rFonts w:hint="eastAsia"/>
        </w:rPr>
        <w:t>&amp;</w:t>
      </w:r>
      <w:r>
        <w:rPr>
          <w:rFonts w:hint="eastAsia"/>
        </w:rPr>
        <w:t>网桥表中有目的地址对应端口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转发</w:t>
      </w:r>
    </w:p>
    <w:p w14:paraId="2524E05F" w14:textId="1333ED5D" w:rsidR="003B70C3" w:rsidRDefault="003B70C3" w:rsidP="00B4241F">
      <w:pPr>
        <w:pStyle w:val="a3"/>
        <w:ind w:left="1200" w:firstLineChars="0" w:firstLine="0"/>
      </w:pPr>
      <w:r>
        <w:rPr>
          <w:rFonts w:hint="eastAsia"/>
        </w:rPr>
        <w:t>网桥表中无目的地址对应的端口（刚开机时）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泛洪</w:t>
      </w:r>
    </w:p>
    <w:p w14:paraId="123A1C24" w14:textId="73D6A398" w:rsidR="0008487C" w:rsidRDefault="0008487C" w:rsidP="0008487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交换机</w:t>
      </w:r>
      <w:r w:rsidR="00B4241F">
        <w:rPr>
          <w:rFonts w:hint="eastAsia"/>
        </w:rPr>
        <w:t>（多端口网桥）</w:t>
      </w:r>
    </w:p>
    <w:p w14:paraId="0C4EFD87" w14:textId="4EC3952E" w:rsidR="00B4241F" w:rsidRDefault="00B4241F" w:rsidP="00B4241F">
      <w:pPr>
        <w:pStyle w:val="a3"/>
        <w:ind w:left="840" w:firstLineChars="0" w:firstLine="0"/>
      </w:pPr>
      <w:r>
        <w:rPr>
          <w:rFonts w:hint="eastAsia"/>
        </w:rPr>
        <w:t>交换机每个端口构成一个独立的冲突域。</w:t>
      </w:r>
    </w:p>
    <w:p w14:paraId="403ED5BC" w14:textId="4234B484" w:rsidR="00E31477" w:rsidRDefault="00366B6B" w:rsidP="00B4241F">
      <w:pPr>
        <w:pStyle w:val="a3"/>
        <w:ind w:left="840" w:firstLineChars="0" w:firstLine="0"/>
      </w:pPr>
      <w:r>
        <w:rPr>
          <w:rFonts w:hint="eastAsia"/>
        </w:rPr>
        <w:t>转发方式（硬转发：通过专门的硬件进行实现）：</w:t>
      </w:r>
    </w:p>
    <w:p w14:paraId="548519F7" w14:textId="7728D6E8" w:rsidR="00366B6B" w:rsidRDefault="00366B6B" w:rsidP="00366B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存储转发</w:t>
      </w:r>
      <w:r w:rsidR="00C46F95">
        <w:rPr>
          <w:rFonts w:hint="eastAsia"/>
        </w:rPr>
        <w:t>（</w:t>
      </w:r>
      <w:r w:rsidR="00C46F95" w:rsidRPr="00C46F95">
        <w:rPr>
          <w:rFonts w:hint="eastAsia"/>
          <w:color w:val="FF0000"/>
        </w:rPr>
        <w:t>需要接收到整个帧才进行转发</w:t>
      </w:r>
      <w:r w:rsidR="00C46F95">
        <w:rPr>
          <w:rFonts w:hint="eastAsia"/>
        </w:rPr>
        <w:t>）</w:t>
      </w:r>
    </w:p>
    <w:p w14:paraId="47497AD2" w14:textId="1CE156FD" w:rsidR="006B6D5D" w:rsidRDefault="006B6D5D" w:rsidP="006B6D5D">
      <w:pPr>
        <w:pStyle w:val="a3"/>
        <w:ind w:left="1200" w:firstLineChars="0" w:firstLine="0"/>
      </w:pPr>
      <w:r>
        <w:rPr>
          <w:rFonts w:hint="eastAsia"/>
        </w:rPr>
        <w:t>出错的帧不会被转发（</w:t>
      </w:r>
      <w:r>
        <w:rPr>
          <w:rFonts w:hint="eastAsia"/>
        </w:rPr>
        <w:t>CRC</w:t>
      </w:r>
      <w:r>
        <w:rPr>
          <w:rFonts w:hint="eastAsia"/>
        </w:rPr>
        <w:t>校验），允许不同速率之间的</w:t>
      </w:r>
      <w:r w:rsidR="00035219">
        <w:rPr>
          <w:rFonts w:hint="eastAsia"/>
        </w:rPr>
        <w:t>端口</w:t>
      </w:r>
      <w:r>
        <w:rPr>
          <w:rFonts w:hint="eastAsia"/>
        </w:rPr>
        <w:t>进行</w:t>
      </w:r>
      <w:r w:rsidR="008C07B4">
        <w:rPr>
          <w:rFonts w:hint="eastAsia"/>
        </w:rPr>
        <w:t>传输</w:t>
      </w:r>
      <w:r>
        <w:rPr>
          <w:rFonts w:hint="eastAsia"/>
        </w:rPr>
        <w:t>。</w:t>
      </w:r>
    </w:p>
    <w:p w14:paraId="7DEFBED4" w14:textId="422BAC9D" w:rsidR="00366B6B" w:rsidRDefault="00366B6B" w:rsidP="00366B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直通转发</w:t>
      </w:r>
    </w:p>
    <w:p w14:paraId="2089C98C" w14:textId="6AD201E5" w:rsidR="00930711" w:rsidRDefault="00930711" w:rsidP="00930711">
      <w:pPr>
        <w:pStyle w:val="a3"/>
        <w:ind w:left="1200" w:firstLineChars="0" w:firstLine="0"/>
      </w:pPr>
      <w:r>
        <w:rPr>
          <w:rFonts w:hint="eastAsia"/>
        </w:rPr>
        <w:t>交换机以直通方式转发信息时，不需要把整个帧全部接受下来后再进行转发，而只需要接收一个帧中最前面的目的地址部分（帧的前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B</w:t>
      </w:r>
      <w:r w:rsidR="006F182A">
        <w:rPr>
          <w:rFonts w:hint="eastAsia"/>
        </w:rPr>
        <w:t>，即</w:t>
      </w:r>
      <w:r w:rsidR="006F182A" w:rsidRPr="00AC2148">
        <w:rPr>
          <w:rFonts w:hint="eastAsia"/>
          <w:color w:val="FF0000"/>
        </w:rPr>
        <w:t>得到</w:t>
      </w:r>
      <w:r w:rsidR="006F182A" w:rsidRPr="00AC2148">
        <w:rPr>
          <w:rFonts w:hint="eastAsia"/>
          <w:color w:val="FF0000"/>
        </w:rPr>
        <w:t>MAC</w:t>
      </w:r>
      <w:r w:rsidR="006F182A" w:rsidRPr="00AC2148">
        <w:rPr>
          <w:rFonts w:hint="eastAsia"/>
          <w:color w:val="FF0000"/>
        </w:rPr>
        <w:t>地址</w:t>
      </w:r>
      <w:r>
        <w:rPr>
          <w:rFonts w:hint="eastAsia"/>
        </w:rPr>
        <w:t>）即可开始执行过滤与转发操作。</w:t>
      </w:r>
    </w:p>
    <w:p w14:paraId="159F9D3D" w14:textId="39E83AB9" w:rsidR="005821CA" w:rsidRDefault="005821CA" w:rsidP="00930711">
      <w:pPr>
        <w:pStyle w:val="a3"/>
        <w:ind w:left="1200" w:firstLineChars="0" w:firstLine="0"/>
      </w:pPr>
      <w:r>
        <w:rPr>
          <w:rFonts w:hint="eastAsia"/>
        </w:rPr>
        <w:t>速度快，但不能进行不同速率之间的端口信息传输。</w:t>
      </w:r>
    </w:p>
    <w:p w14:paraId="182833A5" w14:textId="53429BBD" w:rsidR="00CF1BF4" w:rsidRDefault="00366B6B" w:rsidP="00BF7A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无碎片转发</w:t>
      </w:r>
    </w:p>
    <w:p w14:paraId="3D5D8B16" w14:textId="1AF406A4" w:rsidR="00543BEA" w:rsidRDefault="00543BEA" w:rsidP="00543BEA">
      <w:pPr>
        <w:pStyle w:val="a3"/>
        <w:ind w:left="1200" w:firstLineChars="0" w:firstLine="0"/>
      </w:pPr>
      <w:r>
        <w:rPr>
          <w:rFonts w:hint="eastAsia"/>
        </w:rPr>
        <w:t>收到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</w:t>
      </w:r>
      <w:r>
        <w:rPr>
          <w:rFonts w:hint="eastAsia"/>
        </w:rPr>
        <w:t>的数据后再转发，保证不会转发碎片帧。</w:t>
      </w:r>
    </w:p>
    <w:p w14:paraId="1EAF92BA" w14:textId="0FC38D61" w:rsidR="00CF593A" w:rsidRDefault="00CF593A" w:rsidP="00CF593A">
      <w:r>
        <w:tab/>
      </w:r>
      <w:r w:rsidR="00FD31B5">
        <w:rPr>
          <w:rFonts w:hint="eastAsia"/>
        </w:rPr>
        <w:t>如果</w:t>
      </w:r>
      <w:r w:rsidR="00FD31B5">
        <w:rPr>
          <w:rFonts w:hint="eastAsia"/>
        </w:rPr>
        <w:t>MAC</w:t>
      </w:r>
      <w:r w:rsidR="00FD31B5">
        <w:rPr>
          <w:rFonts w:hint="eastAsia"/>
        </w:rPr>
        <w:t>地址在一个局域网中重复：</w:t>
      </w:r>
    </w:p>
    <w:p w14:paraId="6B8ED7B1" w14:textId="6FE439FE" w:rsidR="00FD31B5" w:rsidRDefault="00BD6F6E" w:rsidP="00CF593A">
      <w:r>
        <w:tab/>
      </w:r>
      <w:r w:rsidR="00FD31B5">
        <w:tab/>
      </w:r>
      <w:r w:rsidR="00FD31B5">
        <w:rPr>
          <w:rFonts w:hint="eastAsia"/>
        </w:rPr>
        <w:t>如果对应于集线器，则只会影响效率，不会出现其他问题。</w:t>
      </w:r>
    </w:p>
    <w:p w14:paraId="24C7DD9C" w14:textId="43C2E0B3" w:rsidR="00FD31B5" w:rsidRDefault="00FD31B5" w:rsidP="000F0663">
      <w:pPr>
        <w:ind w:left="420"/>
      </w:pPr>
      <w:r>
        <w:tab/>
      </w:r>
      <w:r>
        <w:rPr>
          <w:rFonts w:hint="eastAsia"/>
        </w:rPr>
        <w:t>如果对应于</w:t>
      </w:r>
      <w:r w:rsidR="00AC5580">
        <w:rPr>
          <w:rFonts w:hint="eastAsia"/>
        </w:rPr>
        <w:t>交换机，对应</w:t>
      </w:r>
      <w:r w:rsidR="00AC5580">
        <w:rPr>
          <w:rFonts w:hint="eastAsia"/>
        </w:rPr>
        <w:t>TCP</w:t>
      </w:r>
      <w:r w:rsidR="00AC5580">
        <w:rPr>
          <w:rFonts w:hint="eastAsia"/>
        </w:rPr>
        <w:t>协议，会大程度影响效率；如果对应于</w:t>
      </w:r>
      <w:r w:rsidR="00AC5580">
        <w:rPr>
          <w:rFonts w:hint="eastAsia"/>
        </w:rPr>
        <w:t>UDP</w:t>
      </w:r>
      <w:r w:rsidR="00AC5580">
        <w:rPr>
          <w:rFonts w:hint="eastAsia"/>
        </w:rPr>
        <w:t>，则会出现大量丢包问题。</w:t>
      </w:r>
    </w:p>
    <w:p w14:paraId="2133CAA8" w14:textId="5AF242A8" w:rsidR="00CF593A" w:rsidRDefault="005F20E2" w:rsidP="005F20E2">
      <w:r>
        <w:tab/>
      </w:r>
      <w:r w:rsidRPr="00D4273C">
        <w:rPr>
          <w:rFonts w:hint="eastAsia"/>
          <w:shd w:val="pct15" w:color="auto" w:fill="FFFFFF"/>
        </w:rPr>
        <w:t>从集线器到交换机：</w:t>
      </w:r>
      <w:r w:rsidR="00CD2B72" w:rsidRPr="00D4273C">
        <w:rPr>
          <w:rFonts w:hint="eastAsia"/>
          <w:shd w:val="pct15" w:color="auto" w:fill="FFFFFF"/>
        </w:rPr>
        <w:t>即从共享式局域网到交换式局域网</w:t>
      </w:r>
      <w:r w:rsidR="00CD2B72">
        <w:rPr>
          <w:rFonts w:hint="eastAsia"/>
        </w:rPr>
        <w:t>。</w:t>
      </w:r>
    </w:p>
    <w:p w14:paraId="68197921" w14:textId="4CBDC43E" w:rsidR="00C03A5B" w:rsidRDefault="00C03A5B" w:rsidP="00C03A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三层设备</w:t>
      </w:r>
    </w:p>
    <w:p w14:paraId="271E628E" w14:textId="633B3BCD" w:rsidR="00C03A5B" w:rsidRDefault="00C03A5B" w:rsidP="00C03A5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路由器</w:t>
      </w:r>
    </w:p>
    <w:p w14:paraId="727208BA" w14:textId="703A5DB5" w:rsidR="00C03A5B" w:rsidRDefault="00E33E67" w:rsidP="00C03A5B">
      <w:pPr>
        <w:pStyle w:val="a3"/>
        <w:ind w:left="840" w:firstLineChars="0" w:firstLine="0"/>
      </w:pPr>
      <w:r>
        <w:rPr>
          <w:rFonts w:hint="eastAsia"/>
        </w:rPr>
        <w:t>实现网络互联的核心设备。</w:t>
      </w:r>
      <w:r w:rsidR="00CE0F73">
        <w:rPr>
          <w:rFonts w:hint="eastAsia"/>
        </w:rPr>
        <w:t>每个接口需要连接一个独立的网络。</w:t>
      </w:r>
      <w:r w:rsidR="00CA00B4">
        <w:rPr>
          <w:rFonts w:hint="eastAsia"/>
        </w:rPr>
        <w:t>根据目的</w:t>
      </w:r>
      <w:r w:rsidR="00CA00B4">
        <w:rPr>
          <w:rFonts w:hint="eastAsia"/>
        </w:rPr>
        <w:t>IP</w:t>
      </w:r>
      <w:r w:rsidR="00CA00B4">
        <w:rPr>
          <w:rFonts w:hint="eastAsia"/>
        </w:rPr>
        <w:t>，通过路由表的比较进行转发，具有选路功能。</w:t>
      </w:r>
    </w:p>
    <w:p w14:paraId="0A9C2A3C" w14:textId="7CCB46DF" w:rsidR="00CA00B4" w:rsidRDefault="004006A2" w:rsidP="00C03A5B">
      <w:pPr>
        <w:pStyle w:val="a3"/>
        <w:ind w:left="840" w:firstLineChars="0" w:firstLine="0"/>
      </w:pPr>
      <w:r>
        <w:rPr>
          <w:rFonts w:hint="eastAsia"/>
        </w:rPr>
        <w:t>路由表：静态路由表、动态路由（</w:t>
      </w:r>
      <w:r>
        <w:rPr>
          <w:rFonts w:hint="eastAsia"/>
        </w:rPr>
        <w:t>OSPF</w:t>
      </w:r>
      <w:r>
        <w:rPr>
          <w:rFonts w:hint="eastAsia"/>
        </w:rPr>
        <w:t>、</w:t>
      </w:r>
      <w:r>
        <w:rPr>
          <w:rFonts w:hint="eastAsia"/>
        </w:rPr>
        <w:t>BGP</w:t>
      </w:r>
      <w:r>
        <w:rPr>
          <w:rFonts w:hint="eastAsia"/>
        </w:rPr>
        <w:t>）</w:t>
      </w:r>
    </w:p>
    <w:p w14:paraId="1D6AE534" w14:textId="0C1CCBEC" w:rsidR="0094225A" w:rsidRDefault="0094225A" w:rsidP="00C03A5B">
      <w:pPr>
        <w:pStyle w:val="a3"/>
        <w:ind w:left="840" w:firstLineChars="0" w:firstLine="0"/>
      </w:pPr>
      <w:r>
        <w:rPr>
          <w:rFonts w:hint="eastAsia"/>
        </w:rPr>
        <w:t>路由器可以</w:t>
      </w:r>
      <w:r w:rsidRPr="005273F1">
        <w:rPr>
          <w:rFonts w:hint="eastAsia"/>
          <w:color w:val="FF0000"/>
        </w:rPr>
        <w:t>隔离广播风暴</w:t>
      </w:r>
      <w:r>
        <w:rPr>
          <w:rFonts w:hint="eastAsia"/>
        </w:rPr>
        <w:t>。</w:t>
      </w:r>
    </w:p>
    <w:p w14:paraId="0C3EE09A" w14:textId="03361075" w:rsidR="00C03A5B" w:rsidRDefault="00AC2F89" w:rsidP="00AC2F89">
      <w:pPr>
        <w:pStyle w:val="3"/>
      </w:pPr>
      <w:r>
        <w:rPr>
          <w:rFonts w:hint="eastAsia"/>
        </w:rPr>
        <w:t>三、路由器基础与配置</w:t>
      </w:r>
    </w:p>
    <w:p w14:paraId="4C21F87F" w14:textId="7931F5F7" w:rsidR="00AC2F89" w:rsidRDefault="00663DD4" w:rsidP="00EF74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路由协议</w:t>
      </w:r>
    </w:p>
    <w:p w14:paraId="0CB5F068" w14:textId="4FBED504" w:rsidR="00663DD4" w:rsidRDefault="00663DD4" w:rsidP="00663DD4">
      <w:pPr>
        <w:pStyle w:val="a3"/>
        <w:ind w:left="420" w:firstLineChars="0" w:firstLine="0"/>
      </w:pPr>
      <w:r>
        <w:rPr>
          <w:rFonts w:hint="eastAsia"/>
        </w:rPr>
        <w:t>路由选择、存储转发</w:t>
      </w:r>
    </w:p>
    <w:p w14:paraId="66FEDF74" w14:textId="222B020E" w:rsidR="00663DD4" w:rsidRDefault="00663DD4" w:rsidP="00663DD4">
      <w:pPr>
        <w:pStyle w:val="a3"/>
        <w:ind w:left="420" w:firstLineChars="0" w:firstLine="0"/>
      </w:pPr>
      <w:r>
        <w:rPr>
          <w:rFonts w:hint="eastAsia"/>
        </w:rPr>
        <w:t>度量标准：跳数、带宽、延迟、负载、可靠性、网络传输费用</w:t>
      </w:r>
    </w:p>
    <w:p w14:paraId="66FA8BF4" w14:textId="1A95FC87" w:rsidR="00BA0EB0" w:rsidRDefault="005A505C" w:rsidP="005A50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交换机转发数据，不改变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0705913A" w14:textId="2D4FBB2E" w:rsidR="0051417D" w:rsidRDefault="0051417D" w:rsidP="005A50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STP</w:t>
      </w:r>
      <w:r>
        <w:rPr>
          <w:rFonts w:hint="eastAsia"/>
        </w:rPr>
        <w:t>比较过程：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→</w:t>
      </w:r>
      <w:r>
        <w:t xml:space="preserve"> BID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005D21">
        <w:t xml:space="preserve">portID </w:t>
      </w:r>
      <w:r w:rsidR="00005D21">
        <w:rPr>
          <w:rFonts w:hint="eastAsia"/>
        </w:rPr>
        <w:t>→</w:t>
      </w:r>
      <w:r w:rsidR="00005D21">
        <w:rPr>
          <w:rFonts w:hint="eastAsia"/>
        </w:rPr>
        <w:t xml:space="preserve"> </w:t>
      </w:r>
      <w:r>
        <w:t>MAC</w:t>
      </w:r>
    </w:p>
    <w:p w14:paraId="1950CF9D" w14:textId="6FC50B4D" w:rsidR="0051417D" w:rsidRDefault="00F6735D" w:rsidP="0051417D">
      <w:pPr>
        <w:pStyle w:val="a3"/>
        <w:ind w:left="420" w:firstLineChars="0" w:firstLine="0"/>
      </w:pPr>
      <w:r>
        <w:rPr>
          <w:rFonts w:hint="eastAsia"/>
        </w:rPr>
        <w:t>S</w:t>
      </w:r>
      <w:r>
        <w:t>TP</w:t>
      </w:r>
      <w:r>
        <w:rPr>
          <w:rFonts w:hint="eastAsia"/>
        </w:rPr>
        <w:t>工作状态转变：阻塞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倾听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</w:t>
      </w:r>
    </w:p>
    <w:p w14:paraId="754F8CB2" w14:textId="0956086D" w:rsidR="00F21320" w:rsidRDefault="00F21320" w:rsidP="0051417D">
      <w:pPr>
        <w:pStyle w:val="a3"/>
        <w:ind w:left="420" w:firstLineChars="0" w:firstLine="0"/>
      </w:pPr>
      <w:r>
        <w:rPr>
          <w:rFonts w:hint="eastAsia"/>
        </w:rPr>
        <w:t>因为</w:t>
      </w:r>
      <w:r>
        <w:rPr>
          <w:rFonts w:hint="eastAsia"/>
        </w:rPr>
        <w:t>STP</w:t>
      </w:r>
      <w:r>
        <w:rPr>
          <w:rFonts w:hint="eastAsia"/>
        </w:rPr>
        <w:t>转化速度较慢，故出现了</w:t>
      </w:r>
      <w:r>
        <w:rPr>
          <w:rFonts w:hint="eastAsia"/>
        </w:rPr>
        <w:t>RSTP</w:t>
      </w:r>
      <w:r>
        <w:rPr>
          <w:rFonts w:hint="eastAsia"/>
        </w:rPr>
        <w:t>。</w:t>
      </w:r>
    </w:p>
    <w:p w14:paraId="448DF3FF" w14:textId="680755DE" w:rsidR="00964D73" w:rsidRDefault="00964D73" w:rsidP="0051417D">
      <w:pPr>
        <w:pStyle w:val="a3"/>
        <w:ind w:left="420" w:firstLineChars="0" w:firstLine="0"/>
      </w:pPr>
      <w:r>
        <w:rPr>
          <w:rFonts w:hint="eastAsia"/>
        </w:rPr>
        <w:t>RSTP</w:t>
      </w:r>
      <w:r w:rsidR="00120BC5">
        <w:rPr>
          <w:rFonts w:hint="eastAsia"/>
        </w:rPr>
        <w:t>定义的端口状态</w:t>
      </w:r>
      <w:r>
        <w:rPr>
          <w:rFonts w:hint="eastAsia"/>
        </w:rPr>
        <w:t>：</w:t>
      </w:r>
    </w:p>
    <w:p w14:paraId="7C7611B1" w14:textId="2BE71852" w:rsidR="00120BC5" w:rsidRDefault="00120BC5" w:rsidP="0051417D">
      <w:pPr>
        <w:pStyle w:val="a3"/>
        <w:ind w:left="420" w:firstLineChars="0" w:firstLine="0"/>
      </w:pPr>
      <w:r>
        <w:tab/>
      </w:r>
      <w:r>
        <w:rPr>
          <w:rFonts w:hint="eastAsia"/>
        </w:rPr>
        <w:t>Dis</w:t>
      </w:r>
      <w:r>
        <w:t>carding</w:t>
      </w:r>
      <w:r>
        <w:rPr>
          <w:rFonts w:hint="eastAsia"/>
        </w:rPr>
        <w:t>（丢弃）</w:t>
      </w:r>
      <w:r>
        <w:rPr>
          <w:rFonts w:hint="eastAsia"/>
        </w:rPr>
        <w:t>:</w:t>
      </w:r>
      <w:r>
        <w:rPr>
          <w:rFonts w:hint="eastAsia"/>
        </w:rPr>
        <w:t>不转发收到的帧，不进行</w:t>
      </w:r>
      <w:r>
        <w:rPr>
          <w:rFonts w:hint="eastAsia"/>
        </w:rPr>
        <w:t>Mac</w:t>
      </w:r>
      <w:r>
        <w:rPr>
          <w:rFonts w:hint="eastAsia"/>
        </w:rPr>
        <w:t>地址的学习。</w:t>
      </w:r>
    </w:p>
    <w:p w14:paraId="5B9CC466" w14:textId="48B548A8" w:rsidR="00120BC5" w:rsidRDefault="00120BC5" w:rsidP="0051417D">
      <w:pPr>
        <w:pStyle w:val="a3"/>
        <w:ind w:left="420" w:firstLineChars="0" w:firstLine="0"/>
      </w:pPr>
      <w:r>
        <w:tab/>
      </w:r>
      <w:r>
        <w:rPr>
          <w:rFonts w:hint="eastAsia"/>
        </w:rPr>
        <w:t>Learning</w:t>
      </w:r>
      <w:r>
        <w:rPr>
          <w:rFonts w:hint="eastAsia"/>
        </w:rPr>
        <w:t>（学习）</w:t>
      </w:r>
      <w:r>
        <w:rPr>
          <w:rFonts w:hint="eastAsia"/>
        </w:rPr>
        <w:t>:</w:t>
      </w:r>
      <w:r>
        <w:rPr>
          <w:rFonts w:hint="eastAsia"/>
        </w:rPr>
        <w:t>不转发收到的帧，进行</w:t>
      </w:r>
      <w:r>
        <w:rPr>
          <w:rFonts w:hint="eastAsia"/>
        </w:rPr>
        <w:t>Mac</w:t>
      </w:r>
      <w:r>
        <w:rPr>
          <w:rFonts w:hint="eastAsia"/>
        </w:rPr>
        <w:t>地址学习。</w:t>
      </w:r>
    </w:p>
    <w:p w14:paraId="6DB13FBA" w14:textId="009C8FF0" w:rsidR="00120BC5" w:rsidRDefault="00120BC5" w:rsidP="0051417D">
      <w:pPr>
        <w:pStyle w:val="a3"/>
        <w:ind w:left="420" w:firstLineChars="0" w:firstLine="0"/>
      </w:pPr>
      <w:r>
        <w:tab/>
      </w:r>
      <w:r>
        <w:rPr>
          <w:rFonts w:hint="eastAsia"/>
        </w:rPr>
        <w:t>For</w:t>
      </w:r>
      <w:r>
        <w:t>warding</w:t>
      </w:r>
      <w:r>
        <w:rPr>
          <w:rFonts w:hint="eastAsia"/>
        </w:rPr>
        <w:t>（转发）</w:t>
      </w:r>
      <w:r>
        <w:rPr>
          <w:rFonts w:hint="eastAsia"/>
        </w:rPr>
        <w:t>:</w:t>
      </w:r>
      <w:r>
        <w:rPr>
          <w:rFonts w:hint="eastAsia"/>
        </w:rPr>
        <w:t>转发收到的帧，学习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4A9A25" w14:textId="47158142" w:rsidR="00E019FC" w:rsidRDefault="00E019FC" w:rsidP="0051417D">
      <w:pPr>
        <w:pStyle w:val="a3"/>
        <w:ind w:left="420" w:firstLineChars="0" w:firstLine="0"/>
      </w:pPr>
      <w:r>
        <w:rPr>
          <w:rFonts w:hint="eastAsia"/>
        </w:rPr>
        <w:t>端口地址不使用</w:t>
      </w:r>
      <w:r>
        <w:rPr>
          <w:rFonts w:hint="eastAsia"/>
        </w:rPr>
        <w:t>S</w:t>
      </w:r>
      <w:r w:rsidR="00673EDE">
        <w:rPr>
          <w:rFonts w:hint="eastAsia"/>
        </w:rPr>
        <w:t>TP</w:t>
      </w:r>
      <w:r>
        <w:rPr>
          <w:rFonts w:hint="eastAsia"/>
        </w:rPr>
        <w:t>协议。</w:t>
      </w:r>
    </w:p>
    <w:p w14:paraId="1F0CA203" w14:textId="5E82D10E" w:rsidR="00297845" w:rsidRDefault="00297845" w:rsidP="00297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类型</w:t>
      </w:r>
    </w:p>
    <w:p w14:paraId="18FA89BD" w14:textId="35F85E2B" w:rsidR="00297845" w:rsidRDefault="00297845" w:rsidP="00297845">
      <w:pPr>
        <w:pStyle w:val="a3"/>
        <w:ind w:left="420" w:firstLineChars="0" w:firstLine="0"/>
      </w:pPr>
      <w:r>
        <w:rPr>
          <w:rFonts w:hint="eastAsia"/>
        </w:rPr>
        <w:t>基于端口的</w:t>
      </w:r>
      <w:r>
        <w:rPr>
          <w:rFonts w:hint="eastAsia"/>
        </w:rPr>
        <w:t>VLAN</w:t>
      </w:r>
    </w:p>
    <w:p w14:paraId="14415A9C" w14:textId="1EE54772" w:rsidR="00297845" w:rsidRDefault="00297845" w:rsidP="00297845">
      <w:pPr>
        <w:pStyle w:val="a3"/>
        <w:ind w:left="4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地址的</w:t>
      </w:r>
      <w:r>
        <w:rPr>
          <w:rFonts w:hint="eastAsia"/>
        </w:rPr>
        <w:t>VLAN</w:t>
      </w:r>
    </w:p>
    <w:p w14:paraId="5CF2B0D0" w14:textId="63676675" w:rsidR="00297845" w:rsidRDefault="00297845" w:rsidP="00297845">
      <w:pPr>
        <w:pStyle w:val="a3"/>
        <w:ind w:left="420" w:firstLineChars="0" w:firstLine="0"/>
      </w:pPr>
      <w:r>
        <w:rPr>
          <w:rFonts w:hint="eastAsia"/>
        </w:rPr>
        <w:t>基于协议的</w:t>
      </w:r>
      <w:r>
        <w:rPr>
          <w:rFonts w:hint="eastAsia"/>
        </w:rPr>
        <w:t>VLAN</w:t>
      </w:r>
    </w:p>
    <w:p w14:paraId="10D29523" w14:textId="089341E0" w:rsidR="00022537" w:rsidRDefault="00022537" w:rsidP="0002253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Trunk</w:t>
      </w:r>
    </w:p>
    <w:p w14:paraId="1452DFFB" w14:textId="38BFB293" w:rsidR="00022537" w:rsidRDefault="00022537" w:rsidP="00022537">
      <w:pPr>
        <w:pStyle w:val="a3"/>
        <w:ind w:left="420" w:firstLineChars="0" w:firstLine="0"/>
      </w:pPr>
      <w:r>
        <w:rPr>
          <w:rFonts w:hint="eastAsia"/>
        </w:rPr>
        <w:t>在实际应用中，通常需要跨越多台交换机的多个端口划分</w:t>
      </w:r>
      <w:r>
        <w:rPr>
          <w:rFonts w:hint="eastAsia"/>
        </w:rPr>
        <w:t>VLAN</w:t>
      </w:r>
      <w:r>
        <w:rPr>
          <w:rFonts w:hint="eastAsia"/>
        </w:rPr>
        <w:t>，比如，同一个部门的员工，可能会分布在不同的建筑物或不同的楼层中，此时的</w:t>
      </w:r>
      <w:r>
        <w:rPr>
          <w:rFonts w:hint="eastAsia"/>
        </w:rPr>
        <w:t>VLAN</w:t>
      </w:r>
      <w:r>
        <w:rPr>
          <w:rFonts w:hint="eastAsia"/>
        </w:rPr>
        <w:t>，就跨越多台交换机。</w:t>
      </w:r>
    </w:p>
    <w:p w14:paraId="2D327C2F" w14:textId="565BE698" w:rsidR="00301F6C" w:rsidRPr="00120BC5" w:rsidRDefault="00301F6C" w:rsidP="0002253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交换机之间连接的</w:t>
      </w:r>
      <w:r>
        <w:rPr>
          <w:rFonts w:hint="eastAsia"/>
        </w:rPr>
        <w:t>Trunk</w:t>
      </w:r>
      <w:r>
        <w:rPr>
          <w:rFonts w:hint="eastAsia"/>
        </w:rPr>
        <w:t>链路。</w:t>
      </w:r>
      <w:bookmarkStart w:id="0" w:name="_GoBack"/>
      <w:bookmarkEnd w:id="0"/>
    </w:p>
    <w:sectPr w:rsidR="00301F6C" w:rsidRPr="0012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F39E1" w14:textId="77777777" w:rsidR="00254142" w:rsidRDefault="00254142" w:rsidP="005A505C">
      <w:r>
        <w:separator/>
      </w:r>
    </w:p>
  </w:endnote>
  <w:endnote w:type="continuationSeparator" w:id="0">
    <w:p w14:paraId="2DB9620F" w14:textId="77777777" w:rsidR="00254142" w:rsidRDefault="00254142" w:rsidP="005A5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B5C5B" w14:textId="77777777" w:rsidR="00254142" w:rsidRDefault="00254142" w:rsidP="005A505C">
      <w:r>
        <w:separator/>
      </w:r>
    </w:p>
  </w:footnote>
  <w:footnote w:type="continuationSeparator" w:id="0">
    <w:p w14:paraId="30B6AD38" w14:textId="77777777" w:rsidR="00254142" w:rsidRDefault="00254142" w:rsidP="005A5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98E"/>
    <w:multiLevelType w:val="hybridMultilevel"/>
    <w:tmpl w:val="B1A0B5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EC6BDE"/>
    <w:multiLevelType w:val="hybridMultilevel"/>
    <w:tmpl w:val="238ACA66"/>
    <w:lvl w:ilvl="0" w:tplc="0596C86A">
      <w:start w:val="2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B1A1FC4"/>
    <w:multiLevelType w:val="hybridMultilevel"/>
    <w:tmpl w:val="B9CC350C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CE3651"/>
    <w:multiLevelType w:val="hybridMultilevel"/>
    <w:tmpl w:val="D8C80098"/>
    <w:lvl w:ilvl="0" w:tplc="B3124E2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727165"/>
    <w:multiLevelType w:val="hybridMultilevel"/>
    <w:tmpl w:val="03AE7488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281F16"/>
    <w:multiLevelType w:val="hybridMultilevel"/>
    <w:tmpl w:val="B9CC350C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C47928"/>
    <w:multiLevelType w:val="hybridMultilevel"/>
    <w:tmpl w:val="A2168E10"/>
    <w:lvl w:ilvl="0" w:tplc="B3124E2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26039E"/>
    <w:multiLevelType w:val="hybridMultilevel"/>
    <w:tmpl w:val="ECDA164C"/>
    <w:lvl w:ilvl="0" w:tplc="906E4E2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C10AFF"/>
    <w:multiLevelType w:val="hybridMultilevel"/>
    <w:tmpl w:val="1FEABF08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48115B"/>
    <w:multiLevelType w:val="hybridMultilevel"/>
    <w:tmpl w:val="0ADA9F76"/>
    <w:lvl w:ilvl="0" w:tplc="906E4E2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4B0759"/>
    <w:multiLevelType w:val="hybridMultilevel"/>
    <w:tmpl w:val="5B46E4FC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8826333"/>
    <w:multiLevelType w:val="hybridMultilevel"/>
    <w:tmpl w:val="154690E2"/>
    <w:lvl w:ilvl="0" w:tplc="B3124E2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44"/>
    <w:rsid w:val="00005D21"/>
    <w:rsid w:val="00022537"/>
    <w:rsid w:val="00035219"/>
    <w:rsid w:val="00040082"/>
    <w:rsid w:val="000547F2"/>
    <w:rsid w:val="0008487C"/>
    <w:rsid w:val="000C3DF8"/>
    <w:rsid w:val="000D2FD1"/>
    <w:rsid w:val="000E3169"/>
    <w:rsid w:val="000F0663"/>
    <w:rsid w:val="001030DA"/>
    <w:rsid w:val="00120BC5"/>
    <w:rsid w:val="0012282C"/>
    <w:rsid w:val="00125CC9"/>
    <w:rsid w:val="001527FD"/>
    <w:rsid w:val="001910C0"/>
    <w:rsid w:val="001A0E19"/>
    <w:rsid w:val="001D6A5C"/>
    <w:rsid w:val="001E09AA"/>
    <w:rsid w:val="00206A0E"/>
    <w:rsid w:val="00224E14"/>
    <w:rsid w:val="00254142"/>
    <w:rsid w:val="00262E2C"/>
    <w:rsid w:val="0027590B"/>
    <w:rsid w:val="00297845"/>
    <w:rsid w:val="002C2E66"/>
    <w:rsid w:val="002C5934"/>
    <w:rsid w:val="002D552C"/>
    <w:rsid w:val="002E1E94"/>
    <w:rsid w:val="002F4041"/>
    <w:rsid w:val="002F64B9"/>
    <w:rsid w:val="00301F6C"/>
    <w:rsid w:val="003166FB"/>
    <w:rsid w:val="00322C16"/>
    <w:rsid w:val="00366607"/>
    <w:rsid w:val="00366B6B"/>
    <w:rsid w:val="003A73D5"/>
    <w:rsid w:val="003A7E89"/>
    <w:rsid w:val="003B70C3"/>
    <w:rsid w:val="003E0044"/>
    <w:rsid w:val="003E4A59"/>
    <w:rsid w:val="004006A2"/>
    <w:rsid w:val="00407847"/>
    <w:rsid w:val="004143BD"/>
    <w:rsid w:val="00417B7C"/>
    <w:rsid w:val="00421319"/>
    <w:rsid w:val="00457A81"/>
    <w:rsid w:val="00494765"/>
    <w:rsid w:val="004B79F8"/>
    <w:rsid w:val="004C42BA"/>
    <w:rsid w:val="004E0BF6"/>
    <w:rsid w:val="004E3CFB"/>
    <w:rsid w:val="004E511C"/>
    <w:rsid w:val="004F0659"/>
    <w:rsid w:val="004F217B"/>
    <w:rsid w:val="0051417D"/>
    <w:rsid w:val="005273F1"/>
    <w:rsid w:val="00543BEA"/>
    <w:rsid w:val="0054509E"/>
    <w:rsid w:val="0055252D"/>
    <w:rsid w:val="00565463"/>
    <w:rsid w:val="00577523"/>
    <w:rsid w:val="0057793A"/>
    <w:rsid w:val="005821CA"/>
    <w:rsid w:val="005A505C"/>
    <w:rsid w:val="005B2233"/>
    <w:rsid w:val="005D0BE9"/>
    <w:rsid w:val="005E217E"/>
    <w:rsid w:val="005F20E2"/>
    <w:rsid w:val="005F4A56"/>
    <w:rsid w:val="00630C1A"/>
    <w:rsid w:val="00632ADD"/>
    <w:rsid w:val="006416BF"/>
    <w:rsid w:val="00663DD4"/>
    <w:rsid w:val="00673EDE"/>
    <w:rsid w:val="00697414"/>
    <w:rsid w:val="006B6D5D"/>
    <w:rsid w:val="006F182A"/>
    <w:rsid w:val="007312B0"/>
    <w:rsid w:val="00734E3E"/>
    <w:rsid w:val="007667E1"/>
    <w:rsid w:val="007900D7"/>
    <w:rsid w:val="00794602"/>
    <w:rsid w:val="007F6C5C"/>
    <w:rsid w:val="00880AB9"/>
    <w:rsid w:val="008816CF"/>
    <w:rsid w:val="00886699"/>
    <w:rsid w:val="008878F2"/>
    <w:rsid w:val="008B1CAA"/>
    <w:rsid w:val="008C07B4"/>
    <w:rsid w:val="008E3B5E"/>
    <w:rsid w:val="008E451C"/>
    <w:rsid w:val="00930711"/>
    <w:rsid w:val="0094225A"/>
    <w:rsid w:val="00964D73"/>
    <w:rsid w:val="009D7E80"/>
    <w:rsid w:val="00A144C6"/>
    <w:rsid w:val="00A222AD"/>
    <w:rsid w:val="00A652A9"/>
    <w:rsid w:val="00A709D2"/>
    <w:rsid w:val="00A766B6"/>
    <w:rsid w:val="00AA25F8"/>
    <w:rsid w:val="00AA2F0A"/>
    <w:rsid w:val="00AB734F"/>
    <w:rsid w:val="00AC2148"/>
    <w:rsid w:val="00AC2F89"/>
    <w:rsid w:val="00AC5580"/>
    <w:rsid w:val="00AD681D"/>
    <w:rsid w:val="00AE4483"/>
    <w:rsid w:val="00AF3750"/>
    <w:rsid w:val="00AF55A5"/>
    <w:rsid w:val="00B12766"/>
    <w:rsid w:val="00B1313C"/>
    <w:rsid w:val="00B4241F"/>
    <w:rsid w:val="00BA0EB0"/>
    <w:rsid w:val="00BB7F11"/>
    <w:rsid w:val="00BD6F6E"/>
    <w:rsid w:val="00BF7AAD"/>
    <w:rsid w:val="00C03A5B"/>
    <w:rsid w:val="00C46F95"/>
    <w:rsid w:val="00C7118D"/>
    <w:rsid w:val="00CA00B4"/>
    <w:rsid w:val="00CD2B72"/>
    <w:rsid w:val="00CD5A1F"/>
    <w:rsid w:val="00CE0F73"/>
    <w:rsid w:val="00CE7CE3"/>
    <w:rsid w:val="00CF1BF4"/>
    <w:rsid w:val="00CF593A"/>
    <w:rsid w:val="00D4273C"/>
    <w:rsid w:val="00D931A5"/>
    <w:rsid w:val="00DB7F49"/>
    <w:rsid w:val="00DD0140"/>
    <w:rsid w:val="00E019FC"/>
    <w:rsid w:val="00E0449E"/>
    <w:rsid w:val="00E2311B"/>
    <w:rsid w:val="00E25CAB"/>
    <w:rsid w:val="00E31477"/>
    <w:rsid w:val="00E33E67"/>
    <w:rsid w:val="00E6498B"/>
    <w:rsid w:val="00EA15D9"/>
    <w:rsid w:val="00EA3C78"/>
    <w:rsid w:val="00EB12A5"/>
    <w:rsid w:val="00EF7417"/>
    <w:rsid w:val="00F12D00"/>
    <w:rsid w:val="00F21320"/>
    <w:rsid w:val="00F32B7F"/>
    <w:rsid w:val="00F45EF0"/>
    <w:rsid w:val="00F65C94"/>
    <w:rsid w:val="00F6735D"/>
    <w:rsid w:val="00F95A85"/>
    <w:rsid w:val="00FC0B84"/>
    <w:rsid w:val="00FD31B5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22F05"/>
  <w15:chartTrackingRefBased/>
  <w15:docId w15:val="{760CB47F-5F10-4820-836B-2A75CB66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3C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3CFB"/>
    <w:rPr>
      <w:rFonts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3CF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A73D5"/>
    <w:rPr>
      <w:color w:val="808080"/>
    </w:rPr>
  </w:style>
  <w:style w:type="paragraph" w:styleId="a5">
    <w:name w:val="header"/>
    <w:basedOn w:val="a"/>
    <w:link w:val="a6"/>
    <w:uiPriority w:val="99"/>
    <w:unhideWhenUsed/>
    <w:rsid w:val="005A5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505C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5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505C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337</cp:revision>
  <dcterms:created xsi:type="dcterms:W3CDTF">2020-03-03T00:17:00Z</dcterms:created>
  <dcterms:modified xsi:type="dcterms:W3CDTF">2020-03-26T01:34:00Z</dcterms:modified>
</cp:coreProperties>
</file>