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34163" w14:textId="5FE706A3" w:rsidR="00BA54F1" w:rsidRPr="00EC395A" w:rsidRDefault="006319E5" w:rsidP="00810AC6">
      <w:pPr>
        <w:pStyle w:val="Heading2"/>
        <w:jc w:val="both"/>
        <w:rPr>
          <w:rFonts w:ascii="Times" w:hAnsi="Times"/>
          <w:sz w:val="22"/>
          <w:szCs w:val="22"/>
        </w:rPr>
      </w:pPr>
      <w:bookmarkStart w:id="0" w:name="header-n0"/>
      <w:r w:rsidRPr="00EC395A">
        <w:rPr>
          <w:rFonts w:ascii="Times" w:hAnsi="Times"/>
          <w:sz w:val="22"/>
          <w:szCs w:val="22"/>
        </w:rPr>
        <w:t>CSE 258 Assignment 1</w:t>
      </w:r>
      <w:bookmarkStart w:id="1" w:name="header-n2"/>
      <w:bookmarkEnd w:id="0"/>
      <w:r w:rsidR="00810AC6">
        <w:rPr>
          <w:rFonts w:ascii="Times" w:hAnsi="Times"/>
          <w:sz w:val="22"/>
          <w:szCs w:val="22"/>
        </w:rPr>
        <w:t xml:space="preserve">        </w:t>
      </w:r>
      <w:r w:rsidRPr="00EC395A">
        <w:rPr>
          <w:rFonts w:ascii="Times" w:hAnsi="Times"/>
          <w:sz w:val="22"/>
          <w:szCs w:val="22"/>
        </w:rPr>
        <w:t xml:space="preserve">A53280596 </w:t>
      </w:r>
      <w:proofErr w:type="spellStart"/>
      <w:r w:rsidRPr="00EC395A">
        <w:rPr>
          <w:rFonts w:ascii="Times" w:hAnsi="Times"/>
          <w:sz w:val="22"/>
          <w:szCs w:val="22"/>
        </w:rPr>
        <w:t>Yawen</w:t>
      </w:r>
      <w:proofErr w:type="spellEnd"/>
      <w:r w:rsidRPr="00EC395A">
        <w:rPr>
          <w:rFonts w:ascii="Times" w:hAnsi="Times"/>
          <w:sz w:val="22"/>
          <w:szCs w:val="22"/>
        </w:rPr>
        <w:t xml:space="preserve"> Zhao</w:t>
      </w:r>
      <w:bookmarkEnd w:id="1"/>
    </w:p>
    <w:p w14:paraId="28C033B4" w14:textId="77777777" w:rsidR="00BA54F1" w:rsidRPr="00EC395A" w:rsidRDefault="006319E5" w:rsidP="00EC395A">
      <w:pPr>
        <w:pStyle w:val="Heading4"/>
        <w:jc w:val="both"/>
        <w:rPr>
          <w:rFonts w:ascii="Times" w:hAnsi="Times"/>
          <w:sz w:val="22"/>
          <w:szCs w:val="22"/>
        </w:rPr>
      </w:pPr>
      <w:bookmarkStart w:id="2" w:name="header-n3"/>
      <w:r w:rsidRPr="00EC395A">
        <w:rPr>
          <w:rFonts w:ascii="Times" w:hAnsi="Times"/>
          <w:sz w:val="22"/>
          <w:szCs w:val="22"/>
        </w:rPr>
        <w:t>Task 1</w:t>
      </w:r>
      <w:bookmarkEnd w:id="2"/>
    </w:p>
    <w:p w14:paraId="708C57D4" w14:textId="38728F67" w:rsidR="00BA54F1" w:rsidRPr="00EC395A" w:rsidRDefault="006319E5" w:rsidP="00EC395A">
      <w:pPr>
        <w:pStyle w:val="FirstParagraph"/>
        <w:jc w:val="both"/>
        <w:rPr>
          <w:rFonts w:ascii="Times" w:hAnsi="Times"/>
          <w:sz w:val="22"/>
          <w:szCs w:val="22"/>
        </w:rPr>
      </w:pPr>
      <w:r w:rsidRPr="00EC395A">
        <w:rPr>
          <w:rFonts w:ascii="Times" w:hAnsi="Times"/>
          <w:sz w:val="22"/>
          <w:szCs w:val="22"/>
        </w:rPr>
        <w:t>Here we use Logistic Regression to solve this problem</w:t>
      </w:r>
      <w:r w:rsidR="00EC395A" w:rsidRPr="00EC395A">
        <w:rPr>
          <w:rFonts w:ascii="Times" w:hAnsi="Times"/>
          <w:sz w:val="22"/>
          <w:szCs w:val="22"/>
        </w:rPr>
        <w:t>.</w:t>
      </w:r>
      <w:r w:rsidR="00450A5C">
        <w:rPr>
          <w:rFonts w:ascii="Times" w:hAnsi="Times"/>
          <w:sz w:val="22"/>
          <w:szCs w:val="22"/>
        </w:rPr>
        <w:t xml:space="preserve"> We get the best result when C = 1000</w:t>
      </w:r>
      <w:bookmarkStart w:id="3" w:name="_GoBack"/>
      <w:bookmarkEnd w:id="3"/>
    </w:p>
    <w:p w14:paraId="53125F3E" w14:textId="77777777" w:rsidR="00BA54F1" w:rsidRPr="00EC395A" w:rsidRDefault="006319E5" w:rsidP="00EC395A">
      <w:pPr>
        <w:pStyle w:val="Heading5"/>
        <w:jc w:val="both"/>
        <w:rPr>
          <w:rFonts w:ascii="Times" w:hAnsi="Times"/>
          <w:sz w:val="22"/>
          <w:szCs w:val="22"/>
        </w:rPr>
      </w:pPr>
      <w:bookmarkStart w:id="4" w:name="header-n5"/>
      <w:r w:rsidRPr="00EC395A">
        <w:rPr>
          <w:rFonts w:ascii="Times" w:hAnsi="Times"/>
          <w:sz w:val="22"/>
          <w:szCs w:val="22"/>
        </w:rPr>
        <w:t>1.1 Feature design</w:t>
      </w:r>
      <w:bookmarkEnd w:id="4"/>
    </w:p>
    <w:p w14:paraId="7D0E2CB6" w14:textId="77777777" w:rsidR="00EC395A" w:rsidRPr="00EC395A" w:rsidRDefault="006319E5" w:rsidP="00EC395A">
      <w:pPr>
        <w:pStyle w:val="FirstParagraph"/>
        <w:spacing w:before="60" w:after="0"/>
        <w:ind w:firstLine="288"/>
        <w:jc w:val="both"/>
        <w:rPr>
          <w:rFonts w:ascii="Times" w:hAnsi="Times"/>
          <w:sz w:val="22"/>
          <w:szCs w:val="22"/>
        </w:rPr>
      </w:pPr>
      <w:r w:rsidRPr="00EC395A">
        <w:rPr>
          <w:rFonts w:ascii="Times" w:hAnsi="Times"/>
          <w:sz w:val="22"/>
          <w:szCs w:val="22"/>
        </w:rPr>
        <w:t>Given the pair (u</w:t>
      </w:r>
      <w:r w:rsidRPr="00EC395A">
        <w:rPr>
          <w:rFonts w:ascii="Times" w:hAnsi="Times"/>
          <w:sz w:val="22"/>
          <w:szCs w:val="22"/>
        </w:rPr>
        <w:t>ser, book), here we design 6 features of it as following:</w:t>
      </w:r>
    </w:p>
    <w:p w14:paraId="6885D001" w14:textId="6D358940" w:rsidR="00BA54F1" w:rsidRPr="00EC395A" w:rsidRDefault="006319E5" w:rsidP="00EC395A">
      <w:pPr>
        <w:pStyle w:val="FirstParagraph"/>
        <w:spacing w:before="60" w:after="0"/>
        <w:ind w:firstLine="288"/>
        <w:jc w:val="both"/>
        <w:rPr>
          <w:rFonts w:ascii="Times" w:hAnsi="Times"/>
          <w:sz w:val="22"/>
          <w:szCs w:val="22"/>
        </w:rPr>
      </w:pPr>
      <w:r w:rsidRPr="00EC395A">
        <w:rPr>
          <w:rFonts w:ascii="Times" w:hAnsi="Times"/>
          <w:sz w:val="22"/>
          <w:szCs w:val="22"/>
        </w:rPr>
        <w:t xml:space="preserve">(1) Computer the maximum </w:t>
      </w:r>
      <w:r w:rsidR="00DF03FF">
        <w:rPr>
          <w:rFonts w:ascii="Times" w:hAnsi="Times"/>
          <w:sz w:val="22"/>
          <w:szCs w:val="22"/>
        </w:rPr>
        <w:t>J</w:t>
      </w:r>
      <w:r w:rsidRPr="00EC395A">
        <w:rPr>
          <w:rFonts w:ascii="Times" w:hAnsi="Times"/>
          <w:sz w:val="22"/>
          <w:szCs w:val="22"/>
        </w:rPr>
        <w:t>accard</w:t>
      </w:r>
      <w:r w:rsidRPr="00EC395A">
        <w:rPr>
          <w:rFonts w:ascii="Times" w:hAnsi="Times"/>
          <w:sz w:val="22"/>
          <w:szCs w:val="22"/>
        </w:rPr>
        <w:t xml:space="preserve">, </w:t>
      </w:r>
      <w:r w:rsidR="00DF03FF">
        <w:rPr>
          <w:rFonts w:ascii="Times" w:hAnsi="Times"/>
          <w:sz w:val="22"/>
          <w:szCs w:val="22"/>
        </w:rPr>
        <w:t>C</w:t>
      </w:r>
      <w:r w:rsidRPr="00EC395A">
        <w:rPr>
          <w:rFonts w:ascii="Times" w:hAnsi="Times"/>
          <w:sz w:val="22"/>
          <w:szCs w:val="22"/>
        </w:rPr>
        <w:t xml:space="preserve">osine </w:t>
      </w:r>
      <w:r w:rsidRPr="00EC395A">
        <w:rPr>
          <w:rFonts w:ascii="Times" w:hAnsi="Times"/>
          <w:sz w:val="22"/>
          <w:szCs w:val="22"/>
        </w:rPr>
        <w:t xml:space="preserve">and </w:t>
      </w:r>
      <w:r w:rsidR="00DF03FF">
        <w:rPr>
          <w:rFonts w:ascii="Times" w:hAnsi="Times"/>
          <w:sz w:val="22"/>
          <w:szCs w:val="22"/>
        </w:rPr>
        <w:t>P</w:t>
      </w:r>
      <w:r w:rsidRPr="00EC395A">
        <w:rPr>
          <w:rFonts w:ascii="Times" w:hAnsi="Times"/>
          <w:sz w:val="22"/>
          <w:szCs w:val="22"/>
        </w:rPr>
        <w:t xml:space="preserve">earson similarity of the book with all the books this user has read before. Denote them as </w:t>
      </w:r>
      <m:oMath>
        <m:r>
          <w:rPr>
            <w:rFonts w:ascii="Cambria Math" w:hAnsi="Cambria Math"/>
            <w:sz w:val="22"/>
            <w:szCs w:val="22"/>
          </w:rPr>
          <m:t>bookJacSim</m:t>
        </m:r>
        <m:r>
          <m:rPr>
            <m:sty m:val="p"/>
          </m:rPr>
          <w:rPr>
            <w:rFonts w:ascii="Cambria Math" w:hAnsi="Cambria Math"/>
            <w:sz w:val="22"/>
            <w:szCs w:val="22"/>
          </w:rPr>
          <m:t>,</m:t>
        </m:r>
        <m:r>
          <m:rPr>
            <m:sty m:val="p"/>
          </m:rPr>
          <w:rPr>
            <w:rFonts w:ascii="Cambria Math" w:hAnsi="Cambria Math"/>
            <w:sz w:val="22"/>
            <w:szCs w:val="22"/>
          </w:rPr>
          <m:t xml:space="preserve"> </m:t>
        </m:r>
        <m:r>
          <w:rPr>
            <w:rFonts w:ascii="Cambria Math" w:hAnsi="Cambria Math"/>
            <w:sz w:val="22"/>
            <w:szCs w:val="22"/>
          </w:rPr>
          <m:t>bookCosSi</m:t>
        </m:r>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bookPearSim</m:t>
        </m:r>
      </m:oMath>
      <w:r w:rsidRPr="00EC395A">
        <w:rPr>
          <w:rFonts w:ascii="Times" w:hAnsi="Times"/>
          <w:sz w:val="22"/>
          <w:szCs w:val="22"/>
        </w:rPr>
        <w:t>.</w:t>
      </w:r>
    </w:p>
    <w:p w14:paraId="70899DD7" w14:textId="25962876" w:rsidR="00BA54F1" w:rsidRDefault="006319E5" w:rsidP="00EC395A">
      <w:pPr>
        <w:pStyle w:val="FirstParagraph"/>
        <w:spacing w:before="60" w:after="0"/>
        <w:ind w:firstLine="288"/>
        <w:jc w:val="both"/>
        <w:rPr>
          <w:rFonts w:ascii="Times" w:hAnsi="Times"/>
          <w:sz w:val="22"/>
          <w:szCs w:val="22"/>
        </w:rPr>
      </w:pPr>
      <w:r w:rsidRPr="00EC395A">
        <w:rPr>
          <w:rFonts w:ascii="Times" w:hAnsi="Times"/>
          <w:sz w:val="22"/>
          <w:szCs w:val="22"/>
        </w:rPr>
        <w:t xml:space="preserve">(2) Computer the maximum </w:t>
      </w:r>
      <w:r w:rsidR="00DF03FF">
        <w:rPr>
          <w:rFonts w:ascii="Times" w:hAnsi="Times"/>
          <w:sz w:val="22"/>
          <w:szCs w:val="22"/>
        </w:rPr>
        <w:t>J</w:t>
      </w:r>
      <w:r w:rsidRPr="00EC395A">
        <w:rPr>
          <w:rFonts w:ascii="Times" w:hAnsi="Times"/>
          <w:sz w:val="22"/>
          <w:szCs w:val="22"/>
        </w:rPr>
        <w:t>accard</w:t>
      </w:r>
      <w:r w:rsidRPr="00EC395A">
        <w:rPr>
          <w:rFonts w:ascii="Times" w:hAnsi="Times"/>
          <w:sz w:val="22"/>
          <w:szCs w:val="22"/>
        </w:rPr>
        <w:t xml:space="preserve">, </w:t>
      </w:r>
      <w:r w:rsidR="00DF03FF">
        <w:rPr>
          <w:rFonts w:ascii="Times" w:hAnsi="Times"/>
          <w:sz w:val="22"/>
          <w:szCs w:val="22"/>
        </w:rPr>
        <w:t>C</w:t>
      </w:r>
      <w:r w:rsidRPr="00EC395A">
        <w:rPr>
          <w:rFonts w:ascii="Times" w:hAnsi="Times"/>
          <w:sz w:val="22"/>
          <w:szCs w:val="22"/>
        </w:rPr>
        <w:t xml:space="preserve">osine </w:t>
      </w:r>
      <w:r w:rsidRPr="00EC395A">
        <w:rPr>
          <w:rFonts w:ascii="Times" w:hAnsi="Times"/>
          <w:sz w:val="22"/>
          <w:szCs w:val="22"/>
        </w:rPr>
        <w:t xml:space="preserve">and </w:t>
      </w:r>
      <w:r w:rsidR="00DF03FF">
        <w:rPr>
          <w:rFonts w:ascii="Times" w:hAnsi="Times"/>
          <w:sz w:val="22"/>
          <w:szCs w:val="22"/>
        </w:rPr>
        <w:t>P</w:t>
      </w:r>
      <w:r w:rsidRPr="00EC395A">
        <w:rPr>
          <w:rFonts w:ascii="Times" w:hAnsi="Times"/>
          <w:sz w:val="22"/>
          <w:szCs w:val="22"/>
        </w:rPr>
        <w:t xml:space="preserve">earson similarity of the user with all the users who have read this book. Denote them as </w:t>
      </w:r>
      <m:oMath>
        <m:r>
          <w:rPr>
            <w:rFonts w:ascii="Cambria Math" w:hAnsi="Cambria Math"/>
            <w:sz w:val="22"/>
            <w:szCs w:val="22"/>
          </w:rPr>
          <m:t>userJacSim</m:t>
        </m:r>
        <m:r>
          <m:rPr>
            <m:sty m:val="p"/>
          </m:rPr>
          <w:rPr>
            <w:rFonts w:ascii="Cambria Math" w:hAnsi="Cambria Math"/>
            <w:sz w:val="22"/>
            <w:szCs w:val="22"/>
          </w:rPr>
          <m:t>,</m:t>
        </m:r>
        <m:r>
          <w:rPr>
            <w:rFonts w:ascii="Cambria Math" w:hAnsi="Cambria Math"/>
            <w:sz w:val="22"/>
            <w:szCs w:val="22"/>
          </w:rPr>
          <m:t>userCosSim</m:t>
        </m:r>
        <m:r>
          <m:rPr>
            <m:sty m:val="p"/>
          </m:rPr>
          <w:rPr>
            <w:rFonts w:ascii="Cambria Math" w:hAnsi="Cambria Math"/>
            <w:sz w:val="22"/>
            <w:szCs w:val="22"/>
          </w:rPr>
          <m:t>,</m:t>
        </m:r>
        <m:r>
          <w:rPr>
            <w:rFonts w:ascii="Cambria Math" w:hAnsi="Cambria Math"/>
            <w:sz w:val="22"/>
            <w:szCs w:val="22"/>
          </w:rPr>
          <m:t>userPearSim</m:t>
        </m:r>
      </m:oMath>
      <w:r w:rsidRPr="00EC395A">
        <w:rPr>
          <w:rFonts w:ascii="Times" w:hAnsi="Times"/>
          <w:sz w:val="22"/>
          <w:szCs w:val="22"/>
        </w:rPr>
        <w:t>.</w:t>
      </w:r>
    </w:p>
    <w:p w14:paraId="27FB697B" w14:textId="1E998ABC" w:rsidR="009D30A5" w:rsidRDefault="009D30A5" w:rsidP="009D30A5">
      <w:pPr>
        <w:pStyle w:val="FirstParagraph"/>
        <w:spacing w:before="60" w:after="0"/>
        <w:ind w:firstLine="288"/>
        <w:jc w:val="both"/>
        <w:rPr>
          <w:rFonts w:ascii="Times" w:hAnsi="Times"/>
          <w:sz w:val="22"/>
          <w:szCs w:val="22"/>
        </w:rPr>
      </w:pPr>
      <w:r>
        <w:rPr>
          <w:rFonts w:ascii="Times" w:hAnsi="Times"/>
          <w:sz w:val="22"/>
          <w:szCs w:val="22"/>
        </w:rPr>
        <w:t>Here the 3 kinds of similarity can be expressed as below:</w:t>
      </w:r>
    </w:p>
    <w:p w14:paraId="036C102A" w14:textId="1346CF74" w:rsidR="009D30A5" w:rsidRPr="00810AC6" w:rsidRDefault="009D30A5" w:rsidP="009D30A5">
      <w:pPr>
        <w:pStyle w:val="BodyText"/>
        <w:rPr>
          <w:sz w:val="21"/>
          <w:szCs w:val="21"/>
        </w:rPr>
      </w:pPr>
      <m:oMathPara>
        <m:oMathParaPr>
          <m:jc m:val="center"/>
        </m:oMathParaPr>
        <m:oMath>
          <m:r>
            <w:rPr>
              <w:rFonts w:ascii="Cambria Math" w:hAnsi="Cambria Math"/>
              <w:sz w:val="21"/>
              <w:szCs w:val="21"/>
            </w:rPr>
            <m:t>Jaccard</m:t>
          </m:r>
          <m:d>
            <m:dPr>
              <m:ctrlPr>
                <w:rPr>
                  <w:rFonts w:ascii="Cambria Math" w:hAnsi="Cambria Math"/>
                  <w:i/>
                  <w:sz w:val="21"/>
                  <w:szCs w:val="21"/>
                </w:rPr>
              </m:ctrlPr>
            </m:dPr>
            <m:e>
              <m:r>
                <w:rPr>
                  <w:rFonts w:ascii="Cambria Math" w:hAnsi="Cambria Math"/>
                  <w:sz w:val="21"/>
                  <w:szCs w:val="21"/>
                </w:rPr>
                <m:t>u</m:t>
              </m:r>
              <m:r>
                <w:rPr>
                  <w:rFonts w:ascii="Cambria Math" w:hAnsi="Cambria Math"/>
                  <w:sz w:val="21"/>
                  <w:szCs w:val="21"/>
                </w:rPr>
                <m:t xml:space="preserve">, </m:t>
              </m:r>
              <m:r>
                <w:rPr>
                  <w:rFonts w:ascii="Cambria Math" w:hAnsi="Cambria Math"/>
                  <w:sz w:val="21"/>
                  <w:szCs w:val="21"/>
                </w:rPr>
                <m:t>v</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u</m:t>
              </m:r>
              <m:r>
                <w:rPr>
                  <w:rFonts w:ascii="Cambria Math" w:hAnsi="Cambria Math"/>
                  <w:sz w:val="21"/>
                  <w:szCs w:val="21"/>
                </w:rPr>
                <m:t>∩</m:t>
              </m:r>
              <m:r>
                <w:rPr>
                  <w:rFonts w:ascii="Cambria Math" w:hAnsi="Cambria Math"/>
                  <w:sz w:val="21"/>
                  <w:szCs w:val="21"/>
                </w:rPr>
                <m:t>v</m:t>
              </m:r>
            </m:num>
            <m:den>
              <m:r>
                <w:rPr>
                  <w:rFonts w:ascii="Cambria Math" w:hAnsi="Cambria Math"/>
                  <w:sz w:val="21"/>
                  <w:szCs w:val="21"/>
                </w:rPr>
                <m:t>u</m:t>
              </m:r>
              <m:r>
                <w:rPr>
                  <w:rFonts w:ascii="Cambria Math" w:hAnsi="Cambria Math"/>
                  <w:sz w:val="21"/>
                  <w:szCs w:val="21"/>
                </w:rPr>
                <m:t>∪</m:t>
              </m:r>
              <m:r>
                <w:rPr>
                  <w:rFonts w:ascii="Cambria Math" w:hAnsi="Cambria Math"/>
                  <w:sz w:val="21"/>
                  <w:szCs w:val="21"/>
                </w:rPr>
                <m:t>v</m:t>
              </m:r>
            </m:den>
          </m:f>
          <m:r>
            <w:rPr>
              <w:rFonts w:ascii="Cambria Math" w:hAnsi="Cambria Math"/>
              <w:sz w:val="21"/>
              <w:szCs w:val="21"/>
            </w:rPr>
            <m:t xml:space="preserve"> </m:t>
          </m:r>
        </m:oMath>
      </m:oMathPara>
    </w:p>
    <w:p w14:paraId="22C3D600" w14:textId="4DF59152" w:rsidR="00810AC6" w:rsidRPr="00810AC6" w:rsidRDefault="00810AC6" w:rsidP="009D30A5">
      <w:pPr>
        <w:pStyle w:val="BodyText"/>
        <w:rPr>
          <w:sz w:val="21"/>
          <w:szCs w:val="21"/>
        </w:rPr>
      </w:pPr>
      <m:oMathPara>
        <m:oMathParaPr>
          <m:jc m:val="center"/>
        </m:oMathParaPr>
        <m:oMath>
          <m:r>
            <w:rPr>
              <w:rFonts w:ascii="Cambria Math" w:hAnsi="Cambria Math"/>
              <w:sz w:val="22"/>
              <w:szCs w:val="22"/>
            </w:rPr>
            <m:t>Cosine Similarity:Sim</m:t>
          </m:r>
          <m:d>
            <m:dPr>
              <m:ctrlPr>
                <w:rPr>
                  <w:rFonts w:ascii="Cambria Math" w:hAnsi="Cambria Math"/>
                  <w:i/>
                  <w:sz w:val="22"/>
                  <w:szCs w:val="22"/>
                </w:rPr>
              </m:ctrlPr>
            </m:dPr>
            <m:e>
              <m:r>
                <w:rPr>
                  <w:rFonts w:ascii="Cambria Math" w:hAnsi="Cambria Math"/>
                  <w:sz w:val="22"/>
                  <w:szCs w:val="22"/>
                </w:rPr>
                <m:t>u, v</m:t>
              </m:r>
            </m:e>
          </m:d>
          <m:r>
            <w:rPr>
              <w:rFonts w:ascii="Cambria Math" w:hAnsi="Cambria Math"/>
              <w:sz w:val="22"/>
              <w:szCs w:val="22"/>
            </w:rPr>
            <m:t xml:space="preserve">= </m:t>
          </m:r>
          <m:f>
            <m:fPr>
              <m:ctrlPr>
                <w:rPr>
                  <w:rFonts w:ascii="Cambria Math" w:hAnsi="Cambria Math"/>
                  <w:i/>
                  <w:sz w:val="22"/>
                  <w:szCs w:val="22"/>
                </w:rPr>
              </m:ctrlPr>
            </m:fPr>
            <m:num>
              <m:nary>
                <m:naryPr>
                  <m:chr m:val="∑"/>
                  <m:limLoc m:val="undOvr"/>
                  <m:supHide m:val="1"/>
                  <m:ctrlPr>
                    <w:rPr>
                      <w:rFonts w:ascii="Cambria Math" w:hAnsi="Cambria Math"/>
                      <w:i/>
                      <w:sz w:val="22"/>
                      <w:szCs w:val="22"/>
                    </w:rPr>
                  </m:ctrlPr>
                </m:naryPr>
                <m: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v</m:t>
                      </m:r>
                    </m:sub>
                  </m:sSub>
                </m:sub>
                <m:sup/>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u,i</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v,i</m:t>
                      </m:r>
                    </m:sub>
                  </m:sSub>
                </m:e>
              </m:nary>
            </m:num>
            <m:den>
              <m:rad>
                <m:radPr>
                  <m:degHide m:val="1"/>
                  <m:ctrlPr>
                    <w:rPr>
                      <w:rFonts w:ascii="Cambria Math" w:hAnsi="Cambria Math"/>
                      <w:i/>
                      <w:sz w:val="22"/>
                      <w:szCs w:val="22"/>
                    </w:rPr>
                  </m:ctrlPr>
                </m:radPr>
                <m:deg/>
                <m:e>
                  <m:nary>
                    <m:naryPr>
                      <m:chr m:val="∑"/>
                      <m:limLoc m:val="undOvr"/>
                      <m:supHide m:val="1"/>
                      <m:ctrlPr>
                        <w:rPr>
                          <w:rFonts w:ascii="Cambria Math" w:hAnsi="Cambria Math"/>
                          <w:i/>
                          <w:sz w:val="22"/>
                          <w:szCs w:val="22"/>
                        </w:rPr>
                      </m:ctrlPr>
                    </m:naryPr>
                    <m: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v</m:t>
                          </m:r>
                        </m:sub>
                      </m:sSub>
                    </m:sub>
                    <m:sup/>
                    <m:e>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u,i</m:t>
                              </m:r>
                            </m:sub>
                          </m:sSub>
                        </m:e>
                        <m:sup>
                          <m:r>
                            <w:rPr>
                              <w:rFonts w:ascii="Cambria Math" w:hAnsi="Cambria Math"/>
                              <w:sz w:val="22"/>
                              <w:szCs w:val="22"/>
                            </w:rPr>
                            <m:t>2</m:t>
                          </m:r>
                        </m:sup>
                      </m:sSup>
                    </m:e>
                  </m:nary>
                  <m:nary>
                    <m:naryPr>
                      <m:chr m:val="∑"/>
                      <m:limLoc m:val="undOvr"/>
                      <m:supHide m:val="1"/>
                      <m:ctrlPr>
                        <w:rPr>
                          <w:rFonts w:ascii="Cambria Math" w:hAnsi="Cambria Math"/>
                          <w:i/>
                          <w:sz w:val="22"/>
                          <w:szCs w:val="22"/>
                        </w:rPr>
                      </m:ctrlPr>
                    </m:naryPr>
                    <m: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v</m:t>
                          </m:r>
                        </m:sub>
                      </m:sSub>
                    </m:sub>
                    <m:sup/>
                    <m:e>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v,i</m:t>
                              </m:r>
                            </m:sub>
                          </m:sSub>
                        </m:e>
                        <m:sup>
                          <m:r>
                            <w:rPr>
                              <w:rFonts w:ascii="Cambria Math" w:hAnsi="Cambria Math"/>
                              <w:sz w:val="22"/>
                              <w:szCs w:val="22"/>
                            </w:rPr>
                            <m:t>2</m:t>
                          </m:r>
                        </m:sup>
                      </m:sSup>
                    </m:e>
                  </m:nary>
                </m:e>
              </m:rad>
            </m:den>
          </m:f>
        </m:oMath>
      </m:oMathPara>
    </w:p>
    <w:p w14:paraId="225F98F0" w14:textId="1E914C4A" w:rsidR="009D30A5" w:rsidRPr="00810AC6" w:rsidRDefault="00810AC6" w:rsidP="009D30A5">
      <w:pPr>
        <w:pStyle w:val="BodyText"/>
        <w:rPr>
          <w:sz w:val="22"/>
          <w:szCs w:val="22"/>
        </w:rPr>
      </w:pPr>
      <m:oMathPara>
        <m:oMathParaPr>
          <m:jc m:val="center"/>
        </m:oMathParaPr>
        <m:oMath>
          <m:r>
            <w:rPr>
              <w:rFonts w:ascii="Cambria Math" w:hAnsi="Cambria Math"/>
              <w:sz w:val="22"/>
              <w:szCs w:val="22"/>
            </w:rPr>
            <m:t>Pearson</m:t>
          </m:r>
          <m:r>
            <w:rPr>
              <w:rFonts w:ascii="Cambria Math" w:hAnsi="Cambria Math"/>
              <w:sz w:val="22"/>
              <w:szCs w:val="22"/>
            </w:rPr>
            <m:t xml:space="preserve"> </m:t>
          </m:r>
          <m:r>
            <w:rPr>
              <w:rFonts w:ascii="Cambria Math" w:hAnsi="Cambria Math"/>
              <w:sz w:val="22"/>
              <w:szCs w:val="22"/>
            </w:rPr>
            <m:t>Similarity:Sim</m:t>
          </m:r>
          <m:d>
            <m:dPr>
              <m:ctrlPr>
                <w:rPr>
                  <w:rFonts w:ascii="Cambria Math" w:hAnsi="Cambria Math"/>
                  <w:i/>
                  <w:sz w:val="22"/>
                  <w:szCs w:val="22"/>
                </w:rPr>
              </m:ctrlPr>
            </m:dPr>
            <m:e>
              <m:r>
                <w:rPr>
                  <w:rFonts w:ascii="Cambria Math" w:hAnsi="Cambria Math"/>
                  <w:sz w:val="22"/>
                  <w:szCs w:val="22"/>
                </w:rPr>
                <m:t>u, v</m:t>
              </m:r>
            </m:e>
          </m:d>
          <m:r>
            <w:rPr>
              <w:rFonts w:ascii="Cambria Math" w:hAnsi="Cambria Math"/>
              <w:sz w:val="22"/>
              <w:szCs w:val="22"/>
            </w:rPr>
            <m:t xml:space="preserve">= </m:t>
          </m:r>
          <m:f>
            <m:fPr>
              <m:ctrlPr>
                <w:rPr>
                  <w:rFonts w:ascii="Cambria Math" w:hAnsi="Cambria Math"/>
                  <w:i/>
                  <w:sz w:val="22"/>
                  <w:szCs w:val="22"/>
                </w:rPr>
              </m:ctrlPr>
            </m:fPr>
            <m:num>
              <m:nary>
                <m:naryPr>
                  <m:chr m:val="∑"/>
                  <m:limLoc m:val="undOvr"/>
                  <m:supHide m:val="1"/>
                  <m:ctrlPr>
                    <w:rPr>
                      <w:rFonts w:ascii="Cambria Math" w:hAnsi="Cambria Math"/>
                      <w:i/>
                      <w:sz w:val="22"/>
                      <w:szCs w:val="22"/>
                    </w:rPr>
                  </m:ctrlPr>
                </m:naryPr>
                <m: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v</m:t>
                      </m:r>
                    </m:sub>
                  </m:sSub>
                </m:sub>
                <m:sup/>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u,i</m:t>
                      </m:r>
                    </m:sub>
                  </m:sSub>
                  <m:r>
                    <w:rPr>
                      <w:rFonts w:ascii="Cambria Math" w:hAnsi="Cambria Math"/>
                      <w:sz w:val="22"/>
                      <w:szCs w:val="22"/>
                    </w:rPr>
                    <m:t>-</m:t>
                  </m:r>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u</m:t>
                          </m:r>
                        </m:sub>
                      </m:sSub>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v,i</m:t>
                      </m:r>
                    </m:sub>
                  </m:sSub>
                  <m:r>
                    <w:rPr>
                      <w:rFonts w:ascii="Cambria Math" w:hAnsi="Cambria Math"/>
                      <w:sz w:val="22"/>
                      <w:szCs w:val="22"/>
                    </w:rPr>
                    <m:t>-</m:t>
                  </m:r>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v</m:t>
                          </m:r>
                        </m:sub>
                      </m:sSub>
                    </m:e>
                  </m:acc>
                  <m:r>
                    <w:rPr>
                      <w:rFonts w:ascii="Cambria Math" w:hAnsi="Cambria Math"/>
                      <w:sz w:val="22"/>
                      <w:szCs w:val="22"/>
                    </w:rPr>
                    <m:t>)</m:t>
                  </m:r>
                </m:e>
              </m:nary>
            </m:num>
            <m:den>
              <m:rad>
                <m:radPr>
                  <m:degHide m:val="1"/>
                  <m:ctrlPr>
                    <w:rPr>
                      <w:rFonts w:ascii="Cambria Math" w:hAnsi="Cambria Math"/>
                      <w:i/>
                      <w:sz w:val="22"/>
                      <w:szCs w:val="22"/>
                    </w:rPr>
                  </m:ctrlPr>
                </m:radPr>
                <m:deg/>
                <m:e>
                  <m:nary>
                    <m:naryPr>
                      <m:chr m:val="∑"/>
                      <m:limLoc m:val="undOvr"/>
                      <m:supHide m:val="1"/>
                      <m:ctrlPr>
                        <w:rPr>
                          <w:rFonts w:ascii="Cambria Math" w:hAnsi="Cambria Math"/>
                          <w:i/>
                          <w:sz w:val="22"/>
                          <w:szCs w:val="22"/>
                        </w:rPr>
                      </m:ctrlPr>
                    </m:naryPr>
                    <m: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v</m:t>
                          </m:r>
                        </m:sub>
                      </m:sSub>
                    </m:sub>
                    <m:sup/>
                    <m:e>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u,i</m:t>
                              </m:r>
                            </m:sub>
                          </m:sSub>
                          <m:r>
                            <w:rPr>
                              <w:rFonts w:ascii="Cambria Math" w:hAnsi="Cambria Math"/>
                              <w:sz w:val="22"/>
                              <w:szCs w:val="22"/>
                            </w:rPr>
                            <m:t>-</m:t>
                          </m:r>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u</m:t>
                                  </m:r>
                                </m:sub>
                              </m:sSub>
                            </m:e>
                          </m:acc>
                          <m:r>
                            <w:rPr>
                              <w:rFonts w:ascii="Cambria Math" w:hAnsi="Cambria Math"/>
                              <w:sz w:val="22"/>
                              <w:szCs w:val="22"/>
                            </w:rPr>
                            <m:t>)</m:t>
                          </m:r>
                        </m:e>
                        <m:sup>
                          <m:r>
                            <w:rPr>
                              <w:rFonts w:ascii="Cambria Math" w:hAnsi="Cambria Math"/>
                              <w:sz w:val="22"/>
                              <w:szCs w:val="22"/>
                            </w:rPr>
                            <m:t>2</m:t>
                          </m:r>
                        </m:sup>
                      </m:sSup>
                    </m:e>
                  </m:nary>
                  <m:nary>
                    <m:naryPr>
                      <m:chr m:val="∑"/>
                      <m:limLoc m:val="undOvr"/>
                      <m:supHide m:val="1"/>
                      <m:ctrlPr>
                        <w:rPr>
                          <w:rFonts w:ascii="Cambria Math" w:hAnsi="Cambria Math"/>
                          <w:i/>
                          <w:sz w:val="22"/>
                          <w:szCs w:val="22"/>
                        </w:rPr>
                      </m:ctrlPr>
                    </m:naryPr>
                    <m: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v</m:t>
                          </m:r>
                        </m:sub>
                      </m:sSub>
                    </m:sub>
                    <m:sup/>
                    <m:e>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v,i</m:t>
                              </m:r>
                            </m:sub>
                          </m:sSub>
                          <m:r>
                            <w:rPr>
                              <w:rFonts w:ascii="Cambria Math" w:hAnsi="Cambria Math"/>
                              <w:sz w:val="22"/>
                              <w:szCs w:val="22"/>
                            </w:rPr>
                            <m:t>-</m:t>
                          </m:r>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v</m:t>
                                  </m:r>
                                </m:sub>
                              </m:sSub>
                            </m:e>
                          </m:acc>
                          <m:r>
                            <w:rPr>
                              <w:rFonts w:ascii="Cambria Math" w:hAnsi="Cambria Math"/>
                              <w:sz w:val="22"/>
                              <w:szCs w:val="22"/>
                            </w:rPr>
                            <m:t>)</m:t>
                          </m:r>
                        </m:e>
                        <m:sup>
                          <m:r>
                            <w:rPr>
                              <w:rFonts w:ascii="Cambria Math" w:hAnsi="Cambria Math"/>
                              <w:sz w:val="22"/>
                              <w:szCs w:val="22"/>
                            </w:rPr>
                            <m:t>2</m:t>
                          </m:r>
                        </m:sup>
                      </m:sSup>
                    </m:e>
                  </m:nary>
                </m:e>
              </m:rad>
            </m:den>
          </m:f>
        </m:oMath>
      </m:oMathPara>
    </w:p>
    <w:p w14:paraId="472880BC" w14:textId="70ED5686" w:rsidR="00810AC6" w:rsidRPr="00810AC6" w:rsidRDefault="00810AC6" w:rsidP="00810AC6">
      <w:pPr>
        <w:pStyle w:val="FirstParagraph"/>
        <w:spacing w:before="60" w:after="0"/>
        <w:ind w:firstLine="288"/>
        <w:jc w:val="both"/>
        <w:rPr>
          <w:rFonts w:ascii="Times" w:hAnsi="Times"/>
          <w:sz w:val="22"/>
          <w:szCs w:val="22"/>
        </w:rPr>
      </w:pPr>
      <w:r w:rsidRPr="00810AC6">
        <w:rPr>
          <w:rFonts w:ascii="Times" w:hAnsi="Times"/>
          <w:sz w:val="22"/>
          <w:szCs w:val="22"/>
        </w:rPr>
        <w:t xml:space="preserve">Note that we computer </w:t>
      </w:r>
      <w:r w:rsidR="00DF03FF">
        <w:rPr>
          <w:rFonts w:ascii="Times" w:hAnsi="Times"/>
          <w:sz w:val="22"/>
          <w:szCs w:val="22"/>
        </w:rPr>
        <w:t>J</w:t>
      </w:r>
      <w:r w:rsidRPr="00810AC6">
        <w:rPr>
          <w:rFonts w:ascii="Times" w:hAnsi="Times"/>
          <w:sz w:val="22"/>
          <w:szCs w:val="22"/>
        </w:rPr>
        <w:t xml:space="preserve">accard </w:t>
      </w:r>
      <w:r w:rsidR="00DF03FF">
        <w:rPr>
          <w:rFonts w:ascii="Times" w:hAnsi="Times"/>
          <w:sz w:val="22"/>
          <w:szCs w:val="22"/>
        </w:rPr>
        <w:t>S</w:t>
      </w:r>
      <w:r w:rsidRPr="00810AC6">
        <w:rPr>
          <w:rFonts w:ascii="Times" w:hAnsi="Times"/>
          <w:sz w:val="22"/>
          <w:szCs w:val="22"/>
        </w:rPr>
        <w:t>imilarity, we not only consider</w:t>
      </w:r>
      <w:r>
        <w:rPr>
          <w:rFonts w:ascii="Times" w:hAnsi="Times"/>
          <w:sz w:val="22"/>
          <w:szCs w:val="22"/>
        </w:rPr>
        <w:t xml:space="preserve"> each element as</w:t>
      </w:r>
      <w:r w:rsidRPr="00810AC6">
        <w:rPr>
          <w:rFonts w:ascii="Times" w:hAnsi="Times"/>
          <w:sz w:val="22"/>
          <w:szCs w:val="22"/>
        </w:rPr>
        <w:t xml:space="preserve"> the book the user read, or the user who read the book, but</w:t>
      </w:r>
      <w:r>
        <w:rPr>
          <w:rFonts w:ascii="Times" w:hAnsi="Times"/>
          <w:sz w:val="22"/>
          <w:szCs w:val="22"/>
        </w:rPr>
        <w:t xml:space="preserve"> we</w:t>
      </w:r>
      <w:r w:rsidRPr="00810AC6">
        <w:rPr>
          <w:rFonts w:ascii="Times" w:hAnsi="Times"/>
          <w:sz w:val="22"/>
          <w:szCs w:val="22"/>
        </w:rPr>
        <w:t xml:space="preserve"> also </w:t>
      </w:r>
      <w:r>
        <w:rPr>
          <w:rFonts w:ascii="Times" w:hAnsi="Times"/>
          <w:sz w:val="22"/>
          <w:szCs w:val="22"/>
        </w:rPr>
        <w:t xml:space="preserve">consider </w:t>
      </w:r>
      <w:r w:rsidRPr="00810AC6">
        <w:rPr>
          <w:rFonts w:ascii="Times" w:hAnsi="Times"/>
          <w:sz w:val="22"/>
          <w:szCs w:val="22"/>
        </w:rPr>
        <w:t>the rating the user gave to the book.</w:t>
      </w:r>
    </w:p>
    <w:p w14:paraId="38D6CC9A" w14:textId="3E1CAF75" w:rsidR="00BA54F1" w:rsidRPr="00EC395A" w:rsidRDefault="006319E5" w:rsidP="00EC395A">
      <w:pPr>
        <w:pStyle w:val="FirstParagraph"/>
        <w:spacing w:before="60" w:after="0"/>
        <w:ind w:firstLine="288"/>
        <w:jc w:val="both"/>
        <w:rPr>
          <w:rFonts w:ascii="Times" w:hAnsi="Times"/>
          <w:sz w:val="22"/>
          <w:szCs w:val="22"/>
        </w:rPr>
      </w:pPr>
      <w:r w:rsidRPr="00EC395A">
        <w:rPr>
          <w:rFonts w:ascii="Times" w:hAnsi="Times"/>
          <w:sz w:val="22"/>
          <w:szCs w:val="22"/>
        </w:rPr>
        <w:t>Then our feature to be train can be denote</w:t>
      </w:r>
      <w:r w:rsidR="002823B3">
        <w:rPr>
          <w:rFonts w:ascii="Times" w:hAnsi="Times"/>
          <w:sz w:val="22"/>
          <w:szCs w:val="22"/>
        </w:rPr>
        <w:t>d</w:t>
      </w:r>
      <w:r w:rsidRPr="00EC395A">
        <w:rPr>
          <w:rFonts w:ascii="Times" w:hAnsi="Times"/>
          <w:sz w:val="22"/>
          <w:szCs w:val="22"/>
        </w:rPr>
        <w:t xml:space="preserve"> as:</w:t>
      </w:r>
    </w:p>
    <w:p w14:paraId="23740D15" w14:textId="77777777" w:rsidR="00BA54F1" w:rsidRPr="00EC395A" w:rsidRDefault="006319E5" w:rsidP="00EC395A">
      <w:pPr>
        <w:pStyle w:val="FirstParagraph"/>
        <w:spacing w:before="60" w:after="0"/>
        <w:ind w:firstLine="288"/>
        <w:jc w:val="both"/>
        <w:rPr>
          <w:rFonts w:ascii="Times" w:hAnsi="Times"/>
          <w:sz w:val="22"/>
          <w:szCs w:val="22"/>
        </w:rPr>
      </w:pPr>
      <w:r w:rsidRPr="00EC395A">
        <w:rPr>
          <w:rFonts w:ascii="Times" w:hAnsi="Times"/>
          <w:sz w:val="22"/>
          <w:szCs w:val="22"/>
        </w:rPr>
        <w:t xml:space="preserve"> </w:t>
      </w:r>
      <m:oMath>
        <m:r>
          <w:rPr>
            <w:rFonts w:ascii="Cambria Math" w:hAnsi="Cambria Math"/>
            <w:sz w:val="22"/>
            <w:szCs w:val="22"/>
          </w:rPr>
          <m:t>x</m:t>
        </m:r>
        <m:r>
          <m:rPr>
            <m:sty m:val="p"/>
          </m:rPr>
          <w:rPr>
            <w:rFonts w:ascii="Cambria Math" w:hAnsi="Cambria Math"/>
            <w:sz w:val="22"/>
            <w:szCs w:val="22"/>
          </w:rPr>
          <m:t>=[1,</m:t>
        </m:r>
        <m:r>
          <w:rPr>
            <w:rFonts w:ascii="Cambria Math" w:hAnsi="Cambria Math"/>
            <w:sz w:val="22"/>
            <w:szCs w:val="22"/>
          </w:rPr>
          <m:t>bookJac</m:t>
        </m:r>
        <m:r>
          <w:rPr>
            <w:rFonts w:ascii="Cambria Math" w:hAnsi="Cambria Math"/>
            <w:sz w:val="22"/>
            <w:szCs w:val="22"/>
          </w:rPr>
          <m:t>Sim</m:t>
        </m:r>
        <m:r>
          <m:rPr>
            <m:sty m:val="p"/>
          </m:rPr>
          <w:rPr>
            <w:rFonts w:ascii="Cambria Math" w:hAnsi="Cambria Math"/>
            <w:sz w:val="22"/>
            <w:szCs w:val="22"/>
          </w:rPr>
          <m:t>,</m:t>
        </m:r>
        <m:r>
          <w:rPr>
            <w:rFonts w:ascii="Cambria Math" w:hAnsi="Cambria Math"/>
            <w:sz w:val="22"/>
            <w:szCs w:val="22"/>
          </w:rPr>
          <m:t>userJacSim</m:t>
        </m:r>
        <m:r>
          <m:rPr>
            <m:sty m:val="p"/>
          </m:rPr>
          <w:rPr>
            <w:rFonts w:ascii="Cambria Math" w:hAnsi="Cambria Math"/>
            <w:sz w:val="22"/>
            <w:szCs w:val="22"/>
          </w:rPr>
          <m:t>,</m:t>
        </m:r>
        <m:r>
          <w:rPr>
            <w:rFonts w:ascii="Cambria Math" w:hAnsi="Cambria Math"/>
            <w:sz w:val="22"/>
            <w:szCs w:val="22"/>
          </w:rPr>
          <m:t>bookCosSim</m:t>
        </m:r>
        <m:r>
          <m:rPr>
            <m:sty m:val="p"/>
          </m:rPr>
          <w:rPr>
            <w:rFonts w:ascii="Cambria Math" w:hAnsi="Cambria Math"/>
            <w:sz w:val="22"/>
            <w:szCs w:val="22"/>
          </w:rPr>
          <m:t>,</m:t>
        </m:r>
        <m:r>
          <w:rPr>
            <w:rFonts w:ascii="Cambria Math" w:hAnsi="Cambria Math"/>
            <w:sz w:val="22"/>
            <w:szCs w:val="22"/>
          </w:rPr>
          <m:t>userCosSim</m:t>
        </m:r>
        <m:r>
          <m:rPr>
            <m:sty m:val="p"/>
          </m:rPr>
          <w:rPr>
            <w:rFonts w:ascii="Cambria Math" w:hAnsi="Cambria Math"/>
            <w:sz w:val="22"/>
            <w:szCs w:val="22"/>
          </w:rPr>
          <m:t>,</m:t>
        </m:r>
        <m:r>
          <w:rPr>
            <w:rFonts w:ascii="Cambria Math" w:hAnsi="Cambria Math"/>
            <w:sz w:val="22"/>
            <w:szCs w:val="22"/>
          </w:rPr>
          <m:t>bookPearSim</m:t>
        </m:r>
        <m:r>
          <m:rPr>
            <m:sty m:val="p"/>
          </m:rPr>
          <w:rPr>
            <w:rFonts w:ascii="Cambria Math" w:hAnsi="Cambria Math"/>
            <w:sz w:val="22"/>
            <w:szCs w:val="22"/>
          </w:rPr>
          <m:t>,</m:t>
        </m:r>
        <m:r>
          <w:rPr>
            <w:rFonts w:ascii="Cambria Math" w:hAnsi="Cambria Math"/>
            <w:sz w:val="22"/>
            <w:szCs w:val="22"/>
          </w:rPr>
          <m:t>userPearSim</m:t>
        </m:r>
        <m:r>
          <m:rPr>
            <m:sty m:val="p"/>
          </m:rPr>
          <w:rPr>
            <w:rFonts w:ascii="Cambria Math" w:hAnsi="Cambria Math"/>
            <w:sz w:val="22"/>
            <w:szCs w:val="22"/>
          </w:rPr>
          <m:t>]</m:t>
        </m:r>
      </m:oMath>
    </w:p>
    <w:p w14:paraId="3626B001" w14:textId="77777777" w:rsidR="00BA54F1" w:rsidRPr="00EC395A" w:rsidRDefault="006319E5" w:rsidP="00EC395A">
      <w:pPr>
        <w:pStyle w:val="FirstParagraph"/>
        <w:spacing w:before="60" w:after="0"/>
        <w:ind w:firstLine="288"/>
        <w:jc w:val="both"/>
        <w:rPr>
          <w:rFonts w:ascii="Times" w:hAnsi="Times"/>
          <w:sz w:val="22"/>
          <w:szCs w:val="22"/>
        </w:rPr>
      </w:pPr>
      <w:r w:rsidRPr="00EC395A">
        <w:rPr>
          <w:rFonts w:ascii="Times" w:hAnsi="Times"/>
          <w:sz w:val="22"/>
          <w:szCs w:val="22"/>
        </w:rPr>
        <w:t xml:space="preserve">Here corresponding </w:t>
      </w:r>
      <m:oMath>
        <m:r>
          <w:rPr>
            <w:rFonts w:ascii="Cambria Math" w:hAnsi="Cambria Math"/>
            <w:sz w:val="22"/>
            <w:szCs w:val="22"/>
          </w:rPr>
          <m:t>y</m:t>
        </m:r>
      </m:oMath>
      <w:r w:rsidRPr="00EC395A">
        <w:rPr>
          <w:rFonts w:ascii="Times" w:hAnsi="Times"/>
          <w:sz w:val="22"/>
          <w:szCs w:val="22"/>
        </w:rPr>
        <w:t xml:space="preserve"> is just whether this user has read this book, 1 as read, 0 as not read.</w:t>
      </w:r>
    </w:p>
    <w:p w14:paraId="053AD3E2" w14:textId="77777777" w:rsidR="00BA54F1" w:rsidRPr="00EC395A" w:rsidRDefault="006319E5" w:rsidP="00EC395A">
      <w:pPr>
        <w:pStyle w:val="Heading5"/>
        <w:jc w:val="both"/>
        <w:rPr>
          <w:rFonts w:ascii="Times" w:hAnsi="Times"/>
          <w:sz w:val="22"/>
          <w:szCs w:val="22"/>
        </w:rPr>
      </w:pPr>
      <w:bookmarkStart w:id="5" w:name="header-n13"/>
      <w:r w:rsidRPr="00EC395A">
        <w:rPr>
          <w:rFonts w:ascii="Times" w:hAnsi="Times"/>
          <w:sz w:val="22"/>
          <w:szCs w:val="22"/>
        </w:rPr>
        <w:t>1.2 Data Seperation</w:t>
      </w:r>
      <w:bookmarkEnd w:id="5"/>
    </w:p>
    <w:p w14:paraId="3CDF3D73" w14:textId="44F50FC8" w:rsidR="00BA54F1" w:rsidRPr="00EC395A" w:rsidRDefault="006319E5" w:rsidP="00EC395A">
      <w:pPr>
        <w:pStyle w:val="FirstParagraph"/>
        <w:spacing w:before="60" w:after="0"/>
        <w:ind w:firstLine="288"/>
        <w:jc w:val="both"/>
        <w:rPr>
          <w:rFonts w:ascii="Times" w:hAnsi="Times"/>
          <w:sz w:val="22"/>
          <w:szCs w:val="22"/>
        </w:rPr>
      </w:pPr>
      <w:r w:rsidRPr="00EC395A">
        <w:rPr>
          <w:rFonts w:ascii="Times" w:hAnsi="Times"/>
          <w:sz w:val="22"/>
          <w:szCs w:val="22"/>
        </w:rPr>
        <w:t>Given 200000 (user, book)</w:t>
      </w:r>
      <w:r w:rsidR="00EC395A" w:rsidRPr="00EC395A">
        <w:rPr>
          <w:rFonts w:ascii="Times" w:hAnsi="Times"/>
          <w:sz w:val="22"/>
          <w:szCs w:val="22"/>
        </w:rPr>
        <w:t xml:space="preserve"> </w:t>
      </w:r>
      <w:r w:rsidRPr="00EC395A">
        <w:rPr>
          <w:rFonts w:ascii="Times" w:hAnsi="Times"/>
          <w:sz w:val="22"/>
          <w:szCs w:val="22"/>
        </w:rPr>
        <w:t xml:space="preserve">pairs </w:t>
      </w:r>
      <w:r w:rsidR="00EC395A" w:rsidRPr="00EC395A">
        <w:rPr>
          <w:rFonts w:ascii="Times" w:hAnsi="Times"/>
          <w:sz w:val="22"/>
          <w:szCs w:val="22"/>
        </w:rPr>
        <w:t>of</w:t>
      </w:r>
      <w:r w:rsidRPr="00EC395A">
        <w:rPr>
          <w:rFonts w:ascii="Times" w:hAnsi="Times"/>
          <w:sz w:val="22"/>
          <w:szCs w:val="22"/>
        </w:rPr>
        <w:t xml:space="preserve"> </w:t>
      </w:r>
      <w:r w:rsidRPr="00EC395A">
        <w:rPr>
          <w:rFonts w:ascii="Times" w:hAnsi="Times"/>
          <w:sz w:val="22"/>
          <w:szCs w:val="22"/>
        </w:rPr>
        <w:t xml:space="preserve">the books </w:t>
      </w:r>
      <w:r w:rsidRPr="00EC395A">
        <w:rPr>
          <w:rFonts w:ascii="Times" w:hAnsi="Times"/>
          <w:sz w:val="22"/>
          <w:szCs w:val="22"/>
        </w:rPr>
        <w:t>the users ha</w:t>
      </w:r>
      <w:r w:rsidR="000C68FB">
        <w:rPr>
          <w:rFonts w:ascii="Times" w:hAnsi="Times"/>
          <w:sz w:val="22"/>
          <w:szCs w:val="22"/>
        </w:rPr>
        <w:t>ve</w:t>
      </w:r>
      <w:r w:rsidRPr="00EC395A">
        <w:rPr>
          <w:rFonts w:ascii="Times" w:hAnsi="Times"/>
          <w:sz w:val="22"/>
          <w:szCs w:val="22"/>
        </w:rPr>
        <w:t xml:space="preserve"> re</w:t>
      </w:r>
      <w:r w:rsidR="00EC395A" w:rsidRPr="00EC395A">
        <w:rPr>
          <w:rFonts w:ascii="Times" w:hAnsi="Times"/>
          <w:sz w:val="22"/>
          <w:szCs w:val="22"/>
        </w:rPr>
        <w:t>ad</w:t>
      </w:r>
      <w:r w:rsidRPr="00EC395A">
        <w:rPr>
          <w:rFonts w:ascii="Times" w:hAnsi="Times"/>
          <w:sz w:val="22"/>
          <w:szCs w:val="22"/>
        </w:rPr>
        <w:t>, we sep</w:t>
      </w:r>
      <w:r w:rsidR="000C68FB">
        <w:rPr>
          <w:rFonts w:ascii="Times" w:hAnsi="Times"/>
          <w:sz w:val="22"/>
          <w:szCs w:val="22"/>
        </w:rPr>
        <w:t>a</w:t>
      </w:r>
      <w:r w:rsidRPr="00EC395A">
        <w:rPr>
          <w:rFonts w:ascii="Times" w:hAnsi="Times"/>
          <w:sz w:val="22"/>
          <w:szCs w:val="22"/>
        </w:rPr>
        <w:t>rate the data as 2 parts:</w:t>
      </w:r>
    </w:p>
    <w:p w14:paraId="5B452F08" w14:textId="77777777" w:rsidR="00BA54F1" w:rsidRPr="00EC395A" w:rsidRDefault="006319E5" w:rsidP="00EC395A">
      <w:pPr>
        <w:pStyle w:val="FirstParagraph"/>
        <w:spacing w:before="60" w:after="0"/>
        <w:ind w:firstLine="288"/>
        <w:jc w:val="both"/>
        <w:rPr>
          <w:rFonts w:ascii="Times" w:hAnsi="Times"/>
          <w:sz w:val="22"/>
          <w:szCs w:val="22"/>
        </w:rPr>
      </w:pPr>
      <w:r w:rsidRPr="00EC395A">
        <w:rPr>
          <w:rFonts w:ascii="Times" w:hAnsi="Times"/>
          <w:sz w:val="22"/>
          <w:szCs w:val="22"/>
        </w:rPr>
        <w:t>(1) 190000 (user, pair, rating) used to generate the feature of each book and each user to computer their similarity.</w:t>
      </w:r>
    </w:p>
    <w:p w14:paraId="082A1FF9" w14:textId="77777777" w:rsidR="00BA54F1" w:rsidRPr="00EC395A" w:rsidRDefault="006319E5" w:rsidP="00EC395A">
      <w:pPr>
        <w:pStyle w:val="FirstParagraph"/>
        <w:spacing w:before="60" w:after="0"/>
        <w:ind w:firstLine="288"/>
        <w:jc w:val="both"/>
        <w:rPr>
          <w:rFonts w:ascii="Times" w:hAnsi="Times"/>
          <w:sz w:val="22"/>
          <w:szCs w:val="22"/>
        </w:rPr>
      </w:pPr>
      <w:r w:rsidRPr="00EC395A">
        <w:rPr>
          <w:rFonts w:ascii="Times" w:hAnsi="Times"/>
          <w:sz w:val="22"/>
          <w:szCs w:val="22"/>
        </w:rPr>
        <w:t>(2) 20000 (user, pair) used to train the logistic r</w:t>
      </w:r>
      <w:r w:rsidRPr="00EC395A">
        <w:rPr>
          <w:rFonts w:ascii="Times" w:hAnsi="Times"/>
          <w:sz w:val="22"/>
          <w:szCs w:val="22"/>
        </w:rPr>
        <w:t xml:space="preserve">egression classifier. </w:t>
      </w:r>
    </w:p>
    <w:p w14:paraId="531953AB" w14:textId="0FB4C114" w:rsidR="00BA54F1" w:rsidRDefault="006319E5" w:rsidP="00EC395A">
      <w:pPr>
        <w:pStyle w:val="FirstParagraph"/>
        <w:spacing w:before="60" w:after="0"/>
        <w:ind w:firstLine="288"/>
        <w:jc w:val="both"/>
        <w:rPr>
          <w:rFonts w:ascii="Times" w:hAnsi="Times"/>
          <w:sz w:val="22"/>
          <w:szCs w:val="22"/>
        </w:rPr>
      </w:pPr>
      <w:r w:rsidRPr="00EC395A">
        <w:rPr>
          <w:rFonts w:ascii="Times" w:hAnsi="Times"/>
          <w:sz w:val="22"/>
          <w:szCs w:val="22"/>
        </w:rPr>
        <w:t>Regarding the 20000 data used to train the logistic regression classifier, as we only have 10000 (user, book) pairs that indicate the user has read this book as possitive data, we need to generate 10000 (user, book) pairs that indica</w:t>
      </w:r>
      <w:r w:rsidRPr="00EC395A">
        <w:rPr>
          <w:rFonts w:ascii="Times" w:hAnsi="Times"/>
          <w:sz w:val="22"/>
          <w:szCs w:val="22"/>
        </w:rPr>
        <w:t xml:space="preserve">te the user has not read this book as negative data. Here we simply generate these 10000 pairs based on the 200000 pairs concerning about all the books each user has read. </w:t>
      </w:r>
    </w:p>
    <w:p w14:paraId="245FD0CB" w14:textId="0AD9BBE3" w:rsidR="00FD2C31" w:rsidRDefault="00FD2C31" w:rsidP="00FD2C31">
      <w:pPr>
        <w:pStyle w:val="BodyText"/>
      </w:pPr>
    </w:p>
    <w:p w14:paraId="5E09B985" w14:textId="361F1D27" w:rsidR="00FD2C31" w:rsidRDefault="00FD2C31" w:rsidP="00FD2C31">
      <w:pPr>
        <w:pStyle w:val="BodyText"/>
      </w:pPr>
    </w:p>
    <w:p w14:paraId="62AE21FB" w14:textId="4D5A7898" w:rsidR="00FD2C31" w:rsidRDefault="00FD2C31" w:rsidP="00FD2C31">
      <w:pPr>
        <w:pStyle w:val="BodyText"/>
      </w:pPr>
    </w:p>
    <w:p w14:paraId="22D133F7" w14:textId="77777777" w:rsidR="00FD2C31" w:rsidRPr="00FD2C31" w:rsidRDefault="00FD2C31" w:rsidP="00FD2C31">
      <w:pPr>
        <w:pStyle w:val="BodyText"/>
      </w:pPr>
    </w:p>
    <w:p w14:paraId="0B01FE21" w14:textId="165E79B4" w:rsidR="009D30A5" w:rsidRPr="00EC395A" w:rsidRDefault="009D30A5" w:rsidP="009D30A5">
      <w:pPr>
        <w:pStyle w:val="Heading4"/>
        <w:jc w:val="both"/>
        <w:rPr>
          <w:rFonts w:ascii="Times" w:hAnsi="Times"/>
          <w:sz w:val="22"/>
          <w:szCs w:val="22"/>
        </w:rPr>
      </w:pPr>
      <w:r w:rsidRPr="00EC395A">
        <w:rPr>
          <w:rFonts w:ascii="Times" w:hAnsi="Times"/>
          <w:sz w:val="22"/>
          <w:szCs w:val="22"/>
        </w:rPr>
        <w:lastRenderedPageBreak/>
        <w:t xml:space="preserve">Task </w:t>
      </w:r>
      <w:r>
        <w:rPr>
          <w:rFonts w:ascii="Times" w:hAnsi="Times"/>
          <w:sz w:val="22"/>
          <w:szCs w:val="22"/>
        </w:rPr>
        <w:t>2</w:t>
      </w:r>
    </w:p>
    <w:p w14:paraId="335D60EE" w14:textId="75425B1E" w:rsidR="00514861" w:rsidRDefault="00474218" w:rsidP="00474218">
      <w:pPr>
        <w:pStyle w:val="FirstParagraph"/>
        <w:spacing w:before="60" w:after="0"/>
        <w:ind w:firstLine="288"/>
        <w:jc w:val="both"/>
        <w:rPr>
          <w:rFonts w:ascii="Times" w:hAnsi="Times"/>
          <w:sz w:val="22"/>
          <w:szCs w:val="22"/>
        </w:rPr>
      </w:pPr>
      <w:r>
        <w:rPr>
          <w:rFonts w:ascii="Times" w:hAnsi="Times"/>
          <w:sz w:val="22"/>
          <w:szCs w:val="22"/>
        </w:rPr>
        <w:t>Here w</w:t>
      </w:r>
      <w:r w:rsidR="00D755BB">
        <w:rPr>
          <w:rFonts w:ascii="Times" w:hAnsi="Times"/>
          <w:sz w:val="22"/>
          <w:szCs w:val="22"/>
        </w:rPr>
        <w:t>e</w:t>
      </w:r>
      <w:r w:rsidR="00514861">
        <w:rPr>
          <w:rFonts w:ascii="Times" w:hAnsi="Times"/>
          <w:sz w:val="22"/>
          <w:szCs w:val="22"/>
        </w:rPr>
        <w:t xml:space="preserve"> </w:t>
      </w:r>
      <w:r w:rsidR="00D755BB">
        <w:rPr>
          <w:rFonts w:ascii="Times" w:hAnsi="Times"/>
          <w:sz w:val="22"/>
          <w:szCs w:val="22"/>
        </w:rPr>
        <w:t>predict the rating as</w:t>
      </w:r>
      <w:r w:rsidR="00514861">
        <w:rPr>
          <w:rFonts w:ascii="Times" w:hAnsi="Times"/>
          <w:sz w:val="22"/>
          <w:szCs w:val="22"/>
        </w:rPr>
        <w:t>:</w:t>
      </w:r>
      <w:r w:rsidR="00D755BB">
        <w:rPr>
          <w:rFonts w:ascii="Times" w:hAnsi="Times"/>
          <w:sz w:val="22"/>
          <w:szCs w:val="22"/>
        </w:rPr>
        <w:t xml:space="preserve"> </w:t>
      </w:r>
      <m:oMath>
        <m:r>
          <w:rPr>
            <w:rFonts w:ascii="Cambria Math" w:hAnsi="Cambria Math"/>
            <w:sz w:val="22"/>
            <w:szCs w:val="22"/>
          </w:rPr>
          <m:t>f</m:t>
        </m:r>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r>
              <w:rPr>
                <w:rFonts w:ascii="Cambria Math" w:hAnsi="Cambria Math"/>
                <w:sz w:val="22"/>
                <w:szCs w:val="22"/>
              </w:rPr>
              <m:t>b</m:t>
            </m:r>
          </m:e>
        </m:d>
        <m:r>
          <m:rPr>
            <m:sty m:val="p"/>
          </m:rPr>
          <w:rPr>
            <w:rFonts w:ascii="Cambria Math" w:hAnsi="Cambria Math"/>
            <w:sz w:val="22"/>
            <w:szCs w:val="22"/>
          </w:rPr>
          <m:t>=</m:t>
        </m:r>
        <m:r>
          <w:rPr>
            <w:rFonts w:ascii="Cambria Math" w:hAnsi="Cambria Math"/>
            <w:sz w:val="22"/>
            <w:szCs w:val="22"/>
          </w:rPr>
          <m:t>α</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hint="eastAsia"/>
                <w:sz w:val="22"/>
                <w:szCs w:val="22"/>
              </w:rPr>
              <m:t>u</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b</m:t>
            </m:r>
          </m:sub>
        </m:sSub>
      </m:oMath>
      <w:r w:rsidR="00D755BB">
        <w:rPr>
          <w:rFonts w:ascii="Times" w:hAnsi="Times"/>
          <w:sz w:val="22"/>
          <w:szCs w:val="22"/>
        </w:rPr>
        <w:t xml:space="preserve">. The problem </w:t>
      </w:r>
      <w:r>
        <w:rPr>
          <w:rFonts w:ascii="Times" w:hAnsi="Times"/>
          <w:sz w:val="22"/>
          <w:szCs w:val="22"/>
        </w:rPr>
        <w:t xml:space="preserve">then </w:t>
      </w:r>
      <w:r w:rsidR="00D755BB">
        <w:rPr>
          <w:rFonts w:ascii="Times" w:hAnsi="Times"/>
          <w:sz w:val="22"/>
          <w:szCs w:val="22"/>
        </w:rPr>
        <w:t>become</w:t>
      </w:r>
      <w:r>
        <w:rPr>
          <w:rFonts w:ascii="Times" w:hAnsi="Times"/>
          <w:sz w:val="22"/>
          <w:szCs w:val="22"/>
        </w:rPr>
        <w:t>s</w:t>
      </w:r>
      <w:r w:rsidR="00D755BB">
        <w:rPr>
          <w:rFonts w:ascii="Times" w:hAnsi="Times"/>
          <w:sz w:val="22"/>
          <w:szCs w:val="22"/>
        </w:rPr>
        <w:t xml:space="preserve"> optimize the following equation:</w:t>
      </w:r>
    </w:p>
    <w:p w14:paraId="7EA4F2DE" w14:textId="6F0C0BBF" w:rsidR="00CC1111" w:rsidRPr="009A2805" w:rsidRDefault="00CC1111" w:rsidP="00514861">
      <w:pPr>
        <w:pStyle w:val="BodyText"/>
        <w:rPr>
          <w:rFonts w:ascii="Times" w:hAnsi="Times"/>
        </w:rPr>
      </w:pPr>
      <m:oMathPara>
        <m:oMathParaPr>
          <m:jc m:val="center"/>
        </m:oMathParaPr>
        <m:oMath>
          <m:func>
            <m:funcPr>
              <m:ctrlPr>
                <w:rPr>
                  <w:rFonts w:ascii="Cambria Math" w:hAnsi="Cambria Math"/>
                </w:rPr>
              </m:ctrlPr>
            </m:funcPr>
            <m:fName>
              <m:r>
                <m:rPr>
                  <m:sty m:val="p"/>
                </m:rPr>
                <w:rPr>
                  <w:rFonts w:ascii="Cambria Math" w:hAnsi="Cambria Math"/>
                </w:rPr>
                <m:t>arg</m:t>
              </m:r>
              <m:ctrlPr>
                <w:rPr>
                  <w:rFonts w:ascii="Cambria Math" w:hAnsi="Cambria Math"/>
                  <w:i/>
                </w:rPr>
              </m:ctrlPr>
            </m:fName>
            <m:e>
              <m:r>
                <w:rPr>
                  <w:rFonts w:ascii="Cambria Math" w:hAnsi="Cambria Math"/>
                </w:rPr>
                <m:t>mi</m:t>
              </m:r>
              <m:sSub>
                <m:sSubPr>
                  <m:ctrlPr>
                    <w:rPr>
                      <w:rFonts w:ascii="Cambria Math" w:hAnsi="Cambria Math"/>
                      <w:i/>
                    </w:rPr>
                  </m:ctrlPr>
                </m:sSubPr>
                <m:e>
                  <m:r>
                    <w:rPr>
                      <w:rFonts w:ascii="Cambria Math" w:hAnsi="Cambria Math"/>
                    </w:rPr>
                    <m:t>n</m:t>
                  </m:r>
                </m:e>
                <m:sub>
                  <m:r>
                    <m:rPr>
                      <m:sty m:val="p"/>
                    </m:rPr>
                    <w:rPr>
                      <w:rFonts w:ascii="Cambria Math" w:hAnsi="Cambria Math"/>
                    </w:rPr>
                    <m:t>α</m:t>
                  </m:r>
                  <m:r>
                    <w:rPr>
                      <w:rFonts w:ascii="Cambria Math" w:hAnsi="Cambria Math"/>
                    </w:rPr>
                    <m:t>,</m:t>
                  </m:r>
                  <m:r>
                    <m:rPr>
                      <m:sty m:val="p"/>
                    </m:rPr>
                    <w:rPr>
                      <w:rFonts w:ascii="Cambria Math" w:hAnsi="Cambria Math"/>
                    </w:rPr>
                    <m:t>β</m:t>
                  </m:r>
                </m:sub>
              </m:sSub>
              <m:nary>
                <m:naryPr>
                  <m:chr m:val="∑"/>
                  <m:supHide m:val="1"/>
                  <m:ctrlPr>
                    <w:rPr>
                      <w:rFonts w:ascii="Cambria Math" w:hAnsi="Cambria Math"/>
                    </w:rPr>
                  </m:ctrlPr>
                </m:naryPr>
                <m:sub>
                  <m:r>
                    <w:rPr>
                      <w:rFonts w:ascii="Cambria Math" w:hAnsi="Cambria Math"/>
                    </w:rPr>
                    <m:t>u,b</m:t>
                  </m:r>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α</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u</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u,b</m:t>
                              </m:r>
                            </m:sub>
                          </m:sSub>
                        </m:e>
                      </m:d>
                    </m:e>
                    <m:sup>
                      <m:r>
                        <w:rPr>
                          <w:rFonts w:ascii="Cambria Math" w:hAnsi="Cambria Math"/>
                        </w:rPr>
                        <m:t>2</m:t>
                      </m:r>
                    </m:sup>
                  </m:sSup>
                  <m:ctrlPr>
                    <w:rPr>
                      <w:rFonts w:ascii="Cambria Math" w:hAnsi="Cambria Math"/>
                      <w:i/>
                    </w:rPr>
                  </m:ctrlPr>
                </m:e>
              </m:nary>
            </m:e>
          </m:func>
          <m:r>
            <w:rPr>
              <w:rFonts w:ascii="Cambria Math" w:hAnsi="Cambria Math"/>
            </w:rPr>
            <m:t>+</m:t>
          </m:r>
          <m:r>
            <w:rPr>
              <w:rFonts w:ascii="Cambria Math" w:hAnsi="Cambria Math"/>
            </w:rPr>
            <m:t>λ</m:t>
          </m:r>
          <m:d>
            <m:dPr>
              <m:ctrlPr>
                <w:rPr>
                  <w:rFonts w:ascii="Cambria Math" w:hAnsi="Cambria Math"/>
                </w:rPr>
              </m:ctrlPr>
            </m:dPr>
            <m:e>
              <m:nary>
                <m:naryPr>
                  <m:chr m:val="∑"/>
                  <m:supHide m:val="1"/>
                  <m:ctrlPr>
                    <w:rPr>
                      <w:rFonts w:ascii="Cambria Math" w:hAnsi="Cambria Math"/>
                    </w:rPr>
                  </m:ctrlPr>
                </m:naryPr>
                <m:sub>
                  <m:r>
                    <w:rPr>
                      <w:rFonts w:ascii="Cambria Math" w:hAnsi="Cambria Math"/>
                    </w:rPr>
                    <m:t>u</m:t>
                  </m:r>
                </m:sub>
                <m:sup/>
                <m:e>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u</m:t>
                          </m:r>
                        </m:sub>
                      </m:sSub>
                    </m:e>
                    <m:sup>
                      <m:r>
                        <m:rPr>
                          <m:sty m:val="p"/>
                        </m:rPr>
                        <w:rPr>
                          <w:rFonts w:ascii="Cambria Math" w:hAnsi="Cambria Math"/>
                        </w:rPr>
                        <m:t>2</m:t>
                      </m:r>
                    </m:sup>
                  </m:sSup>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b</m:t>
                  </m:r>
                </m:sub>
                <m:sup/>
                <m:e>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b</m:t>
                          </m:r>
                        </m:sub>
                      </m:sSub>
                    </m:e>
                    <m:sup>
                      <m:r>
                        <m:rPr>
                          <m:sty m:val="p"/>
                        </m:rPr>
                        <w:rPr>
                          <w:rFonts w:ascii="Cambria Math" w:hAnsi="Cambria Math"/>
                        </w:rPr>
                        <m:t>2</m:t>
                      </m:r>
                    </m:sup>
                  </m:sSup>
                </m:e>
              </m:nary>
            </m:e>
          </m:d>
        </m:oMath>
      </m:oMathPara>
    </w:p>
    <w:p w14:paraId="0738472D" w14:textId="00207D17" w:rsidR="00CC1111" w:rsidRPr="00FD2C31" w:rsidRDefault="00CC1111" w:rsidP="00474218">
      <w:pPr>
        <w:pStyle w:val="FirstParagraph"/>
        <w:spacing w:before="60" w:after="0"/>
        <w:ind w:firstLine="288"/>
        <w:jc w:val="both"/>
        <w:rPr>
          <w:rFonts w:ascii="Times" w:hAnsi="Times"/>
          <w:sz w:val="22"/>
          <w:szCs w:val="22"/>
        </w:rPr>
      </w:pPr>
      <w:r w:rsidRPr="00FD2C31">
        <w:rPr>
          <w:rFonts w:ascii="Times" w:hAnsi="Times"/>
          <w:sz w:val="22"/>
          <w:szCs w:val="22"/>
        </w:rPr>
        <w:t>We can computer the derivatives for the 3 parameter and get the following equation. We can repeat the following updates until convergence:</w:t>
      </w:r>
    </w:p>
    <w:p w14:paraId="796B7D25" w14:textId="6077FD02" w:rsidR="00CC1111" w:rsidRDefault="00CC1111" w:rsidP="00CC1111">
      <w:pPr>
        <w:pStyle w:val="BodyText"/>
        <w:jc w:val="center"/>
        <w:rPr>
          <w:rFonts w:ascii="Times" w:hAnsi="Times"/>
        </w:rPr>
      </w:pPr>
      <w:r w:rsidRPr="00CC1111">
        <w:rPr>
          <w:rFonts w:ascii="Times" w:hAnsi="Times"/>
        </w:rPr>
        <w:drawing>
          <wp:inline distT="0" distB="0" distL="0" distR="0" wp14:anchorId="0B265D72" wp14:editId="7211D97A">
            <wp:extent cx="2414016" cy="1234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5573" cy="1251006"/>
                    </a:xfrm>
                    <a:prstGeom prst="rect">
                      <a:avLst/>
                    </a:prstGeom>
                  </pic:spPr>
                </pic:pic>
              </a:graphicData>
            </a:graphic>
          </wp:inline>
        </w:drawing>
      </w:r>
    </w:p>
    <w:p w14:paraId="1E3A7542" w14:textId="4707E5C1" w:rsidR="00CC1111" w:rsidRPr="00FD2C31" w:rsidRDefault="00CC1111" w:rsidP="00474218">
      <w:pPr>
        <w:pStyle w:val="FirstParagraph"/>
        <w:spacing w:before="60" w:after="0"/>
        <w:ind w:firstLine="288"/>
        <w:jc w:val="both"/>
        <w:rPr>
          <w:rFonts w:ascii="Times" w:hAnsi="Times"/>
          <w:sz w:val="22"/>
          <w:szCs w:val="22"/>
        </w:rPr>
      </w:pPr>
      <w:r w:rsidRPr="00FD2C31">
        <w:rPr>
          <w:rFonts w:ascii="Times" w:hAnsi="Times"/>
          <w:sz w:val="22"/>
          <w:szCs w:val="22"/>
        </w:rPr>
        <w:t xml:space="preserve">By changing </w:t>
      </w:r>
      <m:oMath>
        <m:r>
          <w:rPr>
            <w:rFonts w:ascii="Cambria Math" w:hAnsi="Cambria Math"/>
            <w:sz w:val="22"/>
            <w:szCs w:val="22"/>
          </w:rPr>
          <m:t>λ</m:t>
        </m:r>
      </m:oMath>
      <w:r w:rsidRPr="00FD2C31">
        <w:rPr>
          <w:rFonts w:ascii="Times" w:hAnsi="Times"/>
          <w:sz w:val="22"/>
          <w:szCs w:val="22"/>
        </w:rPr>
        <w:t xml:space="preserve">, we can get the best MSE when </w:t>
      </w:r>
      <m:oMath>
        <m:r>
          <w:rPr>
            <w:rFonts w:ascii="Cambria Math" w:hAnsi="Cambria Math"/>
            <w:sz w:val="22"/>
            <w:szCs w:val="22"/>
          </w:rPr>
          <m:t>λ</m:t>
        </m:r>
        <m:r>
          <m:rPr>
            <m:sty m:val="p"/>
          </m:rPr>
          <w:rPr>
            <w:rFonts w:ascii="Cambria Math" w:hAnsi="Cambria Math"/>
            <w:sz w:val="22"/>
            <w:szCs w:val="22"/>
          </w:rPr>
          <m:t>=3</m:t>
        </m:r>
      </m:oMath>
      <w:r w:rsidR="005177B6">
        <w:rPr>
          <w:rFonts w:ascii="Times" w:hAnsi="Times"/>
          <w:sz w:val="22"/>
          <w:szCs w:val="22"/>
        </w:rPr>
        <w:t xml:space="preserve">. The we just use </w:t>
      </w:r>
      <m:oMath>
        <m:r>
          <w:rPr>
            <w:rFonts w:ascii="Cambria Math" w:hAnsi="Cambria Math"/>
            <w:sz w:val="22"/>
            <w:szCs w:val="22"/>
          </w:rPr>
          <m:t>f</m:t>
        </m:r>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r>
              <w:rPr>
                <w:rFonts w:ascii="Cambria Math" w:hAnsi="Cambria Math"/>
                <w:sz w:val="22"/>
                <w:szCs w:val="22"/>
              </w:rPr>
              <m:t>b</m:t>
            </m:r>
          </m:e>
        </m:d>
        <m:r>
          <m:rPr>
            <m:sty m:val="p"/>
          </m:rPr>
          <w:rPr>
            <w:rFonts w:ascii="Cambria Math" w:hAnsi="Cambria Math"/>
            <w:sz w:val="22"/>
            <w:szCs w:val="22"/>
          </w:rPr>
          <m:t>=</m:t>
        </m:r>
        <m:r>
          <w:rPr>
            <w:rFonts w:ascii="Cambria Math" w:hAnsi="Cambria Math"/>
            <w:sz w:val="22"/>
            <w:szCs w:val="22"/>
          </w:rPr>
          <m:t>α</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hint="eastAsia"/>
                <w:sz w:val="22"/>
                <w:szCs w:val="22"/>
              </w:rPr>
              <m:t>u</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b</m:t>
            </m:r>
          </m:sub>
        </m:sSub>
      </m:oMath>
      <w:r w:rsidR="005177B6">
        <w:rPr>
          <w:rFonts w:ascii="Times" w:hAnsi="Times"/>
          <w:sz w:val="22"/>
          <w:szCs w:val="22"/>
        </w:rPr>
        <w:t xml:space="preserve"> to predict the rating of user u give to book b.</w:t>
      </w:r>
    </w:p>
    <w:p w14:paraId="49C9AF50" w14:textId="7030026F" w:rsidR="00D755BB" w:rsidRPr="00D755BB" w:rsidRDefault="00D755BB" w:rsidP="00514861">
      <w:pPr>
        <w:pStyle w:val="BodyText"/>
        <w:rPr>
          <w:rFonts w:ascii="Times" w:hAnsi="Times"/>
        </w:rPr>
      </w:pPr>
    </w:p>
    <w:p w14:paraId="0713B0B2" w14:textId="77777777" w:rsidR="00D755BB" w:rsidRPr="00D755BB" w:rsidRDefault="00D755BB" w:rsidP="00514861">
      <w:pPr>
        <w:pStyle w:val="BodyText"/>
        <w:rPr>
          <w:rFonts w:ascii="Times" w:hAnsi="Times"/>
        </w:rPr>
      </w:pPr>
    </w:p>
    <w:sectPr w:rsidR="00D755BB" w:rsidRPr="00D755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7EF53" w14:textId="77777777" w:rsidR="006319E5" w:rsidRDefault="006319E5">
      <w:pPr>
        <w:spacing w:after="0"/>
      </w:pPr>
      <w:r>
        <w:separator/>
      </w:r>
    </w:p>
  </w:endnote>
  <w:endnote w:type="continuationSeparator" w:id="0">
    <w:p w14:paraId="7ED727CF" w14:textId="77777777" w:rsidR="006319E5" w:rsidRDefault="006319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93849" w14:textId="77777777" w:rsidR="006319E5" w:rsidRDefault="006319E5">
      <w:r>
        <w:separator/>
      </w:r>
    </w:p>
  </w:footnote>
  <w:footnote w:type="continuationSeparator" w:id="0">
    <w:p w14:paraId="1F69AE93" w14:textId="77777777" w:rsidR="006319E5" w:rsidRDefault="00631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5EE9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C68FB"/>
    <w:rsid w:val="002823B3"/>
    <w:rsid w:val="00450A5C"/>
    <w:rsid w:val="00474218"/>
    <w:rsid w:val="004E29B3"/>
    <w:rsid w:val="00514861"/>
    <w:rsid w:val="005177B6"/>
    <w:rsid w:val="00527292"/>
    <w:rsid w:val="00590D07"/>
    <w:rsid w:val="006319E5"/>
    <w:rsid w:val="00784D58"/>
    <w:rsid w:val="00810AC6"/>
    <w:rsid w:val="008D6863"/>
    <w:rsid w:val="009A2805"/>
    <w:rsid w:val="009D30A5"/>
    <w:rsid w:val="00B86B75"/>
    <w:rsid w:val="00BA54F1"/>
    <w:rsid w:val="00BC48D5"/>
    <w:rsid w:val="00C36279"/>
    <w:rsid w:val="00CC1111"/>
    <w:rsid w:val="00D755BB"/>
    <w:rsid w:val="00DF03FF"/>
    <w:rsid w:val="00E315A3"/>
    <w:rsid w:val="00EC395A"/>
    <w:rsid w:val="00FD2C3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4760D5"/>
  <w15:docId w15:val="{046B1A2E-49FD-B341-A917-67855681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9D30A5"/>
    <w:rPr>
      <w:color w:val="808080"/>
    </w:rPr>
  </w:style>
  <w:style w:type="paragraph" w:styleId="Header">
    <w:name w:val="header"/>
    <w:basedOn w:val="Normal"/>
    <w:link w:val="HeaderChar"/>
    <w:unhideWhenUsed/>
    <w:rsid w:val="00CC1111"/>
    <w:pPr>
      <w:tabs>
        <w:tab w:val="center" w:pos="4680"/>
        <w:tab w:val="right" w:pos="9360"/>
      </w:tabs>
      <w:spacing w:after="0"/>
    </w:pPr>
  </w:style>
  <w:style w:type="character" w:customStyle="1" w:styleId="HeaderChar">
    <w:name w:val="Header Char"/>
    <w:basedOn w:val="DefaultParagraphFont"/>
    <w:link w:val="Header"/>
    <w:rsid w:val="00CC1111"/>
  </w:style>
  <w:style w:type="paragraph" w:styleId="Footer">
    <w:name w:val="footer"/>
    <w:basedOn w:val="Normal"/>
    <w:link w:val="FooterChar"/>
    <w:unhideWhenUsed/>
    <w:rsid w:val="00CC1111"/>
    <w:pPr>
      <w:tabs>
        <w:tab w:val="center" w:pos="4680"/>
        <w:tab w:val="right" w:pos="9360"/>
      </w:tabs>
      <w:spacing w:after="0"/>
    </w:pPr>
  </w:style>
  <w:style w:type="character" w:customStyle="1" w:styleId="FooterChar">
    <w:name w:val="Footer Char"/>
    <w:basedOn w:val="DefaultParagraphFont"/>
    <w:link w:val="Footer"/>
    <w:rsid w:val="00CC1111"/>
  </w:style>
  <w:style w:type="paragraph" w:styleId="BalloonText">
    <w:name w:val="Balloon Text"/>
    <w:basedOn w:val="Normal"/>
    <w:link w:val="BalloonTextChar"/>
    <w:semiHidden/>
    <w:unhideWhenUsed/>
    <w:rsid w:val="0052729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5272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Yawen Zhao</dc:creator>
  <cp:keywords/>
  <cp:lastModifiedBy>Yawen Zhao</cp:lastModifiedBy>
  <cp:revision>3</cp:revision>
  <cp:lastPrinted>2019-11-20T02:15:00Z</cp:lastPrinted>
  <dcterms:created xsi:type="dcterms:W3CDTF">2019-11-20T02:15:00Z</dcterms:created>
  <dcterms:modified xsi:type="dcterms:W3CDTF">2019-11-20T02:15:00Z</dcterms:modified>
</cp:coreProperties>
</file>