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B868" w14:textId="5BEE73E1" w:rsidR="00544E1B" w:rsidRPr="00544E1B" w:rsidRDefault="0091389D" w:rsidP="00544E1B">
      <w:pPr>
        <w:jc w:val="center"/>
        <w:rPr>
          <w:rFonts w:ascii="Times New Roman" w:eastAsia="Times New Roman" w:hAnsi="Times New Roman" w:cs="Times New Roman"/>
        </w:rPr>
      </w:pPr>
      <w:r>
        <w:rPr>
          <w:b/>
          <w:noProof/>
          <w:u w:val="single"/>
        </w:rPr>
        <w:drawing>
          <wp:inline distT="114300" distB="114300" distL="114300" distR="114300" wp14:anchorId="085A988E" wp14:editId="169B3935">
            <wp:extent cx="2333625" cy="102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028700"/>
                    </a:xfrm>
                    <a:prstGeom prst="rect">
                      <a:avLst/>
                    </a:prstGeom>
                    <a:ln/>
                  </pic:spPr>
                </pic:pic>
              </a:graphicData>
            </a:graphic>
          </wp:inline>
        </w:drawing>
      </w:r>
    </w:p>
    <w:p w14:paraId="4AD4E4BE" w14:textId="77777777" w:rsidR="006612A2" w:rsidRDefault="00F100B1" w:rsidP="00544E1B">
      <w:pPr>
        <w:jc w:val="center"/>
      </w:pPr>
    </w:p>
    <w:p w14:paraId="64582463" w14:textId="77777777" w:rsidR="00544E1B" w:rsidRPr="003305D4" w:rsidRDefault="00544E1B" w:rsidP="003305D4">
      <w:pPr>
        <w:spacing w:line="276" w:lineRule="auto"/>
        <w:jc w:val="center"/>
        <w:rPr>
          <w:rFonts w:ascii="Arial" w:hAnsi="Arial" w:cs="Arial"/>
          <w:b/>
          <w:sz w:val="22"/>
          <w:szCs w:val="22"/>
          <w:u w:val="single"/>
        </w:rPr>
      </w:pPr>
      <w:r w:rsidRPr="003305D4">
        <w:rPr>
          <w:rFonts w:ascii="Arial" w:hAnsi="Arial" w:cs="Arial"/>
          <w:b/>
          <w:sz w:val="22"/>
          <w:szCs w:val="22"/>
          <w:u w:val="single"/>
        </w:rPr>
        <w:t>Problem Statement</w:t>
      </w:r>
    </w:p>
    <w:p w14:paraId="2478E23A" w14:textId="77777777" w:rsidR="00544E1B" w:rsidRPr="003305D4" w:rsidRDefault="00544E1B" w:rsidP="003305D4">
      <w:pPr>
        <w:spacing w:line="276" w:lineRule="auto"/>
        <w:jc w:val="center"/>
        <w:rPr>
          <w:rFonts w:ascii="Arial" w:hAnsi="Arial" w:cs="Arial"/>
          <w:b/>
          <w:sz w:val="22"/>
          <w:szCs w:val="22"/>
          <w:u w:val="single"/>
        </w:rPr>
      </w:pPr>
    </w:p>
    <w:p w14:paraId="4C8B9300" w14:textId="13117BF2" w:rsidR="00544E1B" w:rsidRPr="003305D4" w:rsidRDefault="00544E1B" w:rsidP="003305D4">
      <w:pPr>
        <w:spacing w:line="276" w:lineRule="auto"/>
        <w:rPr>
          <w:rFonts w:ascii="Arial" w:hAnsi="Arial" w:cs="Arial"/>
          <w:sz w:val="22"/>
          <w:szCs w:val="22"/>
        </w:rPr>
      </w:pPr>
      <w:r w:rsidRPr="003305D4">
        <w:rPr>
          <w:rFonts w:ascii="Arial" w:hAnsi="Arial" w:cs="Arial"/>
          <w:sz w:val="22"/>
          <w:szCs w:val="22"/>
        </w:rPr>
        <w:t xml:space="preserve">Welcome to the 2021 </w:t>
      </w:r>
      <w:r w:rsidR="005A6261" w:rsidRPr="003305D4">
        <w:rPr>
          <w:rFonts w:ascii="Arial" w:hAnsi="Arial" w:cs="Arial"/>
          <w:sz w:val="22"/>
          <w:szCs w:val="22"/>
        </w:rPr>
        <w:t>Citadel</w:t>
      </w:r>
      <w:r w:rsidR="007416D6">
        <w:rPr>
          <w:rFonts w:ascii="Arial" w:hAnsi="Arial" w:cs="Arial"/>
          <w:sz w:val="22"/>
          <w:szCs w:val="22"/>
        </w:rPr>
        <w:t xml:space="preserve"> Asia-Pacific Regional</w:t>
      </w:r>
      <w:r w:rsidR="005A6261" w:rsidRPr="003305D4">
        <w:rPr>
          <w:rFonts w:ascii="Arial" w:hAnsi="Arial" w:cs="Arial"/>
          <w:sz w:val="22"/>
          <w:szCs w:val="22"/>
        </w:rPr>
        <w:t xml:space="preserve"> </w:t>
      </w:r>
      <w:proofErr w:type="spellStart"/>
      <w:r w:rsidR="005A6261" w:rsidRPr="003305D4">
        <w:rPr>
          <w:rFonts w:ascii="Arial" w:hAnsi="Arial" w:cs="Arial"/>
          <w:sz w:val="22"/>
          <w:szCs w:val="22"/>
        </w:rPr>
        <w:t>Datathon</w:t>
      </w:r>
      <w:proofErr w:type="spellEnd"/>
      <w:r w:rsidRPr="003305D4">
        <w:rPr>
          <w:rFonts w:ascii="Arial" w:hAnsi="Arial" w:cs="Arial"/>
          <w:sz w:val="22"/>
          <w:szCs w:val="22"/>
        </w:rPr>
        <w:t xml:space="preserve">! This document explains the topic of the </w:t>
      </w:r>
      <w:proofErr w:type="spellStart"/>
      <w:r w:rsidRPr="003305D4">
        <w:rPr>
          <w:rFonts w:ascii="Arial" w:hAnsi="Arial" w:cs="Arial"/>
          <w:sz w:val="22"/>
          <w:szCs w:val="22"/>
        </w:rPr>
        <w:t>Datathon</w:t>
      </w:r>
      <w:proofErr w:type="spellEnd"/>
      <w:r w:rsidRPr="003305D4">
        <w:rPr>
          <w:rFonts w:ascii="Arial" w:hAnsi="Arial" w:cs="Arial"/>
          <w:sz w:val="22"/>
          <w:szCs w:val="22"/>
        </w:rPr>
        <w:t>, important details about the datasets you’ll be using, and guidance on how to submit your results</w:t>
      </w:r>
      <w:r w:rsidR="00B208B6">
        <w:rPr>
          <w:rFonts w:ascii="Arial" w:hAnsi="Arial" w:cs="Arial"/>
          <w:sz w:val="22"/>
          <w:szCs w:val="22"/>
        </w:rPr>
        <w:t>.</w:t>
      </w:r>
    </w:p>
    <w:p w14:paraId="21934F3A" w14:textId="568B5697" w:rsidR="00544E1B" w:rsidRDefault="00544E1B" w:rsidP="003305D4">
      <w:pPr>
        <w:spacing w:line="276" w:lineRule="auto"/>
        <w:rPr>
          <w:rFonts w:ascii="Arial" w:hAnsi="Arial" w:cs="Arial"/>
          <w:sz w:val="22"/>
          <w:szCs w:val="22"/>
        </w:rPr>
      </w:pPr>
    </w:p>
    <w:p w14:paraId="3A85CD9A" w14:textId="77777777" w:rsidR="003305D4" w:rsidRPr="003305D4" w:rsidRDefault="003305D4" w:rsidP="003305D4">
      <w:pPr>
        <w:spacing w:line="276" w:lineRule="auto"/>
        <w:rPr>
          <w:rFonts w:ascii="Arial" w:hAnsi="Arial" w:cs="Arial"/>
          <w:sz w:val="22"/>
          <w:szCs w:val="22"/>
        </w:rPr>
      </w:pPr>
    </w:p>
    <w:p w14:paraId="2B5330F3"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Background</w:t>
      </w:r>
    </w:p>
    <w:p w14:paraId="123C040A" w14:textId="77777777" w:rsidR="00EC3E5C" w:rsidRPr="003305D4" w:rsidRDefault="00EC3E5C" w:rsidP="003305D4">
      <w:pPr>
        <w:spacing w:line="276" w:lineRule="auto"/>
        <w:rPr>
          <w:rFonts w:ascii="Arial" w:hAnsi="Arial" w:cs="Arial"/>
          <w:b/>
          <w:sz w:val="22"/>
          <w:szCs w:val="22"/>
          <w:u w:val="single"/>
        </w:rPr>
      </w:pPr>
    </w:p>
    <w:p w14:paraId="48A37313" w14:textId="30ABA40C" w:rsidR="00613DF1" w:rsidRDefault="00613DF1" w:rsidP="003305D4">
      <w:pPr>
        <w:spacing w:line="276" w:lineRule="auto"/>
        <w:rPr>
          <w:rFonts w:ascii="Arial" w:hAnsi="Arial" w:cs="Arial"/>
          <w:sz w:val="22"/>
        </w:rPr>
      </w:pPr>
      <w:r w:rsidRPr="003305D4">
        <w:rPr>
          <w:rFonts w:ascii="Arial" w:hAnsi="Arial" w:cs="Arial"/>
          <w:sz w:val="22"/>
          <w:szCs w:val="22"/>
        </w:rPr>
        <w:t>England is largely credited as the birthplace of modern football. Throughout the 18</w:t>
      </w:r>
      <w:r w:rsidRPr="003305D4">
        <w:rPr>
          <w:rFonts w:ascii="Arial" w:hAnsi="Arial" w:cs="Arial"/>
          <w:sz w:val="22"/>
          <w:szCs w:val="22"/>
          <w:vertAlign w:val="superscript"/>
        </w:rPr>
        <w:t>th</w:t>
      </w:r>
      <w:r w:rsidRPr="003305D4">
        <w:rPr>
          <w:rFonts w:ascii="Arial" w:hAnsi="Arial" w:cs="Arial"/>
          <w:sz w:val="22"/>
          <w:szCs w:val="22"/>
        </w:rPr>
        <w:t xml:space="preserve"> and 19</w:t>
      </w:r>
      <w:r w:rsidRPr="003305D4">
        <w:rPr>
          <w:rFonts w:ascii="Arial" w:hAnsi="Arial" w:cs="Arial"/>
          <w:sz w:val="22"/>
          <w:szCs w:val="22"/>
          <w:vertAlign w:val="superscript"/>
        </w:rPr>
        <w:t>th</w:t>
      </w:r>
      <w:r w:rsidRPr="003305D4">
        <w:rPr>
          <w:rFonts w:ascii="Arial" w:hAnsi="Arial" w:cs="Arial"/>
          <w:sz w:val="22"/>
          <w:szCs w:val="22"/>
        </w:rPr>
        <w:t xml:space="preserve"> centuries</w:t>
      </w:r>
      <w:r w:rsidR="00EC1AA3">
        <w:rPr>
          <w:rFonts w:ascii="Arial" w:hAnsi="Arial" w:cs="Arial"/>
          <w:sz w:val="22"/>
          <w:szCs w:val="22"/>
        </w:rPr>
        <w:t xml:space="preserve">, </w:t>
      </w:r>
      <w:r w:rsidRPr="003305D4">
        <w:rPr>
          <w:rFonts w:ascii="Arial" w:hAnsi="Arial" w:cs="Arial"/>
          <w:sz w:val="22"/>
          <w:szCs w:val="22"/>
        </w:rPr>
        <w:t>the sport quickly proliferated throughout Europe</w:t>
      </w:r>
      <w:r w:rsidR="00EC1AA3">
        <w:rPr>
          <w:rFonts w:ascii="Arial" w:hAnsi="Arial" w:cs="Arial"/>
          <w:sz w:val="22"/>
          <w:szCs w:val="22"/>
        </w:rPr>
        <w:t xml:space="preserve">, </w:t>
      </w:r>
      <w:r w:rsidRPr="003305D4">
        <w:rPr>
          <w:rFonts w:ascii="Arial" w:hAnsi="Arial" w:cs="Arial"/>
          <w:sz w:val="22"/>
          <w:szCs w:val="22"/>
        </w:rPr>
        <w:t>becoming</w:t>
      </w:r>
      <w:r w:rsidR="00EC1AA3">
        <w:rPr>
          <w:rFonts w:ascii="Arial" w:hAnsi="Arial" w:cs="Arial"/>
          <w:sz w:val="22"/>
          <w:szCs w:val="22"/>
        </w:rPr>
        <w:t xml:space="preserve"> b</w:t>
      </w:r>
      <w:r w:rsidRPr="003305D4">
        <w:rPr>
          <w:rFonts w:ascii="Arial" w:hAnsi="Arial" w:cs="Arial"/>
          <w:sz w:val="22"/>
          <w:szCs w:val="22"/>
        </w:rPr>
        <w:t>y most metrics the most popular sport on the continent. The International Association of Football</w:t>
      </w:r>
      <w:r>
        <w:rPr>
          <w:rFonts w:ascii="Arial" w:hAnsi="Arial" w:cs="Arial"/>
          <w:sz w:val="22"/>
        </w:rPr>
        <w:t xml:space="preserve"> (FIFA) was formed in 1904 in order to centralize the sport’s governance and overall management, and it </w:t>
      </w:r>
      <w:r w:rsidR="00EC1AA3">
        <w:rPr>
          <w:rFonts w:ascii="Arial" w:hAnsi="Arial" w:cs="Arial"/>
          <w:sz w:val="22"/>
        </w:rPr>
        <w:t>ha</w:t>
      </w:r>
      <w:r>
        <w:rPr>
          <w:rFonts w:ascii="Arial" w:hAnsi="Arial" w:cs="Arial"/>
          <w:sz w:val="22"/>
        </w:rPr>
        <w:t xml:space="preserve">s grown to be the effective steward of the sport globally. </w:t>
      </w:r>
    </w:p>
    <w:p w14:paraId="47EC6405" w14:textId="77777777" w:rsidR="00613DF1" w:rsidRDefault="00613DF1" w:rsidP="003305D4">
      <w:pPr>
        <w:spacing w:line="276" w:lineRule="auto"/>
        <w:rPr>
          <w:rFonts w:ascii="Arial" w:hAnsi="Arial" w:cs="Arial"/>
          <w:sz w:val="22"/>
        </w:rPr>
      </w:pPr>
    </w:p>
    <w:p w14:paraId="19401E83" w14:textId="130132EE" w:rsidR="00613DF1" w:rsidRDefault="00613DF1" w:rsidP="003305D4">
      <w:pPr>
        <w:spacing w:line="276" w:lineRule="auto"/>
        <w:rPr>
          <w:rFonts w:ascii="Arial" w:hAnsi="Arial" w:cs="Arial"/>
          <w:sz w:val="22"/>
        </w:rPr>
      </w:pPr>
      <w:r>
        <w:rPr>
          <w:rFonts w:ascii="Arial" w:hAnsi="Arial" w:cs="Arial"/>
          <w:sz w:val="22"/>
        </w:rPr>
        <w:t>Modern football is played with 22 players on the field at any given time, 11 players per team. Each team is afforded one player</w:t>
      </w:r>
      <w:r w:rsidR="00601423">
        <w:rPr>
          <w:rFonts w:ascii="Arial" w:hAnsi="Arial" w:cs="Arial"/>
          <w:sz w:val="22"/>
        </w:rPr>
        <w:t>, called the goalkeeper,</w:t>
      </w:r>
      <w:r>
        <w:rPr>
          <w:rFonts w:ascii="Arial" w:hAnsi="Arial" w:cs="Arial"/>
          <w:sz w:val="22"/>
        </w:rPr>
        <w:t xml:space="preserve"> capable of using their hands to prevent the ball from entering the team’</w:t>
      </w:r>
      <w:r w:rsidR="00601423">
        <w:rPr>
          <w:rFonts w:ascii="Arial" w:hAnsi="Arial" w:cs="Arial"/>
          <w:sz w:val="22"/>
        </w:rPr>
        <w:t>s net. Defenders play directly in front of the goalkeeper and are tasked with stopping opposing players advances. Midfielders play one level up field from the defenders and typically play an amorphous role, shifting between attacking and defending based on the game’s flow. Finally, forwards play closest to the opposing team’s goal and are tasked with trying to score points for their team.</w:t>
      </w:r>
      <w:r w:rsidR="00EC1421">
        <w:rPr>
          <w:rStyle w:val="FootnoteReference"/>
          <w:rFonts w:ascii="Arial" w:hAnsi="Arial" w:cs="Arial"/>
          <w:sz w:val="22"/>
        </w:rPr>
        <w:footnoteReference w:id="1"/>
      </w:r>
    </w:p>
    <w:p w14:paraId="57F1288C" w14:textId="77777777" w:rsidR="00B059F6" w:rsidRDefault="00B059F6" w:rsidP="003305D4">
      <w:pPr>
        <w:spacing w:line="276" w:lineRule="auto"/>
        <w:rPr>
          <w:rFonts w:ascii="Arial" w:hAnsi="Arial" w:cs="Arial"/>
          <w:sz w:val="22"/>
        </w:rPr>
      </w:pPr>
    </w:p>
    <w:p w14:paraId="2373B9EB" w14:textId="333BEC7A" w:rsidR="00EC3E5C" w:rsidRDefault="003C7721" w:rsidP="003305D4">
      <w:pPr>
        <w:spacing w:line="276" w:lineRule="auto"/>
        <w:rPr>
          <w:rFonts w:ascii="Arial" w:hAnsi="Arial" w:cs="Arial"/>
          <w:sz w:val="22"/>
        </w:rPr>
      </w:pPr>
      <w:r>
        <w:rPr>
          <w:rFonts w:ascii="Arial" w:hAnsi="Arial" w:cs="Arial"/>
          <w:sz w:val="22"/>
        </w:rPr>
        <w:t xml:space="preserve">Association (Club) football is widely considered to be the most popular sport across all of Europe. Within Europe alone, there are 37 professional football leagues spanning 30 countries and accounting for well over 1,000 clubs. </w:t>
      </w:r>
      <w:r w:rsidR="00C915D0">
        <w:rPr>
          <w:rFonts w:ascii="Arial" w:hAnsi="Arial" w:cs="Arial"/>
          <w:sz w:val="22"/>
        </w:rPr>
        <w:t xml:space="preserve">Though this rapid proliferation is emblematic of </w:t>
      </w:r>
      <w:r w:rsidR="00D80B06">
        <w:rPr>
          <w:rFonts w:ascii="Arial" w:hAnsi="Arial" w:cs="Arial"/>
          <w:sz w:val="22"/>
        </w:rPr>
        <w:t>football’s popularity growth, many globally typically focus their attention on “the big 5” – five European leagues credited with the greatest talent and m</w:t>
      </w:r>
      <w:r w:rsidR="005F3E42">
        <w:rPr>
          <w:rFonts w:ascii="Arial" w:hAnsi="Arial" w:cs="Arial"/>
          <w:sz w:val="22"/>
        </w:rPr>
        <w:t>ost storied clubs in the world. Out of the top 20 clubs measured by total value, 95% are members of a “big 5” league, and all reside in Europe.</w:t>
      </w:r>
      <w:r w:rsidR="00EC1421">
        <w:rPr>
          <w:rStyle w:val="FootnoteReference"/>
          <w:rFonts w:ascii="Arial" w:hAnsi="Arial" w:cs="Arial"/>
          <w:sz w:val="22"/>
        </w:rPr>
        <w:footnoteReference w:id="2"/>
      </w:r>
      <w:r w:rsidR="005F3E42">
        <w:rPr>
          <w:rFonts w:ascii="Arial" w:hAnsi="Arial" w:cs="Arial"/>
          <w:sz w:val="22"/>
        </w:rPr>
        <w:t xml:space="preserve">  </w:t>
      </w:r>
    </w:p>
    <w:p w14:paraId="29B02E62" w14:textId="77777777" w:rsidR="00EC3E5C" w:rsidRDefault="00EC3E5C" w:rsidP="003305D4">
      <w:pPr>
        <w:spacing w:line="276" w:lineRule="auto"/>
        <w:rPr>
          <w:rFonts w:ascii="Arial" w:hAnsi="Arial" w:cs="Arial"/>
          <w:sz w:val="22"/>
        </w:rPr>
      </w:pPr>
    </w:p>
    <w:p w14:paraId="29E4020B" w14:textId="681D0CAB" w:rsidR="00EC3E5C" w:rsidRPr="00915654" w:rsidRDefault="008A46E2" w:rsidP="003305D4">
      <w:pPr>
        <w:spacing w:line="276" w:lineRule="auto"/>
        <w:rPr>
          <w:rFonts w:ascii="Arial" w:eastAsia="Times New Roman" w:hAnsi="Arial" w:cs="Arial"/>
          <w:sz w:val="22"/>
          <w:szCs w:val="22"/>
        </w:rPr>
      </w:pPr>
      <w:r>
        <w:rPr>
          <w:rFonts w:ascii="Arial" w:hAnsi="Arial" w:cs="Arial"/>
          <w:sz w:val="22"/>
        </w:rPr>
        <w:t>European football also exten</w:t>
      </w:r>
      <w:r w:rsidR="003B7F20">
        <w:rPr>
          <w:rFonts w:ascii="Arial" w:hAnsi="Arial" w:cs="Arial"/>
          <w:sz w:val="22"/>
        </w:rPr>
        <w:t>ds further th</w:t>
      </w:r>
      <w:r w:rsidR="00404CA7">
        <w:rPr>
          <w:rFonts w:ascii="Arial" w:hAnsi="Arial" w:cs="Arial"/>
          <w:sz w:val="22"/>
        </w:rPr>
        <w:t>a</w:t>
      </w:r>
      <w:r w:rsidR="003B7F20">
        <w:rPr>
          <w:rFonts w:ascii="Arial" w:hAnsi="Arial" w:cs="Arial"/>
          <w:sz w:val="22"/>
        </w:rPr>
        <w:t>n a game</w:t>
      </w:r>
      <w:r w:rsidR="00404CA7">
        <w:rPr>
          <w:rFonts w:ascii="Arial" w:hAnsi="Arial" w:cs="Arial"/>
          <w:sz w:val="22"/>
        </w:rPr>
        <w:t xml:space="preserve"> – i</w:t>
      </w:r>
      <w:r w:rsidR="003B7F20">
        <w:rPr>
          <w:rFonts w:ascii="Arial" w:hAnsi="Arial" w:cs="Arial"/>
          <w:sz w:val="22"/>
        </w:rPr>
        <w:t xml:space="preserve">t is an independent economy, and a rather large one. The 4 most valuable franchises in the world are currently </w:t>
      </w:r>
      <w:r w:rsidR="00404CA7">
        <w:rPr>
          <w:rFonts w:ascii="Arial" w:hAnsi="Arial" w:cs="Arial"/>
          <w:sz w:val="22"/>
        </w:rPr>
        <w:t>each</w:t>
      </w:r>
      <w:r w:rsidR="003B7F20">
        <w:rPr>
          <w:rFonts w:ascii="Arial" w:hAnsi="Arial" w:cs="Arial"/>
          <w:sz w:val="22"/>
        </w:rPr>
        <w:t xml:space="preserve"> valued in excess of $3 billion USD. </w:t>
      </w:r>
      <w:r w:rsidR="00EB7C07">
        <w:rPr>
          <w:rFonts w:ascii="Arial" w:hAnsi="Arial" w:cs="Arial"/>
          <w:sz w:val="22"/>
        </w:rPr>
        <w:t xml:space="preserve">In addition to franchise value, clubs typically spend excessive </w:t>
      </w:r>
      <w:r w:rsidR="00EB7C07">
        <w:rPr>
          <w:rFonts w:ascii="Arial" w:hAnsi="Arial" w:cs="Arial"/>
          <w:sz w:val="22"/>
        </w:rPr>
        <w:lastRenderedPageBreak/>
        <w:t xml:space="preserve">amounts in order to acquire the talents of a particular player. In some cases, such as Neymar’s transfer from Barcelona FC to Paris Saint-Germain, the fee paid to acquire a player can exceed </w:t>
      </w:r>
      <w:r w:rsidR="00EC1421">
        <w:rPr>
          <w:rFonts w:ascii="Arial" w:hAnsi="Arial" w:cs="Arial"/>
          <w:sz w:val="22"/>
        </w:rPr>
        <w:t>€</w:t>
      </w:r>
      <w:r w:rsidR="00915654" w:rsidRPr="00EC1421">
        <w:rPr>
          <w:rFonts w:ascii="Arial" w:eastAsia="Times New Roman" w:hAnsi="Arial" w:cs="Arial"/>
          <w:sz w:val="22"/>
          <w:szCs w:val="22"/>
        </w:rPr>
        <w:t>1</w:t>
      </w:r>
      <w:r w:rsidR="00915654" w:rsidRPr="00915654">
        <w:rPr>
          <w:rFonts w:ascii="Arial" w:eastAsia="Times New Roman" w:hAnsi="Arial" w:cs="Arial"/>
          <w:sz w:val="22"/>
          <w:szCs w:val="22"/>
        </w:rPr>
        <w:t>00</w:t>
      </w:r>
      <w:r w:rsidR="00EC1421">
        <w:rPr>
          <w:rFonts w:ascii="Arial" w:eastAsia="Times New Roman" w:hAnsi="Arial" w:cs="Arial"/>
          <w:sz w:val="22"/>
          <w:szCs w:val="22"/>
        </w:rPr>
        <w:t xml:space="preserve"> million</w:t>
      </w:r>
      <w:r w:rsidR="00915654">
        <w:rPr>
          <w:rFonts w:ascii="Arial" w:eastAsia="Times New Roman" w:hAnsi="Arial" w:cs="Arial"/>
          <w:sz w:val="22"/>
          <w:szCs w:val="22"/>
        </w:rPr>
        <w:t xml:space="preserve"> EUR. In the end, rising ticket prices and exploding popularity make the proposition of managing a successful football club a remarkably lucrative venture capable of producing hundreds of millions of euros in revenue per </w:t>
      </w:r>
      <w:r w:rsidR="002F6B5B">
        <w:rPr>
          <w:rFonts w:ascii="Arial" w:eastAsia="Times New Roman" w:hAnsi="Arial" w:cs="Arial"/>
          <w:sz w:val="22"/>
          <w:szCs w:val="22"/>
        </w:rPr>
        <w:t>year</w:t>
      </w:r>
      <w:r w:rsidR="00915654">
        <w:rPr>
          <w:rFonts w:ascii="Arial" w:eastAsia="Times New Roman" w:hAnsi="Arial" w:cs="Arial"/>
          <w:sz w:val="22"/>
          <w:szCs w:val="22"/>
        </w:rPr>
        <w:t>.</w:t>
      </w:r>
      <w:r w:rsidR="00F41C02">
        <w:rPr>
          <w:rStyle w:val="FootnoteReference"/>
          <w:rFonts w:ascii="Arial" w:eastAsia="Times New Roman" w:hAnsi="Arial" w:cs="Arial"/>
          <w:sz w:val="22"/>
          <w:szCs w:val="22"/>
        </w:rPr>
        <w:footnoteReference w:id="3"/>
      </w:r>
      <w:r w:rsidR="00F41C02">
        <w:rPr>
          <w:rFonts w:ascii="Arial" w:eastAsia="Times New Roman" w:hAnsi="Arial" w:cs="Arial"/>
          <w:sz w:val="22"/>
          <w:szCs w:val="22"/>
          <w:vertAlign w:val="superscript"/>
        </w:rPr>
        <w:t>,</w:t>
      </w:r>
      <w:r w:rsidR="00F41C02">
        <w:rPr>
          <w:rStyle w:val="FootnoteReference"/>
          <w:rFonts w:ascii="Arial" w:eastAsia="Times New Roman" w:hAnsi="Arial" w:cs="Arial"/>
          <w:sz w:val="22"/>
          <w:szCs w:val="22"/>
        </w:rPr>
        <w:footnoteReference w:id="4"/>
      </w:r>
      <w:r w:rsidR="00915654">
        <w:rPr>
          <w:rFonts w:ascii="Arial" w:eastAsia="Times New Roman" w:hAnsi="Arial" w:cs="Arial"/>
          <w:sz w:val="22"/>
          <w:szCs w:val="22"/>
        </w:rPr>
        <w:t xml:space="preserve"> </w:t>
      </w:r>
    </w:p>
    <w:p w14:paraId="2E97CC4A" w14:textId="77777777" w:rsidR="00EC3E5C" w:rsidRDefault="00EC3E5C" w:rsidP="003305D4">
      <w:pPr>
        <w:spacing w:line="276" w:lineRule="auto"/>
        <w:rPr>
          <w:rFonts w:ascii="Arial" w:hAnsi="Arial" w:cs="Arial"/>
          <w:sz w:val="22"/>
        </w:rPr>
      </w:pPr>
    </w:p>
    <w:p w14:paraId="11191844" w14:textId="7E6EC950" w:rsidR="00EC3E5C" w:rsidRPr="003305D4" w:rsidRDefault="00040DB0" w:rsidP="003305D4">
      <w:pPr>
        <w:spacing w:line="276" w:lineRule="auto"/>
        <w:rPr>
          <w:rFonts w:ascii="Arial" w:hAnsi="Arial" w:cs="Arial"/>
          <w:sz w:val="22"/>
          <w:szCs w:val="22"/>
        </w:rPr>
      </w:pPr>
      <w:r>
        <w:rPr>
          <w:rFonts w:ascii="Arial" w:hAnsi="Arial" w:cs="Arial"/>
          <w:sz w:val="22"/>
        </w:rPr>
        <w:t xml:space="preserve">Sports betting, largely through an intense wave of legalization and application development, </w:t>
      </w:r>
      <w:r w:rsidR="00536A4B">
        <w:rPr>
          <w:rFonts w:ascii="Arial" w:hAnsi="Arial" w:cs="Arial"/>
          <w:sz w:val="22"/>
        </w:rPr>
        <w:t xml:space="preserve">has seen expansive adoption globally within the past 5 years. Mordor Intelligence predicts that adoption will only increase in velocity in the coming years, projecting a cumulative average growth rate of 10.1% in the market from 2019 to 2024. </w:t>
      </w:r>
      <w:r w:rsidR="00EC1421">
        <w:rPr>
          <w:rFonts w:ascii="Arial" w:hAnsi="Arial" w:cs="Arial"/>
          <w:sz w:val="22"/>
        </w:rPr>
        <w:t>Further, Europe has been identified as the fastest growing sports betting market with football betting driving a strong majority of the growth. The total football sports betting market in Italy alone was valued at over €</w:t>
      </w:r>
      <w:r w:rsidR="007F27C6">
        <w:rPr>
          <w:rFonts w:ascii="Arial" w:hAnsi="Arial" w:cs="Arial"/>
          <w:sz w:val="22"/>
        </w:rPr>
        <w:t xml:space="preserve">9 billion EUR in </w:t>
      </w:r>
      <w:r w:rsidR="007F27C6" w:rsidRPr="003305D4">
        <w:rPr>
          <w:rFonts w:ascii="Arial" w:hAnsi="Arial" w:cs="Arial"/>
          <w:sz w:val="22"/>
          <w:szCs w:val="22"/>
        </w:rPr>
        <w:t>2019.</w:t>
      </w:r>
      <w:r w:rsidR="007F27C6" w:rsidRPr="003305D4">
        <w:rPr>
          <w:rStyle w:val="FootnoteReference"/>
          <w:rFonts w:ascii="Arial" w:hAnsi="Arial" w:cs="Arial"/>
          <w:sz w:val="22"/>
          <w:szCs w:val="22"/>
        </w:rPr>
        <w:footnoteReference w:id="5"/>
      </w:r>
    </w:p>
    <w:p w14:paraId="31899BB1" w14:textId="3A2D5241" w:rsidR="00544E1B" w:rsidRDefault="00544E1B" w:rsidP="003305D4">
      <w:pPr>
        <w:spacing w:line="276" w:lineRule="auto"/>
        <w:rPr>
          <w:rFonts w:ascii="Arial" w:hAnsi="Arial" w:cs="Arial"/>
          <w:b/>
          <w:sz w:val="22"/>
          <w:szCs w:val="22"/>
          <w:u w:val="single"/>
        </w:rPr>
      </w:pPr>
    </w:p>
    <w:p w14:paraId="77B96220" w14:textId="77777777" w:rsidR="003305D4" w:rsidRPr="003305D4" w:rsidRDefault="003305D4" w:rsidP="003305D4">
      <w:pPr>
        <w:spacing w:line="276" w:lineRule="auto"/>
        <w:rPr>
          <w:rFonts w:ascii="Arial" w:hAnsi="Arial" w:cs="Arial"/>
          <w:b/>
          <w:sz w:val="22"/>
          <w:szCs w:val="22"/>
          <w:u w:val="single"/>
        </w:rPr>
      </w:pPr>
    </w:p>
    <w:p w14:paraId="07269EBC"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Your Task</w:t>
      </w:r>
    </w:p>
    <w:p w14:paraId="6FA44612" w14:textId="77777777" w:rsidR="00544E1B" w:rsidRPr="003305D4" w:rsidRDefault="00544E1B" w:rsidP="003305D4">
      <w:pPr>
        <w:spacing w:line="276" w:lineRule="auto"/>
        <w:rPr>
          <w:rFonts w:ascii="Arial" w:hAnsi="Arial" w:cs="Arial"/>
          <w:b/>
          <w:sz w:val="22"/>
          <w:szCs w:val="22"/>
          <w:u w:val="single"/>
        </w:rPr>
      </w:pPr>
    </w:p>
    <w:p w14:paraId="0C210E16" w14:textId="741CECC3" w:rsidR="00544E1B" w:rsidRPr="003305D4" w:rsidRDefault="00544E1B" w:rsidP="003305D4">
      <w:pPr>
        <w:spacing w:line="276" w:lineRule="auto"/>
        <w:rPr>
          <w:rFonts w:ascii="Arial" w:hAnsi="Arial" w:cs="Arial"/>
          <w:sz w:val="22"/>
          <w:szCs w:val="22"/>
        </w:rPr>
      </w:pPr>
      <w:r w:rsidRPr="003305D4">
        <w:rPr>
          <w:rFonts w:ascii="Arial" w:hAnsi="Arial" w:cs="Arial"/>
          <w:sz w:val="22"/>
          <w:szCs w:val="22"/>
        </w:rPr>
        <w:t xml:space="preserve">Your goal is to use the various football data streams in order to discover and analyze patterns in football team performance and match outcomes, and make recommendations about </w:t>
      </w:r>
      <w:r w:rsidR="00260DBF" w:rsidRPr="003305D4">
        <w:rPr>
          <w:rFonts w:ascii="Arial" w:hAnsi="Arial" w:cs="Arial"/>
          <w:sz w:val="22"/>
          <w:szCs w:val="22"/>
        </w:rPr>
        <w:t xml:space="preserve">optimal club construction or effective betting strategies. More broadly, you should analyze the given European football data holistically to identify the characteristics of clubs that make them most successful. </w:t>
      </w:r>
    </w:p>
    <w:p w14:paraId="02222CCA" w14:textId="77777777" w:rsidR="00260DBF" w:rsidRPr="003305D4" w:rsidRDefault="00260DBF" w:rsidP="003305D4">
      <w:pPr>
        <w:spacing w:line="276" w:lineRule="auto"/>
        <w:rPr>
          <w:rFonts w:ascii="Arial" w:hAnsi="Arial" w:cs="Arial"/>
          <w:sz w:val="22"/>
          <w:szCs w:val="22"/>
        </w:rPr>
      </w:pPr>
    </w:p>
    <w:p w14:paraId="14B3FB91" w14:textId="5522E262" w:rsidR="00260DBF" w:rsidRDefault="00260DBF" w:rsidP="003305D4">
      <w:pPr>
        <w:spacing w:line="276" w:lineRule="auto"/>
        <w:rPr>
          <w:rFonts w:ascii="Arial" w:hAnsi="Arial" w:cs="Arial"/>
          <w:sz w:val="22"/>
        </w:rPr>
      </w:pPr>
      <w:r>
        <w:rPr>
          <w:rFonts w:ascii="Arial" w:hAnsi="Arial" w:cs="Arial"/>
          <w:sz w:val="22"/>
        </w:rPr>
        <w:t>We have partially pre-</w:t>
      </w:r>
      <w:proofErr w:type="gramStart"/>
      <w:r>
        <w:rPr>
          <w:rFonts w:ascii="Arial" w:hAnsi="Arial" w:cs="Arial"/>
          <w:sz w:val="22"/>
        </w:rPr>
        <w:t>cleaned</w:t>
      </w:r>
      <w:proofErr w:type="gramEnd"/>
      <w:r>
        <w:rPr>
          <w:rFonts w:ascii="Arial" w:hAnsi="Arial" w:cs="Arial"/>
          <w:sz w:val="22"/>
        </w:rPr>
        <w:t xml:space="preserve"> several datasets for your use, including club playstyle attributes for nearly three hundred European football clubs, </w:t>
      </w:r>
      <w:r w:rsidR="00904F6E">
        <w:rPr>
          <w:rFonts w:ascii="Arial" w:hAnsi="Arial" w:cs="Arial"/>
          <w:sz w:val="22"/>
        </w:rPr>
        <w:t xml:space="preserve">player skill attributes for roughly eleven thousand players, and match outcomes and betting odds for over twenty thousand matches from 2008 – 2016. </w:t>
      </w:r>
    </w:p>
    <w:p w14:paraId="3653AD42" w14:textId="70D82E4B" w:rsidR="00904F6E" w:rsidRDefault="00904F6E" w:rsidP="003305D4">
      <w:pPr>
        <w:spacing w:line="276" w:lineRule="auto"/>
        <w:rPr>
          <w:rFonts w:ascii="Arial" w:hAnsi="Arial" w:cs="Arial"/>
          <w:sz w:val="22"/>
        </w:rPr>
      </w:pPr>
    </w:p>
    <w:p w14:paraId="0C297DA5" w14:textId="77777777" w:rsidR="005A6261" w:rsidRPr="005A6261" w:rsidRDefault="005A6261" w:rsidP="003305D4">
      <w:pPr>
        <w:spacing w:line="276" w:lineRule="auto"/>
        <w:rPr>
          <w:rFonts w:ascii="Arial" w:hAnsi="Arial" w:cs="Arial"/>
          <w:sz w:val="22"/>
          <w:lang w:val="en"/>
        </w:rPr>
      </w:pPr>
      <w:r w:rsidRPr="005A6261">
        <w:rPr>
          <w:rFonts w:ascii="Arial" w:hAnsi="Arial" w:cs="Arial"/>
          <w:sz w:val="22"/>
          <w:lang w:val="en"/>
        </w:rPr>
        <w:t>If you would like to enhance your analysis, feel free to use any other dataset you may find – just follow the guidelines in the “Additional Datasets” section below and be aware that the quality of your analysis will also be judged by the reliability of the data being used.</w:t>
      </w:r>
    </w:p>
    <w:p w14:paraId="3074DBFA" w14:textId="77777777" w:rsidR="005A6261" w:rsidRDefault="005A6261" w:rsidP="003305D4">
      <w:pPr>
        <w:spacing w:line="276" w:lineRule="auto"/>
        <w:rPr>
          <w:rFonts w:ascii="Arial" w:hAnsi="Arial" w:cs="Arial"/>
          <w:sz w:val="22"/>
        </w:rPr>
      </w:pPr>
    </w:p>
    <w:p w14:paraId="432A86C8" w14:textId="29F71E6A" w:rsidR="00904F6E" w:rsidRDefault="00904F6E" w:rsidP="003305D4">
      <w:pPr>
        <w:spacing w:line="276" w:lineRule="auto"/>
        <w:rPr>
          <w:rFonts w:ascii="Arial" w:hAnsi="Arial" w:cs="Arial"/>
          <w:sz w:val="22"/>
        </w:rPr>
      </w:pPr>
      <w:r>
        <w:rPr>
          <w:rFonts w:ascii="Arial" w:hAnsi="Arial" w:cs="Arial"/>
          <w:sz w:val="22"/>
        </w:rPr>
        <w:t xml:space="preserve">You are asked to pose your own question and answer it using the available datasets as well as any supplementary datasets that you may find. </w:t>
      </w:r>
      <w:r w:rsidR="00F26022">
        <w:rPr>
          <w:rFonts w:ascii="Arial" w:hAnsi="Arial" w:cs="Arial"/>
          <w:sz w:val="22"/>
        </w:rPr>
        <w:t xml:space="preserve">What is important is both the creativity of your question and the quality of your data analysis. </w:t>
      </w:r>
      <w:r w:rsidR="00F26022">
        <w:rPr>
          <w:rFonts w:ascii="Arial" w:hAnsi="Arial" w:cs="Arial"/>
          <w:b/>
          <w:sz w:val="22"/>
          <w:u w:val="single"/>
        </w:rPr>
        <w:t xml:space="preserve">You need not be comprehensive; depth of insight is more important over breadth of the question posed. </w:t>
      </w:r>
    </w:p>
    <w:p w14:paraId="08568BDF" w14:textId="77777777" w:rsidR="00F26022" w:rsidRDefault="00F26022" w:rsidP="003305D4">
      <w:pPr>
        <w:spacing w:line="276" w:lineRule="auto"/>
        <w:rPr>
          <w:rFonts w:ascii="Arial" w:hAnsi="Arial" w:cs="Arial"/>
          <w:sz w:val="22"/>
        </w:rPr>
      </w:pPr>
    </w:p>
    <w:p w14:paraId="7B40A8CC" w14:textId="4CA0F295" w:rsidR="00F26022" w:rsidRDefault="00F26022" w:rsidP="003305D4">
      <w:pPr>
        <w:spacing w:line="276" w:lineRule="auto"/>
        <w:rPr>
          <w:rFonts w:ascii="Arial" w:hAnsi="Arial" w:cs="Arial"/>
          <w:sz w:val="22"/>
        </w:rPr>
      </w:pPr>
      <w:r>
        <w:rPr>
          <w:rFonts w:ascii="Arial" w:hAnsi="Arial" w:cs="Arial"/>
          <w:sz w:val="22"/>
        </w:rPr>
        <w:t xml:space="preserve">Submissions may be predictive, use machine learning, and/or time series analysis to predict outcomes of future matches. Submissions may also be illuminating, through the use of data visualizations or through sound statistical tests. </w:t>
      </w:r>
    </w:p>
    <w:p w14:paraId="7A98A28D" w14:textId="77777777" w:rsidR="00F26022" w:rsidRDefault="00F26022" w:rsidP="003305D4">
      <w:pPr>
        <w:spacing w:line="276" w:lineRule="auto"/>
        <w:rPr>
          <w:rFonts w:ascii="Arial" w:hAnsi="Arial" w:cs="Arial"/>
          <w:sz w:val="22"/>
        </w:rPr>
      </w:pPr>
    </w:p>
    <w:p w14:paraId="5587259B" w14:textId="46337859" w:rsidR="00F26022" w:rsidRDefault="00F26022" w:rsidP="003305D4">
      <w:pPr>
        <w:spacing w:line="276" w:lineRule="auto"/>
        <w:rPr>
          <w:rFonts w:ascii="Arial" w:hAnsi="Arial" w:cs="Arial"/>
          <w:b/>
          <w:sz w:val="22"/>
          <w:u w:val="single"/>
        </w:rPr>
      </w:pPr>
      <w:r>
        <w:rPr>
          <w:rFonts w:ascii="Arial" w:hAnsi="Arial" w:cs="Arial"/>
          <w:sz w:val="22"/>
        </w:rPr>
        <w:lastRenderedPageBreak/>
        <w:t xml:space="preserve">Consider exploring one of the sample questions below, or creating your own variation. Creativity in formulating your own question is encouraged.; </w:t>
      </w:r>
      <w:r>
        <w:rPr>
          <w:rFonts w:ascii="Arial" w:hAnsi="Arial" w:cs="Arial"/>
          <w:b/>
          <w:sz w:val="22"/>
          <w:u w:val="single"/>
        </w:rPr>
        <w:t xml:space="preserve">however, it should not be at the expense of analytical depth, precision, and rigor, which are far more important. </w:t>
      </w:r>
    </w:p>
    <w:p w14:paraId="59AFBEB1" w14:textId="77777777" w:rsidR="00F26022" w:rsidRDefault="00F26022" w:rsidP="003305D4">
      <w:pPr>
        <w:spacing w:line="276" w:lineRule="auto"/>
        <w:rPr>
          <w:rFonts w:ascii="Arial" w:hAnsi="Arial" w:cs="Arial"/>
          <w:b/>
          <w:sz w:val="22"/>
          <w:u w:val="single"/>
        </w:rPr>
      </w:pPr>
    </w:p>
    <w:p w14:paraId="3F9CC553" w14:textId="3DB65EC7" w:rsidR="00F26022" w:rsidRDefault="007F4D81" w:rsidP="003305D4">
      <w:pPr>
        <w:spacing w:line="276" w:lineRule="auto"/>
        <w:rPr>
          <w:rFonts w:ascii="Arial" w:hAnsi="Arial" w:cs="Arial"/>
          <w:sz w:val="22"/>
        </w:rPr>
      </w:pPr>
      <w:r>
        <w:rPr>
          <w:rFonts w:ascii="Arial" w:hAnsi="Arial" w:cs="Arial"/>
          <w:sz w:val="22"/>
          <w:u w:val="single"/>
        </w:rPr>
        <w:t>Sample Question 1:</w:t>
      </w:r>
      <w:r>
        <w:rPr>
          <w:rFonts w:ascii="Arial" w:hAnsi="Arial" w:cs="Arial"/>
          <w:sz w:val="22"/>
        </w:rPr>
        <w:t xml:space="preserve"> </w:t>
      </w:r>
      <w:r w:rsidR="00EC3E5C">
        <w:rPr>
          <w:rFonts w:ascii="Arial" w:hAnsi="Arial" w:cs="Arial"/>
          <w:sz w:val="22"/>
        </w:rPr>
        <w:t xml:space="preserve">What mix of components (player skills, home/away match, team playstyle) is most likely to yield consistent wins? </w:t>
      </w:r>
      <w:r>
        <w:rPr>
          <w:rFonts w:ascii="Arial" w:hAnsi="Arial" w:cs="Arial"/>
          <w:sz w:val="22"/>
        </w:rPr>
        <w:t xml:space="preserve"> </w:t>
      </w:r>
    </w:p>
    <w:p w14:paraId="6A1A6D3B" w14:textId="77777777" w:rsidR="007F4D81" w:rsidRDefault="007F4D81" w:rsidP="003305D4">
      <w:pPr>
        <w:spacing w:line="276" w:lineRule="auto"/>
        <w:rPr>
          <w:rFonts w:ascii="Arial" w:hAnsi="Arial" w:cs="Arial"/>
          <w:sz w:val="22"/>
        </w:rPr>
      </w:pPr>
    </w:p>
    <w:p w14:paraId="52346609" w14:textId="24E894E5" w:rsidR="007F4D81" w:rsidRPr="003305D4" w:rsidRDefault="007F4D81" w:rsidP="003305D4">
      <w:pPr>
        <w:spacing w:line="276" w:lineRule="auto"/>
        <w:rPr>
          <w:rFonts w:ascii="Arial" w:hAnsi="Arial" w:cs="Arial"/>
          <w:sz w:val="22"/>
          <w:szCs w:val="22"/>
        </w:rPr>
      </w:pPr>
      <w:r>
        <w:rPr>
          <w:rFonts w:ascii="Arial" w:hAnsi="Arial" w:cs="Arial"/>
          <w:sz w:val="22"/>
          <w:u w:val="single"/>
        </w:rPr>
        <w:t>Sample Question 2:</w:t>
      </w:r>
      <w:r>
        <w:rPr>
          <w:rFonts w:ascii="Arial" w:hAnsi="Arial" w:cs="Arial"/>
          <w:sz w:val="22"/>
        </w:rPr>
        <w:t xml:space="preserve"> Is there a dominant team playstyle? Is this playstyle capable of making up </w:t>
      </w:r>
      <w:r w:rsidRPr="003305D4">
        <w:rPr>
          <w:rFonts w:ascii="Arial" w:hAnsi="Arial" w:cs="Arial"/>
          <w:sz w:val="22"/>
          <w:szCs w:val="22"/>
        </w:rPr>
        <w:t>for a talent deficiency?</w:t>
      </w:r>
    </w:p>
    <w:p w14:paraId="263A47FE" w14:textId="77777777" w:rsidR="007F4D81" w:rsidRPr="003305D4" w:rsidRDefault="007F4D81" w:rsidP="003305D4">
      <w:pPr>
        <w:spacing w:line="276" w:lineRule="auto"/>
        <w:rPr>
          <w:rFonts w:ascii="Arial" w:hAnsi="Arial" w:cs="Arial"/>
          <w:sz w:val="22"/>
          <w:szCs w:val="22"/>
        </w:rPr>
      </w:pPr>
    </w:p>
    <w:p w14:paraId="09A4E2D2" w14:textId="067D5BEB" w:rsidR="007F4D81" w:rsidRPr="003305D4" w:rsidRDefault="007F4D81" w:rsidP="003305D4">
      <w:pPr>
        <w:spacing w:line="276" w:lineRule="auto"/>
        <w:rPr>
          <w:rFonts w:ascii="Arial" w:hAnsi="Arial" w:cs="Arial"/>
          <w:sz w:val="22"/>
          <w:szCs w:val="22"/>
        </w:rPr>
      </w:pPr>
      <w:r w:rsidRPr="003305D4">
        <w:rPr>
          <w:rFonts w:ascii="Arial" w:hAnsi="Arial" w:cs="Arial"/>
          <w:sz w:val="22"/>
          <w:szCs w:val="22"/>
          <w:u w:val="single"/>
        </w:rPr>
        <w:t>Sample Question 3:</w:t>
      </w:r>
      <w:r w:rsidRPr="003305D4">
        <w:rPr>
          <w:rFonts w:ascii="Arial" w:hAnsi="Arial" w:cs="Arial"/>
          <w:sz w:val="22"/>
          <w:szCs w:val="22"/>
        </w:rPr>
        <w:t xml:space="preserve"> </w:t>
      </w:r>
      <w:r w:rsidR="00EC3E5C" w:rsidRPr="003305D4">
        <w:rPr>
          <w:rFonts w:ascii="Arial" w:hAnsi="Arial" w:cs="Arial"/>
          <w:sz w:val="22"/>
          <w:szCs w:val="22"/>
        </w:rPr>
        <w:t xml:space="preserve">Is it possible to safely and effectively outperform an average market return by predicting and betting on match winners without running out of capital? </w:t>
      </w:r>
    </w:p>
    <w:p w14:paraId="6B262B0C" w14:textId="599A34B2" w:rsidR="00544E1B" w:rsidRPr="003305D4" w:rsidRDefault="00544E1B" w:rsidP="003305D4">
      <w:pPr>
        <w:spacing w:line="276" w:lineRule="auto"/>
        <w:rPr>
          <w:rFonts w:ascii="Arial" w:hAnsi="Arial" w:cs="Arial"/>
          <w:sz w:val="22"/>
          <w:szCs w:val="22"/>
        </w:rPr>
      </w:pPr>
    </w:p>
    <w:p w14:paraId="0BE48867" w14:textId="77777777" w:rsidR="00BB076C" w:rsidRPr="003305D4" w:rsidRDefault="00BB076C" w:rsidP="008B0D9F">
      <w:pPr>
        <w:spacing w:line="276" w:lineRule="auto"/>
        <w:rPr>
          <w:rFonts w:ascii="Arial" w:hAnsi="Arial" w:cs="Arial"/>
          <w:sz w:val="22"/>
          <w:szCs w:val="22"/>
        </w:rPr>
      </w:pPr>
    </w:p>
    <w:p w14:paraId="324E4905" w14:textId="77777777" w:rsidR="00544E1B" w:rsidRPr="00A773C5" w:rsidRDefault="00544E1B" w:rsidP="00A773C5">
      <w:pPr>
        <w:spacing w:line="276" w:lineRule="auto"/>
        <w:rPr>
          <w:rFonts w:ascii="Arial" w:hAnsi="Arial" w:cs="Arial"/>
          <w:b/>
          <w:sz w:val="22"/>
          <w:szCs w:val="22"/>
          <w:u w:val="single"/>
        </w:rPr>
      </w:pPr>
      <w:r w:rsidRPr="00A773C5">
        <w:rPr>
          <w:rFonts w:ascii="Arial" w:hAnsi="Arial" w:cs="Arial"/>
          <w:b/>
          <w:sz w:val="22"/>
          <w:szCs w:val="22"/>
          <w:u w:val="single"/>
        </w:rPr>
        <w:t>Datasets</w:t>
      </w:r>
    </w:p>
    <w:p w14:paraId="16E308C9" w14:textId="77777777" w:rsidR="00110E85" w:rsidRPr="00A773C5" w:rsidRDefault="00110E85" w:rsidP="00A773C5">
      <w:pPr>
        <w:spacing w:line="276" w:lineRule="auto"/>
        <w:rPr>
          <w:rFonts w:ascii="Arial" w:hAnsi="Arial" w:cs="Arial"/>
          <w:b/>
          <w:sz w:val="22"/>
          <w:szCs w:val="22"/>
          <w:u w:val="single"/>
        </w:rPr>
      </w:pPr>
    </w:p>
    <w:p w14:paraId="616552EB" w14:textId="6F57EB58" w:rsidR="00110E85" w:rsidRPr="00A773C5" w:rsidRDefault="008B0D9F" w:rsidP="00A773C5">
      <w:pPr>
        <w:spacing w:line="276" w:lineRule="auto"/>
        <w:rPr>
          <w:rFonts w:ascii="Arial" w:eastAsia="Times New Roman" w:hAnsi="Arial" w:cs="Arial"/>
          <w:sz w:val="22"/>
          <w:szCs w:val="22"/>
        </w:rPr>
      </w:pPr>
      <w:r w:rsidRPr="00A773C5">
        <w:rPr>
          <w:rFonts w:ascii="Arial" w:eastAsia="Times New Roman" w:hAnsi="Arial" w:cs="Arial"/>
          <w:color w:val="000000"/>
          <w:sz w:val="22"/>
          <w:szCs w:val="22"/>
        </w:rPr>
        <w:t>The provided datasets are stored in the “</w:t>
      </w:r>
      <w:proofErr w:type="spellStart"/>
      <w:r w:rsidRPr="00A773C5">
        <w:rPr>
          <w:rFonts w:ascii="Arial" w:eastAsia="Times New Roman" w:hAnsi="Arial" w:cs="Arial"/>
          <w:color w:val="000000"/>
          <w:sz w:val="22"/>
          <w:szCs w:val="22"/>
        </w:rPr>
        <w:t>Datathon</w:t>
      </w:r>
      <w:proofErr w:type="spellEnd"/>
      <w:r w:rsidRPr="00A773C5">
        <w:rPr>
          <w:rFonts w:ascii="Arial" w:eastAsia="Times New Roman" w:hAnsi="Arial" w:cs="Arial"/>
          <w:color w:val="000000"/>
          <w:sz w:val="22"/>
          <w:szCs w:val="22"/>
        </w:rPr>
        <w:t xml:space="preserve"> Materials” folder on Google Drive. </w:t>
      </w:r>
      <w:r w:rsidR="009B2CA5" w:rsidRPr="00A773C5">
        <w:rPr>
          <w:rFonts w:ascii="Arial" w:hAnsi="Arial" w:cs="Arial"/>
          <w:sz w:val="22"/>
          <w:szCs w:val="22"/>
        </w:rPr>
        <w:t xml:space="preserve">Your team should only use the datasets that are relevant to your chosen question/topic. The raw data sources are noted but we encourage you to use our data since they have been organized and </w:t>
      </w:r>
      <w:r w:rsidRPr="00A773C5">
        <w:rPr>
          <w:rFonts w:ascii="Arial" w:hAnsi="Arial" w:cs="Arial"/>
          <w:sz w:val="22"/>
          <w:szCs w:val="22"/>
        </w:rPr>
        <w:t>pre-</w:t>
      </w:r>
      <w:r w:rsidR="009B2CA5" w:rsidRPr="00A773C5">
        <w:rPr>
          <w:rFonts w:ascii="Arial" w:hAnsi="Arial" w:cs="Arial"/>
          <w:sz w:val="22"/>
          <w:szCs w:val="22"/>
        </w:rPr>
        <w:t xml:space="preserve">cleaned. </w:t>
      </w:r>
    </w:p>
    <w:p w14:paraId="7D1563EC" w14:textId="77777777" w:rsidR="009B2CA5" w:rsidRPr="00A773C5" w:rsidRDefault="009B2CA5" w:rsidP="00A773C5">
      <w:pPr>
        <w:spacing w:line="276" w:lineRule="auto"/>
        <w:rPr>
          <w:rFonts w:ascii="Arial" w:hAnsi="Arial" w:cs="Arial"/>
          <w:sz w:val="22"/>
          <w:szCs w:val="22"/>
        </w:rPr>
      </w:pPr>
    </w:p>
    <w:p w14:paraId="32394778"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country</w:t>
      </w:r>
    </w:p>
    <w:p w14:paraId="5A7796B1"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 xml:space="preserve">Reference dataset for 11 European countries with football leagues. </w:t>
      </w:r>
    </w:p>
    <w:p w14:paraId="38DCE4CF"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 rows &amp; 2 columns.</w:t>
      </w:r>
      <w:r w:rsidRPr="00A773C5">
        <w:rPr>
          <w:rFonts w:ascii="Arial" w:hAnsi="Arial" w:cs="Arial"/>
          <w:sz w:val="22"/>
          <w:szCs w:val="22"/>
        </w:rPr>
        <w:t xml:space="preserve"> Size: &lt;1MB. Source: not public.</w:t>
      </w:r>
    </w:p>
    <w:p w14:paraId="5368C423" w14:textId="77777777" w:rsidR="009B2CA5" w:rsidRPr="00A773C5" w:rsidRDefault="009B2CA5" w:rsidP="00A773C5">
      <w:pPr>
        <w:spacing w:line="276" w:lineRule="auto"/>
        <w:rPr>
          <w:rFonts w:ascii="Arial" w:hAnsi="Arial" w:cs="Arial"/>
          <w:sz w:val="22"/>
          <w:szCs w:val="22"/>
        </w:rPr>
      </w:pPr>
    </w:p>
    <w:p w14:paraId="6E7105ED"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player</w:t>
      </w:r>
    </w:p>
    <w:p w14:paraId="00FD4F03"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European footballers spanning 11 countries and 11 leagues, from 2008 – 2016.</w:t>
      </w:r>
    </w:p>
    <w:p w14:paraId="10CCC796"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11,060 rows &amp; 5 columns</w:t>
      </w:r>
      <w:r w:rsidRPr="00A773C5">
        <w:rPr>
          <w:rFonts w:ascii="Arial" w:hAnsi="Arial" w:cs="Arial"/>
          <w:sz w:val="22"/>
          <w:szCs w:val="22"/>
        </w:rPr>
        <w:t xml:space="preserve">. Size: &lt;1MB. </w:t>
      </w:r>
      <w:hyperlink r:id="rId8"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0D97140E" w14:textId="77777777" w:rsidR="009B2CA5" w:rsidRPr="00A773C5" w:rsidRDefault="009B2CA5" w:rsidP="00A773C5">
      <w:pPr>
        <w:spacing w:line="276" w:lineRule="auto"/>
        <w:rPr>
          <w:rFonts w:ascii="Arial" w:hAnsi="Arial" w:cs="Arial"/>
          <w:sz w:val="22"/>
          <w:szCs w:val="22"/>
        </w:rPr>
      </w:pPr>
    </w:p>
    <w:p w14:paraId="3E29DABC"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league</w:t>
      </w:r>
    </w:p>
    <w:p w14:paraId="66B939DB"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 xml:space="preserve">Reference dataset for 11 European football leagues across Europe. </w:t>
      </w:r>
    </w:p>
    <w:p w14:paraId="6AED8569"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11 rows &amp; 3 columns.</w:t>
      </w:r>
      <w:r w:rsidRPr="00A773C5">
        <w:rPr>
          <w:rFonts w:ascii="Arial" w:hAnsi="Arial" w:cs="Arial"/>
          <w:sz w:val="22"/>
          <w:szCs w:val="22"/>
        </w:rPr>
        <w:t xml:space="preserve"> Size: &lt;1MB. </w:t>
      </w:r>
      <w:hyperlink r:id="rId9" w:history="1">
        <w:r w:rsidRPr="00A773C5">
          <w:rPr>
            <w:rStyle w:val="Hyperlink"/>
            <w:rFonts w:ascii="Arial" w:hAnsi="Arial" w:cs="Arial"/>
            <w:sz w:val="22"/>
            <w:szCs w:val="22"/>
          </w:rPr>
          <w:t>Source</w:t>
        </w:r>
      </w:hyperlink>
      <w:r w:rsidRPr="00A773C5">
        <w:rPr>
          <w:rFonts w:ascii="Arial" w:hAnsi="Arial" w:cs="Arial"/>
          <w:sz w:val="22"/>
          <w:szCs w:val="22"/>
        </w:rPr>
        <w:t>.</w:t>
      </w:r>
    </w:p>
    <w:p w14:paraId="6BDDE0EF" w14:textId="77777777" w:rsidR="009B2CA5" w:rsidRPr="00A773C5" w:rsidRDefault="009B2CA5" w:rsidP="00A773C5">
      <w:pPr>
        <w:spacing w:line="276" w:lineRule="auto"/>
        <w:rPr>
          <w:rFonts w:ascii="Arial" w:hAnsi="Arial" w:cs="Arial"/>
          <w:sz w:val="22"/>
          <w:szCs w:val="22"/>
        </w:rPr>
      </w:pPr>
    </w:p>
    <w:p w14:paraId="0808A442" w14:textId="77777777" w:rsidR="00A773C5" w:rsidRPr="00A773C5" w:rsidRDefault="00A773C5" w:rsidP="00A773C5">
      <w:pPr>
        <w:spacing w:line="276" w:lineRule="auto"/>
        <w:outlineLvl w:val="0"/>
        <w:rPr>
          <w:rFonts w:ascii="Arial" w:hAnsi="Arial" w:cs="Arial"/>
          <w:b/>
          <w:i/>
          <w:color w:val="000000" w:themeColor="text1"/>
          <w:sz w:val="22"/>
          <w:szCs w:val="22"/>
        </w:rPr>
      </w:pPr>
      <w:proofErr w:type="spellStart"/>
      <w:r w:rsidRPr="00A773C5">
        <w:rPr>
          <w:rFonts w:ascii="Arial" w:hAnsi="Arial" w:cs="Arial"/>
          <w:b/>
          <w:i/>
          <w:color w:val="000000" w:themeColor="text1"/>
          <w:sz w:val="22"/>
          <w:szCs w:val="22"/>
        </w:rPr>
        <w:t>player_attributes</w:t>
      </w:r>
      <w:proofErr w:type="spellEnd"/>
    </w:p>
    <w:p w14:paraId="4E92374A"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Skill attributes for ~11,000 footballers spanning over 35 categories.</w:t>
      </w:r>
    </w:p>
    <w:p w14:paraId="5A5FFE61"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~184,000 rows &amp; 40 columns</w:t>
      </w:r>
      <w:r w:rsidRPr="00A773C5">
        <w:rPr>
          <w:rFonts w:ascii="Arial" w:hAnsi="Arial" w:cs="Arial"/>
          <w:sz w:val="22"/>
          <w:szCs w:val="22"/>
        </w:rPr>
        <w:t xml:space="preserve">. Size: ~26MB. </w:t>
      </w:r>
      <w:hyperlink r:id="rId10" w:history="1">
        <w:r w:rsidRPr="00A773C5">
          <w:rPr>
            <w:rStyle w:val="Hyperlink"/>
            <w:rFonts w:ascii="Arial" w:hAnsi="Arial" w:cs="Arial"/>
            <w:sz w:val="22"/>
            <w:szCs w:val="22"/>
          </w:rPr>
          <w:t>Source</w:t>
        </w:r>
      </w:hyperlink>
      <w:r w:rsidRPr="00A773C5">
        <w:rPr>
          <w:rFonts w:ascii="Arial" w:hAnsi="Arial" w:cs="Arial"/>
          <w:sz w:val="22"/>
          <w:szCs w:val="22"/>
        </w:rPr>
        <w:t>.</w:t>
      </w:r>
    </w:p>
    <w:p w14:paraId="34A7A656" w14:textId="77777777" w:rsidR="002F2E2D" w:rsidRPr="00A773C5" w:rsidRDefault="002F2E2D" w:rsidP="00A773C5">
      <w:pPr>
        <w:spacing w:line="276" w:lineRule="auto"/>
        <w:rPr>
          <w:rFonts w:ascii="Arial" w:hAnsi="Arial" w:cs="Arial"/>
          <w:b/>
          <w:i/>
          <w:sz w:val="22"/>
          <w:szCs w:val="22"/>
        </w:rPr>
      </w:pPr>
    </w:p>
    <w:p w14:paraId="1E8CAA9E"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team</w:t>
      </w:r>
    </w:p>
    <w:p w14:paraId="157A1EFB"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Reference dataset for ~300 European football clubs.</w:t>
      </w:r>
    </w:p>
    <w:p w14:paraId="090343C7"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299 rows &amp; 3 columns</w:t>
      </w:r>
      <w:r w:rsidRPr="00A773C5">
        <w:rPr>
          <w:rFonts w:ascii="Arial" w:hAnsi="Arial" w:cs="Arial"/>
          <w:sz w:val="22"/>
          <w:szCs w:val="22"/>
        </w:rPr>
        <w:t xml:space="preserve">. Size: &lt;1MB. </w:t>
      </w:r>
      <w:hyperlink r:id="rId11"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5207A254" w14:textId="77777777" w:rsidR="00CF0699" w:rsidRPr="00A773C5" w:rsidRDefault="00CF0699" w:rsidP="00A773C5">
      <w:pPr>
        <w:spacing w:line="276" w:lineRule="auto"/>
        <w:rPr>
          <w:rFonts w:ascii="Arial" w:hAnsi="Arial" w:cs="Arial"/>
          <w:sz w:val="22"/>
          <w:szCs w:val="22"/>
        </w:rPr>
      </w:pPr>
    </w:p>
    <w:p w14:paraId="5085273E" w14:textId="77777777" w:rsidR="00A773C5" w:rsidRPr="00A773C5" w:rsidRDefault="00A773C5" w:rsidP="00A773C5">
      <w:pPr>
        <w:spacing w:line="276" w:lineRule="auto"/>
        <w:outlineLvl w:val="0"/>
        <w:rPr>
          <w:rFonts w:ascii="Arial" w:hAnsi="Arial" w:cs="Arial"/>
          <w:b/>
          <w:i/>
          <w:sz w:val="22"/>
          <w:szCs w:val="22"/>
        </w:rPr>
      </w:pPr>
      <w:proofErr w:type="spellStart"/>
      <w:r w:rsidRPr="00A773C5">
        <w:rPr>
          <w:rFonts w:ascii="Arial" w:hAnsi="Arial" w:cs="Arial"/>
          <w:b/>
          <w:i/>
          <w:sz w:val="22"/>
          <w:szCs w:val="22"/>
        </w:rPr>
        <w:t>team_attributes</w:t>
      </w:r>
      <w:proofErr w:type="spellEnd"/>
    </w:p>
    <w:p w14:paraId="1F3F6817" w14:textId="77777777"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Club playstyle attributes for ~1400 European clubs spanning over 20 categories.</w:t>
      </w:r>
    </w:p>
    <w:p w14:paraId="5E8909C7"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1,458 rows &amp; 23 columns</w:t>
      </w:r>
      <w:r w:rsidRPr="00A773C5">
        <w:rPr>
          <w:rFonts w:ascii="Arial" w:hAnsi="Arial" w:cs="Arial"/>
          <w:sz w:val="22"/>
          <w:szCs w:val="22"/>
        </w:rPr>
        <w:t xml:space="preserve">. Size: &lt;1MB. </w:t>
      </w:r>
      <w:hyperlink r:id="rId12"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08EE8DBA" w14:textId="77777777" w:rsidR="00CF0699" w:rsidRPr="00A773C5" w:rsidRDefault="00CF0699" w:rsidP="00A773C5">
      <w:pPr>
        <w:spacing w:line="276" w:lineRule="auto"/>
        <w:rPr>
          <w:rFonts w:ascii="Arial" w:hAnsi="Arial" w:cs="Arial"/>
          <w:sz w:val="22"/>
          <w:szCs w:val="22"/>
        </w:rPr>
      </w:pPr>
    </w:p>
    <w:p w14:paraId="2B48F94E" w14:textId="77777777" w:rsidR="00A773C5" w:rsidRPr="00A773C5" w:rsidRDefault="00A773C5" w:rsidP="00A773C5">
      <w:pPr>
        <w:spacing w:line="276" w:lineRule="auto"/>
        <w:outlineLvl w:val="0"/>
        <w:rPr>
          <w:rFonts w:ascii="Arial" w:hAnsi="Arial" w:cs="Arial"/>
          <w:b/>
          <w:i/>
          <w:sz w:val="22"/>
          <w:szCs w:val="22"/>
        </w:rPr>
      </w:pPr>
      <w:r w:rsidRPr="00A773C5">
        <w:rPr>
          <w:rFonts w:ascii="Arial" w:hAnsi="Arial" w:cs="Arial"/>
          <w:b/>
          <w:i/>
          <w:sz w:val="22"/>
          <w:szCs w:val="22"/>
        </w:rPr>
        <w:t>match</w:t>
      </w:r>
    </w:p>
    <w:p w14:paraId="2990EB3F" w14:textId="1524BA6E" w:rsidR="00A773C5" w:rsidRPr="00A773C5" w:rsidRDefault="00A773C5" w:rsidP="00A773C5">
      <w:pPr>
        <w:spacing w:line="276" w:lineRule="auto"/>
        <w:rPr>
          <w:rFonts w:ascii="Arial" w:hAnsi="Arial" w:cs="Arial"/>
          <w:sz w:val="22"/>
          <w:szCs w:val="22"/>
        </w:rPr>
      </w:pPr>
      <w:r w:rsidRPr="00A773C5">
        <w:rPr>
          <w:rFonts w:ascii="Arial" w:hAnsi="Arial" w:cs="Arial"/>
          <w:sz w:val="22"/>
          <w:szCs w:val="22"/>
        </w:rPr>
        <w:t>Match details for ~26,000 European soccer matches from 2008-2016. This dataset includes the match score, starting lineups, and gambling odds.</w:t>
      </w:r>
    </w:p>
    <w:p w14:paraId="379D956C" w14:textId="77777777" w:rsidR="00A773C5" w:rsidRPr="00A773C5" w:rsidRDefault="00A773C5" w:rsidP="00A773C5">
      <w:pPr>
        <w:spacing w:line="276" w:lineRule="auto"/>
        <w:rPr>
          <w:rFonts w:ascii="Arial" w:hAnsi="Arial" w:cs="Arial"/>
          <w:sz w:val="22"/>
          <w:szCs w:val="22"/>
        </w:rPr>
      </w:pPr>
      <w:r w:rsidRPr="00A773C5">
        <w:rPr>
          <w:rFonts w:ascii="Arial" w:hAnsi="Arial" w:cs="Arial"/>
          <w:i/>
          <w:sz w:val="22"/>
          <w:szCs w:val="22"/>
        </w:rPr>
        <w:t>25,979 rows &amp; 62 columns</w:t>
      </w:r>
      <w:r w:rsidRPr="00A773C5">
        <w:rPr>
          <w:rFonts w:ascii="Arial" w:hAnsi="Arial" w:cs="Arial"/>
          <w:sz w:val="22"/>
          <w:szCs w:val="22"/>
        </w:rPr>
        <w:t xml:space="preserve">. Size: ~8MB. </w:t>
      </w:r>
      <w:hyperlink r:id="rId13" w:history="1">
        <w:r w:rsidRPr="00A773C5">
          <w:rPr>
            <w:rStyle w:val="Hyperlink"/>
            <w:rFonts w:ascii="Arial" w:hAnsi="Arial" w:cs="Arial"/>
            <w:sz w:val="22"/>
            <w:szCs w:val="22"/>
          </w:rPr>
          <w:t>Source</w:t>
        </w:r>
      </w:hyperlink>
      <w:r w:rsidRPr="00A773C5">
        <w:rPr>
          <w:rFonts w:ascii="Arial" w:hAnsi="Arial" w:cs="Arial"/>
          <w:sz w:val="22"/>
          <w:szCs w:val="22"/>
        </w:rPr>
        <w:t xml:space="preserve">. </w:t>
      </w:r>
    </w:p>
    <w:p w14:paraId="1ED4B660" w14:textId="54A950B9" w:rsidR="00110E85" w:rsidRDefault="00110E85" w:rsidP="003305D4">
      <w:pPr>
        <w:spacing w:line="276" w:lineRule="auto"/>
        <w:rPr>
          <w:rFonts w:ascii="Arial" w:hAnsi="Arial" w:cs="Arial"/>
          <w:b/>
          <w:sz w:val="22"/>
          <w:szCs w:val="22"/>
          <w:u w:val="single"/>
        </w:rPr>
      </w:pPr>
    </w:p>
    <w:p w14:paraId="7E8AACA2" w14:textId="77777777" w:rsidR="003305D4" w:rsidRPr="003305D4" w:rsidRDefault="003305D4" w:rsidP="003305D4">
      <w:pPr>
        <w:spacing w:line="276" w:lineRule="auto"/>
        <w:rPr>
          <w:rFonts w:ascii="Arial" w:hAnsi="Arial" w:cs="Arial"/>
          <w:b/>
          <w:sz w:val="22"/>
          <w:szCs w:val="22"/>
          <w:u w:val="single"/>
        </w:rPr>
      </w:pPr>
    </w:p>
    <w:p w14:paraId="36796115" w14:textId="77777777" w:rsidR="00544E1B" w:rsidRPr="003305D4" w:rsidRDefault="00544E1B" w:rsidP="003305D4">
      <w:pPr>
        <w:spacing w:line="276" w:lineRule="auto"/>
        <w:rPr>
          <w:rFonts w:ascii="Arial" w:hAnsi="Arial" w:cs="Arial"/>
          <w:b/>
          <w:sz w:val="22"/>
          <w:szCs w:val="22"/>
          <w:u w:val="single"/>
        </w:rPr>
      </w:pPr>
      <w:r w:rsidRPr="003305D4">
        <w:rPr>
          <w:rFonts w:ascii="Arial" w:hAnsi="Arial" w:cs="Arial"/>
          <w:b/>
          <w:sz w:val="22"/>
          <w:szCs w:val="22"/>
          <w:u w:val="single"/>
        </w:rPr>
        <w:t>Additional Datasets</w:t>
      </w:r>
    </w:p>
    <w:p w14:paraId="698E3BB8" w14:textId="77777777" w:rsidR="00544E1B" w:rsidRPr="003305D4" w:rsidRDefault="00544E1B" w:rsidP="003305D4">
      <w:pPr>
        <w:spacing w:line="276" w:lineRule="auto"/>
        <w:rPr>
          <w:rFonts w:ascii="Arial" w:hAnsi="Arial" w:cs="Arial"/>
          <w:b/>
          <w:sz w:val="22"/>
          <w:szCs w:val="22"/>
          <w:u w:val="single"/>
        </w:rPr>
      </w:pPr>
    </w:p>
    <w:p w14:paraId="4CBC03BA" w14:textId="77777777" w:rsidR="00757B02" w:rsidRDefault="00732DAB" w:rsidP="003305D4">
      <w:pPr>
        <w:spacing w:line="276" w:lineRule="auto"/>
        <w:rPr>
          <w:rFonts w:ascii="Arial" w:hAnsi="Arial" w:cs="Arial"/>
          <w:sz w:val="22"/>
          <w:szCs w:val="22"/>
        </w:rPr>
      </w:pPr>
      <w:r w:rsidRPr="003305D4">
        <w:rPr>
          <w:rFonts w:ascii="Arial" w:hAnsi="Arial" w:cs="Arial"/>
          <w:sz w:val="22"/>
          <w:szCs w:val="22"/>
        </w:rPr>
        <w:t xml:space="preserve">Participants are welcome to scour the Web for their own custom datasets to supplement their analysis. All additional data should be public and should not exceed </w:t>
      </w:r>
      <w:r w:rsidR="003305D4" w:rsidRPr="003305D4">
        <w:rPr>
          <w:rFonts w:ascii="Arial" w:hAnsi="Arial" w:cs="Arial"/>
          <w:sz w:val="22"/>
          <w:szCs w:val="22"/>
        </w:rPr>
        <w:t>2</w:t>
      </w:r>
      <w:r w:rsidRPr="003305D4">
        <w:rPr>
          <w:rFonts w:ascii="Arial" w:hAnsi="Arial" w:cs="Arial"/>
          <w:sz w:val="22"/>
          <w:szCs w:val="22"/>
        </w:rPr>
        <w:t>GB zipped (consult the technical team if you believe your idea is worthy of an exception).</w:t>
      </w:r>
    </w:p>
    <w:p w14:paraId="5160C4BA" w14:textId="77777777" w:rsidR="00757B02" w:rsidRDefault="00757B02" w:rsidP="003305D4">
      <w:pPr>
        <w:spacing w:line="276" w:lineRule="auto"/>
        <w:rPr>
          <w:rFonts w:ascii="Arial" w:hAnsi="Arial" w:cs="Arial"/>
          <w:sz w:val="22"/>
          <w:szCs w:val="22"/>
        </w:rPr>
      </w:pPr>
    </w:p>
    <w:p w14:paraId="14D155E4" w14:textId="63E7DEF2" w:rsidR="00732DAB" w:rsidRPr="003305D4" w:rsidRDefault="003B6E1F" w:rsidP="003305D4">
      <w:pPr>
        <w:spacing w:line="276" w:lineRule="auto"/>
        <w:rPr>
          <w:rFonts w:ascii="Arial" w:hAnsi="Arial" w:cs="Arial"/>
          <w:sz w:val="22"/>
          <w:szCs w:val="22"/>
        </w:rPr>
      </w:pPr>
      <w:r w:rsidRPr="003305D4">
        <w:rPr>
          <w:rFonts w:ascii="Arial" w:hAnsi="Arial" w:cs="Arial"/>
          <w:sz w:val="22"/>
          <w:szCs w:val="22"/>
        </w:rPr>
        <w:t xml:space="preserve">Some good starting points are this compilation of </w:t>
      </w:r>
      <w:hyperlink r:id="rId14" w:history="1">
        <w:r w:rsidRPr="003305D4">
          <w:rPr>
            <w:rStyle w:val="Hyperlink"/>
            <w:rFonts w:ascii="Arial" w:hAnsi="Arial" w:cs="Arial"/>
            <w:sz w:val="22"/>
            <w:szCs w:val="22"/>
          </w:rPr>
          <w:t>FIFA game data</w:t>
        </w:r>
      </w:hyperlink>
      <w:r w:rsidRPr="003305D4">
        <w:rPr>
          <w:rFonts w:ascii="Arial" w:hAnsi="Arial" w:cs="Arial"/>
          <w:sz w:val="22"/>
          <w:szCs w:val="22"/>
        </w:rPr>
        <w:t xml:space="preserve">, as well as this </w:t>
      </w:r>
      <w:r w:rsidR="00030CCA" w:rsidRPr="003305D4">
        <w:rPr>
          <w:rFonts w:ascii="Arial" w:hAnsi="Arial" w:cs="Arial"/>
          <w:sz w:val="22"/>
          <w:szCs w:val="22"/>
        </w:rPr>
        <w:t xml:space="preserve">repository of </w:t>
      </w:r>
      <w:hyperlink r:id="rId15" w:history="1">
        <w:r w:rsidR="00030CCA" w:rsidRPr="003305D4">
          <w:rPr>
            <w:rStyle w:val="Hyperlink"/>
            <w:rFonts w:ascii="Arial" w:hAnsi="Arial" w:cs="Arial"/>
            <w:sz w:val="22"/>
            <w:szCs w:val="22"/>
          </w:rPr>
          <w:t>historical betting data</w:t>
        </w:r>
        <w:r w:rsidR="000F4F49" w:rsidRPr="003305D4">
          <w:rPr>
            <w:rStyle w:val="Hyperlink"/>
            <w:rFonts w:ascii="Arial" w:hAnsi="Arial" w:cs="Arial"/>
            <w:sz w:val="22"/>
            <w:szCs w:val="22"/>
          </w:rPr>
          <w:t xml:space="preserve"> and match outcomes</w:t>
        </w:r>
        <w:r w:rsidR="00030CCA" w:rsidRPr="003305D4">
          <w:rPr>
            <w:rStyle w:val="Hyperlink"/>
            <w:rFonts w:ascii="Arial" w:hAnsi="Arial" w:cs="Arial"/>
            <w:sz w:val="22"/>
            <w:szCs w:val="22"/>
          </w:rPr>
          <w:t xml:space="preserve"> for European football</w:t>
        </w:r>
      </w:hyperlink>
      <w:r w:rsidR="00030CCA" w:rsidRPr="003305D4">
        <w:rPr>
          <w:rFonts w:ascii="Arial" w:hAnsi="Arial" w:cs="Arial"/>
          <w:sz w:val="22"/>
          <w:szCs w:val="22"/>
        </w:rPr>
        <w:t xml:space="preserve">. </w:t>
      </w:r>
      <w:r w:rsidR="001B245F" w:rsidRPr="003305D4">
        <w:rPr>
          <w:rFonts w:ascii="Arial" w:hAnsi="Arial" w:cs="Arial"/>
          <w:sz w:val="22"/>
          <w:szCs w:val="22"/>
        </w:rPr>
        <w:t xml:space="preserve">You may also want to draw on </w:t>
      </w:r>
      <w:hyperlink r:id="rId16" w:history="1">
        <w:r w:rsidR="001B245F" w:rsidRPr="003305D4">
          <w:rPr>
            <w:rStyle w:val="Hyperlink"/>
            <w:rFonts w:ascii="Arial" w:hAnsi="Arial" w:cs="Arial"/>
            <w:sz w:val="22"/>
            <w:szCs w:val="22"/>
          </w:rPr>
          <w:t>open source football data</w:t>
        </w:r>
      </w:hyperlink>
      <w:r w:rsidR="001B245F" w:rsidRPr="003305D4">
        <w:rPr>
          <w:rFonts w:ascii="Arial" w:hAnsi="Arial" w:cs="Arial"/>
          <w:sz w:val="22"/>
          <w:szCs w:val="22"/>
        </w:rPr>
        <w:t xml:space="preserve"> to enrich the given datasets.</w:t>
      </w:r>
    </w:p>
    <w:p w14:paraId="6B53CB8B" w14:textId="77777777" w:rsidR="003305D4" w:rsidRPr="003305D4" w:rsidRDefault="003305D4" w:rsidP="003305D4">
      <w:pPr>
        <w:spacing w:line="276" w:lineRule="auto"/>
        <w:rPr>
          <w:rFonts w:ascii="Arial" w:hAnsi="Arial" w:cs="Arial"/>
          <w:sz w:val="22"/>
          <w:szCs w:val="22"/>
        </w:rPr>
      </w:pPr>
    </w:p>
    <w:p w14:paraId="3DD8BEDB" w14:textId="77777777" w:rsidR="00732DAB" w:rsidRPr="003305D4" w:rsidRDefault="00732DAB" w:rsidP="003305D4">
      <w:pPr>
        <w:spacing w:line="276" w:lineRule="auto"/>
        <w:rPr>
          <w:rFonts w:ascii="Arial" w:hAnsi="Arial" w:cs="Arial"/>
          <w:b/>
          <w:sz w:val="22"/>
          <w:szCs w:val="22"/>
          <w:u w:val="single"/>
        </w:rPr>
      </w:pPr>
    </w:p>
    <w:p w14:paraId="3C7296B0" w14:textId="1DF64FA7" w:rsidR="003305D4" w:rsidRDefault="003305D4" w:rsidP="003305D4">
      <w:pPr>
        <w:spacing w:line="276" w:lineRule="auto"/>
        <w:jc w:val="both"/>
        <w:rPr>
          <w:rFonts w:ascii="Arial" w:hAnsi="Arial" w:cs="Arial"/>
          <w:b/>
          <w:sz w:val="22"/>
          <w:szCs w:val="22"/>
          <w:u w:val="single"/>
        </w:rPr>
      </w:pPr>
      <w:r w:rsidRPr="003305D4">
        <w:rPr>
          <w:rFonts w:ascii="Arial" w:hAnsi="Arial" w:cs="Arial"/>
          <w:b/>
          <w:sz w:val="22"/>
          <w:szCs w:val="22"/>
          <w:u w:val="single"/>
        </w:rPr>
        <w:t>Other Materials</w:t>
      </w:r>
    </w:p>
    <w:p w14:paraId="0D5A6E0C" w14:textId="77777777" w:rsidR="003305D4" w:rsidRPr="003305D4" w:rsidRDefault="003305D4" w:rsidP="003305D4">
      <w:pPr>
        <w:spacing w:line="276" w:lineRule="auto"/>
        <w:jc w:val="both"/>
        <w:rPr>
          <w:rFonts w:ascii="Arial" w:hAnsi="Arial" w:cs="Arial"/>
          <w:b/>
          <w:sz w:val="22"/>
          <w:szCs w:val="22"/>
          <w:u w:val="single"/>
        </w:rPr>
      </w:pPr>
    </w:p>
    <w:p w14:paraId="130BC079" w14:textId="77777777" w:rsidR="003305D4" w:rsidRPr="003305D4" w:rsidRDefault="003305D4" w:rsidP="003305D4">
      <w:pPr>
        <w:spacing w:line="276" w:lineRule="auto"/>
        <w:jc w:val="both"/>
        <w:rPr>
          <w:rFonts w:ascii="Arial" w:hAnsi="Arial" w:cs="Arial"/>
          <w:sz w:val="22"/>
          <w:szCs w:val="22"/>
        </w:rPr>
      </w:pPr>
      <w:r w:rsidRPr="003305D4">
        <w:rPr>
          <w:rFonts w:ascii="Arial" w:hAnsi="Arial" w:cs="Arial"/>
          <w:sz w:val="22"/>
          <w:szCs w:val="22"/>
        </w:rPr>
        <w:t>We will provide you the schema for each of the data tables in another packet.</w:t>
      </w:r>
    </w:p>
    <w:p w14:paraId="44E38FF7" w14:textId="77777777" w:rsidR="003305D4" w:rsidRPr="003305D4" w:rsidRDefault="003305D4" w:rsidP="003305D4">
      <w:pPr>
        <w:spacing w:line="276" w:lineRule="auto"/>
        <w:jc w:val="both"/>
        <w:rPr>
          <w:rFonts w:ascii="Arial" w:hAnsi="Arial" w:cs="Arial"/>
          <w:sz w:val="22"/>
          <w:szCs w:val="22"/>
        </w:rPr>
      </w:pPr>
    </w:p>
    <w:p w14:paraId="6916BE6F" w14:textId="77777777" w:rsidR="003305D4" w:rsidRPr="003305D4" w:rsidRDefault="003305D4" w:rsidP="003305D4">
      <w:pPr>
        <w:spacing w:line="276" w:lineRule="auto"/>
        <w:rPr>
          <w:rFonts w:ascii="Arial" w:hAnsi="Arial" w:cs="Arial"/>
          <w:sz w:val="22"/>
          <w:szCs w:val="22"/>
        </w:rPr>
      </w:pPr>
    </w:p>
    <w:p w14:paraId="6750869C" w14:textId="1B2B4F23" w:rsidR="003305D4" w:rsidRDefault="003305D4" w:rsidP="003305D4">
      <w:pPr>
        <w:spacing w:line="276" w:lineRule="auto"/>
        <w:rPr>
          <w:rFonts w:ascii="Arial" w:eastAsia="Times New Roman" w:hAnsi="Arial" w:cs="Arial"/>
          <w:b/>
          <w:bCs/>
          <w:color w:val="000000"/>
          <w:sz w:val="22"/>
          <w:szCs w:val="22"/>
        </w:rPr>
      </w:pPr>
      <w:r w:rsidRPr="003305D4">
        <w:rPr>
          <w:rFonts w:ascii="Arial" w:eastAsia="Times New Roman" w:hAnsi="Arial" w:cs="Arial"/>
          <w:b/>
          <w:bCs/>
          <w:color w:val="000000"/>
          <w:sz w:val="22"/>
          <w:szCs w:val="22"/>
          <w:u w:val="single"/>
        </w:rPr>
        <w:t>Submissions: Content</w:t>
      </w:r>
    </w:p>
    <w:p w14:paraId="6787C2B6" w14:textId="77777777" w:rsidR="003305D4" w:rsidRPr="003305D4" w:rsidRDefault="003305D4" w:rsidP="003305D4">
      <w:pPr>
        <w:spacing w:line="276" w:lineRule="auto"/>
        <w:rPr>
          <w:rFonts w:ascii="Arial" w:eastAsia="Times New Roman" w:hAnsi="Arial" w:cs="Arial"/>
          <w:bCs/>
          <w:color w:val="000000"/>
          <w:sz w:val="22"/>
          <w:szCs w:val="22"/>
        </w:rPr>
      </w:pPr>
    </w:p>
    <w:p w14:paraId="31386645" w14:textId="77777777" w:rsidR="003305D4" w:rsidRDefault="003305D4" w:rsidP="003305D4">
      <w:pPr>
        <w:spacing w:line="276" w:lineRule="auto"/>
        <w:ind w:left="10"/>
        <w:rPr>
          <w:rFonts w:ascii="Arial" w:eastAsia="Times New Roman" w:hAnsi="Arial" w:cs="Arial"/>
          <w:color w:val="000000"/>
          <w:sz w:val="22"/>
          <w:szCs w:val="22"/>
        </w:rPr>
      </w:pPr>
      <w:r w:rsidRPr="003305D4">
        <w:rPr>
          <w:rFonts w:ascii="Arial" w:eastAsia="Times New Roman" w:hAnsi="Arial" w:cs="Arial"/>
          <w:color w:val="000000"/>
          <w:sz w:val="22"/>
          <w:szCs w:val="22"/>
        </w:rPr>
        <w:t>Submissions should have two components:</w:t>
      </w:r>
    </w:p>
    <w:p w14:paraId="6917FFF7" w14:textId="5E45A784" w:rsidR="003305D4" w:rsidRPr="003305D4" w:rsidRDefault="003305D4" w:rsidP="003305D4">
      <w:pPr>
        <w:spacing w:line="276" w:lineRule="auto"/>
        <w:ind w:left="10"/>
        <w:rPr>
          <w:rFonts w:ascii="Arial" w:eastAsia="Times New Roman" w:hAnsi="Arial" w:cs="Arial"/>
          <w:color w:val="000000"/>
          <w:sz w:val="22"/>
          <w:szCs w:val="22"/>
        </w:rPr>
      </w:pPr>
      <w:r w:rsidRPr="003305D4">
        <w:rPr>
          <w:rFonts w:ascii="Arial" w:eastAsia="Times New Roman" w:hAnsi="Arial" w:cs="Arial"/>
          <w:color w:val="000000"/>
          <w:sz w:val="22"/>
          <w:szCs w:val="22"/>
        </w:rPr>
        <w:t> </w:t>
      </w:r>
    </w:p>
    <w:p w14:paraId="58C38D62" w14:textId="77777777" w:rsidR="003305D4" w:rsidRPr="003305D4" w:rsidRDefault="003305D4" w:rsidP="003305D4">
      <w:pPr>
        <w:pStyle w:val="ListParagraph"/>
        <w:numPr>
          <w:ilvl w:val="0"/>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Report – this should have two main sections:</w:t>
      </w:r>
    </w:p>
    <w:p w14:paraId="6113BC98" w14:textId="77777777" w:rsidR="003305D4" w:rsidRPr="003305D4" w:rsidRDefault="003305D4" w:rsidP="003305D4">
      <w:pPr>
        <w:pStyle w:val="ListParagraph"/>
        <w:numPr>
          <w:ilvl w:val="1"/>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14:paraId="4D3704CF" w14:textId="77777777" w:rsidR="003305D4" w:rsidRPr="003305D4" w:rsidRDefault="003305D4" w:rsidP="003305D4">
      <w:pPr>
        <w:pStyle w:val="ListParagraph"/>
        <w:numPr>
          <w:ilvl w:val="1"/>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Technical Exposition – What was your methodology/approach towards answering the questions? Describe your data manipulation and exploration process, as well as your analytical and modeling steps. Again, the use of visualizations is highly encouraged when appropriate.</w:t>
      </w:r>
    </w:p>
    <w:p w14:paraId="52C06120" w14:textId="5BB82D72" w:rsidR="003305D4" w:rsidRPr="003305D4" w:rsidRDefault="003305D4" w:rsidP="003305D4">
      <w:pPr>
        <w:pStyle w:val="ListParagraph"/>
        <w:numPr>
          <w:ilvl w:val="0"/>
          <w:numId w:val="3"/>
        </w:numPr>
        <w:spacing w:line="276" w:lineRule="auto"/>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Code – please include all relevant code that was used to generate your results. </w:t>
      </w:r>
      <w:r w:rsidRPr="003305D4">
        <w:rPr>
          <w:rFonts w:ascii="Arial" w:eastAsia="Times New Roman" w:hAnsi="Arial" w:cs="Arial"/>
          <w:b/>
          <w:bCs/>
          <w:color w:val="000000"/>
          <w:sz w:val="22"/>
          <w:szCs w:val="22"/>
        </w:rPr>
        <w:t>Although your code will not be graded, you MUST include it or your entire submission will be discarded. </w:t>
      </w:r>
    </w:p>
    <w:p w14:paraId="43B45A16" w14:textId="77777777" w:rsidR="003305D4" w:rsidRPr="003305D4" w:rsidRDefault="003305D4" w:rsidP="003305D4">
      <w:pPr>
        <w:spacing w:line="276" w:lineRule="auto"/>
        <w:rPr>
          <w:rFonts w:ascii="Arial" w:eastAsia="Times New Roman" w:hAnsi="Arial" w:cs="Arial"/>
          <w:color w:val="000000"/>
          <w:sz w:val="22"/>
          <w:szCs w:val="22"/>
        </w:rPr>
      </w:pPr>
    </w:p>
    <w:p w14:paraId="395ADFFE" w14:textId="5E040DB7" w:rsidR="003305D4" w:rsidRDefault="003305D4" w:rsidP="003305D4">
      <w:pPr>
        <w:spacing w:line="276" w:lineRule="auto"/>
        <w:ind w:right="764" w:hanging="14"/>
        <w:rPr>
          <w:rFonts w:ascii="Arial" w:eastAsia="Times New Roman" w:hAnsi="Arial" w:cs="Arial"/>
          <w:color w:val="000000"/>
          <w:sz w:val="22"/>
          <w:szCs w:val="22"/>
        </w:rPr>
      </w:pPr>
      <w:r w:rsidRPr="003305D4">
        <w:rPr>
          <w:rFonts w:ascii="Arial" w:eastAsia="Times New Roman" w:hAnsi="Arial" w:cs="Arial"/>
          <w:color w:val="000000"/>
          <w:sz w:val="22"/>
          <w:szCs w:val="22"/>
        </w:rPr>
        <w:t>Additional information (e.g. roadblocks encountered, caveats, future research areas, and unsuccessful analysis pathways) may be placed in an appendix.</w:t>
      </w:r>
    </w:p>
    <w:p w14:paraId="5C8F0CE1" w14:textId="77777777" w:rsidR="003305D4" w:rsidRPr="003305D4" w:rsidRDefault="003305D4" w:rsidP="003305D4">
      <w:pPr>
        <w:spacing w:line="276" w:lineRule="auto"/>
        <w:ind w:right="764" w:hanging="14"/>
        <w:rPr>
          <w:rFonts w:ascii="Arial" w:eastAsia="Times New Roman" w:hAnsi="Arial" w:cs="Arial"/>
          <w:color w:val="000000"/>
          <w:sz w:val="22"/>
          <w:szCs w:val="22"/>
        </w:rPr>
      </w:pPr>
    </w:p>
    <w:p w14:paraId="6E4FE52B" w14:textId="24916C78" w:rsidR="003305D4" w:rsidRDefault="003305D4" w:rsidP="003305D4">
      <w:pPr>
        <w:spacing w:line="276" w:lineRule="auto"/>
        <w:ind w:left="2" w:right="45" w:firstLine="4"/>
        <w:rPr>
          <w:rFonts w:ascii="Arial" w:eastAsia="Times New Roman" w:hAnsi="Arial" w:cs="Arial"/>
          <w:color w:val="000000"/>
          <w:sz w:val="22"/>
          <w:szCs w:val="22"/>
        </w:rPr>
      </w:pPr>
      <w:r w:rsidRPr="003305D4">
        <w:rPr>
          <w:rFonts w:ascii="Arial" w:eastAsia="Times New Roman" w:hAnsi="Arial" w:cs="Arial"/>
          <w:color w:val="000000"/>
          <w:sz w:val="22"/>
          <w:szCs w:val="22"/>
        </w:rPr>
        <w:lastRenderedPageBreak/>
        <w:t xml:space="preserve">Judges will be evaluating your technical report without your team there to explain it; therefore, </w:t>
      </w:r>
      <w:r w:rsidRPr="003305D4">
        <w:rPr>
          <w:rFonts w:ascii="Arial" w:eastAsia="Times New Roman" w:hAnsi="Arial" w:cs="Arial"/>
          <w:b/>
          <w:bCs/>
          <w:color w:val="000000"/>
          <w:sz w:val="22"/>
          <w:szCs w:val="22"/>
        </w:rPr>
        <w:t>your submission must “speak for itself”</w:t>
      </w:r>
      <w:r w:rsidRPr="003305D4">
        <w:rPr>
          <w:rFonts w:ascii="Arial" w:eastAsia="Times New Roman" w:hAnsi="Arial" w:cs="Arial"/>
          <w:color w:val="000000"/>
          <w:sz w:val="22"/>
          <w:szCs w:val="22"/>
        </w:rPr>
        <w:t>. Please ensure that your main findings are clear and that any visualizations are functionally labeled.</w:t>
      </w:r>
    </w:p>
    <w:p w14:paraId="79FAFD0D" w14:textId="2CCAC42D" w:rsidR="003305D4" w:rsidRDefault="003305D4" w:rsidP="003305D4">
      <w:pPr>
        <w:spacing w:line="276" w:lineRule="auto"/>
        <w:ind w:left="2" w:right="45" w:firstLine="4"/>
        <w:rPr>
          <w:rFonts w:ascii="Arial" w:eastAsia="Times New Roman" w:hAnsi="Arial" w:cs="Arial"/>
          <w:color w:val="000000"/>
          <w:sz w:val="22"/>
          <w:szCs w:val="22"/>
        </w:rPr>
      </w:pPr>
    </w:p>
    <w:p w14:paraId="79D4ADEA" w14:textId="77777777" w:rsidR="003305D4" w:rsidRPr="003305D4" w:rsidRDefault="003305D4" w:rsidP="003305D4">
      <w:pPr>
        <w:spacing w:line="276" w:lineRule="auto"/>
        <w:ind w:left="2" w:right="45" w:firstLine="4"/>
        <w:rPr>
          <w:rFonts w:ascii="Arial" w:eastAsia="Times New Roman" w:hAnsi="Arial" w:cs="Arial"/>
          <w:color w:val="000000"/>
          <w:sz w:val="22"/>
          <w:szCs w:val="22"/>
        </w:rPr>
      </w:pPr>
    </w:p>
    <w:p w14:paraId="196DB18A" w14:textId="31CCCB81" w:rsidR="003305D4" w:rsidRDefault="003305D4" w:rsidP="003305D4">
      <w:pPr>
        <w:spacing w:line="276" w:lineRule="auto"/>
        <w:ind w:left="8"/>
        <w:rPr>
          <w:rFonts w:ascii="Arial" w:eastAsia="Times New Roman" w:hAnsi="Arial" w:cs="Arial"/>
          <w:b/>
          <w:bCs/>
          <w:color w:val="000000"/>
          <w:sz w:val="22"/>
          <w:szCs w:val="22"/>
        </w:rPr>
      </w:pPr>
      <w:r w:rsidRPr="003305D4">
        <w:rPr>
          <w:rFonts w:ascii="Arial" w:eastAsia="Times New Roman" w:hAnsi="Arial" w:cs="Arial"/>
          <w:b/>
          <w:bCs/>
          <w:color w:val="000000"/>
          <w:sz w:val="22"/>
          <w:szCs w:val="22"/>
          <w:u w:val="single"/>
        </w:rPr>
        <w:t>Submissions: Evaluation</w:t>
      </w:r>
    </w:p>
    <w:p w14:paraId="18A7F233" w14:textId="77777777" w:rsidR="003305D4" w:rsidRPr="003305D4" w:rsidRDefault="003305D4" w:rsidP="003305D4">
      <w:pPr>
        <w:spacing w:line="276" w:lineRule="auto"/>
        <w:ind w:left="8"/>
        <w:rPr>
          <w:rFonts w:ascii="Arial" w:eastAsia="Times New Roman" w:hAnsi="Arial" w:cs="Arial"/>
          <w:bCs/>
          <w:color w:val="000000"/>
          <w:sz w:val="22"/>
          <w:szCs w:val="22"/>
        </w:rPr>
      </w:pPr>
    </w:p>
    <w:p w14:paraId="451F493C" w14:textId="52609CBA" w:rsidR="003305D4" w:rsidRDefault="003305D4" w:rsidP="003305D4">
      <w:pPr>
        <w:spacing w:line="276" w:lineRule="auto"/>
        <w:ind w:left="5" w:right="18" w:hanging="3"/>
        <w:jc w:val="both"/>
        <w:rPr>
          <w:rFonts w:ascii="Arial" w:eastAsia="Times New Roman" w:hAnsi="Arial" w:cs="Arial"/>
          <w:color w:val="000000"/>
          <w:sz w:val="22"/>
          <w:szCs w:val="22"/>
        </w:rPr>
      </w:pPr>
      <w:r w:rsidRPr="003305D4">
        <w:rPr>
          <w:rFonts w:ascii="Arial" w:eastAsia="Times New Roman" w:hAnsi="Arial" w:cs="Arial"/>
          <w:color w:val="000000"/>
          <w:sz w:val="22"/>
          <w:szCs w:val="22"/>
        </w:rPr>
        <w:t>The competition will have multiple rounds of evaluation. Your Report will be judged as follows:</w:t>
      </w:r>
    </w:p>
    <w:p w14:paraId="5F696A94" w14:textId="77777777" w:rsidR="00AF660F" w:rsidRPr="003305D4" w:rsidRDefault="00AF660F" w:rsidP="003305D4">
      <w:pPr>
        <w:spacing w:line="276" w:lineRule="auto"/>
        <w:ind w:left="5" w:right="18" w:hanging="3"/>
        <w:jc w:val="both"/>
        <w:rPr>
          <w:rFonts w:ascii="Arial" w:eastAsia="Times New Roman" w:hAnsi="Arial" w:cs="Arial"/>
          <w:color w:val="000000"/>
          <w:sz w:val="22"/>
          <w:szCs w:val="22"/>
        </w:rPr>
      </w:pPr>
    </w:p>
    <w:p w14:paraId="5C494FAC" w14:textId="77777777" w:rsidR="003305D4" w:rsidRPr="003305D4" w:rsidRDefault="003305D4" w:rsidP="003305D4">
      <w:pPr>
        <w:pStyle w:val="ListParagraph"/>
        <w:numPr>
          <w:ilvl w:val="0"/>
          <w:numId w:val="4"/>
        </w:numPr>
        <w:spacing w:line="276" w:lineRule="auto"/>
        <w:rPr>
          <w:rFonts w:ascii="Arial" w:eastAsia="Times New Roman" w:hAnsi="Arial" w:cs="Arial"/>
          <w:color w:val="000000"/>
          <w:sz w:val="22"/>
          <w:szCs w:val="22"/>
        </w:rPr>
      </w:pPr>
      <w:r w:rsidRPr="003305D4">
        <w:rPr>
          <w:rFonts w:ascii="Arial" w:eastAsia="Times New Roman" w:hAnsi="Arial" w:cs="Arial"/>
          <w:b/>
          <w:bCs/>
          <w:color w:val="000000"/>
          <w:sz w:val="22"/>
          <w:szCs w:val="22"/>
        </w:rPr>
        <w:t>Non-Technical Executive Summary</w:t>
      </w:r>
    </w:p>
    <w:p w14:paraId="03826144"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Insightfulness of Conclusions. </w:t>
      </w:r>
      <w:r w:rsidRPr="003305D4">
        <w:rPr>
          <w:rFonts w:ascii="Arial" w:eastAsia="Times New Roman" w:hAnsi="Arial" w:cs="Arial"/>
          <w:color w:val="000000"/>
          <w:sz w:val="22"/>
          <w:szCs w:val="22"/>
        </w:rPr>
        <w:t>What is the question that your team set out to answer, and how did you choose it? Are your conclusions precise and nuanced, as opposed to blanket (over)generalizations?</w:t>
      </w:r>
    </w:p>
    <w:p w14:paraId="3BDA10C5" w14:textId="77777777" w:rsidR="003305D4" w:rsidRPr="003305D4" w:rsidRDefault="003305D4" w:rsidP="003305D4">
      <w:pPr>
        <w:pStyle w:val="ListParagraph"/>
        <w:numPr>
          <w:ilvl w:val="0"/>
          <w:numId w:val="4"/>
        </w:numPr>
        <w:spacing w:line="276" w:lineRule="auto"/>
        <w:rPr>
          <w:rFonts w:ascii="Arial" w:eastAsia="Times New Roman" w:hAnsi="Arial" w:cs="Arial"/>
          <w:color w:val="000000"/>
          <w:sz w:val="22"/>
          <w:szCs w:val="22"/>
        </w:rPr>
      </w:pPr>
      <w:r w:rsidRPr="003305D4">
        <w:rPr>
          <w:rFonts w:ascii="Arial" w:eastAsia="Times New Roman" w:hAnsi="Arial" w:cs="Arial"/>
          <w:b/>
          <w:bCs/>
          <w:color w:val="000000"/>
          <w:sz w:val="22"/>
          <w:szCs w:val="22"/>
        </w:rPr>
        <w:t>Technical Exposition</w:t>
      </w:r>
    </w:p>
    <w:p w14:paraId="37C22FB5"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Wrangling &amp; Cleaning Process. </w:t>
      </w:r>
      <w:r w:rsidRPr="003305D4">
        <w:rPr>
          <w:rFonts w:ascii="Arial" w:eastAsia="Times New Roman" w:hAnsi="Arial" w:cs="Arial"/>
          <w:color w:val="000000"/>
          <w:sz w:val="22"/>
          <w:szCs w:val="22"/>
        </w:rPr>
        <w:t>Did you conduct proper quality control and handle common error types? How did you transform the datasets to better use them together? What sorts of feature engineering did you perform? Please describe your process in detail within your Report.</w:t>
      </w:r>
    </w:p>
    <w:p w14:paraId="2FACF9F0"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Investigative Depth. </w:t>
      </w:r>
      <w:r w:rsidRPr="003305D4">
        <w:rPr>
          <w:rFonts w:ascii="Arial" w:eastAsia="Times New Roman" w:hAnsi="Arial" w:cs="Arial"/>
          <w:color w:val="000000"/>
          <w:sz w:val="22"/>
          <w:szCs w:val="22"/>
        </w:rPr>
        <w:t>How did you conduct your exploratory data analysis (EDA) process? What other hypothesis tests and ad-hoc studies did you perform, and how did you interpret the results of these? What patterns did you notice, and how did you use these to make subsequent decisions?</w:t>
      </w:r>
    </w:p>
    <w:p w14:paraId="19FD3518" w14:textId="77777777" w:rsidR="003305D4" w:rsidRPr="003305D4" w:rsidRDefault="003305D4" w:rsidP="003305D4">
      <w:pPr>
        <w:pStyle w:val="ListParagraph"/>
        <w:numPr>
          <w:ilvl w:val="1"/>
          <w:numId w:val="4"/>
        </w:numPr>
        <w:spacing w:line="276" w:lineRule="auto"/>
        <w:rPr>
          <w:rFonts w:ascii="Arial" w:eastAsia="Times New Roman" w:hAnsi="Arial" w:cs="Arial"/>
          <w:color w:val="000000"/>
          <w:sz w:val="22"/>
          <w:szCs w:val="22"/>
        </w:rPr>
      </w:pPr>
      <w:r w:rsidRPr="003305D4">
        <w:rPr>
          <w:rFonts w:ascii="Arial" w:eastAsia="Times New Roman" w:hAnsi="Arial" w:cs="Arial"/>
          <w:i/>
          <w:iCs/>
          <w:color w:val="000000"/>
          <w:sz w:val="22"/>
          <w:szCs w:val="22"/>
        </w:rPr>
        <w:t xml:space="preserve">Analytical &amp; Modeling Rigor. </w:t>
      </w:r>
      <w:r w:rsidRPr="003305D4">
        <w:rPr>
          <w:rFonts w:ascii="Arial" w:eastAsia="Times New Roman" w:hAnsi="Arial" w:cs="Arial"/>
          <w:color w:val="000000"/>
          <w:sz w:val="22"/>
          <w:szCs w:val="22"/>
        </w:rPr>
        <w:t>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14:paraId="21EAA972" w14:textId="77777777" w:rsidR="003305D4" w:rsidRPr="003305D4" w:rsidRDefault="003305D4" w:rsidP="003305D4">
      <w:pPr>
        <w:spacing w:line="276" w:lineRule="auto"/>
        <w:rPr>
          <w:rFonts w:ascii="Arial" w:eastAsia="Times New Roman" w:hAnsi="Arial" w:cs="Arial"/>
          <w:color w:val="000000"/>
          <w:sz w:val="22"/>
          <w:szCs w:val="22"/>
        </w:rPr>
      </w:pPr>
    </w:p>
    <w:p w14:paraId="42733815" w14:textId="77777777" w:rsidR="003305D4" w:rsidRPr="003305D4" w:rsidRDefault="003305D4" w:rsidP="003305D4">
      <w:pPr>
        <w:spacing w:line="276" w:lineRule="auto"/>
        <w:ind w:left="8"/>
        <w:rPr>
          <w:rFonts w:ascii="Arial" w:eastAsia="Times New Roman" w:hAnsi="Arial" w:cs="Arial"/>
          <w:b/>
          <w:bCs/>
          <w:color w:val="000000"/>
          <w:sz w:val="22"/>
          <w:szCs w:val="22"/>
          <w:u w:val="single"/>
        </w:rPr>
      </w:pPr>
    </w:p>
    <w:p w14:paraId="593B43E9" w14:textId="77777777" w:rsidR="003305D4" w:rsidRPr="003305D4" w:rsidRDefault="003305D4" w:rsidP="003305D4">
      <w:pPr>
        <w:spacing w:line="276" w:lineRule="auto"/>
        <w:ind w:left="8"/>
        <w:rPr>
          <w:rFonts w:ascii="Arial" w:eastAsia="Times New Roman" w:hAnsi="Arial" w:cs="Arial"/>
          <w:b/>
          <w:bCs/>
          <w:color w:val="000000"/>
          <w:sz w:val="22"/>
          <w:szCs w:val="22"/>
          <w:u w:val="single"/>
        </w:rPr>
      </w:pPr>
      <w:r w:rsidRPr="003305D4">
        <w:rPr>
          <w:rFonts w:ascii="Arial" w:eastAsia="Times New Roman" w:hAnsi="Arial" w:cs="Arial"/>
          <w:b/>
          <w:bCs/>
          <w:color w:val="000000"/>
          <w:sz w:val="22"/>
          <w:szCs w:val="22"/>
          <w:u w:val="single"/>
        </w:rPr>
        <w:t>Submissions: Format</w:t>
      </w:r>
    </w:p>
    <w:p w14:paraId="51A92A05" w14:textId="77777777" w:rsidR="003305D4" w:rsidRPr="003305D4" w:rsidRDefault="003305D4" w:rsidP="003305D4">
      <w:pPr>
        <w:spacing w:line="276" w:lineRule="auto"/>
        <w:ind w:left="8"/>
        <w:rPr>
          <w:rFonts w:ascii="Arial" w:eastAsia="Times New Roman" w:hAnsi="Arial" w:cs="Arial"/>
          <w:color w:val="000000"/>
          <w:sz w:val="22"/>
          <w:szCs w:val="22"/>
        </w:rPr>
      </w:pPr>
    </w:p>
    <w:p w14:paraId="61BDDCA1"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Reports can be produced using any tool you prefer (Python Notebook, Shiny Application, Microsoft Office, etc.); however, </w:t>
      </w:r>
      <w:r w:rsidRPr="003305D4">
        <w:rPr>
          <w:rFonts w:ascii="Arial" w:eastAsia="Times New Roman" w:hAnsi="Arial" w:cs="Arial"/>
          <w:b/>
          <w:bCs/>
          <w:color w:val="000000"/>
          <w:sz w:val="22"/>
          <w:szCs w:val="22"/>
        </w:rPr>
        <w:t>your report MUST be in a universally accessible and readable format (HTML, PDF, PPT, Web link)</w:t>
      </w:r>
      <w:r w:rsidRPr="003305D4">
        <w:rPr>
          <w:rFonts w:ascii="Arial" w:eastAsia="Times New Roman" w:hAnsi="Arial" w:cs="Arial"/>
          <w:color w:val="000000"/>
          <w:sz w:val="22"/>
          <w:szCs w:val="22"/>
        </w:rPr>
        <w:t>. It must not require dedicated software to open. For example, if your report is a Python Notebook, it should be exported to HTML. If you create a Shiny App, it should be published at an accessible Web link.</w:t>
      </w:r>
    </w:p>
    <w:p w14:paraId="4BC5EC05"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p>
    <w:p w14:paraId="02FC6C5D" w14:textId="77777777" w:rsidR="003305D4" w:rsidRPr="003305D4" w:rsidRDefault="003305D4" w:rsidP="003305D4">
      <w:pPr>
        <w:spacing w:line="276" w:lineRule="auto"/>
        <w:ind w:left="10" w:right="14" w:firstLine="7"/>
        <w:jc w:val="both"/>
        <w:rPr>
          <w:rFonts w:ascii="Arial" w:eastAsia="Times New Roman" w:hAnsi="Arial" w:cs="Arial"/>
          <w:color w:val="000000"/>
          <w:sz w:val="22"/>
          <w:szCs w:val="22"/>
        </w:rPr>
      </w:pPr>
      <w:r w:rsidRPr="003305D4">
        <w:rPr>
          <w:rFonts w:ascii="Arial" w:eastAsia="Times New Roman" w:hAnsi="Arial" w:cs="Arial"/>
          <w:b/>
          <w:bCs/>
          <w:color w:val="000000"/>
          <w:sz w:val="22"/>
          <w:szCs w:val="22"/>
        </w:rPr>
        <w:t xml:space="preserve">However, please also include the source file used to generate your report. </w:t>
      </w:r>
      <w:r w:rsidRPr="003305D4">
        <w:rPr>
          <w:rFonts w:ascii="Arial" w:eastAsia="Times New Roman" w:hAnsi="Arial" w:cs="Arial"/>
          <w:color w:val="000000"/>
          <w:sz w:val="22"/>
          <w:szCs w:val="22"/>
        </w:rPr>
        <w:t xml:space="preserve">For example, if you submit a PDF with math-type, equations, or symbols, please include your </w:t>
      </w:r>
      <w:proofErr w:type="spellStart"/>
      <w:r w:rsidRPr="003305D4">
        <w:rPr>
          <w:rFonts w:ascii="Arial" w:eastAsia="Times New Roman" w:hAnsi="Arial" w:cs="Arial"/>
          <w:color w:val="000000"/>
          <w:sz w:val="22"/>
          <w:szCs w:val="22"/>
        </w:rPr>
        <w:t>LaTeX</w:t>
      </w:r>
      <w:proofErr w:type="spellEnd"/>
      <w:r w:rsidRPr="003305D4">
        <w:rPr>
          <w:rFonts w:ascii="Arial" w:eastAsia="Times New Roman" w:hAnsi="Arial" w:cs="Arial"/>
          <w:color w:val="000000"/>
          <w:sz w:val="22"/>
          <w:szCs w:val="22"/>
        </w:rPr>
        <w:t xml:space="preserve"> source file.</w:t>
      </w:r>
    </w:p>
    <w:p w14:paraId="28D5D885"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2EE02AA8"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r w:rsidRPr="003305D4">
        <w:rPr>
          <w:rFonts w:ascii="Arial" w:eastAsia="Times New Roman" w:hAnsi="Arial" w:cs="Arial"/>
          <w:color w:val="000000"/>
          <w:sz w:val="22"/>
          <w:szCs w:val="22"/>
        </w:rPr>
        <w:t>Code should be submitted in a single zipped collection of files separate from your report.</w:t>
      </w:r>
    </w:p>
    <w:p w14:paraId="68D12C52"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3B9E35F5" w14:textId="3A63B490" w:rsidR="003305D4" w:rsidRPr="003305D4" w:rsidRDefault="003305D4" w:rsidP="003305D4">
      <w:pPr>
        <w:spacing w:line="276" w:lineRule="auto"/>
        <w:ind w:left="4" w:right="34" w:firstLine="13"/>
        <w:rPr>
          <w:rFonts w:ascii="Arial" w:eastAsia="Times New Roman" w:hAnsi="Arial" w:cs="Arial"/>
          <w:color w:val="000000"/>
          <w:sz w:val="22"/>
          <w:szCs w:val="22"/>
        </w:rPr>
      </w:pPr>
      <w:r w:rsidRPr="003305D4">
        <w:rPr>
          <w:rFonts w:ascii="Arial" w:eastAsia="Times New Roman" w:hAnsi="Arial" w:cs="Arial"/>
          <w:color w:val="000000"/>
          <w:sz w:val="22"/>
          <w:szCs w:val="22"/>
        </w:rPr>
        <w:lastRenderedPageBreak/>
        <w:t xml:space="preserve">Your team will be sent a Google Form at the beginning of the competition; you will use this form to upload and send in your submitted content. </w:t>
      </w:r>
      <w:r w:rsidRPr="003305D4">
        <w:rPr>
          <w:rFonts w:ascii="Arial" w:eastAsia="Times New Roman" w:hAnsi="Arial" w:cs="Arial"/>
          <w:b/>
          <w:bCs/>
          <w:color w:val="000000"/>
          <w:sz w:val="22"/>
          <w:szCs w:val="22"/>
        </w:rPr>
        <w:t xml:space="preserve">Submissions MUST be received by 5:00PM </w:t>
      </w:r>
      <w:r w:rsidR="00FC76FB">
        <w:rPr>
          <w:rFonts w:ascii="Arial" w:eastAsia="Times New Roman" w:hAnsi="Arial" w:cs="Arial"/>
          <w:b/>
          <w:bCs/>
          <w:color w:val="000000"/>
          <w:sz w:val="22"/>
          <w:szCs w:val="22"/>
        </w:rPr>
        <w:t>HKT (Hong Kong Time)</w:t>
      </w:r>
      <w:bookmarkStart w:id="0" w:name="_GoBack"/>
      <w:bookmarkEnd w:id="0"/>
      <w:r w:rsidRPr="003305D4">
        <w:rPr>
          <w:rFonts w:ascii="Arial" w:eastAsia="Times New Roman" w:hAnsi="Arial" w:cs="Arial"/>
          <w:b/>
          <w:bCs/>
          <w:color w:val="000000"/>
          <w:sz w:val="22"/>
          <w:szCs w:val="22"/>
        </w:rPr>
        <w:t xml:space="preserve"> on Sunday, March </w:t>
      </w:r>
      <w:r w:rsidR="00AF660F">
        <w:rPr>
          <w:rFonts w:ascii="Arial" w:eastAsia="Times New Roman" w:hAnsi="Arial" w:cs="Arial"/>
          <w:b/>
          <w:bCs/>
          <w:color w:val="000000"/>
          <w:sz w:val="22"/>
          <w:szCs w:val="22"/>
        </w:rPr>
        <w:t>28</w:t>
      </w:r>
      <w:r w:rsidRPr="003305D4">
        <w:rPr>
          <w:rFonts w:ascii="Arial" w:eastAsia="Times New Roman" w:hAnsi="Arial" w:cs="Arial"/>
          <w:b/>
          <w:bCs/>
          <w:color w:val="000000"/>
          <w:sz w:val="22"/>
          <w:szCs w:val="22"/>
          <w:vertAlign w:val="superscript"/>
        </w:rPr>
        <w:t>th</w:t>
      </w:r>
      <w:r w:rsidRPr="003305D4">
        <w:rPr>
          <w:rFonts w:ascii="Arial" w:eastAsia="Times New Roman" w:hAnsi="Arial" w:cs="Arial"/>
          <w:b/>
          <w:bCs/>
          <w:color w:val="000000"/>
          <w:sz w:val="22"/>
          <w:szCs w:val="22"/>
        </w:rPr>
        <w:t>, 2021. Any submissions received after that time will NOT be evaluated by the judges</w:t>
      </w:r>
      <w:r w:rsidRPr="003305D4">
        <w:rPr>
          <w:rFonts w:ascii="Arial" w:eastAsia="Times New Roman" w:hAnsi="Arial" w:cs="Arial"/>
          <w:color w:val="000000"/>
          <w:sz w:val="22"/>
          <w:szCs w:val="22"/>
        </w:rPr>
        <w:t>.</w:t>
      </w:r>
    </w:p>
    <w:p w14:paraId="3F88CE9F"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7E6B82B3" w14:textId="77777777" w:rsidR="003305D4" w:rsidRPr="003305D4" w:rsidRDefault="003305D4" w:rsidP="003305D4">
      <w:pPr>
        <w:spacing w:line="276" w:lineRule="auto"/>
        <w:ind w:left="4" w:right="34" w:firstLine="13"/>
        <w:rPr>
          <w:rFonts w:ascii="Arial" w:eastAsia="Times New Roman" w:hAnsi="Arial" w:cs="Arial"/>
          <w:color w:val="000000"/>
          <w:sz w:val="22"/>
          <w:szCs w:val="22"/>
        </w:rPr>
      </w:pPr>
    </w:p>
    <w:p w14:paraId="7D81FE2A" w14:textId="77777777" w:rsidR="003305D4" w:rsidRPr="003305D4" w:rsidRDefault="003305D4" w:rsidP="003305D4">
      <w:pPr>
        <w:spacing w:line="276" w:lineRule="auto"/>
        <w:ind w:left="4" w:right="34" w:firstLine="13"/>
        <w:rPr>
          <w:rFonts w:ascii="Arial" w:eastAsia="Times New Roman" w:hAnsi="Arial" w:cs="Arial"/>
          <w:b/>
          <w:bCs/>
          <w:color w:val="000000"/>
          <w:sz w:val="22"/>
          <w:szCs w:val="22"/>
          <w:u w:val="single"/>
        </w:rPr>
      </w:pPr>
      <w:r w:rsidRPr="003305D4">
        <w:rPr>
          <w:rFonts w:ascii="Arial" w:eastAsia="Times New Roman" w:hAnsi="Arial" w:cs="Arial"/>
          <w:b/>
          <w:bCs/>
          <w:color w:val="000000"/>
          <w:sz w:val="22"/>
          <w:szCs w:val="22"/>
          <w:u w:val="single"/>
        </w:rPr>
        <w:t>Tips &amp; Recommendations</w:t>
      </w:r>
    </w:p>
    <w:p w14:paraId="7F009C3F" w14:textId="77777777" w:rsidR="003305D4" w:rsidRPr="003305D4" w:rsidRDefault="003305D4" w:rsidP="003305D4">
      <w:pPr>
        <w:spacing w:line="276" w:lineRule="auto"/>
        <w:ind w:left="4" w:right="34" w:firstLine="13"/>
        <w:rPr>
          <w:rFonts w:ascii="Arial" w:eastAsia="Times New Roman" w:hAnsi="Arial" w:cs="Arial"/>
          <w:b/>
          <w:bCs/>
          <w:color w:val="000000"/>
          <w:sz w:val="22"/>
          <w:szCs w:val="22"/>
          <w:u w:val="single"/>
        </w:rPr>
      </w:pPr>
    </w:p>
    <w:p w14:paraId="55771AFD" w14:textId="2B1D60A1" w:rsidR="003305D4" w:rsidRDefault="003305D4" w:rsidP="003305D4">
      <w:pPr>
        <w:spacing w:line="276" w:lineRule="auto"/>
        <w:ind w:right="24" w:firstLine="5"/>
        <w:jc w:val="both"/>
        <w:rPr>
          <w:rFonts w:ascii="Arial" w:eastAsia="Times New Roman" w:hAnsi="Arial" w:cs="Arial"/>
          <w:color w:val="000000"/>
          <w:sz w:val="22"/>
          <w:szCs w:val="22"/>
        </w:rPr>
      </w:pPr>
      <w:r w:rsidRPr="003305D4">
        <w:rPr>
          <w:rFonts w:ascii="Arial" w:eastAsia="Times New Roman" w:hAnsi="Arial" w:cs="Arial"/>
          <w:color w:val="000000"/>
          <w:sz w:val="22"/>
          <w:szCs w:val="22"/>
        </w:rPr>
        <w:t>This will be a weeklong event</w:t>
      </w:r>
      <w:r w:rsidR="00655694">
        <w:rPr>
          <w:rFonts w:ascii="Arial" w:eastAsia="Times New Roman" w:hAnsi="Arial" w:cs="Arial"/>
          <w:color w:val="000000"/>
          <w:sz w:val="22"/>
          <w:szCs w:val="22"/>
        </w:rPr>
        <w:t>;</w:t>
      </w:r>
      <w:r w:rsidRPr="003305D4">
        <w:rPr>
          <w:rFonts w:ascii="Arial" w:eastAsia="Times New Roman" w:hAnsi="Arial" w:cs="Arial"/>
          <w:color w:val="000000"/>
          <w:sz w:val="22"/>
          <w:szCs w:val="22"/>
        </w:rPr>
        <w:t xml:space="preserve"> however, you should try to complete as much of your work as possible before the weekend. The extra time may lull you into a false sense of security. Additionally, with your extra time, you should really think about what problem you want to solve. The outcome of this </w:t>
      </w:r>
      <w:proofErr w:type="spellStart"/>
      <w:r w:rsidRPr="003305D4">
        <w:rPr>
          <w:rFonts w:ascii="Arial" w:eastAsia="Times New Roman" w:hAnsi="Arial" w:cs="Arial"/>
          <w:color w:val="000000"/>
          <w:sz w:val="22"/>
          <w:szCs w:val="22"/>
        </w:rPr>
        <w:t>Datathon</w:t>
      </w:r>
      <w:proofErr w:type="spellEnd"/>
      <w:r w:rsidRPr="003305D4">
        <w:rPr>
          <w:rFonts w:ascii="Arial" w:eastAsia="Times New Roman" w:hAnsi="Arial" w:cs="Arial"/>
          <w:color w:val="000000"/>
          <w:sz w:val="22"/>
          <w:szCs w:val="22"/>
        </w:rPr>
        <w:t xml:space="preserve"> for you will likely be decided by how well you planned your work.</w:t>
      </w:r>
    </w:p>
    <w:p w14:paraId="2110B95C" w14:textId="77777777" w:rsidR="00655694" w:rsidRPr="003305D4" w:rsidRDefault="00655694" w:rsidP="003305D4">
      <w:pPr>
        <w:spacing w:line="276" w:lineRule="auto"/>
        <w:ind w:right="24" w:firstLine="5"/>
        <w:jc w:val="both"/>
        <w:rPr>
          <w:rFonts w:ascii="Arial" w:eastAsia="Times New Roman" w:hAnsi="Arial" w:cs="Arial"/>
          <w:color w:val="000000"/>
          <w:sz w:val="22"/>
          <w:szCs w:val="22"/>
        </w:rPr>
      </w:pPr>
    </w:p>
    <w:p w14:paraId="555350B9" w14:textId="6EB5DDF1" w:rsidR="003305D4" w:rsidRDefault="003305D4" w:rsidP="003305D4">
      <w:pPr>
        <w:spacing w:line="276" w:lineRule="auto"/>
        <w:ind w:left="7" w:right="21" w:firstLine="11"/>
        <w:jc w:val="both"/>
        <w:rPr>
          <w:rFonts w:ascii="Arial" w:eastAsia="Times New Roman" w:hAnsi="Arial" w:cs="Arial"/>
          <w:color w:val="000000"/>
          <w:sz w:val="22"/>
          <w:szCs w:val="22"/>
        </w:rPr>
      </w:pPr>
      <w:r w:rsidRPr="003305D4">
        <w:rPr>
          <w:rFonts w:ascii="Arial" w:eastAsia="Times New Roman" w:hAnsi="Arial" w:cs="Arial"/>
          <w:color w:val="000000"/>
          <w:sz w:val="22"/>
          <w:szCs w:val="22"/>
        </w:rPr>
        <w:t xml:space="preserve">For data engineering, exploration, and modeling, we highly recommend that you install </w:t>
      </w:r>
      <w:proofErr w:type="spellStart"/>
      <w:r w:rsidRPr="003305D4">
        <w:rPr>
          <w:rFonts w:ascii="Arial" w:eastAsia="Times New Roman" w:hAnsi="Arial" w:cs="Arial"/>
          <w:color w:val="000000"/>
          <w:sz w:val="22"/>
          <w:szCs w:val="22"/>
        </w:rPr>
        <w:t>Jupyter</w:t>
      </w:r>
      <w:proofErr w:type="spellEnd"/>
      <w:r w:rsidRPr="003305D4">
        <w:rPr>
          <w:rFonts w:ascii="Arial" w:eastAsia="Times New Roman" w:hAnsi="Arial" w:cs="Arial"/>
          <w:color w:val="000000"/>
          <w:sz w:val="22"/>
          <w:szCs w:val="22"/>
        </w:rPr>
        <w:t xml:space="preserve"> Notebook: </w:t>
      </w:r>
      <w:r w:rsidRPr="003305D4">
        <w:rPr>
          <w:rFonts w:ascii="Arial" w:eastAsia="Times New Roman" w:hAnsi="Arial" w:cs="Arial"/>
          <w:color w:val="3366FF"/>
          <w:sz w:val="22"/>
          <w:szCs w:val="22"/>
          <w:u w:val="single"/>
        </w:rPr>
        <w:t>http://jupyter.org/install.html</w:t>
      </w:r>
      <w:r w:rsidRPr="003305D4">
        <w:rPr>
          <w:rFonts w:ascii="Arial" w:eastAsia="Times New Roman" w:hAnsi="Arial" w:cs="Arial"/>
          <w:color w:val="000000"/>
          <w:sz w:val="22"/>
          <w:szCs w:val="22"/>
        </w:rPr>
        <w:t xml:space="preserve">. </w:t>
      </w:r>
      <w:proofErr w:type="spellStart"/>
      <w:r w:rsidRPr="003305D4">
        <w:rPr>
          <w:rFonts w:ascii="Arial" w:eastAsia="Times New Roman" w:hAnsi="Arial" w:cs="Arial"/>
          <w:color w:val="000000"/>
          <w:sz w:val="22"/>
          <w:szCs w:val="22"/>
        </w:rPr>
        <w:t>Jupyter</w:t>
      </w:r>
      <w:proofErr w:type="spellEnd"/>
      <w:r w:rsidRPr="003305D4">
        <w:rPr>
          <w:rFonts w:ascii="Arial" w:eastAsia="Times New Roman" w:hAnsi="Arial" w:cs="Arial"/>
          <w:color w:val="000000"/>
          <w:sz w:val="22"/>
          <w:szCs w:val="22"/>
        </w:rPr>
        <w:t xml:space="preserve"> Notebook is an interactive, real-time development environment that eliminates many pain points of the standard “terminal + text editor” environment, and is compatible with both Python and R.</w:t>
      </w:r>
    </w:p>
    <w:p w14:paraId="52104DF3" w14:textId="77777777" w:rsidR="003305D4" w:rsidRPr="003305D4" w:rsidRDefault="003305D4" w:rsidP="003305D4">
      <w:pPr>
        <w:spacing w:line="276" w:lineRule="auto"/>
        <w:ind w:left="7" w:right="21" w:firstLine="11"/>
        <w:jc w:val="both"/>
        <w:rPr>
          <w:rFonts w:ascii="Arial" w:eastAsia="Times New Roman" w:hAnsi="Arial" w:cs="Arial"/>
          <w:color w:val="000000"/>
          <w:sz w:val="22"/>
          <w:szCs w:val="22"/>
        </w:rPr>
      </w:pPr>
    </w:p>
    <w:p w14:paraId="04FC1676" w14:textId="02A65D37" w:rsidR="003305D4" w:rsidRDefault="003305D4" w:rsidP="003305D4">
      <w:pPr>
        <w:spacing w:line="276" w:lineRule="auto"/>
        <w:ind w:left="3" w:right="34" w:hanging="5"/>
        <w:rPr>
          <w:rFonts w:ascii="Arial" w:eastAsia="Times New Roman" w:hAnsi="Arial" w:cs="Arial"/>
          <w:color w:val="000000"/>
          <w:sz w:val="22"/>
          <w:szCs w:val="22"/>
        </w:rPr>
      </w:pPr>
      <w:r w:rsidRPr="003305D4">
        <w:rPr>
          <w:rFonts w:ascii="Arial" w:eastAsia="Times New Roman" w:hAnsi="Arial" w:cs="Arial"/>
          <w:color w:val="000000"/>
          <w:sz w:val="22"/>
          <w:szCs w:val="22"/>
        </w:rPr>
        <w:t>We also recommend that your team not try to learn new tools if possible; instead, leverage your existing skills to extract as much insight from the data as you can.</w:t>
      </w:r>
    </w:p>
    <w:p w14:paraId="4352B9A2" w14:textId="77777777" w:rsidR="003305D4" w:rsidRPr="003305D4" w:rsidRDefault="003305D4" w:rsidP="003305D4">
      <w:pPr>
        <w:spacing w:line="276" w:lineRule="auto"/>
        <w:ind w:left="3" w:right="34" w:hanging="5"/>
        <w:rPr>
          <w:rFonts w:ascii="Arial" w:eastAsia="Times New Roman" w:hAnsi="Arial" w:cs="Arial"/>
          <w:color w:val="000000"/>
          <w:sz w:val="22"/>
          <w:szCs w:val="22"/>
        </w:rPr>
      </w:pPr>
    </w:p>
    <w:p w14:paraId="301D6944" w14:textId="3CE5FCF0" w:rsidR="003305D4" w:rsidRPr="003305D4" w:rsidRDefault="003305D4" w:rsidP="003305D4">
      <w:pPr>
        <w:spacing w:line="276" w:lineRule="auto"/>
        <w:ind w:left="3" w:right="27" w:hanging="1"/>
        <w:jc w:val="both"/>
        <w:rPr>
          <w:rFonts w:ascii="Arial" w:eastAsia="Times New Roman" w:hAnsi="Arial" w:cs="Arial"/>
          <w:color w:val="000000"/>
          <w:sz w:val="22"/>
          <w:szCs w:val="22"/>
        </w:rPr>
      </w:pPr>
      <w:r w:rsidRPr="003305D4">
        <w:rPr>
          <w:rFonts w:ascii="Arial" w:eastAsia="Times New Roman" w:hAnsi="Arial" w:cs="Arial"/>
          <w:color w:val="000000"/>
          <w:sz w:val="22"/>
          <w:szCs w:val="22"/>
        </w:rPr>
        <w:t>We’ve compiled 3 additional commonalities of successful teams and 3 pitfalls of unsuccessful teams. Of course, these may not apply to every team, so we recommend that you and your team apply any tips accordingly</w:t>
      </w:r>
      <w:r w:rsidR="00655694">
        <w:rPr>
          <w:rFonts w:ascii="Arial" w:eastAsia="Times New Roman" w:hAnsi="Arial" w:cs="Arial"/>
          <w:color w:val="000000"/>
          <w:sz w:val="22"/>
          <w:szCs w:val="22"/>
        </w:rPr>
        <w:t>:</w:t>
      </w:r>
    </w:p>
    <w:p w14:paraId="1DA2390A" w14:textId="77777777" w:rsidR="00026426" w:rsidRPr="003305D4" w:rsidRDefault="00026426" w:rsidP="003305D4">
      <w:pPr>
        <w:spacing w:line="276" w:lineRule="auto"/>
        <w:rPr>
          <w:rFonts w:ascii="Arial" w:hAnsi="Arial" w:cs="Arial"/>
          <w:sz w:val="22"/>
          <w:szCs w:val="22"/>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65"/>
      </w:tblGrid>
      <w:tr w:rsidR="00026426" w:rsidRPr="003305D4" w14:paraId="26CDBCD3" w14:textId="77777777" w:rsidTr="001468D7">
        <w:trPr>
          <w:trHeight w:val="440"/>
        </w:trPr>
        <w:tc>
          <w:tcPr>
            <w:tcW w:w="4680" w:type="dxa"/>
            <w:tcBorders>
              <w:bottom w:val="single" w:sz="8" w:space="0" w:color="000000"/>
            </w:tcBorders>
            <w:shd w:val="clear" w:color="auto" w:fill="BFBFBF"/>
            <w:tcMar>
              <w:top w:w="100" w:type="dxa"/>
              <w:left w:w="100" w:type="dxa"/>
              <w:bottom w:w="100" w:type="dxa"/>
              <w:right w:w="100" w:type="dxa"/>
            </w:tcMar>
          </w:tcPr>
          <w:p w14:paraId="7372E99B" w14:textId="77777777" w:rsidR="00026426" w:rsidRPr="003305D4" w:rsidRDefault="00026426" w:rsidP="003305D4">
            <w:pPr>
              <w:spacing w:line="276" w:lineRule="auto"/>
              <w:jc w:val="center"/>
              <w:rPr>
                <w:rFonts w:ascii="Arial" w:hAnsi="Arial" w:cs="Arial"/>
                <w:b/>
                <w:sz w:val="22"/>
                <w:szCs w:val="22"/>
              </w:rPr>
            </w:pPr>
            <w:r w:rsidRPr="003305D4">
              <w:rPr>
                <w:rFonts w:ascii="Arial" w:hAnsi="Arial" w:cs="Arial"/>
                <w:b/>
                <w:sz w:val="22"/>
                <w:szCs w:val="22"/>
              </w:rPr>
              <w:t>Tips for Success</w:t>
            </w:r>
          </w:p>
        </w:tc>
        <w:tc>
          <w:tcPr>
            <w:tcW w:w="4665" w:type="dxa"/>
            <w:tcBorders>
              <w:bottom w:val="single" w:sz="8" w:space="0" w:color="000000"/>
            </w:tcBorders>
            <w:shd w:val="clear" w:color="auto" w:fill="BFBFBF"/>
            <w:tcMar>
              <w:top w:w="100" w:type="dxa"/>
              <w:left w:w="100" w:type="dxa"/>
              <w:bottom w:w="100" w:type="dxa"/>
              <w:right w:w="100" w:type="dxa"/>
            </w:tcMar>
          </w:tcPr>
          <w:p w14:paraId="1A78C943" w14:textId="77777777" w:rsidR="00026426" w:rsidRPr="003305D4" w:rsidRDefault="00026426" w:rsidP="003305D4">
            <w:pPr>
              <w:spacing w:line="276" w:lineRule="auto"/>
              <w:jc w:val="center"/>
              <w:rPr>
                <w:rFonts w:ascii="Arial" w:hAnsi="Arial" w:cs="Arial"/>
                <w:b/>
                <w:sz w:val="22"/>
                <w:szCs w:val="22"/>
              </w:rPr>
            </w:pPr>
            <w:r w:rsidRPr="003305D4">
              <w:rPr>
                <w:rFonts w:ascii="Arial" w:hAnsi="Arial" w:cs="Arial"/>
                <w:b/>
                <w:sz w:val="22"/>
                <w:szCs w:val="22"/>
              </w:rPr>
              <w:t>Try to Avoid</w:t>
            </w:r>
          </w:p>
        </w:tc>
      </w:tr>
      <w:tr w:rsidR="00026426" w:rsidRPr="003305D4" w14:paraId="600F24CE" w14:textId="77777777" w:rsidTr="001468D7">
        <w:trPr>
          <w:trHeight w:val="1175"/>
        </w:trPr>
        <w:tc>
          <w:tcPr>
            <w:tcW w:w="4680" w:type="dxa"/>
            <w:tcBorders>
              <w:bottom w:val="single" w:sz="8" w:space="0" w:color="000000"/>
            </w:tcBorders>
            <w:tcMar>
              <w:top w:w="100" w:type="dxa"/>
              <w:left w:w="100" w:type="dxa"/>
              <w:bottom w:w="100" w:type="dxa"/>
              <w:right w:w="100" w:type="dxa"/>
            </w:tcMar>
          </w:tcPr>
          <w:p w14:paraId="3DD1A7F2"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1.</w:t>
            </w:r>
            <w:r w:rsidRPr="003305D4">
              <w:rPr>
                <w:rFonts w:ascii="Arial" w:hAnsi="Arial" w:cs="Arial"/>
                <w:sz w:val="22"/>
                <w:szCs w:val="22"/>
              </w:rPr>
              <w:t xml:space="preserve"> Focus on hypothesis testing when brainstorming your research question</w:t>
            </w:r>
          </w:p>
        </w:tc>
        <w:tc>
          <w:tcPr>
            <w:tcW w:w="4665" w:type="dxa"/>
            <w:tcBorders>
              <w:bottom w:val="single" w:sz="8" w:space="0" w:color="000000"/>
            </w:tcBorders>
            <w:tcMar>
              <w:top w:w="100" w:type="dxa"/>
              <w:left w:w="100" w:type="dxa"/>
              <w:bottom w:w="100" w:type="dxa"/>
              <w:right w:w="100" w:type="dxa"/>
            </w:tcMar>
          </w:tcPr>
          <w:p w14:paraId="2F24B8B8"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1. </w:t>
            </w:r>
            <w:r w:rsidRPr="003305D4">
              <w:rPr>
                <w:rFonts w:ascii="Arial" w:hAnsi="Arial" w:cs="Arial"/>
                <w:sz w:val="22"/>
                <w:szCs w:val="22"/>
              </w:rPr>
              <w:t>Do not try to exhaust all different models you know just to yield an ideal cross validation accuracy</w:t>
            </w:r>
          </w:p>
          <w:p w14:paraId="2ECF4176"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sz w:val="22"/>
                <w:szCs w:val="22"/>
              </w:rPr>
              <w:t xml:space="preserve"> </w:t>
            </w:r>
          </w:p>
        </w:tc>
      </w:tr>
      <w:tr w:rsidR="00026426" w:rsidRPr="003305D4" w14:paraId="5E73D20A" w14:textId="77777777" w:rsidTr="001468D7">
        <w:trPr>
          <w:trHeight w:val="1415"/>
        </w:trPr>
        <w:tc>
          <w:tcPr>
            <w:tcW w:w="4680" w:type="dxa"/>
            <w:tcBorders>
              <w:bottom w:val="single" w:sz="8" w:space="0" w:color="000000"/>
            </w:tcBorders>
            <w:tcMar>
              <w:top w:w="100" w:type="dxa"/>
              <w:left w:w="100" w:type="dxa"/>
              <w:bottom w:w="100" w:type="dxa"/>
              <w:right w:w="100" w:type="dxa"/>
            </w:tcMar>
          </w:tcPr>
          <w:p w14:paraId="4003E3FA"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2.</w:t>
            </w:r>
            <w:r w:rsidRPr="003305D4">
              <w:rPr>
                <w:rFonts w:ascii="Arial" w:hAnsi="Arial" w:cs="Arial"/>
                <w:sz w:val="22"/>
                <w:szCs w:val="22"/>
              </w:rPr>
              <w:t xml:space="preserve"> Spend at least 3 hours on your report to ensure strong communication through visualizations and writing</w:t>
            </w:r>
          </w:p>
        </w:tc>
        <w:tc>
          <w:tcPr>
            <w:tcW w:w="4665" w:type="dxa"/>
            <w:tcBorders>
              <w:bottom w:val="single" w:sz="8" w:space="0" w:color="000000"/>
            </w:tcBorders>
            <w:tcMar>
              <w:top w:w="100" w:type="dxa"/>
              <w:left w:w="100" w:type="dxa"/>
              <w:bottom w:w="100" w:type="dxa"/>
              <w:right w:w="100" w:type="dxa"/>
            </w:tcMar>
          </w:tcPr>
          <w:p w14:paraId="704DD24C"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2. </w:t>
            </w:r>
            <w:r w:rsidRPr="003305D4">
              <w:rPr>
                <w:rFonts w:ascii="Arial" w:hAnsi="Arial" w:cs="Arial"/>
                <w:sz w:val="22"/>
                <w:szCs w:val="22"/>
              </w:rPr>
              <w:t>Do not violate assumptions of statistical models. Sometimes, specific models require specific features so make sure those conditions are sufficient</w:t>
            </w:r>
          </w:p>
          <w:p w14:paraId="74899DB3" w14:textId="77777777" w:rsidR="00026426" w:rsidRPr="003305D4" w:rsidRDefault="00026426" w:rsidP="003305D4">
            <w:pPr>
              <w:spacing w:line="276" w:lineRule="auto"/>
              <w:jc w:val="both"/>
              <w:rPr>
                <w:rFonts w:ascii="Arial" w:hAnsi="Arial" w:cs="Arial"/>
                <w:b/>
                <w:sz w:val="22"/>
                <w:szCs w:val="22"/>
              </w:rPr>
            </w:pPr>
            <w:r w:rsidRPr="003305D4">
              <w:rPr>
                <w:rFonts w:ascii="Arial" w:hAnsi="Arial" w:cs="Arial"/>
                <w:b/>
                <w:sz w:val="22"/>
                <w:szCs w:val="22"/>
              </w:rPr>
              <w:t xml:space="preserve"> </w:t>
            </w:r>
          </w:p>
        </w:tc>
      </w:tr>
      <w:tr w:rsidR="00026426" w:rsidRPr="003305D4" w14:paraId="28DB6F12" w14:textId="77777777" w:rsidTr="001468D7">
        <w:trPr>
          <w:trHeight w:val="1175"/>
        </w:trPr>
        <w:tc>
          <w:tcPr>
            <w:tcW w:w="4680" w:type="dxa"/>
            <w:tcMar>
              <w:top w:w="100" w:type="dxa"/>
              <w:left w:w="100" w:type="dxa"/>
              <w:bottom w:w="100" w:type="dxa"/>
              <w:right w:w="100" w:type="dxa"/>
            </w:tcMar>
          </w:tcPr>
          <w:p w14:paraId="1C4DA6C5"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3.</w:t>
            </w:r>
            <w:r w:rsidRPr="003305D4">
              <w:rPr>
                <w:rFonts w:ascii="Arial" w:hAnsi="Arial" w:cs="Arial"/>
                <w:sz w:val="22"/>
                <w:szCs w:val="22"/>
              </w:rPr>
              <w:t xml:space="preserve"> Engage in proper causal analysis. Just because your model passes standard cross-validation checks it does not demonstrate (or even suggest) causality</w:t>
            </w:r>
          </w:p>
        </w:tc>
        <w:tc>
          <w:tcPr>
            <w:tcW w:w="4665" w:type="dxa"/>
            <w:tcMar>
              <w:top w:w="100" w:type="dxa"/>
              <w:left w:w="100" w:type="dxa"/>
              <w:bottom w:w="100" w:type="dxa"/>
              <w:right w:w="100" w:type="dxa"/>
            </w:tcMar>
          </w:tcPr>
          <w:p w14:paraId="6A03A4F0" w14:textId="77777777" w:rsidR="00026426" w:rsidRPr="003305D4" w:rsidRDefault="00026426" w:rsidP="003305D4">
            <w:pPr>
              <w:spacing w:line="276" w:lineRule="auto"/>
              <w:jc w:val="both"/>
              <w:rPr>
                <w:rFonts w:ascii="Arial" w:hAnsi="Arial" w:cs="Arial"/>
                <w:sz w:val="22"/>
                <w:szCs w:val="22"/>
              </w:rPr>
            </w:pPr>
            <w:r w:rsidRPr="003305D4">
              <w:rPr>
                <w:rFonts w:ascii="Arial" w:hAnsi="Arial" w:cs="Arial"/>
                <w:b/>
                <w:sz w:val="22"/>
                <w:szCs w:val="22"/>
              </w:rPr>
              <w:t xml:space="preserve">3. </w:t>
            </w:r>
            <w:r w:rsidRPr="003305D4">
              <w:rPr>
                <w:rFonts w:ascii="Arial" w:hAnsi="Arial" w:cs="Arial"/>
                <w:sz w:val="22"/>
                <w:szCs w:val="22"/>
              </w:rPr>
              <w:t>Do not pick research statements and blindly stick to it trying to get it to work. Often times, further data exploration will show that it's not even true or worthwhile</w:t>
            </w:r>
          </w:p>
        </w:tc>
      </w:tr>
    </w:tbl>
    <w:p w14:paraId="0540BDE4" w14:textId="77777777" w:rsidR="00026426" w:rsidRPr="003305D4" w:rsidRDefault="00026426" w:rsidP="003305D4">
      <w:pPr>
        <w:spacing w:line="276" w:lineRule="auto"/>
        <w:rPr>
          <w:rFonts w:ascii="Arial" w:hAnsi="Arial" w:cs="Arial"/>
          <w:sz w:val="22"/>
          <w:szCs w:val="22"/>
        </w:rPr>
      </w:pPr>
    </w:p>
    <w:p w14:paraId="087CC8BB" w14:textId="77777777" w:rsidR="003305D4" w:rsidRDefault="003305D4" w:rsidP="003305D4">
      <w:pPr>
        <w:spacing w:line="276" w:lineRule="auto"/>
        <w:rPr>
          <w:rFonts w:ascii="Arial" w:hAnsi="Arial" w:cs="Arial"/>
          <w:b/>
          <w:sz w:val="22"/>
          <w:szCs w:val="22"/>
          <w:u w:val="single"/>
        </w:rPr>
      </w:pPr>
    </w:p>
    <w:p w14:paraId="1FC177B9" w14:textId="07F977FD" w:rsidR="00026426" w:rsidRPr="003305D4" w:rsidRDefault="00026426" w:rsidP="003305D4">
      <w:pPr>
        <w:spacing w:line="276" w:lineRule="auto"/>
        <w:rPr>
          <w:rFonts w:ascii="Arial" w:hAnsi="Arial" w:cs="Arial"/>
          <w:b/>
          <w:sz w:val="22"/>
          <w:szCs w:val="22"/>
          <w:u w:val="single"/>
        </w:rPr>
      </w:pPr>
      <w:r w:rsidRPr="003305D4">
        <w:rPr>
          <w:rFonts w:ascii="Arial" w:hAnsi="Arial" w:cs="Arial"/>
          <w:b/>
          <w:sz w:val="22"/>
          <w:szCs w:val="22"/>
          <w:u w:val="single"/>
        </w:rPr>
        <w:lastRenderedPageBreak/>
        <w:t>Ask for Help</w:t>
      </w:r>
    </w:p>
    <w:p w14:paraId="5C1AA7E8" w14:textId="77777777" w:rsidR="00026426" w:rsidRPr="003305D4" w:rsidRDefault="00026426" w:rsidP="003305D4">
      <w:pPr>
        <w:spacing w:line="276" w:lineRule="auto"/>
        <w:rPr>
          <w:rFonts w:ascii="Arial" w:hAnsi="Arial" w:cs="Arial"/>
          <w:b/>
          <w:sz w:val="22"/>
          <w:szCs w:val="22"/>
          <w:u w:val="single"/>
        </w:rPr>
      </w:pPr>
    </w:p>
    <w:p w14:paraId="05A855DD" w14:textId="77777777" w:rsidR="00026426" w:rsidRPr="003305D4" w:rsidRDefault="00026426" w:rsidP="003305D4">
      <w:pPr>
        <w:spacing w:line="276" w:lineRule="auto"/>
        <w:rPr>
          <w:rFonts w:ascii="Arial" w:hAnsi="Arial" w:cs="Arial"/>
          <w:sz w:val="22"/>
          <w:szCs w:val="22"/>
        </w:rPr>
      </w:pPr>
      <w:r w:rsidRPr="003305D4">
        <w:rPr>
          <w:rFonts w:ascii="Arial" w:hAnsi="Arial" w:cs="Arial"/>
          <w:sz w:val="22"/>
          <w:szCs w:val="22"/>
        </w:rPr>
        <w:t xml:space="preserve">Correlation One’s technical product team is here to help. Let us know about your struggles as early on as you can and we may be able to offer advice on how to best move your analysis forward. </w:t>
      </w:r>
    </w:p>
    <w:p w14:paraId="68D52AA0" w14:textId="77777777" w:rsidR="00026426" w:rsidRPr="003305D4" w:rsidRDefault="00026426" w:rsidP="003305D4">
      <w:pPr>
        <w:spacing w:line="276" w:lineRule="auto"/>
        <w:rPr>
          <w:rFonts w:ascii="Arial" w:hAnsi="Arial" w:cs="Arial"/>
          <w:sz w:val="22"/>
          <w:szCs w:val="22"/>
        </w:rPr>
      </w:pPr>
    </w:p>
    <w:sectPr w:rsidR="00026426" w:rsidRPr="003305D4" w:rsidSect="00494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8A039" w14:textId="77777777" w:rsidR="00F100B1" w:rsidRDefault="00F100B1" w:rsidP="00EC1421">
      <w:r>
        <w:separator/>
      </w:r>
    </w:p>
  </w:endnote>
  <w:endnote w:type="continuationSeparator" w:id="0">
    <w:p w14:paraId="7652E9F8" w14:textId="77777777" w:rsidR="00F100B1" w:rsidRDefault="00F100B1" w:rsidP="00EC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89D9" w14:textId="77777777" w:rsidR="00F100B1" w:rsidRDefault="00F100B1" w:rsidP="00EC1421">
      <w:r>
        <w:separator/>
      </w:r>
    </w:p>
  </w:footnote>
  <w:footnote w:type="continuationSeparator" w:id="0">
    <w:p w14:paraId="25E080F1" w14:textId="77777777" w:rsidR="00F100B1" w:rsidRDefault="00F100B1" w:rsidP="00EC1421">
      <w:r>
        <w:continuationSeparator/>
      </w:r>
    </w:p>
  </w:footnote>
  <w:footnote w:id="1">
    <w:p w14:paraId="300B7E1F" w14:textId="7E4B71F8" w:rsidR="00EC1421" w:rsidRPr="007F27C6" w:rsidRDefault="00EC1421" w:rsidP="00EC1421">
      <w:pPr>
        <w:spacing w:line="276" w:lineRule="auto"/>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https://en.wikipedia.org/wiki/Sport_in_Europe#Association_football</w:t>
      </w:r>
    </w:p>
  </w:footnote>
  <w:footnote w:id="2">
    <w:p w14:paraId="49F95C01" w14:textId="17E8BF5C" w:rsidR="00EC1421" w:rsidRPr="007F27C6" w:rsidRDefault="00EC1421" w:rsidP="00EC1421">
      <w:pPr>
        <w:spacing w:line="276" w:lineRule="auto"/>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https://www.marca.com/en/football/internationalfootball/2021/01/26/601052cde2704ee7a58b45c8.html</w:t>
      </w:r>
    </w:p>
    <w:p w14:paraId="1CEBD8D8" w14:textId="2619E1D4" w:rsidR="00EC1421" w:rsidRPr="00EC1421" w:rsidRDefault="00EC1421">
      <w:pPr>
        <w:pStyle w:val="FootnoteText"/>
        <w:rPr>
          <w:sz w:val="16"/>
          <w:szCs w:val="16"/>
        </w:rPr>
      </w:pPr>
    </w:p>
  </w:footnote>
  <w:footnote w:id="3">
    <w:p w14:paraId="23117B3E" w14:textId="65A7A166" w:rsidR="00F41C02" w:rsidRPr="007F27C6" w:rsidRDefault="00F41C02">
      <w:pPr>
        <w:pStyle w:val="FootnoteText"/>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https://www.bbc.com/sport/football/40762417</w:t>
      </w:r>
    </w:p>
  </w:footnote>
  <w:footnote w:id="4">
    <w:p w14:paraId="609F29BE" w14:textId="0BFD2ECE" w:rsidR="00F41C02" w:rsidRPr="007F27C6" w:rsidRDefault="00F41C02">
      <w:pPr>
        <w:pStyle w:val="FootnoteText"/>
        <w:rPr>
          <w:rFonts w:ascii="Arial" w:hAnsi="Arial" w:cs="Arial"/>
          <w:sz w:val="16"/>
          <w:szCs w:val="16"/>
        </w:rPr>
      </w:pPr>
      <w:r w:rsidRPr="007F27C6">
        <w:rPr>
          <w:rStyle w:val="FootnoteReference"/>
          <w:rFonts w:ascii="Arial" w:hAnsi="Arial" w:cs="Arial"/>
          <w:sz w:val="16"/>
          <w:szCs w:val="16"/>
        </w:rPr>
        <w:footnoteRef/>
      </w:r>
      <w:r w:rsidRPr="007F27C6">
        <w:rPr>
          <w:rFonts w:ascii="Arial" w:hAnsi="Arial" w:cs="Arial"/>
          <w:sz w:val="16"/>
          <w:szCs w:val="16"/>
        </w:rPr>
        <w:t xml:space="preserve"> </w:t>
      </w:r>
      <w:r w:rsidR="007F27C6" w:rsidRPr="007F27C6">
        <w:rPr>
          <w:rFonts w:ascii="Arial" w:hAnsi="Arial" w:cs="Arial"/>
          <w:sz w:val="16"/>
          <w:szCs w:val="16"/>
        </w:rPr>
        <w:t>https://www.forbes.com/sites/steveprice/2020/05/29/even-cristiano-ronaldo-cant-keep-juventus-in-the-top-10-most-valuable-clubs/?sh=2f821555e7f2</w:t>
      </w:r>
    </w:p>
  </w:footnote>
  <w:footnote w:id="5">
    <w:p w14:paraId="7B2DFE24" w14:textId="7429EE4E" w:rsidR="007F27C6" w:rsidRDefault="007F27C6">
      <w:pPr>
        <w:pStyle w:val="FootnoteText"/>
      </w:pPr>
      <w:r w:rsidRPr="007F27C6">
        <w:rPr>
          <w:rStyle w:val="FootnoteReference"/>
          <w:rFonts w:ascii="Arial" w:hAnsi="Arial" w:cs="Arial"/>
          <w:sz w:val="16"/>
          <w:szCs w:val="16"/>
        </w:rPr>
        <w:footnoteRef/>
      </w:r>
      <w:r w:rsidRPr="007F27C6">
        <w:rPr>
          <w:rFonts w:ascii="Arial" w:hAnsi="Arial" w:cs="Arial"/>
          <w:sz w:val="16"/>
          <w:szCs w:val="16"/>
        </w:rPr>
        <w:t xml:space="preserve"> https://www.mordorintelligence.com/industry-reports/online-sports-betting-market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D78"/>
    <w:multiLevelType w:val="hybridMultilevel"/>
    <w:tmpl w:val="FE0A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E2C"/>
    <w:multiLevelType w:val="hybridMultilevel"/>
    <w:tmpl w:val="22427F96"/>
    <w:lvl w:ilvl="0" w:tplc="0409000F">
      <w:start w:val="1"/>
      <w:numFmt w:val="decimal"/>
      <w:lvlText w:val="%1."/>
      <w:lvlJc w:val="left"/>
      <w:pPr>
        <w:ind w:left="730" w:hanging="360"/>
      </w:p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15:restartNumberingAfterBreak="0">
    <w:nsid w:val="20E10752"/>
    <w:multiLevelType w:val="hybridMultilevel"/>
    <w:tmpl w:val="9D289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478FE"/>
    <w:multiLevelType w:val="hybridMultilevel"/>
    <w:tmpl w:val="07BC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1B"/>
    <w:rsid w:val="00026426"/>
    <w:rsid w:val="00030CCA"/>
    <w:rsid w:val="00040DB0"/>
    <w:rsid w:val="000F4F49"/>
    <w:rsid w:val="00110E85"/>
    <w:rsid w:val="00153538"/>
    <w:rsid w:val="001B245F"/>
    <w:rsid w:val="001B38A5"/>
    <w:rsid w:val="00260DBF"/>
    <w:rsid w:val="00276810"/>
    <w:rsid w:val="00283125"/>
    <w:rsid w:val="002D554C"/>
    <w:rsid w:val="002F2E2D"/>
    <w:rsid w:val="002F6B5B"/>
    <w:rsid w:val="003305D4"/>
    <w:rsid w:val="003B6E1F"/>
    <w:rsid w:val="003B7F20"/>
    <w:rsid w:val="003C7721"/>
    <w:rsid w:val="00404CA7"/>
    <w:rsid w:val="00431974"/>
    <w:rsid w:val="0047783E"/>
    <w:rsid w:val="00494D0A"/>
    <w:rsid w:val="005321ED"/>
    <w:rsid w:val="00536A4B"/>
    <w:rsid w:val="00544E1B"/>
    <w:rsid w:val="005A6261"/>
    <w:rsid w:val="005D1278"/>
    <w:rsid w:val="005F3E42"/>
    <w:rsid w:val="00601423"/>
    <w:rsid w:val="00610BE6"/>
    <w:rsid w:val="00613DF1"/>
    <w:rsid w:val="00655694"/>
    <w:rsid w:val="00720AE8"/>
    <w:rsid w:val="00732DAB"/>
    <w:rsid w:val="007416D6"/>
    <w:rsid w:val="00757B02"/>
    <w:rsid w:val="007F27C6"/>
    <w:rsid w:val="007F4D81"/>
    <w:rsid w:val="00837CEF"/>
    <w:rsid w:val="008511AB"/>
    <w:rsid w:val="008A46E2"/>
    <w:rsid w:val="008B0D9F"/>
    <w:rsid w:val="00902AEC"/>
    <w:rsid w:val="00904F6E"/>
    <w:rsid w:val="0091389D"/>
    <w:rsid w:val="00915654"/>
    <w:rsid w:val="009B2CA5"/>
    <w:rsid w:val="009D1022"/>
    <w:rsid w:val="009F6B27"/>
    <w:rsid w:val="00A67710"/>
    <w:rsid w:val="00A773C5"/>
    <w:rsid w:val="00A97B1C"/>
    <w:rsid w:val="00AF660F"/>
    <w:rsid w:val="00B059F6"/>
    <w:rsid w:val="00B208B6"/>
    <w:rsid w:val="00B51483"/>
    <w:rsid w:val="00B91D6A"/>
    <w:rsid w:val="00BB076C"/>
    <w:rsid w:val="00C422CC"/>
    <w:rsid w:val="00C915D0"/>
    <w:rsid w:val="00CF0699"/>
    <w:rsid w:val="00D34214"/>
    <w:rsid w:val="00D80B06"/>
    <w:rsid w:val="00D9523F"/>
    <w:rsid w:val="00EB7C07"/>
    <w:rsid w:val="00EC1421"/>
    <w:rsid w:val="00EC1AA3"/>
    <w:rsid w:val="00EC3E5C"/>
    <w:rsid w:val="00F100B1"/>
    <w:rsid w:val="00F26022"/>
    <w:rsid w:val="00F41C02"/>
    <w:rsid w:val="00F63B70"/>
    <w:rsid w:val="00FC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8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E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E1B"/>
    <w:rPr>
      <w:rFonts w:ascii="Times New Roman" w:hAnsi="Times New Roman" w:cs="Times New Roman"/>
      <w:sz w:val="18"/>
      <w:szCs w:val="18"/>
    </w:rPr>
  </w:style>
  <w:style w:type="character" w:styleId="Hyperlink">
    <w:name w:val="Hyperlink"/>
    <w:basedOn w:val="DefaultParagraphFont"/>
    <w:uiPriority w:val="99"/>
    <w:unhideWhenUsed/>
    <w:rsid w:val="00544E1B"/>
    <w:rPr>
      <w:color w:val="0563C1" w:themeColor="hyperlink"/>
      <w:u w:val="single"/>
    </w:rPr>
  </w:style>
  <w:style w:type="paragraph" w:styleId="ListParagraph">
    <w:name w:val="List Paragraph"/>
    <w:basedOn w:val="Normal"/>
    <w:uiPriority w:val="34"/>
    <w:qFormat/>
    <w:rsid w:val="00720AE8"/>
    <w:pPr>
      <w:ind w:left="720"/>
      <w:contextualSpacing/>
    </w:pPr>
  </w:style>
  <w:style w:type="paragraph" w:styleId="FootnoteText">
    <w:name w:val="footnote text"/>
    <w:basedOn w:val="Normal"/>
    <w:link w:val="FootnoteTextChar"/>
    <w:uiPriority w:val="99"/>
    <w:unhideWhenUsed/>
    <w:rsid w:val="00EC1421"/>
  </w:style>
  <w:style w:type="character" w:customStyle="1" w:styleId="FootnoteTextChar">
    <w:name w:val="Footnote Text Char"/>
    <w:basedOn w:val="DefaultParagraphFont"/>
    <w:link w:val="FootnoteText"/>
    <w:uiPriority w:val="99"/>
    <w:rsid w:val="00EC1421"/>
  </w:style>
  <w:style w:type="character" w:styleId="FootnoteReference">
    <w:name w:val="footnote reference"/>
    <w:basedOn w:val="DefaultParagraphFont"/>
    <w:uiPriority w:val="99"/>
    <w:unhideWhenUsed/>
    <w:rsid w:val="00EC1421"/>
    <w:rPr>
      <w:vertAlign w:val="superscript"/>
    </w:rPr>
  </w:style>
  <w:style w:type="character" w:styleId="FollowedHyperlink">
    <w:name w:val="FollowedHyperlink"/>
    <w:basedOn w:val="DefaultParagraphFont"/>
    <w:uiPriority w:val="99"/>
    <w:semiHidden/>
    <w:unhideWhenUsed/>
    <w:rsid w:val="003305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9668">
      <w:bodyDiv w:val="1"/>
      <w:marLeft w:val="0"/>
      <w:marRight w:val="0"/>
      <w:marTop w:val="0"/>
      <w:marBottom w:val="0"/>
      <w:divBdr>
        <w:top w:val="none" w:sz="0" w:space="0" w:color="auto"/>
        <w:left w:val="none" w:sz="0" w:space="0" w:color="auto"/>
        <w:bottom w:val="none" w:sz="0" w:space="0" w:color="auto"/>
        <w:right w:val="none" w:sz="0" w:space="0" w:color="auto"/>
      </w:divBdr>
    </w:div>
    <w:div w:id="1639070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ata.co.uk/" TargetMode="External"/><Relationship Id="rId13" Type="http://schemas.openxmlformats.org/officeDocument/2006/relationships/hyperlink" Target="http://www.football-data.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if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football.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tball-data.co.uk/" TargetMode="External"/><Relationship Id="rId5" Type="http://schemas.openxmlformats.org/officeDocument/2006/relationships/footnotes" Target="footnotes.xml"/><Relationship Id="rId15" Type="http://schemas.openxmlformats.org/officeDocument/2006/relationships/hyperlink" Target="https://www.football-data.co.uk/data.php" TargetMode="External"/><Relationship Id="rId10" Type="http://schemas.openxmlformats.org/officeDocument/2006/relationships/hyperlink" Target="http://sofifa.com/" TargetMode="External"/><Relationship Id="rId4" Type="http://schemas.openxmlformats.org/officeDocument/2006/relationships/webSettings" Target="webSettings.xml"/><Relationship Id="rId9" Type="http://schemas.openxmlformats.org/officeDocument/2006/relationships/hyperlink" Target="http://www.football-data.co.uk/" TargetMode="External"/><Relationship Id="rId14" Type="http://schemas.openxmlformats.org/officeDocument/2006/relationships/hyperlink" Target="https://sofi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MacBlane, Daniel</dc:creator>
  <cp:keywords/>
  <dc:description/>
  <cp:lastModifiedBy>Tong Zhan</cp:lastModifiedBy>
  <cp:revision>48</cp:revision>
  <dcterms:created xsi:type="dcterms:W3CDTF">2021-03-10T02:01:00Z</dcterms:created>
  <dcterms:modified xsi:type="dcterms:W3CDTF">2021-03-22T04:01:00Z</dcterms:modified>
</cp:coreProperties>
</file>