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9776" w:type="dxa"/>
        <w:tblLayout w:type="fixed"/>
        <w:tblLook w:val="04A0" w:firstRow="1" w:lastRow="0" w:firstColumn="1" w:lastColumn="0" w:noHBand="0" w:noVBand="1"/>
      </w:tblPr>
      <w:tblGrid>
        <w:gridCol w:w="1338"/>
        <w:gridCol w:w="1549"/>
        <w:gridCol w:w="1551"/>
        <w:gridCol w:w="897"/>
        <w:gridCol w:w="888"/>
        <w:gridCol w:w="16"/>
        <w:gridCol w:w="872"/>
        <w:gridCol w:w="32"/>
        <w:gridCol w:w="856"/>
        <w:gridCol w:w="48"/>
        <w:gridCol w:w="840"/>
        <w:gridCol w:w="889"/>
      </w:tblGrid>
      <w:tr w:rsidR="00D3434C" w:rsidRPr="0098092C" w14:paraId="4EC08D65" w14:textId="77777777" w:rsidTr="73447EE0">
        <w:trPr>
          <w:trHeight w:val="274"/>
        </w:trPr>
        <w:tc>
          <w:tcPr>
            <w:tcW w:w="9776" w:type="dxa"/>
            <w:gridSpan w:val="12"/>
            <w:noWrap/>
            <w:hideMark/>
          </w:tcPr>
          <w:p w14:paraId="29236AAF" w14:textId="0357C7E4" w:rsidR="00D3434C" w:rsidRPr="0098092C" w:rsidRDefault="00D3434C" w:rsidP="006F28B0">
            <w:pPr>
              <w:snapToGrid w:val="0"/>
              <w:spacing w:line="360" w:lineRule="atLeast"/>
              <w:jc w:val="center"/>
              <w:rPr>
                <w:rFonts w:ascii="ＭＳ Ｐゴシック" w:eastAsia="ＭＳ Ｐゴシック" w:hAnsi="ＭＳ Ｐゴシック" w:cs="ＭＳ 明朝"/>
                <w:szCs w:val="21"/>
              </w:rPr>
            </w:pPr>
            <w:r w:rsidRPr="0098092C">
              <w:rPr>
                <w:rFonts w:ascii="ＭＳ Ｐゴシック" w:eastAsia="ＭＳ Ｐゴシック" w:hAnsi="ＭＳ Ｐゴシック" w:cs="ＭＳ 明朝" w:hint="eastAsia"/>
                <w:szCs w:val="21"/>
              </w:rPr>
              <w:t>打　合　せ　記　録　簿</w:t>
            </w:r>
          </w:p>
        </w:tc>
      </w:tr>
      <w:tr w:rsidR="00CE3896" w:rsidRPr="009F378D" w14:paraId="122370FA" w14:textId="77777777" w:rsidTr="73447EE0">
        <w:trPr>
          <w:trHeight w:val="136"/>
        </w:trPr>
        <w:tc>
          <w:tcPr>
            <w:tcW w:w="1338" w:type="dxa"/>
            <w:noWrap/>
            <w:hideMark/>
          </w:tcPr>
          <w:p w14:paraId="4BFD4304" w14:textId="77777777" w:rsidR="00CE3896" w:rsidRPr="0098092C" w:rsidRDefault="00CE3896" w:rsidP="00CE3896">
            <w:pPr>
              <w:snapToGrid w:val="0"/>
              <w:spacing w:line="360" w:lineRule="atLeast"/>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業務名称</w:t>
            </w:r>
          </w:p>
        </w:tc>
        <w:tc>
          <w:tcPr>
            <w:tcW w:w="8438" w:type="dxa"/>
            <w:gridSpan w:val="11"/>
            <w:noWrap/>
            <w:hideMark/>
          </w:tcPr>
          <w:p w14:paraId="4E00DCCD" w14:textId="002EA539" w:rsidR="00CE3896" w:rsidRPr="0098092C" w:rsidRDefault="00CE3896" w:rsidP="00CE3896">
            <w:pPr>
              <w:snapToGrid w:val="0"/>
              <w:spacing w:line="360" w:lineRule="atLeast"/>
              <w:rPr>
                <w:rFonts w:ascii="ＭＳ Ｐゴシック" w:eastAsia="ＭＳ Ｐゴシック" w:hAnsi="ＭＳ Ｐゴシック"/>
                <w:szCs w:val="21"/>
              </w:rPr>
            </w:pPr>
            <w:r w:rsidRPr="002728D8">
              <w:rPr>
                <w:rFonts w:ascii="ＭＳ Ｐゴシック" w:eastAsia="ＭＳ Ｐゴシック" w:hAnsi="ＭＳ Ｐゴシック" w:hint="eastAsia"/>
                <w:szCs w:val="21"/>
              </w:rPr>
              <w:t>令和６年度環境影響評価</w:t>
            </w:r>
            <w:r w:rsidR="001450D1">
              <w:rPr>
                <w:rFonts w:ascii="ＭＳ Ｐゴシック" w:eastAsia="ＭＳ Ｐゴシック" w:hAnsi="ＭＳ Ｐゴシック" w:hint="eastAsia"/>
                <w:szCs w:val="21"/>
              </w:rPr>
              <w:t>技術手法調査業務</w:t>
            </w:r>
          </w:p>
        </w:tc>
      </w:tr>
      <w:tr w:rsidR="00CE3896" w:rsidRPr="0098092C" w14:paraId="4E5EB970" w14:textId="77777777" w:rsidTr="73447EE0">
        <w:trPr>
          <w:trHeight w:val="126"/>
        </w:trPr>
        <w:tc>
          <w:tcPr>
            <w:tcW w:w="1338" w:type="dxa"/>
            <w:vMerge w:val="restart"/>
            <w:noWrap/>
            <w:vAlign w:val="center"/>
            <w:hideMark/>
          </w:tcPr>
          <w:p w14:paraId="74B1EBC0" w14:textId="77777777" w:rsidR="00CE3896" w:rsidRPr="0098092C" w:rsidRDefault="00CE3896" w:rsidP="00CE3896">
            <w:pPr>
              <w:snapToGrid w:val="0"/>
              <w:spacing w:line="240" w:lineRule="atLeast"/>
              <w:jc w:val="distribute"/>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発注者側</w:t>
            </w:r>
          </w:p>
        </w:tc>
        <w:tc>
          <w:tcPr>
            <w:tcW w:w="1549" w:type="dxa"/>
            <w:noWrap/>
            <w:vAlign w:val="center"/>
            <w:hideMark/>
          </w:tcPr>
          <w:p w14:paraId="68AE2925"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総括調査員</w:t>
            </w:r>
          </w:p>
        </w:tc>
        <w:tc>
          <w:tcPr>
            <w:tcW w:w="1551" w:type="dxa"/>
            <w:noWrap/>
            <w:vAlign w:val="center"/>
            <w:hideMark/>
          </w:tcPr>
          <w:p w14:paraId="7C6D6F24"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主任調査員</w:t>
            </w:r>
          </w:p>
        </w:tc>
        <w:tc>
          <w:tcPr>
            <w:tcW w:w="897" w:type="dxa"/>
            <w:noWrap/>
            <w:vAlign w:val="center"/>
            <w:hideMark/>
          </w:tcPr>
          <w:p w14:paraId="0D4DBE34"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調査員</w:t>
            </w:r>
          </w:p>
        </w:tc>
        <w:tc>
          <w:tcPr>
            <w:tcW w:w="904" w:type="dxa"/>
            <w:gridSpan w:val="2"/>
            <w:vMerge w:val="restart"/>
            <w:noWrap/>
            <w:vAlign w:val="center"/>
            <w:hideMark/>
          </w:tcPr>
          <w:p w14:paraId="7A8689C2" w14:textId="77777777" w:rsidR="00CE3896" w:rsidRPr="0098092C" w:rsidRDefault="00CE3896" w:rsidP="00CE3896">
            <w:pPr>
              <w:snapToGrid w:val="0"/>
              <w:spacing w:line="240" w:lineRule="atLeast"/>
              <w:jc w:val="distribute"/>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受注者側</w:t>
            </w:r>
          </w:p>
        </w:tc>
        <w:tc>
          <w:tcPr>
            <w:tcW w:w="904" w:type="dxa"/>
            <w:gridSpan w:val="2"/>
            <w:noWrap/>
            <w:vAlign w:val="center"/>
            <w:hideMark/>
          </w:tcPr>
          <w:p w14:paraId="165FD283"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管理技術者</w:t>
            </w:r>
          </w:p>
        </w:tc>
        <w:tc>
          <w:tcPr>
            <w:tcW w:w="904" w:type="dxa"/>
            <w:gridSpan w:val="2"/>
            <w:noWrap/>
            <w:vAlign w:val="center"/>
            <w:hideMark/>
          </w:tcPr>
          <w:p w14:paraId="751BA8F4"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主任担当</w:t>
            </w:r>
          </w:p>
          <w:p w14:paraId="412D8FC7"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技術者</w:t>
            </w:r>
          </w:p>
        </w:tc>
        <w:tc>
          <w:tcPr>
            <w:tcW w:w="1729" w:type="dxa"/>
            <w:gridSpan w:val="2"/>
            <w:noWrap/>
            <w:vAlign w:val="center"/>
            <w:hideMark/>
          </w:tcPr>
          <w:p w14:paraId="0BF197F1"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担当技術者</w:t>
            </w:r>
          </w:p>
        </w:tc>
      </w:tr>
      <w:tr w:rsidR="00CE3896" w:rsidRPr="0098092C" w14:paraId="722A71A0" w14:textId="77777777" w:rsidTr="73447EE0">
        <w:trPr>
          <w:trHeight w:val="480"/>
        </w:trPr>
        <w:tc>
          <w:tcPr>
            <w:tcW w:w="1338" w:type="dxa"/>
            <w:vMerge/>
            <w:hideMark/>
          </w:tcPr>
          <w:p w14:paraId="22FCE311" w14:textId="77777777" w:rsidR="00CE3896" w:rsidRPr="0098092C" w:rsidRDefault="00CE3896" w:rsidP="00CE3896">
            <w:pPr>
              <w:snapToGrid w:val="0"/>
              <w:spacing w:line="240" w:lineRule="atLeast"/>
              <w:jc w:val="distribute"/>
              <w:rPr>
                <w:rFonts w:ascii="ＭＳ Ｐゴシック" w:eastAsia="ＭＳ Ｐゴシック" w:hAnsi="ＭＳ Ｐゴシック"/>
                <w:szCs w:val="21"/>
              </w:rPr>
            </w:pPr>
          </w:p>
        </w:tc>
        <w:tc>
          <w:tcPr>
            <w:tcW w:w="1549" w:type="dxa"/>
            <w:vMerge w:val="restart"/>
            <w:noWrap/>
            <w:vAlign w:val="center"/>
            <w:hideMark/>
          </w:tcPr>
          <w:p w14:paraId="5A9FD3CC"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c>
          <w:tcPr>
            <w:tcW w:w="1551" w:type="dxa"/>
            <w:vMerge w:val="restart"/>
            <w:noWrap/>
            <w:vAlign w:val="center"/>
            <w:hideMark/>
          </w:tcPr>
          <w:p w14:paraId="408D2408"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c>
          <w:tcPr>
            <w:tcW w:w="897" w:type="dxa"/>
            <w:vMerge w:val="restart"/>
            <w:noWrap/>
            <w:vAlign w:val="center"/>
            <w:hideMark/>
          </w:tcPr>
          <w:p w14:paraId="01AC2878"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c>
          <w:tcPr>
            <w:tcW w:w="904" w:type="dxa"/>
            <w:gridSpan w:val="2"/>
            <w:vMerge/>
            <w:hideMark/>
          </w:tcPr>
          <w:p w14:paraId="449923BD" w14:textId="77777777" w:rsidR="00CE3896" w:rsidRPr="0098092C" w:rsidRDefault="00CE3896" w:rsidP="00CE3896">
            <w:pPr>
              <w:snapToGrid w:val="0"/>
              <w:spacing w:line="240" w:lineRule="atLeast"/>
              <w:jc w:val="distribute"/>
              <w:rPr>
                <w:rFonts w:ascii="ＭＳ Ｐゴシック" w:eastAsia="ＭＳ Ｐゴシック" w:hAnsi="ＭＳ Ｐゴシック"/>
                <w:szCs w:val="21"/>
              </w:rPr>
            </w:pPr>
          </w:p>
        </w:tc>
        <w:tc>
          <w:tcPr>
            <w:tcW w:w="904" w:type="dxa"/>
            <w:gridSpan w:val="2"/>
            <w:vMerge w:val="restart"/>
            <w:noWrap/>
            <w:vAlign w:val="center"/>
            <w:hideMark/>
          </w:tcPr>
          <w:p w14:paraId="41FCE094"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c>
          <w:tcPr>
            <w:tcW w:w="904" w:type="dxa"/>
            <w:gridSpan w:val="2"/>
            <w:vMerge w:val="restart"/>
            <w:noWrap/>
            <w:vAlign w:val="center"/>
            <w:hideMark/>
          </w:tcPr>
          <w:p w14:paraId="1D407339"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c>
          <w:tcPr>
            <w:tcW w:w="1729" w:type="dxa"/>
            <w:gridSpan w:val="2"/>
            <w:vMerge w:val="restart"/>
            <w:noWrap/>
            <w:vAlign w:val="center"/>
            <w:hideMark/>
          </w:tcPr>
          <w:p w14:paraId="4C9102EF"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r>
      <w:tr w:rsidR="00CE3896" w:rsidRPr="0098092C" w14:paraId="4BFD46DA" w14:textId="77777777" w:rsidTr="73447EE0">
        <w:trPr>
          <w:trHeight w:val="538"/>
        </w:trPr>
        <w:tc>
          <w:tcPr>
            <w:tcW w:w="1338" w:type="dxa"/>
            <w:vMerge/>
            <w:hideMark/>
          </w:tcPr>
          <w:p w14:paraId="6155E90E"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549" w:type="dxa"/>
            <w:vMerge/>
            <w:hideMark/>
          </w:tcPr>
          <w:p w14:paraId="37DAA783"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551" w:type="dxa"/>
            <w:vMerge/>
            <w:hideMark/>
          </w:tcPr>
          <w:p w14:paraId="5A5915DE"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897" w:type="dxa"/>
            <w:vMerge/>
            <w:hideMark/>
          </w:tcPr>
          <w:p w14:paraId="26A8D837"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904" w:type="dxa"/>
            <w:gridSpan w:val="2"/>
            <w:vMerge/>
            <w:hideMark/>
          </w:tcPr>
          <w:p w14:paraId="367B8568"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904" w:type="dxa"/>
            <w:gridSpan w:val="2"/>
            <w:vMerge/>
            <w:hideMark/>
          </w:tcPr>
          <w:p w14:paraId="3BB9AEF0"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904" w:type="dxa"/>
            <w:gridSpan w:val="2"/>
            <w:vMerge/>
            <w:hideMark/>
          </w:tcPr>
          <w:p w14:paraId="5D7903F4"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729" w:type="dxa"/>
            <w:gridSpan w:val="2"/>
            <w:vMerge/>
            <w:hideMark/>
          </w:tcPr>
          <w:p w14:paraId="06998E85"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r>
      <w:tr w:rsidR="00CE3896" w:rsidRPr="0098092C" w14:paraId="7B063821" w14:textId="77777777" w:rsidTr="73447EE0">
        <w:trPr>
          <w:trHeight w:val="176"/>
        </w:trPr>
        <w:tc>
          <w:tcPr>
            <w:tcW w:w="1338" w:type="dxa"/>
            <w:vMerge w:val="restart"/>
            <w:noWrap/>
            <w:vAlign w:val="center"/>
            <w:hideMark/>
          </w:tcPr>
          <w:p w14:paraId="4E93FE6C" w14:textId="77777777" w:rsidR="00CE3896" w:rsidRPr="0098092C" w:rsidRDefault="00CE3896" w:rsidP="00CE3896">
            <w:pPr>
              <w:snapToGrid w:val="0"/>
              <w:spacing w:line="240" w:lineRule="atLeast"/>
              <w:ind w:rightChars="-51" w:right="-107"/>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打合せ者</w:t>
            </w:r>
          </w:p>
        </w:tc>
        <w:tc>
          <w:tcPr>
            <w:tcW w:w="1549" w:type="dxa"/>
            <w:vMerge w:val="restart"/>
            <w:noWrap/>
            <w:vAlign w:val="center"/>
            <w:hideMark/>
          </w:tcPr>
          <w:p w14:paraId="1E945E49" w14:textId="77777777" w:rsidR="00CE3896" w:rsidRPr="0098092C" w:rsidRDefault="00CE3896" w:rsidP="00CE3896">
            <w:pPr>
              <w:snapToGrid w:val="0"/>
              <w:spacing w:line="240" w:lineRule="atLeast"/>
              <w:jc w:val="center"/>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発注者側</w:t>
            </w:r>
          </w:p>
        </w:tc>
        <w:tc>
          <w:tcPr>
            <w:tcW w:w="2448" w:type="dxa"/>
            <w:gridSpan w:val="2"/>
            <w:vMerge w:val="restart"/>
            <w:noWrap/>
            <w:vAlign w:val="center"/>
            <w:hideMark/>
          </w:tcPr>
          <w:p w14:paraId="77B5C3C7" w14:textId="14746FCA" w:rsidR="003F3E1C" w:rsidRDefault="00CE3896" w:rsidP="003F3E1C">
            <w:pPr>
              <w:snapToGrid w:val="0"/>
              <w:spacing w:line="240" w:lineRule="atLeast"/>
              <w:ind w:left="840" w:right="-57" w:hangingChars="400" w:hanging="840"/>
              <w:jc w:val="left"/>
              <w:rPr>
                <w:rFonts w:ascii="ＭＳ 明朝" w:hAnsi="ＭＳ 明朝"/>
                <w:sz w:val="21"/>
                <w:szCs w:val="21"/>
              </w:rPr>
            </w:pPr>
            <w:r w:rsidRPr="4C619A55">
              <w:rPr>
                <w:rFonts w:ascii="ＭＳ 明朝" w:hAnsi="ＭＳ 明朝"/>
                <w:sz w:val="21"/>
                <w:szCs w:val="21"/>
              </w:rPr>
              <w:t>環境省</w:t>
            </w:r>
            <w:r w:rsidR="00D04965" w:rsidRPr="4C619A55">
              <w:rPr>
                <w:rFonts w:ascii="ＭＳ 明朝" w:hAnsi="ＭＳ 明朝"/>
                <w:sz w:val="21"/>
                <w:szCs w:val="21"/>
              </w:rPr>
              <w:t>:</w:t>
            </w:r>
            <w:r w:rsidR="003F3E1C">
              <w:rPr>
                <w:rFonts w:ascii="ＭＳ 明朝" w:hAnsi="ＭＳ 明朝" w:hint="eastAsia"/>
                <w:sz w:val="21"/>
                <w:szCs w:val="21"/>
              </w:rPr>
              <w:t>鈴木</w:t>
            </w:r>
            <w:r w:rsidR="003F3E1C" w:rsidRPr="73447EE0">
              <w:rPr>
                <w:rFonts w:ascii="ＭＳ 明朝" w:hAnsi="ＭＳ 明朝"/>
                <w:color w:val="000000" w:themeColor="text1"/>
              </w:rPr>
              <w:t>(課長補佐)</w:t>
            </w:r>
          </w:p>
          <w:p w14:paraId="31DC9954" w14:textId="64219749" w:rsidR="0129BF9E" w:rsidRDefault="0129BF9E" w:rsidP="003F3E1C">
            <w:pPr>
              <w:snapToGrid w:val="0"/>
              <w:spacing w:line="240" w:lineRule="atLeast"/>
              <w:ind w:right="-57" w:firstLineChars="350" w:firstLine="700"/>
              <w:jc w:val="left"/>
              <w:rPr>
                <w:rFonts w:ascii="ＭＳ 明朝" w:hAnsi="ＭＳ 明朝"/>
                <w:color w:val="000000" w:themeColor="text1"/>
                <w:sz w:val="22"/>
                <w:szCs w:val="22"/>
              </w:rPr>
            </w:pPr>
            <w:r w:rsidRPr="73447EE0">
              <w:rPr>
                <w:rFonts w:ascii="ＭＳ 明朝" w:hAnsi="ＭＳ 明朝"/>
                <w:color w:val="000000" w:themeColor="text1"/>
              </w:rPr>
              <w:t>曾田(課長補佐)</w:t>
            </w:r>
          </w:p>
          <w:p w14:paraId="6B8EEEA8" w14:textId="72E0CA03" w:rsidR="000B2FF1" w:rsidRDefault="3C06EAB1" w:rsidP="73447EE0">
            <w:pPr>
              <w:snapToGrid w:val="0"/>
              <w:spacing w:line="240" w:lineRule="atLeast"/>
              <w:ind w:right="-57"/>
              <w:jc w:val="left"/>
              <w:rPr>
                <w:rFonts w:ascii="ＭＳ 明朝" w:hAnsi="ＭＳ 明朝"/>
                <w:color w:val="000000" w:themeColor="text1"/>
                <w:sz w:val="21"/>
                <w:szCs w:val="21"/>
              </w:rPr>
            </w:pPr>
            <w:r w:rsidRPr="73447EE0">
              <w:rPr>
                <w:rFonts w:ascii="ＭＳ 明朝" w:hAnsi="ＭＳ 明朝"/>
                <w:color w:val="000000" w:themeColor="text1"/>
                <w:sz w:val="21"/>
                <w:szCs w:val="21"/>
              </w:rPr>
              <w:t xml:space="preserve">　　　</w:t>
            </w:r>
            <w:r w:rsidR="003F3E1C">
              <w:rPr>
                <w:rFonts w:ascii="ＭＳ 明朝" w:hAnsi="ＭＳ 明朝" w:hint="eastAsia"/>
                <w:color w:val="000000" w:themeColor="text1"/>
                <w:sz w:val="21"/>
                <w:szCs w:val="21"/>
              </w:rPr>
              <w:t xml:space="preserve"> </w:t>
            </w:r>
            <w:r w:rsidR="00FB4E14" w:rsidRPr="73447EE0">
              <w:rPr>
                <w:rFonts w:ascii="ＭＳ 明朝" w:hAnsi="ＭＳ 明朝"/>
                <w:color w:val="000000" w:themeColor="text1"/>
                <w:sz w:val="21"/>
                <w:szCs w:val="21"/>
              </w:rPr>
              <w:t>高木</w:t>
            </w:r>
            <w:r w:rsidR="00D171AD" w:rsidRPr="73447EE0">
              <w:rPr>
                <w:rFonts w:ascii="ＭＳ 明朝" w:hAnsi="ＭＳ 明朝"/>
                <w:color w:val="000000" w:themeColor="text1"/>
                <w:sz w:val="21"/>
                <w:szCs w:val="21"/>
              </w:rPr>
              <w:t>(審査官)</w:t>
            </w:r>
          </w:p>
          <w:p w14:paraId="3CF1E352" w14:textId="5AA8616B" w:rsidR="00A96F6A" w:rsidRPr="00D171AD" w:rsidRDefault="3FA9FBD4" w:rsidP="73447EE0">
            <w:pPr>
              <w:snapToGrid w:val="0"/>
              <w:spacing w:line="240" w:lineRule="atLeast"/>
              <w:ind w:right="-57"/>
              <w:jc w:val="left"/>
              <w:rPr>
                <w:rFonts w:ascii="ＭＳ 明朝" w:hAnsi="ＭＳ 明朝"/>
                <w:color w:val="000000" w:themeColor="text1"/>
                <w:sz w:val="21"/>
                <w:szCs w:val="21"/>
              </w:rPr>
            </w:pPr>
            <w:r w:rsidRPr="73447EE0">
              <w:rPr>
                <w:rFonts w:ascii="ＭＳ 明朝" w:hAnsi="ＭＳ 明朝"/>
                <w:color w:val="000000" w:themeColor="text1"/>
                <w:sz w:val="21"/>
                <w:szCs w:val="21"/>
              </w:rPr>
              <w:t xml:space="preserve">　　　</w:t>
            </w:r>
            <w:r w:rsidR="003F3E1C">
              <w:rPr>
                <w:rFonts w:ascii="ＭＳ 明朝" w:hAnsi="ＭＳ 明朝" w:hint="eastAsia"/>
                <w:color w:val="000000" w:themeColor="text1"/>
                <w:sz w:val="21"/>
                <w:szCs w:val="21"/>
              </w:rPr>
              <w:t xml:space="preserve"> </w:t>
            </w:r>
            <w:r w:rsidR="007642B9" w:rsidRPr="73447EE0">
              <w:rPr>
                <w:rFonts w:ascii="ＭＳ 明朝" w:hAnsi="ＭＳ 明朝"/>
                <w:color w:val="000000" w:themeColor="text1"/>
                <w:sz w:val="21"/>
                <w:szCs w:val="21"/>
              </w:rPr>
              <w:t>河合</w:t>
            </w:r>
            <w:r w:rsidR="004F51D6" w:rsidRPr="73447EE0">
              <w:rPr>
                <w:rFonts w:ascii="ＭＳ 明朝" w:hAnsi="ＭＳ 明朝"/>
                <w:color w:val="000000" w:themeColor="text1"/>
                <w:sz w:val="21"/>
                <w:szCs w:val="21"/>
              </w:rPr>
              <w:t>(</w:t>
            </w:r>
            <w:r w:rsidR="007642B9" w:rsidRPr="73447EE0">
              <w:rPr>
                <w:rFonts w:ascii="ＭＳ 明朝" w:hAnsi="ＭＳ 明朝"/>
                <w:color w:val="000000" w:themeColor="text1"/>
                <w:sz w:val="21"/>
                <w:szCs w:val="21"/>
              </w:rPr>
              <w:t>審査官</w:t>
            </w:r>
            <w:r w:rsidR="004F51D6" w:rsidRPr="73447EE0">
              <w:rPr>
                <w:rFonts w:ascii="ＭＳ 明朝" w:hAnsi="ＭＳ 明朝"/>
                <w:color w:val="000000" w:themeColor="text1"/>
                <w:sz w:val="21"/>
                <w:szCs w:val="21"/>
              </w:rPr>
              <w:t>)</w:t>
            </w:r>
          </w:p>
        </w:tc>
        <w:tc>
          <w:tcPr>
            <w:tcW w:w="4441" w:type="dxa"/>
            <w:gridSpan w:val="8"/>
            <w:vAlign w:val="center"/>
            <w:hideMark/>
          </w:tcPr>
          <w:p w14:paraId="26AAA199" w14:textId="77777777" w:rsidR="00CE3896" w:rsidRPr="0098092C" w:rsidRDefault="00CE3896" w:rsidP="00CE3896">
            <w:pPr>
              <w:snapToGrid w:val="0"/>
              <w:spacing w:line="240" w:lineRule="atLeast"/>
              <w:jc w:val="center"/>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打　ち　合　わ　せ　日　時　・　場　所</w:t>
            </w:r>
          </w:p>
        </w:tc>
      </w:tr>
      <w:tr w:rsidR="00CE3896" w:rsidRPr="0098092C" w14:paraId="171CEC13" w14:textId="77777777" w:rsidTr="73447EE0">
        <w:trPr>
          <w:trHeight w:val="79"/>
        </w:trPr>
        <w:tc>
          <w:tcPr>
            <w:tcW w:w="1338" w:type="dxa"/>
            <w:vMerge/>
            <w:hideMark/>
          </w:tcPr>
          <w:p w14:paraId="38A44A1E"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549" w:type="dxa"/>
            <w:vMerge/>
            <w:hideMark/>
          </w:tcPr>
          <w:p w14:paraId="11BC2BC1"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2448" w:type="dxa"/>
            <w:gridSpan w:val="2"/>
            <w:vMerge/>
            <w:noWrap/>
            <w:vAlign w:val="center"/>
            <w:hideMark/>
          </w:tcPr>
          <w:p w14:paraId="7AE75032" w14:textId="77777777" w:rsidR="00CE3896" w:rsidRPr="00912263" w:rsidRDefault="00CE3896" w:rsidP="00CE3896">
            <w:pPr>
              <w:snapToGrid w:val="0"/>
              <w:spacing w:line="240" w:lineRule="atLeast"/>
              <w:rPr>
                <w:rFonts w:asciiTheme="minorEastAsia" w:eastAsiaTheme="minorEastAsia" w:hAnsiTheme="minorEastAsia"/>
                <w:color w:val="A6A6A6" w:themeColor="background1" w:themeShade="A6"/>
                <w:szCs w:val="21"/>
              </w:rPr>
            </w:pPr>
          </w:p>
        </w:tc>
        <w:tc>
          <w:tcPr>
            <w:tcW w:w="4441" w:type="dxa"/>
            <w:gridSpan w:val="8"/>
            <w:noWrap/>
            <w:hideMark/>
          </w:tcPr>
          <w:p w14:paraId="1FBD68A8" w14:textId="4539C8A2" w:rsidR="00266200" w:rsidRPr="002068AA" w:rsidRDefault="00CE3896" w:rsidP="00CE3896">
            <w:pPr>
              <w:snapToGrid w:val="0"/>
              <w:spacing w:before="20" w:after="20" w:line="240" w:lineRule="atLeast"/>
              <w:rPr>
                <w:rFonts w:ascii="ＭＳ 明朝" w:hAnsi="ＭＳ 明朝"/>
                <w:sz w:val="21"/>
                <w:szCs w:val="21"/>
              </w:rPr>
            </w:pPr>
            <w:r w:rsidRPr="73447EE0">
              <w:rPr>
                <w:rFonts w:ascii="ＭＳ 明朝" w:hAnsi="ＭＳ 明朝"/>
                <w:sz w:val="21"/>
                <w:szCs w:val="21"/>
              </w:rPr>
              <w:t>令和</w:t>
            </w:r>
            <w:r w:rsidR="00F26578" w:rsidRPr="73447EE0">
              <w:rPr>
                <w:rFonts w:ascii="ＭＳ 明朝" w:hAnsi="ＭＳ 明朝"/>
                <w:sz w:val="21"/>
                <w:szCs w:val="21"/>
              </w:rPr>
              <w:t>7</w:t>
            </w:r>
            <w:r w:rsidRPr="73447EE0">
              <w:rPr>
                <w:rFonts w:ascii="ＭＳ 明朝" w:hAnsi="ＭＳ 明朝"/>
                <w:sz w:val="21"/>
                <w:szCs w:val="21"/>
              </w:rPr>
              <w:t>年</w:t>
            </w:r>
            <w:r w:rsidR="0097175F" w:rsidRPr="73447EE0">
              <w:rPr>
                <w:rFonts w:ascii="ＭＳ 明朝" w:hAnsi="ＭＳ 明朝"/>
                <w:sz w:val="21"/>
                <w:szCs w:val="21"/>
              </w:rPr>
              <w:t>1</w:t>
            </w:r>
            <w:r w:rsidRPr="73447EE0">
              <w:rPr>
                <w:rFonts w:ascii="ＭＳ 明朝" w:hAnsi="ＭＳ 明朝"/>
                <w:sz w:val="21"/>
                <w:szCs w:val="21"/>
              </w:rPr>
              <w:t>月</w:t>
            </w:r>
            <w:r w:rsidR="00A411D4" w:rsidRPr="73447EE0">
              <w:rPr>
                <w:rFonts w:ascii="ＭＳ 明朝" w:hAnsi="ＭＳ 明朝"/>
                <w:sz w:val="21"/>
                <w:szCs w:val="21"/>
              </w:rPr>
              <w:t>20</w:t>
            </w:r>
            <w:r w:rsidR="00517E1A" w:rsidRPr="73447EE0">
              <w:rPr>
                <w:rFonts w:ascii="ＭＳ 明朝" w:hAnsi="ＭＳ 明朝"/>
                <w:sz w:val="21"/>
                <w:szCs w:val="21"/>
              </w:rPr>
              <w:t>日</w:t>
            </w:r>
            <w:r w:rsidR="00FF2470" w:rsidRPr="73447EE0">
              <w:rPr>
                <w:rFonts w:ascii="ＭＳ 明朝" w:hAnsi="ＭＳ 明朝"/>
                <w:sz w:val="21"/>
                <w:szCs w:val="21"/>
              </w:rPr>
              <w:t>(</w:t>
            </w:r>
            <w:r w:rsidR="00A411D4" w:rsidRPr="73447EE0">
              <w:rPr>
                <w:rFonts w:ascii="ＭＳ 明朝" w:hAnsi="ＭＳ 明朝"/>
                <w:sz w:val="21"/>
                <w:szCs w:val="21"/>
              </w:rPr>
              <w:t>月</w:t>
            </w:r>
            <w:r w:rsidR="00FF2470" w:rsidRPr="73447EE0">
              <w:rPr>
                <w:rFonts w:ascii="ＭＳ 明朝" w:hAnsi="ＭＳ 明朝"/>
                <w:sz w:val="21"/>
                <w:szCs w:val="21"/>
              </w:rPr>
              <w:t>)</w:t>
            </w:r>
            <w:r w:rsidR="00A411D4" w:rsidRPr="73447EE0">
              <w:rPr>
                <w:rFonts w:ascii="ＭＳ 明朝" w:hAnsi="ＭＳ 明朝"/>
                <w:sz w:val="21"/>
                <w:szCs w:val="21"/>
              </w:rPr>
              <w:t>9</w:t>
            </w:r>
            <w:r w:rsidR="4CA6855B" w:rsidRPr="73447EE0">
              <w:rPr>
                <w:rFonts w:ascii="ＭＳ 明朝" w:hAnsi="ＭＳ 明朝"/>
                <w:sz w:val="21"/>
                <w:szCs w:val="21"/>
              </w:rPr>
              <w:t>:</w:t>
            </w:r>
            <w:r w:rsidR="00A411D4" w:rsidRPr="73447EE0">
              <w:rPr>
                <w:rFonts w:ascii="ＭＳ 明朝" w:hAnsi="ＭＳ 明朝"/>
                <w:sz w:val="21"/>
                <w:szCs w:val="21"/>
              </w:rPr>
              <w:t>0</w:t>
            </w:r>
            <w:r w:rsidR="000B2FF1" w:rsidRPr="73447EE0">
              <w:rPr>
                <w:rFonts w:ascii="ＭＳ 明朝" w:hAnsi="ＭＳ 明朝"/>
                <w:sz w:val="21"/>
                <w:szCs w:val="21"/>
              </w:rPr>
              <w:t>0</w:t>
            </w:r>
            <w:r w:rsidRPr="73447EE0">
              <w:rPr>
                <w:rFonts w:ascii="ＭＳ 明朝" w:hAnsi="ＭＳ 明朝"/>
                <w:sz w:val="21"/>
                <w:szCs w:val="21"/>
              </w:rPr>
              <w:t>～</w:t>
            </w:r>
            <w:r w:rsidR="00903BD3" w:rsidRPr="73447EE0">
              <w:rPr>
                <w:rFonts w:ascii="ＭＳ 明朝" w:hAnsi="ＭＳ 明朝"/>
                <w:sz w:val="21"/>
                <w:szCs w:val="21"/>
              </w:rPr>
              <w:t>1</w:t>
            </w:r>
            <w:r w:rsidR="00A411D4" w:rsidRPr="73447EE0">
              <w:rPr>
                <w:rFonts w:ascii="ＭＳ 明朝" w:hAnsi="ＭＳ 明朝"/>
                <w:sz w:val="21"/>
                <w:szCs w:val="21"/>
              </w:rPr>
              <w:t>0</w:t>
            </w:r>
            <w:r w:rsidR="000B2FF1" w:rsidRPr="73447EE0">
              <w:rPr>
                <w:rFonts w:ascii="ＭＳ 明朝" w:hAnsi="ＭＳ 明朝"/>
                <w:sz w:val="21"/>
                <w:szCs w:val="21"/>
              </w:rPr>
              <w:t>:</w:t>
            </w:r>
            <w:r w:rsidR="00A411D4" w:rsidRPr="73447EE0">
              <w:rPr>
                <w:rFonts w:ascii="ＭＳ 明朝" w:hAnsi="ＭＳ 明朝"/>
                <w:sz w:val="21"/>
                <w:szCs w:val="21"/>
              </w:rPr>
              <w:t>0</w:t>
            </w:r>
            <w:r w:rsidR="00266200" w:rsidRPr="73447EE0">
              <w:rPr>
                <w:rFonts w:ascii="ＭＳ 明朝" w:hAnsi="ＭＳ 明朝"/>
                <w:sz w:val="21"/>
                <w:szCs w:val="21"/>
              </w:rPr>
              <w:t>0</w:t>
            </w:r>
          </w:p>
          <w:p w14:paraId="6EE660D0" w14:textId="2861CC75" w:rsidR="00CE3896" w:rsidRPr="0098092C" w:rsidRDefault="00A411D4" w:rsidP="00CE3896">
            <w:pPr>
              <w:snapToGrid w:val="0"/>
              <w:spacing w:before="20" w:after="20" w:line="240" w:lineRule="atLeast"/>
              <w:rPr>
                <w:rFonts w:asciiTheme="minorEastAsia" w:eastAsiaTheme="minorEastAsia" w:hAnsiTheme="minorEastAsia"/>
                <w:szCs w:val="21"/>
              </w:rPr>
            </w:pPr>
            <w:r>
              <w:rPr>
                <w:rFonts w:ascii="ＭＳ 明朝" w:hAnsi="ＭＳ 明朝" w:hint="eastAsia"/>
                <w:sz w:val="21"/>
                <w:szCs w:val="22"/>
              </w:rPr>
              <w:t>ＷＥＢ会議</w:t>
            </w:r>
          </w:p>
        </w:tc>
      </w:tr>
      <w:tr w:rsidR="00CE3896" w:rsidRPr="0098092C" w14:paraId="74C2ED1F" w14:textId="77777777" w:rsidTr="73447EE0">
        <w:trPr>
          <w:trHeight w:val="70"/>
        </w:trPr>
        <w:tc>
          <w:tcPr>
            <w:tcW w:w="1338" w:type="dxa"/>
            <w:vMerge/>
            <w:hideMark/>
          </w:tcPr>
          <w:p w14:paraId="4B994694"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549" w:type="dxa"/>
            <w:vMerge w:val="restart"/>
            <w:noWrap/>
            <w:vAlign w:val="center"/>
            <w:hideMark/>
          </w:tcPr>
          <w:p w14:paraId="60E40057" w14:textId="77777777" w:rsidR="00CE3896" w:rsidRDefault="00CE3896" w:rsidP="00CE3896">
            <w:pPr>
              <w:snapToGrid w:val="0"/>
              <w:spacing w:line="240" w:lineRule="atLeast"/>
              <w:jc w:val="center"/>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受注者側</w:t>
            </w:r>
          </w:p>
          <w:p w14:paraId="52358603" w14:textId="50D2C5DB" w:rsidR="00E556EF" w:rsidRPr="0098092C" w:rsidRDefault="00E556EF" w:rsidP="00CE3896">
            <w:pPr>
              <w:snapToGrid w:val="0"/>
              <w:spacing w:line="240" w:lineRule="atLeast"/>
              <w:jc w:val="center"/>
              <w:rPr>
                <w:rFonts w:ascii="ＭＳ Ｐゴシック" w:eastAsia="ＭＳ Ｐゴシック" w:hAnsi="ＭＳ Ｐゴシック"/>
              </w:rPr>
            </w:pPr>
            <w:r w:rsidRPr="40DBDECB">
              <w:rPr>
                <w:rFonts w:ascii="ＭＳ Ｐゴシック" w:eastAsia="ＭＳ Ｐゴシック" w:hAnsi="ＭＳ Ｐゴシック" w:hint="eastAsia"/>
              </w:rPr>
              <w:t>（プレック研究所）</w:t>
            </w:r>
          </w:p>
        </w:tc>
        <w:tc>
          <w:tcPr>
            <w:tcW w:w="2448" w:type="dxa"/>
            <w:gridSpan w:val="2"/>
            <w:vMerge w:val="restart"/>
            <w:noWrap/>
            <w:vAlign w:val="center"/>
            <w:hideMark/>
          </w:tcPr>
          <w:p w14:paraId="6A6310A8" w14:textId="77777777" w:rsidR="00CE3896" w:rsidRDefault="00CE3896" w:rsidP="00CE3896">
            <w:pPr>
              <w:snapToGrid w:val="0"/>
              <w:spacing w:line="240" w:lineRule="atLeast"/>
              <w:rPr>
                <w:rFonts w:ascii="ＭＳ 明朝" w:hAnsi="ＭＳ 明朝"/>
                <w:sz w:val="21"/>
                <w:szCs w:val="22"/>
              </w:rPr>
            </w:pPr>
            <w:r w:rsidRPr="00912263">
              <w:rPr>
                <w:rFonts w:ascii="ＭＳ 明朝" w:hAnsi="ＭＳ 明朝" w:hint="eastAsia"/>
                <w:sz w:val="21"/>
                <w:szCs w:val="22"/>
              </w:rPr>
              <w:t>辻阪（管理技術者）</w:t>
            </w:r>
          </w:p>
          <w:p w14:paraId="6008F5A8" w14:textId="6515B92F" w:rsidR="00912263" w:rsidRDefault="00912263" w:rsidP="00CE3896">
            <w:pPr>
              <w:snapToGrid w:val="0"/>
              <w:spacing w:line="240" w:lineRule="atLeast"/>
              <w:rPr>
                <w:rFonts w:ascii="ＭＳ 明朝" w:hAnsi="ＭＳ 明朝"/>
                <w:sz w:val="21"/>
                <w:szCs w:val="22"/>
              </w:rPr>
            </w:pPr>
            <w:r>
              <w:rPr>
                <w:rFonts w:ascii="ＭＳ 明朝" w:hAnsi="ＭＳ 明朝" w:hint="eastAsia"/>
                <w:sz w:val="21"/>
                <w:szCs w:val="22"/>
              </w:rPr>
              <w:t>茂木（担当技術者）</w:t>
            </w:r>
          </w:p>
          <w:p w14:paraId="11B6B66B" w14:textId="263C3216" w:rsidR="00CE3896" w:rsidRPr="00912263" w:rsidRDefault="00CE3896" w:rsidP="00CE3896">
            <w:pPr>
              <w:snapToGrid w:val="0"/>
              <w:spacing w:line="240" w:lineRule="atLeast"/>
              <w:rPr>
                <w:rFonts w:ascii="ＭＳ 明朝" w:hAnsi="ＭＳ 明朝"/>
                <w:sz w:val="21"/>
                <w:szCs w:val="22"/>
              </w:rPr>
            </w:pPr>
            <w:r w:rsidRPr="00912263">
              <w:rPr>
                <w:rFonts w:ascii="ＭＳ 明朝" w:hAnsi="ＭＳ 明朝" w:hint="eastAsia"/>
                <w:sz w:val="21"/>
                <w:szCs w:val="22"/>
              </w:rPr>
              <w:t>家倉（担当技術者）</w:t>
            </w:r>
          </w:p>
          <w:p w14:paraId="7690870C" w14:textId="38451CB5" w:rsidR="00CE3896" w:rsidRDefault="00CE3896" w:rsidP="00E62E84">
            <w:pPr>
              <w:snapToGrid w:val="0"/>
              <w:spacing w:line="240" w:lineRule="atLeast"/>
              <w:rPr>
                <w:rFonts w:ascii="ＭＳ 明朝" w:hAnsi="ＭＳ 明朝"/>
                <w:sz w:val="21"/>
                <w:szCs w:val="22"/>
              </w:rPr>
            </w:pPr>
            <w:r w:rsidRPr="00912263">
              <w:rPr>
                <w:rFonts w:ascii="ＭＳ 明朝" w:hAnsi="ＭＳ 明朝" w:hint="eastAsia"/>
                <w:sz w:val="21"/>
                <w:szCs w:val="22"/>
              </w:rPr>
              <w:t>山田（担当技術者）</w:t>
            </w:r>
          </w:p>
          <w:p w14:paraId="7582E8A0" w14:textId="7FA84235" w:rsidR="00717603" w:rsidRPr="000B2FF1" w:rsidRDefault="00CE3896" w:rsidP="00CE3896">
            <w:pPr>
              <w:snapToGrid w:val="0"/>
              <w:spacing w:line="240" w:lineRule="atLeast"/>
              <w:rPr>
                <w:rFonts w:ascii="ＭＳ 明朝" w:hAnsi="ＭＳ 明朝"/>
                <w:sz w:val="21"/>
                <w:szCs w:val="22"/>
              </w:rPr>
            </w:pPr>
            <w:r w:rsidRPr="00912263">
              <w:rPr>
                <w:rFonts w:ascii="ＭＳ 明朝" w:hAnsi="ＭＳ 明朝" w:hint="eastAsia"/>
                <w:sz w:val="21"/>
                <w:szCs w:val="22"/>
              </w:rPr>
              <w:t>山口（担当技術者）</w:t>
            </w:r>
          </w:p>
        </w:tc>
        <w:tc>
          <w:tcPr>
            <w:tcW w:w="4441" w:type="dxa"/>
            <w:gridSpan w:val="8"/>
            <w:noWrap/>
            <w:vAlign w:val="center"/>
            <w:hideMark/>
          </w:tcPr>
          <w:p w14:paraId="3A233C09" w14:textId="77777777" w:rsidR="00CE3896" w:rsidRPr="0098092C" w:rsidRDefault="00CE3896" w:rsidP="00CE3896">
            <w:pPr>
              <w:snapToGrid w:val="0"/>
              <w:spacing w:line="240" w:lineRule="atLeast"/>
              <w:jc w:val="center"/>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打　ち　合　わ　せ　方　式</w:t>
            </w:r>
          </w:p>
        </w:tc>
      </w:tr>
      <w:tr w:rsidR="00CE3896" w:rsidRPr="0098092C" w14:paraId="422FE765" w14:textId="77777777" w:rsidTr="73447EE0">
        <w:trPr>
          <w:trHeight w:val="70"/>
        </w:trPr>
        <w:tc>
          <w:tcPr>
            <w:tcW w:w="1338" w:type="dxa"/>
            <w:vMerge/>
            <w:hideMark/>
          </w:tcPr>
          <w:p w14:paraId="750FC5E1"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549" w:type="dxa"/>
            <w:vMerge/>
            <w:hideMark/>
          </w:tcPr>
          <w:p w14:paraId="7927403F"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2448" w:type="dxa"/>
            <w:gridSpan w:val="2"/>
            <w:vMerge/>
            <w:noWrap/>
            <w:hideMark/>
          </w:tcPr>
          <w:p w14:paraId="71D8A64C" w14:textId="77777777" w:rsidR="00CE3896" w:rsidRPr="0098092C" w:rsidRDefault="00CE3896" w:rsidP="00CE3896">
            <w:pPr>
              <w:snapToGrid w:val="0"/>
              <w:spacing w:line="240" w:lineRule="atLeast"/>
              <w:jc w:val="left"/>
              <w:rPr>
                <w:rFonts w:ascii="ＭＳ Ｐゴシック" w:eastAsia="ＭＳ Ｐゴシック" w:hAnsi="ＭＳ Ｐゴシック"/>
                <w:szCs w:val="21"/>
              </w:rPr>
            </w:pPr>
          </w:p>
        </w:tc>
        <w:tc>
          <w:tcPr>
            <w:tcW w:w="888" w:type="dxa"/>
            <w:noWrap/>
            <w:vAlign w:val="center"/>
          </w:tcPr>
          <w:p w14:paraId="1F70A3BA" w14:textId="5D1E5455" w:rsidR="00CE3896" w:rsidRPr="007102FC" w:rsidRDefault="00946642" w:rsidP="00CE3896">
            <w:pPr>
              <w:snapToGrid w:val="0"/>
              <w:spacing w:line="240" w:lineRule="atLeast"/>
              <w:jc w:val="left"/>
              <w:rPr>
                <w:rFonts w:ascii="ＭＳ Ｐ明朝" w:eastAsia="ＭＳ Ｐ明朝" w:hAnsi="ＭＳ Ｐ明朝"/>
                <w:sz w:val="18"/>
                <w:szCs w:val="18"/>
              </w:rPr>
            </w:pPr>
            <w:r>
              <w:rPr>
                <w:rFonts w:ascii="ＭＳ Ｐ明朝" w:eastAsia="ＭＳ Ｐ明朝" w:hAnsi="ＭＳ Ｐ明朝" w:hint="eastAsia"/>
                <w:sz w:val="18"/>
                <w:szCs w:val="18"/>
              </w:rPr>
              <w:t>□</w:t>
            </w:r>
            <w:r w:rsidR="00CE3896" w:rsidRPr="007102FC">
              <w:rPr>
                <w:rFonts w:ascii="ＭＳ Ｐ明朝" w:eastAsia="ＭＳ Ｐ明朝" w:hAnsi="ＭＳ Ｐ明朝" w:hint="eastAsia"/>
                <w:sz w:val="18"/>
                <w:szCs w:val="18"/>
              </w:rPr>
              <w:t>直接</w:t>
            </w:r>
          </w:p>
        </w:tc>
        <w:tc>
          <w:tcPr>
            <w:tcW w:w="888" w:type="dxa"/>
            <w:gridSpan w:val="2"/>
            <w:vAlign w:val="center"/>
          </w:tcPr>
          <w:p w14:paraId="3F45E29F" w14:textId="0E54934B" w:rsidR="00CE3896" w:rsidRPr="007102FC" w:rsidRDefault="00D04965" w:rsidP="00CE3896">
            <w:pPr>
              <w:snapToGrid w:val="0"/>
              <w:spacing w:line="240" w:lineRule="atLeast"/>
              <w:jc w:val="left"/>
              <w:rPr>
                <w:rFonts w:ascii="ＭＳ Ｐ明朝" w:eastAsia="ＭＳ Ｐ明朝" w:hAnsi="ＭＳ Ｐ明朝"/>
                <w:sz w:val="18"/>
                <w:szCs w:val="18"/>
              </w:rPr>
            </w:pPr>
            <w:r>
              <w:rPr>
                <w:rFonts w:ascii="ＭＳ Ｐ明朝" w:eastAsia="ＭＳ Ｐ明朝" w:hAnsi="ＭＳ Ｐ明朝" w:hint="eastAsia"/>
                <w:sz w:val="18"/>
                <w:szCs w:val="18"/>
              </w:rPr>
              <w:t>■</w:t>
            </w:r>
            <w:r w:rsidR="00CE3896" w:rsidRPr="007102FC">
              <w:rPr>
                <w:rFonts w:ascii="ＭＳ Ｐ明朝" w:eastAsia="ＭＳ Ｐ明朝" w:hAnsi="ＭＳ Ｐ明朝" w:hint="eastAsia"/>
                <w:sz w:val="18"/>
                <w:szCs w:val="18"/>
              </w:rPr>
              <w:t>WEB</w:t>
            </w:r>
          </w:p>
        </w:tc>
        <w:tc>
          <w:tcPr>
            <w:tcW w:w="888" w:type="dxa"/>
            <w:gridSpan w:val="2"/>
            <w:vAlign w:val="center"/>
          </w:tcPr>
          <w:p w14:paraId="7713D59C" w14:textId="77777777" w:rsidR="00CE3896" w:rsidRPr="007102FC" w:rsidRDefault="00CE3896" w:rsidP="00CE3896">
            <w:pPr>
              <w:snapToGrid w:val="0"/>
              <w:spacing w:line="240" w:lineRule="atLeast"/>
              <w:jc w:val="left"/>
              <w:rPr>
                <w:rFonts w:ascii="ＭＳ Ｐ明朝" w:eastAsia="ＭＳ Ｐ明朝" w:hAnsi="ＭＳ Ｐ明朝"/>
                <w:sz w:val="18"/>
                <w:szCs w:val="18"/>
              </w:rPr>
            </w:pPr>
            <w:r w:rsidRPr="007102FC">
              <w:rPr>
                <w:rFonts w:ascii="ＭＳ Ｐ明朝" w:eastAsia="ＭＳ Ｐ明朝" w:hAnsi="ＭＳ Ｐ明朝" w:hint="eastAsia"/>
                <w:sz w:val="18"/>
                <w:szCs w:val="18"/>
              </w:rPr>
              <w:t>□ＴＥＬ</w:t>
            </w:r>
          </w:p>
        </w:tc>
        <w:tc>
          <w:tcPr>
            <w:tcW w:w="888" w:type="dxa"/>
            <w:gridSpan w:val="2"/>
            <w:vAlign w:val="center"/>
          </w:tcPr>
          <w:p w14:paraId="4EF6B86F" w14:textId="77777777" w:rsidR="00CE3896" w:rsidRPr="007102FC" w:rsidRDefault="00CE3896" w:rsidP="00CE3896">
            <w:pPr>
              <w:snapToGrid w:val="0"/>
              <w:spacing w:line="240" w:lineRule="atLeast"/>
              <w:jc w:val="left"/>
              <w:rPr>
                <w:rFonts w:ascii="ＭＳ Ｐ明朝" w:eastAsia="ＭＳ Ｐ明朝" w:hAnsi="ＭＳ Ｐ明朝"/>
                <w:sz w:val="18"/>
                <w:szCs w:val="18"/>
              </w:rPr>
            </w:pPr>
            <w:r w:rsidRPr="007102FC">
              <w:rPr>
                <w:rFonts w:ascii="ＭＳ Ｐ明朝" w:eastAsia="ＭＳ Ｐ明朝" w:hAnsi="ＭＳ Ｐ明朝" w:hint="eastAsia"/>
                <w:sz w:val="18"/>
                <w:szCs w:val="18"/>
              </w:rPr>
              <w:t>□FAX</w:t>
            </w:r>
          </w:p>
        </w:tc>
        <w:tc>
          <w:tcPr>
            <w:tcW w:w="889" w:type="dxa"/>
            <w:vAlign w:val="center"/>
          </w:tcPr>
          <w:p w14:paraId="6A0E506A" w14:textId="77777777" w:rsidR="00CE3896" w:rsidRPr="007102FC" w:rsidRDefault="00CE3896" w:rsidP="00CE3896">
            <w:pPr>
              <w:snapToGrid w:val="0"/>
              <w:spacing w:line="240" w:lineRule="atLeast"/>
              <w:jc w:val="left"/>
              <w:rPr>
                <w:rFonts w:ascii="ＭＳ Ｐ明朝" w:eastAsia="ＭＳ Ｐ明朝" w:hAnsi="ＭＳ Ｐ明朝"/>
                <w:sz w:val="18"/>
                <w:szCs w:val="18"/>
              </w:rPr>
            </w:pPr>
            <w:r w:rsidRPr="007102FC">
              <w:rPr>
                <w:rFonts w:ascii="ＭＳ Ｐ明朝" w:eastAsia="ＭＳ Ｐ明朝" w:hAnsi="ＭＳ Ｐ明朝" w:hint="eastAsia"/>
                <w:sz w:val="18"/>
                <w:szCs w:val="18"/>
              </w:rPr>
              <w:t>□メール</w:t>
            </w:r>
          </w:p>
        </w:tc>
      </w:tr>
      <w:tr w:rsidR="00CE3896" w:rsidRPr="0098092C" w14:paraId="4BEC0648" w14:textId="77777777" w:rsidTr="73447EE0">
        <w:trPr>
          <w:trHeight w:val="70"/>
        </w:trPr>
        <w:tc>
          <w:tcPr>
            <w:tcW w:w="9776" w:type="dxa"/>
            <w:gridSpan w:val="12"/>
            <w:noWrap/>
            <w:hideMark/>
          </w:tcPr>
          <w:p w14:paraId="42CCF551" w14:textId="77777777" w:rsidR="00CE3896" w:rsidRPr="0098092C" w:rsidRDefault="00CE3896" w:rsidP="00CE3896">
            <w:pPr>
              <w:snapToGrid w:val="0"/>
              <w:spacing w:line="360" w:lineRule="atLeast"/>
              <w:jc w:val="center"/>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打 合 せ 内 容</w:t>
            </w:r>
          </w:p>
        </w:tc>
      </w:tr>
      <w:tr w:rsidR="00CE3896" w:rsidRPr="0098092C" w14:paraId="40911CC1" w14:textId="77777777" w:rsidTr="73447EE0">
        <w:trPr>
          <w:trHeight w:val="280"/>
        </w:trPr>
        <w:tc>
          <w:tcPr>
            <w:tcW w:w="9776" w:type="dxa"/>
            <w:gridSpan w:val="12"/>
            <w:noWrap/>
            <w:hideMark/>
          </w:tcPr>
          <w:p w14:paraId="2EB0ABA7" w14:textId="5B8C8F33" w:rsidR="00CE3896" w:rsidRPr="00E37B6B" w:rsidRDefault="00CE3896" w:rsidP="00CE3896">
            <w:pPr>
              <w:pStyle w:val="HTML"/>
              <w:snapToGrid w:val="0"/>
              <w:spacing w:line="320" w:lineRule="exact"/>
              <w:ind w:left="210" w:right="-62" w:hanging="210"/>
              <w:rPr>
                <w:rFonts w:ascii="ＭＳ ゴシック" w:eastAsia="ＭＳ ゴシック" w:hAnsi="ＭＳ ゴシック" w:cs="Times New Roman"/>
                <w:sz w:val="22"/>
                <w:szCs w:val="22"/>
              </w:rPr>
            </w:pPr>
            <w:r w:rsidRPr="00E37B6B">
              <w:rPr>
                <w:rFonts w:ascii="ＭＳ ゴシック" w:eastAsia="ＭＳ ゴシック" w:hAnsi="ＭＳ ゴシック" w:cs="Times New Roman" w:hint="eastAsia"/>
                <w:sz w:val="22"/>
                <w:szCs w:val="28"/>
              </w:rPr>
              <w:t>■</w:t>
            </w:r>
            <w:r w:rsidRPr="00E37B6B">
              <w:rPr>
                <w:rFonts w:ascii="ＭＳ ゴシック" w:eastAsia="ＭＳ ゴシック" w:hAnsi="ＭＳ ゴシック" w:cs="Times New Roman" w:hint="eastAsia"/>
                <w:sz w:val="22"/>
                <w:szCs w:val="22"/>
              </w:rPr>
              <w:t>打合せ資料</w:t>
            </w:r>
            <w:r w:rsidRPr="00E37B6B">
              <w:rPr>
                <w:rFonts w:ascii="ＭＳ ゴシック" w:eastAsia="ＭＳ ゴシック" w:hAnsi="ＭＳ ゴシック" w:hint="eastAsia"/>
                <w:sz w:val="24"/>
                <w:szCs w:val="24"/>
              </w:rPr>
              <w:t> </w:t>
            </w:r>
          </w:p>
          <w:p w14:paraId="6E746D1A" w14:textId="2B3BDA49" w:rsidR="0097175F" w:rsidRPr="00E568EF" w:rsidRDefault="00CE3896" w:rsidP="00E62E84">
            <w:pPr>
              <w:rPr>
                <w:rFonts w:eastAsia="Century" w:cs="Century"/>
                <w:sz w:val="22"/>
                <w:szCs w:val="22"/>
              </w:rPr>
            </w:pPr>
            <w:r w:rsidRPr="00E568EF">
              <w:rPr>
                <w:rFonts w:eastAsia="Century" w:cs="Century" w:hint="eastAsia"/>
                <w:sz w:val="22"/>
                <w:szCs w:val="22"/>
              </w:rPr>
              <w:t>・（</w:t>
            </w:r>
            <w:r w:rsidR="001450D1" w:rsidRPr="00E568EF">
              <w:rPr>
                <w:rFonts w:eastAsia="Century" w:cs="Century" w:hint="eastAsia"/>
                <w:sz w:val="22"/>
                <w:szCs w:val="22"/>
              </w:rPr>
              <w:t>受注者</w:t>
            </w:r>
            <w:r w:rsidRPr="00E568EF">
              <w:rPr>
                <w:rFonts w:eastAsia="Century" w:cs="Century" w:hint="eastAsia"/>
                <w:sz w:val="22"/>
                <w:szCs w:val="22"/>
              </w:rPr>
              <w:t>から）</w:t>
            </w:r>
            <w:r w:rsidR="00A411D4" w:rsidRPr="00E568EF">
              <w:rPr>
                <w:rFonts w:eastAsia="Century" w:cs="Century" w:hint="eastAsia"/>
                <w:sz w:val="22"/>
                <w:szCs w:val="22"/>
              </w:rPr>
              <w:t>累積的影響評価のガイドライン等整理にあたっての着眼点について</w:t>
            </w:r>
          </w:p>
          <w:p w14:paraId="3F70C288" w14:textId="456A410B" w:rsidR="00903BD3" w:rsidRPr="00E568EF" w:rsidRDefault="001450D1" w:rsidP="00A96F6A">
            <w:pPr>
              <w:widowControl/>
              <w:spacing w:line="320" w:lineRule="exact"/>
              <w:rPr>
                <w:rFonts w:eastAsia="Century" w:cs="Century"/>
                <w:sz w:val="22"/>
                <w:szCs w:val="22"/>
              </w:rPr>
            </w:pPr>
            <w:r w:rsidRPr="00E568EF">
              <w:rPr>
                <w:rFonts w:eastAsia="Century" w:cs="Century"/>
                <w:sz w:val="22"/>
                <w:szCs w:val="22"/>
              </w:rPr>
              <w:t>・</w:t>
            </w:r>
            <w:r w:rsidR="2D7A2613" w:rsidRPr="73447EE0">
              <w:rPr>
                <w:rFonts w:eastAsia="Century" w:cs="Century"/>
                <w:sz w:val="22"/>
                <w:szCs w:val="22"/>
              </w:rPr>
              <w:t>（　　〃</w:t>
            </w:r>
            <w:r w:rsidRPr="00E568EF">
              <w:rPr>
                <w:rFonts w:eastAsia="Century" w:cs="Century"/>
                <w:sz w:val="22"/>
                <w:szCs w:val="22"/>
              </w:rPr>
              <w:t xml:space="preserve">　　）</w:t>
            </w:r>
            <w:r w:rsidR="00A411D4" w:rsidRPr="00E568EF">
              <w:rPr>
                <w:rFonts w:eastAsia="Century" w:cs="Century"/>
                <w:sz w:val="22"/>
                <w:szCs w:val="22"/>
              </w:rPr>
              <w:t>令和6年度</w:t>
            </w:r>
            <w:r w:rsidR="00A411D4" w:rsidRPr="00E568EF">
              <w:rPr>
                <w:rFonts w:eastAsia="Century" w:cs="Century"/>
                <w:sz w:val="22"/>
                <w:szCs w:val="22"/>
              </w:rPr>
              <w:t> </w:t>
            </w:r>
            <w:r w:rsidR="00A411D4" w:rsidRPr="00E568EF">
              <w:rPr>
                <w:rFonts w:eastAsia="Century" w:cs="Century"/>
                <w:sz w:val="22"/>
                <w:szCs w:val="22"/>
              </w:rPr>
              <w:t>環境影響評価技術</w:t>
            </w:r>
            <w:r w:rsidR="00A411D4" w:rsidRPr="00E568EF">
              <w:rPr>
                <w:rFonts w:eastAsia="Century" w:cs="Century" w:hint="eastAsia"/>
                <w:sz w:val="22"/>
                <w:szCs w:val="22"/>
              </w:rPr>
              <w:t>⼿</w:t>
            </w:r>
            <w:r w:rsidR="00A411D4" w:rsidRPr="00E568EF">
              <w:rPr>
                <w:rFonts w:eastAsia="Century" w:cs="Century"/>
                <w:sz w:val="22"/>
                <w:szCs w:val="22"/>
              </w:rPr>
              <w:t>法調査業務</w:t>
            </w:r>
            <w:r w:rsidR="00A411D4" w:rsidRPr="00E568EF">
              <w:rPr>
                <w:rFonts w:eastAsia="Century" w:cs="Century"/>
                <w:sz w:val="22"/>
                <w:szCs w:val="22"/>
              </w:rPr>
              <w:t> </w:t>
            </w:r>
            <w:r w:rsidR="00A411D4" w:rsidRPr="00E568EF">
              <w:rPr>
                <w:rFonts w:eastAsia="Century" w:cs="Century"/>
                <w:sz w:val="22"/>
                <w:szCs w:val="22"/>
              </w:rPr>
              <w:t>収集</w:t>
            </w:r>
            <w:r w:rsidR="00A86287" w:rsidRPr="00E568EF">
              <w:rPr>
                <w:rFonts w:eastAsia="Century" w:cs="Century"/>
                <w:sz w:val="22"/>
                <w:szCs w:val="22"/>
              </w:rPr>
              <w:t>文献</w:t>
            </w:r>
            <w:r w:rsidR="00A411D4" w:rsidRPr="00E568EF">
              <w:rPr>
                <w:rFonts w:eastAsia="Century" w:cs="Century" w:hint="eastAsia"/>
                <w:sz w:val="22"/>
                <w:szCs w:val="22"/>
              </w:rPr>
              <w:t>⼀</w:t>
            </w:r>
            <w:r w:rsidR="00A411D4" w:rsidRPr="00E568EF">
              <w:rPr>
                <w:rFonts w:eastAsia="Century" w:cs="Century"/>
                <w:sz w:val="22"/>
                <w:szCs w:val="22"/>
              </w:rPr>
              <w:t>覧</w:t>
            </w:r>
          </w:p>
          <w:p w14:paraId="614F1669" w14:textId="7B77F1E2" w:rsidR="00A411D4" w:rsidRPr="00E568EF" w:rsidRDefault="00A411D4" w:rsidP="4C619A55">
            <w:pPr>
              <w:widowControl/>
              <w:spacing w:line="320" w:lineRule="exact"/>
              <w:rPr>
                <w:rFonts w:eastAsia="Century" w:cs="Century"/>
                <w:sz w:val="22"/>
                <w:szCs w:val="22"/>
              </w:rPr>
            </w:pPr>
            <w:r w:rsidRPr="73447EE0">
              <w:rPr>
                <w:rFonts w:eastAsia="Century" w:cs="Century"/>
                <w:sz w:val="22"/>
                <w:szCs w:val="22"/>
              </w:rPr>
              <w:t xml:space="preserve">・（　</w:t>
            </w:r>
            <w:r w:rsidR="5B76DD6E" w:rsidRPr="73447EE0">
              <w:rPr>
                <w:rFonts w:eastAsia="Century" w:cs="Century"/>
                <w:sz w:val="22"/>
                <w:szCs w:val="22"/>
              </w:rPr>
              <w:t xml:space="preserve">　</w:t>
            </w:r>
            <w:r w:rsidRPr="73447EE0">
              <w:rPr>
                <w:rFonts w:eastAsia="Century" w:cs="Century"/>
                <w:sz w:val="22"/>
                <w:szCs w:val="22"/>
              </w:rPr>
              <w:t>〃</w:t>
            </w:r>
            <w:r w:rsidR="6F99A55E" w:rsidRPr="73447EE0">
              <w:rPr>
                <w:rFonts w:eastAsia="Century" w:cs="Century"/>
                <w:sz w:val="22"/>
                <w:szCs w:val="22"/>
              </w:rPr>
              <w:t xml:space="preserve">　</w:t>
            </w:r>
            <w:r w:rsidRPr="73447EE0">
              <w:rPr>
                <w:rFonts w:eastAsia="Century" w:cs="Century"/>
                <w:sz w:val="22"/>
                <w:szCs w:val="22"/>
              </w:rPr>
              <w:t xml:space="preserve">　）令和6年度</w:t>
            </w:r>
            <w:r w:rsidRPr="00E568EF">
              <w:rPr>
                <w:rFonts w:eastAsia="Century" w:cs="Century"/>
                <w:sz w:val="22"/>
                <w:szCs w:val="22"/>
              </w:rPr>
              <w:t> </w:t>
            </w:r>
            <w:r w:rsidRPr="00E568EF">
              <w:rPr>
                <w:rFonts w:eastAsia="Century" w:cs="Century"/>
                <w:sz w:val="22"/>
                <w:szCs w:val="22"/>
              </w:rPr>
              <w:t>環境影響評価技術</w:t>
            </w:r>
            <w:r w:rsidRPr="00E568EF">
              <w:rPr>
                <w:rFonts w:eastAsia="Century" w:cs="Century" w:hint="eastAsia"/>
                <w:sz w:val="22"/>
                <w:szCs w:val="22"/>
              </w:rPr>
              <w:t>⼿</w:t>
            </w:r>
            <w:r w:rsidRPr="00E568EF">
              <w:rPr>
                <w:rFonts w:eastAsia="Century" w:cs="Century"/>
                <w:sz w:val="22"/>
                <w:szCs w:val="22"/>
              </w:rPr>
              <w:t>法調査業務</w:t>
            </w:r>
            <w:r w:rsidRPr="00E568EF">
              <w:rPr>
                <w:rFonts w:eastAsia="Century" w:cs="Century"/>
                <w:sz w:val="22"/>
                <w:szCs w:val="22"/>
              </w:rPr>
              <w:t> </w:t>
            </w:r>
            <w:r w:rsidRPr="00E568EF">
              <w:rPr>
                <w:rFonts w:eastAsia="Century" w:cs="Century"/>
                <w:sz w:val="22"/>
                <w:szCs w:val="22"/>
              </w:rPr>
              <w:t>訳語</w:t>
            </w:r>
            <w:r w:rsidRPr="00E568EF">
              <w:rPr>
                <w:rFonts w:eastAsia="Century" w:cs="Century" w:hint="eastAsia"/>
                <w:sz w:val="22"/>
                <w:szCs w:val="22"/>
              </w:rPr>
              <w:t>⼀</w:t>
            </w:r>
            <w:r w:rsidRPr="00E568EF">
              <w:rPr>
                <w:rFonts w:eastAsia="Century" w:cs="Century"/>
                <w:sz w:val="22"/>
                <w:szCs w:val="22"/>
              </w:rPr>
              <w:t>覧</w:t>
            </w:r>
          </w:p>
          <w:p w14:paraId="63EA7CB4" w14:textId="3CA59B61" w:rsidR="00A411D4" w:rsidRPr="00E568EF" w:rsidRDefault="00A411D4" w:rsidP="00A411D4">
            <w:pPr>
              <w:widowControl/>
              <w:spacing w:line="320" w:lineRule="exact"/>
              <w:rPr>
                <w:rFonts w:eastAsia="Century" w:cs="Century"/>
                <w:sz w:val="22"/>
                <w:szCs w:val="22"/>
              </w:rPr>
            </w:pPr>
            <w:r w:rsidRPr="00E568EF">
              <w:rPr>
                <w:rFonts w:eastAsia="Century" w:cs="Century" w:hint="eastAsia"/>
                <w:sz w:val="22"/>
                <w:szCs w:val="22"/>
              </w:rPr>
              <w:t>・ヒアリング対象者⼀</w:t>
            </w:r>
            <w:r w:rsidRPr="00E568EF">
              <w:rPr>
                <w:rFonts w:eastAsia="Century" w:cs="Century"/>
                <w:sz w:val="22"/>
                <w:szCs w:val="22"/>
              </w:rPr>
              <w:t>覧</w:t>
            </w:r>
          </w:p>
          <w:p w14:paraId="235458DC" w14:textId="77777777" w:rsidR="001450D1" w:rsidRPr="001450D1" w:rsidRDefault="001450D1" w:rsidP="00A96F6A">
            <w:pPr>
              <w:widowControl/>
              <w:spacing w:line="320" w:lineRule="exact"/>
              <w:rPr>
                <w:rFonts w:ascii="ＭＳ 明朝" w:hAnsi="ＭＳ 明朝"/>
                <w:sz w:val="22"/>
                <w:szCs w:val="22"/>
              </w:rPr>
            </w:pPr>
          </w:p>
          <w:p w14:paraId="1F0644B3" w14:textId="448870A7" w:rsidR="00CE3896" w:rsidRPr="005C166C" w:rsidRDefault="00CE3896" w:rsidP="00D608F4">
            <w:pPr>
              <w:widowControl/>
              <w:spacing w:line="320" w:lineRule="exact"/>
              <w:jc w:val="left"/>
              <w:rPr>
                <w:rFonts w:ascii="ＭＳ ゴシック" w:eastAsia="ＭＳ ゴシック" w:hAnsi="ＭＳ ゴシック"/>
                <w:sz w:val="22"/>
                <w:szCs w:val="22"/>
              </w:rPr>
            </w:pPr>
            <w:r w:rsidRPr="005C166C">
              <w:rPr>
                <w:rFonts w:ascii="ＭＳ ゴシック" w:eastAsia="ＭＳ ゴシック" w:hAnsi="ＭＳ ゴシック" w:hint="eastAsia"/>
                <w:sz w:val="22"/>
                <w:szCs w:val="22"/>
              </w:rPr>
              <w:t>■打合せ</w:t>
            </w:r>
            <w:r w:rsidR="0065043C">
              <w:rPr>
                <w:rFonts w:ascii="ＭＳ ゴシック" w:eastAsia="ＭＳ ゴシック" w:hAnsi="ＭＳ ゴシック" w:hint="eastAsia"/>
                <w:sz w:val="22"/>
                <w:szCs w:val="22"/>
              </w:rPr>
              <w:t>記録</w:t>
            </w:r>
          </w:p>
          <w:p w14:paraId="5EC70B8A" w14:textId="63B4163B" w:rsidR="00934B28" w:rsidRDefault="0043782A" w:rsidP="00934B28">
            <w:pPr>
              <w:rPr>
                <w:rFonts w:ascii="ＭＳ ゴシック" w:eastAsia="ＭＳ ゴシック" w:hAnsi="ＭＳ ゴシック"/>
                <w:sz w:val="22"/>
                <w:szCs w:val="22"/>
                <w:u w:val="single"/>
              </w:rPr>
            </w:pPr>
            <w:r>
              <w:rPr>
                <w:rFonts w:ascii="ＭＳ ゴシック" w:eastAsia="ＭＳ ゴシック" w:hAnsi="ＭＳ ゴシック" w:hint="eastAsia"/>
                <w:sz w:val="22"/>
                <w:szCs w:val="22"/>
              </w:rPr>
              <w:t>１</w:t>
            </w:r>
            <w:r w:rsidRPr="005C166C">
              <w:rPr>
                <w:rFonts w:ascii="ＭＳ ゴシック" w:eastAsia="ＭＳ ゴシック" w:hAnsi="ＭＳ ゴシック" w:hint="eastAsia"/>
                <w:sz w:val="22"/>
                <w:szCs w:val="22"/>
              </w:rPr>
              <w:t>．</w:t>
            </w:r>
            <w:r w:rsidR="00F85B1A" w:rsidRPr="00F85B1A">
              <w:rPr>
                <w:rFonts w:ascii="ＭＳ ゴシック" w:eastAsia="ＭＳ ゴシック" w:hAnsi="ＭＳ ゴシック"/>
                <w:sz w:val="22"/>
                <w:szCs w:val="22"/>
                <w:u w:val="single"/>
              </w:rPr>
              <w:t>累積的影響評価のガイドライン等整理にあたっての着眼点について</w:t>
            </w:r>
          </w:p>
          <w:p w14:paraId="1D880362" w14:textId="513AC17F" w:rsidR="00717603" w:rsidRPr="00E568EF" w:rsidRDefault="00717603" w:rsidP="73447EE0">
            <w:pPr>
              <w:ind w:leftChars="100" w:left="420" w:hangingChars="100" w:hanging="210"/>
              <w:rPr>
                <w:rFonts w:eastAsia="Century" w:cs="Century"/>
                <w:sz w:val="21"/>
                <w:szCs w:val="21"/>
              </w:rPr>
            </w:pPr>
            <w:r w:rsidRPr="73447EE0">
              <w:rPr>
                <w:rFonts w:ascii="ＭＳ 明朝" w:hAnsi="ＭＳ 明朝"/>
                <w:sz w:val="21"/>
                <w:szCs w:val="21"/>
              </w:rPr>
              <w:t>・</w:t>
            </w:r>
            <w:r w:rsidRPr="00E568EF">
              <w:rPr>
                <w:rFonts w:eastAsia="Century" w:cs="Century"/>
                <w:szCs w:val="21"/>
              </w:rPr>
              <w:t>プレック研究所より、累積的影響評価のガイドライン等整理に関する着眼点の説明を行った。</w:t>
            </w:r>
          </w:p>
          <w:p w14:paraId="22D6B8A0" w14:textId="5CC54E78" w:rsidR="00717603" w:rsidRPr="00A21A7D" w:rsidRDefault="00717603" w:rsidP="73447EE0">
            <w:pPr>
              <w:ind w:leftChars="100" w:left="420" w:hangingChars="100" w:hanging="210"/>
              <w:rPr>
                <w:rFonts w:eastAsia="Century" w:cs="Century"/>
                <w:sz w:val="21"/>
                <w:szCs w:val="21"/>
              </w:rPr>
            </w:pPr>
            <w:r w:rsidRPr="73447EE0">
              <w:rPr>
                <w:rFonts w:eastAsia="Century" w:cs="Century"/>
                <w:sz w:val="21"/>
                <w:szCs w:val="21"/>
              </w:rPr>
              <w:t>・（環境省）2018年</w:t>
            </w:r>
            <w:r w:rsidR="00B00EBE" w:rsidRPr="73447EE0">
              <w:rPr>
                <w:rFonts w:eastAsia="Century" w:cs="Century"/>
                <w:sz w:val="21"/>
                <w:szCs w:val="21"/>
              </w:rPr>
              <w:t>以降</w:t>
            </w:r>
            <w:r w:rsidRPr="73447EE0">
              <w:rPr>
                <w:rFonts w:eastAsia="Century" w:cs="Century"/>
                <w:sz w:val="21"/>
                <w:szCs w:val="21"/>
              </w:rPr>
              <w:t>の論文の傾向を知りたい。</w:t>
            </w:r>
          </w:p>
          <w:p w14:paraId="4D32E027" w14:textId="76C26F6C" w:rsidR="002004B7" w:rsidRDefault="00717603" w:rsidP="00717603">
            <w:pPr>
              <w:ind w:leftChars="200" w:left="630" w:hangingChars="100" w:hanging="210"/>
              <w:rPr>
                <w:rFonts w:eastAsiaTheme="minorEastAsia" w:cs="Century"/>
                <w:sz w:val="21"/>
                <w:szCs w:val="21"/>
              </w:rPr>
            </w:pPr>
            <w:r w:rsidRPr="73447EE0">
              <w:rPr>
                <w:rFonts w:eastAsia="Century" w:cs="Century"/>
                <w:sz w:val="21"/>
                <w:szCs w:val="21"/>
              </w:rPr>
              <w:t>→（プレック）</w:t>
            </w:r>
            <w:r w:rsidR="00B00EBE" w:rsidRPr="73447EE0">
              <w:rPr>
                <w:rFonts w:eastAsia="Century" w:cs="Century"/>
                <w:sz w:val="21"/>
                <w:szCs w:val="21"/>
              </w:rPr>
              <w:t>この文献以降、関連</w:t>
            </w:r>
            <w:r w:rsidRPr="73447EE0">
              <w:rPr>
                <w:rFonts w:eastAsia="Century" w:cs="Century"/>
                <w:sz w:val="21"/>
                <w:szCs w:val="21"/>
              </w:rPr>
              <w:t>論文</w:t>
            </w:r>
            <w:r w:rsidR="0007159C" w:rsidRPr="73447EE0">
              <w:rPr>
                <w:rFonts w:eastAsia="Century" w:cs="Century"/>
                <w:sz w:val="21"/>
                <w:szCs w:val="21"/>
              </w:rPr>
              <w:t>を</w:t>
            </w:r>
            <w:r w:rsidR="00B00EBE" w:rsidRPr="73447EE0">
              <w:rPr>
                <w:rFonts w:eastAsia="Century" w:cs="Century"/>
                <w:sz w:val="21"/>
                <w:szCs w:val="21"/>
              </w:rPr>
              <w:t>広くレビューしているものは見つける</w:t>
            </w:r>
            <w:r w:rsidRPr="73447EE0">
              <w:rPr>
                <w:rFonts w:eastAsia="Century" w:cs="Century"/>
                <w:sz w:val="21"/>
                <w:szCs w:val="21"/>
              </w:rPr>
              <w:t>ことはできなかった。</w:t>
            </w:r>
            <w:r w:rsidR="00B00EBE" w:rsidRPr="73447EE0">
              <w:rPr>
                <w:rFonts w:eastAsia="Century" w:cs="Century"/>
                <w:sz w:val="21"/>
                <w:szCs w:val="21"/>
              </w:rPr>
              <w:t>ただし、最近は</w:t>
            </w:r>
            <w:r w:rsidR="00616A2C" w:rsidRPr="73447EE0">
              <w:rPr>
                <w:rFonts w:eastAsia="Century" w:cs="Century"/>
                <w:sz w:val="21"/>
                <w:szCs w:val="21"/>
              </w:rPr>
              <w:t>累積的影響</w:t>
            </w:r>
            <w:r w:rsidR="006732AD" w:rsidRPr="73447EE0">
              <w:rPr>
                <w:rFonts w:eastAsia="Century" w:cs="Century"/>
                <w:sz w:val="21"/>
                <w:szCs w:val="21"/>
              </w:rPr>
              <w:t>について</w:t>
            </w:r>
            <w:r w:rsidR="00616A2C" w:rsidRPr="73447EE0">
              <w:rPr>
                <w:rFonts w:eastAsia="Century" w:cs="Century"/>
                <w:sz w:val="21"/>
                <w:szCs w:val="21"/>
              </w:rPr>
              <w:t>EIAの一部ではなく、SEAや広域土地利用計画の中で扱っていこうという方向が見られる。</w:t>
            </w:r>
          </w:p>
          <w:p w14:paraId="054816F1" w14:textId="77777777" w:rsidR="00845BE3" w:rsidRPr="00845BE3" w:rsidRDefault="00845BE3" w:rsidP="00717603">
            <w:pPr>
              <w:ind w:leftChars="200" w:left="630" w:hangingChars="100" w:hanging="210"/>
              <w:rPr>
                <w:rFonts w:ascii="ＭＳ 明朝" w:eastAsiaTheme="minorEastAsia" w:hAnsi="ＭＳ 明朝"/>
                <w:sz w:val="21"/>
                <w:szCs w:val="21"/>
              </w:rPr>
            </w:pPr>
          </w:p>
          <w:p w14:paraId="35CADCF7" w14:textId="49B49F5D" w:rsidR="00616A2C" w:rsidRDefault="00616A2C" w:rsidP="00616A2C">
            <w:pPr>
              <w:rPr>
                <w:rFonts w:ascii="ＭＳ ゴシック" w:eastAsia="ＭＳ ゴシック" w:hAnsi="ＭＳ ゴシック"/>
                <w:sz w:val="22"/>
                <w:szCs w:val="22"/>
                <w:u w:val="single"/>
              </w:rPr>
            </w:pPr>
            <w:r>
              <w:rPr>
                <w:rFonts w:ascii="ＭＳ ゴシック" w:eastAsia="ＭＳ ゴシック" w:hAnsi="ＭＳ ゴシック" w:hint="eastAsia"/>
                <w:sz w:val="22"/>
                <w:szCs w:val="22"/>
              </w:rPr>
              <w:t>２</w:t>
            </w:r>
            <w:r w:rsidRPr="005C166C">
              <w:rPr>
                <w:rFonts w:ascii="ＭＳ ゴシック" w:eastAsia="ＭＳ ゴシック" w:hAnsi="ＭＳ ゴシック" w:hint="eastAsia"/>
                <w:sz w:val="22"/>
                <w:szCs w:val="22"/>
              </w:rPr>
              <w:t>．</w:t>
            </w:r>
            <w:r w:rsidR="00A86287" w:rsidRPr="00A86287">
              <w:rPr>
                <w:rFonts w:ascii="ＭＳ ゴシック" w:eastAsia="ＭＳ ゴシック" w:hAnsi="ＭＳ ゴシック" w:hint="eastAsia"/>
                <w:sz w:val="22"/>
                <w:szCs w:val="22"/>
                <w:u w:val="single"/>
              </w:rPr>
              <w:t>収集</w:t>
            </w:r>
            <w:r w:rsidR="00A86287">
              <w:rPr>
                <w:rFonts w:ascii="ＭＳ ゴシック" w:eastAsia="ＭＳ ゴシック" w:hAnsi="ＭＳ ゴシック" w:hint="eastAsia"/>
                <w:sz w:val="22"/>
                <w:szCs w:val="22"/>
                <w:u w:val="single"/>
              </w:rPr>
              <w:t>文</w:t>
            </w:r>
            <w:r w:rsidR="00A86287" w:rsidRPr="00A86287">
              <w:rPr>
                <w:rFonts w:ascii="ＭＳ ゴシック" w:eastAsia="ＭＳ ゴシック" w:hAnsi="ＭＳ ゴシック" w:cs="ＭＳ ゴシック" w:hint="eastAsia"/>
                <w:sz w:val="22"/>
                <w:szCs w:val="22"/>
                <w:u w:val="single"/>
              </w:rPr>
              <w:t>献</w:t>
            </w:r>
            <w:r w:rsidR="00A86287" w:rsidRPr="00A86287">
              <w:rPr>
                <w:rFonts w:ascii="游ゴシック" w:eastAsia="游ゴシック" w:hAnsi="游ゴシック" w:cs="游ゴシック" w:hint="eastAsia"/>
                <w:sz w:val="22"/>
                <w:szCs w:val="22"/>
                <w:u w:val="single"/>
              </w:rPr>
              <w:t>⼀</w:t>
            </w:r>
            <w:r w:rsidR="00A86287" w:rsidRPr="00A86287">
              <w:rPr>
                <w:rFonts w:ascii="ＭＳ ゴシック" w:eastAsia="ＭＳ ゴシック" w:hAnsi="ＭＳ ゴシック" w:cs="ＭＳ ゴシック" w:hint="eastAsia"/>
                <w:sz w:val="22"/>
                <w:szCs w:val="22"/>
                <w:u w:val="single"/>
              </w:rPr>
              <w:t>覧</w:t>
            </w:r>
            <w:r w:rsidR="00D12552">
              <w:rPr>
                <w:rFonts w:ascii="ＭＳ ゴシック" w:eastAsia="ＭＳ ゴシック" w:hAnsi="ＭＳ ゴシック" w:cs="ＭＳ ゴシック" w:hint="eastAsia"/>
                <w:sz w:val="22"/>
                <w:szCs w:val="22"/>
                <w:u w:val="single"/>
              </w:rPr>
              <w:t>及び個票の作成状況</w:t>
            </w:r>
            <w:r w:rsidRPr="00F85B1A">
              <w:rPr>
                <w:rFonts w:ascii="ＭＳ ゴシック" w:eastAsia="ＭＳ ゴシック" w:hAnsi="ＭＳ ゴシック"/>
                <w:sz w:val="22"/>
                <w:szCs w:val="22"/>
                <w:u w:val="single"/>
              </w:rPr>
              <w:t>について</w:t>
            </w:r>
          </w:p>
          <w:p w14:paraId="7D5D4226" w14:textId="7E638BC4" w:rsidR="00A86287" w:rsidRPr="00E568EF" w:rsidRDefault="00A86287" w:rsidP="73447EE0">
            <w:pPr>
              <w:ind w:leftChars="100" w:left="410" w:hangingChars="100" w:hanging="200"/>
              <w:rPr>
                <w:rFonts w:eastAsia="Century" w:cs="Century"/>
                <w:sz w:val="21"/>
                <w:szCs w:val="21"/>
              </w:rPr>
            </w:pPr>
            <w:r w:rsidRPr="00E568EF">
              <w:rPr>
                <w:rFonts w:eastAsia="Century" w:cs="Century"/>
                <w:szCs w:val="21"/>
              </w:rPr>
              <w:t>・プレック研究所より、収集文献</w:t>
            </w:r>
            <w:r w:rsidRPr="00E568EF">
              <w:rPr>
                <w:rFonts w:eastAsia="Century" w:cs="Century" w:hint="eastAsia"/>
                <w:szCs w:val="21"/>
              </w:rPr>
              <w:t>⼀</w:t>
            </w:r>
            <w:r w:rsidRPr="00E568EF">
              <w:rPr>
                <w:rFonts w:eastAsia="Century" w:cs="Century"/>
                <w:szCs w:val="21"/>
              </w:rPr>
              <w:t>覧について説明</w:t>
            </w:r>
            <w:r w:rsidR="00066175" w:rsidRPr="00E568EF">
              <w:rPr>
                <w:rFonts w:eastAsia="Century" w:cs="Century"/>
                <w:szCs w:val="21"/>
              </w:rPr>
              <w:t>し、</w:t>
            </w:r>
            <w:r w:rsidR="0065755A" w:rsidRPr="00E568EF">
              <w:rPr>
                <w:rFonts w:eastAsia="Century" w:cs="Century"/>
                <w:szCs w:val="21"/>
              </w:rPr>
              <w:t>個票の作成</w:t>
            </w:r>
            <w:r w:rsidR="001E061D" w:rsidRPr="00E568EF">
              <w:rPr>
                <w:rFonts w:eastAsia="Century" w:cs="Century"/>
                <w:szCs w:val="21"/>
              </w:rPr>
              <w:t>状況</w:t>
            </w:r>
            <w:r w:rsidR="0065755A" w:rsidRPr="00E568EF">
              <w:rPr>
                <w:rFonts w:eastAsia="Century" w:cs="Century"/>
                <w:szCs w:val="21"/>
              </w:rPr>
              <w:t>について</w:t>
            </w:r>
            <w:r w:rsidR="00066175" w:rsidRPr="00E568EF">
              <w:rPr>
                <w:rFonts w:eastAsia="Century" w:cs="Century"/>
                <w:szCs w:val="21"/>
              </w:rPr>
              <w:t>米国のガイドライン</w:t>
            </w:r>
            <w:r w:rsidR="001E061D" w:rsidRPr="00E568EF">
              <w:rPr>
                <w:rFonts w:eastAsia="Century" w:cs="Century"/>
                <w:szCs w:val="21"/>
              </w:rPr>
              <w:t>を例示して</w:t>
            </w:r>
            <w:r w:rsidR="00066175" w:rsidRPr="00E568EF">
              <w:rPr>
                <w:rFonts w:eastAsia="Century" w:cs="Century"/>
                <w:szCs w:val="21"/>
              </w:rPr>
              <w:t>説明を</w:t>
            </w:r>
            <w:r w:rsidRPr="00E568EF">
              <w:rPr>
                <w:rFonts w:eastAsia="Century" w:cs="Century"/>
                <w:szCs w:val="21"/>
              </w:rPr>
              <w:t>行った。</w:t>
            </w:r>
          </w:p>
          <w:p w14:paraId="7DBFAE07" w14:textId="028E8C47" w:rsidR="00A86287" w:rsidRPr="00E568EF" w:rsidRDefault="00A86287" w:rsidP="73447EE0">
            <w:pPr>
              <w:ind w:leftChars="100" w:left="410" w:hangingChars="100" w:hanging="200"/>
              <w:rPr>
                <w:rFonts w:eastAsia="Century" w:cs="Century"/>
                <w:sz w:val="21"/>
                <w:szCs w:val="21"/>
              </w:rPr>
            </w:pPr>
            <w:r w:rsidRPr="00E568EF">
              <w:rPr>
                <w:rFonts w:eastAsia="Century" w:cs="Century"/>
                <w:szCs w:val="21"/>
              </w:rPr>
              <w:t>・（環境省）</w:t>
            </w:r>
            <w:r w:rsidR="00312765" w:rsidRPr="00E568EF">
              <w:rPr>
                <w:rFonts w:eastAsia="Century" w:cs="Century"/>
                <w:szCs w:val="21"/>
              </w:rPr>
              <w:t>文献一覧で</w:t>
            </w:r>
            <w:r w:rsidR="0079537B" w:rsidRPr="00E568EF">
              <w:rPr>
                <w:rFonts w:eastAsia="Century" w:cs="Century"/>
                <w:szCs w:val="21"/>
              </w:rPr>
              <w:t>黄色</w:t>
            </w:r>
            <w:r w:rsidR="00533D99" w:rsidRPr="00E568EF">
              <w:rPr>
                <w:rFonts w:eastAsia="Century" w:cs="Century"/>
                <w:szCs w:val="21"/>
              </w:rPr>
              <w:t>に</w:t>
            </w:r>
            <w:r w:rsidR="00312765" w:rsidRPr="00E568EF">
              <w:rPr>
                <w:rFonts w:eastAsia="Century" w:cs="Century"/>
                <w:szCs w:val="21"/>
              </w:rPr>
              <w:t>着色された文献</w:t>
            </w:r>
            <w:r w:rsidR="0079537B" w:rsidRPr="00E568EF">
              <w:rPr>
                <w:rFonts w:eastAsia="Century" w:cs="Century"/>
                <w:szCs w:val="21"/>
              </w:rPr>
              <w:t>以外も個票を作成するのか。</w:t>
            </w:r>
          </w:p>
          <w:p w14:paraId="1C4CA6C1" w14:textId="38E48E06" w:rsidR="0079537B" w:rsidRPr="00E568EF" w:rsidRDefault="00A86287" w:rsidP="73447EE0">
            <w:pPr>
              <w:ind w:leftChars="200" w:left="620" w:hangingChars="100" w:hanging="200"/>
              <w:rPr>
                <w:rFonts w:eastAsia="Century" w:cs="Century"/>
                <w:sz w:val="21"/>
                <w:szCs w:val="21"/>
              </w:rPr>
            </w:pPr>
            <w:r w:rsidRPr="00E568EF">
              <w:rPr>
                <w:rFonts w:eastAsia="Century" w:cs="Century"/>
                <w:szCs w:val="21"/>
              </w:rPr>
              <w:t>→（プレック）</w:t>
            </w:r>
            <w:r w:rsidR="00300D97" w:rsidRPr="00E568EF">
              <w:rPr>
                <w:rFonts w:eastAsia="Century" w:cs="Century"/>
                <w:szCs w:val="21"/>
              </w:rPr>
              <w:t>内容をざっと</w:t>
            </w:r>
            <w:r w:rsidR="0079537B" w:rsidRPr="00E568EF">
              <w:rPr>
                <w:rFonts w:eastAsia="Century" w:cs="Century"/>
                <w:szCs w:val="21"/>
              </w:rPr>
              <w:t>見て</w:t>
            </w:r>
            <w:r w:rsidR="00300D97" w:rsidRPr="00E568EF">
              <w:rPr>
                <w:rFonts w:eastAsia="Century" w:cs="Century"/>
                <w:szCs w:val="21"/>
              </w:rPr>
              <w:t>判断するが</w:t>
            </w:r>
            <w:r w:rsidR="0079537B" w:rsidRPr="00E568EF">
              <w:rPr>
                <w:rFonts w:eastAsia="Century" w:cs="Century"/>
                <w:szCs w:val="21"/>
              </w:rPr>
              <w:t>、</w:t>
            </w:r>
            <w:r w:rsidR="00300D97" w:rsidRPr="00E568EF">
              <w:rPr>
                <w:rFonts w:eastAsia="Century" w:cs="Century"/>
                <w:szCs w:val="21"/>
              </w:rPr>
              <w:t>基本的にすべて</w:t>
            </w:r>
            <w:r w:rsidR="0079537B" w:rsidRPr="00E568EF">
              <w:rPr>
                <w:rFonts w:eastAsia="Century" w:cs="Century"/>
                <w:szCs w:val="21"/>
              </w:rPr>
              <w:t>作成していこうと考えている。</w:t>
            </w:r>
          </w:p>
          <w:p w14:paraId="4F2E3050" w14:textId="77777777" w:rsidR="0079537B" w:rsidRPr="00E568EF" w:rsidRDefault="0079537B" w:rsidP="73447EE0">
            <w:pPr>
              <w:ind w:leftChars="200" w:left="630" w:hangingChars="100" w:hanging="210"/>
              <w:rPr>
                <w:rFonts w:eastAsia="Century" w:cs="Century"/>
                <w:sz w:val="21"/>
                <w:szCs w:val="21"/>
              </w:rPr>
            </w:pPr>
          </w:p>
          <w:p w14:paraId="7B371F0C" w14:textId="60DF54C4" w:rsidR="0079537B" w:rsidRPr="00E568EF" w:rsidRDefault="0079537B" w:rsidP="73447EE0">
            <w:pPr>
              <w:ind w:leftChars="100" w:left="410" w:hangingChars="100" w:hanging="200"/>
              <w:rPr>
                <w:rFonts w:eastAsia="Century" w:cs="Century"/>
                <w:sz w:val="21"/>
                <w:szCs w:val="21"/>
              </w:rPr>
            </w:pPr>
            <w:r w:rsidRPr="00E568EF">
              <w:rPr>
                <w:rFonts w:eastAsia="Century" w:cs="Century"/>
                <w:szCs w:val="21"/>
              </w:rPr>
              <w:t>・（環境省）誰がどのようにガイドライン使って、累積的影響評価をしているか</w:t>
            </w:r>
            <w:r w:rsidR="005234FA" w:rsidRPr="00E568EF">
              <w:rPr>
                <w:rFonts w:eastAsia="Century" w:cs="Century"/>
                <w:szCs w:val="21"/>
              </w:rPr>
              <w:t>を明記してほしい。また、各国の制度</w:t>
            </w:r>
            <w:r w:rsidR="00DB278F" w:rsidRPr="00E568EF">
              <w:rPr>
                <w:rFonts w:eastAsia="Century" w:cs="Century"/>
                <w:szCs w:val="21"/>
              </w:rPr>
              <w:t>の</w:t>
            </w:r>
            <w:r w:rsidR="005234FA" w:rsidRPr="00E568EF">
              <w:rPr>
                <w:rFonts w:eastAsia="Century" w:cs="Century"/>
                <w:szCs w:val="21"/>
              </w:rPr>
              <w:t>比較表もあるとよい。</w:t>
            </w:r>
          </w:p>
          <w:p w14:paraId="1C505DE4" w14:textId="183C8BB3" w:rsidR="005234FA" w:rsidRPr="00E568EF" w:rsidRDefault="0079537B" w:rsidP="73447EE0">
            <w:pPr>
              <w:ind w:leftChars="100" w:left="410" w:hangingChars="100" w:hanging="200"/>
              <w:rPr>
                <w:rFonts w:eastAsia="Century" w:cs="Century"/>
                <w:sz w:val="21"/>
                <w:szCs w:val="21"/>
              </w:rPr>
            </w:pPr>
            <w:r w:rsidRPr="00E568EF">
              <w:rPr>
                <w:rFonts w:eastAsia="Century" w:cs="Century"/>
                <w:szCs w:val="21"/>
              </w:rPr>
              <w:t xml:space="preserve">　→</w:t>
            </w:r>
            <w:r w:rsidR="005234FA" w:rsidRPr="00E568EF">
              <w:rPr>
                <w:rFonts w:eastAsia="Century" w:cs="Century"/>
                <w:szCs w:val="21"/>
              </w:rPr>
              <w:t>（プレック）</w:t>
            </w:r>
            <w:r w:rsidR="00300D97" w:rsidRPr="00E568EF">
              <w:rPr>
                <w:rFonts w:eastAsia="Century" w:cs="Century"/>
                <w:szCs w:val="21"/>
              </w:rPr>
              <w:t>現状で「ガイドラインの対象」という項目を設けているが、ここを充実して</w:t>
            </w:r>
            <w:r w:rsidRPr="00E568EF">
              <w:rPr>
                <w:rFonts w:eastAsia="Century" w:cs="Century"/>
                <w:szCs w:val="21"/>
              </w:rPr>
              <w:t>対象</w:t>
            </w:r>
            <w:r w:rsidR="005234FA" w:rsidRPr="00E568EF">
              <w:rPr>
                <w:rFonts w:eastAsia="Century" w:cs="Century"/>
                <w:szCs w:val="21"/>
              </w:rPr>
              <w:t>者と対象事業を明記するようにしたい。</w:t>
            </w:r>
          </w:p>
          <w:p w14:paraId="180A0ADC" w14:textId="5A5488BF" w:rsidR="005234FA" w:rsidRPr="00E568EF" w:rsidRDefault="005234FA" w:rsidP="73447EE0">
            <w:pPr>
              <w:ind w:leftChars="100" w:left="410" w:hangingChars="100" w:hanging="200"/>
              <w:rPr>
                <w:rFonts w:eastAsia="Century" w:cs="Century"/>
                <w:sz w:val="21"/>
                <w:szCs w:val="21"/>
              </w:rPr>
            </w:pPr>
            <w:r w:rsidRPr="00E568EF">
              <w:rPr>
                <w:rFonts w:eastAsia="Century" w:cs="Century"/>
                <w:szCs w:val="21"/>
              </w:rPr>
              <w:t xml:space="preserve">　　</w:t>
            </w:r>
            <w:r w:rsidR="00300D97" w:rsidRPr="00E568EF">
              <w:rPr>
                <w:rFonts w:eastAsia="Century" w:cs="Century"/>
                <w:szCs w:val="21"/>
              </w:rPr>
              <w:t>また、個票に</w:t>
            </w:r>
            <w:r w:rsidR="656D6F81" w:rsidRPr="00E568EF">
              <w:rPr>
                <w:rFonts w:eastAsia="Century" w:cs="Century"/>
                <w:szCs w:val="21"/>
              </w:rPr>
              <w:t>示</w:t>
            </w:r>
            <w:r w:rsidR="00300D97" w:rsidRPr="00E568EF">
              <w:rPr>
                <w:rFonts w:eastAsia="Century" w:cs="Century"/>
                <w:szCs w:val="21"/>
              </w:rPr>
              <w:t>している項目ごと</w:t>
            </w:r>
            <w:r w:rsidR="006830CB" w:rsidRPr="00E568EF">
              <w:rPr>
                <w:rFonts w:eastAsia="Century" w:cs="Century"/>
                <w:szCs w:val="21"/>
              </w:rPr>
              <w:t>（さらに詳細項目に着目する可能性もあり）に、各</w:t>
            </w:r>
            <w:r w:rsidRPr="00E568EF">
              <w:rPr>
                <w:rFonts w:eastAsia="Century" w:cs="Century"/>
                <w:szCs w:val="21"/>
              </w:rPr>
              <w:t>ガイドライン</w:t>
            </w:r>
            <w:r w:rsidR="006830CB" w:rsidRPr="00E568EF">
              <w:rPr>
                <w:rFonts w:eastAsia="Century" w:cs="Century"/>
                <w:szCs w:val="21"/>
              </w:rPr>
              <w:t>又は国別の</w:t>
            </w:r>
            <w:r w:rsidRPr="00E568EF">
              <w:rPr>
                <w:rFonts w:eastAsia="Century" w:cs="Century"/>
                <w:szCs w:val="21"/>
              </w:rPr>
              <w:t>比較表も作る予定</w:t>
            </w:r>
            <w:r w:rsidR="006830CB" w:rsidRPr="00E568EF">
              <w:rPr>
                <w:rFonts w:eastAsia="Century" w:cs="Century"/>
                <w:szCs w:val="21"/>
              </w:rPr>
              <w:t>である</w:t>
            </w:r>
            <w:r w:rsidR="00C820BF" w:rsidRPr="00E568EF">
              <w:rPr>
                <w:rFonts w:eastAsia="Century" w:cs="Century"/>
                <w:szCs w:val="21"/>
              </w:rPr>
              <w:t>。</w:t>
            </w:r>
          </w:p>
          <w:p w14:paraId="11060937" w14:textId="77777777" w:rsidR="005234FA" w:rsidRPr="00E568EF" w:rsidRDefault="005234FA" w:rsidP="73447EE0">
            <w:pPr>
              <w:ind w:leftChars="100" w:left="420" w:hangingChars="100" w:hanging="210"/>
              <w:rPr>
                <w:rFonts w:eastAsia="Century" w:cs="Century"/>
                <w:sz w:val="21"/>
                <w:szCs w:val="21"/>
              </w:rPr>
            </w:pPr>
          </w:p>
          <w:p w14:paraId="512161B8" w14:textId="18DEE35D" w:rsidR="00C820BF" w:rsidRPr="00E568EF" w:rsidRDefault="00C820BF" w:rsidP="73447EE0">
            <w:pPr>
              <w:ind w:leftChars="100" w:left="410" w:hangingChars="100" w:hanging="200"/>
              <w:rPr>
                <w:rFonts w:eastAsia="Century" w:cs="Century"/>
                <w:sz w:val="21"/>
                <w:szCs w:val="21"/>
              </w:rPr>
            </w:pPr>
            <w:r w:rsidRPr="00E568EF">
              <w:rPr>
                <w:rFonts w:eastAsia="Century" w:cs="Century"/>
                <w:szCs w:val="21"/>
              </w:rPr>
              <w:t>・（環境省）ガイドラインは、現在すべて使われているもの</w:t>
            </w:r>
            <w:r w:rsidR="006830CB" w:rsidRPr="00E568EF">
              <w:rPr>
                <w:rFonts w:eastAsia="Century" w:cs="Century"/>
                <w:szCs w:val="21"/>
              </w:rPr>
              <w:t>と考えてよい</w:t>
            </w:r>
            <w:r w:rsidRPr="00E568EF">
              <w:rPr>
                <w:rFonts w:eastAsia="Century" w:cs="Century"/>
                <w:szCs w:val="21"/>
              </w:rPr>
              <w:t>か。</w:t>
            </w:r>
          </w:p>
          <w:p w14:paraId="7FF3B59B" w14:textId="6AACDA70" w:rsidR="00C820BF" w:rsidRPr="00E568EF" w:rsidRDefault="00C820BF" w:rsidP="73447EE0">
            <w:pPr>
              <w:ind w:leftChars="100" w:left="410" w:hangingChars="100" w:hanging="200"/>
              <w:rPr>
                <w:rFonts w:eastAsia="Century" w:cs="Century"/>
                <w:sz w:val="21"/>
                <w:szCs w:val="21"/>
              </w:rPr>
            </w:pPr>
            <w:r w:rsidRPr="00E568EF">
              <w:rPr>
                <w:rFonts w:eastAsia="Century" w:cs="Century"/>
                <w:szCs w:val="21"/>
              </w:rPr>
              <w:t xml:space="preserve">　→（プレック）</w:t>
            </w:r>
            <w:r w:rsidR="006830CB" w:rsidRPr="00E568EF">
              <w:rPr>
                <w:rFonts w:eastAsia="Century" w:cs="Century"/>
                <w:szCs w:val="21"/>
              </w:rPr>
              <w:t>一部には使われていない可能性のあるものもある。例えば</w:t>
            </w:r>
            <w:r w:rsidRPr="00E568EF">
              <w:rPr>
                <w:rFonts w:eastAsia="Century" w:cs="Century"/>
                <w:szCs w:val="21"/>
              </w:rPr>
              <w:t>カナダでは</w:t>
            </w:r>
            <w:r w:rsidR="006830CB" w:rsidRPr="00E568EF">
              <w:rPr>
                <w:rFonts w:eastAsia="Century" w:cs="Century"/>
                <w:szCs w:val="21"/>
              </w:rPr>
              <w:t>最近EIAに係る法改正が行われ、ガイドラインについても現在</w:t>
            </w:r>
            <w:r w:rsidRPr="00E568EF">
              <w:rPr>
                <w:rFonts w:eastAsia="Century" w:cs="Century"/>
                <w:szCs w:val="21"/>
              </w:rPr>
              <w:t>「改定中」</w:t>
            </w:r>
            <w:r w:rsidR="006830CB" w:rsidRPr="00E568EF">
              <w:rPr>
                <w:rFonts w:eastAsia="Century" w:cs="Century"/>
                <w:szCs w:val="21"/>
              </w:rPr>
              <w:t>とHPに記載されている。</w:t>
            </w:r>
          </w:p>
          <w:p w14:paraId="724DEAFD" w14:textId="2EF96CB1" w:rsidR="00C820BF" w:rsidRPr="00E568EF" w:rsidRDefault="00C820BF" w:rsidP="73447EE0">
            <w:pPr>
              <w:ind w:firstLineChars="200" w:firstLine="400"/>
              <w:rPr>
                <w:rFonts w:eastAsia="Century" w:cs="Century"/>
                <w:sz w:val="21"/>
                <w:szCs w:val="21"/>
              </w:rPr>
            </w:pPr>
            <w:r w:rsidRPr="00E568EF">
              <w:rPr>
                <w:rFonts w:eastAsia="Century" w:cs="Century"/>
                <w:szCs w:val="21"/>
              </w:rPr>
              <w:t>→</w:t>
            </w:r>
            <w:r w:rsidRPr="73447EE0">
              <w:rPr>
                <w:rFonts w:eastAsia="Century" w:cs="Century"/>
              </w:rPr>
              <w:t>（環境省）分かる範囲で使われていないガイドラインは教えてほしい。</w:t>
            </w:r>
          </w:p>
          <w:p w14:paraId="0F0105A2" w14:textId="74CD073D" w:rsidR="00C820BF" w:rsidRPr="00E568EF" w:rsidRDefault="00C820BF" w:rsidP="00935172">
            <w:pPr>
              <w:ind w:firstLineChars="200" w:firstLine="400"/>
              <w:rPr>
                <w:rFonts w:eastAsia="Century" w:cs="Century"/>
                <w:sz w:val="21"/>
                <w:szCs w:val="21"/>
              </w:rPr>
            </w:pPr>
            <w:r w:rsidRPr="00E568EF">
              <w:rPr>
                <w:rFonts w:eastAsia="Century" w:cs="Century" w:hint="eastAsia"/>
                <w:szCs w:val="21"/>
              </w:rPr>
              <w:t>→（プレック）</w:t>
            </w:r>
            <w:r w:rsidR="000133D0" w:rsidRPr="00E568EF">
              <w:rPr>
                <w:rFonts w:eastAsia="Century" w:cs="Century" w:hint="eastAsia"/>
                <w:szCs w:val="21"/>
              </w:rPr>
              <w:t>承知した。</w:t>
            </w:r>
            <w:r w:rsidR="006830CB" w:rsidRPr="00E568EF">
              <w:rPr>
                <w:rFonts w:eastAsia="Century" w:cs="Century" w:hint="eastAsia"/>
                <w:szCs w:val="21"/>
              </w:rPr>
              <w:t>特記事項</w:t>
            </w:r>
            <w:r w:rsidRPr="00E568EF">
              <w:rPr>
                <w:rFonts w:eastAsia="Century" w:cs="Century" w:hint="eastAsia"/>
                <w:szCs w:val="21"/>
              </w:rPr>
              <w:t>などで書くようにする。</w:t>
            </w:r>
          </w:p>
          <w:p w14:paraId="0495875A" w14:textId="77777777" w:rsidR="00066175" w:rsidRPr="00E568EF" w:rsidRDefault="00C820BF" w:rsidP="00935172">
            <w:pPr>
              <w:ind w:leftChars="100" w:left="410" w:hangingChars="100" w:hanging="200"/>
              <w:rPr>
                <w:rFonts w:eastAsia="Century" w:cs="Century"/>
                <w:sz w:val="21"/>
                <w:szCs w:val="21"/>
              </w:rPr>
            </w:pPr>
            <w:r w:rsidRPr="00E568EF">
              <w:rPr>
                <w:rFonts w:eastAsia="Century" w:cs="Century" w:hint="eastAsia"/>
                <w:szCs w:val="21"/>
              </w:rPr>
              <w:lastRenderedPageBreak/>
              <w:t xml:space="preserve">　　</w:t>
            </w:r>
          </w:p>
          <w:p w14:paraId="2A353AC7" w14:textId="2D973146" w:rsidR="00066175" w:rsidRPr="00E568EF" w:rsidRDefault="00066175" w:rsidP="00935172">
            <w:pPr>
              <w:ind w:leftChars="100" w:left="410" w:hangingChars="100" w:hanging="200"/>
              <w:rPr>
                <w:rFonts w:eastAsia="Century" w:cs="Century"/>
                <w:sz w:val="21"/>
                <w:szCs w:val="21"/>
              </w:rPr>
            </w:pPr>
            <w:r w:rsidRPr="00E568EF">
              <w:rPr>
                <w:rFonts w:eastAsia="Century" w:cs="Century" w:hint="eastAsia"/>
                <w:szCs w:val="21"/>
              </w:rPr>
              <w:t>・（環境省）各ガイドラインでは、事業種の影響項目ごとに「閾値」は設定されているか。</w:t>
            </w:r>
            <w:r w:rsidR="00BE6244" w:rsidRPr="00E568EF">
              <w:rPr>
                <w:rFonts w:eastAsia="Century" w:cs="Century" w:hint="eastAsia"/>
                <w:szCs w:val="21"/>
              </w:rPr>
              <w:t>諸外国のものを整理して、テクニカルな視点を</w:t>
            </w:r>
            <w:r w:rsidRPr="00E568EF">
              <w:rPr>
                <w:rFonts w:eastAsia="Century" w:cs="Century" w:hint="eastAsia"/>
                <w:szCs w:val="21"/>
              </w:rPr>
              <w:t>日本のアセス</w:t>
            </w:r>
            <w:r w:rsidR="00BE6244" w:rsidRPr="00E568EF">
              <w:rPr>
                <w:rFonts w:eastAsia="Century" w:cs="Century" w:hint="eastAsia"/>
                <w:szCs w:val="21"/>
              </w:rPr>
              <w:t>審査に取り入れ</w:t>
            </w:r>
            <w:r w:rsidR="000133D0" w:rsidRPr="00E568EF">
              <w:rPr>
                <w:rFonts w:eastAsia="Century" w:cs="Century" w:hint="eastAsia"/>
                <w:szCs w:val="21"/>
              </w:rPr>
              <w:t>られるようにし</w:t>
            </w:r>
            <w:r w:rsidR="00BE6244" w:rsidRPr="00E568EF">
              <w:rPr>
                <w:rFonts w:eastAsia="Century" w:cs="Century" w:hint="eastAsia"/>
                <w:szCs w:val="21"/>
              </w:rPr>
              <w:t>たい。</w:t>
            </w:r>
            <w:r w:rsidR="00CA28A7" w:rsidRPr="00E568EF">
              <w:rPr>
                <w:rFonts w:eastAsia="Century" w:cs="Century" w:hint="eastAsia"/>
                <w:szCs w:val="21"/>
              </w:rPr>
              <w:t>次年度以降の仕様を考える上で参考にしたい。</w:t>
            </w:r>
          </w:p>
          <w:p w14:paraId="443BDB4A" w14:textId="235BF261" w:rsidR="00862FA0" w:rsidRDefault="00862FA0" w:rsidP="1392E12F">
            <w:pPr>
              <w:ind w:leftChars="100" w:left="420" w:hangingChars="100" w:hanging="210"/>
              <w:rPr>
                <w:rFonts w:eastAsia="Century" w:cs="Century"/>
                <w:sz w:val="21"/>
                <w:szCs w:val="21"/>
              </w:rPr>
            </w:pPr>
            <w:r w:rsidRPr="1392E12F">
              <w:rPr>
                <w:rFonts w:eastAsia="Century" w:cs="Century" w:hint="eastAsia"/>
                <w:sz w:val="21"/>
                <w:szCs w:val="21"/>
              </w:rPr>
              <w:t xml:space="preserve">　→（</w:t>
            </w:r>
            <w:r w:rsidR="00E556EF" w:rsidRPr="1392E12F">
              <w:rPr>
                <w:rFonts w:eastAsia="Century" w:cs="Century" w:hint="eastAsia"/>
                <w:sz w:val="21"/>
                <w:szCs w:val="21"/>
              </w:rPr>
              <w:t>プレック</w:t>
            </w:r>
            <w:r w:rsidRPr="1392E12F">
              <w:rPr>
                <w:rFonts w:eastAsia="Century" w:cs="Century" w:hint="eastAsia"/>
                <w:sz w:val="21"/>
                <w:szCs w:val="21"/>
              </w:rPr>
              <w:t>）ガイドラインは、考え方を示しているものが多い。EUの地中海</w:t>
            </w:r>
            <w:r w:rsidR="00E556EF" w:rsidRPr="1392E12F">
              <w:rPr>
                <w:rFonts w:eastAsia="Century" w:cs="Century" w:hint="eastAsia"/>
                <w:sz w:val="21"/>
                <w:szCs w:val="21"/>
              </w:rPr>
              <w:t>のもの</w:t>
            </w:r>
            <w:r w:rsidRPr="1392E12F">
              <w:rPr>
                <w:rFonts w:eastAsia="Century" w:cs="Century" w:hint="eastAsia"/>
                <w:sz w:val="21"/>
                <w:szCs w:val="21"/>
              </w:rPr>
              <w:t>には、</w:t>
            </w:r>
            <w:r w:rsidR="00E556EF" w:rsidRPr="1392E12F">
              <w:rPr>
                <w:rFonts w:eastAsia="Century" w:cs="Century" w:hint="eastAsia"/>
                <w:sz w:val="21"/>
                <w:szCs w:val="21"/>
              </w:rPr>
              <w:t>テクニカルな事項が書かれている可能性がある</w:t>
            </w:r>
            <w:r w:rsidRPr="1392E12F">
              <w:rPr>
                <w:rFonts w:eastAsia="Century" w:cs="Century" w:hint="eastAsia"/>
                <w:sz w:val="21"/>
                <w:szCs w:val="21"/>
              </w:rPr>
              <w:t>。</w:t>
            </w:r>
            <w:r w:rsidR="00E556EF" w:rsidRPr="1392E12F">
              <w:rPr>
                <w:rFonts w:eastAsia="Century" w:cs="Century" w:hint="eastAsia"/>
                <w:sz w:val="21"/>
                <w:szCs w:val="21"/>
              </w:rPr>
              <w:t>なお、テクニカルな事項は</w:t>
            </w:r>
            <w:r w:rsidRPr="1392E12F">
              <w:rPr>
                <w:rFonts w:eastAsia="Century" w:cs="Century" w:hint="eastAsia"/>
                <w:sz w:val="21"/>
                <w:szCs w:val="21"/>
              </w:rPr>
              <w:t>どちらかというと事例</w:t>
            </w:r>
            <w:r w:rsidR="00E556EF" w:rsidRPr="1392E12F">
              <w:rPr>
                <w:rFonts w:eastAsia="Century" w:cs="Century" w:hint="eastAsia"/>
                <w:sz w:val="21"/>
                <w:szCs w:val="21"/>
              </w:rPr>
              <w:t>により整理</w:t>
            </w:r>
            <w:r w:rsidR="00032569" w:rsidRPr="1392E12F">
              <w:rPr>
                <w:rFonts w:eastAsia="Century" w:cs="Century" w:hint="eastAsia"/>
                <w:sz w:val="21"/>
                <w:szCs w:val="21"/>
              </w:rPr>
              <w:t>する可能性が高い。</w:t>
            </w:r>
          </w:p>
          <w:p w14:paraId="47588FD5" w14:textId="659C727B" w:rsidR="00862FA0" w:rsidRDefault="00862FA0" w:rsidP="00862FA0">
            <w:pPr>
              <w:ind w:leftChars="100" w:left="420" w:hangingChars="100" w:hanging="210"/>
              <w:rPr>
                <w:rFonts w:ascii="ＭＳ 明朝" w:hAnsi="ＭＳ 明朝"/>
                <w:sz w:val="21"/>
                <w:szCs w:val="21"/>
              </w:rPr>
            </w:pPr>
            <w:r w:rsidRPr="1392E12F">
              <w:rPr>
                <w:rFonts w:eastAsia="Century" w:cs="Century" w:hint="eastAsia"/>
                <w:sz w:val="21"/>
                <w:szCs w:val="21"/>
              </w:rPr>
              <w:t xml:space="preserve">　→（プレック）日本のように、マニュアルで「閾値」などのテクニカルな数値を決めている例はあまりない</w:t>
            </w:r>
            <w:r w:rsidR="00032569" w:rsidRPr="1392E12F">
              <w:rPr>
                <w:rFonts w:eastAsia="Century" w:cs="Century" w:hint="eastAsia"/>
                <w:sz w:val="21"/>
                <w:szCs w:val="21"/>
              </w:rPr>
              <w:t>ようである</w:t>
            </w:r>
            <w:r w:rsidRPr="1392E12F">
              <w:rPr>
                <w:rFonts w:eastAsia="Century" w:cs="Century" w:hint="eastAsia"/>
                <w:sz w:val="21"/>
                <w:szCs w:val="21"/>
              </w:rPr>
              <w:t>。</w:t>
            </w:r>
            <w:r w:rsidR="00A52980" w:rsidRPr="1392E12F">
              <w:rPr>
                <w:rFonts w:eastAsia="Century" w:cs="Century" w:hint="eastAsia"/>
                <w:sz w:val="21"/>
                <w:szCs w:val="21"/>
              </w:rPr>
              <w:t>一</w:t>
            </w:r>
            <w:r w:rsidR="00A52980">
              <w:rPr>
                <w:rFonts w:ascii="ＭＳ 明朝" w:hAnsi="ＭＳ 明朝" w:hint="eastAsia"/>
                <w:sz w:val="21"/>
                <w:szCs w:val="21"/>
              </w:rPr>
              <w:t>般的に</w:t>
            </w:r>
            <w:r>
              <w:rPr>
                <w:rFonts w:ascii="ＭＳ 明朝" w:hAnsi="ＭＳ 明朝" w:hint="eastAsia"/>
                <w:sz w:val="21"/>
                <w:szCs w:val="21"/>
              </w:rPr>
              <w:t>、事業者が影響のネットワークに着目して、指標と閾値を考えるなど、個別の事業ごとに手法が考えられている。</w:t>
            </w:r>
          </w:p>
          <w:p w14:paraId="2B92B213" w14:textId="77777777" w:rsidR="00862FA0" w:rsidRPr="00E568EF" w:rsidRDefault="00862FA0" w:rsidP="00862FA0">
            <w:pPr>
              <w:ind w:leftChars="100" w:left="420" w:hangingChars="100" w:hanging="210"/>
              <w:rPr>
                <w:rFonts w:eastAsia="Century" w:cs="Century"/>
                <w:sz w:val="21"/>
                <w:szCs w:val="21"/>
              </w:rPr>
            </w:pPr>
            <w:r>
              <w:rPr>
                <w:rFonts w:ascii="ＭＳ 明朝" w:hAnsi="ＭＳ 明朝" w:hint="eastAsia"/>
                <w:sz w:val="21"/>
                <w:szCs w:val="21"/>
              </w:rPr>
              <w:t xml:space="preserve">　→</w:t>
            </w:r>
            <w:r w:rsidRPr="00E568EF">
              <w:rPr>
                <w:rFonts w:eastAsia="Century" w:cs="Century" w:hint="eastAsia"/>
                <w:szCs w:val="21"/>
              </w:rPr>
              <w:t>（環境省）</w:t>
            </w:r>
            <w:r w:rsidRPr="00E568EF">
              <w:rPr>
                <w:rFonts w:eastAsia="Century" w:cs="Century"/>
                <w:szCs w:val="21"/>
              </w:rPr>
              <w:t>日本のアセス制度に落とし込めるか</w:t>
            </w:r>
            <w:r w:rsidRPr="00E568EF">
              <w:rPr>
                <w:rFonts w:eastAsia="Century" w:cs="Century" w:hint="eastAsia"/>
                <w:szCs w:val="21"/>
              </w:rPr>
              <w:t>の</w:t>
            </w:r>
            <w:r w:rsidRPr="00E568EF">
              <w:rPr>
                <w:rFonts w:eastAsia="Century" w:cs="Century"/>
                <w:szCs w:val="21"/>
              </w:rPr>
              <w:t>検討材料を集めるところから始め</w:t>
            </w:r>
            <w:r w:rsidRPr="00E568EF">
              <w:rPr>
                <w:rFonts w:eastAsia="Century" w:cs="Century" w:hint="eastAsia"/>
                <w:szCs w:val="21"/>
              </w:rPr>
              <w:t>ていきたいので、まずは</w:t>
            </w:r>
            <w:r w:rsidRPr="00E568EF">
              <w:rPr>
                <w:rFonts w:eastAsia="Century" w:cs="Century"/>
                <w:szCs w:val="21"/>
              </w:rPr>
              <w:t>事例を</w:t>
            </w:r>
            <w:r w:rsidRPr="00E568EF">
              <w:rPr>
                <w:rFonts w:eastAsia="Century" w:cs="Century" w:hint="eastAsia"/>
                <w:szCs w:val="21"/>
              </w:rPr>
              <w:t>集めてほしい。</w:t>
            </w:r>
          </w:p>
          <w:p w14:paraId="35C6589F" w14:textId="0781134F" w:rsidR="00862FA0" w:rsidRPr="006F454A" w:rsidRDefault="00862FA0" w:rsidP="56AC4CE8">
            <w:pPr>
              <w:ind w:leftChars="100" w:left="420" w:hangingChars="100" w:hanging="210"/>
              <w:rPr>
                <w:rFonts w:eastAsia="Century" w:cs="Century"/>
                <w:sz w:val="22"/>
                <w:szCs w:val="22"/>
              </w:rPr>
            </w:pPr>
            <w:r w:rsidRPr="006F454A">
              <w:rPr>
                <w:rFonts w:eastAsia="Century" w:cs="Century" w:hint="eastAsia"/>
                <w:sz w:val="21"/>
                <w:szCs w:val="22"/>
              </w:rPr>
              <w:t xml:space="preserve">　→（プレック）承知した。技術的な面も意識して集めたい。</w:t>
            </w:r>
          </w:p>
          <w:p w14:paraId="15429DD0" w14:textId="77777777" w:rsidR="00862FA0" w:rsidRPr="00862FA0" w:rsidRDefault="00862FA0" w:rsidP="00862FA0">
            <w:pPr>
              <w:ind w:leftChars="100" w:left="420" w:hangingChars="100" w:hanging="210"/>
              <w:rPr>
                <w:rFonts w:ascii="ＭＳ 明朝" w:hAnsi="ＭＳ 明朝"/>
                <w:sz w:val="21"/>
                <w:szCs w:val="21"/>
              </w:rPr>
            </w:pPr>
          </w:p>
          <w:p w14:paraId="305EE3F6" w14:textId="4036B133" w:rsidR="00882E40" w:rsidRDefault="00882E40" w:rsidP="73447EE0">
            <w:pPr>
              <w:ind w:leftChars="100" w:left="420" w:hangingChars="100" w:hanging="210"/>
              <w:rPr>
                <w:rFonts w:eastAsia="Century" w:cs="Century"/>
                <w:sz w:val="21"/>
                <w:szCs w:val="21"/>
              </w:rPr>
            </w:pPr>
            <w:r w:rsidRPr="73447EE0">
              <w:rPr>
                <w:rFonts w:ascii="ＭＳ 明朝" w:hAnsi="ＭＳ 明朝"/>
                <w:sz w:val="21"/>
                <w:szCs w:val="21"/>
              </w:rPr>
              <w:t>・</w:t>
            </w:r>
            <w:r w:rsidRPr="73447EE0">
              <w:rPr>
                <w:rFonts w:eastAsia="Century" w:cs="Century"/>
                <w:sz w:val="21"/>
                <w:szCs w:val="21"/>
              </w:rPr>
              <w:t>（環境省）</w:t>
            </w:r>
            <w:r w:rsidR="00CA28A7" w:rsidRPr="73447EE0">
              <w:rPr>
                <w:rFonts w:eastAsia="Century" w:cs="Century"/>
                <w:sz w:val="21"/>
                <w:szCs w:val="21"/>
              </w:rPr>
              <w:t>累積的影響の責任の考え方について</w:t>
            </w:r>
            <w:r w:rsidR="002004B7" w:rsidRPr="73447EE0">
              <w:rPr>
                <w:rFonts w:eastAsia="Century" w:cs="Century"/>
                <w:sz w:val="21"/>
                <w:szCs w:val="21"/>
              </w:rPr>
              <w:t>、日本はある一定の基準に沿って審査をすることが重要視されている</w:t>
            </w:r>
            <w:r w:rsidR="0B1751BA" w:rsidRPr="73447EE0">
              <w:rPr>
                <w:rFonts w:eastAsia="Century" w:cs="Century"/>
                <w:sz w:val="21"/>
                <w:szCs w:val="21"/>
              </w:rPr>
              <w:t>が、米国ではもう少し事業者ごとの自由度が高いのかと思った</w:t>
            </w:r>
            <w:r w:rsidR="002004B7" w:rsidRPr="73447EE0">
              <w:rPr>
                <w:rFonts w:eastAsia="Century" w:cs="Century"/>
                <w:sz w:val="21"/>
                <w:szCs w:val="21"/>
              </w:rPr>
              <w:t>。</w:t>
            </w:r>
            <w:r w:rsidRPr="73447EE0">
              <w:rPr>
                <w:rFonts w:eastAsia="Century" w:cs="Century"/>
                <w:sz w:val="21"/>
                <w:szCs w:val="21"/>
              </w:rPr>
              <w:t>国ごとの特殊性や特異性</w:t>
            </w:r>
            <w:r w:rsidR="00CA28A7" w:rsidRPr="73447EE0">
              <w:rPr>
                <w:rFonts w:eastAsia="Century" w:cs="Century"/>
                <w:sz w:val="21"/>
                <w:szCs w:val="21"/>
              </w:rPr>
              <w:t>など</w:t>
            </w:r>
            <w:r w:rsidR="002004B7" w:rsidRPr="73447EE0">
              <w:rPr>
                <w:rFonts w:eastAsia="Century" w:cs="Century"/>
                <w:sz w:val="21"/>
                <w:szCs w:val="21"/>
              </w:rPr>
              <w:t>整理することはできないか。</w:t>
            </w:r>
          </w:p>
          <w:p w14:paraId="768EDDE2" w14:textId="19DFBB0B" w:rsidR="00CA28A7" w:rsidRDefault="00CA28A7" w:rsidP="73447EE0">
            <w:pPr>
              <w:ind w:leftChars="100" w:left="420" w:hangingChars="100" w:hanging="210"/>
              <w:rPr>
                <w:rFonts w:eastAsia="Century" w:cs="Century"/>
                <w:sz w:val="21"/>
                <w:szCs w:val="21"/>
              </w:rPr>
            </w:pPr>
            <w:r w:rsidRPr="73447EE0">
              <w:rPr>
                <w:rFonts w:eastAsia="Century" w:cs="Century"/>
                <w:sz w:val="21"/>
                <w:szCs w:val="21"/>
              </w:rPr>
              <w:t xml:space="preserve">　→（</w:t>
            </w:r>
            <w:r w:rsidR="0032498E" w:rsidRPr="73447EE0">
              <w:rPr>
                <w:rFonts w:eastAsia="Century" w:cs="Century"/>
                <w:sz w:val="21"/>
                <w:szCs w:val="21"/>
              </w:rPr>
              <w:t>プレック</w:t>
            </w:r>
            <w:r w:rsidRPr="73447EE0">
              <w:rPr>
                <w:rFonts w:eastAsia="Century" w:cs="Century"/>
                <w:sz w:val="21"/>
                <w:szCs w:val="21"/>
              </w:rPr>
              <w:t>）アメリカ</w:t>
            </w:r>
            <w:r w:rsidR="002004B7" w:rsidRPr="73447EE0">
              <w:rPr>
                <w:rFonts w:eastAsia="Century" w:cs="Century"/>
                <w:sz w:val="21"/>
                <w:szCs w:val="21"/>
              </w:rPr>
              <w:t>や</w:t>
            </w:r>
            <w:r w:rsidRPr="73447EE0">
              <w:rPr>
                <w:rFonts w:eastAsia="Century" w:cs="Century"/>
                <w:sz w:val="21"/>
                <w:szCs w:val="21"/>
              </w:rPr>
              <w:t>カナダでは、</w:t>
            </w:r>
            <w:r w:rsidR="002004B7" w:rsidRPr="73447EE0">
              <w:rPr>
                <w:rFonts w:eastAsia="Century" w:cs="Century"/>
                <w:sz w:val="21"/>
                <w:szCs w:val="21"/>
              </w:rPr>
              <w:t>国よりも</w:t>
            </w:r>
            <w:r w:rsidRPr="73447EE0">
              <w:rPr>
                <w:rFonts w:eastAsia="Century" w:cs="Century"/>
                <w:sz w:val="21"/>
                <w:szCs w:val="21"/>
              </w:rPr>
              <w:t>州の考え方に</w:t>
            </w:r>
            <w:r w:rsidR="002004B7" w:rsidRPr="73447EE0">
              <w:rPr>
                <w:rFonts w:eastAsia="Century" w:cs="Century"/>
                <w:sz w:val="21"/>
                <w:szCs w:val="21"/>
              </w:rPr>
              <w:t>左右されていると見受けられる。</w:t>
            </w:r>
          </w:p>
          <w:p w14:paraId="758D895C" w14:textId="1C3976C0" w:rsidR="00862FA0" w:rsidRDefault="002004B7" w:rsidP="73447EE0">
            <w:pPr>
              <w:ind w:leftChars="100" w:left="420" w:hangingChars="100" w:hanging="210"/>
              <w:rPr>
                <w:rFonts w:eastAsia="Century" w:cs="Century"/>
                <w:sz w:val="21"/>
                <w:szCs w:val="21"/>
              </w:rPr>
            </w:pPr>
            <w:r w:rsidRPr="73447EE0">
              <w:rPr>
                <w:rFonts w:eastAsia="Century" w:cs="Century"/>
                <w:sz w:val="21"/>
                <w:szCs w:val="21"/>
              </w:rPr>
              <w:t xml:space="preserve">　→（環境省）個票とは別</w:t>
            </w:r>
            <w:r w:rsidR="002F4276" w:rsidRPr="73447EE0">
              <w:rPr>
                <w:rFonts w:eastAsia="Century" w:cs="Century"/>
                <w:sz w:val="21"/>
                <w:szCs w:val="21"/>
              </w:rPr>
              <w:t>に、</w:t>
            </w:r>
            <w:r w:rsidRPr="73447EE0">
              <w:rPr>
                <w:rFonts w:eastAsia="Century" w:cs="Century"/>
                <w:sz w:val="21"/>
                <w:szCs w:val="21"/>
              </w:rPr>
              <w:t>報告書に</w:t>
            </w:r>
            <w:r w:rsidR="002F4276" w:rsidRPr="73447EE0">
              <w:rPr>
                <w:rFonts w:eastAsia="Century" w:cs="Century"/>
                <w:sz w:val="21"/>
                <w:szCs w:val="21"/>
              </w:rPr>
              <w:t>は</w:t>
            </w:r>
            <w:r w:rsidRPr="73447EE0">
              <w:rPr>
                <w:rFonts w:eastAsia="Century" w:cs="Century"/>
                <w:sz w:val="21"/>
                <w:szCs w:val="21"/>
              </w:rPr>
              <w:t>国ごとの考え方を整理できるとわかりやすい。</w:t>
            </w:r>
          </w:p>
          <w:p w14:paraId="3BC48BE4" w14:textId="7F4ABC53" w:rsidR="00862FA0" w:rsidRDefault="002004B7" w:rsidP="73447EE0">
            <w:pPr>
              <w:rPr>
                <w:rFonts w:eastAsia="Century" w:cs="Century"/>
                <w:sz w:val="21"/>
                <w:szCs w:val="21"/>
              </w:rPr>
            </w:pPr>
            <w:r w:rsidRPr="73447EE0">
              <w:rPr>
                <w:rFonts w:eastAsia="Century" w:cs="Century"/>
                <w:sz w:val="21"/>
                <w:szCs w:val="21"/>
              </w:rPr>
              <w:t xml:space="preserve">　　→（プレック）承知した。</w:t>
            </w:r>
          </w:p>
          <w:p w14:paraId="31953660" w14:textId="77777777" w:rsidR="00862FA0" w:rsidRDefault="00862FA0" w:rsidP="00882E40">
            <w:pPr>
              <w:rPr>
                <w:rFonts w:ascii="ＭＳ 明朝" w:hAnsi="ＭＳ 明朝"/>
                <w:sz w:val="21"/>
                <w:szCs w:val="21"/>
              </w:rPr>
            </w:pPr>
          </w:p>
          <w:p w14:paraId="23AA347B" w14:textId="690B6B36" w:rsidR="00710768" w:rsidRPr="00E568EF" w:rsidRDefault="00882E40" w:rsidP="454873DB">
            <w:pPr>
              <w:rPr>
                <w:rFonts w:ascii="ＭＳ ゴシック" w:eastAsia="ＭＳ ゴシック" w:hAnsi="ＭＳ ゴシック"/>
                <w:sz w:val="21"/>
                <w:szCs w:val="21"/>
                <w:u w:val="single"/>
              </w:rPr>
            </w:pPr>
            <w:r>
              <w:rPr>
                <w:rFonts w:ascii="ＭＳ ゴシック" w:eastAsia="ＭＳ ゴシック" w:hAnsi="ＭＳ ゴシック" w:hint="eastAsia"/>
                <w:sz w:val="22"/>
                <w:szCs w:val="22"/>
              </w:rPr>
              <w:t>３</w:t>
            </w:r>
            <w:r w:rsidRPr="005C166C">
              <w:rPr>
                <w:rFonts w:ascii="ＭＳ ゴシック" w:eastAsia="ＭＳ ゴシック" w:hAnsi="ＭＳ ゴシック" w:hint="eastAsia"/>
                <w:sz w:val="22"/>
                <w:szCs w:val="22"/>
              </w:rPr>
              <w:t>．</w:t>
            </w:r>
            <w:r w:rsidR="00710768" w:rsidRPr="00E568EF">
              <w:rPr>
                <w:rFonts w:ascii="ＭＳ ゴシック" w:eastAsia="ＭＳ ゴシック" w:hAnsi="ＭＳ ゴシック" w:hint="eastAsia"/>
                <w:u w:val="single"/>
              </w:rPr>
              <w:t>訳語一覧について</w:t>
            </w:r>
          </w:p>
          <w:p w14:paraId="6A60190A" w14:textId="544681A7" w:rsidR="00882E40" w:rsidRDefault="00882E40" w:rsidP="73447EE0">
            <w:pPr>
              <w:ind w:leftChars="100" w:left="420" w:hangingChars="100" w:hanging="210"/>
              <w:rPr>
                <w:rFonts w:eastAsia="Century" w:cs="Century"/>
                <w:sz w:val="21"/>
                <w:szCs w:val="21"/>
              </w:rPr>
            </w:pPr>
            <w:r w:rsidRPr="73447EE0">
              <w:rPr>
                <w:rFonts w:eastAsia="Century" w:cs="Century"/>
                <w:sz w:val="21"/>
                <w:szCs w:val="21"/>
              </w:rPr>
              <w:t>・プレック研究所より、英文を翻訳する際の訳語</w:t>
            </w:r>
            <w:r w:rsidR="00950D47" w:rsidRPr="73447EE0">
              <w:rPr>
                <w:rFonts w:eastAsia="Century" w:cs="Century"/>
                <w:sz w:val="21"/>
                <w:szCs w:val="21"/>
              </w:rPr>
              <w:t>一覧</w:t>
            </w:r>
            <w:r w:rsidRPr="73447EE0">
              <w:rPr>
                <w:rFonts w:eastAsia="Century" w:cs="Century"/>
                <w:sz w:val="21"/>
                <w:szCs w:val="21"/>
              </w:rPr>
              <w:t>を共有し、</w:t>
            </w:r>
            <w:r w:rsidR="002004B7" w:rsidRPr="73447EE0">
              <w:rPr>
                <w:rFonts w:eastAsia="Century" w:cs="Century"/>
                <w:sz w:val="21"/>
                <w:szCs w:val="21"/>
              </w:rPr>
              <w:t>訳語</w:t>
            </w:r>
            <w:r w:rsidR="32BBC871" w:rsidRPr="73447EE0">
              <w:rPr>
                <w:rFonts w:eastAsia="Century" w:cs="Century"/>
                <w:sz w:val="21"/>
                <w:szCs w:val="21"/>
              </w:rPr>
              <w:t>の確認</w:t>
            </w:r>
            <w:r w:rsidR="002004B7" w:rsidRPr="73447EE0">
              <w:rPr>
                <w:rFonts w:eastAsia="Century" w:cs="Century"/>
                <w:sz w:val="21"/>
                <w:szCs w:val="21"/>
              </w:rPr>
              <w:t>を行った。</w:t>
            </w:r>
          </w:p>
          <w:p w14:paraId="7BA9ABED" w14:textId="638D689B" w:rsidR="00882E40" w:rsidRDefault="00950D47" w:rsidP="73447EE0">
            <w:pPr>
              <w:ind w:leftChars="200" w:left="420"/>
              <w:rPr>
                <w:rFonts w:eastAsia="Century" w:cs="Century"/>
                <w:sz w:val="21"/>
                <w:szCs w:val="21"/>
              </w:rPr>
            </w:pPr>
            <w:r w:rsidRPr="73447EE0">
              <w:rPr>
                <w:rFonts w:eastAsia="Century" w:cs="Century"/>
                <w:sz w:val="21"/>
                <w:szCs w:val="21"/>
              </w:rPr>
              <w:t>→</w:t>
            </w:r>
            <w:r w:rsidR="00882E40" w:rsidRPr="73447EE0">
              <w:rPr>
                <w:rFonts w:eastAsia="Century" w:cs="Century"/>
                <w:sz w:val="21"/>
                <w:szCs w:val="21"/>
              </w:rPr>
              <w:t>（環境省）</w:t>
            </w:r>
            <w:r w:rsidR="00DA1E78" w:rsidRPr="73447EE0">
              <w:rPr>
                <w:rFonts w:eastAsia="Century" w:cs="Century"/>
                <w:sz w:val="21"/>
                <w:szCs w:val="21"/>
              </w:rPr>
              <w:t>提案の訳語で</w:t>
            </w:r>
            <w:r w:rsidR="00882E40" w:rsidRPr="73447EE0">
              <w:rPr>
                <w:rFonts w:eastAsia="Century" w:cs="Century"/>
                <w:sz w:val="21"/>
                <w:szCs w:val="21"/>
              </w:rPr>
              <w:t>問題ない</w:t>
            </w:r>
            <w:r w:rsidR="00DA1E78" w:rsidRPr="73447EE0">
              <w:rPr>
                <w:rFonts w:eastAsia="Century" w:cs="Century"/>
                <w:sz w:val="21"/>
                <w:szCs w:val="21"/>
              </w:rPr>
              <w:t>。</w:t>
            </w:r>
            <w:r w:rsidR="00882E40" w:rsidRPr="73447EE0">
              <w:rPr>
                <w:rFonts w:eastAsia="Century" w:cs="Century"/>
                <w:sz w:val="21"/>
                <w:szCs w:val="21"/>
              </w:rPr>
              <w:t>前後の文脈から</w:t>
            </w:r>
            <w:r w:rsidRPr="73447EE0">
              <w:rPr>
                <w:rFonts w:eastAsia="Century" w:cs="Century"/>
                <w:sz w:val="21"/>
                <w:szCs w:val="21"/>
              </w:rPr>
              <w:t>こ</w:t>
            </w:r>
            <w:r w:rsidR="00882E40" w:rsidRPr="73447EE0">
              <w:rPr>
                <w:rFonts w:eastAsia="Century" w:cs="Century"/>
                <w:sz w:val="21"/>
                <w:szCs w:val="21"/>
              </w:rPr>
              <w:t>のとおり</w:t>
            </w:r>
            <w:r w:rsidRPr="73447EE0">
              <w:rPr>
                <w:rFonts w:eastAsia="Century" w:cs="Century"/>
                <w:sz w:val="21"/>
                <w:szCs w:val="21"/>
              </w:rPr>
              <w:t>訳せない</w:t>
            </w:r>
            <w:r w:rsidR="00882E40" w:rsidRPr="73447EE0">
              <w:rPr>
                <w:rFonts w:eastAsia="Century" w:cs="Century"/>
                <w:sz w:val="21"/>
                <w:szCs w:val="21"/>
              </w:rPr>
              <w:t>時もあると思うので、留意してほしい。</w:t>
            </w:r>
          </w:p>
          <w:p w14:paraId="11D53D23" w14:textId="3F764669" w:rsidR="00EC07E5" w:rsidRDefault="00882E40" w:rsidP="73447EE0">
            <w:pPr>
              <w:ind w:leftChars="100" w:left="420" w:hangingChars="100" w:hanging="210"/>
              <w:rPr>
                <w:rFonts w:eastAsia="Century" w:cs="Century"/>
                <w:sz w:val="21"/>
                <w:szCs w:val="21"/>
              </w:rPr>
            </w:pPr>
            <w:r w:rsidRPr="73447EE0">
              <w:rPr>
                <w:rFonts w:eastAsia="Century" w:cs="Century"/>
                <w:sz w:val="21"/>
                <w:szCs w:val="21"/>
              </w:rPr>
              <w:t xml:space="preserve">　→（プレック）</w:t>
            </w:r>
            <w:r w:rsidR="00EC07E5" w:rsidRPr="73447EE0">
              <w:rPr>
                <w:rFonts w:eastAsia="Century" w:cs="Century"/>
                <w:sz w:val="21"/>
                <w:szCs w:val="21"/>
              </w:rPr>
              <w:t>個票については、文脈から適切かどうかを判断する。ただし、全文</w:t>
            </w:r>
            <w:r w:rsidR="00784FD1" w:rsidRPr="73447EE0">
              <w:rPr>
                <w:rFonts w:eastAsia="Century" w:cs="Century"/>
                <w:sz w:val="21"/>
                <w:szCs w:val="21"/>
              </w:rPr>
              <w:t>訳</w:t>
            </w:r>
            <w:r w:rsidR="00EC07E5" w:rsidRPr="73447EE0">
              <w:rPr>
                <w:rFonts w:eastAsia="Century" w:cs="Century"/>
                <w:sz w:val="21"/>
                <w:szCs w:val="21"/>
              </w:rPr>
              <w:t>はあくまで参考として位置づけていただきたい。</w:t>
            </w:r>
          </w:p>
          <w:p w14:paraId="0AD3BCE9" w14:textId="084B2018" w:rsidR="00882E40" w:rsidRPr="008E6E2A" w:rsidRDefault="00EC07E5" w:rsidP="003F3E1C">
            <w:pPr>
              <w:ind w:leftChars="200" w:left="420"/>
              <w:rPr>
                <w:rFonts w:eastAsia="Century" w:cs="Century"/>
                <w:color w:val="000000" w:themeColor="text1"/>
                <w:sz w:val="21"/>
                <w:szCs w:val="21"/>
              </w:rPr>
            </w:pPr>
            <w:r w:rsidRPr="008E6E2A">
              <w:rPr>
                <w:rFonts w:eastAsia="Century" w:cs="Century"/>
                <w:color w:val="000000" w:themeColor="text1"/>
                <w:sz w:val="21"/>
                <w:szCs w:val="21"/>
              </w:rPr>
              <w:t>→</w:t>
            </w:r>
            <w:r w:rsidR="002E700D" w:rsidRPr="008E6E2A">
              <w:rPr>
                <w:rFonts w:eastAsia="Century" w:cs="Century"/>
                <w:color w:val="000000" w:themeColor="text1"/>
                <w:sz w:val="21"/>
                <w:szCs w:val="21"/>
              </w:rPr>
              <w:t>（環境省）</w:t>
            </w:r>
            <w:r w:rsidR="006949F4">
              <w:rPr>
                <w:rFonts w:ascii="ＭＳ 明朝" w:hAnsi="ＭＳ 明朝" w:cs="ＭＳ 明朝" w:hint="eastAsia"/>
                <w:color w:val="000000" w:themeColor="text1"/>
                <w:sz w:val="21"/>
                <w:szCs w:val="21"/>
              </w:rPr>
              <w:t>承知</w:t>
            </w:r>
            <w:r w:rsidR="00696CB6" w:rsidRPr="008E6E2A">
              <w:rPr>
                <w:rFonts w:ascii="ＭＳ 明朝" w:hAnsi="ＭＳ 明朝" w:cs="ＭＳ 明朝" w:hint="eastAsia"/>
                <w:color w:val="000000" w:themeColor="text1"/>
                <w:sz w:val="21"/>
                <w:szCs w:val="21"/>
              </w:rPr>
              <w:t>した。可能な範囲で良いので</w:t>
            </w:r>
            <w:r w:rsidR="003F3E1C" w:rsidRPr="008E6E2A">
              <w:rPr>
                <w:rFonts w:ascii="ＭＳ 明朝" w:hAnsi="ＭＳ 明朝" w:cs="ＭＳ 明朝" w:hint="eastAsia"/>
                <w:color w:val="000000" w:themeColor="text1"/>
                <w:sz w:val="21"/>
                <w:szCs w:val="21"/>
              </w:rPr>
              <w:t>、全文訳についても精査いただ</w:t>
            </w:r>
            <w:r w:rsidR="00696CB6" w:rsidRPr="008E6E2A">
              <w:rPr>
                <w:rFonts w:ascii="ＭＳ 明朝" w:hAnsi="ＭＳ 明朝" w:cs="ＭＳ 明朝" w:hint="eastAsia"/>
                <w:color w:val="000000" w:themeColor="text1"/>
                <w:sz w:val="21"/>
                <w:szCs w:val="21"/>
              </w:rPr>
              <w:t>けるとありが</w:t>
            </w:r>
            <w:r w:rsidR="003F3E1C" w:rsidRPr="008E6E2A">
              <w:rPr>
                <w:rFonts w:ascii="ＭＳ 明朝" w:hAnsi="ＭＳ 明朝" w:cs="ＭＳ 明朝" w:hint="eastAsia"/>
                <w:color w:val="000000" w:themeColor="text1"/>
                <w:sz w:val="21"/>
                <w:szCs w:val="21"/>
              </w:rPr>
              <w:t>たい。</w:t>
            </w:r>
          </w:p>
          <w:p w14:paraId="6F0195DD" w14:textId="77777777" w:rsidR="00882E40" w:rsidRDefault="00882E40" w:rsidP="00066175">
            <w:pPr>
              <w:ind w:leftChars="100" w:left="420" w:hangingChars="100" w:hanging="210"/>
              <w:rPr>
                <w:rFonts w:ascii="ＭＳ 明朝" w:hAnsi="ＭＳ 明朝"/>
                <w:sz w:val="21"/>
                <w:szCs w:val="21"/>
              </w:rPr>
            </w:pPr>
          </w:p>
          <w:p w14:paraId="30A32425" w14:textId="4C091881" w:rsidR="00710768" w:rsidRPr="0034522F" w:rsidRDefault="0034522F" w:rsidP="00E568EF">
            <w:pPr>
              <w:rPr>
                <w:rFonts w:ascii="ＭＳ ゴシック" w:eastAsia="ＭＳ ゴシック" w:hAnsi="ＭＳ ゴシック"/>
                <w:sz w:val="21"/>
                <w:szCs w:val="21"/>
              </w:rPr>
            </w:pPr>
            <w:r w:rsidRPr="73447EE0">
              <w:rPr>
                <w:rFonts w:ascii="ＭＳ ゴシック" w:eastAsia="ＭＳ ゴシック" w:hAnsi="ＭＳ ゴシック"/>
                <w:sz w:val="22"/>
                <w:szCs w:val="22"/>
              </w:rPr>
              <w:t>４．</w:t>
            </w:r>
            <w:r w:rsidRPr="73447EE0">
              <w:rPr>
                <w:rFonts w:ascii="ＭＳ ゴシック" w:eastAsia="ＭＳ ゴシック" w:hAnsi="ＭＳ ゴシック"/>
                <w:sz w:val="22"/>
                <w:szCs w:val="22"/>
                <w:u w:val="single"/>
              </w:rPr>
              <w:t>ヒアリングについて</w:t>
            </w:r>
          </w:p>
          <w:p w14:paraId="519C0FD8" w14:textId="3F3736A8" w:rsidR="00882E40" w:rsidRPr="00E568EF" w:rsidRDefault="00950D47" w:rsidP="73447EE0">
            <w:pPr>
              <w:ind w:leftChars="100" w:left="410" w:hangingChars="100" w:hanging="200"/>
              <w:rPr>
                <w:rFonts w:eastAsia="Century" w:cs="Century"/>
                <w:sz w:val="21"/>
                <w:szCs w:val="21"/>
              </w:rPr>
            </w:pPr>
            <w:r w:rsidRPr="00E568EF">
              <w:rPr>
                <w:rFonts w:eastAsia="Century" w:cs="Century"/>
                <w:szCs w:val="21"/>
              </w:rPr>
              <w:t>・「①累積的影響の概念や考え方」</w:t>
            </w:r>
            <w:r w:rsidR="00000E0E" w:rsidRPr="00E568EF">
              <w:rPr>
                <w:rFonts w:eastAsia="Century" w:cs="Century"/>
                <w:szCs w:val="21"/>
              </w:rPr>
              <w:t>のヒアリングは</w:t>
            </w:r>
            <w:r w:rsidRPr="00E568EF">
              <w:rPr>
                <w:rFonts w:eastAsia="Century" w:cs="Century"/>
                <w:szCs w:val="21"/>
              </w:rPr>
              <w:t>、村山先生</w:t>
            </w:r>
            <w:r w:rsidR="00F856F9" w:rsidRPr="00E568EF">
              <w:rPr>
                <w:rFonts w:eastAsia="Century" w:cs="Century"/>
                <w:szCs w:val="21"/>
              </w:rPr>
              <w:t>を第一候補とし、日程調整を行う。</w:t>
            </w:r>
          </w:p>
          <w:p w14:paraId="1970DE33" w14:textId="1F890B17" w:rsidR="00710768" w:rsidRPr="00E568EF" w:rsidRDefault="00710768" w:rsidP="73447EE0">
            <w:pPr>
              <w:ind w:leftChars="100" w:left="410" w:hangingChars="100" w:hanging="200"/>
              <w:rPr>
                <w:rFonts w:eastAsia="Century" w:cs="Century"/>
                <w:sz w:val="21"/>
                <w:szCs w:val="21"/>
              </w:rPr>
            </w:pPr>
            <w:r w:rsidRPr="00E568EF">
              <w:rPr>
                <w:rFonts w:eastAsia="Century" w:cs="Century"/>
                <w:szCs w:val="21"/>
              </w:rPr>
              <w:t>「②我が国における累積的影響の実態や取組の現状」は、風力以外について後日検討する。</w:t>
            </w:r>
          </w:p>
          <w:p w14:paraId="0183E1BA" w14:textId="4B79F44B" w:rsidR="0056604A" w:rsidRDefault="00710768" w:rsidP="73447EE0">
            <w:pPr>
              <w:ind w:leftChars="100" w:left="420" w:hangingChars="100" w:hanging="210"/>
              <w:rPr>
                <w:rFonts w:eastAsia="Century" w:cs="Century"/>
                <w:sz w:val="21"/>
                <w:szCs w:val="21"/>
              </w:rPr>
            </w:pPr>
            <w:r w:rsidRPr="73447EE0">
              <w:rPr>
                <w:rFonts w:eastAsia="Century" w:cs="Century"/>
                <w:sz w:val="21"/>
                <w:szCs w:val="21"/>
              </w:rPr>
              <w:t>「③累積的影響の評価に必要な広域の空間分析や閾値等に関連する事項」について</w:t>
            </w:r>
            <w:r w:rsidR="00415A8C" w:rsidRPr="73447EE0">
              <w:rPr>
                <w:rFonts w:eastAsia="Century" w:cs="Century"/>
                <w:sz w:val="21"/>
                <w:szCs w:val="21"/>
              </w:rPr>
              <w:t>は、生態系関係は難しい部分があると思われるため、</w:t>
            </w:r>
            <w:r w:rsidR="00F86D5C" w:rsidRPr="73447EE0">
              <w:rPr>
                <w:rFonts w:eastAsia="Century" w:cs="Century"/>
                <w:sz w:val="21"/>
                <w:szCs w:val="21"/>
              </w:rPr>
              <w:t>技術論が</w:t>
            </w:r>
            <w:r w:rsidR="00E77FB4" w:rsidRPr="73447EE0">
              <w:rPr>
                <w:rFonts w:eastAsia="Century" w:cs="Century"/>
                <w:sz w:val="21"/>
                <w:szCs w:val="21"/>
              </w:rPr>
              <w:t>ある程度</w:t>
            </w:r>
            <w:r w:rsidR="00F86D5C" w:rsidRPr="73447EE0">
              <w:rPr>
                <w:rFonts w:eastAsia="Century" w:cs="Century"/>
                <w:sz w:val="21"/>
                <w:szCs w:val="21"/>
              </w:rPr>
              <w:t>確立している温排水や大気汚染関係からもヒアリング対象を選べないか。</w:t>
            </w:r>
          </w:p>
          <w:p w14:paraId="551E3CBD" w14:textId="44829B0B" w:rsidR="0056604A" w:rsidRDefault="0056604A" w:rsidP="73447EE0">
            <w:pPr>
              <w:ind w:leftChars="200" w:left="420"/>
              <w:rPr>
                <w:rFonts w:eastAsia="Century" w:cs="Century"/>
                <w:sz w:val="21"/>
                <w:szCs w:val="21"/>
              </w:rPr>
            </w:pPr>
            <w:r w:rsidRPr="73447EE0">
              <w:rPr>
                <w:rFonts w:eastAsia="Century" w:cs="Century"/>
                <w:sz w:val="21"/>
                <w:szCs w:val="21"/>
              </w:rPr>
              <w:t>→（プレック）</w:t>
            </w:r>
            <w:r w:rsidR="7EA94EDF" w:rsidRPr="73447EE0">
              <w:rPr>
                <w:rFonts w:eastAsia="Century" w:cs="Century"/>
                <w:sz w:val="21"/>
                <w:szCs w:val="21"/>
              </w:rPr>
              <w:t>③については、</w:t>
            </w:r>
            <w:r w:rsidRPr="73447EE0">
              <w:rPr>
                <w:rFonts w:eastAsia="Century" w:cs="Century"/>
                <w:sz w:val="21"/>
                <w:szCs w:val="21"/>
              </w:rPr>
              <w:t>分野的に面識のある先生ではないため、環境省よりご紹介いただけるか。</w:t>
            </w:r>
          </w:p>
          <w:p w14:paraId="5C7AC24E" w14:textId="4D4A6380" w:rsidR="0B8D317E" w:rsidRDefault="0B8D317E" w:rsidP="73447EE0">
            <w:pPr>
              <w:ind w:leftChars="200" w:left="420"/>
              <w:rPr>
                <w:rFonts w:eastAsia="Century" w:cs="Century"/>
                <w:sz w:val="21"/>
                <w:szCs w:val="21"/>
              </w:rPr>
            </w:pPr>
            <w:r w:rsidRPr="73447EE0">
              <w:rPr>
                <w:rFonts w:eastAsia="Century" w:cs="Century"/>
                <w:sz w:val="21"/>
                <w:szCs w:val="21"/>
              </w:rPr>
              <w:t>→（環境省）</w:t>
            </w:r>
            <w:r w:rsidR="331C24AA" w:rsidRPr="73447EE0">
              <w:rPr>
                <w:rFonts w:eastAsia="Century" w:cs="Century"/>
                <w:sz w:val="21"/>
                <w:szCs w:val="21"/>
              </w:rPr>
              <w:t>省内で</w:t>
            </w:r>
            <w:r w:rsidRPr="73447EE0">
              <w:rPr>
                <w:rFonts w:eastAsia="Century" w:cs="Century"/>
                <w:sz w:val="21"/>
                <w:szCs w:val="21"/>
              </w:rPr>
              <w:t>確認し、</w:t>
            </w:r>
            <w:r w:rsidR="7239D965" w:rsidRPr="73447EE0">
              <w:rPr>
                <w:rFonts w:eastAsia="Century" w:cs="Century"/>
                <w:sz w:val="21"/>
                <w:szCs w:val="21"/>
              </w:rPr>
              <w:t>後ほど回答する。なお、高度な予測手法だと国内ですぐに適用することが難しいため、</w:t>
            </w:r>
            <w:r w:rsidR="753DA121" w:rsidRPr="73447EE0">
              <w:rPr>
                <w:rFonts w:eastAsia="Century" w:cs="Century"/>
                <w:sz w:val="21"/>
                <w:szCs w:val="21"/>
              </w:rPr>
              <w:t>実際に使えそうな定量的な手法についてヒアリングできるとよい。</w:t>
            </w:r>
          </w:p>
          <w:p w14:paraId="36819618" w14:textId="77777777" w:rsidR="00E568EF" w:rsidRDefault="753DA121" w:rsidP="00E568EF">
            <w:pPr>
              <w:ind w:leftChars="200" w:left="420"/>
              <w:rPr>
                <w:rFonts w:eastAsiaTheme="minorEastAsia" w:cs="Century"/>
                <w:sz w:val="21"/>
                <w:szCs w:val="21"/>
              </w:rPr>
            </w:pPr>
            <w:r w:rsidRPr="73447EE0">
              <w:rPr>
                <w:rFonts w:eastAsia="Century" w:cs="Century"/>
                <w:sz w:val="21"/>
                <w:szCs w:val="21"/>
              </w:rPr>
              <w:t>→（プレック）</w:t>
            </w:r>
            <w:r w:rsidR="7B786ED3" w:rsidRPr="73447EE0">
              <w:rPr>
                <w:rFonts w:eastAsia="Century" w:cs="Century"/>
                <w:sz w:val="21"/>
                <w:szCs w:val="21"/>
              </w:rPr>
              <w:t>そうなると</w:t>
            </w:r>
            <w:r w:rsidRPr="73447EE0">
              <w:rPr>
                <w:rFonts w:eastAsia="Century" w:cs="Century"/>
                <w:sz w:val="21"/>
                <w:szCs w:val="21"/>
              </w:rPr>
              <w:t>総量規制</w:t>
            </w:r>
            <w:r w:rsidR="614DCA38" w:rsidRPr="73447EE0">
              <w:rPr>
                <w:rFonts w:eastAsia="Century" w:cs="Century"/>
                <w:sz w:val="21"/>
                <w:szCs w:val="21"/>
              </w:rPr>
              <w:t>について知見がある先生</w:t>
            </w:r>
            <w:r w:rsidR="1DDA2316" w:rsidRPr="73447EE0">
              <w:rPr>
                <w:rFonts w:eastAsia="Century" w:cs="Century"/>
                <w:sz w:val="21"/>
                <w:szCs w:val="21"/>
              </w:rPr>
              <w:t>が良いかもしれない。</w:t>
            </w:r>
          </w:p>
          <w:p w14:paraId="0F44B106" w14:textId="196E4609" w:rsidR="00950D47" w:rsidRDefault="0056604A" w:rsidP="00E568EF">
            <w:pPr>
              <w:ind w:leftChars="200" w:left="420"/>
              <w:rPr>
                <w:rFonts w:eastAsia="Century" w:cs="Century"/>
                <w:sz w:val="21"/>
                <w:szCs w:val="21"/>
              </w:rPr>
            </w:pPr>
            <w:r w:rsidRPr="73447EE0">
              <w:rPr>
                <w:rFonts w:eastAsia="Century" w:cs="Century"/>
                <w:sz w:val="21"/>
                <w:szCs w:val="21"/>
              </w:rPr>
              <w:t>→</w:t>
            </w:r>
            <w:r w:rsidR="00077D62" w:rsidRPr="73447EE0">
              <w:rPr>
                <w:rFonts w:eastAsia="Century" w:cs="Century"/>
                <w:sz w:val="21"/>
                <w:szCs w:val="21"/>
              </w:rPr>
              <w:t xml:space="preserve">　</w:t>
            </w:r>
            <w:r w:rsidR="00D529C0" w:rsidRPr="73447EE0">
              <w:rPr>
                <w:rFonts w:eastAsia="Century" w:cs="Century"/>
                <w:sz w:val="21"/>
                <w:szCs w:val="21"/>
              </w:rPr>
              <w:t>環境省</w:t>
            </w:r>
            <w:r w:rsidR="00274FDF" w:rsidRPr="73447EE0">
              <w:rPr>
                <w:rFonts w:eastAsia="Century" w:cs="Century"/>
                <w:sz w:val="21"/>
                <w:szCs w:val="21"/>
              </w:rPr>
              <w:t>、プレックで引き続き</w:t>
            </w:r>
            <w:r w:rsidR="25C17536" w:rsidRPr="73447EE0">
              <w:rPr>
                <w:rFonts w:eastAsia="Century" w:cs="Century"/>
                <w:sz w:val="21"/>
                <w:szCs w:val="21"/>
              </w:rPr>
              <w:t>対象者を</w:t>
            </w:r>
            <w:r w:rsidR="00274FDF" w:rsidRPr="73447EE0">
              <w:rPr>
                <w:rFonts w:eastAsia="Century" w:cs="Century"/>
                <w:sz w:val="21"/>
                <w:szCs w:val="21"/>
              </w:rPr>
              <w:t>検討する</w:t>
            </w:r>
            <w:r w:rsidR="16B02D8F" w:rsidRPr="73447EE0">
              <w:rPr>
                <w:rFonts w:eastAsia="Century" w:cs="Century"/>
                <w:sz w:val="21"/>
                <w:szCs w:val="21"/>
              </w:rPr>
              <w:t>こととなった</w:t>
            </w:r>
            <w:r w:rsidR="00710768" w:rsidRPr="73447EE0">
              <w:rPr>
                <w:rFonts w:eastAsia="Century" w:cs="Century"/>
                <w:sz w:val="21"/>
                <w:szCs w:val="21"/>
              </w:rPr>
              <w:t>。</w:t>
            </w:r>
          </w:p>
          <w:p w14:paraId="52859ED1" w14:textId="77777777" w:rsidR="00710768" w:rsidRPr="00E568EF" w:rsidRDefault="00710768" w:rsidP="73447EE0">
            <w:pPr>
              <w:ind w:leftChars="100" w:left="420" w:hangingChars="100" w:hanging="210"/>
              <w:rPr>
                <w:rFonts w:eastAsia="Century" w:cs="Century"/>
                <w:sz w:val="21"/>
                <w:szCs w:val="21"/>
              </w:rPr>
            </w:pPr>
          </w:p>
          <w:p w14:paraId="583A0ADC" w14:textId="18A91A0F" w:rsidR="00710768" w:rsidRPr="00E568EF" w:rsidRDefault="0034522F" w:rsidP="00E568EF">
            <w:pPr>
              <w:rPr>
                <w:rFonts w:ascii="ＭＳ ゴシック" w:eastAsia="ＭＳ ゴシック" w:hAnsi="ＭＳ ゴシック"/>
                <w:sz w:val="21"/>
                <w:szCs w:val="21"/>
                <w:u w:val="single"/>
              </w:rPr>
            </w:pPr>
            <w:r w:rsidRPr="73447EE0">
              <w:rPr>
                <w:rFonts w:ascii="ＭＳ ゴシック" w:eastAsia="ＭＳ ゴシック" w:hAnsi="ＭＳ ゴシック"/>
                <w:sz w:val="21"/>
                <w:szCs w:val="21"/>
              </w:rPr>
              <w:t>５．</w:t>
            </w:r>
            <w:r w:rsidR="00710768" w:rsidRPr="00E568EF">
              <w:rPr>
                <w:rFonts w:ascii="ＭＳ ゴシック" w:eastAsia="ＭＳ ゴシック" w:hAnsi="ＭＳ ゴシック"/>
                <w:u w:val="single"/>
              </w:rPr>
              <w:t>次回打合せについて</w:t>
            </w:r>
          </w:p>
          <w:p w14:paraId="34DEBE6C" w14:textId="6612EC50" w:rsidR="00950D47" w:rsidRPr="00E568EF" w:rsidRDefault="00950D47" w:rsidP="73447EE0">
            <w:pPr>
              <w:ind w:leftChars="100" w:left="410" w:hangingChars="100" w:hanging="200"/>
              <w:rPr>
                <w:rFonts w:eastAsia="Century" w:cs="Century"/>
                <w:sz w:val="21"/>
                <w:szCs w:val="21"/>
              </w:rPr>
            </w:pPr>
            <w:r w:rsidRPr="00E568EF">
              <w:rPr>
                <w:rFonts w:eastAsia="Century" w:cs="Century"/>
                <w:szCs w:val="21"/>
              </w:rPr>
              <w:t>・次回ヒアリングは、2月5日（水）11：00～</w:t>
            </w:r>
            <w:r w:rsidR="00E374A2" w:rsidRPr="00E568EF">
              <w:rPr>
                <w:rFonts w:eastAsia="Century" w:cs="Century"/>
                <w:szCs w:val="21"/>
              </w:rPr>
              <w:t>とする</w:t>
            </w:r>
            <w:r w:rsidRPr="00E568EF">
              <w:rPr>
                <w:rFonts w:eastAsia="Century" w:cs="Century"/>
                <w:szCs w:val="21"/>
              </w:rPr>
              <w:t>。</w:t>
            </w:r>
            <w:r w:rsidR="00CA28A7" w:rsidRPr="00E568EF">
              <w:rPr>
                <w:rFonts w:eastAsia="Century" w:cs="Century"/>
                <w:szCs w:val="21"/>
              </w:rPr>
              <w:t>進捗と</w:t>
            </w:r>
            <w:r w:rsidR="00C12DAD" w:rsidRPr="00E568EF">
              <w:rPr>
                <w:rFonts w:eastAsia="Century" w:cs="Century"/>
                <w:szCs w:val="21"/>
              </w:rPr>
              <w:t>ヒ</w:t>
            </w:r>
            <w:r w:rsidR="00CA28A7" w:rsidRPr="00E568EF">
              <w:rPr>
                <w:rFonts w:eastAsia="Century" w:cs="Century"/>
                <w:szCs w:val="21"/>
              </w:rPr>
              <w:t>アリング</w:t>
            </w:r>
            <w:r w:rsidR="00CC2309" w:rsidRPr="00E568EF">
              <w:rPr>
                <w:rFonts w:eastAsia="Century" w:cs="Century"/>
                <w:szCs w:val="21"/>
              </w:rPr>
              <w:t>準備</w:t>
            </w:r>
            <w:r w:rsidR="00CA28A7" w:rsidRPr="00E568EF">
              <w:rPr>
                <w:rFonts w:eastAsia="Century" w:cs="Century"/>
                <w:szCs w:val="21"/>
              </w:rPr>
              <w:t>状況を報告する。</w:t>
            </w:r>
          </w:p>
          <w:p w14:paraId="5E925E9A" w14:textId="77777777" w:rsidR="00950D47" w:rsidRPr="00882E40" w:rsidRDefault="00950D47" w:rsidP="00066175">
            <w:pPr>
              <w:ind w:leftChars="100" w:left="420" w:hangingChars="100" w:hanging="210"/>
              <w:rPr>
                <w:rFonts w:ascii="ＭＳ 明朝" w:hAnsi="ＭＳ 明朝"/>
                <w:sz w:val="21"/>
                <w:szCs w:val="21"/>
              </w:rPr>
            </w:pPr>
          </w:p>
          <w:p w14:paraId="08E98487" w14:textId="77777777" w:rsidR="00CE3896" w:rsidRDefault="00CE3896" w:rsidP="0011524C">
            <w:pPr>
              <w:pStyle w:val="ab"/>
            </w:pPr>
            <w:r w:rsidRPr="00912263">
              <w:rPr>
                <w:rFonts w:hint="eastAsia"/>
              </w:rPr>
              <w:t>以上</w:t>
            </w:r>
          </w:p>
          <w:p w14:paraId="338CEDF2" w14:textId="0597DC41" w:rsidR="0011524C" w:rsidRPr="0098092C" w:rsidRDefault="0011524C" w:rsidP="002A1119">
            <w:pPr>
              <w:ind w:leftChars="100" w:left="410" w:hangingChars="100" w:hanging="200"/>
              <w:jc w:val="right"/>
            </w:pPr>
          </w:p>
        </w:tc>
      </w:tr>
    </w:tbl>
    <w:p w14:paraId="2E469D82" w14:textId="77777777" w:rsidR="00C64C58" w:rsidRDefault="00C64C58"/>
    <w:p w14:paraId="57749EE1" w14:textId="77777777" w:rsidR="0011524C" w:rsidRDefault="0011524C"/>
    <w:sectPr w:rsidR="0011524C" w:rsidSect="002438BA">
      <w:footerReference w:type="default" r:id="rId8"/>
      <w:pgSz w:w="11905" w:h="16838" w:code="9"/>
      <w:pgMar w:top="1134" w:right="1134" w:bottom="1134" w:left="1134" w:header="720" w:footer="397"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630FC" w14:textId="77777777" w:rsidR="004A440A" w:rsidRDefault="004A440A" w:rsidP="00F228CE">
      <w:r>
        <w:separator/>
      </w:r>
    </w:p>
  </w:endnote>
  <w:endnote w:type="continuationSeparator" w:id="0">
    <w:p w14:paraId="15EBC931" w14:textId="77777777" w:rsidR="004A440A" w:rsidRDefault="004A440A" w:rsidP="00F228CE">
      <w:r>
        <w:continuationSeparator/>
      </w:r>
    </w:p>
  </w:endnote>
  <w:endnote w:type="continuationNotice" w:id="1">
    <w:p w14:paraId="2CFCF4A7" w14:textId="77777777" w:rsidR="004A440A" w:rsidRDefault="004A4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740889"/>
      <w:docPartObj>
        <w:docPartGallery w:val="Page Numbers (Bottom of Page)"/>
        <w:docPartUnique/>
      </w:docPartObj>
    </w:sdtPr>
    <w:sdtContent>
      <w:p w14:paraId="2451F254" w14:textId="45A2C7AE" w:rsidR="00BE3F24" w:rsidRDefault="00BE3F24" w:rsidP="00BE3F24">
        <w:pPr>
          <w:pStyle w:val="af"/>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7B732" w14:textId="77777777" w:rsidR="004A440A" w:rsidRDefault="004A440A" w:rsidP="00F228CE">
      <w:r>
        <w:separator/>
      </w:r>
    </w:p>
  </w:footnote>
  <w:footnote w:type="continuationSeparator" w:id="0">
    <w:p w14:paraId="57E1F959" w14:textId="77777777" w:rsidR="004A440A" w:rsidRDefault="004A440A" w:rsidP="00F228CE">
      <w:r>
        <w:continuationSeparator/>
      </w:r>
    </w:p>
  </w:footnote>
  <w:footnote w:type="continuationNotice" w:id="1">
    <w:p w14:paraId="71D607B7" w14:textId="77777777" w:rsidR="004A440A" w:rsidRDefault="004A44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460E6"/>
    <w:multiLevelType w:val="hybridMultilevel"/>
    <w:tmpl w:val="073A9860"/>
    <w:lvl w:ilvl="0" w:tplc="0DAE3E36">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 w15:restartNumberingAfterBreak="0">
    <w:nsid w:val="62BE6AB4"/>
    <w:multiLevelType w:val="hybridMultilevel"/>
    <w:tmpl w:val="5B289532"/>
    <w:lvl w:ilvl="0" w:tplc="AD4E1EEA">
      <w:start w:val="1"/>
      <w:numFmt w:val="decimalFullWidth"/>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num w:numId="1" w16cid:durableId="769458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93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rawingGridVerticalSpacing w:val="143"/>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4C"/>
    <w:rsid w:val="00000E0E"/>
    <w:rsid w:val="00001813"/>
    <w:rsid w:val="0000196B"/>
    <w:rsid w:val="00002069"/>
    <w:rsid w:val="00002621"/>
    <w:rsid w:val="00003962"/>
    <w:rsid w:val="00003D0B"/>
    <w:rsid w:val="00004020"/>
    <w:rsid w:val="0000490D"/>
    <w:rsid w:val="00010CA8"/>
    <w:rsid w:val="000133D0"/>
    <w:rsid w:val="00013EAF"/>
    <w:rsid w:val="00015E9B"/>
    <w:rsid w:val="000164B3"/>
    <w:rsid w:val="00020A00"/>
    <w:rsid w:val="00022857"/>
    <w:rsid w:val="00023278"/>
    <w:rsid w:val="000255B0"/>
    <w:rsid w:val="000258F9"/>
    <w:rsid w:val="00025B70"/>
    <w:rsid w:val="000263F9"/>
    <w:rsid w:val="00026A0E"/>
    <w:rsid w:val="00027285"/>
    <w:rsid w:val="000303CE"/>
    <w:rsid w:val="00031A21"/>
    <w:rsid w:val="00032569"/>
    <w:rsid w:val="00032910"/>
    <w:rsid w:val="0003326C"/>
    <w:rsid w:val="00035A44"/>
    <w:rsid w:val="00035EF2"/>
    <w:rsid w:val="00036270"/>
    <w:rsid w:val="0003629A"/>
    <w:rsid w:val="00036475"/>
    <w:rsid w:val="000367E5"/>
    <w:rsid w:val="00036F8B"/>
    <w:rsid w:val="0003735C"/>
    <w:rsid w:val="00037B6E"/>
    <w:rsid w:val="00037DB3"/>
    <w:rsid w:val="000428C1"/>
    <w:rsid w:val="00042AD2"/>
    <w:rsid w:val="00043D3B"/>
    <w:rsid w:val="00043FA6"/>
    <w:rsid w:val="00044635"/>
    <w:rsid w:val="000463F3"/>
    <w:rsid w:val="00046E9C"/>
    <w:rsid w:val="000472DE"/>
    <w:rsid w:val="0005021C"/>
    <w:rsid w:val="00050E4A"/>
    <w:rsid w:val="00051090"/>
    <w:rsid w:val="000516BC"/>
    <w:rsid w:val="00051D54"/>
    <w:rsid w:val="000567CC"/>
    <w:rsid w:val="00057FD5"/>
    <w:rsid w:val="000600F8"/>
    <w:rsid w:val="00061257"/>
    <w:rsid w:val="000629D0"/>
    <w:rsid w:val="00062E6C"/>
    <w:rsid w:val="000630D3"/>
    <w:rsid w:val="000632B2"/>
    <w:rsid w:val="000648E8"/>
    <w:rsid w:val="00064E3F"/>
    <w:rsid w:val="000659C9"/>
    <w:rsid w:val="00065ADE"/>
    <w:rsid w:val="00066175"/>
    <w:rsid w:val="0006648D"/>
    <w:rsid w:val="000706C0"/>
    <w:rsid w:val="0007159C"/>
    <w:rsid w:val="0007205A"/>
    <w:rsid w:val="00072B2F"/>
    <w:rsid w:val="00073AD1"/>
    <w:rsid w:val="00074B7D"/>
    <w:rsid w:val="000751C7"/>
    <w:rsid w:val="000757A1"/>
    <w:rsid w:val="0007675F"/>
    <w:rsid w:val="000768DD"/>
    <w:rsid w:val="0007716E"/>
    <w:rsid w:val="00077CDA"/>
    <w:rsid w:val="00077D62"/>
    <w:rsid w:val="000800BE"/>
    <w:rsid w:val="00082A9E"/>
    <w:rsid w:val="0008372E"/>
    <w:rsid w:val="00085267"/>
    <w:rsid w:val="000866A6"/>
    <w:rsid w:val="0009136D"/>
    <w:rsid w:val="00091E68"/>
    <w:rsid w:val="00092C0C"/>
    <w:rsid w:val="00093288"/>
    <w:rsid w:val="000940BD"/>
    <w:rsid w:val="0009485E"/>
    <w:rsid w:val="00096F25"/>
    <w:rsid w:val="000979BF"/>
    <w:rsid w:val="00097D7F"/>
    <w:rsid w:val="000A0DA7"/>
    <w:rsid w:val="000A1480"/>
    <w:rsid w:val="000A14BC"/>
    <w:rsid w:val="000A18C4"/>
    <w:rsid w:val="000A2048"/>
    <w:rsid w:val="000A2179"/>
    <w:rsid w:val="000A36B1"/>
    <w:rsid w:val="000A3877"/>
    <w:rsid w:val="000A38BC"/>
    <w:rsid w:val="000A3A67"/>
    <w:rsid w:val="000A42AA"/>
    <w:rsid w:val="000A4428"/>
    <w:rsid w:val="000A4808"/>
    <w:rsid w:val="000A4A90"/>
    <w:rsid w:val="000A542E"/>
    <w:rsid w:val="000A5606"/>
    <w:rsid w:val="000A5C2F"/>
    <w:rsid w:val="000A6BA7"/>
    <w:rsid w:val="000A6D03"/>
    <w:rsid w:val="000A76AA"/>
    <w:rsid w:val="000A7ED3"/>
    <w:rsid w:val="000B0B96"/>
    <w:rsid w:val="000B1FC3"/>
    <w:rsid w:val="000B1FD8"/>
    <w:rsid w:val="000B295B"/>
    <w:rsid w:val="000B2FF1"/>
    <w:rsid w:val="000B4213"/>
    <w:rsid w:val="000B4AAE"/>
    <w:rsid w:val="000B6109"/>
    <w:rsid w:val="000B6A0A"/>
    <w:rsid w:val="000B7A8C"/>
    <w:rsid w:val="000C001B"/>
    <w:rsid w:val="000C09DC"/>
    <w:rsid w:val="000C181A"/>
    <w:rsid w:val="000C196C"/>
    <w:rsid w:val="000C1B50"/>
    <w:rsid w:val="000C2B62"/>
    <w:rsid w:val="000C47F7"/>
    <w:rsid w:val="000C5F4F"/>
    <w:rsid w:val="000C670A"/>
    <w:rsid w:val="000C7BE2"/>
    <w:rsid w:val="000D0F3A"/>
    <w:rsid w:val="000D1599"/>
    <w:rsid w:val="000D1B56"/>
    <w:rsid w:val="000D1BE6"/>
    <w:rsid w:val="000D2CCA"/>
    <w:rsid w:val="000D2E27"/>
    <w:rsid w:val="000D379F"/>
    <w:rsid w:val="000D5356"/>
    <w:rsid w:val="000D54C2"/>
    <w:rsid w:val="000D5AB2"/>
    <w:rsid w:val="000D5AFD"/>
    <w:rsid w:val="000D62BA"/>
    <w:rsid w:val="000E0ACC"/>
    <w:rsid w:val="000E2354"/>
    <w:rsid w:val="000E31D3"/>
    <w:rsid w:val="000E323E"/>
    <w:rsid w:val="000E36AC"/>
    <w:rsid w:val="000E39F4"/>
    <w:rsid w:val="000E5A57"/>
    <w:rsid w:val="000E62B1"/>
    <w:rsid w:val="000E6B5B"/>
    <w:rsid w:val="000E6EB3"/>
    <w:rsid w:val="000E7019"/>
    <w:rsid w:val="000F05C3"/>
    <w:rsid w:val="000F2005"/>
    <w:rsid w:val="000F2680"/>
    <w:rsid w:val="000F2C2A"/>
    <w:rsid w:val="000F2C51"/>
    <w:rsid w:val="000F41C8"/>
    <w:rsid w:val="000F58DC"/>
    <w:rsid w:val="000F5940"/>
    <w:rsid w:val="000F5FC0"/>
    <w:rsid w:val="000F615D"/>
    <w:rsid w:val="000F61E0"/>
    <w:rsid w:val="000F643E"/>
    <w:rsid w:val="000F6A7F"/>
    <w:rsid w:val="001001C0"/>
    <w:rsid w:val="00100C1C"/>
    <w:rsid w:val="00101932"/>
    <w:rsid w:val="0010204B"/>
    <w:rsid w:val="0010257B"/>
    <w:rsid w:val="00102602"/>
    <w:rsid w:val="00104534"/>
    <w:rsid w:val="00104D7A"/>
    <w:rsid w:val="0010508F"/>
    <w:rsid w:val="001052DF"/>
    <w:rsid w:val="0010717A"/>
    <w:rsid w:val="00107732"/>
    <w:rsid w:val="00107FD3"/>
    <w:rsid w:val="00110259"/>
    <w:rsid w:val="00110D9F"/>
    <w:rsid w:val="00113097"/>
    <w:rsid w:val="001136AA"/>
    <w:rsid w:val="0011524C"/>
    <w:rsid w:val="0011531B"/>
    <w:rsid w:val="00117964"/>
    <w:rsid w:val="00117996"/>
    <w:rsid w:val="00117F21"/>
    <w:rsid w:val="00120733"/>
    <w:rsid w:val="001212FC"/>
    <w:rsid w:val="0012290A"/>
    <w:rsid w:val="00123BDC"/>
    <w:rsid w:val="001248F3"/>
    <w:rsid w:val="0012491C"/>
    <w:rsid w:val="00124938"/>
    <w:rsid w:val="0012599E"/>
    <w:rsid w:val="0012751C"/>
    <w:rsid w:val="001275AF"/>
    <w:rsid w:val="0012785B"/>
    <w:rsid w:val="00127C31"/>
    <w:rsid w:val="00130D8E"/>
    <w:rsid w:val="00133416"/>
    <w:rsid w:val="0013419F"/>
    <w:rsid w:val="00135247"/>
    <w:rsid w:val="001356CA"/>
    <w:rsid w:val="00140A45"/>
    <w:rsid w:val="0014126D"/>
    <w:rsid w:val="0014155C"/>
    <w:rsid w:val="00141617"/>
    <w:rsid w:val="001425B1"/>
    <w:rsid w:val="00142966"/>
    <w:rsid w:val="0014328D"/>
    <w:rsid w:val="0014343C"/>
    <w:rsid w:val="00143D6E"/>
    <w:rsid w:val="001450D1"/>
    <w:rsid w:val="00145A02"/>
    <w:rsid w:val="00145E7A"/>
    <w:rsid w:val="00147054"/>
    <w:rsid w:val="00150506"/>
    <w:rsid w:val="00150EA6"/>
    <w:rsid w:val="0015176E"/>
    <w:rsid w:val="00151FBE"/>
    <w:rsid w:val="00152050"/>
    <w:rsid w:val="00152763"/>
    <w:rsid w:val="00152FE3"/>
    <w:rsid w:val="00153437"/>
    <w:rsid w:val="00153C08"/>
    <w:rsid w:val="001541A0"/>
    <w:rsid w:val="00154E1F"/>
    <w:rsid w:val="001551B9"/>
    <w:rsid w:val="001559D6"/>
    <w:rsid w:val="00155B92"/>
    <w:rsid w:val="001603F9"/>
    <w:rsid w:val="00161F7D"/>
    <w:rsid w:val="001638FD"/>
    <w:rsid w:val="00163D8D"/>
    <w:rsid w:val="00164C28"/>
    <w:rsid w:val="0016703D"/>
    <w:rsid w:val="0016707F"/>
    <w:rsid w:val="0016781D"/>
    <w:rsid w:val="00167A24"/>
    <w:rsid w:val="00170033"/>
    <w:rsid w:val="00171C11"/>
    <w:rsid w:val="00172547"/>
    <w:rsid w:val="00172643"/>
    <w:rsid w:val="001732F0"/>
    <w:rsid w:val="00173F09"/>
    <w:rsid w:val="00174B4E"/>
    <w:rsid w:val="00174BFD"/>
    <w:rsid w:val="00174C47"/>
    <w:rsid w:val="00174EF2"/>
    <w:rsid w:val="0017538A"/>
    <w:rsid w:val="001756E1"/>
    <w:rsid w:val="001766BF"/>
    <w:rsid w:val="0017673E"/>
    <w:rsid w:val="0017775E"/>
    <w:rsid w:val="00177FED"/>
    <w:rsid w:val="001806D5"/>
    <w:rsid w:val="00180CCE"/>
    <w:rsid w:val="00182A5A"/>
    <w:rsid w:val="001835D1"/>
    <w:rsid w:val="00184201"/>
    <w:rsid w:val="00184982"/>
    <w:rsid w:val="00185092"/>
    <w:rsid w:val="00185C3B"/>
    <w:rsid w:val="00185C50"/>
    <w:rsid w:val="00186D40"/>
    <w:rsid w:val="00187312"/>
    <w:rsid w:val="00190014"/>
    <w:rsid w:val="00190A46"/>
    <w:rsid w:val="00190D03"/>
    <w:rsid w:val="001911B2"/>
    <w:rsid w:val="00192776"/>
    <w:rsid w:val="001932B9"/>
    <w:rsid w:val="001936B3"/>
    <w:rsid w:val="00194146"/>
    <w:rsid w:val="001958A5"/>
    <w:rsid w:val="001A061B"/>
    <w:rsid w:val="001A1C60"/>
    <w:rsid w:val="001A3CB9"/>
    <w:rsid w:val="001A494C"/>
    <w:rsid w:val="001A4AC0"/>
    <w:rsid w:val="001A4F56"/>
    <w:rsid w:val="001A572E"/>
    <w:rsid w:val="001A5F5B"/>
    <w:rsid w:val="001A640E"/>
    <w:rsid w:val="001A68DB"/>
    <w:rsid w:val="001A6987"/>
    <w:rsid w:val="001A7255"/>
    <w:rsid w:val="001B018A"/>
    <w:rsid w:val="001B0306"/>
    <w:rsid w:val="001B104D"/>
    <w:rsid w:val="001B110B"/>
    <w:rsid w:val="001B15BB"/>
    <w:rsid w:val="001B3044"/>
    <w:rsid w:val="001B327F"/>
    <w:rsid w:val="001B3C7A"/>
    <w:rsid w:val="001B63AC"/>
    <w:rsid w:val="001B7085"/>
    <w:rsid w:val="001C0194"/>
    <w:rsid w:val="001C0C7B"/>
    <w:rsid w:val="001C1179"/>
    <w:rsid w:val="001C169B"/>
    <w:rsid w:val="001C2ECB"/>
    <w:rsid w:val="001C2F81"/>
    <w:rsid w:val="001C31A7"/>
    <w:rsid w:val="001C3D89"/>
    <w:rsid w:val="001C4003"/>
    <w:rsid w:val="001C46DA"/>
    <w:rsid w:val="001C4BD6"/>
    <w:rsid w:val="001C4EAA"/>
    <w:rsid w:val="001C5B17"/>
    <w:rsid w:val="001C6084"/>
    <w:rsid w:val="001C6105"/>
    <w:rsid w:val="001C78E3"/>
    <w:rsid w:val="001C7F85"/>
    <w:rsid w:val="001D11A8"/>
    <w:rsid w:val="001D1A52"/>
    <w:rsid w:val="001D1A85"/>
    <w:rsid w:val="001D2791"/>
    <w:rsid w:val="001D2B9A"/>
    <w:rsid w:val="001D3F3B"/>
    <w:rsid w:val="001D44BD"/>
    <w:rsid w:val="001D4B15"/>
    <w:rsid w:val="001D6604"/>
    <w:rsid w:val="001D7998"/>
    <w:rsid w:val="001D7ADA"/>
    <w:rsid w:val="001E02F1"/>
    <w:rsid w:val="001E061D"/>
    <w:rsid w:val="001E0C36"/>
    <w:rsid w:val="001E0E11"/>
    <w:rsid w:val="001E1B70"/>
    <w:rsid w:val="001E2DEA"/>
    <w:rsid w:val="001E34B6"/>
    <w:rsid w:val="001E3CD7"/>
    <w:rsid w:val="001E4BF9"/>
    <w:rsid w:val="001E570C"/>
    <w:rsid w:val="001E6369"/>
    <w:rsid w:val="001F00DD"/>
    <w:rsid w:val="001F03A0"/>
    <w:rsid w:val="001F112D"/>
    <w:rsid w:val="001F16C6"/>
    <w:rsid w:val="001F1BB7"/>
    <w:rsid w:val="001F2123"/>
    <w:rsid w:val="001F292C"/>
    <w:rsid w:val="001F4063"/>
    <w:rsid w:val="001F4DC4"/>
    <w:rsid w:val="001F59D3"/>
    <w:rsid w:val="001F6232"/>
    <w:rsid w:val="002004B7"/>
    <w:rsid w:val="002010A6"/>
    <w:rsid w:val="00202898"/>
    <w:rsid w:val="00203227"/>
    <w:rsid w:val="00204C4D"/>
    <w:rsid w:val="00204FF9"/>
    <w:rsid w:val="00205D4F"/>
    <w:rsid w:val="002068AA"/>
    <w:rsid w:val="00206AB8"/>
    <w:rsid w:val="00206C10"/>
    <w:rsid w:val="0020701C"/>
    <w:rsid w:val="00210A62"/>
    <w:rsid w:val="00210D26"/>
    <w:rsid w:val="00212685"/>
    <w:rsid w:val="00212952"/>
    <w:rsid w:val="002147B2"/>
    <w:rsid w:val="00214B1A"/>
    <w:rsid w:val="00215C8F"/>
    <w:rsid w:val="002168D4"/>
    <w:rsid w:val="00220A00"/>
    <w:rsid w:val="002215B7"/>
    <w:rsid w:val="00222960"/>
    <w:rsid w:val="00222B40"/>
    <w:rsid w:val="00222E46"/>
    <w:rsid w:val="002231ED"/>
    <w:rsid w:val="002234F6"/>
    <w:rsid w:val="00223868"/>
    <w:rsid w:val="00224330"/>
    <w:rsid w:val="002243D8"/>
    <w:rsid w:val="00224BD2"/>
    <w:rsid w:val="00225AE2"/>
    <w:rsid w:val="00225FCB"/>
    <w:rsid w:val="00226B06"/>
    <w:rsid w:val="00226D5B"/>
    <w:rsid w:val="00226FA6"/>
    <w:rsid w:val="0022747F"/>
    <w:rsid w:val="00227AD0"/>
    <w:rsid w:val="002302F9"/>
    <w:rsid w:val="002308C6"/>
    <w:rsid w:val="00231801"/>
    <w:rsid w:val="002322AA"/>
    <w:rsid w:val="002326E1"/>
    <w:rsid w:val="00233AA6"/>
    <w:rsid w:val="002347E1"/>
    <w:rsid w:val="00234A4E"/>
    <w:rsid w:val="00234C54"/>
    <w:rsid w:val="00234CC6"/>
    <w:rsid w:val="002352CF"/>
    <w:rsid w:val="00235839"/>
    <w:rsid w:val="00235B98"/>
    <w:rsid w:val="00235FB1"/>
    <w:rsid w:val="002362AF"/>
    <w:rsid w:val="00236DFA"/>
    <w:rsid w:val="0024259E"/>
    <w:rsid w:val="0024345B"/>
    <w:rsid w:val="0024372D"/>
    <w:rsid w:val="002438BA"/>
    <w:rsid w:val="00243F5C"/>
    <w:rsid w:val="00244733"/>
    <w:rsid w:val="00244F08"/>
    <w:rsid w:val="00245BDB"/>
    <w:rsid w:val="002464EA"/>
    <w:rsid w:val="00246563"/>
    <w:rsid w:val="00247325"/>
    <w:rsid w:val="00247BAC"/>
    <w:rsid w:val="00250EA3"/>
    <w:rsid w:val="00251B54"/>
    <w:rsid w:val="00252D8E"/>
    <w:rsid w:val="00253986"/>
    <w:rsid w:val="00253D50"/>
    <w:rsid w:val="00255761"/>
    <w:rsid w:val="0025620D"/>
    <w:rsid w:val="0025631A"/>
    <w:rsid w:val="0025640B"/>
    <w:rsid w:val="00257418"/>
    <w:rsid w:val="00257886"/>
    <w:rsid w:val="00260D38"/>
    <w:rsid w:val="00262342"/>
    <w:rsid w:val="00262BE4"/>
    <w:rsid w:val="00262DEB"/>
    <w:rsid w:val="00263BB1"/>
    <w:rsid w:val="002644EC"/>
    <w:rsid w:val="00264ADF"/>
    <w:rsid w:val="00264B79"/>
    <w:rsid w:val="00264E85"/>
    <w:rsid w:val="002653E2"/>
    <w:rsid w:val="00265A66"/>
    <w:rsid w:val="00266200"/>
    <w:rsid w:val="00266241"/>
    <w:rsid w:val="0026668C"/>
    <w:rsid w:val="00266E72"/>
    <w:rsid w:val="002670AF"/>
    <w:rsid w:val="00267616"/>
    <w:rsid w:val="0026778C"/>
    <w:rsid w:val="002678BA"/>
    <w:rsid w:val="00267EFE"/>
    <w:rsid w:val="00270426"/>
    <w:rsid w:val="00270BA2"/>
    <w:rsid w:val="00271445"/>
    <w:rsid w:val="002714CD"/>
    <w:rsid w:val="002715A4"/>
    <w:rsid w:val="002724F5"/>
    <w:rsid w:val="00272751"/>
    <w:rsid w:val="00272F7B"/>
    <w:rsid w:val="00272F80"/>
    <w:rsid w:val="00273308"/>
    <w:rsid w:val="00273B04"/>
    <w:rsid w:val="00274FDF"/>
    <w:rsid w:val="00275B3A"/>
    <w:rsid w:val="00276208"/>
    <w:rsid w:val="0027679A"/>
    <w:rsid w:val="002768A0"/>
    <w:rsid w:val="00276DFD"/>
    <w:rsid w:val="0027708E"/>
    <w:rsid w:val="00277235"/>
    <w:rsid w:val="00280969"/>
    <w:rsid w:val="002809CA"/>
    <w:rsid w:val="002814AC"/>
    <w:rsid w:val="00281577"/>
    <w:rsid w:val="0028349F"/>
    <w:rsid w:val="002842A6"/>
    <w:rsid w:val="002848A8"/>
    <w:rsid w:val="00286E98"/>
    <w:rsid w:val="00287028"/>
    <w:rsid w:val="00290224"/>
    <w:rsid w:val="002904F0"/>
    <w:rsid w:val="00291375"/>
    <w:rsid w:val="002913F6"/>
    <w:rsid w:val="00292212"/>
    <w:rsid w:val="00293711"/>
    <w:rsid w:val="00293787"/>
    <w:rsid w:val="00294242"/>
    <w:rsid w:val="00295537"/>
    <w:rsid w:val="00295B24"/>
    <w:rsid w:val="002966E6"/>
    <w:rsid w:val="00297A98"/>
    <w:rsid w:val="002A0A66"/>
    <w:rsid w:val="002A1119"/>
    <w:rsid w:val="002A1582"/>
    <w:rsid w:val="002A19A1"/>
    <w:rsid w:val="002A1C0C"/>
    <w:rsid w:val="002A23EE"/>
    <w:rsid w:val="002A3899"/>
    <w:rsid w:val="002A3D94"/>
    <w:rsid w:val="002A5936"/>
    <w:rsid w:val="002A72C0"/>
    <w:rsid w:val="002B0CBA"/>
    <w:rsid w:val="002B17D6"/>
    <w:rsid w:val="002B19C3"/>
    <w:rsid w:val="002B1B27"/>
    <w:rsid w:val="002B38A1"/>
    <w:rsid w:val="002B4B28"/>
    <w:rsid w:val="002B5C25"/>
    <w:rsid w:val="002B5D6C"/>
    <w:rsid w:val="002B5DCC"/>
    <w:rsid w:val="002B759A"/>
    <w:rsid w:val="002B7839"/>
    <w:rsid w:val="002C1F23"/>
    <w:rsid w:val="002C287B"/>
    <w:rsid w:val="002C29FD"/>
    <w:rsid w:val="002C2AD7"/>
    <w:rsid w:val="002C4161"/>
    <w:rsid w:val="002C4F19"/>
    <w:rsid w:val="002C50F6"/>
    <w:rsid w:val="002C55F7"/>
    <w:rsid w:val="002C6736"/>
    <w:rsid w:val="002C7960"/>
    <w:rsid w:val="002D176B"/>
    <w:rsid w:val="002D2732"/>
    <w:rsid w:val="002D36B1"/>
    <w:rsid w:val="002D644E"/>
    <w:rsid w:val="002D68E8"/>
    <w:rsid w:val="002D732D"/>
    <w:rsid w:val="002D7442"/>
    <w:rsid w:val="002D7458"/>
    <w:rsid w:val="002E1290"/>
    <w:rsid w:val="002E383B"/>
    <w:rsid w:val="002E45EB"/>
    <w:rsid w:val="002E4B9A"/>
    <w:rsid w:val="002E4FD5"/>
    <w:rsid w:val="002E700D"/>
    <w:rsid w:val="002E75F6"/>
    <w:rsid w:val="002F17D1"/>
    <w:rsid w:val="002F2946"/>
    <w:rsid w:val="002F31E4"/>
    <w:rsid w:val="002F3A35"/>
    <w:rsid w:val="002F3E4F"/>
    <w:rsid w:val="002F4276"/>
    <w:rsid w:val="002F5245"/>
    <w:rsid w:val="002F642B"/>
    <w:rsid w:val="002F65E6"/>
    <w:rsid w:val="002FA99F"/>
    <w:rsid w:val="0030015A"/>
    <w:rsid w:val="00300844"/>
    <w:rsid w:val="00300D97"/>
    <w:rsid w:val="003013A8"/>
    <w:rsid w:val="00301DFB"/>
    <w:rsid w:val="003029C4"/>
    <w:rsid w:val="0030473F"/>
    <w:rsid w:val="003067A8"/>
    <w:rsid w:val="00307ACF"/>
    <w:rsid w:val="00310076"/>
    <w:rsid w:val="00310A4E"/>
    <w:rsid w:val="00311725"/>
    <w:rsid w:val="00312765"/>
    <w:rsid w:val="003131AF"/>
    <w:rsid w:val="003134B5"/>
    <w:rsid w:val="003144DE"/>
    <w:rsid w:val="003153F6"/>
    <w:rsid w:val="003157F0"/>
    <w:rsid w:val="003157F2"/>
    <w:rsid w:val="00316A8B"/>
    <w:rsid w:val="00316EEB"/>
    <w:rsid w:val="00317103"/>
    <w:rsid w:val="003172E8"/>
    <w:rsid w:val="00320130"/>
    <w:rsid w:val="00321625"/>
    <w:rsid w:val="00321877"/>
    <w:rsid w:val="0032203D"/>
    <w:rsid w:val="003221A0"/>
    <w:rsid w:val="003247CC"/>
    <w:rsid w:val="0032498E"/>
    <w:rsid w:val="0032583C"/>
    <w:rsid w:val="003305C4"/>
    <w:rsid w:val="00330C12"/>
    <w:rsid w:val="00330FF7"/>
    <w:rsid w:val="0033108C"/>
    <w:rsid w:val="0033241B"/>
    <w:rsid w:val="003324D7"/>
    <w:rsid w:val="00333863"/>
    <w:rsid w:val="00333B61"/>
    <w:rsid w:val="00334E94"/>
    <w:rsid w:val="00335B98"/>
    <w:rsid w:val="00335CB4"/>
    <w:rsid w:val="003363AE"/>
    <w:rsid w:val="003369B6"/>
    <w:rsid w:val="00336EC0"/>
    <w:rsid w:val="003371D4"/>
    <w:rsid w:val="00337D25"/>
    <w:rsid w:val="00340CC4"/>
    <w:rsid w:val="00340F22"/>
    <w:rsid w:val="00340FCA"/>
    <w:rsid w:val="003421F9"/>
    <w:rsid w:val="003428E0"/>
    <w:rsid w:val="00342E3A"/>
    <w:rsid w:val="00342FE4"/>
    <w:rsid w:val="00343C6D"/>
    <w:rsid w:val="0034522F"/>
    <w:rsid w:val="00345C4A"/>
    <w:rsid w:val="0034649B"/>
    <w:rsid w:val="003464E3"/>
    <w:rsid w:val="00347160"/>
    <w:rsid w:val="00350536"/>
    <w:rsid w:val="0035079B"/>
    <w:rsid w:val="00350968"/>
    <w:rsid w:val="00351F42"/>
    <w:rsid w:val="00352D92"/>
    <w:rsid w:val="00353E9A"/>
    <w:rsid w:val="003549D7"/>
    <w:rsid w:val="003564DD"/>
    <w:rsid w:val="00356A5D"/>
    <w:rsid w:val="00360863"/>
    <w:rsid w:val="0036311E"/>
    <w:rsid w:val="00364052"/>
    <w:rsid w:val="003678D8"/>
    <w:rsid w:val="00370835"/>
    <w:rsid w:val="00371DB7"/>
    <w:rsid w:val="00372FB9"/>
    <w:rsid w:val="00373368"/>
    <w:rsid w:val="00373558"/>
    <w:rsid w:val="0037449F"/>
    <w:rsid w:val="00376E48"/>
    <w:rsid w:val="00377688"/>
    <w:rsid w:val="003806A7"/>
    <w:rsid w:val="00381375"/>
    <w:rsid w:val="003816B5"/>
    <w:rsid w:val="00390D8A"/>
    <w:rsid w:val="00391151"/>
    <w:rsid w:val="00391D91"/>
    <w:rsid w:val="00391FD7"/>
    <w:rsid w:val="003936E9"/>
    <w:rsid w:val="003939C6"/>
    <w:rsid w:val="00396757"/>
    <w:rsid w:val="003A058B"/>
    <w:rsid w:val="003A08A5"/>
    <w:rsid w:val="003A2213"/>
    <w:rsid w:val="003A3B5B"/>
    <w:rsid w:val="003A3F68"/>
    <w:rsid w:val="003A417C"/>
    <w:rsid w:val="003A47E1"/>
    <w:rsid w:val="003A6D18"/>
    <w:rsid w:val="003A7FEA"/>
    <w:rsid w:val="003B109B"/>
    <w:rsid w:val="003B110B"/>
    <w:rsid w:val="003B1AB2"/>
    <w:rsid w:val="003B1D14"/>
    <w:rsid w:val="003B2526"/>
    <w:rsid w:val="003B2CA3"/>
    <w:rsid w:val="003B410A"/>
    <w:rsid w:val="003B57C5"/>
    <w:rsid w:val="003B5BE0"/>
    <w:rsid w:val="003B7192"/>
    <w:rsid w:val="003B74A3"/>
    <w:rsid w:val="003C0164"/>
    <w:rsid w:val="003C10BA"/>
    <w:rsid w:val="003C1D06"/>
    <w:rsid w:val="003C2E80"/>
    <w:rsid w:val="003C30CD"/>
    <w:rsid w:val="003C3882"/>
    <w:rsid w:val="003C47CF"/>
    <w:rsid w:val="003C51E4"/>
    <w:rsid w:val="003C62EB"/>
    <w:rsid w:val="003C69C0"/>
    <w:rsid w:val="003C79AB"/>
    <w:rsid w:val="003C7EB6"/>
    <w:rsid w:val="003C7F74"/>
    <w:rsid w:val="003D0F31"/>
    <w:rsid w:val="003D14DD"/>
    <w:rsid w:val="003D229F"/>
    <w:rsid w:val="003D246F"/>
    <w:rsid w:val="003D24A3"/>
    <w:rsid w:val="003D2EF3"/>
    <w:rsid w:val="003D354E"/>
    <w:rsid w:val="003D388C"/>
    <w:rsid w:val="003D4285"/>
    <w:rsid w:val="003D44EF"/>
    <w:rsid w:val="003D5BFC"/>
    <w:rsid w:val="003D6AE8"/>
    <w:rsid w:val="003D75F8"/>
    <w:rsid w:val="003E0CBD"/>
    <w:rsid w:val="003E1325"/>
    <w:rsid w:val="003E265A"/>
    <w:rsid w:val="003E315D"/>
    <w:rsid w:val="003E3563"/>
    <w:rsid w:val="003E3B22"/>
    <w:rsid w:val="003E73E3"/>
    <w:rsid w:val="003F04D9"/>
    <w:rsid w:val="003F1B49"/>
    <w:rsid w:val="003F2340"/>
    <w:rsid w:val="003F3E1C"/>
    <w:rsid w:val="003F48B8"/>
    <w:rsid w:val="003F5250"/>
    <w:rsid w:val="004001DC"/>
    <w:rsid w:val="004011AC"/>
    <w:rsid w:val="00401FAA"/>
    <w:rsid w:val="004029E6"/>
    <w:rsid w:val="004030FC"/>
    <w:rsid w:val="004031E0"/>
    <w:rsid w:val="004032A8"/>
    <w:rsid w:val="0040460F"/>
    <w:rsid w:val="00404A75"/>
    <w:rsid w:val="00404A7D"/>
    <w:rsid w:val="00404F0B"/>
    <w:rsid w:val="00405EB0"/>
    <w:rsid w:val="0040740E"/>
    <w:rsid w:val="0041014A"/>
    <w:rsid w:val="00411574"/>
    <w:rsid w:val="004121F9"/>
    <w:rsid w:val="0041256F"/>
    <w:rsid w:val="004127EF"/>
    <w:rsid w:val="00412D62"/>
    <w:rsid w:val="00414202"/>
    <w:rsid w:val="00415514"/>
    <w:rsid w:val="00415A8C"/>
    <w:rsid w:val="00416194"/>
    <w:rsid w:val="00416CCC"/>
    <w:rsid w:val="00417BE2"/>
    <w:rsid w:val="00417C72"/>
    <w:rsid w:val="00417DD0"/>
    <w:rsid w:val="004208B1"/>
    <w:rsid w:val="00420B9C"/>
    <w:rsid w:val="00420FA2"/>
    <w:rsid w:val="004214AC"/>
    <w:rsid w:val="004219D8"/>
    <w:rsid w:val="00421BC3"/>
    <w:rsid w:val="004220A8"/>
    <w:rsid w:val="00422F19"/>
    <w:rsid w:val="004236F8"/>
    <w:rsid w:val="0042383B"/>
    <w:rsid w:val="00424B47"/>
    <w:rsid w:val="00425FB0"/>
    <w:rsid w:val="004261A3"/>
    <w:rsid w:val="00427CDF"/>
    <w:rsid w:val="004304F9"/>
    <w:rsid w:val="00431386"/>
    <w:rsid w:val="004323FB"/>
    <w:rsid w:val="0043254B"/>
    <w:rsid w:val="004335C9"/>
    <w:rsid w:val="0043563A"/>
    <w:rsid w:val="00435B47"/>
    <w:rsid w:val="00436FDD"/>
    <w:rsid w:val="004375F7"/>
    <w:rsid w:val="0043782A"/>
    <w:rsid w:val="0043791F"/>
    <w:rsid w:val="00440189"/>
    <w:rsid w:val="00440B21"/>
    <w:rsid w:val="00441BB8"/>
    <w:rsid w:val="00441E68"/>
    <w:rsid w:val="0044205D"/>
    <w:rsid w:val="00443E70"/>
    <w:rsid w:val="00444D19"/>
    <w:rsid w:val="00444D49"/>
    <w:rsid w:val="004462CE"/>
    <w:rsid w:val="0044691C"/>
    <w:rsid w:val="00446F63"/>
    <w:rsid w:val="00446FE7"/>
    <w:rsid w:val="004511EB"/>
    <w:rsid w:val="004512B9"/>
    <w:rsid w:val="004520B1"/>
    <w:rsid w:val="00452A5D"/>
    <w:rsid w:val="00452C40"/>
    <w:rsid w:val="00452E22"/>
    <w:rsid w:val="00454E18"/>
    <w:rsid w:val="0045501A"/>
    <w:rsid w:val="00456FB4"/>
    <w:rsid w:val="00460523"/>
    <w:rsid w:val="004606E5"/>
    <w:rsid w:val="00461F9C"/>
    <w:rsid w:val="0046231A"/>
    <w:rsid w:val="00462A12"/>
    <w:rsid w:val="00463946"/>
    <w:rsid w:val="00463F8C"/>
    <w:rsid w:val="00464395"/>
    <w:rsid w:val="00464B07"/>
    <w:rsid w:val="00464F71"/>
    <w:rsid w:val="00464F81"/>
    <w:rsid w:val="00465CBE"/>
    <w:rsid w:val="00466B24"/>
    <w:rsid w:val="00466B60"/>
    <w:rsid w:val="004671AC"/>
    <w:rsid w:val="00471116"/>
    <w:rsid w:val="00472F51"/>
    <w:rsid w:val="00473BBD"/>
    <w:rsid w:val="00473CFF"/>
    <w:rsid w:val="00474906"/>
    <w:rsid w:val="00474B8C"/>
    <w:rsid w:val="00475106"/>
    <w:rsid w:val="00475881"/>
    <w:rsid w:val="0047617A"/>
    <w:rsid w:val="004804AD"/>
    <w:rsid w:val="004807E1"/>
    <w:rsid w:val="004808C1"/>
    <w:rsid w:val="00481513"/>
    <w:rsid w:val="00482549"/>
    <w:rsid w:val="004830CA"/>
    <w:rsid w:val="00483291"/>
    <w:rsid w:val="00484271"/>
    <w:rsid w:val="00484672"/>
    <w:rsid w:val="00484916"/>
    <w:rsid w:val="00484B52"/>
    <w:rsid w:val="0048577E"/>
    <w:rsid w:val="004860CC"/>
    <w:rsid w:val="004878F3"/>
    <w:rsid w:val="00487D21"/>
    <w:rsid w:val="0049079C"/>
    <w:rsid w:val="004909C5"/>
    <w:rsid w:val="00490A31"/>
    <w:rsid w:val="00492879"/>
    <w:rsid w:val="00492C19"/>
    <w:rsid w:val="00494A50"/>
    <w:rsid w:val="00494FF2"/>
    <w:rsid w:val="00496C85"/>
    <w:rsid w:val="00497F29"/>
    <w:rsid w:val="004A04BC"/>
    <w:rsid w:val="004A0A12"/>
    <w:rsid w:val="004A0FA3"/>
    <w:rsid w:val="004A2299"/>
    <w:rsid w:val="004A26AD"/>
    <w:rsid w:val="004A2B20"/>
    <w:rsid w:val="004A3B3F"/>
    <w:rsid w:val="004A440A"/>
    <w:rsid w:val="004A5CFC"/>
    <w:rsid w:val="004A618B"/>
    <w:rsid w:val="004A65DF"/>
    <w:rsid w:val="004B1A6F"/>
    <w:rsid w:val="004B3CB8"/>
    <w:rsid w:val="004B4613"/>
    <w:rsid w:val="004B4DB9"/>
    <w:rsid w:val="004B537E"/>
    <w:rsid w:val="004B57A3"/>
    <w:rsid w:val="004B5B37"/>
    <w:rsid w:val="004B5C29"/>
    <w:rsid w:val="004B7AD3"/>
    <w:rsid w:val="004B7E9F"/>
    <w:rsid w:val="004C0222"/>
    <w:rsid w:val="004C20B7"/>
    <w:rsid w:val="004C382F"/>
    <w:rsid w:val="004D081D"/>
    <w:rsid w:val="004D0FAF"/>
    <w:rsid w:val="004D1357"/>
    <w:rsid w:val="004D16E7"/>
    <w:rsid w:val="004D18D8"/>
    <w:rsid w:val="004D21FA"/>
    <w:rsid w:val="004D269D"/>
    <w:rsid w:val="004D310A"/>
    <w:rsid w:val="004D5649"/>
    <w:rsid w:val="004D5BB3"/>
    <w:rsid w:val="004D6BA6"/>
    <w:rsid w:val="004D6FDC"/>
    <w:rsid w:val="004D7289"/>
    <w:rsid w:val="004E0272"/>
    <w:rsid w:val="004E0C2F"/>
    <w:rsid w:val="004E14E4"/>
    <w:rsid w:val="004E16E7"/>
    <w:rsid w:val="004E17DE"/>
    <w:rsid w:val="004E3E8A"/>
    <w:rsid w:val="004F0AE0"/>
    <w:rsid w:val="004F214B"/>
    <w:rsid w:val="004F2B4F"/>
    <w:rsid w:val="004F51D6"/>
    <w:rsid w:val="004F5BE5"/>
    <w:rsid w:val="004F5E9B"/>
    <w:rsid w:val="004F70D3"/>
    <w:rsid w:val="005006EC"/>
    <w:rsid w:val="00500C4E"/>
    <w:rsid w:val="00501222"/>
    <w:rsid w:val="00502462"/>
    <w:rsid w:val="005052BB"/>
    <w:rsid w:val="00505C95"/>
    <w:rsid w:val="00506BE2"/>
    <w:rsid w:val="00507802"/>
    <w:rsid w:val="00511E5D"/>
    <w:rsid w:val="00512B22"/>
    <w:rsid w:val="00512D7B"/>
    <w:rsid w:val="005135D4"/>
    <w:rsid w:val="00513713"/>
    <w:rsid w:val="0051454C"/>
    <w:rsid w:val="00515083"/>
    <w:rsid w:val="005152FB"/>
    <w:rsid w:val="00515318"/>
    <w:rsid w:val="005156B0"/>
    <w:rsid w:val="00516415"/>
    <w:rsid w:val="00516462"/>
    <w:rsid w:val="005165D2"/>
    <w:rsid w:val="00517E1A"/>
    <w:rsid w:val="00520AF7"/>
    <w:rsid w:val="005234FA"/>
    <w:rsid w:val="00524DCC"/>
    <w:rsid w:val="00525791"/>
    <w:rsid w:val="00525A1F"/>
    <w:rsid w:val="005261AF"/>
    <w:rsid w:val="00526439"/>
    <w:rsid w:val="00526CD4"/>
    <w:rsid w:val="00531034"/>
    <w:rsid w:val="00531214"/>
    <w:rsid w:val="0053256B"/>
    <w:rsid w:val="005334CC"/>
    <w:rsid w:val="005338B7"/>
    <w:rsid w:val="00533D99"/>
    <w:rsid w:val="00535BC7"/>
    <w:rsid w:val="00536D92"/>
    <w:rsid w:val="005377B9"/>
    <w:rsid w:val="005411E5"/>
    <w:rsid w:val="00541768"/>
    <w:rsid w:val="00542A23"/>
    <w:rsid w:val="0054424E"/>
    <w:rsid w:val="00544526"/>
    <w:rsid w:val="00544A36"/>
    <w:rsid w:val="00544CE7"/>
    <w:rsid w:val="00545669"/>
    <w:rsid w:val="0054576B"/>
    <w:rsid w:val="00545C5F"/>
    <w:rsid w:val="00546CFE"/>
    <w:rsid w:val="00546E8E"/>
    <w:rsid w:val="00547382"/>
    <w:rsid w:val="0055031C"/>
    <w:rsid w:val="005503A9"/>
    <w:rsid w:val="005507BA"/>
    <w:rsid w:val="00550A90"/>
    <w:rsid w:val="00550B79"/>
    <w:rsid w:val="00550EFC"/>
    <w:rsid w:val="0055257E"/>
    <w:rsid w:val="00552C44"/>
    <w:rsid w:val="00553138"/>
    <w:rsid w:val="005533CB"/>
    <w:rsid w:val="005558EF"/>
    <w:rsid w:val="0055703A"/>
    <w:rsid w:val="005605DA"/>
    <w:rsid w:val="0056075F"/>
    <w:rsid w:val="005612D7"/>
    <w:rsid w:val="005629EC"/>
    <w:rsid w:val="0056334F"/>
    <w:rsid w:val="00563737"/>
    <w:rsid w:val="0056589C"/>
    <w:rsid w:val="0056604A"/>
    <w:rsid w:val="0056616D"/>
    <w:rsid w:val="005674B2"/>
    <w:rsid w:val="00570104"/>
    <w:rsid w:val="00572C18"/>
    <w:rsid w:val="00572D8C"/>
    <w:rsid w:val="005734DD"/>
    <w:rsid w:val="00573790"/>
    <w:rsid w:val="00573F17"/>
    <w:rsid w:val="00575BCC"/>
    <w:rsid w:val="0057667E"/>
    <w:rsid w:val="00576C98"/>
    <w:rsid w:val="00577357"/>
    <w:rsid w:val="00577D4F"/>
    <w:rsid w:val="0058043F"/>
    <w:rsid w:val="00581194"/>
    <w:rsid w:val="00582902"/>
    <w:rsid w:val="005830BF"/>
    <w:rsid w:val="00583426"/>
    <w:rsid w:val="00584EEB"/>
    <w:rsid w:val="005868B1"/>
    <w:rsid w:val="00586913"/>
    <w:rsid w:val="00586FB4"/>
    <w:rsid w:val="005879A4"/>
    <w:rsid w:val="00587BB1"/>
    <w:rsid w:val="00587BB9"/>
    <w:rsid w:val="00590243"/>
    <w:rsid w:val="005903E2"/>
    <w:rsid w:val="005922A1"/>
    <w:rsid w:val="00592394"/>
    <w:rsid w:val="00594A95"/>
    <w:rsid w:val="00595113"/>
    <w:rsid w:val="0059673F"/>
    <w:rsid w:val="005A0035"/>
    <w:rsid w:val="005A03EB"/>
    <w:rsid w:val="005A0605"/>
    <w:rsid w:val="005A49E3"/>
    <w:rsid w:val="005A5257"/>
    <w:rsid w:val="005A6293"/>
    <w:rsid w:val="005A7869"/>
    <w:rsid w:val="005B0160"/>
    <w:rsid w:val="005B020B"/>
    <w:rsid w:val="005B2547"/>
    <w:rsid w:val="005B277A"/>
    <w:rsid w:val="005B2B8F"/>
    <w:rsid w:val="005B3CA2"/>
    <w:rsid w:val="005B3F3F"/>
    <w:rsid w:val="005B4EF2"/>
    <w:rsid w:val="005B6914"/>
    <w:rsid w:val="005C01E7"/>
    <w:rsid w:val="005C0462"/>
    <w:rsid w:val="005C166C"/>
    <w:rsid w:val="005C1F2E"/>
    <w:rsid w:val="005C3B35"/>
    <w:rsid w:val="005C65AE"/>
    <w:rsid w:val="005C7461"/>
    <w:rsid w:val="005C7AA2"/>
    <w:rsid w:val="005C7DD4"/>
    <w:rsid w:val="005C7F8B"/>
    <w:rsid w:val="005D037A"/>
    <w:rsid w:val="005D067B"/>
    <w:rsid w:val="005D0BCB"/>
    <w:rsid w:val="005D1752"/>
    <w:rsid w:val="005D32DC"/>
    <w:rsid w:val="005D32E3"/>
    <w:rsid w:val="005D380A"/>
    <w:rsid w:val="005D4702"/>
    <w:rsid w:val="005D4E0B"/>
    <w:rsid w:val="005D5D9E"/>
    <w:rsid w:val="005D62C5"/>
    <w:rsid w:val="005D65DE"/>
    <w:rsid w:val="005D6F50"/>
    <w:rsid w:val="005D7051"/>
    <w:rsid w:val="005E0A4F"/>
    <w:rsid w:val="005E106F"/>
    <w:rsid w:val="005E1ACB"/>
    <w:rsid w:val="005E1DAC"/>
    <w:rsid w:val="005E1ECA"/>
    <w:rsid w:val="005E2297"/>
    <w:rsid w:val="005E2742"/>
    <w:rsid w:val="005E2996"/>
    <w:rsid w:val="005E29D2"/>
    <w:rsid w:val="005E2A5E"/>
    <w:rsid w:val="005E358C"/>
    <w:rsid w:val="005E4784"/>
    <w:rsid w:val="005E4A49"/>
    <w:rsid w:val="005E53D8"/>
    <w:rsid w:val="005E5BE3"/>
    <w:rsid w:val="005E5F31"/>
    <w:rsid w:val="005E6331"/>
    <w:rsid w:val="005E7129"/>
    <w:rsid w:val="005E7A16"/>
    <w:rsid w:val="005E7EDB"/>
    <w:rsid w:val="005F0B2D"/>
    <w:rsid w:val="005F1C20"/>
    <w:rsid w:val="005F2097"/>
    <w:rsid w:val="005F2F6D"/>
    <w:rsid w:val="005F3631"/>
    <w:rsid w:val="005F42B5"/>
    <w:rsid w:val="005F440E"/>
    <w:rsid w:val="005F4A05"/>
    <w:rsid w:val="005F5654"/>
    <w:rsid w:val="005F6225"/>
    <w:rsid w:val="005F76E3"/>
    <w:rsid w:val="005F7DAC"/>
    <w:rsid w:val="006016E2"/>
    <w:rsid w:val="00602551"/>
    <w:rsid w:val="00602FDB"/>
    <w:rsid w:val="0060398F"/>
    <w:rsid w:val="0060462B"/>
    <w:rsid w:val="006049B6"/>
    <w:rsid w:val="0060598E"/>
    <w:rsid w:val="00606079"/>
    <w:rsid w:val="006061C9"/>
    <w:rsid w:val="006065A8"/>
    <w:rsid w:val="00606A22"/>
    <w:rsid w:val="006072E5"/>
    <w:rsid w:val="006072F7"/>
    <w:rsid w:val="0061014F"/>
    <w:rsid w:val="00610574"/>
    <w:rsid w:val="00610796"/>
    <w:rsid w:val="00610FF5"/>
    <w:rsid w:val="006113C9"/>
    <w:rsid w:val="00612C88"/>
    <w:rsid w:val="00612D3F"/>
    <w:rsid w:val="00613504"/>
    <w:rsid w:val="00614482"/>
    <w:rsid w:val="00614993"/>
    <w:rsid w:val="006156F5"/>
    <w:rsid w:val="00616A2C"/>
    <w:rsid w:val="0061798C"/>
    <w:rsid w:val="006202A4"/>
    <w:rsid w:val="006217E7"/>
    <w:rsid w:val="00621B3E"/>
    <w:rsid w:val="0062290F"/>
    <w:rsid w:val="00624876"/>
    <w:rsid w:val="00624FBB"/>
    <w:rsid w:val="00625141"/>
    <w:rsid w:val="006261B7"/>
    <w:rsid w:val="006263A8"/>
    <w:rsid w:val="00626612"/>
    <w:rsid w:val="006270B3"/>
    <w:rsid w:val="006275DD"/>
    <w:rsid w:val="006278B9"/>
    <w:rsid w:val="00627E67"/>
    <w:rsid w:val="006303CC"/>
    <w:rsid w:val="00630702"/>
    <w:rsid w:val="00630B83"/>
    <w:rsid w:val="00631283"/>
    <w:rsid w:val="00631DFB"/>
    <w:rsid w:val="00632BAB"/>
    <w:rsid w:val="00633A03"/>
    <w:rsid w:val="00634038"/>
    <w:rsid w:val="00635A80"/>
    <w:rsid w:val="00635D37"/>
    <w:rsid w:val="006364F7"/>
    <w:rsid w:val="00637575"/>
    <w:rsid w:val="006377C0"/>
    <w:rsid w:val="00642039"/>
    <w:rsid w:val="006421FC"/>
    <w:rsid w:val="006429D6"/>
    <w:rsid w:val="00642D2D"/>
    <w:rsid w:val="00642F33"/>
    <w:rsid w:val="006430A4"/>
    <w:rsid w:val="00643805"/>
    <w:rsid w:val="0064432F"/>
    <w:rsid w:val="0064527E"/>
    <w:rsid w:val="00645D71"/>
    <w:rsid w:val="00645FA5"/>
    <w:rsid w:val="00645FED"/>
    <w:rsid w:val="00646A81"/>
    <w:rsid w:val="006470A8"/>
    <w:rsid w:val="006472F2"/>
    <w:rsid w:val="00647369"/>
    <w:rsid w:val="006475D4"/>
    <w:rsid w:val="0065043C"/>
    <w:rsid w:val="006532AE"/>
    <w:rsid w:val="00653542"/>
    <w:rsid w:val="00656310"/>
    <w:rsid w:val="006567E6"/>
    <w:rsid w:val="006569BF"/>
    <w:rsid w:val="0065755A"/>
    <w:rsid w:val="006607CA"/>
    <w:rsid w:val="00660C55"/>
    <w:rsid w:val="0066214A"/>
    <w:rsid w:val="00663AAC"/>
    <w:rsid w:val="00664306"/>
    <w:rsid w:val="0066578F"/>
    <w:rsid w:val="006662E2"/>
    <w:rsid w:val="00667C8B"/>
    <w:rsid w:val="00670E98"/>
    <w:rsid w:val="0067136D"/>
    <w:rsid w:val="00671A62"/>
    <w:rsid w:val="006732AD"/>
    <w:rsid w:val="00675157"/>
    <w:rsid w:val="006804E7"/>
    <w:rsid w:val="00680E8E"/>
    <w:rsid w:val="00681376"/>
    <w:rsid w:val="006830CB"/>
    <w:rsid w:val="0068543B"/>
    <w:rsid w:val="00685905"/>
    <w:rsid w:val="00686BDD"/>
    <w:rsid w:val="00687238"/>
    <w:rsid w:val="0068784B"/>
    <w:rsid w:val="0069355F"/>
    <w:rsid w:val="006939E2"/>
    <w:rsid w:val="006946B3"/>
    <w:rsid w:val="0069495D"/>
    <w:rsid w:val="006949F4"/>
    <w:rsid w:val="0069518B"/>
    <w:rsid w:val="0069531B"/>
    <w:rsid w:val="006954F8"/>
    <w:rsid w:val="00695CAD"/>
    <w:rsid w:val="0069688F"/>
    <w:rsid w:val="00696C0B"/>
    <w:rsid w:val="00696CB6"/>
    <w:rsid w:val="006A19D7"/>
    <w:rsid w:val="006A1E25"/>
    <w:rsid w:val="006A2236"/>
    <w:rsid w:val="006A396B"/>
    <w:rsid w:val="006A4450"/>
    <w:rsid w:val="006A4700"/>
    <w:rsid w:val="006A4B37"/>
    <w:rsid w:val="006A61F7"/>
    <w:rsid w:val="006A642A"/>
    <w:rsid w:val="006A7603"/>
    <w:rsid w:val="006A7CFD"/>
    <w:rsid w:val="006A7DF6"/>
    <w:rsid w:val="006B02AD"/>
    <w:rsid w:val="006B1399"/>
    <w:rsid w:val="006B1442"/>
    <w:rsid w:val="006B1DFC"/>
    <w:rsid w:val="006B27B9"/>
    <w:rsid w:val="006B408A"/>
    <w:rsid w:val="006B429A"/>
    <w:rsid w:val="006B44DB"/>
    <w:rsid w:val="006B5945"/>
    <w:rsid w:val="006B70F4"/>
    <w:rsid w:val="006B72E5"/>
    <w:rsid w:val="006C29A3"/>
    <w:rsid w:val="006C2B4E"/>
    <w:rsid w:val="006C342B"/>
    <w:rsid w:val="006C3818"/>
    <w:rsid w:val="006C55FC"/>
    <w:rsid w:val="006C5B58"/>
    <w:rsid w:val="006C6F12"/>
    <w:rsid w:val="006C719F"/>
    <w:rsid w:val="006C7F80"/>
    <w:rsid w:val="006D139F"/>
    <w:rsid w:val="006D1C9A"/>
    <w:rsid w:val="006D3816"/>
    <w:rsid w:val="006D3ED9"/>
    <w:rsid w:val="006D45AF"/>
    <w:rsid w:val="006E0A38"/>
    <w:rsid w:val="006E0B82"/>
    <w:rsid w:val="006E1E38"/>
    <w:rsid w:val="006E2400"/>
    <w:rsid w:val="006E283C"/>
    <w:rsid w:val="006E2EEA"/>
    <w:rsid w:val="006E42AA"/>
    <w:rsid w:val="006E505F"/>
    <w:rsid w:val="006E7B12"/>
    <w:rsid w:val="006F01E1"/>
    <w:rsid w:val="006F16B2"/>
    <w:rsid w:val="006F17A8"/>
    <w:rsid w:val="006F1B63"/>
    <w:rsid w:val="006F243B"/>
    <w:rsid w:val="006F28B0"/>
    <w:rsid w:val="006F454A"/>
    <w:rsid w:val="006F4AD6"/>
    <w:rsid w:val="006F5148"/>
    <w:rsid w:val="006F64DA"/>
    <w:rsid w:val="006F6C66"/>
    <w:rsid w:val="006F6CE5"/>
    <w:rsid w:val="006F72B3"/>
    <w:rsid w:val="006F7DE9"/>
    <w:rsid w:val="006F7DF6"/>
    <w:rsid w:val="007005F4"/>
    <w:rsid w:val="00700AAA"/>
    <w:rsid w:val="00700D4D"/>
    <w:rsid w:val="007016C5"/>
    <w:rsid w:val="00701774"/>
    <w:rsid w:val="0070227B"/>
    <w:rsid w:val="007029EB"/>
    <w:rsid w:val="00703130"/>
    <w:rsid w:val="00703206"/>
    <w:rsid w:val="007035D9"/>
    <w:rsid w:val="00705172"/>
    <w:rsid w:val="00705EDC"/>
    <w:rsid w:val="00706452"/>
    <w:rsid w:val="00707130"/>
    <w:rsid w:val="00707C87"/>
    <w:rsid w:val="00710768"/>
    <w:rsid w:val="007116DC"/>
    <w:rsid w:val="007116E3"/>
    <w:rsid w:val="0071196C"/>
    <w:rsid w:val="00713FEF"/>
    <w:rsid w:val="00715C58"/>
    <w:rsid w:val="00716A70"/>
    <w:rsid w:val="00716B41"/>
    <w:rsid w:val="00716BBC"/>
    <w:rsid w:val="00717453"/>
    <w:rsid w:val="00717603"/>
    <w:rsid w:val="00717621"/>
    <w:rsid w:val="0072002B"/>
    <w:rsid w:val="00720533"/>
    <w:rsid w:val="00720B9A"/>
    <w:rsid w:val="00721338"/>
    <w:rsid w:val="00721AAD"/>
    <w:rsid w:val="00722449"/>
    <w:rsid w:val="00722F2D"/>
    <w:rsid w:val="007242BD"/>
    <w:rsid w:val="00725F57"/>
    <w:rsid w:val="00726D8E"/>
    <w:rsid w:val="00727BF6"/>
    <w:rsid w:val="0073000E"/>
    <w:rsid w:val="00730D9B"/>
    <w:rsid w:val="00731D04"/>
    <w:rsid w:val="00732227"/>
    <w:rsid w:val="007355CA"/>
    <w:rsid w:val="00735785"/>
    <w:rsid w:val="00737126"/>
    <w:rsid w:val="00737F8B"/>
    <w:rsid w:val="00741D80"/>
    <w:rsid w:val="007442AE"/>
    <w:rsid w:val="007458BE"/>
    <w:rsid w:val="00745CB2"/>
    <w:rsid w:val="00746A4D"/>
    <w:rsid w:val="00746B6E"/>
    <w:rsid w:val="00746F2D"/>
    <w:rsid w:val="0074776C"/>
    <w:rsid w:val="0074795E"/>
    <w:rsid w:val="0075079F"/>
    <w:rsid w:val="00751471"/>
    <w:rsid w:val="00751B22"/>
    <w:rsid w:val="007520C2"/>
    <w:rsid w:val="007532E1"/>
    <w:rsid w:val="00753A63"/>
    <w:rsid w:val="007547B3"/>
    <w:rsid w:val="00756D10"/>
    <w:rsid w:val="00756DAB"/>
    <w:rsid w:val="00756DAC"/>
    <w:rsid w:val="007601B6"/>
    <w:rsid w:val="00760A86"/>
    <w:rsid w:val="00761088"/>
    <w:rsid w:val="00762790"/>
    <w:rsid w:val="00762B12"/>
    <w:rsid w:val="00762DBB"/>
    <w:rsid w:val="00763287"/>
    <w:rsid w:val="00763F67"/>
    <w:rsid w:val="007642B9"/>
    <w:rsid w:val="0076599C"/>
    <w:rsid w:val="0076669B"/>
    <w:rsid w:val="00770C90"/>
    <w:rsid w:val="00771E40"/>
    <w:rsid w:val="00773E78"/>
    <w:rsid w:val="00774AA4"/>
    <w:rsid w:val="00775B5C"/>
    <w:rsid w:val="00775BA5"/>
    <w:rsid w:val="00777612"/>
    <w:rsid w:val="007806A2"/>
    <w:rsid w:val="00781070"/>
    <w:rsid w:val="00781951"/>
    <w:rsid w:val="00784090"/>
    <w:rsid w:val="0078414D"/>
    <w:rsid w:val="00784AF0"/>
    <w:rsid w:val="00784FD1"/>
    <w:rsid w:val="007859E0"/>
    <w:rsid w:val="00785AE0"/>
    <w:rsid w:val="00786C1B"/>
    <w:rsid w:val="007879D0"/>
    <w:rsid w:val="00792034"/>
    <w:rsid w:val="00793525"/>
    <w:rsid w:val="00793EE7"/>
    <w:rsid w:val="0079537B"/>
    <w:rsid w:val="00795454"/>
    <w:rsid w:val="00795DCC"/>
    <w:rsid w:val="007A0EC2"/>
    <w:rsid w:val="007A1BB8"/>
    <w:rsid w:val="007A24AA"/>
    <w:rsid w:val="007A3FFD"/>
    <w:rsid w:val="007A47EE"/>
    <w:rsid w:val="007A68C1"/>
    <w:rsid w:val="007A6BE1"/>
    <w:rsid w:val="007A789F"/>
    <w:rsid w:val="007A7B91"/>
    <w:rsid w:val="007B20E4"/>
    <w:rsid w:val="007B2D2A"/>
    <w:rsid w:val="007B31BE"/>
    <w:rsid w:val="007B35A4"/>
    <w:rsid w:val="007B5225"/>
    <w:rsid w:val="007B5CBC"/>
    <w:rsid w:val="007B6666"/>
    <w:rsid w:val="007B6C3A"/>
    <w:rsid w:val="007B7283"/>
    <w:rsid w:val="007B7D0D"/>
    <w:rsid w:val="007C11EC"/>
    <w:rsid w:val="007C15E2"/>
    <w:rsid w:val="007C2E44"/>
    <w:rsid w:val="007C3A00"/>
    <w:rsid w:val="007C3B12"/>
    <w:rsid w:val="007C6486"/>
    <w:rsid w:val="007C6C7E"/>
    <w:rsid w:val="007D3060"/>
    <w:rsid w:val="007D6584"/>
    <w:rsid w:val="007D67CF"/>
    <w:rsid w:val="007D6DE2"/>
    <w:rsid w:val="007D7586"/>
    <w:rsid w:val="007E0427"/>
    <w:rsid w:val="007E070A"/>
    <w:rsid w:val="007E0C8B"/>
    <w:rsid w:val="007E137D"/>
    <w:rsid w:val="007E28B8"/>
    <w:rsid w:val="007E50F4"/>
    <w:rsid w:val="007E5751"/>
    <w:rsid w:val="007E5847"/>
    <w:rsid w:val="007E5F95"/>
    <w:rsid w:val="007E625F"/>
    <w:rsid w:val="007E6BB1"/>
    <w:rsid w:val="007F1E7D"/>
    <w:rsid w:val="007F24CA"/>
    <w:rsid w:val="007F2A41"/>
    <w:rsid w:val="007F5959"/>
    <w:rsid w:val="007F5E5E"/>
    <w:rsid w:val="007F689D"/>
    <w:rsid w:val="008007F1"/>
    <w:rsid w:val="00800ACF"/>
    <w:rsid w:val="008016BC"/>
    <w:rsid w:val="00803D05"/>
    <w:rsid w:val="00804034"/>
    <w:rsid w:val="008045F2"/>
    <w:rsid w:val="00804A31"/>
    <w:rsid w:val="00805A7A"/>
    <w:rsid w:val="008069DB"/>
    <w:rsid w:val="00806AAE"/>
    <w:rsid w:val="00806B8A"/>
    <w:rsid w:val="00807000"/>
    <w:rsid w:val="008070F1"/>
    <w:rsid w:val="00807DCF"/>
    <w:rsid w:val="0081006E"/>
    <w:rsid w:val="00810826"/>
    <w:rsid w:val="008112BE"/>
    <w:rsid w:val="008115B4"/>
    <w:rsid w:val="008118D1"/>
    <w:rsid w:val="00811B78"/>
    <w:rsid w:val="00812C28"/>
    <w:rsid w:val="00814D46"/>
    <w:rsid w:val="00815B96"/>
    <w:rsid w:val="00816928"/>
    <w:rsid w:val="00816B46"/>
    <w:rsid w:val="00817D1E"/>
    <w:rsid w:val="00820B0E"/>
    <w:rsid w:val="00821920"/>
    <w:rsid w:val="00821AD3"/>
    <w:rsid w:val="0082457E"/>
    <w:rsid w:val="0082541A"/>
    <w:rsid w:val="00825469"/>
    <w:rsid w:val="008256D5"/>
    <w:rsid w:val="00827697"/>
    <w:rsid w:val="00827CAC"/>
    <w:rsid w:val="008307DD"/>
    <w:rsid w:val="00831089"/>
    <w:rsid w:val="00831610"/>
    <w:rsid w:val="008324E3"/>
    <w:rsid w:val="00832AD7"/>
    <w:rsid w:val="00832DF5"/>
    <w:rsid w:val="00833A4E"/>
    <w:rsid w:val="00833E2B"/>
    <w:rsid w:val="00834E1E"/>
    <w:rsid w:val="008366E1"/>
    <w:rsid w:val="00836E7D"/>
    <w:rsid w:val="008406D7"/>
    <w:rsid w:val="0084305A"/>
    <w:rsid w:val="0084317E"/>
    <w:rsid w:val="00845BE3"/>
    <w:rsid w:val="00846082"/>
    <w:rsid w:val="00846A82"/>
    <w:rsid w:val="00846E9D"/>
    <w:rsid w:val="00846ECE"/>
    <w:rsid w:val="008505FA"/>
    <w:rsid w:val="00852079"/>
    <w:rsid w:val="008537E9"/>
    <w:rsid w:val="00853C0E"/>
    <w:rsid w:val="008542C0"/>
    <w:rsid w:val="0085498A"/>
    <w:rsid w:val="00856B10"/>
    <w:rsid w:val="00856E06"/>
    <w:rsid w:val="00857030"/>
    <w:rsid w:val="0086138B"/>
    <w:rsid w:val="00861FD0"/>
    <w:rsid w:val="0086227E"/>
    <w:rsid w:val="00862FA0"/>
    <w:rsid w:val="008633B1"/>
    <w:rsid w:val="00863C22"/>
    <w:rsid w:val="00864CE6"/>
    <w:rsid w:val="008654AF"/>
    <w:rsid w:val="00866BAF"/>
    <w:rsid w:val="00866F57"/>
    <w:rsid w:val="00867DB6"/>
    <w:rsid w:val="0087092E"/>
    <w:rsid w:val="00871328"/>
    <w:rsid w:val="00875276"/>
    <w:rsid w:val="0087641B"/>
    <w:rsid w:val="00876C00"/>
    <w:rsid w:val="00880145"/>
    <w:rsid w:val="00880A3A"/>
    <w:rsid w:val="00880B9A"/>
    <w:rsid w:val="00881B77"/>
    <w:rsid w:val="008823B6"/>
    <w:rsid w:val="00882A89"/>
    <w:rsid w:val="00882E40"/>
    <w:rsid w:val="00883C37"/>
    <w:rsid w:val="00890002"/>
    <w:rsid w:val="008905A6"/>
    <w:rsid w:val="00891037"/>
    <w:rsid w:val="00891B9F"/>
    <w:rsid w:val="00892CFE"/>
    <w:rsid w:val="008951FE"/>
    <w:rsid w:val="0089758E"/>
    <w:rsid w:val="00897B5B"/>
    <w:rsid w:val="008A0E28"/>
    <w:rsid w:val="008A1D67"/>
    <w:rsid w:val="008A218B"/>
    <w:rsid w:val="008A2E3F"/>
    <w:rsid w:val="008A3836"/>
    <w:rsid w:val="008A41FA"/>
    <w:rsid w:val="008A6243"/>
    <w:rsid w:val="008A68D1"/>
    <w:rsid w:val="008A6E64"/>
    <w:rsid w:val="008A734C"/>
    <w:rsid w:val="008B0468"/>
    <w:rsid w:val="008B1640"/>
    <w:rsid w:val="008B2D15"/>
    <w:rsid w:val="008B34BE"/>
    <w:rsid w:val="008B3CCB"/>
    <w:rsid w:val="008B4570"/>
    <w:rsid w:val="008B5719"/>
    <w:rsid w:val="008C02B3"/>
    <w:rsid w:val="008C223B"/>
    <w:rsid w:val="008C2859"/>
    <w:rsid w:val="008C349A"/>
    <w:rsid w:val="008C5B36"/>
    <w:rsid w:val="008C6248"/>
    <w:rsid w:val="008C7E7C"/>
    <w:rsid w:val="008D006C"/>
    <w:rsid w:val="008D205B"/>
    <w:rsid w:val="008D27AE"/>
    <w:rsid w:val="008D3735"/>
    <w:rsid w:val="008D3A0E"/>
    <w:rsid w:val="008D4825"/>
    <w:rsid w:val="008D4B30"/>
    <w:rsid w:val="008D4D4F"/>
    <w:rsid w:val="008D4D93"/>
    <w:rsid w:val="008D5609"/>
    <w:rsid w:val="008D5B86"/>
    <w:rsid w:val="008D6416"/>
    <w:rsid w:val="008D679F"/>
    <w:rsid w:val="008D6BCE"/>
    <w:rsid w:val="008D6E0F"/>
    <w:rsid w:val="008D6F92"/>
    <w:rsid w:val="008E22BB"/>
    <w:rsid w:val="008E2D5C"/>
    <w:rsid w:val="008E353C"/>
    <w:rsid w:val="008E4B73"/>
    <w:rsid w:val="008E5BFF"/>
    <w:rsid w:val="008E6E2A"/>
    <w:rsid w:val="008E75C2"/>
    <w:rsid w:val="008F01A1"/>
    <w:rsid w:val="008F046C"/>
    <w:rsid w:val="008F306B"/>
    <w:rsid w:val="008F380C"/>
    <w:rsid w:val="008F5A9C"/>
    <w:rsid w:val="008F5FA9"/>
    <w:rsid w:val="008F7512"/>
    <w:rsid w:val="008F7D3D"/>
    <w:rsid w:val="00901509"/>
    <w:rsid w:val="00901D08"/>
    <w:rsid w:val="0090293C"/>
    <w:rsid w:val="009037CB"/>
    <w:rsid w:val="00903BD3"/>
    <w:rsid w:val="00903E47"/>
    <w:rsid w:val="00903E68"/>
    <w:rsid w:val="00907852"/>
    <w:rsid w:val="009107FC"/>
    <w:rsid w:val="00912263"/>
    <w:rsid w:val="00914544"/>
    <w:rsid w:val="009148FB"/>
    <w:rsid w:val="00916394"/>
    <w:rsid w:val="009173D4"/>
    <w:rsid w:val="00917781"/>
    <w:rsid w:val="00917F03"/>
    <w:rsid w:val="009218E9"/>
    <w:rsid w:val="00922169"/>
    <w:rsid w:val="00922CE4"/>
    <w:rsid w:val="00922DC4"/>
    <w:rsid w:val="00924289"/>
    <w:rsid w:val="009242CB"/>
    <w:rsid w:val="00925623"/>
    <w:rsid w:val="00925995"/>
    <w:rsid w:val="00927043"/>
    <w:rsid w:val="00930A42"/>
    <w:rsid w:val="0093102E"/>
    <w:rsid w:val="009319EF"/>
    <w:rsid w:val="00932082"/>
    <w:rsid w:val="0093353D"/>
    <w:rsid w:val="0093471F"/>
    <w:rsid w:val="00934B28"/>
    <w:rsid w:val="00935172"/>
    <w:rsid w:val="00935809"/>
    <w:rsid w:val="00935E6D"/>
    <w:rsid w:val="0093718A"/>
    <w:rsid w:val="00937A61"/>
    <w:rsid w:val="009400F0"/>
    <w:rsid w:val="009416D0"/>
    <w:rsid w:val="00942ADE"/>
    <w:rsid w:val="00942BDC"/>
    <w:rsid w:val="00943277"/>
    <w:rsid w:val="009434BC"/>
    <w:rsid w:val="00943E61"/>
    <w:rsid w:val="00945438"/>
    <w:rsid w:val="00946642"/>
    <w:rsid w:val="00946792"/>
    <w:rsid w:val="009467C1"/>
    <w:rsid w:val="009501CB"/>
    <w:rsid w:val="0095038D"/>
    <w:rsid w:val="00950D47"/>
    <w:rsid w:val="00951676"/>
    <w:rsid w:val="009517C3"/>
    <w:rsid w:val="009519FE"/>
    <w:rsid w:val="0095338B"/>
    <w:rsid w:val="00953758"/>
    <w:rsid w:val="00953807"/>
    <w:rsid w:val="009547BF"/>
    <w:rsid w:val="009556B1"/>
    <w:rsid w:val="00955A4D"/>
    <w:rsid w:val="00957A72"/>
    <w:rsid w:val="00957B41"/>
    <w:rsid w:val="00962758"/>
    <w:rsid w:val="0096320E"/>
    <w:rsid w:val="00963987"/>
    <w:rsid w:val="00963C11"/>
    <w:rsid w:val="00963D57"/>
    <w:rsid w:val="009651C7"/>
    <w:rsid w:val="00965455"/>
    <w:rsid w:val="00965792"/>
    <w:rsid w:val="00965B1E"/>
    <w:rsid w:val="009701F7"/>
    <w:rsid w:val="009710B3"/>
    <w:rsid w:val="00971752"/>
    <w:rsid w:val="0097175F"/>
    <w:rsid w:val="00971D8C"/>
    <w:rsid w:val="00971E55"/>
    <w:rsid w:val="0097315D"/>
    <w:rsid w:val="00973FCB"/>
    <w:rsid w:val="00975683"/>
    <w:rsid w:val="0097620C"/>
    <w:rsid w:val="00976227"/>
    <w:rsid w:val="00977298"/>
    <w:rsid w:val="0097752D"/>
    <w:rsid w:val="00977FCF"/>
    <w:rsid w:val="0098078D"/>
    <w:rsid w:val="00981AA8"/>
    <w:rsid w:val="00982F08"/>
    <w:rsid w:val="009838BB"/>
    <w:rsid w:val="0098449B"/>
    <w:rsid w:val="00984C1F"/>
    <w:rsid w:val="00985F23"/>
    <w:rsid w:val="0098600A"/>
    <w:rsid w:val="00986066"/>
    <w:rsid w:val="009871E1"/>
    <w:rsid w:val="00990F61"/>
    <w:rsid w:val="009921D3"/>
    <w:rsid w:val="00993035"/>
    <w:rsid w:val="00993352"/>
    <w:rsid w:val="00993B24"/>
    <w:rsid w:val="00993E2D"/>
    <w:rsid w:val="009948FD"/>
    <w:rsid w:val="00996405"/>
    <w:rsid w:val="00996976"/>
    <w:rsid w:val="00997AD0"/>
    <w:rsid w:val="009A0393"/>
    <w:rsid w:val="009A08CD"/>
    <w:rsid w:val="009A2BA6"/>
    <w:rsid w:val="009A2D36"/>
    <w:rsid w:val="009A51D7"/>
    <w:rsid w:val="009A5340"/>
    <w:rsid w:val="009A7639"/>
    <w:rsid w:val="009A7F97"/>
    <w:rsid w:val="009B083C"/>
    <w:rsid w:val="009B0C6F"/>
    <w:rsid w:val="009B0DA6"/>
    <w:rsid w:val="009B0F76"/>
    <w:rsid w:val="009B2D88"/>
    <w:rsid w:val="009B3E5A"/>
    <w:rsid w:val="009B4044"/>
    <w:rsid w:val="009B5A86"/>
    <w:rsid w:val="009B6D2B"/>
    <w:rsid w:val="009B703D"/>
    <w:rsid w:val="009B7D3C"/>
    <w:rsid w:val="009C4243"/>
    <w:rsid w:val="009C52E6"/>
    <w:rsid w:val="009C5686"/>
    <w:rsid w:val="009C58E9"/>
    <w:rsid w:val="009C5B2E"/>
    <w:rsid w:val="009C5D41"/>
    <w:rsid w:val="009D0814"/>
    <w:rsid w:val="009D0FC0"/>
    <w:rsid w:val="009D2217"/>
    <w:rsid w:val="009D2E13"/>
    <w:rsid w:val="009D3317"/>
    <w:rsid w:val="009D38A1"/>
    <w:rsid w:val="009D39FD"/>
    <w:rsid w:val="009D466F"/>
    <w:rsid w:val="009D7C74"/>
    <w:rsid w:val="009E14FF"/>
    <w:rsid w:val="009E1E1D"/>
    <w:rsid w:val="009E331D"/>
    <w:rsid w:val="009E481D"/>
    <w:rsid w:val="009E4AB5"/>
    <w:rsid w:val="009E4DDA"/>
    <w:rsid w:val="009E6525"/>
    <w:rsid w:val="009E7A82"/>
    <w:rsid w:val="009E7E11"/>
    <w:rsid w:val="009F0BA9"/>
    <w:rsid w:val="009F1E55"/>
    <w:rsid w:val="009F2D7C"/>
    <w:rsid w:val="009F3011"/>
    <w:rsid w:val="009F314F"/>
    <w:rsid w:val="009F4A8A"/>
    <w:rsid w:val="009F6D8E"/>
    <w:rsid w:val="009F7988"/>
    <w:rsid w:val="00A005B7"/>
    <w:rsid w:val="00A0147A"/>
    <w:rsid w:val="00A01E05"/>
    <w:rsid w:val="00A035D5"/>
    <w:rsid w:val="00A03C62"/>
    <w:rsid w:val="00A03CF9"/>
    <w:rsid w:val="00A04FBA"/>
    <w:rsid w:val="00A05646"/>
    <w:rsid w:val="00A05F3C"/>
    <w:rsid w:val="00A06701"/>
    <w:rsid w:val="00A06F5D"/>
    <w:rsid w:val="00A07399"/>
    <w:rsid w:val="00A07529"/>
    <w:rsid w:val="00A10691"/>
    <w:rsid w:val="00A10CA7"/>
    <w:rsid w:val="00A113E7"/>
    <w:rsid w:val="00A12EB5"/>
    <w:rsid w:val="00A1469B"/>
    <w:rsid w:val="00A15EEA"/>
    <w:rsid w:val="00A1680E"/>
    <w:rsid w:val="00A16D9E"/>
    <w:rsid w:val="00A17098"/>
    <w:rsid w:val="00A2027C"/>
    <w:rsid w:val="00A2035C"/>
    <w:rsid w:val="00A20A1F"/>
    <w:rsid w:val="00A20EF3"/>
    <w:rsid w:val="00A21A7D"/>
    <w:rsid w:val="00A21D35"/>
    <w:rsid w:val="00A22670"/>
    <w:rsid w:val="00A2343F"/>
    <w:rsid w:val="00A23FD5"/>
    <w:rsid w:val="00A25183"/>
    <w:rsid w:val="00A2520A"/>
    <w:rsid w:val="00A252AA"/>
    <w:rsid w:val="00A25B18"/>
    <w:rsid w:val="00A269A2"/>
    <w:rsid w:val="00A26BDE"/>
    <w:rsid w:val="00A27C3C"/>
    <w:rsid w:val="00A27DFA"/>
    <w:rsid w:val="00A307F4"/>
    <w:rsid w:val="00A3190C"/>
    <w:rsid w:val="00A31C06"/>
    <w:rsid w:val="00A32236"/>
    <w:rsid w:val="00A32C36"/>
    <w:rsid w:val="00A35519"/>
    <w:rsid w:val="00A369E4"/>
    <w:rsid w:val="00A36CBC"/>
    <w:rsid w:val="00A372A8"/>
    <w:rsid w:val="00A411D4"/>
    <w:rsid w:val="00A41F44"/>
    <w:rsid w:val="00A42359"/>
    <w:rsid w:val="00A4242E"/>
    <w:rsid w:val="00A42485"/>
    <w:rsid w:val="00A427DE"/>
    <w:rsid w:val="00A4336F"/>
    <w:rsid w:val="00A437D6"/>
    <w:rsid w:val="00A459FD"/>
    <w:rsid w:val="00A46C10"/>
    <w:rsid w:val="00A501A5"/>
    <w:rsid w:val="00A5131F"/>
    <w:rsid w:val="00A522D1"/>
    <w:rsid w:val="00A52654"/>
    <w:rsid w:val="00A52980"/>
    <w:rsid w:val="00A52B21"/>
    <w:rsid w:val="00A5332C"/>
    <w:rsid w:val="00A534BD"/>
    <w:rsid w:val="00A54CF8"/>
    <w:rsid w:val="00A54E3E"/>
    <w:rsid w:val="00A54F66"/>
    <w:rsid w:val="00A5734E"/>
    <w:rsid w:val="00A57EFC"/>
    <w:rsid w:val="00A60333"/>
    <w:rsid w:val="00A607DF"/>
    <w:rsid w:val="00A60ACB"/>
    <w:rsid w:val="00A614F2"/>
    <w:rsid w:val="00A61DBC"/>
    <w:rsid w:val="00A62B1A"/>
    <w:rsid w:val="00A62C95"/>
    <w:rsid w:val="00A62FD1"/>
    <w:rsid w:val="00A633EE"/>
    <w:rsid w:val="00A63400"/>
    <w:rsid w:val="00A6348F"/>
    <w:rsid w:val="00A63B78"/>
    <w:rsid w:val="00A63FF5"/>
    <w:rsid w:val="00A64A56"/>
    <w:rsid w:val="00A667DC"/>
    <w:rsid w:val="00A66C64"/>
    <w:rsid w:val="00A66C73"/>
    <w:rsid w:val="00A6723C"/>
    <w:rsid w:val="00A67F70"/>
    <w:rsid w:val="00A72EFC"/>
    <w:rsid w:val="00A7390B"/>
    <w:rsid w:val="00A73D18"/>
    <w:rsid w:val="00A73F41"/>
    <w:rsid w:val="00A74699"/>
    <w:rsid w:val="00A74D26"/>
    <w:rsid w:val="00A7513F"/>
    <w:rsid w:val="00A75613"/>
    <w:rsid w:val="00A76E27"/>
    <w:rsid w:val="00A8023C"/>
    <w:rsid w:val="00A80C1A"/>
    <w:rsid w:val="00A8114B"/>
    <w:rsid w:val="00A833DA"/>
    <w:rsid w:val="00A841FF"/>
    <w:rsid w:val="00A85B43"/>
    <w:rsid w:val="00A85B47"/>
    <w:rsid w:val="00A860E7"/>
    <w:rsid w:val="00A8623A"/>
    <w:rsid w:val="00A86287"/>
    <w:rsid w:val="00A916CA"/>
    <w:rsid w:val="00A91D25"/>
    <w:rsid w:val="00A925A7"/>
    <w:rsid w:val="00A92845"/>
    <w:rsid w:val="00A937B8"/>
    <w:rsid w:val="00A93E72"/>
    <w:rsid w:val="00A95755"/>
    <w:rsid w:val="00A95F7D"/>
    <w:rsid w:val="00A96716"/>
    <w:rsid w:val="00A96F6A"/>
    <w:rsid w:val="00A970D1"/>
    <w:rsid w:val="00AA00AE"/>
    <w:rsid w:val="00AA09CD"/>
    <w:rsid w:val="00AA1186"/>
    <w:rsid w:val="00AA1B8B"/>
    <w:rsid w:val="00AA237F"/>
    <w:rsid w:val="00AA2681"/>
    <w:rsid w:val="00AA3536"/>
    <w:rsid w:val="00AA3C9E"/>
    <w:rsid w:val="00AA4357"/>
    <w:rsid w:val="00AA4C80"/>
    <w:rsid w:val="00AA58AF"/>
    <w:rsid w:val="00AA5D20"/>
    <w:rsid w:val="00AA5FF4"/>
    <w:rsid w:val="00AA6374"/>
    <w:rsid w:val="00AA6AEA"/>
    <w:rsid w:val="00AA72B0"/>
    <w:rsid w:val="00AA79F5"/>
    <w:rsid w:val="00AB0159"/>
    <w:rsid w:val="00AB0184"/>
    <w:rsid w:val="00AB152E"/>
    <w:rsid w:val="00AB15CD"/>
    <w:rsid w:val="00AB1C92"/>
    <w:rsid w:val="00AB1DBB"/>
    <w:rsid w:val="00AB22A5"/>
    <w:rsid w:val="00AB2840"/>
    <w:rsid w:val="00AB38F4"/>
    <w:rsid w:val="00AB67F3"/>
    <w:rsid w:val="00AB7988"/>
    <w:rsid w:val="00AC0908"/>
    <w:rsid w:val="00AC12D2"/>
    <w:rsid w:val="00AC306D"/>
    <w:rsid w:val="00AC3196"/>
    <w:rsid w:val="00AC381A"/>
    <w:rsid w:val="00AC38FC"/>
    <w:rsid w:val="00AC5C31"/>
    <w:rsid w:val="00AC61BE"/>
    <w:rsid w:val="00AC678C"/>
    <w:rsid w:val="00AC7A9C"/>
    <w:rsid w:val="00AD0F3B"/>
    <w:rsid w:val="00AD1062"/>
    <w:rsid w:val="00AD1604"/>
    <w:rsid w:val="00AD2508"/>
    <w:rsid w:val="00AD2CEE"/>
    <w:rsid w:val="00AD3B65"/>
    <w:rsid w:val="00AD3C73"/>
    <w:rsid w:val="00AD3EDB"/>
    <w:rsid w:val="00AD41C0"/>
    <w:rsid w:val="00AD483E"/>
    <w:rsid w:val="00AE0E8E"/>
    <w:rsid w:val="00AE31A0"/>
    <w:rsid w:val="00AE4EB2"/>
    <w:rsid w:val="00AE5099"/>
    <w:rsid w:val="00AE54B8"/>
    <w:rsid w:val="00AE5CCA"/>
    <w:rsid w:val="00AE5F42"/>
    <w:rsid w:val="00AE6B8B"/>
    <w:rsid w:val="00AE7AC8"/>
    <w:rsid w:val="00AE7FB0"/>
    <w:rsid w:val="00AF0782"/>
    <w:rsid w:val="00AF096C"/>
    <w:rsid w:val="00AF0CDD"/>
    <w:rsid w:val="00AF1481"/>
    <w:rsid w:val="00AF175F"/>
    <w:rsid w:val="00AF27A0"/>
    <w:rsid w:val="00AF40BD"/>
    <w:rsid w:val="00AF4B9F"/>
    <w:rsid w:val="00AF5127"/>
    <w:rsid w:val="00AF55FF"/>
    <w:rsid w:val="00AF596D"/>
    <w:rsid w:val="00AF5BD4"/>
    <w:rsid w:val="00AF6119"/>
    <w:rsid w:val="00AF6948"/>
    <w:rsid w:val="00AF6D12"/>
    <w:rsid w:val="00AF6F07"/>
    <w:rsid w:val="00B00009"/>
    <w:rsid w:val="00B00EBE"/>
    <w:rsid w:val="00B02B70"/>
    <w:rsid w:val="00B03023"/>
    <w:rsid w:val="00B032BF"/>
    <w:rsid w:val="00B04FE1"/>
    <w:rsid w:val="00B050CB"/>
    <w:rsid w:val="00B05492"/>
    <w:rsid w:val="00B055C2"/>
    <w:rsid w:val="00B05635"/>
    <w:rsid w:val="00B05792"/>
    <w:rsid w:val="00B07670"/>
    <w:rsid w:val="00B07778"/>
    <w:rsid w:val="00B07A9A"/>
    <w:rsid w:val="00B07F51"/>
    <w:rsid w:val="00B10BCC"/>
    <w:rsid w:val="00B11DBE"/>
    <w:rsid w:val="00B1222B"/>
    <w:rsid w:val="00B1324C"/>
    <w:rsid w:val="00B1334D"/>
    <w:rsid w:val="00B133F0"/>
    <w:rsid w:val="00B1378C"/>
    <w:rsid w:val="00B14A0C"/>
    <w:rsid w:val="00B14AE1"/>
    <w:rsid w:val="00B15A31"/>
    <w:rsid w:val="00B20638"/>
    <w:rsid w:val="00B2106F"/>
    <w:rsid w:val="00B21851"/>
    <w:rsid w:val="00B21DFB"/>
    <w:rsid w:val="00B22651"/>
    <w:rsid w:val="00B23387"/>
    <w:rsid w:val="00B2395D"/>
    <w:rsid w:val="00B24A18"/>
    <w:rsid w:val="00B25CEC"/>
    <w:rsid w:val="00B25F90"/>
    <w:rsid w:val="00B269B4"/>
    <w:rsid w:val="00B31529"/>
    <w:rsid w:val="00B318E0"/>
    <w:rsid w:val="00B324CE"/>
    <w:rsid w:val="00B3260A"/>
    <w:rsid w:val="00B32965"/>
    <w:rsid w:val="00B32E10"/>
    <w:rsid w:val="00B33803"/>
    <w:rsid w:val="00B33848"/>
    <w:rsid w:val="00B343D1"/>
    <w:rsid w:val="00B34897"/>
    <w:rsid w:val="00B35016"/>
    <w:rsid w:val="00B3536B"/>
    <w:rsid w:val="00B354FD"/>
    <w:rsid w:val="00B358BC"/>
    <w:rsid w:val="00B36DB0"/>
    <w:rsid w:val="00B37EC6"/>
    <w:rsid w:val="00B4022E"/>
    <w:rsid w:val="00B428E9"/>
    <w:rsid w:val="00B445F8"/>
    <w:rsid w:val="00B4518D"/>
    <w:rsid w:val="00B453C0"/>
    <w:rsid w:val="00B45D41"/>
    <w:rsid w:val="00B45EB9"/>
    <w:rsid w:val="00B4706A"/>
    <w:rsid w:val="00B47843"/>
    <w:rsid w:val="00B47904"/>
    <w:rsid w:val="00B503AA"/>
    <w:rsid w:val="00B5543D"/>
    <w:rsid w:val="00B6030B"/>
    <w:rsid w:val="00B607F5"/>
    <w:rsid w:val="00B614C0"/>
    <w:rsid w:val="00B627A9"/>
    <w:rsid w:val="00B642D1"/>
    <w:rsid w:val="00B64856"/>
    <w:rsid w:val="00B64E37"/>
    <w:rsid w:val="00B65BD6"/>
    <w:rsid w:val="00B66DE8"/>
    <w:rsid w:val="00B67E77"/>
    <w:rsid w:val="00B71058"/>
    <w:rsid w:val="00B724E0"/>
    <w:rsid w:val="00B73C68"/>
    <w:rsid w:val="00B74680"/>
    <w:rsid w:val="00B7481F"/>
    <w:rsid w:val="00B752AF"/>
    <w:rsid w:val="00B75819"/>
    <w:rsid w:val="00B80E54"/>
    <w:rsid w:val="00B815A4"/>
    <w:rsid w:val="00B83296"/>
    <w:rsid w:val="00B85572"/>
    <w:rsid w:val="00B858E3"/>
    <w:rsid w:val="00B869B0"/>
    <w:rsid w:val="00B87A04"/>
    <w:rsid w:val="00B91522"/>
    <w:rsid w:val="00B91824"/>
    <w:rsid w:val="00B918F7"/>
    <w:rsid w:val="00B91911"/>
    <w:rsid w:val="00B93664"/>
    <w:rsid w:val="00B938EB"/>
    <w:rsid w:val="00B93C08"/>
    <w:rsid w:val="00B94313"/>
    <w:rsid w:val="00B95827"/>
    <w:rsid w:val="00B95854"/>
    <w:rsid w:val="00B95BAC"/>
    <w:rsid w:val="00B96A4A"/>
    <w:rsid w:val="00B970FD"/>
    <w:rsid w:val="00BA0789"/>
    <w:rsid w:val="00BA190D"/>
    <w:rsid w:val="00BA23E2"/>
    <w:rsid w:val="00BA2B3F"/>
    <w:rsid w:val="00BA2BB5"/>
    <w:rsid w:val="00BA59E1"/>
    <w:rsid w:val="00BA60B0"/>
    <w:rsid w:val="00BA6AA5"/>
    <w:rsid w:val="00BA6BF2"/>
    <w:rsid w:val="00BB0124"/>
    <w:rsid w:val="00BB050B"/>
    <w:rsid w:val="00BB2849"/>
    <w:rsid w:val="00BB2B36"/>
    <w:rsid w:val="00BB3A1B"/>
    <w:rsid w:val="00BB44AA"/>
    <w:rsid w:val="00BB60A9"/>
    <w:rsid w:val="00BB6ADF"/>
    <w:rsid w:val="00BB6C85"/>
    <w:rsid w:val="00BB71F4"/>
    <w:rsid w:val="00BB75F8"/>
    <w:rsid w:val="00BC0114"/>
    <w:rsid w:val="00BC0B00"/>
    <w:rsid w:val="00BC1988"/>
    <w:rsid w:val="00BC2122"/>
    <w:rsid w:val="00BC4B40"/>
    <w:rsid w:val="00BC4C82"/>
    <w:rsid w:val="00BC510C"/>
    <w:rsid w:val="00BC601C"/>
    <w:rsid w:val="00BC66B3"/>
    <w:rsid w:val="00BC66ED"/>
    <w:rsid w:val="00BC6C22"/>
    <w:rsid w:val="00BC7697"/>
    <w:rsid w:val="00BC7C9C"/>
    <w:rsid w:val="00BD0671"/>
    <w:rsid w:val="00BD0758"/>
    <w:rsid w:val="00BD14A7"/>
    <w:rsid w:val="00BD15AE"/>
    <w:rsid w:val="00BD24FC"/>
    <w:rsid w:val="00BD283A"/>
    <w:rsid w:val="00BD2CE0"/>
    <w:rsid w:val="00BD61B4"/>
    <w:rsid w:val="00BD62FA"/>
    <w:rsid w:val="00BD69BA"/>
    <w:rsid w:val="00BD6B89"/>
    <w:rsid w:val="00BD7B1C"/>
    <w:rsid w:val="00BE0050"/>
    <w:rsid w:val="00BE0ED3"/>
    <w:rsid w:val="00BE137A"/>
    <w:rsid w:val="00BE153D"/>
    <w:rsid w:val="00BE1D36"/>
    <w:rsid w:val="00BE3CBC"/>
    <w:rsid w:val="00BE3F24"/>
    <w:rsid w:val="00BE4EC5"/>
    <w:rsid w:val="00BE533F"/>
    <w:rsid w:val="00BE6244"/>
    <w:rsid w:val="00BE7751"/>
    <w:rsid w:val="00BF00A1"/>
    <w:rsid w:val="00BF0347"/>
    <w:rsid w:val="00BF0653"/>
    <w:rsid w:val="00BF0879"/>
    <w:rsid w:val="00BF0D55"/>
    <w:rsid w:val="00BF26AA"/>
    <w:rsid w:val="00BF2D31"/>
    <w:rsid w:val="00BF360B"/>
    <w:rsid w:val="00BF46D6"/>
    <w:rsid w:val="00BF4CEA"/>
    <w:rsid w:val="00BF556E"/>
    <w:rsid w:val="00BF6624"/>
    <w:rsid w:val="00C01B4F"/>
    <w:rsid w:val="00C025BD"/>
    <w:rsid w:val="00C02ACF"/>
    <w:rsid w:val="00C05F22"/>
    <w:rsid w:val="00C06E5C"/>
    <w:rsid w:val="00C07EF5"/>
    <w:rsid w:val="00C10B4E"/>
    <w:rsid w:val="00C11AE3"/>
    <w:rsid w:val="00C11BF8"/>
    <w:rsid w:val="00C122B7"/>
    <w:rsid w:val="00C12DAD"/>
    <w:rsid w:val="00C137D4"/>
    <w:rsid w:val="00C13848"/>
    <w:rsid w:val="00C13FC0"/>
    <w:rsid w:val="00C209EE"/>
    <w:rsid w:val="00C21169"/>
    <w:rsid w:val="00C215DB"/>
    <w:rsid w:val="00C21B8A"/>
    <w:rsid w:val="00C21E88"/>
    <w:rsid w:val="00C248B1"/>
    <w:rsid w:val="00C255C0"/>
    <w:rsid w:val="00C26E59"/>
    <w:rsid w:val="00C3087B"/>
    <w:rsid w:val="00C30E40"/>
    <w:rsid w:val="00C3114C"/>
    <w:rsid w:val="00C312B1"/>
    <w:rsid w:val="00C31718"/>
    <w:rsid w:val="00C31888"/>
    <w:rsid w:val="00C31F08"/>
    <w:rsid w:val="00C3231C"/>
    <w:rsid w:val="00C32A8E"/>
    <w:rsid w:val="00C32B25"/>
    <w:rsid w:val="00C342C1"/>
    <w:rsid w:val="00C34D39"/>
    <w:rsid w:val="00C34DA6"/>
    <w:rsid w:val="00C366D5"/>
    <w:rsid w:val="00C36CD4"/>
    <w:rsid w:val="00C37377"/>
    <w:rsid w:val="00C37A17"/>
    <w:rsid w:val="00C4007E"/>
    <w:rsid w:val="00C409A7"/>
    <w:rsid w:val="00C40EC6"/>
    <w:rsid w:val="00C40FF0"/>
    <w:rsid w:val="00C41B8C"/>
    <w:rsid w:val="00C423E3"/>
    <w:rsid w:val="00C425AD"/>
    <w:rsid w:val="00C42BA4"/>
    <w:rsid w:val="00C42F9E"/>
    <w:rsid w:val="00C4328D"/>
    <w:rsid w:val="00C43624"/>
    <w:rsid w:val="00C44147"/>
    <w:rsid w:val="00C44AD1"/>
    <w:rsid w:val="00C44E52"/>
    <w:rsid w:val="00C4646D"/>
    <w:rsid w:val="00C507F0"/>
    <w:rsid w:val="00C50F77"/>
    <w:rsid w:val="00C5183B"/>
    <w:rsid w:val="00C5193A"/>
    <w:rsid w:val="00C52BDC"/>
    <w:rsid w:val="00C52F65"/>
    <w:rsid w:val="00C532CB"/>
    <w:rsid w:val="00C54A89"/>
    <w:rsid w:val="00C56CEA"/>
    <w:rsid w:val="00C56F77"/>
    <w:rsid w:val="00C574AD"/>
    <w:rsid w:val="00C57C05"/>
    <w:rsid w:val="00C6263E"/>
    <w:rsid w:val="00C645A4"/>
    <w:rsid w:val="00C647ED"/>
    <w:rsid w:val="00C64C3C"/>
    <w:rsid w:val="00C64C58"/>
    <w:rsid w:val="00C64E9D"/>
    <w:rsid w:val="00C65D38"/>
    <w:rsid w:val="00C666D1"/>
    <w:rsid w:val="00C67E98"/>
    <w:rsid w:val="00C70CCA"/>
    <w:rsid w:val="00C70EE2"/>
    <w:rsid w:val="00C71AFB"/>
    <w:rsid w:val="00C7213E"/>
    <w:rsid w:val="00C7240C"/>
    <w:rsid w:val="00C7247F"/>
    <w:rsid w:val="00C7328E"/>
    <w:rsid w:val="00C735ED"/>
    <w:rsid w:val="00C73FD7"/>
    <w:rsid w:val="00C7536E"/>
    <w:rsid w:val="00C76F48"/>
    <w:rsid w:val="00C7791B"/>
    <w:rsid w:val="00C77F6F"/>
    <w:rsid w:val="00C80475"/>
    <w:rsid w:val="00C80EE3"/>
    <w:rsid w:val="00C814BF"/>
    <w:rsid w:val="00C81739"/>
    <w:rsid w:val="00C81AFD"/>
    <w:rsid w:val="00C81B32"/>
    <w:rsid w:val="00C81CF5"/>
    <w:rsid w:val="00C820BF"/>
    <w:rsid w:val="00C823B8"/>
    <w:rsid w:val="00C8454A"/>
    <w:rsid w:val="00C84A14"/>
    <w:rsid w:val="00C86122"/>
    <w:rsid w:val="00C863B7"/>
    <w:rsid w:val="00C870D2"/>
    <w:rsid w:val="00C87558"/>
    <w:rsid w:val="00C9059A"/>
    <w:rsid w:val="00C919EE"/>
    <w:rsid w:val="00C932BA"/>
    <w:rsid w:val="00C93F6C"/>
    <w:rsid w:val="00C974CE"/>
    <w:rsid w:val="00C97748"/>
    <w:rsid w:val="00C9780B"/>
    <w:rsid w:val="00C97EA4"/>
    <w:rsid w:val="00CA0715"/>
    <w:rsid w:val="00CA0F6F"/>
    <w:rsid w:val="00CA122E"/>
    <w:rsid w:val="00CA159E"/>
    <w:rsid w:val="00CA2362"/>
    <w:rsid w:val="00CA28A7"/>
    <w:rsid w:val="00CA2956"/>
    <w:rsid w:val="00CA2AAF"/>
    <w:rsid w:val="00CA2E1F"/>
    <w:rsid w:val="00CA3BDB"/>
    <w:rsid w:val="00CA4305"/>
    <w:rsid w:val="00CA4607"/>
    <w:rsid w:val="00CA4F58"/>
    <w:rsid w:val="00CA5A06"/>
    <w:rsid w:val="00CB028E"/>
    <w:rsid w:val="00CB0438"/>
    <w:rsid w:val="00CB051E"/>
    <w:rsid w:val="00CB2976"/>
    <w:rsid w:val="00CB2D28"/>
    <w:rsid w:val="00CB30C8"/>
    <w:rsid w:val="00CB39EE"/>
    <w:rsid w:val="00CB3BBA"/>
    <w:rsid w:val="00CB55B1"/>
    <w:rsid w:val="00CB6EBA"/>
    <w:rsid w:val="00CB70C0"/>
    <w:rsid w:val="00CB7230"/>
    <w:rsid w:val="00CC0A1F"/>
    <w:rsid w:val="00CC0EBA"/>
    <w:rsid w:val="00CC1F4B"/>
    <w:rsid w:val="00CC2309"/>
    <w:rsid w:val="00CC26E0"/>
    <w:rsid w:val="00CC2D21"/>
    <w:rsid w:val="00CC365D"/>
    <w:rsid w:val="00CC3FB9"/>
    <w:rsid w:val="00CC5A34"/>
    <w:rsid w:val="00CC61F0"/>
    <w:rsid w:val="00CC64FD"/>
    <w:rsid w:val="00CD04A8"/>
    <w:rsid w:val="00CD0C67"/>
    <w:rsid w:val="00CD2A57"/>
    <w:rsid w:val="00CD2D0B"/>
    <w:rsid w:val="00CD3903"/>
    <w:rsid w:val="00CD5BC6"/>
    <w:rsid w:val="00CD5E91"/>
    <w:rsid w:val="00CD5E9F"/>
    <w:rsid w:val="00CD65D2"/>
    <w:rsid w:val="00CD69D7"/>
    <w:rsid w:val="00CE0242"/>
    <w:rsid w:val="00CE097A"/>
    <w:rsid w:val="00CE1859"/>
    <w:rsid w:val="00CE1B02"/>
    <w:rsid w:val="00CE3601"/>
    <w:rsid w:val="00CE3896"/>
    <w:rsid w:val="00CE42BB"/>
    <w:rsid w:val="00CE42BF"/>
    <w:rsid w:val="00CE702F"/>
    <w:rsid w:val="00CE7A14"/>
    <w:rsid w:val="00CF028E"/>
    <w:rsid w:val="00CF05A4"/>
    <w:rsid w:val="00CF066E"/>
    <w:rsid w:val="00CF1A5A"/>
    <w:rsid w:val="00CF2A50"/>
    <w:rsid w:val="00CF2CDD"/>
    <w:rsid w:val="00CF455A"/>
    <w:rsid w:val="00CF455C"/>
    <w:rsid w:val="00CF52E6"/>
    <w:rsid w:val="00CF5906"/>
    <w:rsid w:val="00CF637E"/>
    <w:rsid w:val="00CF755C"/>
    <w:rsid w:val="00CF79DE"/>
    <w:rsid w:val="00CF7CEA"/>
    <w:rsid w:val="00D00263"/>
    <w:rsid w:val="00D004CE"/>
    <w:rsid w:val="00D014C5"/>
    <w:rsid w:val="00D0256B"/>
    <w:rsid w:val="00D03C4A"/>
    <w:rsid w:val="00D04575"/>
    <w:rsid w:val="00D04684"/>
    <w:rsid w:val="00D04965"/>
    <w:rsid w:val="00D04ECD"/>
    <w:rsid w:val="00D06A6F"/>
    <w:rsid w:val="00D07240"/>
    <w:rsid w:val="00D07AF2"/>
    <w:rsid w:val="00D07B20"/>
    <w:rsid w:val="00D07EAD"/>
    <w:rsid w:val="00D10053"/>
    <w:rsid w:val="00D11476"/>
    <w:rsid w:val="00D12552"/>
    <w:rsid w:val="00D12893"/>
    <w:rsid w:val="00D1301F"/>
    <w:rsid w:val="00D1320C"/>
    <w:rsid w:val="00D13807"/>
    <w:rsid w:val="00D1391F"/>
    <w:rsid w:val="00D13A9F"/>
    <w:rsid w:val="00D146CC"/>
    <w:rsid w:val="00D14C7E"/>
    <w:rsid w:val="00D151E8"/>
    <w:rsid w:val="00D171AD"/>
    <w:rsid w:val="00D17BD7"/>
    <w:rsid w:val="00D201F8"/>
    <w:rsid w:val="00D201FF"/>
    <w:rsid w:val="00D20446"/>
    <w:rsid w:val="00D2051C"/>
    <w:rsid w:val="00D211DC"/>
    <w:rsid w:val="00D2139F"/>
    <w:rsid w:val="00D226E4"/>
    <w:rsid w:val="00D22CC3"/>
    <w:rsid w:val="00D22EC2"/>
    <w:rsid w:val="00D23BE0"/>
    <w:rsid w:val="00D25C1C"/>
    <w:rsid w:val="00D26CA1"/>
    <w:rsid w:val="00D274F3"/>
    <w:rsid w:val="00D31915"/>
    <w:rsid w:val="00D31EC7"/>
    <w:rsid w:val="00D320DD"/>
    <w:rsid w:val="00D3277A"/>
    <w:rsid w:val="00D334FD"/>
    <w:rsid w:val="00D33910"/>
    <w:rsid w:val="00D3434C"/>
    <w:rsid w:val="00D361A9"/>
    <w:rsid w:val="00D36A62"/>
    <w:rsid w:val="00D40906"/>
    <w:rsid w:val="00D41B23"/>
    <w:rsid w:val="00D41F8E"/>
    <w:rsid w:val="00D43E84"/>
    <w:rsid w:val="00D44806"/>
    <w:rsid w:val="00D4654D"/>
    <w:rsid w:val="00D468C1"/>
    <w:rsid w:val="00D46AC6"/>
    <w:rsid w:val="00D4708F"/>
    <w:rsid w:val="00D47FD3"/>
    <w:rsid w:val="00D50975"/>
    <w:rsid w:val="00D512D5"/>
    <w:rsid w:val="00D514E5"/>
    <w:rsid w:val="00D51BD3"/>
    <w:rsid w:val="00D524C1"/>
    <w:rsid w:val="00D529C0"/>
    <w:rsid w:val="00D53E68"/>
    <w:rsid w:val="00D541C0"/>
    <w:rsid w:val="00D54C9B"/>
    <w:rsid w:val="00D55D93"/>
    <w:rsid w:val="00D56202"/>
    <w:rsid w:val="00D56520"/>
    <w:rsid w:val="00D56BCB"/>
    <w:rsid w:val="00D57B92"/>
    <w:rsid w:val="00D6077C"/>
    <w:rsid w:val="00D6080B"/>
    <w:rsid w:val="00D608F4"/>
    <w:rsid w:val="00D616AF"/>
    <w:rsid w:val="00D62568"/>
    <w:rsid w:val="00D633E2"/>
    <w:rsid w:val="00D6573F"/>
    <w:rsid w:val="00D67738"/>
    <w:rsid w:val="00D70317"/>
    <w:rsid w:val="00D70461"/>
    <w:rsid w:val="00D711C9"/>
    <w:rsid w:val="00D717DA"/>
    <w:rsid w:val="00D7312E"/>
    <w:rsid w:val="00D73516"/>
    <w:rsid w:val="00D74BA3"/>
    <w:rsid w:val="00D74BEE"/>
    <w:rsid w:val="00D766DD"/>
    <w:rsid w:val="00D80508"/>
    <w:rsid w:val="00D817A8"/>
    <w:rsid w:val="00D829A1"/>
    <w:rsid w:val="00D829AA"/>
    <w:rsid w:val="00D8342E"/>
    <w:rsid w:val="00D84EA1"/>
    <w:rsid w:val="00D85450"/>
    <w:rsid w:val="00D86DBF"/>
    <w:rsid w:val="00D87359"/>
    <w:rsid w:val="00D90302"/>
    <w:rsid w:val="00D90937"/>
    <w:rsid w:val="00D919D7"/>
    <w:rsid w:val="00D92C28"/>
    <w:rsid w:val="00D94631"/>
    <w:rsid w:val="00D94E11"/>
    <w:rsid w:val="00D9521F"/>
    <w:rsid w:val="00D96534"/>
    <w:rsid w:val="00D965E5"/>
    <w:rsid w:val="00D96E2A"/>
    <w:rsid w:val="00DA0365"/>
    <w:rsid w:val="00DA06F5"/>
    <w:rsid w:val="00DA1145"/>
    <w:rsid w:val="00DA1E78"/>
    <w:rsid w:val="00DA27CE"/>
    <w:rsid w:val="00DA2F3A"/>
    <w:rsid w:val="00DA4326"/>
    <w:rsid w:val="00DA44EF"/>
    <w:rsid w:val="00DA44F7"/>
    <w:rsid w:val="00DA50C6"/>
    <w:rsid w:val="00DA6F1C"/>
    <w:rsid w:val="00DA7D2A"/>
    <w:rsid w:val="00DA7FF7"/>
    <w:rsid w:val="00DB020C"/>
    <w:rsid w:val="00DB0465"/>
    <w:rsid w:val="00DB0DEE"/>
    <w:rsid w:val="00DB1699"/>
    <w:rsid w:val="00DB278F"/>
    <w:rsid w:val="00DB2F8F"/>
    <w:rsid w:val="00DB5B27"/>
    <w:rsid w:val="00DB74B5"/>
    <w:rsid w:val="00DB7770"/>
    <w:rsid w:val="00DC0309"/>
    <w:rsid w:val="00DC0314"/>
    <w:rsid w:val="00DC1BDD"/>
    <w:rsid w:val="00DC1FE7"/>
    <w:rsid w:val="00DC2F1F"/>
    <w:rsid w:val="00DC305E"/>
    <w:rsid w:val="00DC372F"/>
    <w:rsid w:val="00DC3A8E"/>
    <w:rsid w:val="00DC569E"/>
    <w:rsid w:val="00DC56DD"/>
    <w:rsid w:val="00DC5853"/>
    <w:rsid w:val="00DC72A2"/>
    <w:rsid w:val="00DD0457"/>
    <w:rsid w:val="00DD0D5A"/>
    <w:rsid w:val="00DD190B"/>
    <w:rsid w:val="00DD24AF"/>
    <w:rsid w:val="00DD2C7C"/>
    <w:rsid w:val="00DD3D93"/>
    <w:rsid w:val="00DD4051"/>
    <w:rsid w:val="00DD429C"/>
    <w:rsid w:val="00DD43E1"/>
    <w:rsid w:val="00DD49AC"/>
    <w:rsid w:val="00DD5DCF"/>
    <w:rsid w:val="00DD5EF2"/>
    <w:rsid w:val="00DD7112"/>
    <w:rsid w:val="00DD7AEA"/>
    <w:rsid w:val="00DE01D6"/>
    <w:rsid w:val="00DE04CB"/>
    <w:rsid w:val="00DE12DF"/>
    <w:rsid w:val="00DE1D6F"/>
    <w:rsid w:val="00DE229A"/>
    <w:rsid w:val="00DE296D"/>
    <w:rsid w:val="00DE3444"/>
    <w:rsid w:val="00DE4FD1"/>
    <w:rsid w:val="00DE572F"/>
    <w:rsid w:val="00DE60C8"/>
    <w:rsid w:val="00DE699D"/>
    <w:rsid w:val="00DF01D5"/>
    <w:rsid w:val="00DF0CC3"/>
    <w:rsid w:val="00DF0E96"/>
    <w:rsid w:val="00DF1916"/>
    <w:rsid w:val="00DF2441"/>
    <w:rsid w:val="00DF2494"/>
    <w:rsid w:val="00DF25B6"/>
    <w:rsid w:val="00DF2ECF"/>
    <w:rsid w:val="00DF2F9D"/>
    <w:rsid w:val="00DF4914"/>
    <w:rsid w:val="00DF4A63"/>
    <w:rsid w:val="00DF4B92"/>
    <w:rsid w:val="00DF541B"/>
    <w:rsid w:val="00DF557D"/>
    <w:rsid w:val="00DF6007"/>
    <w:rsid w:val="00DF6D8E"/>
    <w:rsid w:val="00DF7BD3"/>
    <w:rsid w:val="00DF7FAA"/>
    <w:rsid w:val="00E004A0"/>
    <w:rsid w:val="00E013DE"/>
    <w:rsid w:val="00E01BE3"/>
    <w:rsid w:val="00E02315"/>
    <w:rsid w:val="00E024BA"/>
    <w:rsid w:val="00E02B59"/>
    <w:rsid w:val="00E03928"/>
    <w:rsid w:val="00E03BFA"/>
    <w:rsid w:val="00E050E6"/>
    <w:rsid w:val="00E0534C"/>
    <w:rsid w:val="00E0647D"/>
    <w:rsid w:val="00E07153"/>
    <w:rsid w:val="00E07937"/>
    <w:rsid w:val="00E12124"/>
    <w:rsid w:val="00E12A47"/>
    <w:rsid w:val="00E12D6E"/>
    <w:rsid w:val="00E1314B"/>
    <w:rsid w:val="00E142F7"/>
    <w:rsid w:val="00E143B9"/>
    <w:rsid w:val="00E144EA"/>
    <w:rsid w:val="00E149A5"/>
    <w:rsid w:val="00E1561D"/>
    <w:rsid w:val="00E15A4C"/>
    <w:rsid w:val="00E202D8"/>
    <w:rsid w:val="00E2045D"/>
    <w:rsid w:val="00E20F83"/>
    <w:rsid w:val="00E215C9"/>
    <w:rsid w:val="00E22317"/>
    <w:rsid w:val="00E22D2D"/>
    <w:rsid w:val="00E232B5"/>
    <w:rsid w:val="00E23405"/>
    <w:rsid w:val="00E235B9"/>
    <w:rsid w:val="00E247AC"/>
    <w:rsid w:val="00E24B14"/>
    <w:rsid w:val="00E24FD8"/>
    <w:rsid w:val="00E24FE3"/>
    <w:rsid w:val="00E2550F"/>
    <w:rsid w:val="00E25906"/>
    <w:rsid w:val="00E25940"/>
    <w:rsid w:val="00E259A1"/>
    <w:rsid w:val="00E25A77"/>
    <w:rsid w:val="00E25F47"/>
    <w:rsid w:val="00E2604C"/>
    <w:rsid w:val="00E26435"/>
    <w:rsid w:val="00E26688"/>
    <w:rsid w:val="00E267E2"/>
    <w:rsid w:val="00E26AAE"/>
    <w:rsid w:val="00E26EEC"/>
    <w:rsid w:val="00E2740C"/>
    <w:rsid w:val="00E3017C"/>
    <w:rsid w:val="00E3061D"/>
    <w:rsid w:val="00E31496"/>
    <w:rsid w:val="00E331EE"/>
    <w:rsid w:val="00E33B0B"/>
    <w:rsid w:val="00E33C1E"/>
    <w:rsid w:val="00E34AAE"/>
    <w:rsid w:val="00E351DB"/>
    <w:rsid w:val="00E357DB"/>
    <w:rsid w:val="00E35E5A"/>
    <w:rsid w:val="00E37243"/>
    <w:rsid w:val="00E374A2"/>
    <w:rsid w:val="00E37A61"/>
    <w:rsid w:val="00E37B6B"/>
    <w:rsid w:val="00E37C55"/>
    <w:rsid w:val="00E37DF5"/>
    <w:rsid w:val="00E407BB"/>
    <w:rsid w:val="00E40E69"/>
    <w:rsid w:val="00E41175"/>
    <w:rsid w:val="00E41707"/>
    <w:rsid w:val="00E41716"/>
    <w:rsid w:val="00E4184E"/>
    <w:rsid w:val="00E41D28"/>
    <w:rsid w:val="00E43595"/>
    <w:rsid w:val="00E440E4"/>
    <w:rsid w:val="00E441E4"/>
    <w:rsid w:val="00E44B68"/>
    <w:rsid w:val="00E44E32"/>
    <w:rsid w:val="00E4505B"/>
    <w:rsid w:val="00E46236"/>
    <w:rsid w:val="00E463B4"/>
    <w:rsid w:val="00E46BAA"/>
    <w:rsid w:val="00E46CAA"/>
    <w:rsid w:val="00E508F9"/>
    <w:rsid w:val="00E518B2"/>
    <w:rsid w:val="00E522E7"/>
    <w:rsid w:val="00E53A49"/>
    <w:rsid w:val="00E556EF"/>
    <w:rsid w:val="00E56067"/>
    <w:rsid w:val="00E567ED"/>
    <w:rsid w:val="00E568EF"/>
    <w:rsid w:val="00E5715F"/>
    <w:rsid w:val="00E60140"/>
    <w:rsid w:val="00E60441"/>
    <w:rsid w:val="00E60F56"/>
    <w:rsid w:val="00E61067"/>
    <w:rsid w:val="00E6162B"/>
    <w:rsid w:val="00E61742"/>
    <w:rsid w:val="00E6265D"/>
    <w:rsid w:val="00E62E84"/>
    <w:rsid w:val="00E6302F"/>
    <w:rsid w:val="00E6327F"/>
    <w:rsid w:val="00E658AD"/>
    <w:rsid w:val="00E65A36"/>
    <w:rsid w:val="00E65FB2"/>
    <w:rsid w:val="00E66331"/>
    <w:rsid w:val="00E665F3"/>
    <w:rsid w:val="00E66BFF"/>
    <w:rsid w:val="00E66F00"/>
    <w:rsid w:val="00E676EE"/>
    <w:rsid w:val="00E70029"/>
    <w:rsid w:val="00E71FD5"/>
    <w:rsid w:val="00E74780"/>
    <w:rsid w:val="00E747D3"/>
    <w:rsid w:val="00E75236"/>
    <w:rsid w:val="00E7599B"/>
    <w:rsid w:val="00E75A86"/>
    <w:rsid w:val="00E76882"/>
    <w:rsid w:val="00E77365"/>
    <w:rsid w:val="00E7736E"/>
    <w:rsid w:val="00E77BD7"/>
    <w:rsid w:val="00E77FB4"/>
    <w:rsid w:val="00E80F1E"/>
    <w:rsid w:val="00E82131"/>
    <w:rsid w:val="00E822C0"/>
    <w:rsid w:val="00E8262C"/>
    <w:rsid w:val="00E82664"/>
    <w:rsid w:val="00E83823"/>
    <w:rsid w:val="00E83E41"/>
    <w:rsid w:val="00E84AC8"/>
    <w:rsid w:val="00E84D15"/>
    <w:rsid w:val="00E8554E"/>
    <w:rsid w:val="00E858F4"/>
    <w:rsid w:val="00E85AC1"/>
    <w:rsid w:val="00E85CE8"/>
    <w:rsid w:val="00E87BDA"/>
    <w:rsid w:val="00E87C30"/>
    <w:rsid w:val="00E902C1"/>
    <w:rsid w:val="00E90D65"/>
    <w:rsid w:val="00E91AD8"/>
    <w:rsid w:val="00E92300"/>
    <w:rsid w:val="00E93616"/>
    <w:rsid w:val="00E938E4"/>
    <w:rsid w:val="00E947B2"/>
    <w:rsid w:val="00E9529F"/>
    <w:rsid w:val="00E955EC"/>
    <w:rsid w:val="00E95754"/>
    <w:rsid w:val="00E96692"/>
    <w:rsid w:val="00E97064"/>
    <w:rsid w:val="00E97467"/>
    <w:rsid w:val="00EA2DEE"/>
    <w:rsid w:val="00EA409B"/>
    <w:rsid w:val="00EA4C01"/>
    <w:rsid w:val="00EA555E"/>
    <w:rsid w:val="00EA5939"/>
    <w:rsid w:val="00EA5E1F"/>
    <w:rsid w:val="00EB0119"/>
    <w:rsid w:val="00EB1376"/>
    <w:rsid w:val="00EB162F"/>
    <w:rsid w:val="00EB1E95"/>
    <w:rsid w:val="00EB28DE"/>
    <w:rsid w:val="00EB2942"/>
    <w:rsid w:val="00EB2E50"/>
    <w:rsid w:val="00EB3033"/>
    <w:rsid w:val="00EB3BEE"/>
    <w:rsid w:val="00EB441F"/>
    <w:rsid w:val="00EB6497"/>
    <w:rsid w:val="00EB67C0"/>
    <w:rsid w:val="00EB7150"/>
    <w:rsid w:val="00EC07E5"/>
    <w:rsid w:val="00EC2D75"/>
    <w:rsid w:val="00EC350E"/>
    <w:rsid w:val="00EC3CA4"/>
    <w:rsid w:val="00EC4048"/>
    <w:rsid w:val="00EC6827"/>
    <w:rsid w:val="00ED11CA"/>
    <w:rsid w:val="00ED1B8E"/>
    <w:rsid w:val="00ED3885"/>
    <w:rsid w:val="00ED4EA7"/>
    <w:rsid w:val="00ED5565"/>
    <w:rsid w:val="00ED6D7D"/>
    <w:rsid w:val="00ED705C"/>
    <w:rsid w:val="00ED70AF"/>
    <w:rsid w:val="00ED7E94"/>
    <w:rsid w:val="00EE186F"/>
    <w:rsid w:val="00EE2851"/>
    <w:rsid w:val="00EE3ED7"/>
    <w:rsid w:val="00EE45E6"/>
    <w:rsid w:val="00EE5009"/>
    <w:rsid w:val="00EE5EEF"/>
    <w:rsid w:val="00EF4CF6"/>
    <w:rsid w:val="00EF4E84"/>
    <w:rsid w:val="00EF54B4"/>
    <w:rsid w:val="00EF5DE6"/>
    <w:rsid w:val="00EF699B"/>
    <w:rsid w:val="00EF7200"/>
    <w:rsid w:val="00F02137"/>
    <w:rsid w:val="00F02426"/>
    <w:rsid w:val="00F03164"/>
    <w:rsid w:val="00F0384F"/>
    <w:rsid w:val="00F045C7"/>
    <w:rsid w:val="00F049F3"/>
    <w:rsid w:val="00F05423"/>
    <w:rsid w:val="00F059E4"/>
    <w:rsid w:val="00F05BDC"/>
    <w:rsid w:val="00F068C0"/>
    <w:rsid w:val="00F07554"/>
    <w:rsid w:val="00F078A4"/>
    <w:rsid w:val="00F07A8A"/>
    <w:rsid w:val="00F07BB7"/>
    <w:rsid w:val="00F10934"/>
    <w:rsid w:val="00F125E5"/>
    <w:rsid w:val="00F13F04"/>
    <w:rsid w:val="00F16058"/>
    <w:rsid w:val="00F160B5"/>
    <w:rsid w:val="00F1623C"/>
    <w:rsid w:val="00F202A5"/>
    <w:rsid w:val="00F20D5F"/>
    <w:rsid w:val="00F21309"/>
    <w:rsid w:val="00F21C59"/>
    <w:rsid w:val="00F228CE"/>
    <w:rsid w:val="00F229C9"/>
    <w:rsid w:val="00F22DC8"/>
    <w:rsid w:val="00F23D44"/>
    <w:rsid w:val="00F2502F"/>
    <w:rsid w:val="00F257BB"/>
    <w:rsid w:val="00F26578"/>
    <w:rsid w:val="00F267FB"/>
    <w:rsid w:val="00F269E3"/>
    <w:rsid w:val="00F270A9"/>
    <w:rsid w:val="00F27474"/>
    <w:rsid w:val="00F30366"/>
    <w:rsid w:val="00F31C93"/>
    <w:rsid w:val="00F33B16"/>
    <w:rsid w:val="00F34985"/>
    <w:rsid w:val="00F34E0D"/>
    <w:rsid w:val="00F3505A"/>
    <w:rsid w:val="00F351DB"/>
    <w:rsid w:val="00F359A4"/>
    <w:rsid w:val="00F35C01"/>
    <w:rsid w:val="00F35D1E"/>
    <w:rsid w:val="00F37183"/>
    <w:rsid w:val="00F3766B"/>
    <w:rsid w:val="00F3799B"/>
    <w:rsid w:val="00F37A34"/>
    <w:rsid w:val="00F41742"/>
    <w:rsid w:val="00F4224A"/>
    <w:rsid w:val="00F4262B"/>
    <w:rsid w:val="00F42DA7"/>
    <w:rsid w:val="00F45C89"/>
    <w:rsid w:val="00F47DAA"/>
    <w:rsid w:val="00F502B7"/>
    <w:rsid w:val="00F513CE"/>
    <w:rsid w:val="00F52DA8"/>
    <w:rsid w:val="00F52F78"/>
    <w:rsid w:val="00F5349E"/>
    <w:rsid w:val="00F54216"/>
    <w:rsid w:val="00F54663"/>
    <w:rsid w:val="00F55B74"/>
    <w:rsid w:val="00F56A1B"/>
    <w:rsid w:val="00F56FCA"/>
    <w:rsid w:val="00F578AF"/>
    <w:rsid w:val="00F61DEA"/>
    <w:rsid w:val="00F63262"/>
    <w:rsid w:val="00F63CCB"/>
    <w:rsid w:val="00F650CE"/>
    <w:rsid w:val="00F663C1"/>
    <w:rsid w:val="00F67A37"/>
    <w:rsid w:val="00F7131C"/>
    <w:rsid w:val="00F73921"/>
    <w:rsid w:val="00F73FB8"/>
    <w:rsid w:val="00F7419F"/>
    <w:rsid w:val="00F7625A"/>
    <w:rsid w:val="00F7660F"/>
    <w:rsid w:val="00F771BC"/>
    <w:rsid w:val="00F77D03"/>
    <w:rsid w:val="00F8065B"/>
    <w:rsid w:val="00F816B6"/>
    <w:rsid w:val="00F82E83"/>
    <w:rsid w:val="00F8366C"/>
    <w:rsid w:val="00F83F9F"/>
    <w:rsid w:val="00F856F9"/>
    <w:rsid w:val="00F85B1A"/>
    <w:rsid w:val="00F85DEE"/>
    <w:rsid w:val="00F8621B"/>
    <w:rsid w:val="00F86600"/>
    <w:rsid w:val="00F86D5C"/>
    <w:rsid w:val="00F87E01"/>
    <w:rsid w:val="00F87E59"/>
    <w:rsid w:val="00F90B17"/>
    <w:rsid w:val="00F92549"/>
    <w:rsid w:val="00F9293C"/>
    <w:rsid w:val="00F93FDF"/>
    <w:rsid w:val="00F942DF"/>
    <w:rsid w:val="00F955D8"/>
    <w:rsid w:val="00F97287"/>
    <w:rsid w:val="00FA0314"/>
    <w:rsid w:val="00FA0701"/>
    <w:rsid w:val="00FA3F9E"/>
    <w:rsid w:val="00FA668F"/>
    <w:rsid w:val="00FA6B0F"/>
    <w:rsid w:val="00FA6EDE"/>
    <w:rsid w:val="00FA76E9"/>
    <w:rsid w:val="00FA7724"/>
    <w:rsid w:val="00FB024E"/>
    <w:rsid w:val="00FB0697"/>
    <w:rsid w:val="00FB13F5"/>
    <w:rsid w:val="00FB2179"/>
    <w:rsid w:val="00FB266D"/>
    <w:rsid w:val="00FB341D"/>
    <w:rsid w:val="00FB4019"/>
    <w:rsid w:val="00FB4796"/>
    <w:rsid w:val="00FB4E14"/>
    <w:rsid w:val="00FB53C7"/>
    <w:rsid w:val="00FB576B"/>
    <w:rsid w:val="00FB68A8"/>
    <w:rsid w:val="00FC117A"/>
    <w:rsid w:val="00FC1C05"/>
    <w:rsid w:val="00FC2F72"/>
    <w:rsid w:val="00FC3D7E"/>
    <w:rsid w:val="00FC435E"/>
    <w:rsid w:val="00FC567A"/>
    <w:rsid w:val="00FC57EA"/>
    <w:rsid w:val="00FC5937"/>
    <w:rsid w:val="00FC7323"/>
    <w:rsid w:val="00FC7B69"/>
    <w:rsid w:val="00FC7DE1"/>
    <w:rsid w:val="00FD026F"/>
    <w:rsid w:val="00FD0598"/>
    <w:rsid w:val="00FD0F48"/>
    <w:rsid w:val="00FD171D"/>
    <w:rsid w:val="00FD1D6E"/>
    <w:rsid w:val="00FD3932"/>
    <w:rsid w:val="00FD4149"/>
    <w:rsid w:val="00FD438A"/>
    <w:rsid w:val="00FD4AD2"/>
    <w:rsid w:val="00FE00F7"/>
    <w:rsid w:val="00FE014B"/>
    <w:rsid w:val="00FE0473"/>
    <w:rsid w:val="00FE091B"/>
    <w:rsid w:val="00FE0C79"/>
    <w:rsid w:val="00FE13C9"/>
    <w:rsid w:val="00FE14B5"/>
    <w:rsid w:val="00FE1915"/>
    <w:rsid w:val="00FE3A19"/>
    <w:rsid w:val="00FE42EB"/>
    <w:rsid w:val="00FE597F"/>
    <w:rsid w:val="00FF17B4"/>
    <w:rsid w:val="00FF2122"/>
    <w:rsid w:val="00FF22CF"/>
    <w:rsid w:val="00FF2470"/>
    <w:rsid w:val="00FF2F6D"/>
    <w:rsid w:val="00FF39B3"/>
    <w:rsid w:val="012095E8"/>
    <w:rsid w:val="01238841"/>
    <w:rsid w:val="0129BF9E"/>
    <w:rsid w:val="0172433E"/>
    <w:rsid w:val="0198C97C"/>
    <w:rsid w:val="01E3059D"/>
    <w:rsid w:val="02605370"/>
    <w:rsid w:val="028163C5"/>
    <w:rsid w:val="029BE3E0"/>
    <w:rsid w:val="031D5F38"/>
    <w:rsid w:val="03D137C4"/>
    <w:rsid w:val="03D508BF"/>
    <w:rsid w:val="0445135E"/>
    <w:rsid w:val="049C71FB"/>
    <w:rsid w:val="049E716C"/>
    <w:rsid w:val="04AED78E"/>
    <w:rsid w:val="057C29D5"/>
    <w:rsid w:val="0581DAA0"/>
    <w:rsid w:val="0674F948"/>
    <w:rsid w:val="069BD582"/>
    <w:rsid w:val="07417ECA"/>
    <w:rsid w:val="076D637D"/>
    <w:rsid w:val="07E9E21D"/>
    <w:rsid w:val="08284230"/>
    <w:rsid w:val="084FC2F0"/>
    <w:rsid w:val="08910653"/>
    <w:rsid w:val="08D00960"/>
    <w:rsid w:val="091406DE"/>
    <w:rsid w:val="0A7D1B3E"/>
    <w:rsid w:val="0A8559B6"/>
    <w:rsid w:val="0AD78553"/>
    <w:rsid w:val="0B1751BA"/>
    <w:rsid w:val="0B40F498"/>
    <w:rsid w:val="0B8D317E"/>
    <w:rsid w:val="0BA59370"/>
    <w:rsid w:val="0BA5AD02"/>
    <w:rsid w:val="0C10A50C"/>
    <w:rsid w:val="0C9E548C"/>
    <w:rsid w:val="0CD7EA74"/>
    <w:rsid w:val="0CFBA693"/>
    <w:rsid w:val="0D8667EF"/>
    <w:rsid w:val="0E4F4E1C"/>
    <w:rsid w:val="0E5CB0AF"/>
    <w:rsid w:val="0EF7B377"/>
    <w:rsid w:val="0F18F3D4"/>
    <w:rsid w:val="0F6DFA51"/>
    <w:rsid w:val="0FE6B17F"/>
    <w:rsid w:val="107052E7"/>
    <w:rsid w:val="1115E79D"/>
    <w:rsid w:val="1121A046"/>
    <w:rsid w:val="1131585F"/>
    <w:rsid w:val="1140AEA9"/>
    <w:rsid w:val="11466BB4"/>
    <w:rsid w:val="11F261CD"/>
    <w:rsid w:val="1232EB41"/>
    <w:rsid w:val="12423630"/>
    <w:rsid w:val="127EDBB9"/>
    <w:rsid w:val="128D8662"/>
    <w:rsid w:val="13116400"/>
    <w:rsid w:val="138B335E"/>
    <w:rsid w:val="1392E12F"/>
    <w:rsid w:val="141DB92D"/>
    <w:rsid w:val="14A2665D"/>
    <w:rsid w:val="14C26319"/>
    <w:rsid w:val="150D74A1"/>
    <w:rsid w:val="1515C707"/>
    <w:rsid w:val="153CADF4"/>
    <w:rsid w:val="155C9A84"/>
    <w:rsid w:val="15C7644C"/>
    <w:rsid w:val="163C137B"/>
    <w:rsid w:val="164C281F"/>
    <w:rsid w:val="16B02D8F"/>
    <w:rsid w:val="16C2B0D6"/>
    <w:rsid w:val="16DBB1C6"/>
    <w:rsid w:val="1773C4CF"/>
    <w:rsid w:val="17E46917"/>
    <w:rsid w:val="17F6CAC9"/>
    <w:rsid w:val="1823B928"/>
    <w:rsid w:val="18A788BA"/>
    <w:rsid w:val="18F9D2A6"/>
    <w:rsid w:val="19211DEE"/>
    <w:rsid w:val="198C7363"/>
    <w:rsid w:val="1A1406BE"/>
    <w:rsid w:val="1A15C9A6"/>
    <w:rsid w:val="1B826361"/>
    <w:rsid w:val="1C02C7BA"/>
    <w:rsid w:val="1C0CC53B"/>
    <w:rsid w:val="1C5FA9F1"/>
    <w:rsid w:val="1CCBB522"/>
    <w:rsid w:val="1D9B0E51"/>
    <w:rsid w:val="1DB3CE22"/>
    <w:rsid w:val="1DD7E379"/>
    <w:rsid w:val="1DDA2316"/>
    <w:rsid w:val="1DEF5D99"/>
    <w:rsid w:val="1E3954E8"/>
    <w:rsid w:val="1E5F059C"/>
    <w:rsid w:val="1E950C63"/>
    <w:rsid w:val="1EC7A21D"/>
    <w:rsid w:val="1EDE7997"/>
    <w:rsid w:val="2015FD00"/>
    <w:rsid w:val="20809A31"/>
    <w:rsid w:val="208227B9"/>
    <w:rsid w:val="20E6EC44"/>
    <w:rsid w:val="2272819C"/>
    <w:rsid w:val="22AC975C"/>
    <w:rsid w:val="22E4ECD7"/>
    <w:rsid w:val="23099DE4"/>
    <w:rsid w:val="236E43D0"/>
    <w:rsid w:val="239618E8"/>
    <w:rsid w:val="2452E07E"/>
    <w:rsid w:val="24A43A43"/>
    <w:rsid w:val="25C17536"/>
    <w:rsid w:val="272CECE5"/>
    <w:rsid w:val="27D1FE2F"/>
    <w:rsid w:val="27EBC86F"/>
    <w:rsid w:val="280B83F3"/>
    <w:rsid w:val="2932A41C"/>
    <w:rsid w:val="2962E8E5"/>
    <w:rsid w:val="2999BA11"/>
    <w:rsid w:val="2A0B8C56"/>
    <w:rsid w:val="2B30DF53"/>
    <w:rsid w:val="2B4103CC"/>
    <w:rsid w:val="2B819D90"/>
    <w:rsid w:val="2BE67D08"/>
    <w:rsid w:val="2C07F489"/>
    <w:rsid w:val="2CBC5CD9"/>
    <w:rsid w:val="2CF670B4"/>
    <w:rsid w:val="2D2FC45B"/>
    <w:rsid w:val="2D668D38"/>
    <w:rsid w:val="2D7A2613"/>
    <w:rsid w:val="2E38E19B"/>
    <w:rsid w:val="2E5AA69E"/>
    <w:rsid w:val="2E652A20"/>
    <w:rsid w:val="2E751AE2"/>
    <w:rsid w:val="2EE26711"/>
    <w:rsid w:val="2FA2CBBB"/>
    <w:rsid w:val="2FF93F4D"/>
    <w:rsid w:val="3031DACC"/>
    <w:rsid w:val="30AB3872"/>
    <w:rsid w:val="30B528F2"/>
    <w:rsid w:val="31A6018C"/>
    <w:rsid w:val="31AFB05B"/>
    <w:rsid w:val="329C3AF3"/>
    <w:rsid w:val="32BBC871"/>
    <w:rsid w:val="32F29972"/>
    <w:rsid w:val="331C24AA"/>
    <w:rsid w:val="331CF615"/>
    <w:rsid w:val="335B36C0"/>
    <w:rsid w:val="336BDF98"/>
    <w:rsid w:val="33949329"/>
    <w:rsid w:val="33958918"/>
    <w:rsid w:val="339F0B1D"/>
    <w:rsid w:val="33D2ECFB"/>
    <w:rsid w:val="34299DF0"/>
    <w:rsid w:val="345CA8AD"/>
    <w:rsid w:val="3490567C"/>
    <w:rsid w:val="350C8BF0"/>
    <w:rsid w:val="35471432"/>
    <w:rsid w:val="35559600"/>
    <w:rsid w:val="35C3F6EE"/>
    <w:rsid w:val="368663CF"/>
    <w:rsid w:val="3692759A"/>
    <w:rsid w:val="376807D0"/>
    <w:rsid w:val="3792FF5B"/>
    <w:rsid w:val="37B1C736"/>
    <w:rsid w:val="37FE2A8A"/>
    <w:rsid w:val="38124CEE"/>
    <w:rsid w:val="38890A44"/>
    <w:rsid w:val="38DB3397"/>
    <w:rsid w:val="390D1082"/>
    <w:rsid w:val="3969DD90"/>
    <w:rsid w:val="39D491F1"/>
    <w:rsid w:val="39DAC68B"/>
    <w:rsid w:val="39DE0554"/>
    <w:rsid w:val="39FC6712"/>
    <w:rsid w:val="39FD1A96"/>
    <w:rsid w:val="3A4E3BED"/>
    <w:rsid w:val="3A8339E0"/>
    <w:rsid w:val="3AE67793"/>
    <w:rsid w:val="3AFED6AD"/>
    <w:rsid w:val="3BB8D40B"/>
    <w:rsid w:val="3C06EAB1"/>
    <w:rsid w:val="3CAB0FAC"/>
    <w:rsid w:val="3D25131D"/>
    <w:rsid w:val="3D9706D6"/>
    <w:rsid w:val="3DD5D69A"/>
    <w:rsid w:val="3E0642D0"/>
    <w:rsid w:val="3E2EFF61"/>
    <w:rsid w:val="3E3D7C69"/>
    <w:rsid w:val="3F06DB85"/>
    <w:rsid w:val="3F1F93F6"/>
    <w:rsid w:val="3F9DE1C7"/>
    <w:rsid w:val="3FA9FBD4"/>
    <w:rsid w:val="3FC6CE6D"/>
    <w:rsid w:val="3FD00EC0"/>
    <w:rsid w:val="4032EDB7"/>
    <w:rsid w:val="40AB32FF"/>
    <w:rsid w:val="40DBDECB"/>
    <w:rsid w:val="4136F8A2"/>
    <w:rsid w:val="417EB2F5"/>
    <w:rsid w:val="418F1154"/>
    <w:rsid w:val="419CB548"/>
    <w:rsid w:val="41FB8DBD"/>
    <w:rsid w:val="4219294F"/>
    <w:rsid w:val="4246DEDA"/>
    <w:rsid w:val="426E2177"/>
    <w:rsid w:val="429EA66F"/>
    <w:rsid w:val="42B4841F"/>
    <w:rsid w:val="42BDD1F8"/>
    <w:rsid w:val="43B9617E"/>
    <w:rsid w:val="43C04F5E"/>
    <w:rsid w:val="43F0DB6C"/>
    <w:rsid w:val="4429D217"/>
    <w:rsid w:val="44AEB9E2"/>
    <w:rsid w:val="44BD1DAE"/>
    <w:rsid w:val="454873DB"/>
    <w:rsid w:val="45D72480"/>
    <w:rsid w:val="45DDA954"/>
    <w:rsid w:val="45FFE2C4"/>
    <w:rsid w:val="460EE9E5"/>
    <w:rsid w:val="4654CBE4"/>
    <w:rsid w:val="46585FD8"/>
    <w:rsid w:val="4664C5CC"/>
    <w:rsid w:val="4724BAE0"/>
    <w:rsid w:val="48028B22"/>
    <w:rsid w:val="4884EC32"/>
    <w:rsid w:val="48B52386"/>
    <w:rsid w:val="48EFDC4F"/>
    <w:rsid w:val="490E978F"/>
    <w:rsid w:val="491C37F0"/>
    <w:rsid w:val="492C1FEF"/>
    <w:rsid w:val="49BEC047"/>
    <w:rsid w:val="49DFBD95"/>
    <w:rsid w:val="4A0BD029"/>
    <w:rsid w:val="4AA7A522"/>
    <w:rsid w:val="4BE6502D"/>
    <w:rsid w:val="4BEF8795"/>
    <w:rsid w:val="4C020681"/>
    <w:rsid w:val="4C1BDEA5"/>
    <w:rsid w:val="4C4E70B8"/>
    <w:rsid w:val="4C619A55"/>
    <w:rsid w:val="4CA4EEA8"/>
    <w:rsid w:val="4CA6855B"/>
    <w:rsid w:val="4D468E7F"/>
    <w:rsid w:val="4E052AB6"/>
    <w:rsid w:val="4E655C4F"/>
    <w:rsid w:val="4EF36B88"/>
    <w:rsid w:val="4FF2D182"/>
    <w:rsid w:val="4FF6E764"/>
    <w:rsid w:val="5003386E"/>
    <w:rsid w:val="505BCD95"/>
    <w:rsid w:val="50A89F1A"/>
    <w:rsid w:val="50CBA1B5"/>
    <w:rsid w:val="513D215B"/>
    <w:rsid w:val="5169A087"/>
    <w:rsid w:val="51BCD653"/>
    <w:rsid w:val="5205BDCE"/>
    <w:rsid w:val="52087AC2"/>
    <w:rsid w:val="524C0E4A"/>
    <w:rsid w:val="529AE365"/>
    <w:rsid w:val="53A6F22C"/>
    <w:rsid w:val="53F851F3"/>
    <w:rsid w:val="545C3510"/>
    <w:rsid w:val="546020F0"/>
    <w:rsid w:val="54F1221E"/>
    <w:rsid w:val="55425FD8"/>
    <w:rsid w:val="55C2407B"/>
    <w:rsid w:val="55DC5DF6"/>
    <w:rsid w:val="561240B3"/>
    <w:rsid w:val="5617AADB"/>
    <w:rsid w:val="56195B46"/>
    <w:rsid w:val="564B135F"/>
    <w:rsid w:val="56AC4CE8"/>
    <w:rsid w:val="5701F8F1"/>
    <w:rsid w:val="57443343"/>
    <w:rsid w:val="57756C0B"/>
    <w:rsid w:val="5819C66B"/>
    <w:rsid w:val="58492B54"/>
    <w:rsid w:val="585FB45C"/>
    <w:rsid w:val="58624639"/>
    <w:rsid w:val="586565D4"/>
    <w:rsid w:val="58C166A8"/>
    <w:rsid w:val="58DEEBDD"/>
    <w:rsid w:val="58E1007A"/>
    <w:rsid w:val="59BDE35B"/>
    <w:rsid w:val="59F36B37"/>
    <w:rsid w:val="5A66AB9C"/>
    <w:rsid w:val="5A987865"/>
    <w:rsid w:val="5B58DEA8"/>
    <w:rsid w:val="5B76DD6E"/>
    <w:rsid w:val="5BA29CB6"/>
    <w:rsid w:val="5D65C93F"/>
    <w:rsid w:val="5DEC1F1A"/>
    <w:rsid w:val="5DF5BA9C"/>
    <w:rsid w:val="5E3F12AE"/>
    <w:rsid w:val="5E4E6442"/>
    <w:rsid w:val="5EB7569D"/>
    <w:rsid w:val="5EC55B14"/>
    <w:rsid w:val="5ECC012B"/>
    <w:rsid w:val="5EE2A770"/>
    <w:rsid w:val="5F05569C"/>
    <w:rsid w:val="5F35DE6B"/>
    <w:rsid w:val="5F3A27C4"/>
    <w:rsid w:val="5F64392C"/>
    <w:rsid w:val="5FB1859A"/>
    <w:rsid w:val="5FB482A8"/>
    <w:rsid w:val="60B0A237"/>
    <w:rsid w:val="613E3ECF"/>
    <w:rsid w:val="614DCA38"/>
    <w:rsid w:val="619B90F7"/>
    <w:rsid w:val="626C16CC"/>
    <w:rsid w:val="62F45609"/>
    <w:rsid w:val="62FD6B22"/>
    <w:rsid w:val="63705065"/>
    <w:rsid w:val="638DF10B"/>
    <w:rsid w:val="639DA366"/>
    <w:rsid w:val="64264827"/>
    <w:rsid w:val="642A641E"/>
    <w:rsid w:val="6445D1D4"/>
    <w:rsid w:val="64818EE5"/>
    <w:rsid w:val="64FD7915"/>
    <w:rsid w:val="656D6F81"/>
    <w:rsid w:val="67FC5BA6"/>
    <w:rsid w:val="686F8522"/>
    <w:rsid w:val="68734A8B"/>
    <w:rsid w:val="6891095F"/>
    <w:rsid w:val="689F6C23"/>
    <w:rsid w:val="68AB9146"/>
    <w:rsid w:val="691963FF"/>
    <w:rsid w:val="694295F3"/>
    <w:rsid w:val="698D115E"/>
    <w:rsid w:val="6A084C41"/>
    <w:rsid w:val="6A38A1B5"/>
    <w:rsid w:val="6A3C70D8"/>
    <w:rsid w:val="6A502140"/>
    <w:rsid w:val="6A83199F"/>
    <w:rsid w:val="6A987612"/>
    <w:rsid w:val="6B0D8845"/>
    <w:rsid w:val="6B420D27"/>
    <w:rsid w:val="6DEA2AC3"/>
    <w:rsid w:val="6E185EFC"/>
    <w:rsid w:val="6E26B98B"/>
    <w:rsid w:val="6EFEA204"/>
    <w:rsid w:val="6F108102"/>
    <w:rsid w:val="6F2A06F6"/>
    <w:rsid w:val="6F99A55E"/>
    <w:rsid w:val="700A4D21"/>
    <w:rsid w:val="708D8535"/>
    <w:rsid w:val="70B4522A"/>
    <w:rsid w:val="70B56C36"/>
    <w:rsid w:val="70D8A8BC"/>
    <w:rsid w:val="71C313DC"/>
    <w:rsid w:val="71DBC47B"/>
    <w:rsid w:val="72070225"/>
    <w:rsid w:val="7239D965"/>
    <w:rsid w:val="7249B1A0"/>
    <w:rsid w:val="7284BC1B"/>
    <w:rsid w:val="72C9757F"/>
    <w:rsid w:val="7302C2A5"/>
    <w:rsid w:val="7333B733"/>
    <w:rsid w:val="73447EE0"/>
    <w:rsid w:val="73776D6A"/>
    <w:rsid w:val="74339AFB"/>
    <w:rsid w:val="743B8CBC"/>
    <w:rsid w:val="753DA121"/>
    <w:rsid w:val="75C5F8F2"/>
    <w:rsid w:val="760FA397"/>
    <w:rsid w:val="7627A8D1"/>
    <w:rsid w:val="762F781F"/>
    <w:rsid w:val="7773D74F"/>
    <w:rsid w:val="77F7C036"/>
    <w:rsid w:val="7817D102"/>
    <w:rsid w:val="782F783B"/>
    <w:rsid w:val="7872D796"/>
    <w:rsid w:val="78C041FF"/>
    <w:rsid w:val="78F2DA02"/>
    <w:rsid w:val="78FD0CB2"/>
    <w:rsid w:val="799C4290"/>
    <w:rsid w:val="79A6CA15"/>
    <w:rsid w:val="79E7A6A2"/>
    <w:rsid w:val="7A13A17C"/>
    <w:rsid w:val="7A47BFC6"/>
    <w:rsid w:val="7B034E4E"/>
    <w:rsid w:val="7B786ED3"/>
    <w:rsid w:val="7B9CA35B"/>
    <w:rsid w:val="7BFCAF6B"/>
    <w:rsid w:val="7C29E453"/>
    <w:rsid w:val="7C4D9D21"/>
    <w:rsid w:val="7CAF36F2"/>
    <w:rsid w:val="7CB211A7"/>
    <w:rsid w:val="7CD622D0"/>
    <w:rsid w:val="7CDA500D"/>
    <w:rsid w:val="7CE8D573"/>
    <w:rsid w:val="7CEB9735"/>
    <w:rsid w:val="7E4C4E2F"/>
    <w:rsid w:val="7E5F6669"/>
    <w:rsid w:val="7E61DB8C"/>
    <w:rsid w:val="7EA94EDF"/>
    <w:rsid w:val="7FBFAF6C"/>
    <w:rsid w:val="7FD99E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20CA753"/>
  <w15:chartTrackingRefBased/>
  <w15:docId w15:val="{0F16477A-D91F-4460-8C40-B6D6F3E3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ＭＳ 明朝" w:eastAsia="ＭＳ 明朝" w:hAnsi="Times New Roman" w:cs="ＭＳ 明朝"/>
        <w:color w:val="000000"/>
        <w:sz w:val="21"/>
        <w:szCs w:val="21"/>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0768"/>
    <w:pPr>
      <w:widowControl w:val="0"/>
      <w:jc w:val="both"/>
    </w:pPr>
    <w:rPr>
      <w:rFonts w:ascii="Century" w:hAnsi="Century" w:cs="Times New Roman"/>
      <w:color w:val="auto"/>
      <w:kern w:val="2"/>
      <w:szCs w:val="24"/>
    </w:rPr>
  </w:style>
  <w:style w:type="paragraph" w:styleId="1">
    <w:name w:val="heading 1"/>
    <w:basedOn w:val="a"/>
    <w:next w:val="a"/>
    <w:link w:val="10"/>
    <w:uiPriority w:val="9"/>
    <w:qFormat/>
    <w:rsid w:val="00D3434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3434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3434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3434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3434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3434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3434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3434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3434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3434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3434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3434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D3434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3434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3434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3434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3434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3434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3434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3434C"/>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D3434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343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3434C"/>
    <w:pPr>
      <w:spacing w:before="160" w:after="160"/>
      <w:jc w:val="center"/>
    </w:pPr>
    <w:rPr>
      <w:i/>
      <w:iCs/>
      <w:color w:val="404040" w:themeColor="text1" w:themeTint="BF"/>
    </w:rPr>
  </w:style>
  <w:style w:type="character" w:customStyle="1" w:styleId="a8">
    <w:name w:val="引用文 (文字)"/>
    <w:basedOn w:val="a0"/>
    <w:link w:val="a7"/>
    <w:uiPriority w:val="29"/>
    <w:rsid w:val="00D3434C"/>
    <w:rPr>
      <w:i/>
      <w:iCs/>
      <w:color w:val="404040" w:themeColor="text1" w:themeTint="BF"/>
    </w:rPr>
  </w:style>
  <w:style w:type="paragraph" w:styleId="a9">
    <w:name w:val="List Paragraph"/>
    <w:basedOn w:val="a"/>
    <w:uiPriority w:val="34"/>
    <w:qFormat/>
    <w:rsid w:val="00D3434C"/>
    <w:pPr>
      <w:ind w:left="720"/>
      <w:contextualSpacing/>
    </w:pPr>
  </w:style>
  <w:style w:type="character" w:styleId="21">
    <w:name w:val="Intense Emphasis"/>
    <w:basedOn w:val="a0"/>
    <w:uiPriority w:val="21"/>
    <w:qFormat/>
    <w:rsid w:val="00D3434C"/>
    <w:rPr>
      <w:i/>
      <w:iCs/>
      <w:color w:val="0F4761" w:themeColor="accent1" w:themeShade="BF"/>
    </w:rPr>
  </w:style>
  <w:style w:type="paragraph" w:styleId="22">
    <w:name w:val="Intense Quote"/>
    <w:basedOn w:val="a"/>
    <w:next w:val="a"/>
    <w:link w:val="23"/>
    <w:uiPriority w:val="30"/>
    <w:qFormat/>
    <w:rsid w:val="00D34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3434C"/>
    <w:rPr>
      <w:i/>
      <w:iCs/>
      <w:color w:val="0F4761" w:themeColor="accent1" w:themeShade="BF"/>
    </w:rPr>
  </w:style>
  <w:style w:type="character" w:styleId="24">
    <w:name w:val="Intense Reference"/>
    <w:basedOn w:val="a0"/>
    <w:uiPriority w:val="32"/>
    <w:qFormat/>
    <w:rsid w:val="00D3434C"/>
    <w:rPr>
      <w:b/>
      <w:bCs/>
      <w:smallCaps/>
      <w:color w:val="0F4761" w:themeColor="accent1" w:themeShade="BF"/>
      <w:spacing w:val="5"/>
    </w:rPr>
  </w:style>
  <w:style w:type="table" w:styleId="aa">
    <w:name w:val="Table Grid"/>
    <w:basedOn w:val="a1"/>
    <w:rsid w:val="00D3434C"/>
    <w:pPr>
      <w:widowControl w:val="0"/>
      <w:jc w:val="both"/>
    </w:pPr>
    <w:rPr>
      <w:rFonts w:ascii="Century" w:hAnsi="Century"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D3434C"/>
    <w:rPr>
      <w:rFonts w:ascii="Courier New" w:hAnsi="Courier New" w:cs="Courier New"/>
      <w:sz w:val="20"/>
      <w:szCs w:val="20"/>
    </w:rPr>
  </w:style>
  <w:style w:type="character" w:customStyle="1" w:styleId="HTML0">
    <w:name w:val="HTML 書式付き (文字)"/>
    <w:basedOn w:val="a0"/>
    <w:link w:val="HTML"/>
    <w:uiPriority w:val="99"/>
    <w:rsid w:val="00D3434C"/>
    <w:rPr>
      <w:rFonts w:ascii="Courier New" w:hAnsi="Courier New" w:cs="Courier New"/>
      <w:color w:val="auto"/>
      <w:kern w:val="2"/>
      <w:sz w:val="20"/>
      <w:szCs w:val="20"/>
    </w:rPr>
  </w:style>
  <w:style w:type="paragraph" w:styleId="ab">
    <w:name w:val="Closing"/>
    <w:basedOn w:val="a"/>
    <w:link w:val="ac"/>
    <w:rsid w:val="00D3434C"/>
    <w:pPr>
      <w:jc w:val="right"/>
    </w:pPr>
    <w:rPr>
      <w:rFonts w:cs="ＭＳ 明朝"/>
    </w:rPr>
  </w:style>
  <w:style w:type="character" w:customStyle="1" w:styleId="ac">
    <w:name w:val="結語 (文字)"/>
    <w:basedOn w:val="a0"/>
    <w:link w:val="ab"/>
    <w:rsid w:val="00D3434C"/>
    <w:rPr>
      <w:rFonts w:ascii="Century" w:hAnsi="Century"/>
      <w:color w:val="auto"/>
      <w:kern w:val="2"/>
      <w:szCs w:val="24"/>
    </w:rPr>
  </w:style>
  <w:style w:type="paragraph" w:styleId="ad">
    <w:name w:val="header"/>
    <w:basedOn w:val="a"/>
    <w:link w:val="ae"/>
    <w:uiPriority w:val="99"/>
    <w:unhideWhenUsed/>
    <w:rsid w:val="00F228CE"/>
    <w:pPr>
      <w:tabs>
        <w:tab w:val="center" w:pos="4252"/>
        <w:tab w:val="right" w:pos="8504"/>
      </w:tabs>
      <w:snapToGrid w:val="0"/>
    </w:pPr>
  </w:style>
  <w:style w:type="character" w:customStyle="1" w:styleId="ae">
    <w:name w:val="ヘッダー (文字)"/>
    <w:basedOn w:val="a0"/>
    <w:link w:val="ad"/>
    <w:uiPriority w:val="99"/>
    <w:rsid w:val="00F228CE"/>
    <w:rPr>
      <w:rFonts w:ascii="Century" w:hAnsi="Century" w:cs="Times New Roman"/>
      <w:color w:val="auto"/>
      <w:kern w:val="2"/>
      <w:szCs w:val="24"/>
    </w:rPr>
  </w:style>
  <w:style w:type="paragraph" w:styleId="af">
    <w:name w:val="footer"/>
    <w:basedOn w:val="a"/>
    <w:link w:val="af0"/>
    <w:uiPriority w:val="99"/>
    <w:unhideWhenUsed/>
    <w:rsid w:val="00F228CE"/>
    <w:pPr>
      <w:tabs>
        <w:tab w:val="center" w:pos="4252"/>
        <w:tab w:val="right" w:pos="8504"/>
      </w:tabs>
      <w:snapToGrid w:val="0"/>
    </w:pPr>
  </w:style>
  <w:style w:type="character" w:customStyle="1" w:styleId="af0">
    <w:name w:val="フッター (文字)"/>
    <w:basedOn w:val="a0"/>
    <w:link w:val="af"/>
    <w:uiPriority w:val="99"/>
    <w:rsid w:val="00F228CE"/>
    <w:rPr>
      <w:rFonts w:ascii="Century" w:hAnsi="Century" w:cs="Times New Roman"/>
      <w:color w:val="auto"/>
      <w:kern w:val="2"/>
      <w:szCs w:val="24"/>
    </w:rPr>
  </w:style>
  <w:style w:type="paragraph" w:styleId="af1">
    <w:name w:val="Revision"/>
    <w:hidden/>
    <w:uiPriority w:val="99"/>
    <w:semiHidden/>
    <w:rsid w:val="00BF00A1"/>
    <w:rPr>
      <w:rFonts w:ascii="Century" w:hAnsi="Century" w:cs="Times New Roman"/>
      <w:color w:val="auto"/>
      <w:kern w:val="2"/>
      <w:szCs w:val="24"/>
    </w:rPr>
  </w:style>
  <w:style w:type="character" w:styleId="af2">
    <w:name w:val="annotation reference"/>
    <w:basedOn w:val="a0"/>
    <w:uiPriority w:val="99"/>
    <w:semiHidden/>
    <w:unhideWhenUsed/>
    <w:rsid w:val="00446F63"/>
    <w:rPr>
      <w:sz w:val="18"/>
      <w:szCs w:val="18"/>
    </w:rPr>
  </w:style>
  <w:style w:type="paragraph" w:styleId="af3">
    <w:name w:val="annotation text"/>
    <w:basedOn w:val="a"/>
    <w:link w:val="af4"/>
    <w:uiPriority w:val="99"/>
    <w:unhideWhenUsed/>
    <w:rsid w:val="00446F63"/>
    <w:pPr>
      <w:jc w:val="left"/>
    </w:pPr>
  </w:style>
  <w:style w:type="character" w:customStyle="1" w:styleId="af4">
    <w:name w:val="コメント文字列 (文字)"/>
    <w:basedOn w:val="a0"/>
    <w:link w:val="af3"/>
    <w:uiPriority w:val="99"/>
    <w:rsid w:val="00446F63"/>
    <w:rPr>
      <w:rFonts w:ascii="Century" w:hAnsi="Century" w:cs="Times New Roman"/>
      <w:color w:val="auto"/>
      <w:kern w:val="2"/>
      <w:szCs w:val="24"/>
    </w:rPr>
  </w:style>
  <w:style w:type="paragraph" w:styleId="af5">
    <w:name w:val="annotation subject"/>
    <w:basedOn w:val="af3"/>
    <w:next w:val="af3"/>
    <w:link w:val="af6"/>
    <w:uiPriority w:val="99"/>
    <w:semiHidden/>
    <w:unhideWhenUsed/>
    <w:rsid w:val="00446F63"/>
    <w:rPr>
      <w:b/>
      <w:bCs/>
    </w:rPr>
  </w:style>
  <w:style w:type="character" w:customStyle="1" w:styleId="af6">
    <w:name w:val="コメント内容 (文字)"/>
    <w:basedOn w:val="af4"/>
    <w:link w:val="af5"/>
    <w:uiPriority w:val="99"/>
    <w:semiHidden/>
    <w:rsid w:val="00446F63"/>
    <w:rPr>
      <w:rFonts w:ascii="Century" w:hAnsi="Century" w:cs="Times New Roman"/>
      <w:b/>
      <w:bCs/>
      <w:color w:val="auto"/>
      <w:kern w:val="2"/>
      <w:szCs w:val="24"/>
    </w:rPr>
  </w:style>
  <w:style w:type="character" w:styleId="af7">
    <w:name w:val="Hyperlink"/>
    <w:basedOn w:val="a0"/>
    <w:uiPriority w:val="99"/>
    <w:unhideWhenUsed/>
    <w:rsid w:val="0055257E"/>
    <w:rPr>
      <w:color w:val="467886" w:themeColor="hyperlink"/>
      <w:u w:val="single"/>
    </w:rPr>
  </w:style>
  <w:style w:type="character" w:styleId="af8">
    <w:name w:val="Unresolved Mention"/>
    <w:basedOn w:val="a0"/>
    <w:uiPriority w:val="99"/>
    <w:semiHidden/>
    <w:unhideWhenUsed/>
    <w:rsid w:val="0055257E"/>
    <w:rPr>
      <w:color w:val="605E5C"/>
      <w:shd w:val="clear" w:color="auto" w:fill="E1DFDD"/>
    </w:rPr>
  </w:style>
  <w:style w:type="paragraph" w:styleId="af9">
    <w:name w:val="endnote text"/>
    <w:basedOn w:val="a"/>
    <w:link w:val="afa"/>
    <w:uiPriority w:val="99"/>
    <w:semiHidden/>
    <w:unhideWhenUsed/>
    <w:rsid w:val="00A86287"/>
    <w:pPr>
      <w:snapToGrid w:val="0"/>
      <w:jc w:val="left"/>
    </w:pPr>
  </w:style>
  <w:style w:type="character" w:customStyle="1" w:styleId="afa">
    <w:name w:val="文末脚注文字列 (文字)"/>
    <w:basedOn w:val="a0"/>
    <w:link w:val="af9"/>
    <w:uiPriority w:val="99"/>
    <w:semiHidden/>
    <w:rsid w:val="00A86287"/>
    <w:rPr>
      <w:rFonts w:ascii="Century" w:hAnsi="Century" w:cs="Times New Roman"/>
      <w:color w:val="auto"/>
      <w:kern w:val="2"/>
      <w:szCs w:val="24"/>
    </w:rPr>
  </w:style>
  <w:style w:type="character" w:styleId="afb">
    <w:name w:val="endnote reference"/>
    <w:basedOn w:val="a0"/>
    <w:uiPriority w:val="99"/>
    <w:semiHidden/>
    <w:unhideWhenUsed/>
    <w:rsid w:val="00A862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4344">
      <w:bodyDiv w:val="1"/>
      <w:marLeft w:val="0"/>
      <w:marRight w:val="0"/>
      <w:marTop w:val="0"/>
      <w:marBottom w:val="0"/>
      <w:divBdr>
        <w:top w:val="none" w:sz="0" w:space="0" w:color="auto"/>
        <w:left w:val="none" w:sz="0" w:space="0" w:color="auto"/>
        <w:bottom w:val="none" w:sz="0" w:space="0" w:color="auto"/>
        <w:right w:val="none" w:sz="0" w:space="0" w:color="auto"/>
      </w:divBdr>
    </w:div>
    <w:div w:id="76751476">
      <w:bodyDiv w:val="1"/>
      <w:marLeft w:val="0"/>
      <w:marRight w:val="0"/>
      <w:marTop w:val="0"/>
      <w:marBottom w:val="0"/>
      <w:divBdr>
        <w:top w:val="none" w:sz="0" w:space="0" w:color="auto"/>
        <w:left w:val="none" w:sz="0" w:space="0" w:color="auto"/>
        <w:bottom w:val="none" w:sz="0" w:space="0" w:color="auto"/>
        <w:right w:val="none" w:sz="0" w:space="0" w:color="auto"/>
      </w:divBdr>
    </w:div>
    <w:div w:id="176892796">
      <w:bodyDiv w:val="1"/>
      <w:marLeft w:val="0"/>
      <w:marRight w:val="0"/>
      <w:marTop w:val="0"/>
      <w:marBottom w:val="0"/>
      <w:divBdr>
        <w:top w:val="none" w:sz="0" w:space="0" w:color="auto"/>
        <w:left w:val="none" w:sz="0" w:space="0" w:color="auto"/>
        <w:bottom w:val="none" w:sz="0" w:space="0" w:color="auto"/>
        <w:right w:val="none" w:sz="0" w:space="0" w:color="auto"/>
      </w:divBdr>
    </w:div>
    <w:div w:id="259025759">
      <w:bodyDiv w:val="1"/>
      <w:marLeft w:val="0"/>
      <w:marRight w:val="0"/>
      <w:marTop w:val="0"/>
      <w:marBottom w:val="0"/>
      <w:divBdr>
        <w:top w:val="none" w:sz="0" w:space="0" w:color="auto"/>
        <w:left w:val="none" w:sz="0" w:space="0" w:color="auto"/>
        <w:bottom w:val="none" w:sz="0" w:space="0" w:color="auto"/>
        <w:right w:val="none" w:sz="0" w:space="0" w:color="auto"/>
      </w:divBdr>
    </w:div>
    <w:div w:id="408769433">
      <w:bodyDiv w:val="1"/>
      <w:marLeft w:val="0"/>
      <w:marRight w:val="0"/>
      <w:marTop w:val="0"/>
      <w:marBottom w:val="0"/>
      <w:divBdr>
        <w:top w:val="none" w:sz="0" w:space="0" w:color="auto"/>
        <w:left w:val="none" w:sz="0" w:space="0" w:color="auto"/>
        <w:bottom w:val="none" w:sz="0" w:space="0" w:color="auto"/>
        <w:right w:val="none" w:sz="0" w:space="0" w:color="auto"/>
      </w:divBdr>
    </w:div>
    <w:div w:id="451752145">
      <w:bodyDiv w:val="1"/>
      <w:marLeft w:val="0"/>
      <w:marRight w:val="0"/>
      <w:marTop w:val="0"/>
      <w:marBottom w:val="0"/>
      <w:divBdr>
        <w:top w:val="none" w:sz="0" w:space="0" w:color="auto"/>
        <w:left w:val="none" w:sz="0" w:space="0" w:color="auto"/>
        <w:bottom w:val="none" w:sz="0" w:space="0" w:color="auto"/>
        <w:right w:val="none" w:sz="0" w:space="0" w:color="auto"/>
      </w:divBdr>
    </w:div>
    <w:div w:id="506602096">
      <w:bodyDiv w:val="1"/>
      <w:marLeft w:val="0"/>
      <w:marRight w:val="0"/>
      <w:marTop w:val="0"/>
      <w:marBottom w:val="0"/>
      <w:divBdr>
        <w:top w:val="none" w:sz="0" w:space="0" w:color="auto"/>
        <w:left w:val="none" w:sz="0" w:space="0" w:color="auto"/>
        <w:bottom w:val="none" w:sz="0" w:space="0" w:color="auto"/>
        <w:right w:val="none" w:sz="0" w:space="0" w:color="auto"/>
      </w:divBdr>
    </w:div>
    <w:div w:id="533273620">
      <w:bodyDiv w:val="1"/>
      <w:marLeft w:val="0"/>
      <w:marRight w:val="0"/>
      <w:marTop w:val="0"/>
      <w:marBottom w:val="0"/>
      <w:divBdr>
        <w:top w:val="none" w:sz="0" w:space="0" w:color="auto"/>
        <w:left w:val="none" w:sz="0" w:space="0" w:color="auto"/>
        <w:bottom w:val="none" w:sz="0" w:space="0" w:color="auto"/>
        <w:right w:val="none" w:sz="0" w:space="0" w:color="auto"/>
      </w:divBdr>
    </w:div>
    <w:div w:id="551306355">
      <w:bodyDiv w:val="1"/>
      <w:marLeft w:val="0"/>
      <w:marRight w:val="0"/>
      <w:marTop w:val="0"/>
      <w:marBottom w:val="0"/>
      <w:divBdr>
        <w:top w:val="none" w:sz="0" w:space="0" w:color="auto"/>
        <w:left w:val="none" w:sz="0" w:space="0" w:color="auto"/>
        <w:bottom w:val="none" w:sz="0" w:space="0" w:color="auto"/>
        <w:right w:val="none" w:sz="0" w:space="0" w:color="auto"/>
      </w:divBdr>
    </w:div>
    <w:div w:id="584344961">
      <w:bodyDiv w:val="1"/>
      <w:marLeft w:val="0"/>
      <w:marRight w:val="0"/>
      <w:marTop w:val="0"/>
      <w:marBottom w:val="0"/>
      <w:divBdr>
        <w:top w:val="none" w:sz="0" w:space="0" w:color="auto"/>
        <w:left w:val="none" w:sz="0" w:space="0" w:color="auto"/>
        <w:bottom w:val="none" w:sz="0" w:space="0" w:color="auto"/>
        <w:right w:val="none" w:sz="0" w:space="0" w:color="auto"/>
      </w:divBdr>
    </w:div>
    <w:div w:id="656571714">
      <w:bodyDiv w:val="1"/>
      <w:marLeft w:val="0"/>
      <w:marRight w:val="0"/>
      <w:marTop w:val="0"/>
      <w:marBottom w:val="0"/>
      <w:divBdr>
        <w:top w:val="none" w:sz="0" w:space="0" w:color="auto"/>
        <w:left w:val="none" w:sz="0" w:space="0" w:color="auto"/>
        <w:bottom w:val="none" w:sz="0" w:space="0" w:color="auto"/>
        <w:right w:val="none" w:sz="0" w:space="0" w:color="auto"/>
      </w:divBdr>
    </w:div>
    <w:div w:id="662389108">
      <w:bodyDiv w:val="1"/>
      <w:marLeft w:val="0"/>
      <w:marRight w:val="0"/>
      <w:marTop w:val="0"/>
      <w:marBottom w:val="0"/>
      <w:divBdr>
        <w:top w:val="none" w:sz="0" w:space="0" w:color="auto"/>
        <w:left w:val="none" w:sz="0" w:space="0" w:color="auto"/>
        <w:bottom w:val="none" w:sz="0" w:space="0" w:color="auto"/>
        <w:right w:val="none" w:sz="0" w:space="0" w:color="auto"/>
      </w:divBdr>
    </w:div>
    <w:div w:id="1077242993">
      <w:bodyDiv w:val="1"/>
      <w:marLeft w:val="0"/>
      <w:marRight w:val="0"/>
      <w:marTop w:val="0"/>
      <w:marBottom w:val="0"/>
      <w:divBdr>
        <w:top w:val="none" w:sz="0" w:space="0" w:color="auto"/>
        <w:left w:val="none" w:sz="0" w:space="0" w:color="auto"/>
        <w:bottom w:val="none" w:sz="0" w:space="0" w:color="auto"/>
        <w:right w:val="none" w:sz="0" w:space="0" w:color="auto"/>
      </w:divBdr>
    </w:div>
    <w:div w:id="1086682444">
      <w:bodyDiv w:val="1"/>
      <w:marLeft w:val="0"/>
      <w:marRight w:val="0"/>
      <w:marTop w:val="0"/>
      <w:marBottom w:val="0"/>
      <w:divBdr>
        <w:top w:val="none" w:sz="0" w:space="0" w:color="auto"/>
        <w:left w:val="none" w:sz="0" w:space="0" w:color="auto"/>
        <w:bottom w:val="none" w:sz="0" w:space="0" w:color="auto"/>
        <w:right w:val="none" w:sz="0" w:space="0" w:color="auto"/>
      </w:divBdr>
    </w:div>
    <w:div w:id="1200899251">
      <w:bodyDiv w:val="1"/>
      <w:marLeft w:val="0"/>
      <w:marRight w:val="0"/>
      <w:marTop w:val="0"/>
      <w:marBottom w:val="0"/>
      <w:divBdr>
        <w:top w:val="none" w:sz="0" w:space="0" w:color="auto"/>
        <w:left w:val="none" w:sz="0" w:space="0" w:color="auto"/>
        <w:bottom w:val="none" w:sz="0" w:space="0" w:color="auto"/>
        <w:right w:val="none" w:sz="0" w:space="0" w:color="auto"/>
      </w:divBdr>
    </w:div>
    <w:div w:id="1301496031">
      <w:bodyDiv w:val="1"/>
      <w:marLeft w:val="0"/>
      <w:marRight w:val="0"/>
      <w:marTop w:val="0"/>
      <w:marBottom w:val="0"/>
      <w:divBdr>
        <w:top w:val="none" w:sz="0" w:space="0" w:color="auto"/>
        <w:left w:val="none" w:sz="0" w:space="0" w:color="auto"/>
        <w:bottom w:val="none" w:sz="0" w:space="0" w:color="auto"/>
        <w:right w:val="none" w:sz="0" w:space="0" w:color="auto"/>
      </w:divBdr>
    </w:div>
    <w:div w:id="1467967335">
      <w:bodyDiv w:val="1"/>
      <w:marLeft w:val="0"/>
      <w:marRight w:val="0"/>
      <w:marTop w:val="0"/>
      <w:marBottom w:val="0"/>
      <w:divBdr>
        <w:top w:val="none" w:sz="0" w:space="0" w:color="auto"/>
        <w:left w:val="none" w:sz="0" w:space="0" w:color="auto"/>
        <w:bottom w:val="none" w:sz="0" w:space="0" w:color="auto"/>
        <w:right w:val="none" w:sz="0" w:space="0" w:color="auto"/>
      </w:divBdr>
    </w:div>
    <w:div w:id="1525362291">
      <w:bodyDiv w:val="1"/>
      <w:marLeft w:val="0"/>
      <w:marRight w:val="0"/>
      <w:marTop w:val="0"/>
      <w:marBottom w:val="0"/>
      <w:divBdr>
        <w:top w:val="none" w:sz="0" w:space="0" w:color="auto"/>
        <w:left w:val="none" w:sz="0" w:space="0" w:color="auto"/>
        <w:bottom w:val="none" w:sz="0" w:space="0" w:color="auto"/>
        <w:right w:val="none" w:sz="0" w:space="0" w:color="auto"/>
      </w:divBdr>
    </w:div>
    <w:div w:id="1649479466">
      <w:bodyDiv w:val="1"/>
      <w:marLeft w:val="0"/>
      <w:marRight w:val="0"/>
      <w:marTop w:val="0"/>
      <w:marBottom w:val="0"/>
      <w:divBdr>
        <w:top w:val="none" w:sz="0" w:space="0" w:color="auto"/>
        <w:left w:val="none" w:sz="0" w:space="0" w:color="auto"/>
        <w:bottom w:val="none" w:sz="0" w:space="0" w:color="auto"/>
        <w:right w:val="none" w:sz="0" w:space="0" w:color="auto"/>
      </w:divBdr>
    </w:div>
    <w:div w:id="1653095905">
      <w:bodyDiv w:val="1"/>
      <w:marLeft w:val="0"/>
      <w:marRight w:val="0"/>
      <w:marTop w:val="0"/>
      <w:marBottom w:val="0"/>
      <w:divBdr>
        <w:top w:val="none" w:sz="0" w:space="0" w:color="auto"/>
        <w:left w:val="none" w:sz="0" w:space="0" w:color="auto"/>
        <w:bottom w:val="none" w:sz="0" w:space="0" w:color="auto"/>
        <w:right w:val="none" w:sz="0" w:space="0" w:color="auto"/>
      </w:divBdr>
      <w:divsChild>
        <w:div w:id="970135663">
          <w:marLeft w:val="446"/>
          <w:marRight w:val="0"/>
          <w:marTop w:val="0"/>
          <w:marBottom w:val="0"/>
          <w:divBdr>
            <w:top w:val="none" w:sz="0" w:space="0" w:color="auto"/>
            <w:left w:val="none" w:sz="0" w:space="0" w:color="auto"/>
            <w:bottom w:val="none" w:sz="0" w:space="0" w:color="auto"/>
            <w:right w:val="none" w:sz="0" w:space="0" w:color="auto"/>
          </w:divBdr>
        </w:div>
      </w:divsChild>
    </w:div>
    <w:div w:id="1803188386">
      <w:bodyDiv w:val="1"/>
      <w:marLeft w:val="0"/>
      <w:marRight w:val="0"/>
      <w:marTop w:val="0"/>
      <w:marBottom w:val="0"/>
      <w:divBdr>
        <w:top w:val="none" w:sz="0" w:space="0" w:color="auto"/>
        <w:left w:val="none" w:sz="0" w:space="0" w:color="auto"/>
        <w:bottom w:val="none" w:sz="0" w:space="0" w:color="auto"/>
        <w:right w:val="none" w:sz="0" w:space="0" w:color="auto"/>
      </w:divBdr>
    </w:div>
    <w:div w:id="1924875074">
      <w:bodyDiv w:val="1"/>
      <w:marLeft w:val="0"/>
      <w:marRight w:val="0"/>
      <w:marTop w:val="0"/>
      <w:marBottom w:val="0"/>
      <w:divBdr>
        <w:top w:val="none" w:sz="0" w:space="0" w:color="auto"/>
        <w:left w:val="none" w:sz="0" w:space="0" w:color="auto"/>
        <w:bottom w:val="none" w:sz="0" w:space="0" w:color="auto"/>
        <w:right w:val="none" w:sz="0" w:space="0" w:color="auto"/>
      </w:divBdr>
    </w:div>
    <w:div w:id="203581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7AE76-2D98-4644-9ADB-BFD1093FE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家倉凌</dc:creator>
  <cp:keywords/>
  <dc:description/>
  <cp:lastModifiedBy>茂木　紀夫</cp:lastModifiedBy>
  <cp:revision>2</cp:revision>
  <cp:lastPrinted>2025-01-20T22:26:00Z</cp:lastPrinted>
  <dcterms:created xsi:type="dcterms:W3CDTF">2025-03-31T07:05:00Z</dcterms:created>
  <dcterms:modified xsi:type="dcterms:W3CDTF">2025-03-31T07:05:00Z</dcterms:modified>
</cp:coreProperties>
</file>