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7D5F" w14:textId="77777777" w:rsidR="0096210A" w:rsidRDefault="0096210A" w:rsidP="001E0AF6">
      <w:pPr>
        <w:jc w:val="center"/>
      </w:pPr>
      <w:r w:rsidRPr="0096210A">
        <w:rPr>
          <w:rFonts w:hint="eastAsia"/>
        </w:rPr>
        <w:t>令和６年度環境影響評価技術手法調査業務</w:t>
      </w:r>
    </w:p>
    <w:p w14:paraId="58CC6248" w14:textId="4141D6A9" w:rsidR="00C64C58" w:rsidRDefault="001E0AF6" w:rsidP="001E0AF6">
      <w:pPr>
        <w:jc w:val="center"/>
      </w:pPr>
      <w:r>
        <w:rPr>
          <w:rFonts w:hint="eastAsia"/>
        </w:rPr>
        <w:t>累積的影響についてのヒアリング</w:t>
      </w:r>
      <w:r w:rsidR="00B37F51">
        <w:rPr>
          <w:rFonts w:hint="eastAsia"/>
        </w:rPr>
        <w:t>（</w:t>
      </w:r>
      <w:r>
        <w:rPr>
          <w:rFonts w:hint="eastAsia"/>
        </w:rPr>
        <w:t>村山先生</w:t>
      </w:r>
      <w:r w:rsidR="00B37F51">
        <w:rPr>
          <w:rFonts w:hint="eastAsia"/>
        </w:rPr>
        <w:t>）</w:t>
      </w:r>
    </w:p>
    <w:p w14:paraId="3138D42F" w14:textId="77777777" w:rsidR="001E0AF6" w:rsidRDefault="001E0AF6" w:rsidP="001E0AF6">
      <w:pPr>
        <w:jc w:val="left"/>
      </w:pPr>
    </w:p>
    <w:p w14:paraId="27989665" w14:textId="3A6D712D" w:rsidR="001E0AF6" w:rsidRDefault="00AE464D" w:rsidP="001E0AF6">
      <w:pPr>
        <w:jc w:val="left"/>
      </w:pPr>
      <w:r>
        <w:rPr>
          <w:rFonts w:hint="eastAsia"/>
          <w14:ligatures w14:val="none"/>
        </w:rPr>
        <w:t>日時：</w:t>
      </w:r>
      <w:r w:rsidR="00B54E90">
        <w:rPr>
          <w:rFonts w:hint="eastAsia"/>
          <w14:ligatures w14:val="none"/>
        </w:rPr>
        <w:t>令和7年</w:t>
      </w:r>
      <w:r w:rsidR="001E0AF6">
        <w:rPr>
          <w:rFonts w:hint="eastAsia"/>
        </w:rPr>
        <w:t>2月14日13:00～</w:t>
      </w:r>
      <w:r w:rsidR="00311C94">
        <w:rPr>
          <w:rFonts w:hint="eastAsia"/>
        </w:rPr>
        <w:t>14</w:t>
      </w:r>
      <w:r w:rsidR="00B87C04">
        <w:rPr>
          <w:rFonts w:hint="eastAsia"/>
        </w:rPr>
        <w:t>:</w:t>
      </w:r>
      <w:r w:rsidR="00311C94">
        <w:rPr>
          <w:rFonts w:hint="eastAsia"/>
        </w:rPr>
        <w:t>20</w:t>
      </w:r>
    </w:p>
    <w:p w14:paraId="6095732C" w14:textId="5F2FD72B" w:rsidR="001E0AF6" w:rsidRDefault="001E0AF6" w:rsidP="001E0AF6">
      <w:pPr>
        <w:jc w:val="left"/>
      </w:pPr>
      <w:r>
        <w:rPr>
          <w:rFonts w:hint="eastAsia"/>
        </w:rPr>
        <w:t>場所：東京科学大学G5棟2階会議室</w:t>
      </w:r>
    </w:p>
    <w:p w14:paraId="7B0FE96A" w14:textId="4FC31063" w:rsidR="001E0AF6" w:rsidRDefault="00E529D9" w:rsidP="001E0AF6">
      <w:pPr>
        <w:jc w:val="left"/>
      </w:pPr>
      <w:r>
        <w:rPr>
          <w:rFonts w:hint="eastAsia"/>
          <w14:ligatures w14:val="none"/>
        </w:rPr>
        <w:t>出席者：東京</w:t>
      </w:r>
      <w:r w:rsidR="00A55959">
        <w:rPr>
          <w:rFonts w:hint="eastAsia"/>
          <w14:ligatures w14:val="none"/>
        </w:rPr>
        <w:t>科学大学</w:t>
      </w:r>
      <w:r w:rsidR="00820E08">
        <w:rPr>
          <w:rFonts w:hint="eastAsia"/>
          <w14:ligatures w14:val="none"/>
        </w:rPr>
        <w:t xml:space="preserve">　</w:t>
      </w:r>
      <w:r w:rsidR="00A35B76" w:rsidRPr="00A35B76">
        <w:rPr>
          <w:rFonts w:hint="eastAsia"/>
          <w14:ligatures w14:val="none"/>
        </w:rPr>
        <w:t>環境・社会理工学院</w:t>
      </w:r>
      <w:r w:rsidR="00F34CC1">
        <w:rPr>
          <w:rFonts w:hint="eastAsia"/>
          <w14:ligatures w14:val="none"/>
        </w:rPr>
        <w:t xml:space="preserve">　</w:t>
      </w:r>
      <w:r w:rsidR="00A35B76" w:rsidRPr="00A35B76">
        <w:rPr>
          <w:rFonts w:hint="eastAsia"/>
          <w14:ligatures w14:val="none"/>
        </w:rPr>
        <w:t>教授</w:t>
      </w:r>
      <w:r w:rsidR="00A35B76">
        <w:rPr>
          <w:rFonts w:hint="eastAsia"/>
          <w14:ligatures w14:val="none"/>
        </w:rPr>
        <w:t xml:space="preserve">　</w:t>
      </w:r>
      <w:r w:rsidR="00A35B76" w:rsidRPr="00A35B76">
        <w:rPr>
          <w:rFonts w:hint="eastAsia"/>
        </w:rPr>
        <w:t>村山 武彦</w:t>
      </w:r>
    </w:p>
    <w:p w14:paraId="4A7B75C4" w14:textId="73B40765" w:rsidR="001E0AF6" w:rsidRDefault="001E0AF6" w:rsidP="009B7BC5">
      <w:pPr>
        <w:ind w:leftChars="400" w:left="840"/>
        <w:jc w:val="left"/>
      </w:pPr>
      <w:r>
        <w:rPr>
          <w:rFonts w:hint="eastAsia"/>
        </w:rPr>
        <w:t>環境省</w:t>
      </w:r>
      <w:r w:rsidR="00820E08">
        <w:rPr>
          <w:rFonts w:hint="eastAsia"/>
        </w:rPr>
        <w:t xml:space="preserve">　</w:t>
      </w:r>
      <w:r>
        <w:rPr>
          <w:rFonts w:hint="eastAsia"/>
        </w:rPr>
        <w:t>高木</w:t>
      </w:r>
      <w:r w:rsidR="00F15DE7">
        <w:rPr>
          <w:rFonts w:hint="eastAsia"/>
        </w:rPr>
        <w:t>審査官</w:t>
      </w:r>
      <w:r>
        <w:rPr>
          <w:rFonts w:hint="eastAsia"/>
        </w:rPr>
        <w:t>、河合</w:t>
      </w:r>
      <w:r w:rsidR="00F15DE7">
        <w:rPr>
          <w:rFonts w:hint="eastAsia"/>
        </w:rPr>
        <w:t>審査官</w:t>
      </w:r>
    </w:p>
    <w:p w14:paraId="41667E97" w14:textId="0D7F7DF7" w:rsidR="001E0AF6" w:rsidRDefault="00F15DE7" w:rsidP="009B7BC5">
      <w:pPr>
        <w:ind w:leftChars="400" w:left="840"/>
        <w:jc w:val="left"/>
      </w:pPr>
      <w:r>
        <w:rPr>
          <w:rFonts w:hint="eastAsia"/>
        </w:rPr>
        <w:t>(株)プレック研究所</w:t>
      </w:r>
      <w:r w:rsidR="00820E08">
        <w:rPr>
          <w:rFonts w:hint="eastAsia"/>
        </w:rPr>
        <w:t xml:space="preserve">　</w:t>
      </w:r>
      <w:r w:rsidR="001E0AF6">
        <w:rPr>
          <w:rFonts w:hint="eastAsia"/>
        </w:rPr>
        <w:t>辻阪、</w:t>
      </w:r>
      <w:r w:rsidR="00820E08">
        <w:rPr>
          <w:rFonts w:hint="eastAsia"/>
        </w:rPr>
        <w:t>茂木(Web)、家倉(Web)、山田(Web)、</w:t>
      </w:r>
      <w:r w:rsidR="001E0AF6">
        <w:t>山口</w:t>
      </w:r>
    </w:p>
    <w:p w14:paraId="7DCB4075" w14:textId="414C05AD" w:rsidR="001E0AF6" w:rsidRDefault="009D7286" w:rsidP="009B7BC5">
      <w:pPr>
        <w:ind w:leftChars="400" w:left="840"/>
        <w:jc w:val="left"/>
      </w:pPr>
      <w:r>
        <w:rPr>
          <w:rFonts w:hint="eastAsia"/>
        </w:rPr>
        <w:t>(有)</w:t>
      </w:r>
      <w:r w:rsidR="001E0AF6">
        <w:rPr>
          <w:rFonts w:hint="eastAsia"/>
        </w:rPr>
        <w:t>レイヴン</w:t>
      </w:r>
      <w:r w:rsidR="00820E08">
        <w:rPr>
          <w:rFonts w:hint="eastAsia"/>
        </w:rPr>
        <w:t xml:space="preserve">　</w:t>
      </w:r>
      <w:r w:rsidR="001E0AF6">
        <w:rPr>
          <w:rFonts w:hint="eastAsia"/>
        </w:rPr>
        <w:t>浦郷</w:t>
      </w:r>
    </w:p>
    <w:p w14:paraId="33313028" w14:textId="77777777" w:rsidR="00A11DAC" w:rsidRPr="00A11DAC" w:rsidRDefault="00A11DAC" w:rsidP="00A11DAC">
      <w:pPr>
        <w:snapToGrid w:val="0"/>
        <w:spacing w:line="320" w:lineRule="exact"/>
        <w:ind w:left="210" w:right="-62" w:hanging="210"/>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szCs w:val="24"/>
        </w:rPr>
        <w:t>■</w:t>
      </w:r>
      <w:r w:rsidRPr="00A11DAC">
        <w:rPr>
          <w:rFonts w:ascii="ＭＳ ゴシック" w:eastAsia="ＭＳ ゴシック" w:hAnsi="ＭＳ ゴシック" w:cs="Times New Roman" w:hint="eastAsia"/>
          <w:color w:val="auto"/>
          <w:kern w:val="2"/>
        </w:rPr>
        <w:t>打合せ資料</w:t>
      </w:r>
      <w:r w:rsidRPr="00A11DAC">
        <w:rPr>
          <w:rFonts w:ascii="ＭＳ ゴシック" w:eastAsia="ＭＳ ゴシック" w:hAnsi="ＭＳ ゴシック" w:cs="Courier New" w:hint="eastAsia"/>
          <w:color w:val="auto"/>
          <w:kern w:val="2"/>
          <w:sz w:val="22"/>
          <w:szCs w:val="22"/>
        </w:rPr>
        <w:t> </w:t>
      </w:r>
    </w:p>
    <w:p w14:paraId="0D858809" w14:textId="252E1CF6" w:rsidR="00A11DAC" w:rsidRPr="00A11DAC" w:rsidRDefault="00A11DAC" w:rsidP="00A11DAC">
      <w:pPr>
        <w:rPr>
          <w:rFonts w:hAnsi="ＭＳ 明朝" w:cs="Times New Roman"/>
          <w:color w:val="auto"/>
          <w:kern w:val="2"/>
        </w:rPr>
      </w:pPr>
      <w:r w:rsidRPr="00A11DAC">
        <w:rPr>
          <w:rFonts w:hAnsi="ＭＳ 明朝" w:cs="Times New Roman" w:hint="eastAsia"/>
          <w:color w:val="auto"/>
          <w:kern w:val="2"/>
        </w:rPr>
        <w:t>・</w:t>
      </w:r>
      <w:r w:rsidR="00175C11">
        <w:rPr>
          <w:rFonts w:hAnsi="ＭＳ 明朝" w:cs="Times New Roman" w:hint="eastAsia"/>
          <w:color w:val="auto"/>
          <w:kern w:val="2"/>
        </w:rPr>
        <w:t>累積的影響についてのヒアリング用資料</w:t>
      </w:r>
    </w:p>
    <w:p w14:paraId="56C06D8D" w14:textId="7D31D8DE" w:rsidR="00A11DAC" w:rsidRDefault="003501D8" w:rsidP="00A11DAC">
      <w:pPr>
        <w:widowControl/>
        <w:spacing w:line="320" w:lineRule="exact"/>
        <w:rPr>
          <w:rFonts w:hAnsi="ＭＳ 明朝" w:cs="Times New Roman"/>
          <w:color w:val="auto"/>
          <w:kern w:val="2"/>
        </w:rPr>
      </w:pPr>
      <w:r>
        <w:rPr>
          <w:rFonts w:hAnsi="ＭＳ 明朝" w:cs="Times New Roman" w:hint="eastAsia"/>
          <w:color w:val="auto"/>
          <w:kern w:val="2"/>
        </w:rPr>
        <w:t>・</w:t>
      </w:r>
      <w:r w:rsidRPr="003501D8">
        <w:rPr>
          <w:rFonts w:hAnsi="ＭＳ 明朝" w:cs="Times New Roman" w:hint="eastAsia"/>
          <w:color w:val="auto"/>
          <w:kern w:val="2"/>
        </w:rPr>
        <w:t>収集文献一覧</w:t>
      </w:r>
    </w:p>
    <w:p w14:paraId="1995ED07" w14:textId="19F1912B" w:rsidR="003501D8" w:rsidRDefault="003501D8" w:rsidP="00A11DAC">
      <w:pPr>
        <w:widowControl/>
        <w:spacing w:line="320" w:lineRule="exact"/>
        <w:rPr>
          <w:rFonts w:hAnsi="ＭＳ 明朝" w:cs="Times New Roman"/>
          <w:color w:val="auto"/>
          <w:kern w:val="2"/>
        </w:rPr>
      </w:pPr>
      <w:r>
        <w:rPr>
          <w:rFonts w:hAnsi="ＭＳ 明朝" w:cs="Times New Roman" w:hint="eastAsia"/>
          <w:color w:val="auto"/>
          <w:kern w:val="2"/>
        </w:rPr>
        <w:t>・</w:t>
      </w:r>
      <w:r w:rsidR="00121142" w:rsidRPr="00121142">
        <w:rPr>
          <w:rFonts w:hAnsi="ＭＳ 明朝" w:cs="Times New Roman" w:hint="eastAsia"/>
          <w:color w:val="auto"/>
          <w:kern w:val="2"/>
        </w:rPr>
        <w:t>累積影響ガイドライン比較表</w:t>
      </w:r>
    </w:p>
    <w:p w14:paraId="20CD1E3F" w14:textId="635AE700" w:rsidR="003501D8" w:rsidRPr="00A11DAC" w:rsidRDefault="003501D8" w:rsidP="00A11DAC">
      <w:pPr>
        <w:widowControl/>
        <w:spacing w:line="320" w:lineRule="exact"/>
        <w:rPr>
          <w:rFonts w:hAnsi="ＭＳ 明朝" w:cs="Times New Roman"/>
          <w:color w:val="auto"/>
          <w:kern w:val="2"/>
        </w:rPr>
      </w:pPr>
    </w:p>
    <w:p w14:paraId="2F37ACFA" w14:textId="77777777" w:rsidR="00A11DAC" w:rsidRPr="00A11DAC" w:rsidRDefault="00A11DAC" w:rsidP="00A11DAC">
      <w:pPr>
        <w:widowControl/>
        <w:spacing w:line="320" w:lineRule="exact"/>
        <w:jc w:val="left"/>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rPr>
        <w:t>■打合せ記録</w:t>
      </w:r>
    </w:p>
    <w:p w14:paraId="1507A1DD" w14:textId="5E3AE48A" w:rsidR="001E0AF6" w:rsidRDefault="00997471" w:rsidP="00790325">
      <w:pPr>
        <w:ind w:left="210" w:hangingChars="100" w:hanging="210"/>
        <w:jc w:val="left"/>
      </w:pPr>
      <w:r>
        <w:rPr>
          <w:rFonts w:hint="eastAsia"/>
        </w:rPr>
        <w:t>プレック</w:t>
      </w:r>
      <w:r w:rsidR="001E0AF6">
        <w:rPr>
          <w:rFonts w:hint="eastAsia"/>
        </w:rPr>
        <w:t>より資料の説明</w:t>
      </w:r>
    </w:p>
    <w:p w14:paraId="17A52FCD" w14:textId="22B814E0" w:rsidR="001E0AF6" w:rsidRDefault="009A47E2" w:rsidP="00E60506">
      <w:pPr>
        <w:ind w:left="210" w:hangingChars="100" w:hanging="210"/>
        <w:jc w:val="left"/>
      </w:pPr>
      <w:r>
        <w:rPr>
          <w:rFonts w:hint="eastAsia"/>
        </w:rPr>
        <w:t>PREC：</w:t>
      </w:r>
      <w:r w:rsidR="00C93410" w:rsidRPr="00C93410">
        <w:rPr>
          <w:rFonts w:hint="eastAsia"/>
        </w:rPr>
        <w:t>現在の調査計画とその整理状況等において、重視すべき視点や着眼点に抜け落ちがないか、また日本のアセス制度の参考となる事例や諸外国の動向などがあれば教えていただきたい。</w:t>
      </w:r>
    </w:p>
    <w:p w14:paraId="228630DB" w14:textId="348F27E5" w:rsidR="00933D0D" w:rsidRDefault="00933D0D" w:rsidP="00E60506">
      <w:pPr>
        <w:ind w:left="210" w:hangingChars="100" w:hanging="210"/>
        <w:jc w:val="left"/>
      </w:pPr>
      <w:r>
        <w:rPr>
          <w:rFonts w:hint="eastAsia"/>
        </w:rPr>
        <w:t>村山</w:t>
      </w:r>
      <w:r w:rsidR="00143A0F">
        <w:rPr>
          <w:rFonts w:hint="eastAsia"/>
        </w:rPr>
        <w:t>先生</w:t>
      </w:r>
      <w:r>
        <w:rPr>
          <w:rFonts w:hint="eastAsia"/>
        </w:rPr>
        <w:t>：</w:t>
      </w:r>
      <w:r w:rsidR="00B924AE" w:rsidRPr="00B924AE">
        <w:rPr>
          <w:rFonts w:hint="eastAsia"/>
        </w:rPr>
        <w:t>着眼点については、項目がかなり整理されていると思</w:t>
      </w:r>
      <w:r w:rsidR="00734F8F">
        <w:rPr>
          <w:rFonts w:hint="eastAsia"/>
        </w:rPr>
        <w:t>うが、</w:t>
      </w:r>
      <w:r w:rsidR="00B924AE" w:rsidRPr="00B924AE">
        <w:rPr>
          <w:rFonts w:hint="eastAsia"/>
        </w:rPr>
        <w:t>事業アセスの視点で見るのか、地域計画レベルで見るのかによって項目は変わってくると思</w:t>
      </w:r>
      <w:r w:rsidR="00F17366">
        <w:rPr>
          <w:rFonts w:hint="eastAsia"/>
        </w:rPr>
        <w:t>う</w:t>
      </w:r>
      <w:r w:rsidR="00B924AE" w:rsidRPr="00B924AE">
        <w:rPr>
          <w:rFonts w:hint="eastAsia"/>
        </w:rPr>
        <w:t>。特に法的位置づけ</w:t>
      </w:r>
      <w:r w:rsidR="00B26CD7">
        <w:rPr>
          <w:rFonts w:hint="eastAsia"/>
        </w:rPr>
        <w:t>や事業アセスとの関係は比較的明確</w:t>
      </w:r>
      <w:r w:rsidR="00B924AE" w:rsidRPr="00B924AE">
        <w:rPr>
          <w:rFonts w:hint="eastAsia"/>
        </w:rPr>
        <w:t>であるが、地域計画ベースで</w:t>
      </w:r>
      <w:r w:rsidR="001912E6">
        <w:rPr>
          <w:rFonts w:hint="eastAsia"/>
        </w:rPr>
        <w:t>は</w:t>
      </w:r>
      <w:r w:rsidR="00B26CD7">
        <w:rPr>
          <w:rFonts w:hint="eastAsia"/>
        </w:rPr>
        <w:t>、</w:t>
      </w:r>
      <w:r w:rsidR="00B924AE" w:rsidRPr="00B924AE">
        <w:rPr>
          <w:rFonts w:hint="eastAsia"/>
        </w:rPr>
        <w:t>これまで</w:t>
      </w:r>
      <w:r w:rsidR="00B26CD7">
        <w:rPr>
          <w:rFonts w:hint="eastAsia"/>
        </w:rPr>
        <w:t>の累積的影響が</w:t>
      </w:r>
      <w:r w:rsidR="00B924AE" w:rsidRPr="00B924AE">
        <w:rPr>
          <w:rFonts w:hint="eastAsia"/>
        </w:rPr>
        <w:t>どうだったかという話だけで終わっていることもあり得るし、今後どうするかという観点から累積影響を考えることもある。地域計画ベースで考えると幅が広がり、</w:t>
      </w:r>
      <w:r w:rsidR="00A22F5D">
        <w:rPr>
          <w:rFonts w:hint="eastAsia"/>
        </w:rPr>
        <w:t>整理</w:t>
      </w:r>
      <w:r w:rsidR="00B924AE" w:rsidRPr="00B924AE">
        <w:rPr>
          <w:rFonts w:hint="eastAsia"/>
        </w:rPr>
        <w:t>が難し</w:t>
      </w:r>
      <w:r w:rsidR="00A22F5D">
        <w:rPr>
          <w:rFonts w:hint="eastAsia"/>
        </w:rPr>
        <w:t>い</w:t>
      </w:r>
      <w:r w:rsidR="00B26CD7">
        <w:rPr>
          <w:rFonts w:hint="eastAsia"/>
        </w:rPr>
        <w:t>のではないか。ただし</w:t>
      </w:r>
      <w:r w:rsidR="00A22F5D">
        <w:rPr>
          <w:rFonts w:hint="eastAsia"/>
        </w:rPr>
        <w:t>、事業レベルと地域計画ベースの両方が必要で、事業レベルだけでは累積的影響をコントロールできない。この調査でどこまで対象とするか。</w:t>
      </w:r>
    </w:p>
    <w:p w14:paraId="2C261B68" w14:textId="7DAFFAE5" w:rsidR="00E60506" w:rsidRPr="00E60506" w:rsidRDefault="009A47E2" w:rsidP="00E60506">
      <w:pPr>
        <w:ind w:left="210" w:hangingChars="100" w:hanging="210"/>
        <w:jc w:val="left"/>
      </w:pPr>
      <w:r>
        <w:rPr>
          <w:rFonts w:hint="eastAsia"/>
        </w:rPr>
        <w:t>環境省</w:t>
      </w:r>
      <w:r w:rsidR="00933D0D">
        <w:rPr>
          <w:rFonts w:hint="eastAsia"/>
        </w:rPr>
        <w:t>：</w:t>
      </w:r>
      <w:r w:rsidR="00430ACE" w:rsidRPr="00430ACE">
        <w:rPr>
          <w:rFonts w:hint="eastAsia"/>
        </w:rPr>
        <w:t>今年度の調査は基礎調査のような位置づけであるため、広範に見ていきたいと考えている。</w:t>
      </w:r>
    </w:p>
    <w:p w14:paraId="77DEC5E9" w14:textId="73D7D162" w:rsidR="005C2A9D" w:rsidRDefault="009A47E2" w:rsidP="00E60506">
      <w:pPr>
        <w:ind w:left="210" w:hangingChars="100" w:hanging="210"/>
        <w:jc w:val="left"/>
      </w:pPr>
      <w:r>
        <w:rPr>
          <w:rFonts w:hint="eastAsia"/>
        </w:rPr>
        <w:t>PREC</w:t>
      </w:r>
      <w:r w:rsidR="00933D0D">
        <w:rPr>
          <w:rFonts w:hint="eastAsia"/>
        </w:rPr>
        <w:t>：</w:t>
      </w:r>
      <w:r w:rsidR="00A22F5D">
        <w:rPr>
          <w:rFonts w:hint="eastAsia"/>
        </w:rPr>
        <w:t>ガイドラインや</w:t>
      </w:r>
      <w:r w:rsidR="005C2A9D" w:rsidRPr="005C2A9D">
        <w:rPr>
          <w:rFonts w:hint="eastAsia"/>
        </w:rPr>
        <w:t>事例を整理する際は、事業アセス</w:t>
      </w:r>
      <w:r w:rsidR="00A22F5D">
        <w:rPr>
          <w:rFonts w:hint="eastAsia"/>
        </w:rPr>
        <w:t>のもの</w:t>
      </w:r>
      <w:r w:rsidR="005C2A9D" w:rsidRPr="005C2A9D">
        <w:rPr>
          <w:rFonts w:hint="eastAsia"/>
        </w:rPr>
        <w:t>と地域計画</w:t>
      </w:r>
      <w:r w:rsidR="00A22F5D">
        <w:rPr>
          <w:rFonts w:hint="eastAsia"/>
        </w:rPr>
        <w:t>のものは</w:t>
      </w:r>
      <w:r w:rsidR="005C2A9D" w:rsidRPr="005C2A9D">
        <w:rPr>
          <w:rFonts w:hint="eastAsia"/>
        </w:rPr>
        <w:t>分けて考えた方がよいか。</w:t>
      </w:r>
    </w:p>
    <w:p w14:paraId="560B08A9" w14:textId="3BCC71EB" w:rsidR="00933D0D" w:rsidRDefault="00347198" w:rsidP="00E60506">
      <w:pPr>
        <w:ind w:left="210" w:hangingChars="100" w:hanging="210"/>
        <w:jc w:val="left"/>
      </w:pPr>
      <w:r w:rsidRPr="00A637EE">
        <w:rPr>
          <w:rFonts w:hint="eastAsia"/>
        </w:rPr>
        <w:t>村山先生</w:t>
      </w:r>
      <w:r w:rsidR="00933D0D" w:rsidRPr="00A637EE">
        <w:rPr>
          <w:rFonts w:hint="eastAsia"/>
        </w:rPr>
        <w:t>：</w:t>
      </w:r>
      <w:r w:rsidR="00BA2E43" w:rsidRPr="00BA2E43">
        <w:rPr>
          <w:rFonts w:hint="eastAsia"/>
        </w:rPr>
        <w:t>分けて考えている</w:t>
      </w:r>
      <w:r w:rsidR="00990CF3">
        <w:rPr>
          <w:rFonts w:hint="eastAsia"/>
        </w:rPr>
        <w:t>必要</w:t>
      </w:r>
      <w:r w:rsidR="00BA2E43" w:rsidRPr="00BA2E43">
        <w:rPr>
          <w:rFonts w:hint="eastAsia"/>
        </w:rPr>
        <w:t>はないが、場合によっては両方の視点を整理する必要がある</w:t>
      </w:r>
      <w:r w:rsidR="00E42AB4">
        <w:rPr>
          <w:rFonts w:hint="eastAsia"/>
        </w:rPr>
        <w:t>と思</w:t>
      </w:r>
      <w:r w:rsidR="00A81C46">
        <w:rPr>
          <w:rFonts w:hint="eastAsia"/>
        </w:rPr>
        <w:t>う</w:t>
      </w:r>
      <w:r w:rsidR="00BA2E43" w:rsidRPr="00BA2E43">
        <w:rPr>
          <w:rFonts w:hint="eastAsia"/>
        </w:rPr>
        <w:t>。</w:t>
      </w:r>
    </w:p>
    <w:p w14:paraId="688A8A39" w14:textId="70C84FD1" w:rsidR="00FA733A" w:rsidRDefault="009A47E2" w:rsidP="00E60506">
      <w:pPr>
        <w:ind w:left="210" w:hangingChars="100" w:hanging="210"/>
        <w:jc w:val="left"/>
      </w:pPr>
      <w:r>
        <w:rPr>
          <w:rFonts w:hint="eastAsia"/>
        </w:rPr>
        <w:t>レイヴン</w:t>
      </w:r>
      <w:r w:rsidR="00933D0D">
        <w:rPr>
          <w:rFonts w:hint="eastAsia"/>
        </w:rPr>
        <w:t>：</w:t>
      </w:r>
      <w:r w:rsidR="00556680" w:rsidRPr="00556680">
        <w:rPr>
          <w:rFonts w:hint="eastAsia"/>
        </w:rPr>
        <w:t>計画セクター</w:t>
      </w:r>
      <w:r w:rsidR="0099294B">
        <w:rPr>
          <w:rFonts w:hint="eastAsia"/>
        </w:rPr>
        <w:t>の</w:t>
      </w:r>
      <w:r w:rsidR="00556680" w:rsidRPr="00556680">
        <w:rPr>
          <w:rFonts w:hint="eastAsia"/>
        </w:rPr>
        <w:t>プランニングの流れに対して、</w:t>
      </w:r>
      <w:r w:rsidR="00FA733A" w:rsidRPr="00FA733A">
        <w:rPr>
          <w:rFonts w:hint="eastAsia"/>
        </w:rPr>
        <w:t>データを提供する役割</w:t>
      </w:r>
      <w:r w:rsidR="00FA2359">
        <w:rPr>
          <w:rFonts w:hint="eastAsia"/>
        </w:rPr>
        <w:t>は環境側に</w:t>
      </w:r>
      <w:r w:rsidR="00FA733A" w:rsidRPr="00FA733A">
        <w:rPr>
          <w:rFonts w:hint="eastAsia"/>
        </w:rPr>
        <w:t>あると</w:t>
      </w:r>
      <w:r w:rsidR="00FA2359">
        <w:rPr>
          <w:rFonts w:hint="eastAsia"/>
        </w:rPr>
        <w:t>思</w:t>
      </w:r>
      <w:r w:rsidR="002731EB">
        <w:rPr>
          <w:rFonts w:hint="eastAsia"/>
        </w:rPr>
        <w:t>う</w:t>
      </w:r>
      <w:r w:rsidR="00FA733A" w:rsidRPr="00FA733A">
        <w:rPr>
          <w:rFonts w:hint="eastAsia"/>
        </w:rPr>
        <w:t>。計画側がデータを</w:t>
      </w:r>
      <w:r w:rsidR="00974A08">
        <w:rPr>
          <w:rFonts w:hint="eastAsia"/>
        </w:rPr>
        <w:t>揃えて</w:t>
      </w:r>
      <w:r w:rsidR="00FA733A" w:rsidRPr="00FA733A">
        <w:rPr>
          <w:rFonts w:hint="eastAsia"/>
        </w:rPr>
        <w:t>判断</w:t>
      </w:r>
      <w:r w:rsidR="00974A08">
        <w:rPr>
          <w:rFonts w:hint="eastAsia"/>
        </w:rPr>
        <w:t>が</w:t>
      </w:r>
      <w:r w:rsidR="00FA733A" w:rsidRPr="00FA733A">
        <w:rPr>
          <w:rFonts w:hint="eastAsia"/>
        </w:rPr>
        <w:t>できれば理想であるが、計画側に環境のデータを整備するよう求めるのは難しいだろう。うまく役割分担をして、環境側からアラートや情報を出し、それを踏まえて計画側が計画を立案するなど、連携を取れるようにすればよいと考える。</w:t>
      </w:r>
    </w:p>
    <w:p w14:paraId="33DF6559" w14:textId="5154E927" w:rsidR="00933D0D" w:rsidRDefault="00106EF4" w:rsidP="00E60506">
      <w:pPr>
        <w:ind w:left="210" w:hangingChars="100" w:hanging="210"/>
        <w:jc w:val="left"/>
      </w:pPr>
      <w:r>
        <w:rPr>
          <w:rFonts w:hint="eastAsia"/>
        </w:rPr>
        <w:t>村山先生</w:t>
      </w:r>
      <w:r w:rsidR="00933D0D">
        <w:rPr>
          <w:rFonts w:hint="eastAsia"/>
        </w:rPr>
        <w:t>：</w:t>
      </w:r>
      <w:r w:rsidR="00FA70FF" w:rsidRPr="00FA70FF">
        <w:rPr>
          <w:rFonts w:hint="eastAsia"/>
        </w:rPr>
        <w:t>私も同意である。今回、海外の事例を調査していると思うが、EIAはどの国も大体同じ</w:t>
      </w:r>
      <w:r w:rsidR="002731EB">
        <w:rPr>
          <w:rFonts w:hint="eastAsia"/>
        </w:rPr>
        <w:t>だが、</w:t>
      </w:r>
      <w:r w:rsidR="00FA70FF" w:rsidRPr="00FA70FF">
        <w:rPr>
          <w:rFonts w:hint="eastAsia"/>
        </w:rPr>
        <w:t>計画レベルになると国によって制度や構造が異なるため、他国の事例をそのまま日本の参考にしようとしても困難な場合がある。その国の計画や制度の背景を把握しなければならないという点を念頭に置いておくべきである。</w:t>
      </w:r>
    </w:p>
    <w:p w14:paraId="6CDAF5CC" w14:textId="494648DC" w:rsidR="00933D0D" w:rsidRDefault="009A47E2" w:rsidP="00E60506">
      <w:pPr>
        <w:ind w:left="210" w:hangingChars="100" w:hanging="210"/>
        <w:jc w:val="left"/>
      </w:pPr>
      <w:r>
        <w:rPr>
          <w:rFonts w:hint="eastAsia"/>
        </w:rPr>
        <w:t>PREC</w:t>
      </w:r>
      <w:r w:rsidR="00933D0D">
        <w:rPr>
          <w:rFonts w:hint="eastAsia"/>
        </w:rPr>
        <w:t>：</w:t>
      </w:r>
      <w:r w:rsidR="00DC3768" w:rsidRPr="00DC3768">
        <w:rPr>
          <w:rFonts w:hint="eastAsia"/>
        </w:rPr>
        <w:t>最終的には事業アセスと地域計画の両方</w:t>
      </w:r>
      <w:r w:rsidR="00B26CD7">
        <w:rPr>
          <w:rFonts w:hint="eastAsia"/>
        </w:rPr>
        <w:t>の情報を整理する必要がある</w:t>
      </w:r>
      <w:r w:rsidR="00DC3768" w:rsidRPr="00DC3768">
        <w:rPr>
          <w:rFonts w:hint="eastAsia"/>
        </w:rPr>
        <w:t>と思</w:t>
      </w:r>
      <w:r w:rsidR="00B26CD7">
        <w:rPr>
          <w:rFonts w:hint="eastAsia"/>
        </w:rPr>
        <w:t>う</w:t>
      </w:r>
      <w:r w:rsidR="00470346">
        <w:rPr>
          <w:rFonts w:hint="eastAsia"/>
        </w:rPr>
        <w:t>が、</w:t>
      </w:r>
      <w:r w:rsidR="003B0F7D" w:rsidRPr="003B0F7D">
        <w:rPr>
          <w:rFonts w:hint="eastAsia"/>
        </w:rPr>
        <w:t>技術的な部分や手順を整理する場合は、EIAから調査する方が諸外国の共通項が多く、ノウハウも蓄積されているため取り組みやすいと考えている。</w:t>
      </w:r>
    </w:p>
    <w:p w14:paraId="521ED0B1" w14:textId="7415C100" w:rsidR="00933D0D" w:rsidRDefault="009C6299" w:rsidP="007E47CD">
      <w:pPr>
        <w:ind w:leftChars="100" w:left="210"/>
        <w:jc w:val="left"/>
      </w:pPr>
      <w:r w:rsidRPr="009C6299">
        <w:rPr>
          <w:rFonts w:hint="eastAsia"/>
        </w:rPr>
        <w:t>IAIAでも</w:t>
      </w:r>
      <w:r w:rsidR="00B26CD7">
        <w:rPr>
          <w:rFonts w:hint="eastAsia"/>
        </w:rPr>
        <w:t>、</w:t>
      </w:r>
      <w:r w:rsidRPr="009C6299">
        <w:rPr>
          <w:rFonts w:hint="eastAsia"/>
        </w:rPr>
        <w:t>近年はSEAや計画レベルの取り組み</w:t>
      </w:r>
      <w:r w:rsidR="00B26CD7">
        <w:rPr>
          <w:rFonts w:hint="eastAsia"/>
        </w:rPr>
        <w:t>に重点が移ってきていると</w:t>
      </w:r>
      <w:r w:rsidRPr="009C6299">
        <w:rPr>
          <w:rFonts w:hint="eastAsia"/>
        </w:rPr>
        <w:t>されているが、最初からそこまで</w:t>
      </w:r>
      <w:r w:rsidR="00930D67">
        <w:rPr>
          <w:rFonts w:hint="eastAsia"/>
        </w:rPr>
        <w:t>を</w:t>
      </w:r>
      <w:r>
        <w:rPr>
          <w:rFonts w:hint="eastAsia"/>
        </w:rPr>
        <w:t>調査を</w:t>
      </w:r>
      <w:r w:rsidR="00B45F93" w:rsidRPr="00B45F93">
        <w:rPr>
          <w:rFonts w:hint="eastAsia"/>
        </w:rPr>
        <w:t>広げようとすると</w:t>
      </w:r>
      <w:r w:rsidR="000A5F21">
        <w:rPr>
          <w:rFonts w:hint="eastAsia"/>
        </w:rPr>
        <w:t>多岐に</w:t>
      </w:r>
      <w:r w:rsidR="00EC0D86">
        <w:rPr>
          <w:rFonts w:hint="eastAsia"/>
        </w:rPr>
        <w:t>及ぶ。また、</w:t>
      </w:r>
      <w:r w:rsidR="00883049" w:rsidRPr="00883049">
        <w:rPr>
          <w:rFonts w:hint="eastAsia"/>
        </w:rPr>
        <w:t>日本の計画制度は環境省だけでは完結しない</w:t>
      </w:r>
      <w:r w:rsidR="000B35B4">
        <w:rPr>
          <w:rFonts w:hint="eastAsia"/>
        </w:rPr>
        <w:t>こと</w:t>
      </w:r>
      <w:r w:rsidR="00883049" w:rsidRPr="00883049">
        <w:rPr>
          <w:rFonts w:hint="eastAsia"/>
        </w:rPr>
        <w:t>もあって</w:t>
      </w:r>
      <w:r w:rsidR="000B35B4">
        <w:rPr>
          <w:rFonts w:hint="eastAsia"/>
        </w:rPr>
        <w:t>最初から計画ベースをとりあげるのは</w:t>
      </w:r>
      <w:r w:rsidR="00883049" w:rsidRPr="00883049">
        <w:rPr>
          <w:rFonts w:hint="eastAsia"/>
        </w:rPr>
        <w:t>難しい</w:t>
      </w:r>
      <w:r w:rsidR="00C70844">
        <w:rPr>
          <w:rFonts w:hint="eastAsia"/>
        </w:rPr>
        <w:t>のではないか</w:t>
      </w:r>
      <w:r w:rsidR="00933D0D">
        <w:rPr>
          <w:rFonts w:hint="eastAsia"/>
        </w:rPr>
        <w:t>。</w:t>
      </w:r>
      <w:r w:rsidR="00C70844">
        <w:rPr>
          <w:rFonts w:hint="eastAsia"/>
        </w:rPr>
        <w:t>EIA</w:t>
      </w:r>
      <w:r w:rsidR="000E2FA7">
        <w:rPr>
          <w:rFonts w:hint="eastAsia"/>
        </w:rPr>
        <w:t>側から見ていっ</w:t>
      </w:r>
      <w:r w:rsidR="00C70844">
        <w:rPr>
          <w:rFonts w:hint="eastAsia"/>
        </w:rPr>
        <w:t>ても、</w:t>
      </w:r>
      <w:r w:rsidR="00933D0D">
        <w:rPr>
          <w:rFonts w:hint="eastAsia"/>
        </w:rPr>
        <w:t>背景情報や、地域のシナリオがないと判断できない</w:t>
      </w:r>
      <w:r w:rsidR="00C70844">
        <w:rPr>
          <w:rFonts w:hint="eastAsia"/>
        </w:rPr>
        <w:t>、</w:t>
      </w:r>
      <w:r w:rsidR="00C70844" w:rsidRPr="000A2923">
        <w:rPr>
          <w:rFonts w:hint="eastAsia"/>
        </w:rPr>
        <w:t>閾値などの設定も考えていかなければならない</w:t>
      </w:r>
      <w:r w:rsidR="00933D0D">
        <w:rPr>
          <w:rFonts w:hint="eastAsia"/>
        </w:rPr>
        <w:t>という</w:t>
      </w:r>
      <w:r w:rsidR="00C70844">
        <w:rPr>
          <w:rFonts w:hint="eastAsia"/>
        </w:rPr>
        <w:t>ことは言えると思う</w:t>
      </w:r>
      <w:r w:rsidR="00933D0D">
        <w:rPr>
          <w:rFonts w:hint="eastAsia"/>
        </w:rPr>
        <w:t>。</w:t>
      </w:r>
      <w:r w:rsidR="00C70844">
        <w:rPr>
          <w:rFonts w:hint="eastAsia"/>
        </w:rPr>
        <w:t>そこから、生物多様性</w:t>
      </w:r>
      <w:r w:rsidR="00323C46">
        <w:rPr>
          <w:rFonts w:hint="eastAsia"/>
        </w:rPr>
        <w:t>地域戦略や</w:t>
      </w:r>
      <w:r w:rsidR="00933D0D">
        <w:rPr>
          <w:rFonts w:hint="eastAsia"/>
        </w:rPr>
        <w:t>都市計画マスタープランなど</w:t>
      </w:r>
      <w:r w:rsidR="00C70844">
        <w:rPr>
          <w:rFonts w:hint="eastAsia"/>
        </w:rPr>
        <w:t>の計画レベルの重要性</w:t>
      </w:r>
      <w:r w:rsidR="00933D0D">
        <w:rPr>
          <w:rFonts w:hint="eastAsia"/>
        </w:rPr>
        <w:t>に</w:t>
      </w:r>
      <w:r w:rsidR="00C70844">
        <w:rPr>
          <w:rFonts w:hint="eastAsia"/>
        </w:rPr>
        <w:t>つなげていく</w:t>
      </w:r>
      <w:r w:rsidR="00933D0D">
        <w:rPr>
          <w:rFonts w:hint="eastAsia"/>
        </w:rPr>
        <w:t>ことになる</w:t>
      </w:r>
      <w:r w:rsidR="00C70844">
        <w:rPr>
          <w:rFonts w:hint="eastAsia"/>
        </w:rPr>
        <w:t>のではないか</w:t>
      </w:r>
      <w:r w:rsidR="00933D0D">
        <w:rPr>
          <w:rFonts w:hint="eastAsia"/>
        </w:rPr>
        <w:t>。</w:t>
      </w:r>
    </w:p>
    <w:p w14:paraId="576D3AD6" w14:textId="1D4ADDA6" w:rsidR="00933D0D" w:rsidRDefault="00DB67E4" w:rsidP="00E60506">
      <w:pPr>
        <w:ind w:left="210" w:hangingChars="100" w:hanging="210"/>
        <w:jc w:val="left"/>
      </w:pPr>
      <w:r>
        <w:rPr>
          <w:rFonts w:hint="eastAsia"/>
        </w:rPr>
        <w:t>村山先生：</w:t>
      </w:r>
      <w:r w:rsidR="00AC6BBC" w:rsidRPr="00AC6BBC">
        <w:rPr>
          <w:rFonts w:hint="eastAsia"/>
        </w:rPr>
        <w:t>整理項目にも濃淡がある。前半の話はEIAベースでも進められると思うが、</w:t>
      </w:r>
      <w:r w:rsidR="00C70844">
        <w:rPr>
          <w:rFonts w:hint="eastAsia"/>
        </w:rPr>
        <w:t>閾値</w:t>
      </w:r>
      <w:r w:rsidR="00AC6BBC" w:rsidRPr="00AC6BBC">
        <w:rPr>
          <w:rFonts w:hint="eastAsia"/>
        </w:rPr>
        <w:t>やミティゲーションのような話は個別事業だけでは対応</w:t>
      </w:r>
      <w:r w:rsidR="00D5320E">
        <w:rPr>
          <w:rFonts w:hint="eastAsia"/>
        </w:rPr>
        <w:t>しにくく</w:t>
      </w:r>
      <w:r w:rsidR="00AC6BBC" w:rsidRPr="00AC6BBC">
        <w:rPr>
          <w:rFonts w:hint="eastAsia"/>
        </w:rPr>
        <w:t>、地域全体の計画ベースで見なければならない。</w:t>
      </w:r>
      <w:r w:rsidR="00C70844">
        <w:rPr>
          <w:rFonts w:hint="eastAsia"/>
        </w:rPr>
        <w:t>閾値</w:t>
      </w:r>
      <w:r w:rsidR="00AC6BBC" w:rsidRPr="00AC6BBC">
        <w:rPr>
          <w:rFonts w:hint="eastAsia"/>
        </w:rPr>
        <w:t>やミティゲーションに関しては、地域計画の重要性が大きいと思われる。</w:t>
      </w:r>
    </w:p>
    <w:p w14:paraId="6049FB2C" w14:textId="6E91B913" w:rsidR="001C4632" w:rsidRDefault="009A47E2" w:rsidP="00E60506">
      <w:pPr>
        <w:ind w:left="210" w:hangingChars="100" w:hanging="210"/>
        <w:jc w:val="left"/>
      </w:pPr>
      <w:r>
        <w:rPr>
          <w:rFonts w:hint="eastAsia"/>
        </w:rPr>
        <w:t>レイヴン</w:t>
      </w:r>
      <w:r w:rsidR="001C097E" w:rsidRPr="001C097E">
        <w:rPr>
          <w:rFonts w:hint="eastAsia"/>
        </w:rPr>
        <w:t>：カナダの法制度は参考になる</w:t>
      </w:r>
      <w:r w:rsidR="00C70844">
        <w:rPr>
          <w:rFonts w:hint="eastAsia"/>
        </w:rPr>
        <w:t>のではないか</w:t>
      </w:r>
      <w:r w:rsidR="001C097E" w:rsidRPr="001C097E">
        <w:rPr>
          <w:rFonts w:hint="eastAsia"/>
        </w:rPr>
        <w:t>。カナダでもかつては日本の環境省に相当する組織がSEAを管轄していたが、最近では計画</w:t>
      </w:r>
      <w:r w:rsidR="00C70844">
        <w:rPr>
          <w:rFonts w:hint="eastAsia"/>
        </w:rPr>
        <w:t>省</w:t>
      </w:r>
      <w:r w:rsidR="001C097E" w:rsidRPr="001C097E">
        <w:rPr>
          <w:rFonts w:hint="eastAsia"/>
        </w:rPr>
        <w:t>がSEAを</w:t>
      </w:r>
      <w:r w:rsidR="000E450F">
        <w:rPr>
          <w:rFonts w:hint="eastAsia"/>
        </w:rPr>
        <w:t>所管</w:t>
      </w:r>
      <w:r w:rsidR="00C70844">
        <w:rPr>
          <w:rFonts w:hint="eastAsia"/>
        </w:rPr>
        <w:t>する</w:t>
      </w:r>
      <w:r w:rsidR="001C097E" w:rsidRPr="001C097E">
        <w:rPr>
          <w:rFonts w:hint="eastAsia"/>
        </w:rPr>
        <w:t>形を採用している。その形にしたほうが、環境省側と計画側のやり取りを繰り返さずに済む。</w:t>
      </w:r>
    </w:p>
    <w:p w14:paraId="5122936D" w14:textId="214682E1" w:rsidR="001C4632" w:rsidRDefault="009A47E2" w:rsidP="00E60506">
      <w:pPr>
        <w:ind w:left="210" w:hangingChars="100" w:hanging="210"/>
        <w:jc w:val="left"/>
      </w:pPr>
      <w:r>
        <w:rPr>
          <w:rFonts w:hint="eastAsia"/>
        </w:rPr>
        <w:lastRenderedPageBreak/>
        <w:t>環境省</w:t>
      </w:r>
      <w:r w:rsidR="002F2F5B">
        <w:rPr>
          <w:rFonts w:hint="eastAsia"/>
        </w:rPr>
        <w:t>：</w:t>
      </w:r>
      <w:r w:rsidR="00C70844">
        <w:rPr>
          <w:rFonts w:hint="eastAsia"/>
        </w:rPr>
        <w:t>我々も、</w:t>
      </w:r>
      <w:r w:rsidR="002F2F5B" w:rsidRPr="002F2F5B">
        <w:rPr>
          <w:rFonts w:hint="eastAsia"/>
        </w:rPr>
        <w:t>温対法と連携できないか、少し検討している。温対法であれば環境省だけでやり取りが済む</w:t>
      </w:r>
      <w:r w:rsidR="002F2F5B">
        <w:rPr>
          <w:rFonts w:hint="eastAsia"/>
        </w:rPr>
        <w:t>。</w:t>
      </w:r>
      <w:r w:rsidR="005C3C8D">
        <w:rPr>
          <w:rFonts w:hint="eastAsia"/>
        </w:rPr>
        <w:t>例えば、</w:t>
      </w:r>
      <w:r w:rsidR="002F2F5B" w:rsidRPr="002F2F5B">
        <w:rPr>
          <w:rFonts w:hint="eastAsia"/>
        </w:rPr>
        <w:t>道路事業であれば国土交通省で見てもらう</w:t>
      </w:r>
      <w:r w:rsidR="00953E47">
        <w:rPr>
          <w:rFonts w:hint="eastAsia"/>
        </w:rPr>
        <w:t>など、</w:t>
      </w:r>
      <w:r w:rsidR="005C3C8D">
        <w:rPr>
          <w:rFonts w:hint="eastAsia"/>
        </w:rPr>
        <w:t>事業種ごとに</w:t>
      </w:r>
      <w:r w:rsidR="002F2F5B" w:rsidRPr="002F2F5B">
        <w:rPr>
          <w:rFonts w:hint="eastAsia"/>
        </w:rPr>
        <w:t>体系化していけば、</w:t>
      </w:r>
      <w:r w:rsidR="005C3C8D">
        <w:rPr>
          <w:rFonts w:hint="eastAsia"/>
        </w:rPr>
        <w:t>カナダの法制度と</w:t>
      </w:r>
      <w:r w:rsidR="002F2F5B" w:rsidRPr="002F2F5B">
        <w:rPr>
          <w:rFonts w:hint="eastAsia"/>
        </w:rPr>
        <w:t>近い概念が出来上がるかもしれない。</w:t>
      </w:r>
    </w:p>
    <w:p w14:paraId="019186BF" w14:textId="366F9A7C" w:rsidR="00207540" w:rsidRDefault="009A47E2" w:rsidP="00CF2F85">
      <w:pPr>
        <w:ind w:left="210" w:hangingChars="100" w:hanging="210"/>
        <w:jc w:val="left"/>
      </w:pPr>
      <w:r>
        <w:rPr>
          <w:rFonts w:hint="eastAsia"/>
        </w:rPr>
        <w:t>レイヴン</w:t>
      </w:r>
      <w:r w:rsidR="001C4632">
        <w:rPr>
          <w:rFonts w:hint="eastAsia"/>
        </w:rPr>
        <w:t>：</w:t>
      </w:r>
      <w:r w:rsidR="00CF2F85">
        <w:rPr>
          <w:rFonts w:hint="eastAsia"/>
        </w:rPr>
        <w:t>カナダのSEAは計画省に管轄が移行された。計画側がSEAリポートを作成し、環境省に審査を依頼して問題箇所をやり取りするとなると時間がかかるし、計画側には環境の専門家がいないため内容を理解しにくいという問題がある。そのため、プランニング自体にSEAの考え方を組み込もうとしたのがカナダの法制度である。EU</w:t>
      </w:r>
      <w:r w:rsidR="00552E44">
        <w:rPr>
          <w:rFonts w:hint="eastAsia"/>
        </w:rPr>
        <w:t>では、具体的な</w:t>
      </w:r>
      <w:r w:rsidR="00CF2F85">
        <w:rPr>
          <w:rFonts w:hint="eastAsia"/>
        </w:rPr>
        <w:t>手法を各国に任せているため、EU内でも</w:t>
      </w:r>
      <w:r w:rsidR="003F6615">
        <w:rPr>
          <w:rFonts w:hint="eastAsia"/>
        </w:rPr>
        <w:t>SEA</w:t>
      </w:r>
      <w:r w:rsidR="00CF2F85">
        <w:rPr>
          <w:rFonts w:hint="eastAsia"/>
        </w:rPr>
        <w:t>の法制度</w:t>
      </w:r>
      <w:r w:rsidR="003F6615">
        <w:rPr>
          <w:rFonts w:hint="eastAsia"/>
        </w:rPr>
        <w:t>は</w:t>
      </w:r>
      <w:r w:rsidR="00CF2F85">
        <w:rPr>
          <w:rFonts w:hint="eastAsia"/>
        </w:rPr>
        <w:t>異なる。</w:t>
      </w:r>
    </w:p>
    <w:p w14:paraId="2DA4224B" w14:textId="44ED3369" w:rsidR="00333800" w:rsidRDefault="00334568" w:rsidP="00E60506">
      <w:pPr>
        <w:ind w:left="210" w:hangingChars="100" w:hanging="210"/>
        <w:jc w:val="left"/>
      </w:pPr>
      <w:r>
        <w:rPr>
          <w:rFonts w:hint="eastAsia"/>
        </w:rPr>
        <w:t>村山先生</w:t>
      </w:r>
      <w:r w:rsidR="001C4632">
        <w:rPr>
          <w:rFonts w:hint="eastAsia"/>
        </w:rPr>
        <w:t>：</w:t>
      </w:r>
      <w:r w:rsidR="001047D8" w:rsidRPr="001047D8">
        <w:rPr>
          <w:rFonts w:hint="eastAsia"/>
        </w:rPr>
        <w:t>多くの事例を見ているわけではないが、</w:t>
      </w:r>
      <w:r w:rsidR="003F6615">
        <w:rPr>
          <w:rFonts w:hint="eastAsia"/>
        </w:rPr>
        <w:t>累積的影響評価の</w:t>
      </w:r>
      <w:r w:rsidR="001047D8" w:rsidRPr="001047D8">
        <w:rPr>
          <w:rFonts w:hint="eastAsia"/>
        </w:rPr>
        <w:t>定義や考え方、手順といったレベルであれば共通性が高いと考える。しかし、要素の範囲や時間的・空間的範囲、あるいは事業の範囲になると、ガイドライン程度にはまとめられるかもしれないが、日本のアセスの基準のように細かく定めるのは難しい。</w:t>
      </w:r>
      <w:r w:rsidR="00333800" w:rsidRPr="00333800">
        <w:rPr>
          <w:rFonts w:hint="eastAsia"/>
        </w:rPr>
        <w:t>例えば、風力発電であれば基数や出力に応じて</w:t>
      </w:r>
      <w:r w:rsidR="0016332D">
        <w:rPr>
          <w:rFonts w:hint="eastAsia"/>
        </w:rPr>
        <w:t>、対象とする</w:t>
      </w:r>
      <w:r w:rsidR="00333800" w:rsidRPr="00333800">
        <w:rPr>
          <w:rFonts w:hint="eastAsia"/>
        </w:rPr>
        <w:t>時間的・空間的範囲</w:t>
      </w:r>
      <w:r w:rsidR="0016332D">
        <w:rPr>
          <w:rFonts w:hint="eastAsia"/>
        </w:rPr>
        <w:t>や</w:t>
      </w:r>
      <w:r w:rsidR="00333800" w:rsidRPr="00333800">
        <w:rPr>
          <w:rFonts w:hint="eastAsia"/>
        </w:rPr>
        <w:t>、</w:t>
      </w:r>
      <w:r w:rsidR="0016332D">
        <w:rPr>
          <w:rFonts w:hint="eastAsia"/>
        </w:rPr>
        <w:t>解析の</w:t>
      </w:r>
      <w:r w:rsidR="00333800" w:rsidRPr="00333800">
        <w:rPr>
          <w:rFonts w:hint="eastAsia"/>
        </w:rPr>
        <w:t>対象</w:t>
      </w:r>
      <w:r w:rsidR="0016332D">
        <w:rPr>
          <w:rFonts w:hint="eastAsia"/>
        </w:rPr>
        <w:t>とする</w:t>
      </w:r>
      <w:r w:rsidR="00333800" w:rsidRPr="00333800">
        <w:rPr>
          <w:rFonts w:hint="eastAsia"/>
        </w:rPr>
        <w:t>事業を決めるなど、詳細を決めるのは困難</w:t>
      </w:r>
      <w:r w:rsidR="002A10D4">
        <w:rPr>
          <w:rFonts w:hint="eastAsia"/>
        </w:rPr>
        <w:t>だと思う</w:t>
      </w:r>
      <w:r w:rsidR="00333800" w:rsidRPr="00333800">
        <w:rPr>
          <w:rFonts w:hint="eastAsia"/>
        </w:rPr>
        <w:t>。</w:t>
      </w:r>
    </w:p>
    <w:p w14:paraId="6ADE6C0F" w14:textId="2881D32A" w:rsidR="00E47226" w:rsidRDefault="009A47E2" w:rsidP="00E60506">
      <w:pPr>
        <w:ind w:left="210" w:hangingChars="100" w:hanging="210"/>
        <w:jc w:val="left"/>
      </w:pPr>
      <w:r>
        <w:rPr>
          <w:rFonts w:hint="eastAsia"/>
        </w:rPr>
        <w:t>レイヴン</w:t>
      </w:r>
      <w:r w:rsidR="001C4632">
        <w:rPr>
          <w:rFonts w:hint="eastAsia"/>
        </w:rPr>
        <w:t>：</w:t>
      </w:r>
      <w:r w:rsidR="00E47226" w:rsidRPr="00E47226">
        <w:rPr>
          <w:rFonts w:hint="eastAsia"/>
        </w:rPr>
        <w:t>基本的な考え方程度であれば示せるかもしれないが、</w:t>
      </w:r>
      <w:r w:rsidR="00FD4F18">
        <w:rPr>
          <w:rFonts w:hint="eastAsia"/>
        </w:rPr>
        <w:t>それらは</w:t>
      </w:r>
      <w:r w:rsidR="00E47226" w:rsidRPr="00E47226">
        <w:rPr>
          <w:rFonts w:hint="eastAsia"/>
        </w:rPr>
        <w:t>場所によって大きく異なる。特に生物に対する影響は、水辺や緑地、川の形状など、それぞれの環境要素に累積的影響が関わってくるうえ、生物種ごとに閾値を設ける必要も</w:t>
      </w:r>
      <w:r w:rsidR="00FD4F18">
        <w:rPr>
          <w:rFonts w:hint="eastAsia"/>
        </w:rPr>
        <w:t>ある</w:t>
      </w:r>
      <w:r w:rsidR="00E47226" w:rsidRPr="00E47226">
        <w:rPr>
          <w:rFonts w:hint="eastAsia"/>
        </w:rPr>
        <w:t>。</w:t>
      </w:r>
    </w:p>
    <w:p w14:paraId="450A84B3" w14:textId="0E68BB48" w:rsidR="001C4632" w:rsidRDefault="009A47E2" w:rsidP="00E60506">
      <w:pPr>
        <w:ind w:left="210" w:hangingChars="100" w:hanging="210"/>
        <w:jc w:val="left"/>
      </w:pPr>
      <w:r>
        <w:rPr>
          <w:rFonts w:hint="eastAsia"/>
        </w:rPr>
        <w:t>環境省</w:t>
      </w:r>
      <w:r w:rsidR="001C4632">
        <w:rPr>
          <w:rFonts w:hint="eastAsia"/>
        </w:rPr>
        <w:t>：</w:t>
      </w:r>
      <w:r w:rsidR="005B226A" w:rsidRPr="005B226A">
        <w:rPr>
          <w:rFonts w:hint="eastAsia"/>
        </w:rPr>
        <w:t>日本のアセスにおける累積的影響は、重要な鳥類の営巣地や餌場の数キロ範囲を対象とする場合が多いが、諸外国ではどの程度の範囲で検討しているか</w:t>
      </w:r>
      <w:r w:rsidR="009C5CD2">
        <w:rPr>
          <w:rFonts w:hint="eastAsia"/>
        </w:rPr>
        <w:t>といったこと</w:t>
      </w:r>
      <w:r w:rsidR="005B226A" w:rsidRPr="005B226A">
        <w:rPr>
          <w:rFonts w:hint="eastAsia"/>
        </w:rPr>
        <w:t>を整理したいと考えている。日本では具体的な距離を示さないと事業者が調査を実施しないという問題がある。</w:t>
      </w:r>
    </w:p>
    <w:p w14:paraId="27DED4E7" w14:textId="59758C91" w:rsidR="001C4632" w:rsidRDefault="009A47E2" w:rsidP="00E60506">
      <w:pPr>
        <w:ind w:left="210" w:hangingChars="100" w:hanging="210"/>
        <w:jc w:val="left"/>
      </w:pPr>
      <w:r>
        <w:rPr>
          <w:rFonts w:hint="eastAsia"/>
        </w:rPr>
        <w:t>レイヴン</w:t>
      </w:r>
      <w:r w:rsidR="001C4632">
        <w:rPr>
          <w:rFonts w:hint="eastAsia"/>
        </w:rPr>
        <w:t>：</w:t>
      </w:r>
      <w:r w:rsidR="00E85C22" w:rsidRPr="00E85C22">
        <w:rPr>
          <w:rFonts w:hint="eastAsia"/>
        </w:rPr>
        <w:t>本来は全国をメッシュ単位に分割し、環境データをセンサスのようにインターネットで閲覧できるようにして、それをAIが分析しインパクトを判断してくれるような仕組みが理想で</w:t>
      </w:r>
      <w:r w:rsidR="009C5CD2">
        <w:rPr>
          <w:rFonts w:hint="eastAsia"/>
        </w:rPr>
        <w:t>はないか</w:t>
      </w:r>
      <w:r w:rsidR="00E85C22" w:rsidRPr="00E85C22">
        <w:rPr>
          <w:rFonts w:hint="eastAsia"/>
        </w:rPr>
        <w:t>。</w:t>
      </w:r>
    </w:p>
    <w:p w14:paraId="593F24BF" w14:textId="1631F847" w:rsidR="001C4632" w:rsidRDefault="009A47E2" w:rsidP="003571CE">
      <w:pPr>
        <w:ind w:left="210" w:hangingChars="100" w:hanging="210"/>
        <w:jc w:val="left"/>
      </w:pPr>
      <w:r>
        <w:rPr>
          <w:rFonts w:hint="eastAsia"/>
        </w:rPr>
        <w:t>環境省</w:t>
      </w:r>
      <w:r w:rsidR="001C4632">
        <w:rPr>
          <w:rFonts w:hint="eastAsia"/>
        </w:rPr>
        <w:t>：</w:t>
      </w:r>
      <w:r w:rsidR="000F1118" w:rsidRPr="000F1118">
        <w:rPr>
          <w:rFonts w:hint="eastAsia"/>
        </w:rPr>
        <w:t>国の地域計画があるかどうか</w:t>
      </w:r>
      <w:r w:rsidR="000F1118">
        <w:rPr>
          <w:rFonts w:hint="eastAsia"/>
        </w:rPr>
        <w:t>は併せて</w:t>
      </w:r>
      <w:r w:rsidR="000F1118" w:rsidRPr="000F1118">
        <w:rPr>
          <w:rFonts w:hint="eastAsia"/>
        </w:rPr>
        <w:t>記載しておいたほうがよい。地域計画があれば対象範囲を広く設定できるし、地域計画がない場合は狭めるといった対応ができるかもしれない。諸外国には大抵、地域計画があるのだろうか。</w:t>
      </w:r>
    </w:p>
    <w:p w14:paraId="6D5EC378" w14:textId="6B455E58" w:rsidR="00E960DC" w:rsidRDefault="009A47E2" w:rsidP="009C0EE4">
      <w:pPr>
        <w:ind w:left="210" w:hangingChars="100" w:hanging="210"/>
        <w:jc w:val="left"/>
      </w:pPr>
      <w:r>
        <w:rPr>
          <w:rFonts w:hint="eastAsia"/>
        </w:rPr>
        <w:t>PREC</w:t>
      </w:r>
      <w:r w:rsidR="001C4632">
        <w:rPr>
          <w:rFonts w:hint="eastAsia"/>
        </w:rPr>
        <w:t>：</w:t>
      </w:r>
      <w:r w:rsidR="002B059C" w:rsidRPr="002B059C">
        <w:rPr>
          <w:rFonts w:hint="eastAsia"/>
        </w:rPr>
        <w:t>ヨーロッパではドイツなど</w:t>
      </w:r>
      <w:r w:rsidR="009C5CD2">
        <w:rPr>
          <w:rFonts w:hint="eastAsia"/>
        </w:rPr>
        <w:t>多くの国で</w:t>
      </w:r>
      <w:r w:rsidR="002B059C" w:rsidRPr="002B059C">
        <w:rPr>
          <w:rFonts w:hint="eastAsia"/>
        </w:rPr>
        <w:t>地域計画を有していると考えられるが、途上国では地域計画がないケースが多い</w:t>
      </w:r>
      <w:r w:rsidR="009C5CD2">
        <w:rPr>
          <w:rFonts w:hint="eastAsia"/>
        </w:rPr>
        <w:t>と推定される</w:t>
      </w:r>
      <w:r w:rsidR="002B059C" w:rsidRPr="002B059C">
        <w:rPr>
          <w:rFonts w:hint="eastAsia"/>
        </w:rPr>
        <w:t>。IFCのガイダンスでは、地域計画がない場合、</w:t>
      </w:r>
      <w:r w:rsidR="009C0EE4" w:rsidRPr="009C0EE4">
        <w:rPr>
          <w:rFonts w:hint="eastAsia"/>
        </w:rPr>
        <w:t>学者や専門家、住民へのヒアリング</w:t>
      </w:r>
      <w:r w:rsidR="009C5CD2">
        <w:rPr>
          <w:rFonts w:hint="eastAsia"/>
        </w:rPr>
        <w:t>等により決める</w:t>
      </w:r>
      <w:r w:rsidR="009C0EE4" w:rsidRPr="009C0EE4">
        <w:rPr>
          <w:rFonts w:hint="eastAsia"/>
        </w:rPr>
        <w:t>必要があると記載されている。</w:t>
      </w:r>
    </w:p>
    <w:p w14:paraId="6CC945C2" w14:textId="2E87CB65" w:rsidR="00C250BE" w:rsidRDefault="003D43BE" w:rsidP="00C250BE">
      <w:pPr>
        <w:ind w:leftChars="100" w:left="210"/>
        <w:jc w:val="left"/>
      </w:pPr>
      <w:r>
        <w:rPr>
          <w:rFonts w:hint="eastAsia"/>
        </w:rPr>
        <w:t>また、</w:t>
      </w:r>
      <w:r w:rsidR="001C4632">
        <w:rPr>
          <w:rFonts w:hint="eastAsia"/>
        </w:rPr>
        <w:t>いくつかガイドラインを</w:t>
      </w:r>
      <w:r w:rsidR="00E960DC">
        <w:rPr>
          <w:rFonts w:hint="eastAsia"/>
        </w:rPr>
        <w:t>確認して思ったが</w:t>
      </w:r>
      <w:r w:rsidR="001C4632">
        <w:rPr>
          <w:rFonts w:hint="eastAsia"/>
        </w:rPr>
        <w:t>、</w:t>
      </w:r>
      <w:r w:rsidR="00C250BE" w:rsidRPr="00C250BE">
        <w:rPr>
          <w:rFonts w:hint="eastAsia"/>
        </w:rPr>
        <w:t>時間的・空間的バウンダリーは「この項目を考慮して設定すること」と示されている程度で、具体的な規模や数値まで明記されている例はほとんど見かけない。一方、日本の場合は数値を示さないと実施されない可能性がある。アメリカにおける累積的影響</w:t>
      </w:r>
      <w:r w:rsidR="00841802">
        <w:rPr>
          <w:rFonts w:hint="eastAsia"/>
        </w:rPr>
        <w:t>評価</w:t>
      </w:r>
      <w:r w:rsidR="00F450C3">
        <w:rPr>
          <w:rFonts w:hint="eastAsia"/>
        </w:rPr>
        <w:t>の</w:t>
      </w:r>
      <w:r w:rsidR="00841802">
        <w:rPr>
          <w:rFonts w:hint="eastAsia"/>
        </w:rPr>
        <w:t>事例</w:t>
      </w:r>
      <w:r w:rsidR="00C250BE" w:rsidRPr="00C250BE">
        <w:rPr>
          <w:rFonts w:hint="eastAsia"/>
        </w:rPr>
        <w:t>では、範囲や決め方にバリエーションがあるのだろうか。</w:t>
      </w:r>
    </w:p>
    <w:p w14:paraId="3D033A78" w14:textId="1F858B04" w:rsidR="00CB3519" w:rsidRDefault="00334568" w:rsidP="00E60506">
      <w:pPr>
        <w:ind w:left="210" w:hangingChars="100" w:hanging="210"/>
        <w:jc w:val="left"/>
      </w:pPr>
      <w:r>
        <w:rPr>
          <w:rFonts w:hint="eastAsia"/>
        </w:rPr>
        <w:t>村山先生</w:t>
      </w:r>
      <w:r w:rsidR="00324E2F">
        <w:rPr>
          <w:rFonts w:hint="eastAsia"/>
        </w:rPr>
        <w:t>：</w:t>
      </w:r>
      <w:r w:rsidR="00CB3519" w:rsidRPr="00CB3519">
        <w:rPr>
          <w:rFonts w:hint="eastAsia"/>
        </w:rPr>
        <w:t>調査対象は太陽光と風力</w:t>
      </w:r>
      <w:r w:rsidR="00F450C3">
        <w:rPr>
          <w:rFonts w:hint="eastAsia"/>
        </w:rPr>
        <w:t>発電</w:t>
      </w:r>
      <w:r w:rsidR="00CB3519" w:rsidRPr="00CB3519">
        <w:rPr>
          <w:rFonts w:hint="eastAsia"/>
        </w:rPr>
        <w:t>事業であるが、プロジェクトごとに設定の仕方が異なることがわかった。時間的範囲と空間的範囲を評価項目と合わせて</w:t>
      </w:r>
      <w:r w:rsidR="00034A23">
        <w:rPr>
          <w:rFonts w:hint="eastAsia"/>
        </w:rPr>
        <w:t>整理</w:t>
      </w:r>
      <w:r w:rsidR="00CB3519" w:rsidRPr="00CB3519">
        <w:rPr>
          <w:rFonts w:hint="eastAsia"/>
        </w:rPr>
        <w:t>しようとしたが、時間的範囲はあまり明確に整理できなかった。大まかにプロジェクトの耐用年数を対象とする場合もあれば、生物資源を評価できる期間を設定する場合もある。また、過去・現在・将来のように分けて評価を試みる例や、評価項目ごとに期間が異なる例もあった。空間的範囲についても、具体的な距離で示すのではなく、もう少し大まかなカテゴリーで対応している事例が多い。最大では自然境界まで対象としているものもあれば、プロジェクトの敷地に限っているものもあり、非常に多様である。これら要素の範囲、時間的範囲、空間的範囲は整理すべき項目だが、場合によってはセットで検討しないとうまくまとまらない恐れがある。また、アメリカの制度は政権交代によって大きく変わるため、アセスも</w:t>
      </w:r>
      <w:r w:rsidR="005A140B">
        <w:rPr>
          <w:rFonts w:hint="eastAsia"/>
        </w:rPr>
        <w:t>その</w:t>
      </w:r>
      <w:r w:rsidR="00CB3519" w:rsidRPr="00CB3519">
        <w:rPr>
          <w:rFonts w:hint="eastAsia"/>
        </w:rPr>
        <w:t>影響を受けている。</w:t>
      </w:r>
    </w:p>
    <w:p w14:paraId="49D3A218" w14:textId="0B0FF9ED" w:rsidR="00EE5E50" w:rsidRDefault="009A47E2" w:rsidP="00E60506">
      <w:pPr>
        <w:ind w:left="210" w:hangingChars="100" w:hanging="210"/>
        <w:jc w:val="left"/>
      </w:pPr>
      <w:r>
        <w:rPr>
          <w:rFonts w:hint="eastAsia"/>
        </w:rPr>
        <w:t>環境省</w:t>
      </w:r>
      <w:r w:rsidR="001A7031">
        <w:rPr>
          <w:rFonts w:hint="eastAsia"/>
        </w:rPr>
        <w:t>：</w:t>
      </w:r>
      <w:r w:rsidR="00EE5E50" w:rsidRPr="00EE5E50">
        <w:rPr>
          <w:rFonts w:hint="eastAsia"/>
        </w:rPr>
        <w:t>制度が変化した際の累積的影響評価の質は、どのようにして確保しているのか。</w:t>
      </w:r>
    </w:p>
    <w:p w14:paraId="303C3DAB" w14:textId="0F92498F" w:rsidR="00AE4EDE" w:rsidRDefault="00334568" w:rsidP="00E60506">
      <w:pPr>
        <w:ind w:left="210" w:hangingChars="100" w:hanging="210"/>
        <w:jc w:val="left"/>
      </w:pPr>
      <w:r>
        <w:rPr>
          <w:rFonts w:hint="eastAsia"/>
        </w:rPr>
        <w:t>村山先生</w:t>
      </w:r>
      <w:r w:rsidR="001A7031">
        <w:rPr>
          <w:rFonts w:hint="eastAsia"/>
        </w:rPr>
        <w:t>：</w:t>
      </w:r>
      <w:r w:rsidR="00EE5E50" w:rsidRPr="00EE5E50">
        <w:rPr>
          <w:rFonts w:hint="eastAsia"/>
        </w:rPr>
        <w:t>評価基準を定めている例もあった。特に生物に関しては多くの事例があり、</w:t>
      </w:r>
      <w:r w:rsidR="00EE5E50">
        <w:rPr>
          <w:rFonts w:hint="eastAsia"/>
        </w:rPr>
        <w:t>その中でも</w:t>
      </w:r>
      <w:r w:rsidR="00EE5E50" w:rsidRPr="00EE5E50">
        <w:rPr>
          <w:rFonts w:hint="eastAsia"/>
        </w:rPr>
        <w:t>ハビタット評価を行っているものが多い。一方、その他の項目に関する事例はあまり多くなかった。</w:t>
      </w:r>
    </w:p>
    <w:p w14:paraId="5E0E5654" w14:textId="4367D4E2" w:rsidR="00900DD1" w:rsidRDefault="009A47E2" w:rsidP="00E60506">
      <w:pPr>
        <w:ind w:left="210" w:hangingChars="100" w:hanging="210"/>
        <w:jc w:val="left"/>
      </w:pPr>
      <w:r>
        <w:rPr>
          <w:rFonts w:hint="eastAsia"/>
        </w:rPr>
        <w:t>環境省</w:t>
      </w:r>
      <w:r w:rsidR="00AE4EDE">
        <w:rPr>
          <w:rFonts w:hint="eastAsia"/>
        </w:rPr>
        <w:t>：</w:t>
      </w:r>
      <w:r w:rsidR="00900DD1">
        <w:rPr>
          <w:rFonts w:hint="eastAsia"/>
        </w:rPr>
        <w:t>アメリカの</w:t>
      </w:r>
      <w:r w:rsidR="0091197A">
        <w:rPr>
          <w:rFonts w:hint="eastAsia"/>
        </w:rPr>
        <w:t>ほとんど</w:t>
      </w:r>
      <w:r w:rsidR="007B69F6">
        <w:rPr>
          <w:rFonts w:hint="eastAsia"/>
        </w:rPr>
        <w:t>の</w:t>
      </w:r>
      <w:r w:rsidR="00900DD1">
        <w:rPr>
          <w:rFonts w:hint="eastAsia"/>
        </w:rPr>
        <w:t>事業</w:t>
      </w:r>
      <w:r w:rsidR="007B69F6">
        <w:rPr>
          <w:rFonts w:hint="eastAsia"/>
        </w:rPr>
        <w:t>で</w:t>
      </w:r>
      <w:r w:rsidR="00A04817">
        <w:rPr>
          <w:rFonts w:hint="eastAsia"/>
        </w:rPr>
        <w:t>視覚資源が</w:t>
      </w:r>
      <w:r w:rsidR="007B69F6">
        <w:rPr>
          <w:rFonts w:hint="eastAsia"/>
        </w:rPr>
        <w:t>対象とされている</w:t>
      </w:r>
      <w:r w:rsidR="0091197A">
        <w:rPr>
          <w:rFonts w:hint="eastAsia"/>
        </w:rPr>
        <w:t>が、</w:t>
      </w:r>
      <w:r w:rsidR="00900DD1" w:rsidRPr="00900DD1">
        <w:rPr>
          <w:rFonts w:hint="eastAsia"/>
        </w:rPr>
        <w:t>視覚資源もかなり</w:t>
      </w:r>
      <w:r w:rsidR="00185929">
        <w:rPr>
          <w:rFonts w:hint="eastAsia"/>
        </w:rPr>
        <w:t>評価基準が</w:t>
      </w:r>
      <w:r w:rsidR="00900DD1" w:rsidRPr="00900DD1">
        <w:rPr>
          <w:rFonts w:hint="eastAsia"/>
        </w:rPr>
        <w:t>異な</w:t>
      </w:r>
      <w:r w:rsidR="007B69F6">
        <w:rPr>
          <w:rFonts w:hint="eastAsia"/>
        </w:rPr>
        <w:t>るのではないか</w:t>
      </w:r>
      <w:r w:rsidR="00900DD1" w:rsidRPr="00900DD1">
        <w:rPr>
          <w:rFonts w:hint="eastAsia"/>
        </w:rPr>
        <w:t>。</w:t>
      </w:r>
    </w:p>
    <w:p w14:paraId="1C4E793B" w14:textId="68B34662" w:rsidR="00AE4EDE" w:rsidRDefault="009A47E2" w:rsidP="00E60506">
      <w:pPr>
        <w:ind w:left="210" w:hangingChars="100" w:hanging="210"/>
        <w:jc w:val="left"/>
      </w:pPr>
      <w:r>
        <w:rPr>
          <w:rFonts w:hint="eastAsia"/>
        </w:rPr>
        <w:t>PREC</w:t>
      </w:r>
      <w:r w:rsidR="00AE4EDE">
        <w:rPr>
          <w:rFonts w:hint="eastAsia"/>
        </w:rPr>
        <w:t>：</w:t>
      </w:r>
      <w:r w:rsidR="00185929" w:rsidRPr="00185929">
        <w:rPr>
          <w:rFonts w:hint="eastAsia"/>
        </w:rPr>
        <w:t>文化資源は、有形の文化財のようなもの</w:t>
      </w:r>
      <w:r w:rsidR="007B69F6">
        <w:rPr>
          <w:rFonts w:hint="eastAsia"/>
        </w:rPr>
        <w:t>が対象</w:t>
      </w:r>
      <w:r w:rsidR="00185929" w:rsidRPr="00185929">
        <w:rPr>
          <w:rFonts w:hint="eastAsia"/>
        </w:rPr>
        <w:t>か。</w:t>
      </w:r>
    </w:p>
    <w:p w14:paraId="17595DD3" w14:textId="569AF372" w:rsidR="00AE4EDE" w:rsidRDefault="00334568" w:rsidP="00E60506">
      <w:pPr>
        <w:ind w:left="210" w:hangingChars="100" w:hanging="210"/>
        <w:jc w:val="left"/>
      </w:pPr>
      <w:r>
        <w:rPr>
          <w:rFonts w:hint="eastAsia"/>
        </w:rPr>
        <w:t>村山先生</w:t>
      </w:r>
      <w:r w:rsidR="00AE4EDE">
        <w:rPr>
          <w:rFonts w:hint="eastAsia"/>
        </w:rPr>
        <w:t>：</w:t>
      </w:r>
      <w:r w:rsidR="009B14A6" w:rsidRPr="009B14A6">
        <w:rPr>
          <w:rFonts w:hint="eastAsia"/>
        </w:rPr>
        <w:t>そのよう</w:t>
      </w:r>
      <w:r w:rsidR="00C054E2">
        <w:rPr>
          <w:rFonts w:hint="eastAsia"/>
        </w:rPr>
        <w:t>だ</w:t>
      </w:r>
      <w:r w:rsidR="009B14A6" w:rsidRPr="009B14A6">
        <w:rPr>
          <w:rFonts w:hint="eastAsia"/>
        </w:rPr>
        <w:t>。</w:t>
      </w:r>
    </w:p>
    <w:p w14:paraId="02CE1F0B" w14:textId="2C0EEAB2" w:rsidR="00AE4EDE" w:rsidRDefault="009A47E2" w:rsidP="00E60506">
      <w:pPr>
        <w:ind w:left="210" w:hangingChars="100" w:hanging="210"/>
        <w:jc w:val="left"/>
      </w:pPr>
      <w:r>
        <w:rPr>
          <w:rFonts w:hint="eastAsia"/>
        </w:rPr>
        <w:t>環境省</w:t>
      </w:r>
      <w:r w:rsidR="00182253">
        <w:rPr>
          <w:rFonts w:hint="eastAsia"/>
        </w:rPr>
        <w:t>：</w:t>
      </w:r>
      <w:r w:rsidR="00A11B59" w:rsidRPr="00A11B59">
        <w:rPr>
          <w:rFonts w:hint="eastAsia"/>
        </w:rPr>
        <w:t>社会経済は、交通とは別</w:t>
      </w:r>
      <w:r w:rsidR="00A11B59">
        <w:rPr>
          <w:rFonts w:hint="eastAsia"/>
        </w:rPr>
        <w:t>に</w:t>
      </w:r>
      <w:r w:rsidR="00A11B59" w:rsidRPr="00A11B59">
        <w:rPr>
          <w:rFonts w:hint="eastAsia"/>
        </w:rPr>
        <w:t>整理をされているが、経済効果のような意味合いか。</w:t>
      </w:r>
    </w:p>
    <w:p w14:paraId="04E90B82" w14:textId="69C3AADC" w:rsidR="00FD0969" w:rsidRDefault="00334568" w:rsidP="00E60506">
      <w:pPr>
        <w:ind w:left="210" w:hangingChars="100" w:hanging="210"/>
        <w:jc w:val="left"/>
      </w:pPr>
      <w:r>
        <w:rPr>
          <w:rFonts w:hint="eastAsia"/>
        </w:rPr>
        <w:t>村山先生</w:t>
      </w:r>
      <w:r w:rsidR="00182253">
        <w:rPr>
          <w:rFonts w:hint="eastAsia"/>
        </w:rPr>
        <w:t>：</w:t>
      </w:r>
      <w:r w:rsidR="00FD0969" w:rsidRPr="00FD0969">
        <w:rPr>
          <w:rFonts w:hint="eastAsia"/>
        </w:rPr>
        <w:t>そうした要素も含まれている。ただし、定量化されているかというと必ずしもそうではなく、簡単な記述だけで終わっている事例もある。日本の感覚で考えると、より厳密な評価を求めてしまうが、必ずしもそうではない。</w:t>
      </w:r>
    </w:p>
    <w:p w14:paraId="1EE3B915" w14:textId="54DE9078" w:rsidR="00294774" w:rsidRDefault="009A47E2" w:rsidP="00E60506">
      <w:pPr>
        <w:ind w:left="210" w:hangingChars="100" w:hanging="210"/>
        <w:jc w:val="left"/>
      </w:pPr>
      <w:r>
        <w:rPr>
          <w:rFonts w:hint="eastAsia"/>
        </w:rPr>
        <w:lastRenderedPageBreak/>
        <w:t>PREC</w:t>
      </w:r>
      <w:r w:rsidR="00CA745A">
        <w:rPr>
          <w:rFonts w:hint="eastAsia"/>
        </w:rPr>
        <w:t>：</w:t>
      </w:r>
      <w:r w:rsidR="00294774" w:rsidRPr="00294774">
        <w:rPr>
          <w:rFonts w:hint="eastAsia"/>
        </w:rPr>
        <w:t>実際に</w:t>
      </w:r>
      <w:r w:rsidR="0012610C">
        <w:rPr>
          <w:rFonts w:hint="eastAsia"/>
        </w:rPr>
        <w:t>１，２の図書を</w:t>
      </w:r>
      <w:r w:rsidR="00294774" w:rsidRPr="00294774">
        <w:rPr>
          <w:rFonts w:hint="eastAsia"/>
        </w:rPr>
        <w:t>見</w:t>
      </w:r>
      <w:r w:rsidR="0012610C">
        <w:rPr>
          <w:rFonts w:hint="eastAsia"/>
        </w:rPr>
        <w:t>たが</w:t>
      </w:r>
      <w:r w:rsidR="00294774" w:rsidRPr="00294774">
        <w:rPr>
          <w:rFonts w:hint="eastAsia"/>
        </w:rPr>
        <w:t>、</w:t>
      </w:r>
      <w:r w:rsidR="0012610C">
        <w:rPr>
          <w:rFonts w:hint="eastAsia"/>
        </w:rPr>
        <w:t>簡単な</w:t>
      </w:r>
      <w:r w:rsidR="00294774" w:rsidRPr="00294774">
        <w:rPr>
          <w:rFonts w:hint="eastAsia"/>
        </w:rPr>
        <w:t>文章が書かれているだけの</w:t>
      </w:r>
      <w:r w:rsidR="0012610C">
        <w:rPr>
          <w:rFonts w:hint="eastAsia"/>
        </w:rPr>
        <w:t>もの</w:t>
      </w:r>
      <w:r w:rsidR="00294774" w:rsidRPr="00294774">
        <w:rPr>
          <w:rFonts w:hint="eastAsia"/>
        </w:rPr>
        <w:t>も多かった。ガイドラインには</w:t>
      </w:r>
      <w:r w:rsidR="0012610C">
        <w:rPr>
          <w:rFonts w:hint="eastAsia"/>
        </w:rPr>
        <w:t>、</w:t>
      </w:r>
      <w:r w:rsidR="00294774" w:rsidRPr="00294774">
        <w:rPr>
          <w:rFonts w:hint="eastAsia"/>
        </w:rPr>
        <w:t>累積的影響のスコーピングが重要であると書かれているが、重要性が低いと判断されれば、簡単な記述だけで終わらせているのかもしれない。一方で、累積的影響が大きいと想定される</w:t>
      </w:r>
      <w:r w:rsidR="00CE3A4F">
        <w:rPr>
          <w:rFonts w:hint="eastAsia"/>
        </w:rPr>
        <w:t>場合に</w:t>
      </w:r>
      <w:r w:rsidR="00294774" w:rsidRPr="00294774">
        <w:rPr>
          <w:rFonts w:hint="eastAsia"/>
        </w:rPr>
        <w:t>は、より詳細に実施しているの</w:t>
      </w:r>
      <w:r w:rsidR="00CE3A4F">
        <w:rPr>
          <w:rFonts w:hint="eastAsia"/>
        </w:rPr>
        <w:t>だろうか</w:t>
      </w:r>
      <w:r w:rsidR="00294774" w:rsidRPr="00294774">
        <w:rPr>
          <w:rFonts w:hint="eastAsia"/>
        </w:rPr>
        <w:t>。</w:t>
      </w:r>
    </w:p>
    <w:p w14:paraId="65A9A082" w14:textId="7CEED9D7" w:rsidR="007E4A68" w:rsidRDefault="00334568" w:rsidP="00E60506">
      <w:pPr>
        <w:ind w:left="210" w:hangingChars="100" w:hanging="210"/>
        <w:jc w:val="left"/>
      </w:pPr>
      <w:r>
        <w:rPr>
          <w:rFonts w:hint="eastAsia"/>
        </w:rPr>
        <w:t>村山先生</w:t>
      </w:r>
      <w:r w:rsidR="007E4A68">
        <w:rPr>
          <w:rFonts w:hint="eastAsia"/>
        </w:rPr>
        <w:t>：</w:t>
      </w:r>
      <w:r w:rsidR="0026025B" w:rsidRPr="0026025B">
        <w:rPr>
          <w:rFonts w:hint="eastAsia"/>
        </w:rPr>
        <w:t>事業ベースで考えると、累積的影響評価は追加的な評価という位置づけになっていると感じる。もちろん、累積的影響の評価は必要だが、その事業だけが責任を負うわけではないため、「この事業を行うことで累積的な影響がありそうだ」という情報提供にとどまる場合が多いように思</w:t>
      </w:r>
      <w:r w:rsidR="00CE3A4F">
        <w:rPr>
          <w:rFonts w:hint="eastAsia"/>
        </w:rPr>
        <w:t>う</w:t>
      </w:r>
      <w:r w:rsidR="0026025B" w:rsidRPr="0026025B">
        <w:rPr>
          <w:rFonts w:hint="eastAsia"/>
        </w:rPr>
        <w:t>。どのようなミティゲーションを行うかまで踏み込む事例は少ないのではないか。</w:t>
      </w:r>
    </w:p>
    <w:p w14:paraId="60FBFAF8" w14:textId="7BEA24DE" w:rsidR="003B0F25" w:rsidRDefault="00334568" w:rsidP="00E60506">
      <w:pPr>
        <w:ind w:left="210" w:hangingChars="100" w:hanging="210"/>
        <w:jc w:val="left"/>
      </w:pPr>
      <w:r>
        <w:rPr>
          <w:rFonts w:hint="eastAsia"/>
        </w:rPr>
        <w:t>村山先生</w:t>
      </w:r>
      <w:r w:rsidR="00F15909">
        <w:rPr>
          <w:rFonts w:hint="eastAsia"/>
        </w:rPr>
        <w:t>：</w:t>
      </w:r>
      <w:r w:rsidR="003B0F25" w:rsidRPr="003B0F25">
        <w:rPr>
          <w:rFonts w:hint="eastAsia"/>
        </w:rPr>
        <w:t>解析の対象とする事業の範囲についても、今後</w:t>
      </w:r>
      <w:r w:rsidR="00C33EA8">
        <w:rPr>
          <w:rFonts w:hint="eastAsia"/>
        </w:rPr>
        <w:t>行われると想定される事業</w:t>
      </w:r>
      <w:r w:rsidR="003B0F25" w:rsidRPr="003B0F25">
        <w:rPr>
          <w:rFonts w:hint="eastAsia"/>
        </w:rPr>
        <w:t>をどこまで含めるかはケースバイケースである。風力や太陽光の場合は発電事業を対象にしている事例が多いが、ほかのプラントが建設される可能性を考慮している事例もあり、対応はさまざまである。</w:t>
      </w:r>
    </w:p>
    <w:p w14:paraId="16227DFC" w14:textId="14B0AE36" w:rsidR="00DD2860" w:rsidRDefault="009A47E2" w:rsidP="00E60506">
      <w:pPr>
        <w:ind w:left="210" w:hangingChars="100" w:hanging="210"/>
        <w:jc w:val="left"/>
      </w:pPr>
      <w:r>
        <w:rPr>
          <w:rFonts w:hint="eastAsia"/>
        </w:rPr>
        <w:t>レイヴン</w:t>
      </w:r>
      <w:r w:rsidR="005A4547">
        <w:rPr>
          <w:rFonts w:hint="eastAsia"/>
        </w:rPr>
        <w:t>：</w:t>
      </w:r>
      <w:r w:rsidR="00DD2860" w:rsidRPr="00DD2860">
        <w:rPr>
          <w:rFonts w:hint="eastAsia"/>
        </w:rPr>
        <w:t>環境要素ごとに、時間枠や空間枠を変える必要があると書かれているガイドラインは多い。</w:t>
      </w:r>
    </w:p>
    <w:p w14:paraId="586845A5" w14:textId="6FAF9A72" w:rsidR="00602D76" w:rsidRDefault="009A47E2" w:rsidP="000918CC">
      <w:pPr>
        <w:ind w:left="210" w:hangingChars="100" w:hanging="210"/>
        <w:jc w:val="left"/>
      </w:pPr>
      <w:r>
        <w:rPr>
          <w:rFonts w:hint="eastAsia"/>
        </w:rPr>
        <w:t>PREC</w:t>
      </w:r>
      <w:r w:rsidR="005A4547">
        <w:rPr>
          <w:rFonts w:hint="eastAsia"/>
        </w:rPr>
        <w:t>：</w:t>
      </w:r>
      <w:r w:rsidR="002903EB" w:rsidRPr="002903EB">
        <w:rPr>
          <w:rFonts w:hint="eastAsia"/>
        </w:rPr>
        <w:t>NEPA文書</w:t>
      </w:r>
      <w:r w:rsidR="00BD5626">
        <w:rPr>
          <w:rFonts w:hint="eastAsia"/>
        </w:rPr>
        <w:t>では、累積的影響について</w:t>
      </w:r>
      <w:r w:rsidR="002903EB" w:rsidRPr="002903EB">
        <w:rPr>
          <w:rFonts w:hint="eastAsia"/>
        </w:rPr>
        <w:t>環境</w:t>
      </w:r>
      <w:r w:rsidR="002903EB">
        <w:rPr>
          <w:rFonts w:hint="eastAsia"/>
        </w:rPr>
        <w:t>大臣意見のように</w:t>
      </w:r>
      <w:r w:rsidR="002903EB" w:rsidRPr="002903EB">
        <w:rPr>
          <w:rFonts w:hint="eastAsia"/>
        </w:rPr>
        <w:t>厳しい意見が付くことはあるの</w:t>
      </w:r>
      <w:r w:rsidR="00BD5626">
        <w:rPr>
          <w:rFonts w:hint="eastAsia"/>
        </w:rPr>
        <w:t>だろう</w:t>
      </w:r>
      <w:r w:rsidR="002903EB" w:rsidRPr="002903EB">
        <w:rPr>
          <w:rFonts w:hint="eastAsia"/>
        </w:rPr>
        <w:t>か。</w:t>
      </w:r>
      <w:r w:rsidR="00602D76" w:rsidRPr="00602D76">
        <w:rPr>
          <w:rFonts w:hint="eastAsia"/>
        </w:rPr>
        <w:t>制度的に個別レビューの段階で意見を付すことができると認識しているが</w:t>
      </w:r>
      <w:r w:rsidR="00BD5626">
        <w:rPr>
          <w:rFonts w:hint="eastAsia"/>
        </w:rPr>
        <w:t>。</w:t>
      </w:r>
    </w:p>
    <w:p w14:paraId="2B8430DA" w14:textId="095EA93C" w:rsidR="00DE218A" w:rsidRDefault="00334568" w:rsidP="00E60506">
      <w:pPr>
        <w:ind w:left="210" w:hangingChars="100" w:hanging="210"/>
        <w:jc w:val="left"/>
      </w:pPr>
      <w:r>
        <w:rPr>
          <w:rFonts w:hint="eastAsia"/>
        </w:rPr>
        <w:t>村山先生</w:t>
      </w:r>
      <w:r w:rsidR="005A4547">
        <w:rPr>
          <w:rFonts w:hint="eastAsia"/>
        </w:rPr>
        <w:t>：</w:t>
      </w:r>
      <w:r w:rsidR="00093951" w:rsidRPr="00093951">
        <w:rPr>
          <w:rFonts w:hint="eastAsia"/>
        </w:rPr>
        <w:t>多分プロジェクト本体のチェックは</w:t>
      </w:r>
      <w:r w:rsidR="004F7DC4">
        <w:rPr>
          <w:rFonts w:hint="eastAsia"/>
        </w:rPr>
        <w:t>行っていると思</w:t>
      </w:r>
      <w:r w:rsidR="00BD5626">
        <w:rPr>
          <w:rFonts w:hint="eastAsia"/>
        </w:rPr>
        <w:t>う</w:t>
      </w:r>
      <w:r w:rsidR="004F7DC4">
        <w:rPr>
          <w:rFonts w:hint="eastAsia"/>
        </w:rPr>
        <w:t>。</w:t>
      </w:r>
      <w:r w:rsidR="00093951" w:rsidRPr="00093951">
        <w:rPr>
          <w:rFonts w:hint="eastAsia"/>
        </w:rPr>
        <w:t>ただ、</w:t>
      </w:r>
      <w:r w:rsidR="003C7874" w:rsidRPr="003C7874">
        <w:rPr>
          <w:rFonts w:hint="eastAsia"/>
        </w:rPr>
        <w:t>累積的影響の評価は追加的な要素として扱われている印象を受ける</w:t>
      </w:r>
      <w:r w:rsidR="003C7874">
        <w:rPr>
          <w:rFonts w:hint="eastAsia"/>
        </w:rPr>
        <w:t>ため</w:t>
      </w:r>
      <w:r w:rsidR="00093951" w:rsidRPr="00093951">
        <w:rPr>
          <w:rFonts w:hint="eastAsia"/>
        </w:rPr>
        <w:t>、</w:t>
      </w:r>
      <w:r w:rsidR="00661F12">
        <w:rPr>
          <w:rFonts w:hint="eastAsia"/>
        </w:rPr>
        <w:t>書いてくれてい</w:t>
      </w:r>
      <w:r w:rsidR="00BD5626">
        <w:rPr>
          <w:rFonts w:hint="eastAsia"/>
        </w:rPr>
        <w:t>ればいい</w:t>
      </w:r>
      <w:r w:rsidR="00661F12">
        <w:rPr>
          <w:rFonts w:hint="eastAsia"/>
        </w:rPr>
        <w:t>程度の認識かもしれない</w:t>
      </w:r>
      <w:r w:rsidR="00093951" w:rsidRPr="00093951">
        <w:rPr>
          <w:rFonts w:hint="eastAsia"/>
        </w:rPr>
        <w:t>。</w:t>
      </w:r>
      <w:r w:rsidR="00EC75F4" w:rsidRPr="00EC75F4">
        <w:rPr>
          <w:rStyle w:val="stteditorwordmyfhg"/>
          <w:rFonts w:hint="eastAsia"/>
        </w:rPr>
        <w:t>多くのプロジェクト</w:t>
      </w:r>
      <w:r w:rsidR="00BF3112">
        <w:rPr>
          <w:rStyle w:val="stteditorwordmyfhg"/>
        </w:rPr>
        <w:t>で情報が出てくれば、それを集めることで</w:t>
      </w:r>
      <w:r w:rsidR="00ED586C" w:rsidRPr="00ED586C">
        <w:rPr>
          <w:rStyle w:val="stteditorwordmyfhg"/>
          <w:rFonts w:hint="eastAsia"/>
        </w:rPr>
        <w:t>地域全体を検討する材料になる可能性はある。</w:t>
      </w:r>
      <w:r w:rsidR="00DE218A">
        <w:rPr>
          <w:rFonts w:hint="eastAsia"/>
        </w:rPr>
        <w:t>日本の制度</w:t>
      </w:r>
      <w:r w:rsidR="00BD5626">
        <w:rPr>
          <w:rFonts w:hint="eastAsia"/>
        </w:rPr>
        <w:t>でも、</w:t>
      </w:r>
      <w:r w:rsidR="00BF3112">
        <w:rPr>
          <w:rFonts w:hint="eastAsia"/>
        </w:rPr>
        <w:t>アセス図書を</w:t>
      </w:r>
      <w:r w:rsidR="00DE218A">
        <w:rPr>
          <w:rFonts w:hint="eastAsia"/>
        </w:rPr>
        <w:t>公開するようになれば</w:t>
      </w:r>
      <w:r w:rsidR="00BF3112">
        <w:rPr>
          <w:rFonts w:hint="eastAsia"/>
        </w:rPr>
        <w:t>可能になるかもしれない。</w:t>
      </w:r>
    </w:p>
    <w:p w14:paraId="437C09CF" w14:textId="48511BFD" w:rsidR="00DE218A" w:rsidRDefault="00334568" w:rsidP="00E60506">
      <w:pPr>
        <w:ind w:left="210" w:hangingChars="100" w:hanging="210"/>
        <w:jc w:val="left"/>
      </w:pPr>
      <w:r>
        <w:rPr>
          <w:rFonts w:hint="eastAsia"/>
        </w:rPr>
        <w:t>村山先生</w:t>
      </w:r>
      <w:r w:rsidR="00DE218A">
        <w:rPr>
          <w:rFonts w:hint="eastAsia"/>
        </w:rPr>
        <w:t>：</w:t>
      </w:r>
      <w:r w:rsidR="004A3091">
        <w:t>最低限実施すべき内容</w:t>
      </w:r>
      <w:r w:rsidR="00DE218A">
        <w:rPr>
          <w:rFonts w:hint="eastAsia"/>
        </w:rPr>
        <w:t>条件を出</w:t>
      </w:r>
      <w:r w:rsidR="003F7899">
        <w:rPr>
          <w:rFonts w:hint="eastAsia"/>
        </w:rPr>
        <w:t>すこともあるかもしれない</w:t>
      </w:r>
      <w:r w:rsidR="00DE218A">
        <w:rPr>
          <w:rFonts w:hint="eastAsia"/>
        </w:rPr>
        <w:t>。</w:t>
      </w:r>
    </w:p>
    <w:p w14:paraId="78DA83DA" w14:textId="0581896E" w:rsidR="00756A97" w:rsidRDefault="009A47E2" w:rsidP="00E60506">
      <w:pPr>
        <w:ind w:left="210" w:hangingChars="100" w:hanging="210"/>
        <w:jc w:val="left"/>
      </w:pPr>
      <w:r>
        <w:rPr>
          <w:rFonts w:hint="eastAsia"/>
        </w:rPr>
        <w:t>環境省</w:t>
      </w:r>
      <w:r w:rsidR="00DE218A">
        <w:rPr>
          <w:rFonts w:hint="eastAsia"/>
        </w:rPr>
        <w:t>：</w:t>
      </w:r>
      <w:r w:rsidR="00756A97" w:rsidRPr="00756A97">
        <w:rPr>
          <w:rFonts w:hint="eastAsia"/>
        </w:rPr>
        <w:t>科学的な検証が十分でない段階で強制的に「最低限これだけは実施せよ」と求めるのは難しいかもしれないが、「これくらいは実施していただきたい」というような形で、お願いベースで示すことはあり得るだろう。</w:t>
      </w:r>
    </w:p>
    <w:p w14:paraId="32DDC585" w14:textId="25BCA16D" w:rsidR="0065589D" w:rsidRDefault="009A47E2" w:rsidP="000918CC">
      <w:pPr>
        <w:ind w:left="210" w:hangingChars="100" w:hanging="210"/>
        <w:jc w:val="left"/>
      </w:pPr>
      <w:r>
        <w:rPr>
          <w:rFonts w:hint="eastAsia"/>
        </w:rPr>
        <w:t>PREC</w:t>
      </w:r>
      <w:r w:rsidR="00DE218A">
        <w:rPr>
          <w:rFonts w:hint="eastAsia"/>
        </w:rPr>
        <w:t>：</w:t>
      </w:r>
      <w:r w:rsidR="0065589D" w:rsidRPr="0065589D">
        <w:rPr>
          <w:rFonts w:hint="eastAsia"/>
        </w:rPr>
        <w:t>風力や太陽光発電</w:t>
      </w:r>
      <w:r w:rsidR="00E3094E">
        <w:rPr>
          <w:rFonts w:hint="eastAsia"/>
        </w:rPr>
        <w:t>事業</w:t>
      </w:r>
      <w:r w:rsidR="0065589D" w:rsidRPr="0065589D">
        <w:rPr>
          <w:rFonts w:hint="eastAsia"/>
        </w:rPr>
        <w:t>において</w:t>
      </w:r>
      <w:r w:rsidR="00D16374">
        <w:rPr>
          <w:rFonts w:hint="eastAsia"/>
        </w:rPr>
        <w:t>、すべての事業で</w:t>
      </w:r>
      <w:r w:rsidR="0065589D" w:rsidRPr="0065589D">
        <w:rPr>
          <w:rFonts w:hint="eastAsia"/>
        </w:rPr>
        <w:t>累積的影響について言及され</w:t>
      </w:r>
      <w:r w:rsidR="00D16374">
        <w:rPr>
          <w:rFonts w:hint="eastAsia"/>
        </w:rPr>
        <w:t>ていたか</w:t>
      </w:r>
      <w:r w:rsidR="0065589D" w:rsidRPr="0065589D">
        <w:rPr>
          <w:rFonts w:hint="eastAsia"/>
        </w:rPr>
        <w:t>。</w:t>
      </w:r>
    </w:p>
    <w:p w14:paraId="79848558" w14:textId="4D119C29" w:rsidR="006B7CEA" w:rsidRDefault="00334568" w:rsidP="00E60506">
      <w:pPr>
        <w:ind w:left="210" w:hangingChars="100" w:hanging="210"/>
        <w:jc w:val="left"/>
      </w:pPr>
      <w:r>
        <w:rPr>
          <w:rFonts w:hint="eastAsia"/>
        </w:rPr>
        <w:t>村山先生</w:t>
      </w:r>
      <w:r w:rsidR="006B7CEA">
        <w:rPr>
          <w:rFonts w:hint="eastAsia"/>
        </w:rPr>
        <w:t>：</w:t>
      </w:r>
      <w:r w:rsidR="00D16374">
        <w:rPr>
          <w:rFonts w:hint="eastAsia"/>
        </w:rPr>
        <w:t>言及はされているが</w:t>
      </w:r>
      <w:r w:rsidR="0065589D" w:rsidRPr="0065589D">
        <w:rPr>
          <w:rFonts w:hint="eastAsia"/>
        </w:rPr>
        <w:t>、記述は簡単な場合が多い。</w:t>
      </w:r>
    </w:p>
    <w:p w14:paraId="160AB84C" w14:textId="49D1D714" w:rsidR="006B7CEA" w:rsidRDefault="009A47E2" w:rsidP="00E60506">
      <w:pPr>
        <w:ind w:left="210" w:hangingChars="100" w:hanging="210"/>
        <w:jc w:val="left"/>
      </w:pPr>
      <w:r>
        <w:rPr>
          <w:rFonts w:hint="eastAsia"/>
        </w:rPr>
        <w:t>PREC</w:t>
      </w:r>
      <w:r w:rsidR="006B7CEA">
        <w:rPr>
          <w:rFonts w:hint="eastAsia"/>
        </w:rPr>
        <w:t>：</w:t>
      </w:r>
      <w:r w:rsidR="00334568">
        <w:rPr>
          <w:rFonts w:hint="eastAsia"/>
        </w:rPr>
        <w:t>事業が</w:t>
      </w:r>
      <w:r w:rsidR="00C63D5C">
        <w:rPr>
          <w:rFonts w:hint="eastAsia"/>
        </w:rPr>
        <w:t>集中</w:t>
      </w:r>
      <w:r w:rsidR="006B7CEA">
        <w:rPr>
          <w:rFonts w:hint="eastAsia"/>
        </w:rPr>
        <w:t>し</w:t>
      </w:r>
      <w:r w:rsidR="00334568">
        <w:rPr>
          <w:rFonts w:hint="eastAsia"/>
        </w:rPr>
        <w:t>ている</w:t>
      </w:r>
      <w:r w:rsidR="00E3094E">
        <w:rPr>
          <w:rFonts w:hint="eastAsia"/>
        </w:rPr>
        <w:t>場所での累積的影響の</w:t>
      </w:r>
      <w:r w:rsidR="00334568">
        <w:rPr>
          <w:rFonts w:hint="eastAsia"/>
        </w:rPr>
        <w:t>事</w:t>
      </w:r>
      <w:r w:rsidR="00C63D5C">
        <w:rPr>
          <w:rFonts w:hint="eastAsia"/>
        </w:rPr>
        <w:t>例</w:t>
      </w:r>
      <w:r w:rsidR="00003DD9">
        <w:rPr>
          <w:rFonts w:hint="eastAsia"/>
        </w:rPr>
        <w:t>等は</w:t>
      </w:r>
      <w:r w:rsidR="00C63D5C">
        <w:rPr>
          <w:rFonts w:hint="eastAsia"/>
        </w:rPr>
        <w:t>はあったか。</w:t>
      </w:r>
    </w:p>
    <w:p w14:paraId="0A6263CB" w14:textId="5949E73F" w:rsidR="006B7CEA" w:rsidRDefault="00334568" w:rsidP="00E60506">
      <w:pPr>
        <w:ind w:left="210" w:hangingChars="100" w:hanging="210"/>
        <w:jc w:val="left"/>
      </w:pPr>
      <w:r>
        <w:rPr>
          <w:rFonts w:hint="eastAsia"/>
        </w:rPr>
        <w:t>村山先生</w:t>
      </w:r>
      <w:r w:rsidR="006B7CEA">
        <w:rPr>
          <w:rFonts w:hint="eastAsia"/>
        </w:rPr>
        <w:t>：あったと思</w:t>
      </w:r>
      <w:r w:rsidR="00D16374">
        <w:rPr>
          <w:rFonts w:hint="eastAsia"/>
        </w:rPr>
        <w:t>う</w:t>
      </w:r>
      <w:r w:rsidR="006B7CEA">
        <w:rPr>
          <w:rFonts w:hint="eastAsia"/>
        </w:rPr>
        <w:t>。</w:t>
      </w:r>
      <w:r w:rsidR="00D16374">
        <w:rPr>
          <w:rFonts w:hint="eastAsia"/>
        </w:rPr>
        <w:t>個々の</w:t>
      </w:r>
      <w:r w:rsidR="006B7CEA">
        <w:rPr>
          <w:rFonts w:hint="eastAsia"/>
        </w:rPr>
        <w:t>事例</w:t>
      </w:r>
      <w:r w:rsidR="0065589D">
        <w:rPr>
          <w:rFonts w:hint="eastAsia"/>
        </w:rPr>
        <w:t>について</w:t>
      </w:r>
      <w:r w:rsidR="006B7CEA">
        <w:rPr>
          <w:rFonts w:hint="eastAsia"/>
        </w:rPr>
        <w:t>は</w:t>
      </w:r>
      <w:r w:rsidR="000318B3">
        <w:rPr>
          <w:rFonts w:hint="eastAsia"/>
        </w:rPr>
        <w:t>ゼミ</w:t>
      </w:r>
      <w:r w:rsidR="006B7CEA">
        <w:rPr>
          <w:rFonts w:hint="eastAsia"/>
        </w:rPr>
        <w:t>生に</w:t>
      </w:r>
      <w:r w:rsidR="0065589D">
        <w:rPr>
          <w:rFonts w:hint="eastAsia"/>
        </w:rPr>
        <w:t>尋ねれば</w:t>
      </w:r>
      <w:r w:rsidR="00141067">
        <w:rPr>
          <w:rFonts w:hint="eastAsia"/>
        </w:rPr>
        <w:t>詳細が</w:t>
      </w:r>
      <w:r w:rsidR="006B7CEA">
        <w:rPr>
          <w:rFonts w:hint="eastAsia"/>
        </w:rPr>
        <w:t>わかると思</w:t>
      </w:r>
      <w:r w:rsidR="00D16374">
        <w:rPr>
          <w:rFonts w:hint="eastAsia"/>
        </w:rPr>
        <w:t>う</w:t>
      </w:r>
      <w:r w:rsidR="006B7CEA">
        <w:rPr>
          <w:rFonts w:hint="eastAsia"/>
        </w:rPr>
        <w:t>。</w:t>
      </w:r>
    </w:p>
    <w:p w14:paraId="34852D25" w14:textId="1579D67E" w:rsidR="000318B3" w:rsidRDefault="009A47E2" w:rsidP="00E60506">
      <w:pPr>
        <w:ind w:left="210" w:hangingChars="100" w:hanging="210"/>
        <w:jc w:val="left"/>
        <w:rPr>
          <w:rStyle w:val="stteditorwordmyfhg"/>
        </w:rPr>
      </w:pPr>
      <w:r>
        <w:rPr>
          <w:rFonts w:hint="eastAsia"/>
        </w:rPr>
        <w:t>PREC</w:t>
      </w:r>
      <w:r w:rsidR="006B7CEA">
        <w:rPr>
          <w:rFonts w:hint="eastAsia"/>
        </w:rPr>
        <w:t>：</w:t>
      </w:r>
      <w:r w:rsidR="000318B3" w:rsidRPr="000318B3">
        <w:rPr>
          <w:rStyle w:val="stteditorwordmyfhg"/>
          <w:rFonts w:hint="eastAsia"/>
        </w:rPr>
        <w:t>次のステップで、海外の事例をさらに詳しく調べようとしている。しかし「きちんと評価を行っている優れた事例」にたどり着</w:t>
      </w:r>
      <w:r w:rsidR="00D16374">
        <w:rPr>
          <w:rStyle w:val="stteditorwordmyfhg"/>
          <w:rFonts w:hint="eastAsia"/>
        </w:rPr>
        <w:t>くのはなかなか難し</w:t>
      </w:r>
      <w:r w:rsidR="000318B3" w:rsidRPr="000318B3">
        <w:rPr>
          <w:rStyle w:val="stteditorwordmyfhg"/>
          <w:rFonts w:hint="eastAsia"/>
        </w:rPr>
        <w:t>いので、もし学生</w:t>
      </w:r>
      <w:r w:rsidR="00D16374">
        <w:rPr>
          <w:rStyle w:val="stteditorwordmyfhg"/>
          <w:rFonts w:hint="eastAsia"/>
        </w:rPr>
        <w:t>さん</w:t>
      </w:r>
      <w:r w:rsidR="000318B3" w:rsidRPr="000318B3">
        <w:rPr>
          <w:rStyle w:val="stteditorwordmyfhg"/>
          <w:rFonts w:hint="eastAsia"/>
        </w:rPr>
        <w:t>が調査している中で、しっかり取り組まれている事例をご存じならばご紹介いただきたい。</w:t>
      </w:r>
    </w:p>
    <w:p w14:paraId="35AD7DF6" w14:textId="37BC0C08" w:rsidR="006B7CEA" w:rsidRDefault="00334568" w:rsidP="00E60506">
      <w:pPr>
        <w:ind w:left="210" w:hangingChars="100" w:hanging="210"/>
        <w:jc w:val="left"/>
      </w:pPr>
      <w:r>
        <w:rPr>
          <w:rFonts w:hint="eastAsia"/>
        </w:rPr>
        <w:t>村山先生</w:t>
      </w:r>
      <w:r w:rsidR="006B7CEA">
        <w:rPr>
          <w:rFonts w:hint="eastAsia"/>
        </w:rPr>
        <w:t>：承知した。</w:t>
      </w:r>
      <w:r w:rsidR="00261FBC">
        <w:rPr>
          <w:rFonts w:hint="eastAsia"/>
        </w:rPr>
        <w:t>（</w:t>
      </w:r>
      <w:r w:rsidR="003568C6" w:rsidRPr="003568C6">
        <w:rPr>
          <w:rFonts w:hint="eastAsia"/>
        </w:rPr>
        <w:t>後日、村山先生より、累積的影響に関する</w:t>
      </w:r>
      <w:r w:rsidR="00DD34BD">
        <w:rPr>
          <w:rFonts w:hint="eastAsia"/>
        </w:rPr>
        <w:t>海外の優良</w:t>
      </w:r>
      <w:r w:rsidR="003568C6" w:rsidRPr="003568C6">
        <w:rPr>
          <w:rFonts w:hint="eastAsia"/>
        </w:rPr>
        <w:t>事例の紹介および関連資料の共有を受けた。</w:t>
      </w:r>
      <w:r w:rsidR="001D710D">
        <w:rPr>
          <w:rFonts w:hint="eastAsia"/>
        </w:rPr>
        <w:t>）</w:t>
      </w:r>
    </w:p>
    <w:p w14:paraId="1F1AAC9A" w14:textId="1E82B95D" w:rsidR="008061FA" w:rsidRDefault="009A47E2" w:rsidP="00E60506">
      <w:pPr>
        <w:ind w:left="210" w:hangingChars="100" w:hanging="210"/>
        <w:jc w:val="left"/>
      </w:pPr>
      <w:r>
        <w:rPr>
          <w:rFonts w:hint="eastAsia"/>
        </w:rPr>
        <w:t>PREC</w:t>
      </w:r>
      <w:r w:rsidR="006B7CEA">
        <w:rPr>
          <w:rFonts w:hint="eastAsia"/>
        </w:rPr>
        <w:t>：</w:t>
      </w:r>
      <w:r w:rsidR="008061FA" w:rsidRPr="008061FA">
        <w:rPr>
          <w:rFonts w:hint="eastAsia"/>
        </w:rPr>
        <w:t>太陽光と風力が隣接していて、累積的影響が生じているような写真を見たことがある</w:t>
      </w:r>
      <w:r w:rsidR="00D16374">
        <w:rPr>
          <w:rFonts w:hint="eastAsia"/>
        </w:rPr>
        <w:t>が、</w:t>
      </w:r>
      <w:r w:rsidR="008061FA" w:rsidRPr="008061FA">
        <w:rPr>
          <w:rFonts w:hint="eastAsia"/>
        </w:rPr>
        <w:t>ほかの発電方式との累積的影響を評価している事例はあ</w:t>
      </w:r>
      <w:r w:rsidR="003F5ADD">
        <w:rPr>
          <w:rFonts w:hint="eastAsia"/>
        </w:rPr>
        <w:t>りそう</w:t>
      </w:r>
      <w:r w:rsidR="008061FA" w:rsidRPr="008061FA">
        <w:rPr>
          <w:rFonts w:hint="eastAsia"/>
        </w:rPr>
        <w:t>か。</w:t>
      </w:r>
    </w:p>
    <w:p w14:paraId="24BA4626" w14:textId="3FC45D39" w:rsidR="004B71B3" w:rsidRDefault="00334568" w:rsidP="003F5ADD">
      <w:pPr>
        <w:ind w:left="210" w:hangingChars="100" w:hanging="210"/>
        <w:jc w:val="left"/>
      </w:pPr>
      <w:r>
        <w:rPr>
          <w:rFonts w:hint="eastAsia"/>
        </w:rPr>
        <w:t>村山先生</w:t>
      </w:r>
      <w:r w:rsidR="006B7CEA">
        <w:rPr>
          <w:rFonts w:hint="eastAsia"/>
        </w:rPr>
        <w:t>：</w:t>
      </w:r>
      <w:r w:rsidR="00AB3805">
        <w:rPr>
          <w:rFonts w:hint="eastAsia"/>
        </w:rPr>
        <w:t>発電という項目でまとめているため</w:t>
      </w:r>
      <w:r w:rsidR="00F27EF4">
        <w:rPr>
          <w:rFonts w:hint="eastAsia"/>
        </w:rPr>
        <w:t>はっきりしていないが、</w:t>
      </w:r>
      <w:r w:rsidR="003F5ADD">
        <w:rPr>
          <w:rFonts w:hint="eastAsia"/>
        </w:rPr>
        <w:t>他の種類の発電事業も入って</w:t>
      </w:r>
      <w:r w:rsidR="00F27EF4">
        <w:rPr>
          <w:rFonts w:hint="eastAsia"/>
        </w:rPr>
        <w:t>いたと</w:t>
      </w:r>
      <w:r w:rsidR="003F5ADD">
        <w:rPr>
          <w:rFonts w:hint="eastAsia"/>
        </w:rPr>
        <w:t>思う</w:t>
      </w:r>
      <w:r w:rsidR="00F27EF4">
        <w:rPr>
          <w:rFonts w:hint="eastAsia"/>
        </w:rPr>
        <w:t>。</w:t>
      </w:r>
    </w:p>
    <w:p w14:paraId="45AFB4EB" w14:textId="0A2AF92B" w:rsidR="004B71B3" w:rsidRDefault="009A47E2" w:rsidP="00E60506">
      <w:pPr>
        <w:ind w:left="210" w:hangingChars="100" w:hanging="210"/>
        <w:jc w:val="left"/>
      </w:pPr>
      <w:r>
        <w:rPr>
          <w:rFonts w:hint="eastAsia"/>
        </w:rPr>
        <w:t>レイヴン</w:t>
      </w:r>
      <w:r w:rsidR="004B71B3">
        <w:rPr>
          <w:rFonts w:hint="eastAsia"/>
        </w:rPr>
        <w:t>：</w:t>
      </w:r>
      <w:r w:rsidR="005E7F7C" w:rsidRPr="005E7F7C">
        <w:rPr>
          <w:rFonts w:hint="eastAsia"/>
        </w:rPr>
        <w:t>一応</w:t>
      </w:r>
      <w:r w:rsidR="003F5ADD">
        <w:rPr>
          <w:rFonts w:hint="eastAsia"/>
        </w:rPr>
        <w:t>ガイダンス</w:t>
      </w:r>
      <w:r w:rsidR="005E7F7C" w:rsidRPr="005E7F7C">
        <w:rPr>
          <w:rFonts w:hint="eastAsia"/>
        </w:rPr>
        <w:t>を見る限りは、その環境要素に対して関係するものであれば、</w:t>
      </w:r>
      <w:r w:rsidR="003F5ADD">
        <w:rPr>
          <w:rFonts w:hint="eastAsia"/>
        </w:rPr>
        <w:t>同</w:t>
      </w:r>
      <w:r w:rsidR="005E7F7C" w:rsidRPr="005E7F7C">
        <w:rPr>
          <w:rFonts w:hint="eastAsia"/>
        </w:rPr>
        <w:t>一事業に限らず</w:t>
      </w:r>
      <w:r w:rsidR="003F5ADD">
        <w:rPr>
          <w:rFonts w:hint="eastAsia"/>
        </w:rPr>
        <w:t>対象とする</w:t>
      </w:r>
      <w:r w:rsidR="005E7F7C">
        <w:rPr>
          <w:rFonts w:hint="eastAsia"/>
        </w:rPr>
        <w:t>と</w:t>
      </w:r>
      <w:r w:rsidR="005E7F7C" w:rsidRPr="005E7F7C">
        <w:rPr>
          <w:rFonts w:hint="eastAsia"/>
        </w:rPr>
        <w:t>書いてある</w:t>
      </w:r>
      <w:r w:rsidR="004B71B3">
        <w:rPr>
          <w:rFonts w:hint="eastAsia"/>
        </w:rPr>
        <w:t>。</w:t>
      </w:r>
    </w:p>
    <w:p w14:paraId="5BCAA23B" w14:textId="6AF6DCEB" w:rsidR="005E7F7C" w:rsidRDefault="009A47E2" w:rsidP="00E60506">
      <w:pPr>
        <w:ind w:left="210" w:hangingChars="100" w:hanging="210"/>
        <w:jc w:val="left"/>
      </w:pPr>
      <w:r>
        <w:rPr>
          <w:rFonts w:hint="eastAsia"/>
        </w:rPr>
        <w:t>PREC</w:t>
      </w:r>
      <w:r w:rsidR="005E7F7C">
        <w:rPr>
          <w:rFonts w:hint="eastAsia"/>
        </w:rPr>
        <w:t>：</w:t>
      </w:r>
      <w:r w:rsidR="005C0FE4" w:rsidRPr="005C0FE4">
        <w:rPr>
          <w:rFonts w:hint="eastAsia"/>
        </w:rPr>
        <w:t>たとえば景観において視覚的な観点が重要であれば、風車だけではなく送電線なども考慮すべきというガイダンスは多いが、実際にどの程度実施されている</w:t>
      </w:r>
      <w:r w:rsidR="003F5ADD">
        <w:rPr>
          <w:rFonts w:hint="eastAsia"/>
        </w:rPr>
        <w:t>のだろうか</w:t>
      </w:r>
      <w:r w:rsidR="005C0FE4" w:rsidRPr="005C0FE4">
        <w:rPr>
          <w:rFonts w:hint="eastAsia"/>
        </w:rPr>
        <w:t>。</w:t>
      </w:r>
    </w:p>
    <w:p w14:paraId="6596C319" w14:textId="4297DC90" w:rsidR="00FC6E8D" w:rsidRDefault="00334568" w:rsidP="00E60506">
      <w:pPr>
        <w:ind w:left="210" w:hangingChars="100" w:hanging="210"/>
        <w:jc w:val="left"/>
      </w:pPr>
      <w:r>
        <w:rPr>
          <w:rFonts w:hint="eastAsia"/>
        </w:rPr>
        <w:t>村山先生</w:t>
      </w:r>
      <w:r w:rsidR="00FC6E8D">
        <w:rPr>
          <w:rFonts w:hint="eastAsia"/>
        </w:rPr>
        <w:t>：細かく考えると悩ましい。</w:t>
      </w:r>
      <w:r w:rsidR="0056631C" w:rsidRPr="0056631C">
        <w:rPr>
          <w:rFonts w:hint="eastAsia"/>
        </w:rPr>
        <w:t>これからできる施設</w:t>
      </w:r>
      <w:r w:rsidR="002A3D34">
        <w:rPr>
          <w:rFonts w:hint="eastAsia"/>
        </w:rPr>
        <w:t>となると</w:t>
      </w:r>
      <w:r w:rsidR="0056631C" w:rsidRPr="0056631C">
        <w:rPr>
          <w:rFonts w:hint="eastAsia"/>
        </w:rPr>
        <w:t>、</w:t>
      </w:r>
      <w:r w:rsidR="002A3D34">
        <w:rPr>
          <w:rFonts w:hint="eastAsia"/>
        </w:rPr>
        <w:t>その施設が</w:t>
      </w:r>
      <w:r w:rsidR="00A4724A">
        <w:rPr>
          <w:rFonts w:hint="eastAsia"/>
        </w:rPr>
        <w:t>できるのがどれだけ</w:t>
      </w:r>
      <w:r w:rsidR="0056631C" w:rsidRPr="0056631C">
        <w:rPr>
          <w:rFonts w:hint="eastAsia"/>
        </w:rPr>
        <w:t>確からしいか</w:t>
      </w:r>
      <w:r w:rsidR="00A4724A">
        <w:rPr>
          <w:rFonts w:hint="eastAsia"/>
        </w:rPr>
        <w:t>という</w:t>
      </w:r>
      <w:r w:rsidR="0056631C" w:rsidRPr="0056631C">
        <w:rPr>
          <w:rFonts w:hint="eastAsia"/>
        </w:rPr>
        <w:t>話も出て</w:t>
      </w:r>
      <w:r w:rsidR="00A4724A">
        <w:rPr>
          <w:rFonts w:hint="eastAsia"/>
        </w:rPr>
        <w:t>くる。</w:t>
      </w:r>
      <w:r w:rsidR="0056631C" w:rsidRPr="0056631C">
        <w:rPr>
          <w:rFonts w:hint="eastAsia"/>
        </w:rPr>
        <w:t>明確な計画もあれば、そうでないもの</w:t>
      </w:r>
      <w:r w:rsidR="00CC2402">
        <w:rPr>
          <w:rFonts w:hint="eastAsia"/>
        </w:rPr>
        <w:t>もあるためどこまで調査対象にすればよいか不明瞭なところがある</w:t>
      </w:r>
      <w:r w:rsidR="0056631C" w:rsidRPr="0056631C">
        <w:rPr>
          <w:rFonts w:hint="eastAsia"/>
        </w:rPr>
        <w:t>。</w:t>
      </w:r>
    </w:p>
    <w:p w14:paraId="49A4937A" w14:textId="46127760" w:rsidR="00AA10F0" w:rsidRDefault="009A47E2" w:rsidP="00E60506">
      <w:pPr>
        <w:ind w:left="210" w:hangingChars="100" w:hanging="210"/>
        <w:jc w:val="left"/>
      </w:pPr>
      <w:r>
        <w:rPr>
          <w:rFonts w:hint="eastAsia"/>
        </w:rPr>
        <w:t>レイヴン</w:t>
      </w:r>
      <w:r w:rsidR="00FC6E8D">
        <w:rPr>
          <w:rFonts w:hint="eastAsia"/>
        </w:rPr>
        <w:t>：公共事業</w:t>
      </w:r>
      <w:r w:rsidR="00CC2402">
        <w:rPr>
          <w:rFonts w:hint="eastAsia"/>
        </w:rPr>
        <w:t>であれば</w:t>
      </w:r>
      <w:r w:rsidR="001D4A62">
        <w:rPr>
          <w:rFonts w:hint="eastAsia"/>
        </w:rPr>
        <w:t>計画</w:t>
      </w:r>
      <w:r w:rsidR="00F23E0F">
        <w:rPr>
          <w:rFonts w:hint="eastAsia"/>
        </w:rPr>
        <w:t>が</w:t>
      </w:r>
      <w:r w:rsidR="001D4A62">
        <w:rPr>
          <w:rFonts w:hint="eastAsia"/>
        </w:rPr>
        <w:t>明</w:t>
      </w:r>
      <w:r w:rsidR="00F23E0F">
        <w:rPr>
          <w:rFonts w:hint="eastAsia"/>
        </w:rPr>
        <w:t>らかだと</w:t>
      </w:r>
      <w:r w:rsidR="001D4A62">
        <w:rPr>
          <w:rFonts w:hint="eastAsia"/>
        </w:rPr>
        <w:t>思</w:t>
      </w:r>
      <w:r w:rsidR="00F23E0F">
        <w:rPr>
          <w:rFonts w:hint="eastAsia"/>
        </w:rPr>
        <w:t>う</w:t>
      </w:r>
      <w:r w:rsidR="001D4A62">
        <w:rPr>
          <w:rFonts w:hint="eastAsia"/>
        </w:rPr>
        <w:t>が</w:t>
      </w:r>
      <w:r w:rsidR="00FC6E8D">
        <w:rPr>
          <w:rFonts w:hint="eastAsia"/>
        </w:rPr>
        <w:t>、民間事業は</w:t>
      </w:r>
      <w:r w:rsidR="00F23E0F">
        <w:rPr>
          <w:rFonts w:hint="eastAsia"/>
        </w:rPr>
        <w:t>難しいだろう</w:t>
      </w:r>
      <w:r w:rsidR="0056631C">
        <w:rPr>
          <w:rFonts w:hint="eastAsia"/>
        </w:rPr>
        <w:t>。</w:t>
      </w:r>
    </w:p>
    <w:p w14:paraId="2B8798C1" w14:textId="7F9D435C" w:rsidR="0056631C" w:rsidRDefault="009A47E2" w:rsidP="00E60506">
      <w:pPr>
        <w:ind w:left="210" w:hangingChars="100" w:hanging="210"/>
        <w:jc w:val="left"/>
      </w:pPr>
      <w:r>
        <w:rPr>
          <w:rFonts w:hint="eastAsia"/>
        </w:rPr>
        <w:t>PREC</w:t>
      </w:r>
      <w:r w:rsidR="004B5139">
        <w:rPr>
          <w:rFonts w:hint="eastAsia"/>
        </w:rPr>
        <w:t>：</w:t>
      </w:r>
      <w:r w:rsidR="00C858C0" w:rsidRPr="00C858C0">
        <w:rPr>
          <w:rStyle w:val="stteditorwordmyfhg"/>
          <w:rFonts w:hint="eastAsia"/>
        </w:rPr>
        <w:t>結果として、許認可を受けている事業や同時並行でアセスを行っている事業など、一定の確からしさがあるものに限られ</w:t>
      </w:r>
      <w:r w:rsidR="00F23E0F">
        <w:rPr>
          <w:rStyle w:val="stteditorwordmyfhg"/>
          <w:rFonts w:hint="eastAsia"/>
        </w:rPr>
        <w:t>るのではないか</w:t>
      </w:r>
      <w:r w:rsidR="00C858C0" w:rsidRPr="00C858C0">
        <w:rPr>
          <w:rStyle w:val="stteditorwordmyfhg"/>
          <w:rFonts w:hint="eastAsia"/>
        </w:rPr>
        <w:t>。</w:t>
      </w:r>
    </w:p>
    <w:p w14:paraId="1429DBB3" w14:textId="766E5424" w:rsidR="00AA10F0" w:rsidRDefault="009A47E2" w:rsidP="00E60506">
      <w:pPr>
        <w:ind w:left="210" w:hangingChars="100" w:hanging="210"/>
        <w:jc w:val="left"/>
      </w:pPr>
      <w:r>
        <w:rPr>
          <w:rFonts w:hint="eastAsia"/>
        </w:rPr>
        <w:t>環境省</w:t>
      </w:r>
      <w:r w:rsidR="00AA10F0">
        <w:rPr>
          <w:rFonts w:hint="eastAsia"/>
        </w:rPr>
        <w:t>：</w:t>
      </w:r>
      <w:r w:rsidR="00FF7AEB">
        <w:rPr>
          <w:rStyle w:val="stteditorwordmyfhg"/>
          <w:rFonts w:hint="eastAsia"/>
        </w:rPr>
        <w:t>日本のアセスでも</w:t>
      </w:r>
      <w:r w:rsidR="008A6E04">
        <w:rPr>
          <w:rStyle w:val="stteditorwordmyfhg"/>
        </w:rPr>
        <w:t>配置が</w:t>
      </w:r>
      <w:r w:rsidR="00FF7AEB">
        <w:rPr>
          <w:rStyle w:val="stteditorwordmyfhg"/>
          <w:rFonts w:hint="eastAsia"/>
        </w:rPr>
        <w:t>決まる</w:t>
      </w:r>
      <w:r w:rsidR="008A6E04">
        <w:rPr>
          <w:rStyle w:val="stteditorwordmyfhg"/>
          <w:rFonts w:hint="eastAsia"/>
        </w:rPr>
        <w:t>準備書段階</w:t>
      </w:r>
      <w:r w:rsidR="00276AE4">
        <w:rPr>
          <w:rStyle w:val="stteditorwordmyfhg"/>
          <w:rFonts w:hint="eastAsia"/>
        </w:rPr>
        <w:t>でないと</w:t>
      </w:r>
      <w:r w:rsidR="00951A12">
        <w:rPr>
          <w:rStyle w:val="stteditorwordmyfhg"/>
          <w:rFonts w:hint="eastAsia"/>
        </w:rPr>
        <w:t>累積的影響</w:t>
      </w:r>
      <w:r w:rsidR="001E2B34">
        <w:rPr>
          <w:rStyle w:val="stteditorwordmyfhg"/>
          <w:rFonts w:hint="eastAsia"/>
        </w:rPr>
        <w:t>を</w:t>
      </w:r>
      <w:r w:rsidR="00951A12">
        <w:rPr>
          <w:rStyle w:val="stteditorwordmyfhg"/>
          <w:rFonts w:hint="eastAsia"/>
        </w:rPr>
        <w:t>考慮</w:t>
      </w:r>
      <w:r w:rsidR="00BF5858">
        <w:rPr>
          <w:rStyle w:val="stteditorwordmyfhg"/>
          <w:rFonts w:hint="eastAsia"/>
        </w:rPr>
        <w:t>し</w:t>
      </w:r>
      <w:r w:rsidR="00951A12">
        <w:rPr>
          <w:rStyle w:val="stteditorwordmyfhg"/>
          <w:rFonts w:hint="eastAsia"/>
        </w:rPr>
        <w:t>ないため、</w:t>
      </w:r>
      <w:r w:rsidR="00AA10F0">
        <w:rPr>
          <w:rFonts w:hint="eastAsia"/>
        </w:rPr>
        <w:t>そういう意味では日本では準備書から事業開始までの3年間</w:t>
      </w:r>
      <w:r w:rsidR="00BF5858">
        <w:rPr>
          <w:rFonts w:hint="eastAsia"/>
        </w:rPr>
        <w:t>程度</w:t>
      </w:r>
      <w:r w:rsidR="00064EA0">
        <w:rPr>
          <w:rFonts w:hint="eastAsia"/>
        </w:rPr>
        <w:t>の間</w:t>
      </w:r>
      <w:r w:rsidR="00BF5858">
        <w:rPr>
          <w:rFonts w:hint="eastAsia"/>
        </w:rPr>
        <w:t>の事業</w:t>
      </w:r>
      <w:r w:rsidR="00064EA0">
        <w:rPr>
          <w:rFonts w:hint="eastAsia"/>
        </w:rPr>
        <w:t>を</w:t>
      </w:r>
      <w:r w:rsidR="00BF5858">
        <w:rPr>
          <w:rFonts w:hint="eastAsia"/>
        </w:rPr>
        <w:t>対象として</w:t>
      </w:r>
      <w:r w:rsidR="00064EA0">
        <w:rPr>
          <w:rFonts w:hint="eastAsia"/>
        </w:rPr>
        <w:t>いる</w:t>
      </w:r>
      <w:r w:rsidR="00AA10F0">
        <w:rPr>
          <w:rFonts w:hint="eastAsia"/>
        </w:rPr>
        <w:t>感じ</w:t>
      </w:r>
      <w:r w:rsidR="00E01849">
        <w:rPr>
          <w:rFonts w:hint="eastAsia"/>
        </w:rPr>
        <w:t>である</w:t>
      </w:r>
      <w:r w:rsidR="00AA10F0">
        <w:rPr>
          <w:rFonts w:hint="eastAsia"/>
        </w:rPr>
        <w:t>。</w:t>
      </w:r>
      <w:r w:rsidR="00E01849">
        <w:rPr>
          <w:rFonts w:hint="eastAsia"/>
        </w:rPr>
        <w:t>一方で</w:t>
      </w:r>
      <w:r w:rsidR="00914AF5">
        <w:rPr>
          <w:rFonts w:hint="eastAsia"/>
        </w:rPr>
        <w:t>廃止事業</w:t>
      </w:r>
      <w:r w:rsidR="00AA10F0">
        <w:rPr>
          <w:rFonts w:hint="eastAsia"/>
        </w:rPr>
        <w:t>は</w:t>
      </w:r>
      <w:r w:rsidR="00BF5858">
        <w:rPr>
          <w:rFonts w:hint="eastAsia"/>
        </w:rPr>
        <w:t>対象として</w:t>
      </w:r>
      <w:r w:rsidR="00AA10F0">
        <w:rPr>
          <w:rFonts w:hint="eastAsia"/>
        </w:rPr>
        <w:t>見ていない。</w:t>
      </w:r>
    </w:p>
    <w:p w14:paraId="5BF06351" w14:textId="6BA357EE" w:rsidR="003821FE" w:rsidRDefault="009A47E2" w:rsidP="00E60506">
      <w:pPr>
        <w:ind w:left="210" w:hangingChars="100" w:hanging="210"/>
        <w:jc w:val="left"/>
      </w:pPr>
      <w:r>
        <w:rPr>
          <w:rFonts w:hint="eastAsia"/>
        </w:rPr>
        <w:t>レイヴン</w:t>
      </w:r>
      <w:r w:rsidR="003821FE">
        <w:rPr>
          <w:rFonts w:hint="eastAsia"/>
        </w:rPr>
        <w:t>：</w:t>
      </w:r>
      <w:r w:rsidR="001D4373">
        <w:rPr>
          <w:rFonts w:hint="eastAsia"/>
        </w:rPr>
        <w:t>同様に</w:t>
      </w:r>
      <w:r w:rsidR="003821FE">
        <w:rPr>
          <w:rFonts w:hint="eastAsia"/>
        </w:rPr>
        <w:t>影響を受ける方のデータも集積</w:t>
      </w:r>
      <w:r w:rsidR="001D4373">
        <w:rPr>
          <w:rFonts w:hint="eastAsia"/>
        </w:rPr>
        <w:t>していく必要がある</w:t>
      </w:r>
      <w:r w:rsidR="003821FE">
        <w:rPr>
          <w:rFonts w:hint="eastAsia"/>
        </w:rPr>
        <w:t>。</w:t>
      </w:r>
    </w:p>
    <w:p w14:paraId="7E218FDF" w14:textId="35FA1F38" w:rsidR="00C40777" w:rsidRDefault="009A47E2" w:rsidP="00E60506">
      <w:pPr>
        <w:ind w:left="210" w:hangingChars="100" w:hanging="210"/>
        <w:jc w:val="left"/>
      </w:pPr>
      <w:r>
        <w:rPr>
          <w:rFonts w:hint="eastAsia"/>
        </w:rPr>
        <w:t>PREC</w:t>
      </w:r>
      <w:r w:rsidR="003821FE">
        <w:rPr>
          <w:rFonts w:hint="eastAsia"/>
        </w:rPr>
        <w:t>：生物資源の</w:t>
      </w:r>
      <w:r w:rsidR="00C40777">
        <w:rPr>
          <w:rFonts w:hint="eastAsia"/>
        </w:rPr>
        <w:t>件数が</w:t>
      </w:r>
      <w:r w:rsidR="003821FE">
        <w:rPr>
          <w:rFonts w:hint="eastAsia"/>
        </w:rPr>
        <w:t>多かったと思うが、生物資源</w:t>
      </w:r>
      <w:r w:rsidR="00C40777">
        <w:rPr>
          <w:rFonts w:hint="eastAsia"/>
        </w:rPr>
        <w:t>に関する</w:t>
      </w:r>
      <w:r w:rsidR="003821FE">
        <w:rPr>
          <w:rFonts w:hint="eastAsia"/>
        </w:rPr>
        <w:t>情報は</w:t>
      </w:r>
      <w:r w:rsidR="00C40777" w:rsidRPr="00C40777">
        <w:rPr>
          <w:rFonts w:hint="eastAsia"/>
        </w:rPr>
        <w:t>国レベルでデータが整備されている印象か。</w:t>
      </w:r>
    </w:p>
    <w:p w14:paraId="63FCF3BE" w14:textId="773CCFBA" w:rsidR="00BE094D" w:rsidRDefault="00334568" w:rsidP="00E60506">
      <w:pPr>
        <w:ind w:left="210" w:hangingChars="100" w:hanging="210"/>
        <w:jc w:val="left"/>
      </w:pPr>
      <w:r>
        <w:rPr>
          <w:rFonts w:hint="eastAsia"/>
        </w:rPr>
        <w:t>村山先生</w:t>
      </w:r>
      <w:r w:rsidR="003821FE">
        <w:rPr>
          <w:rFonts w:hint="eastAsia"/>
        </w:rPr>
        <w:t>：</w:t>
      </w:r>
      <w:r w:rsidR="00327C31" w:rsidRPr="00327C31">
        <w:rPr>
          <w:rFonts w:hint="eastAsia"/>
        </w:rPr>
        <w:t>そう考えている。</w:t>
      </w:r>
      <w:r w:rsidR="008A38D3">
        <w:rPr>
          <w:rFonts w:hint="eastAsia"/>
        </w:rPr>
        <w:t>評価基準</w:t>
      </w:r>
      <w:r w:rsidR="004C4C15">
        <w:rPr>
          <w:rFonts w:hint="eastAsia"/>
        </w:rPr>
        <w:t>を</w:t>
      </w:r>
      <w:r w:rsidR="00614EE5">
        <w:t>ハビタット評価</w:t>
      </w:r>
      <w:r w:rsidR="004C4C15">
        <w:rPr>
          <w:rFonts w:hint="eastAsia"/>
        </w:rPr>
        <w:t>で</w:t>
      </w:r>
      <w:r w:rsidR="00614EE5">
        <w:t>行っている事例</w:t>
      </w:r>
      <w:r w:rsidR="004C4C15">
        <w:rPr>
          <w:rFonts w:hint="eastAsia"/>
        </w:rPr>
        <w:t>も多く、生息地を</w:t>
      </w:r>
      <w:r w:rsidR="003821FE">
        <w:rPr>
          <w:rFonts w:hint="eastAsia"/>
        </w:rPr>
        <w:t>明確にしている</w:t>
      </w:r>
      <w:r w:rsidR="004C4C15">
        <w:rPr>
          <w:rFonts w:hint="eastAsia"/>
        </w:rPr>
        <w:t>ことから、</w:t>
      </w:r>
      <w:r w:rsidR="00390379">
        <w:t>それなりのデータベースが存在する</w:t>
      </w:r>
      <w:r w:rsidR="00A20B02">
        <w:rPr>
          <w:rFonts w:hint="eastAsia"/>
        </w:rPr>
        <w:t>と思われる。</w:t>
      </w:r>
      <w:r w:rsidR="0027351B">
        <w:t>調査した44件中33件が生物資</w:t>
      </w:r>
      <w:r w:rsidR="0027351B">
        <w:lastRenderedPageBreak/>
        <w:t>源</w:t>
      </w:r>
      <w:r w:rsidR="00BF5858">
        <w:rPr>
          <w:rFonts w:hint="eastAsia"/>
        </w:rPr>
        <w:t>を対象とし</w:t>
      </w:r>
      <w:r w:rsidR="0027351B">
        <w:t>、生息地は39件で評価されている。</w:t>
      </w:r>
      <w:r w:rsidR="00D14F63">
        <w:rPr>
          <w:rStyle w:val="stteditorwordmyfhg"/>
        </w:rPr>
        <w:t>風力を対象に</w:t>
      </w:r>
      <w:r w:rsidR="0027351B">
        <w:rPr>
          <w:rStyle w:val="stteditorwordmyfhg"/>
          <w:rFonts w:hint="eastAsia"/>
        </w:rPr>
        <w:t>している</w:t>
      </w:r>
      <w:r w:rsidR="00914CCE">
        <w:rPr>
          <w:rStyle w:val="stteditorwordmyfhg"/>
          <w:rFonts w:hint="eastAsia"/>
        </w:rPr>
        <w:t>ため</w:t>
      </w:r>
      <w:r w:rsidR="0027351B">
        <w:rPr>
          <w:rStyle w:val="stteditorwordmyfhg"/>
          <w:rFonts w:hint="eastAsia"/>
        </w:rPr>
        <w:t>、</w:t>
      </w:r>
      <w:r w:rsidR="00914CCE" w:rsidRPr="00914CCE">
        <w:rPr>
          <w:rFonts w:hint="eastAsia"/>
        </w:rPr>
        <w:t>評価しやすい項目とそうでない項目</w:t>
      </w:r>
      <w:r w:rsidR="00914CCE">
        <w:rPr>
          <w:rFonts w:hint="eastAsia"/>
        </w:rPr>
        <w:t>も</w:t>
      </w:r>
      <w:r w:rsidR="00BE094D">
        <w:rPr>
          <w:rFonts w:hint="eastAsia"/>
        </w:rPr>
        <w:t>あると</w:t>
      </w:r>
      <w:r w:rsidR="00BF5858">
        <w:rPr>
          <w:rFonts w:hint="eastAsia"/>
        </w:rPr>
        <w:t>は</w:t>
      </w:r>
      <w:r w:rsidR="00BE094D">
        <w:rPr>
          <w:rFonts w:hint="eastAsia"/>
        </w:rPr>
        <w:t>思</w:t>
      </w:r>
      <w:r w:rsidR="00BF5858">
        <w:rPr>
          <w:rFonts w:hint="eastAsia"/>
        </w:rPr>
        <w:t>う</w:t>
      </w:r>
      <w:r w:rsidR="00BE094D">
        <w:rPr>
          <w:rFonts w:hint="eastAsia"/>
        </w:rPr>
        <w:t>。</w:t>
      </w:r>
    </w:p>
    <w:p w14:paraId="57CD8330" w14:textId="4093044B" w:rsidR="00914CCE" w:rsidRDefault="009A47E2" w:rsidP="00E60506">
      <w:pPr>
        <w:ind w:left="210" w:hangingChars="100" w:hanging="210"/>
        <w:jc w:val="left"/>
      </w:pPr>
      <w:r>
        <w:rPr>
          <w:rFonts w:hint="eastAsia"/>
        </w:rPr>
        <w:t>PREC</w:t>
      </w:r>
      <w:r w:rsidR="00BE094D">
        <w:rPr>
          <w:rFonts w:hint="eastAsia"/>
        </w:rPr>
        <w:t>：</w:t>
      </w:r>
      <w:r w:rsidR="00914CCE">
        <w:t>アメリカでは自然災害のリスクなどは考慮されているか。</w:t>
      </w:r>
    </w:p>
    <w:p w14:paraId="7654977C" w14:textId="458B41CE" w:rsidR="00BE094D" w:rsidRDefault="009A47E2" w:rsidP="00E60506">
      <w:pPr>
        <w:ind w:left="210" w:hangingChars="100" w:hanging="210"/>
        <w:jc w:val="left"/>
      </w:pPr>
      <w:r>
        <w:rPr>
          <w:rFonts w:hint="eastAsia"/>
        </w:rPr>
        <w:t>環境省</w:t>
      </w:r>
      <w:r w:rsidR="00BE094D">
        <w:rPr>
          <w:rFonts w:hint="eastAsia"/>
        </w:rPr>
        <w:t>：</w:t>
      </w:r>
      <w:r w:rsidR="00914CCE">
        <w:t>火災に関して3件ほど</w:t>
      </w:r>
      <w:r w:rsidR="00BF5858">
        <w:rPr>
          <w:rFonts w:hint="eastAsia"/>
        </w:rPr>
        <w:t>対象とされている</w:t>
      </w:r>
      <w:r w:rsidR="00914CCE">
        <w:t>。</w:t>
      </w:r>
    </w:p>
    <w:p w14:paraId="090A3868" w14:textId="263DD25A" w:rsidR="00BE094D" w:rsidRDefault="00334568" w:rsidP="00E60506">
      <w:pPr>
        <w:ind w:left="210" w:hangingChars="100" w:hanging="210"/>
        <w:jc w:val="left"/>
      </w:pPr>
      <w:r>
        <w:rPr>
          <w:rFonts w:hint="eastAsia"/>
        </w:rPr>
        <w:t>村山先生</w:t>
      </w:r>
      <w:r w:rsidR="00764806">
        <w:t>明確に災害リスクを総合的に評価している事例はあまり見当たらなかった。</w:t>
      </w:r>
    </w:p>
    <w:p w14:paraId="7FA17AEA" w14:textId="418266CF" w:rsidR="00764806" w:rsidRDefault="009A47E2" w:rsidP="00E60506">
      <w:pPr>
        <w:ind w:left="210" w:hangingChars="100" w:hanging="210"/>
        <w:jc w:val="left"/>
      </w:pPr>
      <w:r>
        <w:rPr>
          <w:rFonts w:hint="eastAsia"/>
        </w:rPr>
        <w:t>PREC</w:t>
      </w:r>
      <w:r w:rsidR="00BE094D">
        <w:rPr>
          <w:rFonts w:hint="eastAsia"/>
        </w:rPr>
        <w:t>：</w:t>
      </w:r>
      <w:r w:rsidR="00764806">
        <w:t>評価項目を見ると、日本とは大きく異なる部分がある。たとえば軍事に関する</w:t>
      </w:r>
      <w:r w:rsidR="00764806">
        <w:rPr>
          <w:rFonts w:hint="eastAsia"/>
        </w:rPr>
        <w:t>項目</w:t>
      </w:r>
      <w:r w:rsidR="00764806">
        <w:t>など。</w:t>
      </w:r>
    </w:p>
    <w:p w14:paraId="0825E290" w14:textId="61DC31C3" w:rsidR="00C61A2C" w:rsidRDefault="009A47E2" w:rsidP="00E60506">
      <w:pPr>
        <w:ind w:left="210" w:hangingChars="100" w:hanging="210"/>
        <w:jc w:val="left"/>
      </w:pPr>
      <w:r>
        <w:rPr>
          <w:rFonts w:hint="eastAsia"/>
        </w:rPr>
        <w:t>環境省</w:t>
      </w:r>
      <w:r w:rsidR="00BE094D">
        <w:rPr>
          <w:rFonts w:hint="eastAsia"/>
        </w:rPr>
        <w:t>：</w:t>
      </w:r>
      <w:r w:rsidR="00764806">
        <w:t>日本でも軍事を全く見ていないわけではなく、</w:t>
      </w:r>
      <w:r w:rsidR="00BD5E27">
        <w:t>大臣意見の対象にならないだけで、</w:t>
      </w:r>
      <w:r w:rsidR="00683FAD">
        <w:rPr>
          <w:rFonts w:hint="eastAsia"/>
        </w:rPr>
        <w:t>例えば</w:t>
      </w:r>
      <w:r w:rsidR="00BF5858">
        <w:rPr>
          <w:rFonts w:hint="eastAsia"/>
        </w:rPr>
        <w:t>防衛省との協議は必要となっている。</w:t>
      </w:r>
      <w:r w:rsidR="00C61A2C" w:rsidRPr="00C61A2C">
        <w:rPr>
          <w:rFonts w:hint="eastAsia"/>
        </w:rPr>
        <w:t>火災の影響についても住民の関心は高いが、法律的に規定されているわけではない。</w:t>
      </w:r>
    </w:p>
    <w:p w14:paraId="44D079EC" w14:textId="35FAF9FE" w:rsidR="00BE094D" w:rsidRDefault="009A47E2" w:rsidP="00E60506">
      <w:pPr>
        <w:ind w:left="210" w:hangingChars="100" w:hanging="210"/>
        <w:jc w:val="left"/>
      </w:pPr>
      <w:r>
        <w:rPr>
          <w:rFonts w:hint="eastAsia"/>
        </w:rPr>
        <w:t>レイヴン</w:t>
      </w:r>
      <w:r w:rsidR="00BE094D">
        <w:rPr>
          <w:rFonts w:hint="eastAsia"/>
        </w:rPr>
        <w:t>：</w:t>
      </w:r>
      <w:r w:rsidR="00C61A2C">
        <w:t>交通事故など</w:t>
      </w:r>
      <w:r w:rsidR="00D16FBA">
        <w:rPr>
          <w:rFonts w:hint="eastAsia"/>
        </w:rPr>
        <w:t>もアセス法では</w:t>
      </w:r>
      <w:r w:rsidR="00C61A2C">
        <w:t>対象外</w:t>
      </w:r>
      <w:r w:rsidR="00D16FBA">
        <w:rPr>
          <w:rFonts w:hint="eastAsia"/>
        </w:rPr>
        <w:t>ではない</w:t>
      </w:r>
      <w:r w:rsidR="00C61A2C">
        <w:t>か。</w:t>
      </w:r>
    </w:p>
    <w:p w14:paraId="37BA56F2" w14:textId="31F370CB" w:rsidR="00BE094D" w:rsidRDefault="009A47E2" w:rsidP="00E60506">
      <w:pPr>
        <w:ind w:left="210" w:hangingChars="100" w:hanging="210"/>
        <w:jc w:val="left"/>
      </w:pPr>
      <w:r>
        <w:rPr>
          <w:rFonts w:hint="eastAsia"/>
        </w:rPr>
        <w:t>環境省</w:t>
      </w:r>
      <w:r w:rsidR="00BE094D">
        <w:rPr>
          <w:rFonts w:hint="eastAsia"/>
        </w:rPr>
        <w:t>：</w:t>
      </w:r>
      <w:r w:rsidR="00C57A50">
        <w:t>交通事故に関しては</w:t>
      </w:r>
      <w:r w:rsidR="00D16FBA">
        <w:rPr>
          <w:rFonts w:hint="eastAsia"/>
        </w:rPr>
        <w:t>、人と自然との触れ合いお項目で</w:t>
      </w:r>
      <w:r w:rsidR="00C57A50">
        <w:t>間接的には検討しており、交通量が大幅に増える場合には交通量の管理や交通</w:t>
      </w:r>
      <w:r w:rsidR="00D16FBA">
        <w:rPr>
          <w:rFonts w:hint="eastAsia"/>
        </w:rPr>
        <w:t>整理</w:t>
      </w:r>
      <w:r w:rsidR="00C57A50">
        <w:t>を</w:t>
      </w:r>
      <w:r w:rsidR="00D16FBA">
        <w:rPr>
          <w:rFonts w:hint="eastAsia"/>
        </w:rPr>
        <w:t>お願い</w:t>
      </w:r>
      <w:r w:rsidR="00C57A50">
        <w:t>している。</w:t>
      </w:r>
    </w:p>
    <w:p w14:paraId="671341CC" w14:textId="06800832" w:rsidR="00BE094D" w:rsidRDefault="00334568" w:rsidP="00E60506">
      <w:pPr>
        <w:ind w:left="210" w:hangingChars="100" w:hanging="210"/>
        <w:jc w:val="left"/>
      </w:pPr>
      <w:r>
        <w:rPr>
          <w:rFonts w:hint="eastAsia"/>
        </w:rPr>
        <w:t>村山先生</w:t>
      </w:r>
      <w:r w:rsidR="00BE094D">
        <w:rPr>
          <w:rFonts w:hint="eastAsia"/>
        </w:rPr>
        <w:t>：</w:t>
      </w:r>
      <w:r w:rsidR="00C57A50">
        <w:t>自治体によっては交通事故を評価対象に含めている場合もある。</w:t>
      </w:r>
    </w:p>
    <w:p w14:paraId="2A57477C" w14:textId="4AD4154C" w:rsidR="003A52D6" w:rsidRDefault="009A47E2" w:rsidP="00E60506">
      <w:pPr>
        <w:ind w:left="210" w:hangingChars="100" w:hanging="210"/>
        <w:jc w:val="left"/>
      </w:pPr>
      <w:r>
        <w:rPr>
          <w:rFonts w:hint="eastAsia"/>
        </w:rPr>
        <w:t>PREC</w:t>
      </w:r>
      <w:r w:rsidR="003A52D6">
        <w:rPr>
          <w:rFonts w:hint="eastAsia"/>
        </w:rPr>
        <w:t>：</w:t>
      </w:r>
      <w:r w:rsidR="003A52D6" w:rsidRPr="003A52D6">
        <w:rPr>
          <w:rFonts w:hint="eastAsia"/>
        </w:rPr>
        <w:t>先ほどいただいた未発表の論文はそのまま引用することはできないと思うが、今後発表の</w:t>
      </w:r>
      <w:r w:rsidR="00D16FBA">
        <w:rPr>
          <w:rFonts w:hint="eastAsia"/>
        </w:rPr>
        <w:t>御</w:t>
      </w:r>
      <w:r w:rsidR="003A52D6" w:rsidRPr="003A52D6">
        <w:rPr>
          <w:rFonts w:hint="eastAsia"/>
        </w:rPr>
        <w:t>予定はあるか。</w:t>
      </w:r>
    </w:p>
    <w:p w14:paraId="7FA3375C" w14:textId="14FA88CD" w:rsidR="00A071CD" w:rsidRDefault="00334568" w:rsidP="00E60506">
      <w:pPr>
        <w:ind w:left="210" w:hangingChars="100" w:hanging="210"/>
        <w:jc w:val="left"/>
      </w:pPr>
      <w:r>
        <w:rPr>
          <w:rFonts w:hint="eastAsia"/>
        </w:rPr>
        <w:t>村山先生</w:t>
      </w:r>
      <w:r w:rsidR="00A071CD">
        <w:rPr>
          <w:rFonts w:hint="eastAsia"/>
        </w:rPr>
        <w:t>：</w:t>
      </w:r>
      <w:r w:rsidR="003A52D6">
        <w:t>発表を検討したいが、</w:t>
      </w:r>
      <w:r w:rsidR="00D16FBA">
        <w:rPr>
          <w:rFonts w:hint="eastAsia"/>
        </w:rPr>
        <w:t>今のところ予定はない</w:t>
      </w:r>
      <w:r w:rsidR="003A52D6">
        <w:t>。</w:t>
      </w:r>
    </w:p>
    <w:p w14:paraId="2CAF7ADD" w14:textId="09352B06" w:rsidR="00D56318" w:rsidRDefault="00334568" w:rsidP="00F11CFC">
      <w:pPr>
        <w:ind w:left="210" w:hangingChars="100" w:hanging="210"/>
        <w:jc w:val="left"/>
      </w:pPr>
      <w:r>
        <w:rPr>
          <w:rFonts w:hint="eastAsia"/>
        </w:rPr>
        <w:t>村山先生</w:t>
      </w:r>
      <w:r w:rsidR="00A071CD">
        <w:rPr>
          <w:rFonts w:hint="eastAsia"/>
        </w:rPr>
        <w:t>：</w:t>
      </w:r>
      <w:r w:rsidR="00E847EC">
        <w:rPr>
          <w:rStyle w:val="stteditorwordmyfhg"/>
          <w:rFonts w:hint="eastAsia"/>
        </w:rPr>
        <w:t>添付した資料の中に</w:t>
      </w:r>
      <w:r w:rsidR="00D16FBA">
        <w:rPr>
          <w:rStyle w:val="stteditorwordmyfhg"/>
          <w:rFonts w:hint="eastAsia"/>
        </w:rPr>
        <w:t>、</w:t>
      </w:r>
      <w:r w:rsidR="00C1322B">
        <w:t>欧米やカナダ、オーストラリアの</w:t>
      </w:r>
      <w:r w:rsidR="00E847EC">
        <w:t>地域レベルの課題を整理した</w:t>
      </w:r>
      <w:r w:rsidR="00E847EC">
        <w:rPr>
          <w:rFonts w:hint="eastAsia"/>
        </w:rPr>
        <w:t>文献</w:t>
      </w:r>
      <w:r w:rsidR="00E847EC">
        <w:t>がある</w:t>
      </w:r>
      <w:r w:rsidR="00A071CD">
        <w:rPr>
          <w:rFonts w:hint="eastAsia"/>
        </w:rPr>
        <w:t>。</w:t>
      </w:r>
      <w:r w:rsidR="00F01FE6">
        <w:rPr>
          <w:rFonts w:hint="eastAsia"/>
        </w:rPr>
        <w:t>文献作成者に</w:t>
      </w:r>
      <w:r w:rsidR="00C1322B">
        <w:rPr>
          <w:rFonts w:hint="eastAsia"/>
        </w:rPr>
        <w:t>確認すれば公開された論文が</w:t>
      </w:r>
      <w:r w:rsidR="00280547">
        <w:rPr>
          <w:rFonts w:hint="eastAsia"/>
        </w:rPr>
        <w:t>あるかもしれない。</w:t>
      </w:r>
    </w:p>
    <w:p w14:paraId="4AD2B533" w14:textId="0BAF0B90" w:rsidR="009A18DB" w:rsidRDefault="009A47E2" w:rsidP="00E60506">
      <w:pPr>
        <w:ind w:left="210" w:hangingChars="100" w:hanging="210"/>
        <w:jc w:val="left"/>
      </w:pPr>
      <w:r>
        <w:rPr>
          <w:rFonts w:hint="eastAsia"/>
        </w:rPr>
        <w:t>PREC</w:t>
      </w:r>
      <w:r w:rsidR="009A18DB">
        <w:rPr>
          <w:rFonts w:hint="eastAsia"/>
        </w:rPr>
        <w:t>：</w:t>
      </w:r>
      <w:r w:rsidR="00280547">
        <w:t>EIAとリージョナルな問題を分けて整理したほうがよいと感じている。</w:t>
      </w:r>
    </w:p>
    <w:p w14:paraId="01AFD0CF" w14:textId="637A0060" w:rsidR="005D3301" w:rsidRDefault="009A47E2" w:rsidP="00E60506">
      <w:pPr>
        <w:ind w:left="210" w:hangingChars="100" w:hanging="210"/>
        <w:jc w:val="left"/>
      </w:pPr>
      <w:r>
        <w:rPr>
          <w:rFonts w:hint="eastAsia"/>
        </w:rPr>
        <w:t>環境省</w:t>
      </w:r>
      <w:r w:rsidR="009A18DB">
        <w:rPr>
          <w:rFonts w:hint="eastAsia"/>
        </w:rPr>
        <w:t>：</w:t>
      </w:r>
      <w:r w:rsidR="00EB5DF5">
        <w:t>今年度中に取り組むかは未定だが、今後</w:t>
      </w:r>
      <w:r w:rsidR="00DE1FE8">
        <w:rPr>
          <w:rFonts w:hint="eastAsia"/>
        </w:rPr>
        <w:t>は</w:t>
      </w:r>
      <w:r w:rsidR="00EB5DF5">
        <w:t>検討していきたい。</w:t>
      </w:r>
    </w:p>
    <w:p w14:paraId="6A233F26" w14:textId="2EC7273C" w:rsidR="00311C94" w:rsidRDefault="009A47E2" w:rsidP="00E60506">
      <w:pPr>
        <w:ind w:left="210" w:hangingChars="100" w:hanging="210"/>
        <w:jc w:val="left"/>
      </w:pPr>
      <w:r>
        <w:rPr>
          <w:rFonts w:hint="eastAsia"/>
        </w:rPr>
        <w:t>環境省</w:t>
      </w:r>
      <w:r w:rsidR="00311C94">
        <w:rPr>
          <w:rFonts w:hint="eastAsia"/>
        </w:rPr>
        <w:t>：</w:t>
      </w:r>
      <w:r w:rsidR="00370451">
        <w:t>3月13日に再度ヒアリングを行</w:t>
      </w:r>
      <w:r w:rsidR="00370451">
        <w:rPr>
          <w:rFonts w:hint="eastAsia"/>
        </w:rPr>
        <w:t>う</w:t>
      </w:r>
      <w:r w:rsidR="00370451">
        <w:t>。</w:t>
      </w:r>
      <w:r w:rsidR="00B71E94">
        <w:rPr>
          <w:rFonts w:hint="eastAsia"/>
        </w:rPr>
        <w:t>個別</w:t>
      </w:r>
      <w:r w:rsidR="001758B6">
        <w:t>の事例なども調べたうえで、またお伺いさせていただく。</w:t>
      </w:r>
    </w:p>
    <w:p w14:paraId="331BA746" w14:textId="77777777" w:rsidR="00DC3BB9" w:rsidRDefault="00DC3BB9" w:rsidP="00E60506">
      <w:pPr>
        <w:ind w:left="210" w:hangingChars="100" w:hanging="210"/>
        <w:jc w:val="left"/>
      </w:pPr>
    </w:p>
    <w:p w14:paraId="08911418" w14:textId="2BCE1DF8" w:rsidR="00370451" w:rsidRDefault="00370451" w:rsidP="00370451">
      <w:pPr>
        <w:ind w:left="210" w:hangingChars="100" w:hanging="210"/>
        <w:jc w:val="right"/>
      </w:pPr>
      <w:r>
        <w:rPr>
          <w:rFonts w:hint="eastAsia"/>
        </w:rPr>
        <w:t>以上</w:t>
      </w:r>
    </w:p>
    <w:sectPr w:rsidR="00370451" w:rsidSect="002438BA">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7F03E" w14:textId="77777777" w:rsidR="00575B6F" w:rsidRDefault="00575B6F" w:rsidP="0096210A">
      <w:r>
        <w:separator/>
      </w:r>
    </w:p>
  </w:endnote>
  <w:endnote w:type="continuationSeparator" w:id="0">
    <w:p w14:paraId="7ECC5B3D" w14:textId="77777777" w:rsidR="00575B6F" w:rsidRDefault="00575B6F" w:rsidP="0096210A">
      <w:r>
        <w:continuationSeparator/>
      </w:r>
    </w:p>
  </w:endnote>
  <w:endnote w:type="continuationNotice" w:id="1">
    <w:p w14:paraId="0B434970" w14:textId="77777777" w:rsidR="00575B6F" w:rsidRDefault="00575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022F8" w14:textId="77777777" w:rsidR="00575B6F" w:rsidRDefault="00575B6F" w:rsidP="0096210A">
      <w:r>
        <w:separator/>
      </w:r>
    </w:p>
  </w:footnote>
  <w:footnote w:type="continuationSeparator" w:id="0">
    <w:p w14:paraId="6F000C41" w14:textId="77777777" w:rsidR="00575B6F" w:rsidRDefault="00575B6F" w:rsidP="0096210A">
      <w:r>
        <w:continuationSeparator/>
      </w:r>
    </w:p>
  </w:footnote>
  <w:footnote w:type="continuationNotice" w:id="1">
    <w:p w14:paraId="7345FC91" w14:textId="77777777" w:rsidR="00575B6F" w:rsidRDefault="00575B6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1E0AF6"/>
    <w:rsid w:val="00003DD9"/>
    <w:rsid w:val="0001053C"/>
    <w:rsid w:val="00011259"/>
    <w:rsid w:val="00012885"/>
    <w:rsid w:val="000318B3"/>
    <w:rsid w:val="00034A23"/>
    <w:rsid w:val="00045709"/>
    <w:rsid w:val="000457C5"/>
    <w:rsid w:val="00064EA0"/>
    <w:rsid w:val="00076455"/>
    <w:rsid w:val="00080F21"/>
    <w:rsid w:val="00084778"/>
    <w:rsid w:val="000918CC"/>
    <w:rsid w:val="00091D7F"/>
    <w:rsid w:val="00093951"/>
    <w:rsid w:val="00093A59"/>
    <w:rsid w:val="000A2923"/>
    <w:rsid w:val="000A5F21"/>
    <w:rsid w:val="000B1B49"/>
    <w:rsid w:val="000B35B4"/>
    <w:rsid w:val="000B7C37"/>
    <w:rsid w:val="000C618B"/>
    <w:rsid w:val="000E2FA7"/>
    <w:rsid w:val="000E450F"/>
    <w:rsid w:val="000F1118"/>
    <w:rsid w:val="001047D8"/>
    <w:rsid w:val="00106EF4"/>
    <w:rsid w:val="00111A3E"/>
    <w:rsid w:val="00117228"/>
    <w:rsid w:val="00121142"/>
    <w:rsid w:val="00122821"/>
    <w:rsid w:val="0012610C"/>
    <w:rsid w:val="00126A93"/>
    <w:rsid w:val="00141067"/>
    <w:rsid w:val="001422C2"/>
    <w:rsid w:val="00143A0F"/>
    <w:rsid w:val="00145D3F"/>
    <w:rsid w:val="00150EA6"/>
    <w:rsid w:val="0016332D"/>
    <w:rsid w:val="00166ECD"/>
    <w:rsid w:val="00167B15"/>
    <w:rsid w:val="001758B6"/>
    <w:rsid w:val="00175C11"/>
    <w:rsid w:val="00182253"/>
    <w:rsid w:val="00185929"/>
    <w:rsid w:val="0018609A"/>
    <w:rsid w:val="00190A19"/>
    <w:rsid w:val="001912E6"/>
    <w:rsid w:val="00192DB6"/>
    <w:rsid w:val="001A52E4"/>
    <w:rsid w:val="001A7031"/>
    <w:rsid w:val="001B1C6D"/>
    <w:rsid w:val="001C097E"/>
    <w:rsid w:val="001C3370"/>
    <w:rsid w:val="001C4632"/>
    <w:rsid w:val="001D4373"/>
    <w:rsid w:val="001D4A62"/>
    <w:rsid w:val="001D710D"/>
    <w:rsid w:val="001E0AF6"/>
    <w:rsid w:val="001E2B34"/>
    <w:rsid w:val="001E4271"/>
    <w:rsid w:val="001E60BE"/>
    <w:rsid w:val="001E7E7B"/>
    <w:rsid w:val="001F40C4"/>
    <w:rsid w:val="001F4679"/>
    <w:rsid w:val="001F61E3"/>
    <w:rsid w:val="00207540"/>
    <w:rsid w:val="0021043A"/>
    <w:rsid w:val="00231F7C"/>
    <w:rsid w:val="00235DE6"/>
    <w:rsid w:val="00242349"/>
    <w:rsid w:val="002438BA"/>
    <w:rsid w:val="0024412F"/>
    <w:rsid w:val="002471DB"/>
    <w:rsid w:val="0026025B"/>
    <w:rsid w:val="00261FBC"/>
    <w:rsid w:val="002731EB"/>
    <w:rsid w:val="0027351B"/>
    <w:rsid w:val="00274583"/>
    <w:rsid w:val="00276AE4"/>
    <w:rsid w:val="002804D6"/>
    <w:rsid w:val="00280547"/>
    <w:rsid w:val="00280E32"/>
    <w:rsid w:val="002903EB"/>
    <w:rsid w:val="00294774"/>
    <w:rsid w:val="002A10D4"/>
    <w:rsid w:val="002A3D34"/>
    <w:rsid w:val="002A41E8"/>
    <w:rsid w:val="002B059C"/>
    <w:rsid w:val="002B0BE4"/>
    <w:rsid w:val="002B518D"/>
    <w:rsid w:val="002B60FF"/>
    <w:rsid w:val="002C0196"/>
    <w:rsid w:val="002C546C"/>
    <w:rsid w:val="002C7DA4"/>
    <w:rsid w:val="002D061A"/>
    <w:rsid w:val="002D2DFC"/>
    <w:rsid w:val="002D7193"/>
    <w:rsid w:val="002E4818"/>
    <w:rsid w:val="002E5F4D"/>
    <w:rsid w:val="002E6787"/>
    <w:rsid w:val="002F2F5B"/>
    <w:rsid w:val="002F4998"/>
    <w:rsid w:val="002F71DE"/>
    <w:rsid w:val="00302C23"/>
    <w:rsid w:val="00311C94"/>
    <w:rsid w:val="00323C46"/>
    <w:rsid w:val="00324E2F"/>
    <w:rsid w:val="00325306"/>
    <w:rsid w:val="00327C31"/>
    <w:rsid w:val="00330272"/>
    <w:rsid w:val="00330FDB"/>
    <w:rsid w:val="00333800"/>
    <w:rsid w:val="00334568"/>
    <w:rsid w:val="003364D9"/>
    <w:rsid w:val="00343DD9"/>
    <w:rsid w:val="003441AE"/>
    <w:rsid w:val="00347198"/>
    <w:rsid w:val="003501D8"/>
    <w:rsid w:val="003568C6"/>
    <w:rsid w:val="003569CD"/>
    <w:rsid w:val="003571CE"/>
    <w:rsid w:val="0036006D"/>
    <w:rsid w:val="00370451"/>
    <w:rsid w:val="003821FE"/>
    <w:rsid w:val="00390379"/>
    <w:rsid w:val="00393123"/>
    <w:rsid w:val="003A52D6"/>
    <w:rsid w:val="003B0F25"/>
    <w:rsid w:val="003B0F7D"/>
    <w:rsid w:val="003B2820"/>
    <w:rsid w:val="003B7C5F"/>
    <w:rsid w:val="003C0068"/>
    <w:rsid w:val="003C10B9"/>
    <w:rsid w:val="003C7874"/>
    <w:rsid w:val="003D43BE"/>
    <w:rsid w:val="003E4422"/>
    <w:rsid w:val="003F5ADD"/>
    <w:rsid w:val="003F6615"/>
    <w:rsid w:val="003F7899"/>
    <w:rsid w:val="0040782A"/>
    <w:rsid w:val="00407BBD"/>
    <w:rsid w:val="004153C2"/>
    <w:rsid w:val="00416319"/>
    <w:rsid w:val="004245C0"/>
    <w:rsid w:val="00426E7A"/>
    <w:rsid w:val="00430ACE"/>
    <w:rsid w:val="00435198"/>
    <w:rsid w:val="00441EC7"/>
    <w:rsid w:val="00462894"/>
    <w:rsid w:val="00467108"/>
    <w:rsid w:val="00467A1E"/>
    <w:rsid w:val="00470346"/>
    <w:rsid w:val="00475EF1"/>
    <w:rsid w:val="0047654B"/>
    <w:rsid w:val="0048485A"/>
    <w:rsid w:val="004922CA"/>
    <w:rsid w:val="00492657"/>
    <w:rsid w:val="004A3091"/>
    <w:rsid w:val="004B4F1A"/>
    <w:rsid w:val="004B5139"/>
    <w:rsid w:val="004B71B3"/>
    <w:rsid w:val="004C20AF"/>
    <w:rsid w:val="004C2FD4"/>
    <w:rsid w:val="004C470F"/>
    <w:rsid w:val="004C4C15"/>
    <w:rsid w:val="004E7068"/>
    <w:rsid w:val="004F4690"/>
    <w:rsid w:val="004F7DC4"/>
    <w:rsid w:val="0052137C"/>
    <w:rsid w:val="00523194"/>
    <w:rsid w:val="00526D79"/>
    <w:rsid w:val="00532F07"/>
    <w:rsid w:val="00534E6B"/>
    <w:rsid w:val="00537462"/>
    <w:rsid w:val="00540A45"/>
    <w:rsid w:val="00552E44"/>
    <w:rsid w:val="00556680"/>
    <w:rsid w:val="0056453F"/>
    <w:rsid w:val="0056631C"/>
    <w:rsid w:val="005710E5"/>
    <w:rsid w:val="00575B6F"/>
    <w:rsid w:val="0058764A"/>
    <w:rsid w:val="00587768"/>
    <w:rsid w:val="005A140B"/>
    <w:rsid w:val="005A413D"/>
    <w:rsid w:val="005A4547"/>
    <w:rsid w:val="005B226A"/>
    <w:rsid w:val="005C0FE4"/>
    <w:rsid w:val="005C2608"/>
    <w:rsid w:val="005C2A9D"/>
    <w:rsid w:val="005C3C8D"/>
    <w:rsid w:val="005D3301"/>
    <w:rsid w:val="005D4716"/>
    <w:rsid w:val="005E7F7C"/>
    <w:rsid w:val="005F7BBE"/>
    <w:rsid w:val="006014E6"/>
    <w:rsid w:val="00602801"/>
    <w:rsid w:val="00602D76"/>
    <w:rsid w:val="006076B6"/>
    <w:rsid w:val="00610457"/>
    <w:rsid w:val="00614C74"/>
    <w:rsid w:val="00614EE5"/>
    <w:rsid w:val="00615246"/>
    <w:rsid w:val="00615286"/>
    <w:rsid w:val="00616247"/>
    <w:rsid w:val="00621E89"/>
    <w:rsid w:val="00636A6B"/>
    <w:rsid w:val="00640795"/>
    <w:rsid w:val="0065057D"/>
    <w:rsid w:val="00654D6C"/>
    <w:rsid w:val="0065589D"/>
    <w:rsid w:val="00661F12"/>
    <w:rsid w:val="006652CB"/>
    <w:rsid w:val="0066684A"/>
    <w:rsid w:val="00676E06"/>
    <w:rsid w:val="00683FAD"/>
    <w:rsid w:val="00691F07"/>
    <w:rsid w:val="006925DD"/>
    <w:rsid w:val="006A2311"/>
    <w:rsid w:val="006B0D6C"/>
    <w:rsid w:val="006B5AF9"/>
    <w:rsid w:val="006B7CEA"/>
    <w:rsid w:val="006B7D9C"/>
    <w:rsid w:val="006F29CA"/>
    <w:rsid w:val="007026A2"/>
    <w:rsid w:val="00707DAE"/>
    <w:rsid w:val="00711D8E"/>
    <w:rsid w:val="00713357"/>
    <w:rsid w:val="00724921"/>
    <w:rsid w:val="00732865"/>
    <w:rsid w:val="00734F8F"/>
    <w:rsid w:val="0074275A"/>
    <w:rsid w:val="007456EB"/>
    <w:rsid w:val="00754A6A"/>
    <w:rsid w:val="00756A97"/>
    <w:rsid w:val="00764806"/>
    <w:rsid w:val="0077028C"/>
    <w:rsid w:val="0077628C"/>
    <w:rsid w:val="00790325"/>
    <w:rsid w:val="00793702"/>
    <w:rsid w:val="007970BE"/>
    <w:rsid w:val="007B69F6"/>
    <w:rsid w:val="007E47CD"/>
    <w:rsid w:val="007E4A68"/>
    <w:rsid w:val="007F09B3"/>
    <w:rsid w:val="007F0F0B"/>
    <w:rsid w:val="00804F0D"/>
    <w:rsid w:val="008061FA"/>
    <w:rsid w:val="00810DB1"/>
    <w:rsid w:val="00820E08"/>
    <w:rsid w:val="00821CD5"/>
    <w:rsid w:val="00841802"/>
    <w:rsid w:val="008476E2"/>
    <w:rsid w:val="00863F28"/>
    <w:rsid w:val="00864C8C"/>
    <w:rsid w:val="00880B35"/>
    <w:rsid w:val="00883049"/>
    <w:rsid w:val="00892066"/>
    <w:rsid w:val="0089380B"/>
    <w:rsid w:val="008A38D3"/>
    <w:rsid w:val="008A6E04"/>
    <w:rsid w:val="008B5CAB"/>
    <w:rsid w:val="008E61F9"/>
    <w:rsid w:val="008E6EE0"/>
    <w:rsid w:val="008F6C5C"/>
    <w:rsid w:val="00900DD1"/>
    <w:rsid w:val="0091197A"/>
    <w:rsid w:val="00914AF5"/>
    <w:rsid w:val="00914CCE"/>
    <w:rsid w:val="00930D67"/>
    <w:rsid w:val="00933D0D"/>
    <w:rsid w:val="009355FA"/>
    <w:rsid w:val="00951A12"/>
    <w:rsid w:val="00953E47"/>
    <w:rsid w:val="00954CD0"/>
    <w:rsid w:val="00960971"/>
    <w:rsid w:val="0096210A"/>
    <w:rsid w:val="009625A5"/>
    <w:rsid w:val="00974A08"/>
    <w:rsid w:val="00980C22"/>
    <w:rsid w:val="00983448"/>
    <w:rsid w:val="00990CF3"/>
    <w:rsid w:val="0099294B"/>
    <w:rsid w:val="00997471"/>
    <w:rsid w:val="009A18DB"/>
    <w:rsid w:val="009A261B"/>
    <w:rsid w:val="009A47E2"/>
    <w:rsid w:val="009B14A6"/>
    <w:rsid w:val="009B7A31"/>
    <w:rsid w:val="009B7BC5"/>
    <w:rsid w:val="009C0EE4"/>
    <w:rsid w:val="009C588E"/>
    <w:rsid w:val="009C5CD2"/>
    <w:rsid w:val="009C6299"/>
    <w:rsid w:val="009C7565"/>
    <w:rsid w:val="009D7286"/>
    <w:rsid w:val="009E1A30"/>
    <w:rsid w:val="009E39B9"/>
    <w:rsid w:val="009E54F3"/>
    <w:rsid w:val="009E5940"/>
    <w:rsid w:val="009F62B2"/>
    <w:rsid w:val="009F70B1"/>
    <w:rsid w:val="00A01DD3"/>
    <w:rsid w:val="00A04817"/>
    <w:rsid w:val="00A071CD"/>
    <w:rsid w:val="00A11165"/>
    <w:rsid w:val="00A11B59"/>
    <w:rsid w:val="00A11DAC"/>
    <w:rsid w:val="00A12A7F"/>
    <w:rsid w:val="00A15954"/>
    <w:rsid w:val="00A20B02"/>
    <w:rsid w:val="00A226DE"/>
    <w:rsid w:val="00A22F5D"/>
    <w:rsid w:val="00A25BA2"/>
    <w:rsid w:val="00A35B76"/>
    <w:rsid w:val="00A4724A"/>
    <w:rsid w:val="00A55959"/>
    <w:rsid w:val="00A60AA4"/>
    <w:rsid w:val="00A62A19"/>
    <w:rsid w:val="00A637EE"/>
    <w:rsid w:val="00A74AB2"/>
    <w:rsid w:val="00A80103"/>
    <w:rsid w:val="00A81C46"/>
    <w:rsid w:val="00A92AF2"/>
    <w:rsid w:val="00A97630"/>
    <w:rsid w:val="00AA0075"/>
    <w:rsid w:val="00AA10F0"/>
    <w:rsid w:val="00AA7FB1"/>
    <w:rsid w:val="00AB3805"/>
    <w:rsid w:val="00AC551B"/>
    <w:rsid w:val="00AC6BBC"/>
    <w:rsid w:val="00AC7665"/>
    <w:rsid w:val="00AD65CC"/>
    <w:rsid w:val="00AE464D"/>
    <w:rsid w:val="00AE4EDE"/>
    <w:rsid w:val="00AE6B8F"/>
    <w:rsid w:val="00AF51C6"/>
    <w:rsid w:val="00B04740"/>
    <w:rsid w:val="00B10120"/>
    <w:rsid w:val="00B26CD7"/>
    <w:rsid w:val="00B34D2C"/>
    <w:rsid w:val="00B35648"/>
    <w:rsid w:val="00B360EA"/>
    <w:rsid w:val="00B37F51"/>
    <w:rsid w:val="00B4360B"/>
    <w:rsid w:val="00B45F93"/>
    <w:rsid w:val="00B53D4E"/>
    <w:rsid w:val="00B54E90"/>
    <w:rsid w:val="00B617AE"/>
    <w:rsid w:val="00B63B4D"/>
    <w:rsid w:val="00B63C0F"/>
    <w:rsid w:val="00B70E0F"/>
    <w:rsid w:val="00B71E94"/>
    <w:rsid w:val="00B726A6"/>
    <w:rsid w:val="00B76C0F"/>
    <w:rsid w:val="00B82421"/>
    <w:rsid w:val="00B87C04"/>
    <w:rsid w:val="00B90EC9"/>
    <w:rsid w:val="00B924AE"/>
    <w:rsid w:val="00B9602F"/>
    <w:rsid w:val="00B97ECA"/>
    <w:rsid w:val="00BA0B75"/>
    <w:rsid w:val="00BA2E43"/>
    <w:rsid w:val="00BD5626"/>
    <w:rsid w:val="00BD5E27"/>
    <w:rsid w:val="00BE094D"/>
    <w:rsid w:val="00BE462D"/>
    <w:rsid w:val="00BE4D72"/>
    <w:rsid w:val="00BF0EBE"/>
    <w:rsid w:val="00BF2272"/>
    <w:rsid w:val="00BF3112"/>
    <w:rsid w:val="00BF5858"/>
    <w:rsid w:val="00C01C9C"/>
    <w:rsid w:val="00C049DC"/>
    <w:rsid w:val="00C054E2"/>
    <w:rsid w:val="00C1322B"/>
    <w:rsid w:val="00C16CA9"/>
    <w:rsid w:val="00C179CB"/>
    <w:rsid w:val="00C250BE"/>
    <w:rsid w:val="00C33EA8"/>
    <w:rsid w:val="00C40777"/>
    <w:rsid w:val="00C426B6"/>
    <w:rsid w:val="00C57A50"/>
    <w:rsid w:val="00C60144"/>
    <w:rsid w:val="00C61A2C"/>
    <w:rsid w:val="00C634A0"/>
    <w:rsid w:val="00C63D5C"/>
    <w:rsid w:val="00C64C58"/>
    <w:rsid w:val="00C70844"/>
    <w:rsid w:val="00C858C0"/>
    <w:rsid w:val="00C906F7"/>
    <w:rsid w:val="00C93410"/>
    <w:rsid w:val="00C954EC"/>
    <w:rsid w:val="00C9732F"/>
    <w:rsid w:val="00CA745A"/>
    <w:rsid w:val="00CB0145"/>
    <w:rsid w:val="00CB3174"/>
    <w:rsid w:val="00CB3519"/>
    <w:rsid w:val="00CC2402"/>
    <w:rsid w:val="00CC55CB"/>
    <w:rsid w:val="00CD677A"/>
    <w:rsid w:val="00CE3A4F"/>
    <w:rsid w:val="00CF2F85"/>
    <w:rsid w:val="00CF36BB"/>
    <w:rsid w:val="00CF4BFF"/>
    <w:rsid w:val="00CF5E79"/>
    <w:rsid w:val="00D017AF"/>
    <w:rsid w:val="00D117B8"/>
    <w:rsid w:val="00D131B7"/>
    <w:rsid w:val="00D146D3"/>
    <w:rsid w:val="00D14F63"/>
    <w:rsid w:val="00D16374"/>
    <w:rsid w:val="00D16FBA"/>
    <w:rsid w:val="00D32FC0"/>
    <w:rsid w:val="00D34824"/>
    <w:rsid w:val="00D37292"/>
    <w:rsid w:val="00D47797"/>
    <w:rsid w:val="00D5320E"/>
    <w:rsid w:val="00D54E07"/>
    <w:rsid w:val="00D56318"/>
    <w:rsid w:val="00D668A2"/>
    <w:rsid w:val="00D92162"/>
    <w:rsid w:val="00DB2F58"/>
    <w:rsid w:val="00DB67E4"/>
    <w:rsid w:val="00DC3768"/>
    <w:rsid w:val="00DC3BB9"/>
    <w:rsid w:val="00DC403F"/>
    <w:rsid w:val="00DC7CC8"/>
    <w:rsid w:val="00DD2860"/>
    <w:rsid w:val="00DD34BD"/>
    <w:rsid w:val="00DD652C"/>
    <w:rsid w:val="00DE1FE8"/>
    <w:rsid w:val="00DE218A"/>
    <w:rsid w:val="00DE2CAE"/>
    <w:rsid w:val="00DF074B"/>
    <w:rsid w:val="00DF7302"/>
    <w:rsid w:val="00E01849"/>
    <w:rsid w:val="00E12AF3"/>
    <w:rsid w:val="00E13FD2"/>
    <w:rsid w:val="00E21BE1"/>
    <w:rsid w:val="00E24D09"/>
    <w:rsid w:val="00E26182"/>
    <w:rsid w:val="00E3094E"/>
    <w:rsid w:val="00E42AB4"/>
    <w:rsid w:val="00E44C7F"/>
    <w:rsid w:val="00E47226"/>
    <w:rsid w:val="00E47E2C"/>
    <w:rsid w:val="00E529D9"/>
    <w:rsid w:val="00E60506"/>
    <w:rsid w:val="00E72896"/>
    <w:rsid w:val="00E8004D"/>
    <w:rsid w:val="00E847EC"/>
    <w:rsid w:val="00E85C22"/>
    <w:rsid w:val="00E960DC"/>
    <w:rsid w:val="00EA3845"/>
    <w:rsid w:val="00EA580A"/>
    <w:rsid w:val="00EB5DF5"/>
    <w:rsid w:val="00EC0D86"/>
    <w:rsid w:val="00EC588B"/>
    <w:rsid w:val="00EC75F4"/>
    <w:rsid w:val="00ED586C"/>
    <w:rsid w:val="00EE088E"/>
    <w:rsid w:val="00EE545B"/>
    <w:rsid w:val="00EE5A8F"/>
    <w:rsid w:val="00EE5E50"/>
    <w:rsid w:val="00EE6179"/>
    <w:rsid w:val="00EE7292"/>
    <w:rsid w:val="00EF6DD4"/>
    <w:rsid w:val="00F00B44"/>
    <w:rsid w:val="00F01683"/>
    <w:rsid w:val="00F018DC"/>
    <w:rsid w:val="00F01FE6"/>
    <w:rsid w:val="00F11CFC"/>
    <w:rsid w:val="00F13B12"/>
    <w:rsid w:val="00F15909"/>
    <w:rsid w:val="00F15DE7"/>
    <w:rsid w:val="00F17366"/>
    <w:rsid w:val="00F20102"/>
    <w:rsid w:val="00F223D5"/>
    <w:rsid w:val="00F23E0F"/>
    <w:rsid w:val="00F27EF4"/>
    <w:rsid w:val="00F34CC1"/>
    <w:rsid w:val="00F43BB0"/>
    <w:rsid w:val="00F450C3"/>
    <w:rsid w:val="00F75750"/>
    <w:rsid w:val="00F84E77"/>
    <w:rsid w:val="00F911CD"/>
    <w:rsid w:val="00FA00EE"/>
    <w:rsid w:val="00FA2359"/>
    <w:rsid w:val="00FA70FF"/>
    <w:rsid w:val="00FA733A"/>
    <w:rsid w:val="00FB35BF"/>
    <w:rsid w:val="00FB5DBB"/>
    <w:rsid w:val="00FC6E8D"/>
    <w:rsid w:val="00FC78C3"/>
    <w:rsid w:val="00FD0969"/>
    <w:rsid w:val="00FD4F18"/>
    <w:rsid w:val="00FD5200"/>
    <w:rsid w:val="00FE1BB7"/>
    <w:rsid w:val="00FF7A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CC3871"/>
  <w15:chartTrackingRefBased/>
  <w15:docId w15:val="{BEB8B384-51F8-455E-A353-050BFCA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0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0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0AF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0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0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0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0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0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0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0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0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0A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0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0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0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0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0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0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0AF6"/>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1E0AF6"/>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1E0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F6"/>
    <w:pPr>
      <w:spacing w:before="160" w:after="160"/>
      <w:jc w:val="center"/>
    </w:pPr>
    <w:rPr>
      <w:i/>
      <w:iCs/>
      <w:color w:val="404040" w:themeColor="text1" w:themeTint="BF"/>
    </w:rPr>
  </w:style>
  <w:style w:type="character" w:customStyle="1" w:styleId="a8">
    <w:name w:val="引用文 (文字)"/>
    <w:basedOn w:val="a0"/>
    <w:link w:val="a7"/>
    <w:uiPriority w:val="29"/>
    <w:rsid w:val="001E0AF6"/>
    <w:rPr>
      <w:i/>
      <w:iCs/>
      <w:color w:val="404040" w:themeColor="text1" w:themeTint="BF"/>
    </w:rPr>
  </w:style>
  <w:style w:type="paragraph" w:styleId="a9">
    <w:name w:val="List Paragraph"/>
    <w:basedOn w:val="a"/>
    <w:uiPriority w:val="34"/>
    <w:qFormat/>
    <w:rsid w:val="001E0AF6"/>
    <w:pPr>
      <w:ind w:left="720"/>
      <w:contextualSpacing/>
    </w:pPr>
  </w:style>
  <w:style w:type="character" w:styleId="21">
    <w:name w:val="Intense Emphasis"/>
    <w:basedOn w:val="a0"/>
    <w:uiPriority w:val="21"/>
    <w:qFormat/>
    <w:rsid w:val="001E0AF6"/>
    <w:rPr>
      <w:i/>
      <w:iCs/>
      <w:color w:val="0F4761" w:themeColor="accent1" w:themeShade="BF"/>
    </w:rPr>
  </w:style>
  <w:style w:type="paragraph" w:styleId="22">
    <w:name w:val="Intense Quote"/>
    <w:basedOn w:val="a"/>
    <w:next w:val="a"/>
    <w:link w:val="23"/>
    <w:uiPriority w:val="30"/>
    <w:qFormat/>
    <w:rsid w:val="001E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0AF6"/>
    <w:rPr>
      <w:i/>
      <w:iCs/>
      <w:color w:val="0F4761" w:themeColor="accent1" w:themeShade="BF"/>
    </w:rPr>
  </w:style>
  <w:style w:type="character" w:styleId="24">
    <w:name w:val="Intense Reference"/>
    <w:basedOn w:val="a0"/>
    <w:uiPriority w:val="32"/>
    <w:qFormat/>
    <w:rsid w:val="001E0AF6"/>
    <w:rPr>
      <w:b/>
      <w:bCs/>
      <w:smallCaps/>
      <w:color w:val="0F4761" w:themeColor="accent1" w:themeShade="BF"/>
      <w:spacing w:val="5"/>
    </w:rPr>
  </w:style>
  <w:style w:type="paragraph" w:styleId="aa">
    <w:name w:val="Date"/>
    <w:basedOn w:val="a"/>
    <w:next w:val="a"/>
    <w:link w:val="ab"/>
    <w:uiPriority w:val="99"/>
    <w:semiHidden/>
    <w:unhideWhenUsed/>
    <w:rsid w:val="001E0AF6"/>
  </w:style>
  <w:style w:type="character" w:customStyle="1" w:styleId="ab">
    <w:name w:val="日付 (文字)"/>
    <w:basedOn w:val="a0"/>
    <w:link w:val="aa"/>
    <w:uiPriority w:val="99"/>
    <w:semiHidden/>
    <w:rsid w:val="001E0AF6"/>
  </w:style>
  <w:style w:type="paragraph" w:styleId="ac">
    <w:name w:val="header"/>
    <w:basedOn w:val="a"/>
    <w:link w:val="ad"/>
    <w:uiPriority w:val="99"/>
    <w:unhideWhenUsed/>
    <w:rsid w:val="0096210A"/>
    <w:pPr>
      <w:tabs>
        <w:tab w:val="center" w:pos="4252"/>
        <w:tab w:val="right" w:pos="8504"/>
      </w:tabs>
      <w:snapToGrid w:val="0"/>
    </w:pPr>
  </w:style>
  <w:style w:type="character" w:customStyle="1" w:styleId="ad">
    <w:name w:val="ヘッダー (文字)"/>
    <w:basedOn w:val="a0"/>
    <w:link w:val="ac"/>
    <w:uiPriority w:val="99"/>
    <w:rsid w:val="0096210A"/>
  </w:style>
  <w:style w:type="paragraph" w:styleId="ae">
    <w:name w:val="footer"/>
    <w:basedOn w:val="a"/>
    <w:link w:val="af"/>
    <w:uiPriority w:val="99"/>
    <w:unhideWhenUsed/>
    <w:rsid w:val="0096210A"/>
    <w:pPr>
      <w:tabs>
        <w:tab w:val="center" w:pos="4252"/>
        <w:tab w:val="right" w:pos="8504"/>
      </w:tabs>
      <w:snapToGrid w:val="0"/>
    </w:pPr>
  </w:style>
  <w:style w:type="character" w:customStyle="1" w:styleId="af">
    <w:name w:val="フッター (文字)"/>
    <w:basedOn w:val="a0"/>
    <w:link w:val="ae"/>
    <w:uiPriority w:val="99"/>
    <w:rsid w:val="0096210A"/>
  </w:style>
  <w:style w:type="character" w:customStyle="1" w:styleId="stteditorwordmyfhg">
    <w:name w:val="stteditor_word__myfhg"/>
    <w:basedOn w:val="a0"/>
    <w:rsid w:val="00960971"/>
  </w:style>
  <w:style w:type="paragraph" w:styleId="af0">
    <w:name w:val="Revision"/>
    <w:hidden/>
    <w:uiPriority w:val="99"/>
    <w:semiHidden/>
    <w:rsid w:val="00D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4A0BC-998A-4426-8B3D-4C95F146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茂木　紀夫</cp:lastModifiedBy>
  <cp:revision>2</cp:revision>
  <dcterms:created xsi:type="dcterms:W3CDTF">2025-03-31T07:47:00Z</dcterms:created>
  <dcterms:modified xsi:type="dcterms:W3CDTF">2025-03-31T07:47:00Z</dcterms:modified>
</cp:coreProperties>
</file>