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07D5F" w14:textId="77777777" w:rsidR="0096210A" w:rsidRDefault="0096210A" w:rsidP="001E0AF6">
      <w:pPr>
        <w:jc w:val="center"/>
      </w:pPr>
      <w:r w:rsidRPr="0096210A">
        <w:rPr>
          <w:rFonts w:hint="eastAsia"/>
        </w:rPr>
        <w:t>令和６年度環境影響評価技術手法調査業務</w:t>
      </w:r>
    </w:p>
    <w:p w14:paraId="58CC6248" w14:textId="45586D66" w:rsidR="00C64C58" w:rsidRDefault="001E0AF6" w:rsidP="001E0AF6">
      <w:pPr>
        <w:jc w:val="center"/>
      </w:pPr>
      <w:r>
        <w:rPr>
          <w:rFonts w:hint="eastAsia"/>
        </w:rPr>
        <w:t>累積的影響についてのヒアリング</w:t>
      </w:r>
      <w:r w:rsidR="00B37F51">
        <w:rPr>
          <w:rFonts w:hint="eastAsia"/>
        </w:rPr>
        <w:t>（</w:t>
      </w:r>
      <w:r w:rsidR="00A465BE">
        <w:rPr>
          <w:rFonts w:hint="eastAsia"/>
        </w:rPr>
        <w:t>石濱</w:t>
      </w:r>
      <w:r w:rsidR="0006526F">
        <w:rPr>
          <w:rFonts w:hint="eastAsia"/>
        </w:rPr>
        <w:t>先生</w:t>
      </w:r>
      <w:r w:rsidR="00B37F51">
        <w:rPr>
          <w:rFonts w:hint="eastAsia"/>
        </w:rPr>
        <w:t>）</w:t>
      </w:r>
    </w:p>
    <w:p w14:paraId="3138D42F" w14:textId="77777777" w:rsidR="001E0AF6" w:rsidRPr="000C166C" w:rsidRDefault="001E0AF6" w:rsidP="001E0AF6">
      <w:pPr>
        <w:jc w:val="left"/>
      </w:pPr>
    </w:p>
    <w:p w14:paraId="27989665" w14:textId="781EECCA" w:rsidR="001E0AF6" w:rsidRDefault="00AE464D" w:rsidP="001E0AF6">
      <w:pPr>
        <w:jc w:val="left"/>
      </w:pPr>
      <w:r>
        <w:rPr>
          <w:rFonts w:hint="eastAsia"/>
          <w14:ligatures w14:val="none"/>
        </w:rPr>
        <w:t>日時：</w:t>
      </w:r>
      <w:r w:rsidR="00B54E90">
        <w:rPr>
          <w:rFonts w:hint="eastAsia"/>
          <w14:ligatures w14:val="none"/>
        </w:rPr>
        <w:t>令和7年</w:t>
      </w:r>
      <w:r w:rsidR="0006526F">
        <w:rPr>
          <w:rFonts w:hint="eastAsia"/>
          <w14:ligatures w14:val="none"/>
        </w:rPr>
        <w:t>3</w:t>
      </w:r>
      <w:r w:rsidR="001E0AF6">
        <w:rPr>
          <w:rFonts w:hint="eastAsia"/>
        </w:rPr>
        <w:t>月</w:t>
      </w:r>
      <w:r w:rsidR="00CE6A05">
        <w:rPr>
          <w:rFonts w:hint="eastAsia"/>
        </w:rPr>
        <w:t>19</w:t>
      </w:r>
      <w:r w:rsidR="001E0AF6">
        <w:rPr>
          <w:rFonts w:hint="eastAsia"/>
        </w:rPr>
        <w:t>日</w:t>
      </w:r>
      <w:r w:rsidR="003F10C8">
        <w:rPr>
          <w:rFonts w:hint="eastAsia"/>
        </w:rPr>
        <w:t>（</w:t>
      </w:r>
      <w:r w:rsidR="00CE6A05">
        <w:rPr>
          <w:rFonts w:hint="eastAsia"/>
        </w:rPr>
        <w:t>水</w:t>
      </w:r>
      <w:r w:rsidR="003F10C8">
        <w:rPr>
          <w:rFonts w:hint="eastAsia"/>
        </w:rPr>
        <w:t>）</w:t>
      </w:r>
      <w:r w:rsidR="001E0AF6">
        <w:rPr>
          <w:rFonts w:hint="eastAsia"/>
        </w:rPr>
        <w:t>1</w:t>
      </w:r>
      <w:r w:rsidR="00EE0783">
        <w:rPr>
          <w:rFonts w:hint="eastAsia"/>
        </w:rPr>
        <w:t>0</w:t>
      </w:r>
      <w:r w:rsidR="001E0AF6">
        <w:rPr>
          <w:rFonts w:hint="eastAsia"/>
        </w:rPr>
        <w:t>:</w:t>
      </w:r>
      <w:r w:rsidR="0006526F">
        <w:rPr>
          <w:rFonts w:hint="eastAsia"/>
        </w:rPr>
        <w:t>0</w:t>
      </w:r>
      <w:r w:rsidR="00F16180">
        <w:rPr>
          <w:rFonts w:hint="eastAsia"/>
        </w:rPr>
        <w:t>0</w:t>
      </w:r>
      <w:r w:rsidR="001E0AF6">
        <w:rPr>
          <w:rFonts w:hint="eastAsia"/>
        </w:rPr>
        <w:t>～</w:t>
      </w:r>
      <w:r w:rsidR="00E0130D">
        <w:rPr>
          <w:rFonts w:hint="eastAsia"/>
        </w:rPr>
        <w:t>1</w:t>
      </w:r>
      <w:r w:rsidR="00EE0783">
        <w:rPr>
          <w:rFonts w:hint="eastAsia"/>
        </w:rPr>
        <w:t>1</w:t>
      </w:r>
      <w:r w:rsidR="00E0130D">
        <w:rPr>
          <w:rFonts w:hint="eastAsia"/>
        </w:rPr>
        <w:t>:</w:t>
      </w:r>
      <w:r w:rsidR="00034A68">
        <w:rPr>
          <w:rFonts w:hint="eastAsia"/>
        </w:rPr>
        <w:t>3</w:t>
      </w:r>
      <w:r w:rsidR="00E0130D">
        <w:rPr>
          <w:rFonts w:hint="eastAsia"/>
        </w:rPr>
        <w:t>0</w:t>
      </w:r>
    </w:p>
    <w:p w14:paraId="6095732C" w14:textId="2FA9ED6B" w:rsidR="001E0AF6" w:rsidRDefault="001E0AF6" w:rsidP="001E0AF6">
      <w:pPr>
        <w:jc w:val="left"/>
      </w:pPr>
      <w:r>
        <w:t>場所：</w:t>
      </w:r>
      <w:r w:rsidR="0006526F">
        <w:t>オンライン</w:t>
      </w:r>
    </w:p>
    <w:p w14:paraId="505F2E2B" w14:textId="31FFD13B" w:rsidR="0006526F" w:rsidRDefault="0006526F" w:rsidP="00842E6D">
      <w:pPr>
        <w:jc w:val="left"/>
      </w:pPr>
      <w:r w:rsidRPr="0006526F">
        <w:rPr>
          <w:rFonts w:hint="eastAsia"/>
          <w14:ligatures w14:val="none"/>
        </w:rPr>
        <w:t>出席者：</w:t>
      </w:r>
      <w:r w:rsidR="00842E6D" w:rsidRPr="00842E6D">
        <w:rPr>
          <w:rFonts w:hint="eastAsia"/>
          <w14:ligatures w14:val="none"/>
        </w:rPr>
        <w:t>国立研究開発法人国立環境研究所　生物多様性評価・予測研究室</w:t>
      </w:r>
      <w:r w:rsidR="00644A3A">
        <w:rPr>
          <w:rFonts w:hint="eastAsia"/>
          <w14:ligatures w14:val="none"/>
        </w:rPr>
        <w:t xml:space="preserve">　</w:t>
      </w:r>
      <w:r w:rsidR="00644A3A" w:rsidRPr="00644A3A">
        <w:rPr>
          <w:rFonts w:hAnsi="ＭＳ 明朝" w:cs="Microsoft JhengHei" w:hint="eastAsia"/>
          <w14:ligatures w14:val="none"/>
        </w:rPr>
        <w:t>石濱史子</w:t>
      </w:r>
      <w:r w:rsidR="00CE6A05" w:rsidRPr="00CE6A05">
        <w:rPr>
          <w:rFonts w:hAnsi="ＭＳ 明朝" w:hint="eastAsia"/>
          <w14:ligatures w14:val="none"/>
        </w:rPr>
        <w:t>主幹研究員</w:t>
      </w:r>
    </w:p>
    <w:p w14:paraId="4A7B75C4" w14:textId="2E5B0791" w:rsidR="001E0AF6" w:rsidRDefault="001E0AF6" w:rsidP="00585D53">
      <w:pPr>
        <w:ind w:leftChars="400" w:left="840"/>
        <w:jc w:val="left"/>
      </w:pPr>
      <w:r>
        <w:rPr>
          <w:rFonts w:hint="eastAsia"/>
        </w:rPr>
        <w:t>環境省</w:t>
      </w:r>
      <w:r w:rsidR="00820E08">
        <w:rPr>
          <w:rFonts w:hint="eastAsia"/>
        </w:rPr>
        <w:t xml:space="preserve">　</w:t>
      </w:r>
      <w:r w:rsidR="004B2B12">
        <w:rPr>
          <w:rFonts w:hint="eastAsia"/>
        </w:rPr>
        <w:t>高木</w:t>
      </w:r>
      <w:r w:rsidR="00585D53">
        <w:rPr>
          <w:rFonts w:hint="eastAsia"/>
        </w:rPr>
        <w:t>審査官</w:t>
      </w:r>
      <w:r w:rsidR="00963608">
        <w:rPr>
          <w:rFonts w:hint="eastAsia"/>
        </w:rPr>
        <w:t>、河合審査官</w:t>
      </w:r>
    </w:p>
    <w:p w14:paraId="7CD494E9" w14:textId="23C1D4D9" w:rsidR="0006526F" w:rsidRPr="0006526F" w:rsidRDefault="0006526F" w:rsidP="0006526F">
      <w:pPr>
        <w:ind w:leftChars="400" w:left="840"/>
        <w:jc w:val="left"/>
      </w:pPr>
      <w:r w:rsidRPr="0006526F">
        <w:rPr>
          <w:rFonts w:hint="eastAsia"/>
        </w:rPr>
        <w:t>(株)プレック研究所　辻阪、</w:t>
      </w:r>
      <w:r w:rsidR="00963608">
        <w:rPr>
          <w:rFonts w:hint="eastAsia"/>
        </w:rPr>
        <w:t>茂木、</w:t>
      </w:r>
      <w:r w:rsidRPr="0006526F">
        <w:rPr>
          <w:rFonts w:hint="eastAsia"/>
        </w:rPr>
        <w:t>山田</w:t>
      </w:r>
      <w:r w:rsidR="00A465BE">
        <w:rPr>
          <w:rFonts w:hint="eastAsia"/>
        </w:rPr>
        <w:t>、山口</w:t>
      </w:r>
    </w:p>
    <w:p w14:paraId="7DCB4075" w14:textId="70F659A9" w:rsidR="001E0AF6" w:rsidRDefault="009D7286" w:rsidP="009B7BC5">
      <w:pPr>
        <w:ind w:leftChars="400" w:left="840"/>
        <w:jc w:val="left"/>
      </w:pPr>
      <w:r>
        <w:rPr>
          <w:rFonts w:hint="eastAsia"/>
        </w:rPr>
        <w:t>(有)</w:t>
      </w:r>
      <w:r w:rsidR="001E0AF6">
        <w:rPr>
          <w:rFonts w:hint="eastAsia"/>
        </w:rPr>
        <w:t>レイヴン</w:t>
      </w:r>
      <w:r w:rsidR="00820E08">
        <w:rPr>
          <w:rFonts w:hint="eastAsia"/>
        </w:rPr>
        <w:t xml:space="preserve">　</w:t>
      </w:r>
      <w:r w:rsidR="001E0AF6">
        <w:rPr>
          <w:rFonts w:hint="eastAsia"/>
        </w:rPr>
        <w:t>浦郷</w:t>
      </w:r>
    </w:p>
    <w:p w14:paraId="6315B47F" w14:textId="77777777" w:rsidR="00912141" w:rsidRDefault="00912141" w:rsidP="009B7BC5">
      <w:pPr>
        <w:ind w:leftChars="400" w:left="840"/>
        <w:jc w:val="left"/>
      </w:pPr>
    </w:p>
    <w:p w14:paraId="33313028" w14:textId="77777777" w:rsidR="00A11DAC" w:rsidRPr="00A11DAC" w:rsidRDefault="00A11DAC" w:rsidP="00A11DAC">
      <w:pPr>
        <w:snapToGrid w:val="0"/>
        <w:spacing w:line="320" w:lineRule="exact"/>
        <w:ind w:left="210" w:right="-62" w:hanging="210"/>
        <w:rPr>
          <w:rFonts w:ascii="ＭＳ ゴシック" w:eastAsia="ＭＳ ゴシック" w:hAnsi="ＭＳ ゴシック" w:cs="Times New Roman"/>
          <w:color w:val="auto"/>
          <w:kern w:val="2"/>
        </w:rPr>
      </w:pPr>
      <w:r w:rsidRPr="00A11DAC">
        <w:rPr>
          <w:rFonts w:ascii="ＭＳ ゴシック" w:eastAsia="ＭＳ ゴシック" w:hAnsi="ＭＳ ゴシック" w:cs="Times New Roman" w:hint="eastAsia"/>
          <w:color w:val="auto"/>
          <w:kern w:val="2"/>
          <w:szCs w:val="24"/>
        </w:rPr>
        <w:t>■</w:t>
      </w:r>
      <w:r w:rsidRPr="00A11DAC">
        <w:rPr>
          <w:rFonts w:ascii="ＭＳ ゴシック" w:eastAsia="ＭＳ ゴシック" w:hAnsi="ＭＳ ゴシック" w:cs="Times New Roman" w:hint="eastAsia"/>
          <w:color w:val="auto"/>
          <w:kern w:val="2"/>
        </w:rPr>
        <w:t>打合せ資料</w:t>
      </w:r>
      <w:r w:rsidRPr="00A11DAC">
        <w:rPr>
          <w:rFonts w:ascii="ＭＳ ゴシック" w:eastAsia="ＭＳ ゴシック" w:hAnsi="ＭＳ ゴシック" w:cs="Courier New" w:hint="eastAsia"/>
          <w:color w:val="auto"/>
          <w:kern w:val="2"/>
          <w:sz w:val="22"/>
          <w:szCs w:val="22"/>
        </w:rPr>
        <w:t> </w:t>
      </w:r>
    </w:p>
    <w:p w14:paraId="0D858809" w14:textId="0018FAEB" w:rsidR="00A11DAC" w:rsidRPr="00A11DAC" w:rsidRDefault="00A11DAC" w:rsidP="00A11DAC">
      <w:pPr>
        <w:rPr>
          <w:rFonts w:hAnsi="ＭＳ 明朝" w:cs="Times New Roman"/>
          <w:color w:val="auto"/>
          <w:kern w:val="2"/>
        </w:rPr>
      </w:pPr>
      <w:r w:rsidRPr="00A11DAC">
        <w:rPr>
          <w:rFonts w:hAnsi="ＭＳ 明朝" w:cs="Times New Roman" w:hint="eastAsia"/>
          <w:color w:val="auto"/>
          <w:kern w:val="2"/>
        </w:rPr>
        <w:t>・</w:t>
      </w:r>
      <w:r w:rsidR="000C166C">
        <w:rPr>
          <w:rFonts w:hAnsi="ＭＳ 明朝" w:cs="Times New Roman" w:hint="eastAsia"/>
          <w:color w:val="auto"/>
          <w:kern w:val="2"/>
        </w:rPr>
        <w:t xml:space="preserve">1 </w:t>
      </w:r>
      <w:r w:rsidR="00175C11">
        <w:rPr>
          <w:rFonts w:hAnsi="ＭＳ 明朝" w:cs="Times New Roman" w:hint="eastAsia"/>
          <w:color w:val="auto"/>
          <w:kern w:val="2"/>
        </w:rPr>
        <w:t>ヒアリング資料</w:t>
      </w:r>
    </w:p>
    <w:p w14:paraId="705F6C70" w14:textId="4532C4A0" w:rsidR="0006526F" w:rsidRDefault="000C166C" w:rsidP="00A11DAC">
      <w:pPr>
        <w:widowControl/>
        <w:spacing w:line="320" w:lineRule="exact"/>
        <w:rPr>
          <w:rFonts w:hAnsi="ＭＳ 明朝" w:cs="Times New Roman"/>
          <w:color w:val="auto"/>
          <w:kern w:val="2"/>
        </w:rPr>
      </w:pPr>
      <w:r>
        <w:rPr>
          <w:rFonts w:hAnsi="ＭＳ 明朝" w:cs="Times New Roman" w:hint="eastAsia"/>
          <w:color w:val="auto"/>
          <w:kern w:val="2"/>
        </w:rPr>
        <w:t>・2 文献一覧_20250310</w:t>
      </w:r>
    </w:p>
    <w:p w14:paraId="7AD33C22" w14:textId="6A5570CD" w:rsidR="000C166C" w:rsidRDefault="000C166C" w:rsidP="00A11DAC">
      <w:pPr>
        <w:widowControl/>
        <w:spacing w:line="320" w:lineRule="exact"/>
        <w:rPr>
          <w:rFonts w:hAnsi="ＭＳ 明朝" w:cs="Times New Roman"/>
          <w:color w:val="auto"/>
          <w:kern w:val="2"/>
        </w:rPr>
      </w:pPr>
      <w:r>
        <w:rPr>
          <w:rFonts w:hAnsi="ＭＳ 明朝" w:cs="Times New Roman" w:hint="eastAsia"/>
          <w:color w:val="auto"/>
          <w:kern w:val="2"/>
        </w:rPr>
        <w:t>・3 累積影響ガイドライン比較表</w:t>
      </w:r>
    </w:p>
    <w:p w14:paraId="157FC4A8" w14:textId="37657335" w:rsidR="000C166C" w:rsidRDefault="000C166C" w:rsidP="00A11DAC">
      <w:pPr>
        <w:widowControl/>
        <w:spacing w:line="320" w:lineRule="exact"/>
        <w:rPr>
          <w:rFonts w:hAnsi="ＭＳ 明朝" w:cs="Times New Roman"/>
          <w:color w:val="auto"/>
          <w:kern w:val="2"/>
        </w:rPr>
      </w:pPr>
      <w:r>
        <w:rPr>
          <w:rFonts w:hAnsi="ＭＳ 明朝" w:cs="Times New Roman"/>
          <w:color w:val="auto"/>
          <w:kern w:val="2"/>
        </w:rPr>
        <w:t>・4【個票】43_commission notice 2024</w:t>
      </w:r>
    </w:p>
    <w:p w14:paraId="20259206" w14:textId="77777777" w:rsidR="000C166C" w:rsidRDefault="000C166C" w:rsidP="00A11DAC">
      <w:pPr>
        <w:widowControl/>
        <w:spacing w:line="320" w:lineRule="exact"/>
        <w:rPr>
          <w:rFonts w:hAnsi="ＭＳ 明朝" w:cs="Times New Roman"/>
          <w:color w:val="auto"/>
          <w:kern w:val="2"/>
        </w:rPr>
      </w:pPr>
    </w:p>
    <w:p w14:paraId="2F37ACFA" w14:textId="77777777" w:rsidR="00A11DAC" w:rsidRPr="00A11DAC" w:rsidRDefault="00A11DAC" w:rsidP="00A11DAC">
      <w:pPr>
        <w:widowControl/>
        <w:spacing w:line="320" w:lineRule="exact"/>
        <w:jc w:val="left"/>
        <w:rPr>
          <w:rFonts w:ascii="ＭＳ ゴシック" w:eastAsia="ＭＳ ゴシック" w:hAnsi="ＭＳ ゴシック" w:cs="Times New Roman"/>
          <w:color w:val="auto"/>
          <w:kern w:val="2"/>
        </w:rPr>
      </w:pPr>
      <w:r w:rsidRPr="00A11DAC">
        <w:rPr>
          <w:rFonts w:ascii="ＭＳ ゴシック" w:eastAsia="ＭＳ ゴシック" w:hAnsi="ＭＳ ゴシック" w:cs="Times New Roman" w:hint="eastAsia"/>
          <w:color w:val="auto"/>
          <w:kern w:val="2"/>
        </w:rPr>
        <w:t>■打合せ記録</w:t>
      </w:r>
    </w:p>
    <w:p w14:paraId="0B85DCB2" w14:textId="0AF2F744" w:rsidR="00616880" w:rsidRPr="001F78BB" w:rsidRDefault="009B4E26" w:rsidP="009B4E26">
      <w:pPr>
        <w:ind w:left="210" w:hangingChars="100" w:hanging="210"/>
        <w:jc w:val="left"/>
        <w:rPr>
          <w:rFonts w:ascii="ＭＳ ゴシック" w:eastAsia="ＭＳ ゴシック" w:hAnsi="ＭＳ ゴシック"/>
        </w:rPr>
      </w:pPr>
      <w:r w:rsidRPr="001F78BB">
        <w:rPr>
          <w:rFonts w:ascii="ＭＳ ゴシック" w:eastAsia="ＭＳ ゴシック" w:hAnsi="ＭＳ ゴシック" w:hint="eastAsia"/>
        </w:rPr>
        <w:t>○</w:t>
      </w:r>
      <w:r w:rsidR="00F70318" w:rsidRPr="001F78BB">
        <w:rPr>
          <w:rFonts w:ascii="ＭＳ ゴシック" w:eastAsia="ＭＳ ゴシック" w:hAnsi="ＭＳ ゴシック" w:hint="eastAsia"/>
        </w:rPr>
        <w:t>累積的影響</w:t>
      </w:r>
      <w:r w:rsidR="007424B1" w:rsidRPr="001F78BB">
        <w:rPr>
          <w:rFonts w:ascii="ＭＳ ゴシック" w:eastAsia="ＭＳ ゴシック" w:hAnsi="ＭＳ ゴシック" w:hint="eastAsia"/>
        </w:rPr>
        <w:t>を評価すべき対象と閾値の検討について</w:t>
      </w:r>
    </w:p>
    <w:p w14:paraId="312CA533" w14:textId="0B2E31F4" w:rsidR="00D44847" w:rsidRPr="001F78BB" w:rsidRDefault="00B12C06" w:rsidP="0029589D">
      <w:pPr>
        <w:ind w:left="210" w:hangingChars="100" w:hanging="210"/>
        <w:jc w:val="left"/>
        <w:rPr>
          <w:rFonts w:hAnsi="ＭＳ 明朝"/>
        </w:rPr>
      </w:pPr>
      <w:r>
        <w:rPr>
          <w:rFonts w:hint="eastAsia"/>
        </w:rPr>
        <w:t>石濱</w:t>
      </w:r>
      <w:r w:rsidR="00422437">
        <w:t>先生</w:t>
      </w:r>
      <w:r w:rsidR="00C51944">
        <w:t>：</w:t>
      </w:r>
      <w:r w:rsidR="00470975">
        <w:rPr>
          <w:rFonts w:hAnsi="ＭＳ 明朝" w:hint="eastAsia"/>
        </w:rPr>
        <w:t>生態系</w:t>
      </w:r>
      <w:r w:rsidR="00945E39" w:rsidRPr="00BD02A1">
        <w:rPr>
          <w:rFonts w:hAnsi="ＭＳ 明朝" w:hint="eastAsia"/>
        </w:rPr>
        <w:t>・</w:t>
      </w:r>
      <w:r w:rsidR="00654BC4">
        <w:rPr>
          <w:rFonts w:hAnsi="ＭＳ 明朝" w:hint="eastAsia"/>
        </w:rPr>
        <w:t>生物</w:t>
      </w:r>
      <w:r w:rsidR="00945E39" w:rsidRPr="00BD02A1">
        <w:rPr>
          <w:rFonts w:hAnsi="ＭＳ 明朝" w:hint="eastAsia"/>
        </w:rPr>
        <w:t>多様</w:t>
      </w:r>
      <w:r w:rsidR="00945E39" w:rsidRPr="00945E39">
        <w:rPr>
          <w:rFonts w:hAnsi="ＭＳ 明朝" w:hint="eastAsia"/>
        </w:rPr>
        <w:t>性への</w:t>
      </w:r>
      <w:r w:rsidR="00945E39" w:rsidRPr="001F78BB">
        <w:rPr>
          <w:rFonts w:hAnsi="ＭＳ 明朝" w:hint="eastAsia"/>
        </w:rPr>
        <w:t>累積的影響評価では、</w:t>
      </w:r>
      <w:r w:rsidR="000B30AF" w:rsidRPr="001F78BB">
        <w:rPr>
          <w:rFonts w:hAnsi="ＭＳ 明朝" w:hint="eastAsia"/>
        </w:rPr>
        <w:t>技術的</w:t>
      </w:r>
      <w:r w:rsidR="00754D81" w:rsidRPr="001F78BB">
        <w:rPr>
          <w:rFonts w:hAnsi="ＭＳ 明朝" w:hint="eastAsia"/>
        </w:rPr>
        <w:t>な検討</w:t>
      </w:r>
      <w:r w:rsidR="000B30AF" w:rsidRPr="001F78BB">
        <w:rPr>
          <w:rFonts w:hAnsi="ＭＳ 明朝" w:hint="eastAsia"/>
        </w:rPr>
        <w:t>の前に</w:t>
      </w:r>
      <w:r w:rsidR="00F65962" w:rsidRPr="001F78BB">
        <w:rPr>
          <w:rFonts w:hAnsi="ＭＳ 明朝" w:hint="eastAsia"/>
        </w:rPr>
        <w:t>空間スケール</w:t>
      </w:r>
      <w:r w:rsidR="00E93353" w:rsidRPr="001F78BB">
        <w:rPr>
          <w:rFonts w:hAnsi="ＭＳ 明朝" w:hint="eastAsia"/>
        </w:rPr>
        <w:t>の設定が重要である。</w:t>
      </w:r>
      <w:r w:rsidR="00461FE0" w:rsidRPr="001F78BB">
        <w:rPr>
          <w:rFonts w:hAnsi="ＭＳ 明朝" w:hint="eastAsia"/>
        </w:rPr>
        <w:t>生物多様性</w:t>
      </w:r>
      <w:r w:rsidR="00041347" w:rsidRPr="001F78BB">
        <w:rPr>
          <w:rFonts w:hAnsi="ＭＳ 明朝" w:hint="eastAsia"/>
        </w:rPr>
        <w:t>地域戦略との</w:t>
      </w:r>
      <w:r w:rsidR="005F751C" w:rsidRPr="001F78BB">
        <w:rPr>
          <w:rFonts w:hAnsi="ＭＳ 明朝" w:hint="eastAsia"/>
        </w:rPr>
        <w:t>関係</w:t>
      </w:r>
      <w:r w:rsidR="004355A2" w:rsidRPr="001F78BB">
        <w:rPr>
          <w:rFonts w:hAnsi="ＭＳ 明朝" w:hint="eastAsia"/>
        </w:rPr>
        <w:t>づけの可能性については、</w:t>
      </w:r>
      <w:r w:rsidR="005F751C" w:rsidRPr="001F78BB">
        <w:rPr>
          <w:rFonts w:hAnsi="ＭＳ 明朝" w:hint="eastAsia"/>
        </w:rPr>
        <w:t>基礎自治体</w:t>
      </w:r>
      <w:r w:rsidR="004355A2" w:rsidRPr="001F78BB">
        <w:rPr>
          <w:rFonts w:hAnsi="ＭＳ 明朝" w:hint="eastAsia"/>
        </w:rPr>
        <w:t>の</w:t>
      </w:r>
      <w:r w:rsidR="005F751C" w:rsidRPr="001F78BB">
        <w:rPr>
          <w:rFonts w:hAnsi="ＭＳ 明朝" w:hint="eastAsia"/>
        </w:rPr>
        <w:t>戦略か、</w:t>
      </w:r>
      <w:r w:rsidR="00050063" w:rsidRPr="001F78BB">
        <w:rPr>
          <w:rFonts w:hAnsi="ＭＳ 明朝" w:hint="eastAsia"/>
        </w:rPr>
        <w:t>県</w:t>
      </w:r>
      <w:r w:rsidR="005F751C" w:rsidRPr="001F78BB">
        <w:rPr>
          <w:rFonts w:hAnsi="ＭＳ 明朝" w:hint="eastAsia"/>
        </w:rPr>
        <w:t>の地域戦略</w:t>
      </w:r>
      <w:r w:rsidR="008173D0" w:rsidRPr="001F78BB">
        <w:rPr>
          <w:rFonts w:hAnsi="ＭＳ 明朝" w:hint="eastAsia"/>
        </w:rPr>
        <w:t>か</w:t>
      </w:r>
      <w:r w:rsidR="002B3156" w:rsidRPr="001F78BB">
        <w:rPr>
          <w:rFonts w:hAnsi="ＭＳ 明朝" w:hint="eastAsia"/>
        </w:rPr>
        <w:t>に</w:t>
      </w:r>
      <w:r w:rsidR="008173D0" w:rsidRPr="001F78BB">
        <w:rPr>
          <w:rFonts w:hAnsi="ＭＳ 明朝" w:hint="eastAsia"/>
        </w:rPr>
        <w:t>よって</w:t>
      </w:r>
      <w:r w:rsidR="004355A2" w:rsidRPr="001F78BB">
        <w:rPr>
          <w:rFonts w:hAnsi="ＭＳ 明朝" w:hint="eastAsia"/>
        </w:rPr>
        <w:t>も</w:t>
      </w:r>
      <w:r w:rsidR="005F751C" w:rsidRPr="001F78BB">
        <w:rPr>
          <w:rFonts w:hAnsi="ＭＳ 明朝" w:hint="eastAsia"/>
        </w:rPr>
        <w:t>変</w:t>
      </w:r>
      <w:r w:rsidR="008173D0" w:rsidRPr="001F78BB">
        <w:rPr>
          <w:rFonts w:hAnsi="ＭＳ 明朝" w:hint="eastAsia"/>
        </w:rPr>
        <w:t>わる</w:t>
      </w:r>
      <w:r w:rsidR="004355A2" w:rsidRPr="001F78BB">
        <w:rPr>
          <w:rFonts w:hAnsi="ＭＳ 明朝" w:hint="eastAsia"/>
        </w:rPr>
        <w:t>が、風力発電で</w:t>
      </w:r>
      <w:r w:rsidR="004E181F" w:rsidRPr="001F78BB">
        <w:rPr>
          <w:rFonts w:hAnsi="ＭＳ 明朝" w:hint="eastAsia"/>
        </w:rPr>
        <w:t>影響を受ける鳥類は自治体の境界を超えて</w:t>
      </w:r>
      <w:r w:rsidR="007A34C0" w:rsidRPr="001F78BB">
        <w:rPr>
          <w:rFonts w:hAnsi="ＭＳ 明朝" w:hint="eastAsia"/>
        </w:rPr>
        <w:t>生息域があ</w:t>
      </w:r>
      <w:r w:rsidR="00D05B4A" w:rsidRPr="001F78BB">
        <w:rPr>
          <w:rFonts w:hAnsi="ＭＳ 明朝" w:hint="eastAsia"/>
        </w:rPr>
        <w:t>ることや</w:t>
      </w:r>
      <w:r w:rsidR="007A34C0" w:rsidRPr="001F78BB">
        <w:rPr>
          <w:rFonts w:hAnsi="ＭＳ 明朝" w:hint="eastAsia"/>
        </w:rPr>
        <w:t>、他地域の集団と連結して</w:t>
      </w:r>
      <w:r w:rsidR="0029589D" w:rsidRPr="001F78BB">
        <w:rPr>
          <w:rFonts w:hAnsi="ＭＳ 明朝" w:hint="eastAsia"/>
        </w:rPr>
        <w:t>その種全体の</w:t>
      </w:r>
      <w:r w:rsidR="007E63F9" w:rsidRPr="001F78BB">
        <w:rPr>
          <w:rFonts w:hAnsi="ＭＳ 明朝" w:hint="eastAsia"/>
        </w:rPr>
        <w:t>個体群</w:t>
      </w:r>
      <w:r w:rsidR="0029589D" w:rsidRPr="001F78BB">
        <w:rPr>
          <w:rFonts w:hAnsi="ＭＳ 明朝" w:hint="eastAsia"/>
        </w:rPr>
        <w:t>動態</w:t>
      </w:r>
      <w:r w:rsidR="00EB40EF" w:rsidRPr="001F78BB">
        <w:rPr>
          <w:rFonts w:hAnsi="ＭＳ 明朝" w:hint="eastAsia"/>
        </w:rPr>
        <w:t>の変化</w:t>
      </w:r>
      <w:r w:rsidR="0029589D" w:rsidRPr="001F78BB">
        <w:rPr>
          <w:rFonts w:hAnsi="ＭＳ 明朝" w:hint="eastAsia"/>
        </w:rPr>
        <w:t>がある状況も間々あるため、</w:t>
      </w:r>
      <w:r w:rsidR="002908B3" w:rsidRPr="001F78BB">
        <w:rPr>
          <w:rFonts w:hAnsi="ＭＳ 明朝" w:hint="eastAsia"/>
        </w:rPr>
        <w:t>生物多様性地域戦略</w:t>
      </w:r>
      <w:r w:rsidR="0029589D" w:rsidRPr="001F78BB">
        <w:rPr>
          <w:rFonts w:hAnsi="ＭＳ 明朝" w:hint="eastAsia"/>
        </w:rPr>
        <w:t>がどれくらい</w:t>
      </w:r>
      <w:r w:rsidR="002A0719" w:rsidRPr="001F78BB">
        <w:rPr>
          <w:rFonts w:hAnsi="ＭＳ 明朝" w:hint="eastAsia"/>
        </w:rPr>
        <w:t>機能</w:t>
      </w:r>
      <w:r w:rsidR="0029589D" w:rsidRPr="001F78BB">
        <w:rPr>
          <w:rFonts w:hAnsi="ＭＳ 明朝" w:hint="eastAsia"/>
        </w:rPr>
        <w:t>できるか</w:t>
      </w:r>
      <w:r w:rsidR="002A0719" w:rsidRPr="001F78BB">
        <w:rPr>
          <w:rFonts w:hAnsi="ＭＳ 明朝" w:hint="eastAsia"/>
        </w:rPr>
        <w:t>は</w:t>
      </w:r>
      <w:r w:rsidR="0029589D" w:rsidRPr="001F78BB">
        <w:rPr>
          <w:rFonts w:hAnsi="ＭＳ 明朝" w:hint="eastAsia"/>
        </w:rPr>
        <w:t>疑問である。</w:t>
      </w:r>
    </w:p>
    <w:p w14:paraId="053875A3" w14:textId="7FD78D9A" w:rsidR="00D05B4A" w:rsidRPr="001F78BB" w:rsidRDefault="00D05B4A" w:rsidP="001F78BB">
      <w:pPr>
        <w:ind w:leftChars="100" w:left="210" w:firstLineChars="100" w:firstLine="210"/>
        <w:jc w:val="left"/>
        <w:rPr>
          <w:rFonts w:hAnsi="ＭＳ 明朝"/>
        </w:rPr>
      </w:pPr>
      <w:r w:rsidRPr="001F78BB">
        <w:rPr>
          <w:rFonts w:hAnsi="ＭＳ 明朝" w:hint="eastAsia"/>
        </w:rPr>
        <w:t>また</w:t>
      </w:r>
      <w:r w:rsidR="00885927" w:rsidRPr="001F78BB">
        <w:rPr>
          <w:rFonts w:hAnsi="ＭＳ 明朝" w:hint="eastAsia"/>
        </w:rPr>
        <w:t>広範な</w:t>
      </w:r>
      <w:r w:rsidRPr="001F78BB">
        <w:rPr>
          <w:rFonts w:hAnsi="ＭＳ 明朝" w:hint="eastAsia"/>
        </w:rPr>
        <w:t>空間スケールに</w:t>
      </w:r>
      <w:r w:rsidR="00885927" w:rsidRPr="001F78BB">
        <w:rPr>
          <w:rFonts w:hAnsi="ＭＳ 明朝" w:hint="eastAsia"/>
        </w:rPr>
        <w:t>おいて</w:t>
      </w:r>
      <w:r w:rsidRPr="001F78BB">
        <w:rPr>
          <w:rFonts w:hAnsi="ＭＳ 明朝" w:hint="eastAsia"/>
        </w:rPr>
        <w:t>、</w:t>
      </w:r>
      <w:r w:rsidR="00885927" w:rsidRPr="001F78BB">
        <w:rPr>
          <w:rFonts w:hAnsi="ＭＳ 明朝" w:hint="eastAsia"/>
        </w:rPr>
        <w:t>個別</w:t>
      </w:r>
      <w:r w:rsidR="00DF7153" w:rsidRPr="001F78BB">
        <w:rPr>
          <w:rFonts w:hAnsi="ＭＳ 明朝" w:hint="eastAsia"/>
        </w:rPr>
        <w:t>の事業</w:t>
      </w:r>
      <w:r w:rsidR="00BC4A41" w:rsidRPr="001F78BB">
        <w:rPr>
          <w:rFonts w:hAnsi="ＭＳ 明朝" w:hint="eastAsia"/>
        </w:rPr>
        <w:t>ごとに</w:t>
      </w:r>
      <w:r w:rsidR="000E3FD3" w:rsidRPr="001F78BB">
        <w:rPr>
          <w:rFonts w:hAnsi="ＭＳ 明朝" w:hint="eastAsia"/>
        </w:rPr>
        <w:t>累積的影響を</w:t>
      </w:r>
      <w:r w:rsidR="00A87BC8" w:rsidRPr="001F78BB">
        <w:rPr>
          <w:rFonts w:hAnsi="ＭＳ 明朝" w:hint="eastAsia"/>
        </w:rPr>
        <w:t>評価</w:t>
      </w:r>
      <w:r w:rsidR="000E3FD3" w:rsidRPr="001F78BB">
        <w:rPr>
          <w:rFonts w:hAnsi="ＭＳ 明朝" w:hint="eastAsia"/>
        </w:rPr>
        <w:t>することがどの程度現実的かも不明な点</w:t>
      </w:r>
      <w:r w:rsidR="00114C55" w:rsidRPr="001F78BB">
        <w:rPr>
          <w:rFonts w:hAnsi="ＭＳ 明朝" w:hint="eastAsia"/>
        </w:rPr>
        <w:t>もある。</w:t>
      </w:r>
    </w:p>
    <w:p w14:paraId="6F67A333" w14:textId="3AB4E9E0" w:rsidR="00525876" w:rsidRDefault="007F48E8" w:rsidP="001F78BB">
      <w:pPr>
        <w:ind w:leftChars="100" w:left="210" w:firstLineChars="100" w:firstLine="210"/>
        <w:jc w:val="left"/>
      </w:pPr>
      <w:r>
        <w:rPr>
          <w:rFonts w:hint="eastAsia"/>
        </w:rPr>
        <w:t>閾値について、</w:t>
      </w:r>
      <w:r w:rsidR="009A73AF" w:rsidRPr="009A73AF">
        <w:rPr>
          <w:rFonts w:hint="eastAsia"/>
        </w:rPr>
        <w:t>絶滅リスク評価では、</w:t>
      </w:r>
      <w:bookmarkStart w:id="0" w:name="_Hlk193375680"/>
      <w:r w:rsidR="009A73AF" w:rsidRPr="009A73AF">
        <w:rPr>
          <w:rFonts w:hint="eastAsia"/>
        </w:rPr>
        <w:t>個体数動態を予測</w:t>
      </w:r>
      <w:bookmarkEnd w:id="0"/>
      <w:r w:rsidR="009A73AF" w:rsidRPr="009A73AF">
        <w:rPr>
          <w:rFonts w:hint="eastAsia"/>
        </w:rPr>
        <w:t>し、安定または増加傾向にするための環境要件を整える必要がある。</w:t>
      </w:r>
      <w:r w:rsidR="009A73AF">
        <w:rPr>
          <w:rFonts w:hint="eastAsia"/>
        </w:rPr>
        <w:t>例えば</w:t>
      </w:r>
      <w:r w:rsidR="009A73AF" w:rsidRPr="009A73AF">
        <w:rPr>
          <w:rFonts w:hint="eastAsia"/>
        </w:rPr>
        <w:t>風力発電で影響を受ける鳥類に関しては、</w:t>
      </w:r>
      <w:r w:rsidR="00DC42F8" w:rsidRPr="00DC42F8">
        <w:rPr>
          <w:rFonts w:hint="eastAsia"/>
        </w:rPr>
        <w:t>全国規模で個体群存続性分析のプロセスモデルが確立されていれば、</w:t>
      </w:r>
      <w:r w:rsidR="009400ED" w:rsidRPr="009400ED">
        <w:rPr>
          <w:rFonts w:hint="eastAsia"/>
        </w:rPr>
        <w:t>個々の事業についても、他の事業の状況や生息地の現在の残存状況などを踏まえたうえで、「この事業を行った場合に全国的な動態がどう変化するか」といったシミュレーションが可能にな</w:t>
      </w:r>
      <w:r w:rsidR="009400ED">
        <w:rPr>
          <w:rFonts w:hint="eastAsia"/>
        </w:rPr>
        <w:t>る。</w:t>
      </w:r>
      <w:r w:rsidR="00AA36A3">
        <w:rPr>
          <w:rFonts w:hint="eastAsia"/>
        </w:rPr>
        <w:t>そのようなシミュレーションができれば</w:t>
      </w:r>
      <w:r w:rsidR="00841D99">
        <w:rPr>
          <w:rFonts w:hint="eastAsia"/>
        </w:rPr>
        <w:t>一番ストレートな形</w:t>
      </w:r>
      <w:r w:rsidR="00DC42F8">
        <w:rPr>
          <w:rFonts w:hint="eastAsia"/>
        </w:rPr>
        <w:t>の</w:t>
      </w:r>
      <w:r w:rsidR="00841D99">
        <w:rPr>
          <w:rFonts w:hint="eastAsia"/>
        </w:rPr>
        <w:t>累積的影響評価</w:t>
      </w:r>
      <w:r w:rsidR="00DC42F8">
        <w:rPr>
          <w:rFonts w:hint="eastAsia"/>
        </w:rPr>
        <w:t>になる</w:t>
      </w:r>
      <w:r w:rsidR="00841D99">
        <w:rPr>
          <w:rFonts w:hint="eastAsia"/>
        </w:rPr>
        <w:t>。</w:t>
      </w:r>
      <w:r w:rsidR="00D71BCB">
        <w:rPr>
          <w:rFonts w:hint="eastAsia"/>
        </w:rPr>
        <w:t>しかし</w:t>
      </w:r>
      <w:r w:rsidR="00841D99">
        <w:rPr>
          <w:rFonts w:hint="eastAsia"/>
        </w:rPr>
        <w:t>そのような分析</w:t>
      </w:r>
      <w:r w:rsidR="00D71BCB">
        <w:rPr>
          <w:rFonts w:hint="eastAsia"/>
        </w:rPr>
        <w:t>を</w:t>
      </w:r>
      <w:r w:rsidR="00841D99">
        <w:rPr>
          <w:rFonts w:hint="eastAsia"/>
        </w:rPr>
        <w:t>GIS上だけ</w:t>
      </w:r>
      <w:r w:rsidR="00D71BCB">
        <w:rPr>
          <w:rFonts w:hint="eastAsia"/>
        </w:rPr>
        <w:t>行うのは</w:t>
      </w:r>
      <w:r w:rsidR="00841D99">
        <w:rPr>
          <w:rFonts w:hint="eastAsia"/>
        </w:rPr>
        <w:t>難しい。</w:t>
      </w:r>
      <w:r w:rsidR="00525876">
        <w:rPr>
          <w:rFonts w:hint="eastAsia"/>
        </w:rPr>
        <w:t>GISは</w:t>
      </w:r>
      <w:r w:rsidR="00D82FB9" w:rsidRPr="00D82FB9">
        <w:rPr>
          <w:rFonts w:hint="eastAsia"/>
        </w:rPr>
        <w:t>静的な情報の重ね合わせや連結性の分析は可能だが</w:t>
      </w:r>
      <w:r w:rsidR="00D82FB9">
        <w:rPr>
          <w:rFonts w:hint="eastAsia"/>
        </w:rPr>
        <w:t>、</w:t>
      </w:r>
      <w:r w:rsidR="000B5FDE">
        <w:rPr>
          <w:rFonts w:hint="eastAsia"/>
        </w:rPr>
        <w:t>その分析が</w:t>
      </w:r>
      <w:r w:rsidR="002770BA">
        <w:rPr>
          <w:rFonts w:hint="eastAsia"/>
        </w:rPr>
        <w:t>動態</w:t>
      </w:r>
      <w:r w:rsidR="005F7043">
        <w:rPr>
          <w:rFonts w:hint="eastAsia"/>
        </w:rPr>
        <w:t>のシミュレーションにはならない</w:t>
      </w:r>
      <w:r w:rsidR="000B5FDE">
        <w:rPr>
          <w:rFonts w:hint="eastAsia"/>
        </w:rPr>
        <w:t>。</w:t>
      </w:r>
      <w:r w:rsidR="008A6D0A">
        <w:rPr>
          <w:rFonts w:hint="eastAsia"/>
        </w:rPr>
        <w:t>仮に生態系が破壊されて</w:t>
      </w:r>
      <w:r w:rsidR="00F231FC">
        <w:rPr>
          <w:rFonts w:hint="eastAsia"/>
        </w:rPr>
        <w:t>連結性</w:t>
      </w:r>
      <w:r w:rsidR="00305885">
        <w:rPr>
          <w:rFonts w:hint="eastAsia"/>
        </w:rPr>
        <w:t>が低下した</w:t>
      </w:r>
      <w:r w:rsidR="00EE495B">
        <w:rPr>
          <w:rFonts w:hint="eastAsia"/>
        </w:rPr>
        <w:t>場合</w:t>
      </w:r>
      <w:r w:rsidR="00305885">
        <w:rPr>
          <w:rFonts w:hint="eastAsia"/>
        </w:rPr>
        <w:t>、全体のメタ個体群</w:t>
      </w:r>
      <w:r w:rsidR="00FD609E">
        <w:rPr>
          <w:rFonts w:hint="eastAsia"/>
        </w:rPr>
        <w:t>動態</w:t>
      </w:r>
      <w:r w:rsidR="00681787">
        <w:rPr>
          <w:rFonts w:hint="eastAsia"/>
        </w:rPr>
        <w:t>を分析できるか不明である</w:t>
      </w:r>
      <w:r w:rsidR="00223E3C">
        <w:rPr>
          <w:rFonts w:hint="eastAsia"/>
        </w:rPr>
        <w:t>。</w:t>
      </w:r>
    </w:p>
    <w:p w14:paraId="08F34F98" w14:textId="544CFD02" w:rsidR="00223E3C" w:rsidRDefault="00C81F3D" w:rsidP="001F78BB">
      <w:pPr>
        <w:ind w:leftChars="100" w:left="210" w:firstLineChars="100" w:firstLine="210"/>
        <w:jc w:val="left"/>
      </w:pPr>
      <w:r>
        <w:t>メタ個体群動態の研究では、</w:t>
      </w:r>
      <w:r w:rsidR="00642DF4" w:rsidRPr="00642DF4">
        <w:rPr>
          <w:rFonts w:hint="eastAsia"/>
        </w:rPr>
        <w:t>集団サイズ・距離・連結性を用いた解析手法があり</w:t>
      </w:r>
      <w:r w:rsidR="00647CF4">
        <w:rPr>
          <w:rFonts w:hint="eastAsia"/>
        </w:rPr>
        <w:t>、その種に関する生息地の</w:t>
      </w:r>
      <w:r w:rsidR="00F534B5">
        <w:rPr>
          <w:rFonts w:hint="eastAsia"/>
        </w:rPr>
        <w:t>定義</w:t>
      </w:r>
      <w:r w:rsidR="00642DF4">
        <w:rPr>
          <w:rFonts w:hint="eastAsia"/>
        </w:rPr>
        <w:t>等</w:t>
      </w:r>
      <w:r w:rsidR="00F534B5">
        <w:rPr>
          <w:rFonts w:hint="eastAsia"/>
        </w:rPr>
        <w:t>を</w:t>
      </w:r>
      <w:r w:rsidR="0083517C" w:rsidRPr="0083517C">
        <w:rPr>
          <w:rFonts w:hint="eastAsia"/>
        </w:rPr>
        <w:t>GISデータで整理すれば算出は可能だが、労力がかかるため対象とする種は限定される。</w:t>
      </w:r>
      <w:r w:rsidR="007E0217">
        <w:rPr>
          <w:rFonts w:hint="eastAsia"/>
        </w:rPr>
        <w:t>累積的影響</w:t>
      </w:r>
      <w:r w:rsidR="001A2AB5">
        <w:rPr>
          <w:rFonts w:hint="eastAsia"/>
        </w:rPr>
        <w:t>評価</w:t>
      </w:r>
      <w:r w:rsidR="007E0217">
        <w:rPr>
          <w:rFonts w:hint="eastAsia"/>
        </w:rPr>
        <w:t>の対象に関して、</w:t>
      </w:r>
      <w:r w:rsidR="00156A6A">
        <w:rPr>
          <w:rFonts w:hint="eastAsia"/>
        </w:rPr>
        <w:t>重点的な評価を</w:t>
      </w:r>
      <w:r w:rsidR="001A2AB5">
        <w:rPr>
          <w:rFonts w:hint="eastAsia"/>
        </w:rPr>
        <w:t>行う</w:t>
      </w:r>
      <w:r w:rsidR="00156A6A">
        <w:rPr>
          <w:rFonts w:hint="eastAsia"/>
        </w:rPr>
        <w:t>には広域的な分析をする必要があり、</w:t>
      </w:r>
      <w:r w:rsidR="003620DD">
        <w:rPr>
          <w:rFonts w:hint="eastAsia"/>
        </w:rPr>
        <w:t>保全上重要な鳥類</w:t>
      </w:r>
      <w:r w:rsidR="00B761BC">
        <w:rPr>
          <w:rFonts w:hint="eastAsia"/>
        </w:rPr>
        <w:t>などの特定の</w:t>
      </w:r>
      <w:r w:rsidR="003B5A0E">
        <w:rPr>
          <w:rFonts w:hint="eastAsia"/>
        </w:rPr>
        <w:t>種などは</w:t>
      </w:r>
      <w:r w:rsidR="00AA4848">
        <w:rPr>
          <w:rFonts w:hint="eastAsia"/>
        </w:rPr>
        <w:t>種特異的な個体群を考慮した評価が望ましい</w:t>
      </w:r>
      <w:r w:rsidR="005011D6">
        <w:rPr>
          <w:rFonts w:hint="eastAsia"/>
        </w:rPr>
        <w:t>。</w:t>
      </w:r>
    </w:p>
    <w:p w14:paraId="355DF372" w14:textId="77F6E65D" w:rsidR="005E20AB" w:rsidRDefault="00D465E6" w:rsidP="001F78BB">
      <w:pPr>
        <w:ind w:leftChars="100" w:left="210" w:firstLineChars="100" w:firstLine="210"/>
        <w:jc w:val="left"/>
      </w:pPr>
      <w:r w:rsidRPr="00D465E6">
        <w:rPr>
          <w:rFonts w:hint="eastAsia"/>
        </w:rPr>
        <w:t>ただし、すべての種に対して詳細なモデリングを行うのは現実的でなく、ゾーニングを最大限活用することが求められる。</w:t>
      </w:r>
      <w:r w:rsidR="00DF3655" w:rsidRPr="00DF3655">
        <w:rPr>
          <w:rFonts w:hint="eastAsia"/>
        </w:rPr>
        <w:t>日本では生態系のレッドリスト評価が進んでいないため、</w:t>
      </w:r>
      <w:r w:rsidR="00DF3655">
        <w:rPr>
          <w:rFonts w:hint="eastAsia"/>
        </w:rPr>
        <w:t>評価</w:t>
      </w:r>
      <w:r w:rsidR="005E20AB">
        <w:rPr>
          <w:rFonts w:hint="eastAsia"/>
        </w:rPr>
        <w:t>を進める必要もあるが、生態系レベルで全国的に</w:t>
      </w:r>
      <w:r w:rsidR="00631418">
        <w:rPr>
          <w:rFonts w:hint="eastAsia"/>
        </w:rPr>
        <w:t>重要度を把握</w:t>
      </w:r>
      <w:r w:rsidR="00DF3655">
        <w:rPr>
          <w:rFonts w:hint="eastAsia"/>
        </w:rPr>
        <w:t>すること</w:t>
      </w:r>
      <w:r w:rsidR="00631418">
        <w:rPr>
          <w:rFonts w:hint="eastAsia"/>
        </w:rPr>
        <w:t>がゾーニング</w:t>
      </w:r>
      <w:r w:rsidR="00DF3655">
        <w:rPr>
          <w:rFonts w:hint="eastAsia"/>
        </w:rPr>
        <w:t>行う上で</w:t>
      </w:r>
      <w:r w:rsidR="00631418">
        <w:rPr>
          <w:rFonts w:hint="eastAsia"/>
        </w:rPr>
        <w:t>必要</w:t>
      </w:r>
      <w:r w:rsidR="00DF3655">
        <w:rPr>
          <w:rFonts w:hint="eastAsia"/>
        </w:rPr>
        <w:t>である</w:t>
      </w:r>
      <w:r w:rsidR="00631418">
        <w:rPr>
          <w:rFonts w:hint="eastAsia"/>
        </w:rPr>
        <w:t>。</w:t>
      </w:r>
    </w:p>
    <w:p w14:paraId="7F8D1500" w14:textId="642BE8A7" w:rsidR="007E6B1E" w:rsidRDefault="00B53706" w:rsidP="001F78BB">
      <w:pPr>
        <w:ind w:leftChars="100" w:left="210" w:firstLineChars="100" w:firstLine="210"/>
        <w:jc w:val="left"/>
      </w:pPr>
      <w:r>
        <w:rPr>
          <w:rFonts w:hint="eastAsia"/>
        </w:rPr>
        <w:t>希少な</w:t>
      </w:r>
      <w:r w:rsidR="001D5828">
        <w:rPr>
          <w:rFonts w:hint="eastAsia"/>
        </w:rPr>
        <w:t>植物や</w:t>
      </w:r>
      <w:r w:rsidR="001D5828" w:rsidRPr="00DF65B4">
        <w:rPr>
          <w:rFonts w:hint="eastAsia"/>
        </w:rPr>
        <w:t>絶滅危惧</w:t>
      </w:r>
      <w:r w:rsidR="001D5828">
        <w:rPr>
          <w:rFonts w:hint="eastAsia"/>
        </w:rPr>
        <w:t>種等のその地点にしか個体群が無い状態の</w:t>
      </w:r>
      <w:r w:rsidR="00C04E0B">
        <w:rPr>
          <w:rFonts w:hint="eastAsia"/>
        </w:rPr>
        <w:t>種に関して</w:t>
      </w:r>
      <w:r w:rsidR="001D5828">
        <w:rPr>
          <w:rFonts w:hint="eastAsia"/>
        </w:rPr>
        <w:t>は</w:t>
      </w:r>
      <w:r w:rsidR="00AD2D34">
        <w:rPr>
          <w:rFonts w:hint="eastAsia"/>
        </w:rPr>
        <w:t>、</w:t>
      </w:r>
      <w:r w:rsidR="00C04E0B" w:rsidRPr="00C04E0B">
        <w:rPr>
          <w:rFonts w:hint="eastAsia"/>
        </w:rPr>
        <w:t>個体</w:t>
      </w:r>
      <w:r w:rsidR="006E1DD9">
        <w:rPr>
          <w:rFonts w:hint="eastAsia"/>
        </w:rPr>
        <w:t>群</w:t>
      </w:r>
      <w:r w:rsidR="00C04E0B" w:rsidRPr="00C04E0B">
        <w:rPr>
          <w:rFonts w:hint="eastAsia"/>
        </w:rPr>
        <w:t>動態</w:t>
      </w:r>
      <w:r w:rsidR="00C04E0B">
        <w:rPr>
          <w:rFonts w:hint="eastAsia"/>
        </w:rPr>
        <w:t>の</w:t>
      </w:r>
      <w:r w:rsidR="00C04E0B" w:rsidRPr="00C04E0B">
        <w:rPr>
          <w:rFonts w:hint="eastAsia"/>
        </w:rPr>
        <w:t>予測</w:t>
      </w:r>
      <w:r w:rsidR="00C04E0B">
        <w:rPr>
          <w:rFonts w:hint="eastAsia"/>
        </w:rPr>
        <w:t>を行わなく</w:t>
      </w:r>
      <w:r w:rsidR="0020725F">
        <w:rPr>
          <w:rFonts w:hint="eastAsia"/>
        </w:rPr>
        <w:t>ても</w:t>
      </w:r>
      <w:r w:rsidR="00E40EF8">
        <w:rPr>
          <w:rFonts w:hint="eastAsia"/>
        </w:rPr>
        <w:t>、</w:t>
      </w:r>
      <w:r w:rsidR="002A2193">
        <w:rPr>
          <w:rFonts w:hint="eastAsia"/>
        </w:rPr>
        <w:t>その場所固有の</w:t>
      </w:r>
      <w:r>
        <w:rPr>
          <w:rFonts w:hint="eastAsia"/>
        </w:rPr>
        <w:t>環境</w:t>
      </w:r>
      <w:r w:rsidR="002A2193">
        <w:rPr>
          <w:rFonts w:hint="eastAsia"/>
        </w:rPr>
        <w:t>影響</w:t>
      </w:r>
      <w:r w:rsidR="00743C60">
        <w:rPr>
          <w:rFonts w:hint="eastAsia"/>
        </w:rPr>
        <w:t>に依存するため</w:t>
      </w:r>
      <w:r w:rsidR="007E6B1E">
        <w:rPr>
          <w:rFonts w:hint="eastAsia"/>
        </w:rPr>
        <w:t>、</w:t>
      </w:r>
      <w:r w:rsidR="00743C60">
        <w:rPr>
          <w:rFonts w:hint="eastAsia"/>
        </w:rPr>
        <w:t>通常</w:t>
      </w:r>
      <w:r w:rsidR="007E6B1E">
        <w:rPr>
          <w:rFonts w:hint="eastAsia"/>
        </w:rPr>
        <w:t>の</w:t>
      </w:r>
      <w:r w:rsidR="00743C60">
        <w:rPr>
          <w:rFonts w:hint="eastAsia"/>
        </w:rPr>
        <w:t>環境</w:t>
      </w:r>
      <w:r w:rsidR="007E6B1E">
        <w:rPr>
          <w:rFonts w:hint="eastAsia"/>
        </w:rPr>
        <w:t>アセス</w:t>
      </w:r>
      <w:r w:rsidR="00743C60">
        <w:rPr>
          <w:rFonts w:hint="eastAsia"/>
        </w:rPr>
        <w:t>メント</w:t>
      </w:r>
      <w:r w:rsidR="007E6B1E">
        <w:rPr>
          <w:rFonts w:hint="eastAsia"/>
        </w:rPr>
        <w:t>で</w:t>
      </w:r>
      <w:r w:rsidR="006E1B90" w:rsidRPr="006E1B90">
        <w:rPr>
          <w:rFonts w:hint="eastAsia"/>
        </w:rPr>
        <w:t>一定の評価ができると考え</w:t>
      </w:r>
      <w:r w:rsidR="008E58F0">
        <w:rPr>
          <w:rFonts w:hint="eastAsia"/>
        </w:rPr>
        <w:t>る</w:t>
      </w:r>
      <w:r w:rsidR="006E1B90" w:rsidRPr="006E1B90">
        <w:rPr>
          <w:rFonts w:hint="eastAsia"/>
        </w:rPr>
        <w:t>。</w:t>
      </w:r>
    </w:p>
    <w:p w14:paraId="5691C1B1" w14:textId="72CD5F3E" w:rsidR="007E6B1E" w:rsidRDefault="005428DA" w:rsidP="001F78BB">
      <w:pPr>
        <w:ind w:leftChars="100" w:left="210" w:firstLineChars="100" w:firstLine="210"/>
        <w:jc w:val="left"/>
      </w:pPr>
      <w:r>
        <w:rPr>
          <w:rFonts w:hint="eastAsia"/>
        </w:rPr>
        <w:t>累積的影響評価の対象は</w:t>
      </w:r>
      <w:r w:rsidR="006E6098">
        <w:rPr>
          <w:rFonts w:hint="eastAsia"/>
        </w:rPr>
        <w:t>風力発電</w:t>
      </w:r>
      <w:r w:rsidR="007E6B1E">
        <w:rPr>
          <w:rFonts w:hint="eastAsia"/>
        </w:rPr>
        <w:t>が</w:t>
      </w:r>
      <w:r>
        <w:rPr>
          <w:rFonts w:hint="eastAsia"/>
        </w:rPr>
        <w:t>主</w:t>
      </w:r>
      <w:r w:rsidR="0006677B">
        <w:rPr>
          <w:rFonts w:hint="eastAsia"/>
        </w:rPr>
        <w:t>になると</w:t>
      </w:r>
      <w:r w:rsidR="007E6B1E">
        <w:rPr>
          <w:rFonts w:hint="eastAsia"/>
        </w:rPr>
        <w:t>思</w:t>
      </w:r>
      <w:r w:rsidR="0006677B">
        <w:rPr>
          <w:rFonts w:hint="eastAsia"/>
        </w:rPr>
        <w:t>われる</w:t>
      </w:r>
      <w:r w:rsidR="00232EE3">
        <w:rPr>
          <w:rFonts w:hint="eastAsia"/>
        </w:rPr>
        <w:t>が</w:t>
      </w:r>
      <w:r w:rsidR="007E6B1E">
        <w:rPr>
          <w:rFonts w:hint="eastAsia"/>
        </w:rPr>
        <w:t>、</w:t>
      </w:r>
      <w:r w:rsidR="00D555C0" w:rsidRPr="00D555C0">
        <w:rPr>
          <w:rFonts w:hint="eastAsia"/>
        </w:rPr>
        <w:t>太陽光発電も無視できない。法アセスの対象外である中小規模の太陽光パネルが</w:t>
      </w:r>
      <w:r w:rsidR="00ED0F2F">
        <w:rPr>
          <w:rFonts w:hint="eastAsia"/>
        </w:rPr>
        <w:t>累積すると</w:t>
      </w:r>
      <w:r w:rsidR="00D555C0">
        <w:rPr>
          <w:rFonts w:hint="eastAsia"/>
        </w:rPr>
        <w:t>環境</w:t>
      </w:r>
      <w:r w:rsidR="00ED0F2F">
        <w:rPr>
          <w:rFonts w:hint="eastAsia"/>
        </w:rPr>
        <w:t>影響は大規模な</w:t>
      </w:r>
      <w:r w:rsidR="00FA4915">
        <w:rPr>
          <w:rFonts w:hint="eastAsia"/>
        </w:rPr>
        <w:t>太陽光発電と同等</w:t>
      </w:r>
      <w:r w:rsidR="00D555C0">
        <w:rPr>
          <w:rFonts w:hint="eastAsia"/>
        </w:rPr>
        <w:t>になりえる</w:t>
      </w:r>
      <w:r w:rsidR="000160F8">
        <w:rPr>
          <w:rFonts w:hint="eastAsia"/>
        </w:rPr>
        <w:t>。</w:t>
      </w:r>
      <w:r w:rsidR="00B10620" w:rsidRPr="00B10620">
        <w:rPr>
          <w:rFonts w:hint="eastAsia"/>
        </w:rPr>
        <w:t>しかし、中小規模の事業ごとに累積的影響評価を行うのは現実的でないため、ゾーニングや戦略アセスメントの</w:t>
      </w:r>
      <w:r w:rsidR="00B10620">
        <w:rPr>
          <w:rFonts w:hint="eastAsia"/>
        </w:rPr>
        <w:t>対応</w:t>
      </w:r>
      <w:r w:rsidR="00B10620" w:rsidRPr="00B10620">
        <w:rPr>
          <w:rFonts w:hint="eastAsia"/>
        </w:rPr>
        <w:t>が不可欠となる。</w:t>
      </w:r>
    </w:p>
    <w:p w14:paraId="204C55B8" w14:textId="40926E8C" w:rsidR="001D6C3D" w:rsidRDefault="001D6C3D" w:rsidP="001F78BB">
      <w:pPr>
        <w:ind w:leftChars="100" w:left="210" w:firstLineChars="100" w:firstLine="210"/>
        <w:jc w:val="left"/>
      </w:pPr>
      <w:r>
        <w:rPr>
          <w:rFonts w:hint="eastAsia"/>
        </w:rPr>
        <w:t>閾値</w:t>
      </w:r>
      <w:r w:rsidR="00B10620">
        <w:rPr>
          <w:rFonts w:hint="eastAsia"/>
        </w:rPr>
        <w:t>の設定</w:t>
      </w:r>
      <w:r w:rsidR="00AE1D6B">
        <w:rPr>
          <w:rFonts w:hint="eastAsia"/>
        </w:rPr>
        <w:t>について、詳細な分析を</w:t>
      </w:r>
      <w:r w:rsidR="003A428A">
        <w:rPr>
          <w:rFonts w:hint="eastAsia"/>
        </w:rPr>
        <w:t>行うような</w:t>
      </w:r>
      <w:r w:rsidR="00AE1D6B">
        <w:rPr>
          <w:rFonts w:hint="eastAsia"/>
        </w:rPr>
        <w:t>レベルの</w:t>
      </w:r>
      <w:r w:rsidR="00A144B4">
        <w:rPr>
          <w:rFonts w:hint="eastAsia"/>
        </w:rPr>
        <w:t>種について</w:t>
      </w:r>
      <w:r w:rsidR="00AE1D6B">
        <w:rPr>
          <w:rFonts w:hint="eastAsia"/>
        </w:rPr>
        <w:t>は</w:t>
      </w:r>
      <w:r w:rsidR="00D22770">
        <w:rPr>
          <w:rFonts w:hint="eastAsia"/>
        </w:rPr>
        <w:t>種固有で評価</w:t>
      </w:r>
      <w:r w:rsidR="00A144B4">
        <w:rPr>
          <w:rFonts w:hint="eastAsia"/>
        </w:rPr>
        <w:t>行っている</w:t>
      </w:r>
      <w:r w:rsidR="00D22770">
        <w:rPr>
          <w:rFonts w:hint="eastAsia"/>
        </w:rPr>
        <w:t>と思うが、遺伝的多様性</w:t>
      </w:r>
      <w:r w:rsidR="00CA7512">
        <w:rPr>
          <w:rFonts w:hint="eastAsia"/>
        </w:rPr>
        <w:t>の大きな指標として、</w:t>
      </w:r>
      <w:r w:rsidR="002B5410" w:rsidRPr="002B5410">
        <w:rPr>
          <w:rFonts w:hint="eastAsia"/>
        </w:rPr>
        <w:t>1つの地域集団については、</w:t>
      </w:r>
      <w:r w:rsidR="007C1D41">
        <w:rPr>
          <w:rFonts w:hint="eastAsia"/>
        </w:rPr>
        <w:t>「</w:t>
      </w:r>
      <w:r w:rsidR="002B5410" w:rsidRPr="002B5410">
        <w:rPr>
          <w:rFonts w:hint="eastAsia"/>
        </w:rPr>
        <w:t>見た目の個体数</w:t>
      </w:r>
      <w:r w:rsidR="007C1D41">
        <w:rPr>
          <w:rFonts w:hint="eastAsia"/>
        </w:rPr>
        <w:t>」</w:t>
      </w:r>
      <w:r w:rsidR="002B5410" w:rsidRPr="002B5410">
        <w:rPr>
          <w:rFonts w:hint="eastAsia"/>
        </w:rPr>
        <w:t>で5000</w:t>
      </w:r>
      <w:r w:rsidR="00820D17">
        <w:rPr>
          <w:rFonts w:hint="eastAsia"/>
        </w:rPr>
        <w:t>個体</w:t>
      </w:r>
      <w:r w:rsidR="002B5410">
        <w:rPr>
          <w:rFonts w:hint="eastAsia"/>
        </w:rPr>
        <w:t>最低いない</w:t>
      </w:r>
      <w:r w:rsidR="002B5410" w:rsidRPr="002B5410">
        <w:rPr>
          <w:rFonts w:hint="eastAsia"/>
        </w:rPr>
        <w:t>と危ない</w:t>
      </w:r>
      <w:r w:rsidR="002B5410">
        <w:rPr>
          <w:rFonts w:hint="eastAsia"/>
        </w:rPr>
        <w:t>と</w:t>
      </w:r>
      <w:r w:rsidR="002B5410" w:rsidRPr="002B5410">
        <w:rPr>
          <w:rFonts w:hint="eastAsia"/>
        </w:rPr>
        <w:t>いう大きな指針がある</w:t>
      </w:r>
      <w:r w:rsidR="002B5410">
        <w:rPr>
          <w:rFonts w:hint="eastAsia"/>
        </w:rPr>
        <w:t>。</w:t>
      </w:r>
      <w:r w:rsidR="008E58F0">
        <w:rPr>
          <w:rFonts w:hint="eastAsia"/>
        </w:rPr>
        <w:t>こ</w:t>
      </w:r>
      <w:r w:rsidR="007C1D41" w:rsidRPr="007C1D41">
        <w:rPr>
          <w:rFonts w:hint="eastAsia"/>
        </w:rPr>
        <w:t>れは、生物多様性条約の新しい目標にも反映されており、</w:t>
      </w:r>
      <w:r w:rsidR="00823B40">
        <w:rPr>
          <w:rFonts w:hint="eastAsia"/>
        </w:rPr>
        <w:t>遺伝的多様性の保全状況の</w:t>
      </w:r>
      <w:r w:rsidR="00C9301D">
        <w:rPr>
          <w:rFonts w:hint="eastAsia"/>
        </w:rPr>
        <w:t>指標として</w:t>
      </w:r>
      <w:r w:rsidR="00612154">
        <w:rPr>
          <w:rFonts w:hint="eastAsia"/>
        </w:rPr>
        <w:t>その地域の集団</w:t>
      </w:r>
      <w:r w:rsidR="0093776E">
        <w:rPr>
          <w:rFonts w:hint="eastAsia"/>
        </w:rPr>
        <w:t>の</w:t>
      </w:r>
      <w:r w:rsidR="007C1D41">
        <w:rPr>
          <w:rFonts w:hint="eastAsia"/>
        </w:rPr>
        <w:t>「</w:t>
      </w:r>
      <w:r w:rsidR="00C9301D">
        <w:rPr>
          <w:rFonts w:hint="eastAsia"/>
        </w:rPr>
        <w:t>有効集団サイズ</w:t>
      </w:r>
      <w:r w:rsidR="007C1D41">
        <w:rPr>
          <w:rFonts w:hint="eastAsia"/>
        </w:rPr>
        <w:t>」</w:t>
      </w:r>
      <w:r w:rsidR="0093776E">
        <w:rPr>
          <w:rFonts w:hint="eastAsia"/>
        </w:rPr>
        <w:t>が</w:t>
      </w:r>
      <w:r w:rsidR="00C9301D">
        <w:rPr>
          <w:rFonts w:hint="eastAsia"/>
        </w:rPr>
        <w:t>500</w:t>
      </w:r>
      <w:r w:rsidR="00820D17">
        <w:rPr>
          <w:rFonts w:hint="eastAsia"/>
        </w:rPr>
        <w:lastRenderedPageBreak/>
        <w:t>個体</w:t>
      </w:r>
      <w:r w:rsidR="00C9301D">
        <w:rPr>
          <w:rFonts w:hint="eastAsia"/>
        </w:rPr>
        <w:t>を切ってないかが</w:t>
      </w:r>
      <w:r w:rsidR="00612154">
        <w:rPr>
          <w:rFonts w:hint="eastAsia"/>
        </w:rPr>
        <w:t>指標となっている</w:t>
      </w:r>
      <w:r w:rsidR="004A1D04">
        <w:rPr>
          <w:rFonts w:hint="eastAsia"/>
        </w:rPr>
        <w:t>。</w:t>
      </w:r>
      <w:r w:rsidR="007C1D41">
        <w:rPr>
          <w:rFonts w:hint="eastAsia"/>
        </w:rPr>
        <w:t>「</w:t>
      </w:r>
      <w:r w:rsidR="0093776E">
        <w:rPr>
          <w:rFonts w:hint="eastAsia"/>
        </w:rPr>
        <w:t>有効集団サイズ</w:t>
      </w:r>
      <w:r w:rsidR="007C1D41">
        <w:rPr>
          <w:rFonts w:hint="eastAsia"/>
        </w:rPr>
        <w:t>」</w:t>
      </w:r>
      <w:r w:rsidR="0093776E">
        <w:rPr>
          <w:rFonts w:hint="eastAsia"/>
        </w:rPr>
        <w:t>は</w:t>
      </w:r>
      <w:r w:rsidR="007C1D41">
        <w:rPr>
          <w:rFonts w:hint="eastAsia"/>
        </w:rPr>
        <w:t>概ね「</w:t>
      </w:r>
      <w:r w:rsidR="00A96A63">
        <w:rPr>
          <w:rFonts w:hint="eastAsia"/>
        </w:rPr>
        <w:t>見た目の</w:t>
      </w:r>
      <w:r w:rsidR="00CE0E59">
        <w:rPr>
          <w:rFonts w:hint="eastAsia"/>
        </w:rPr>
        <w:t>個体数</w:t>
      </w:r>
      <w:r w:rsidR="00911007">
        <w:rPr>
          <w:rFonts w:hint="eastAsia"/>
        </w:rPr>
        <w:t>」</w:t>
      </w:r>
      <w:r w:rsidR="00A96A63">
        <w:rPr>
          <w:rFonts w:hint="eastAsia"/>
        </w:rPr>
        <w:t>の10分の1</w:t>
      </w:r>
      <w:r w:rsidR="00CE0E59">
        <w:rPr>
          <w:rFonts w:hint="eastAsia"/>
        </w:rPr>
        <w:t>程度であるため</w:t>
      </w:r>
      <w:r w:rsidR="00911007">
        <w:rPr>
          <w:rFonts w:hint="eastAsia"/>
        </w:rPr>
        <w:t>5000個体が</w:t>
      </w:r>
      <w:r w:rsidR="00A96A63">
        <w:rPr>
          <w:rFonts w:hint="eastAsia"/>
        </w:rPr>
        <w:t>1つの</w:t>
      </w:r>
      <w:r w:rsidR="00AE5603">
        <w:rPr>
          <w:rFonts w:hint="eastAsia"/>
        </w:rPr>
        <w:t>参考値</w:t>
      </w:r>
      <w:r w:rsidR="00A96A63">
        <w:rPr>
          <w:rFonts w:hint="eastAsia"/>
        </w:rPr>
        <w:t>になると思われる</w:t>
      </w:r>
      <w:r w:rsidR="00C9301D">
        <w:rPr>
          <w:rFonts w:hint="eastAsia"/>
        </w:rPr>
        <w:t>。</w:t>
      </w:r>
      <w:r w:rsidR="00236ABC" w:rsidRPr="00236ABC">
        <w:rPr>
          <w:rFonts w:hint="eastAsia"/>
        </w:rPr>
        <w:t>母体数が少なくなっている種も多いため、この閾値が実際に機能するかはケースバイケースである。</w:t>
      </w:r>
    </w:p>
    <w:p w14:paraId="292E3B7E" w14:textId="3D5423CF" w:rsidR="00241A14" w:rsidRDefault="005C6405" w:rsidP="00B12C06">
      <w:pPr>
        <w:ind w:left="210" w:hangingChars="100" w:hanging="210"/>
        <w:jc w:val="left"/>
      </w:pPr>
      <w:r>
        <w:rPr>
          <w:rFonts w:hint="eastAsia"/>
        </w:rPr>
        <w:t>環境省</w:t>
      </w:r>
      <w:r w:rsidR="00AD5012">
        <w:rPr>
          <w:rFonts w:hint="eastAsia"/>
        </w:rPr>
        <w:t>：</w:t>
      </w:r>
      <w:r w:rsidR="00900A4B">
        <w:rPr>
          <w:rFonts w:hint="eastAsia"/>
        </w:rPr>
        <w:t>見た目の</w:t>
      </w:r>
      <w:r w:rsidR="009C6E71">
        <w:rPr>
          <w:rFonts w:hint="eastAsia"/>
        </w:rPr>
        <w:t>個体数の指標として</w:t>
      </w:r>
      <w:r w:rsidR="004550CB">
        <w:rPr>
          <w:rFonts w:hint="eastAsia"/>
        </w:rPr>
        <w:t>5000</w:t>
      </w:r>
      <w:r w:rsidR="00820D17">
        <w:rPr>
          <w:rFonts w:hint="eastAsia"/>
        </w:rPr>
        <w:t>個体</w:t>
      </w:r>
      <w:r w:rsidR="009C6E71">
        <w:rPr>
          <w:rFonts w:hint="eastAsia"/>
        </w:rPr>
        <w:t>が</w:t>
      </w:r>
      <w:r w:rsidR="004550CB">
        <w:rPr>
          <w:rFonts w:hint="eastAsia"/>
        </w:rPr>
        <w:t>目安</w:t>
      </w:r>
      <w:r w:rsidR="009C6E71">
        <w:rPr>
          <w:rFonts w:hint="eastAsia"/>
        </w:rPr>
        <w:t>とされているが</w:t>
      </w:r>
      <w:r w:rsidR="00C53509">
        <w:rPr>
          <w:rFonts w:hint="eastAsia"/>
        </w:rPr>
        <w:t>、</w:t>
      </w:r>
      <w:r w:rsidR="00FC0D8C">
        <w:rPr>
          <w:rFonts w:hint="eastAsia"/>
        </w:rPr>
        <w:t>ど</w:t>
      </w:r>
      <w:r w:rsidR="004550CB">
        <w:rPr>
          <w:rFonts w:hint="eastAsia"/>
        </w:rPr>
        <w:t>の範囲を調べ</w:t>
      </w:r>
      <w:r w:rsidR="00DD57E7">
        <w:rPr>
          <w:rFonts w:hint="eastAsia"/>
        </w:rPr>
        <w:t>て5000個体</w:t>
      </w:r>
      <w:r w:rsidR="00AD57C2">
        <w:rPr>
          <w:rFonts w:hint="eastAsia"/>
        </w:rPr>
        <w:t>いれば良いのか</w:t>
      </w:r>
      <w:r w:rsidR="00FC0D8C">
        <w:rPr>
          <w:rFonts w:hint="eastAsia"/>
        </w:rPr>
        <w:t>。</w:t>
      </w:r>
      <w:r w:rsidR="009B62B8" w:rsidRPr="009B62B8">
        <w:rPr>
          <w:rFonts w:hint="eastAsia"/>
        </w:rPr>
        <w:t>また、重要種に着目した生態系の存続可能性の予測が現状のゾーニングに反映されているとは言い難く、</w:t>
      </w:r>
      <w:r w:rsidR="00570F76">
        <w:rPr>
          <w:rFonts w:hint="eastAsia"/>
        </w:rPr>
        <w:t>漠然とした基準で決められているイメージ</w:t>
      </w:r>
      <w:r w:rsidR="00597EC2">
        <w:rPr>
          <w:rFonts w:hint="eastAsia"/>
        </w:rPr>
        <w:t>があるが</w:t>
      </w:r>
      <w:r w:rsidR="00570F76">
        <w:rPr>
          <w:rFonts w:hint="eastAsia"/>
        </w:rPr>
        <w:t>、</w:t>
      </w:r>
      <w:r w:rsidR="00517C75">
        <w:rPr>
          <w:rFonts w:hint="eastAsia"/>
        </w:rPr>
        <w:t>導入していくにはどういう方向性、視点があるか。</w:t>
      </w:r>
    </w:p>
    <w:p w14:paraId="3F01F0F2" w14:textId="378A9705" w:rsidR="00D93C6C" w:rsidRDefault="005C6405" w:rsidP="00B12C06">
      <w:pPr>
        <w:ind w:left="210" w:hangingChars="100" w:hanging="210"/>
        <w:jc w:val="left"/>
      </w:pPr>
      <w:r>
        <w:rPr>
          <w:rFonts w:hint="eastAsia"/>
        </w:rPr>
        <w:t>石濱先生：</w:t>
      </w:r>
      <w:r w:rsidR="00482140" w:rsidRPr="00482140">
        <w:rPr>
          <w:rFonts w:hint="eastAsia"/>
        </w:rPr>
        <w:t>5000個体の基準は、遺伝的につながりのある地域集団を対象としており、分類群によって適用範囲が大きく異なる。例えば、イヌワシの場合、日本全体を一つの集団と見なすことが妥当である。一方で、渡り鳥の中には</w:t>
      </w:r>
      <w:r w:rsidR="00482140">
        <w:rPr>
          <w:rFonts w:hint="eastAsia"/>
        </w:rPr>
        <w:t>渡りの</w:t>
      </w:r>
      <w:r w:rsidR="00482140" w:rsidRPr="00482140">
        <w:rPr>
          <w:rFonts w:hint="eastAsia"/>
        </w:rPr>
        <w:t>ルートが異なり、別集団とみなすべきものもある。また、サンショウウオのように特定の地域にしか生息しない種は、そもそも5000個体も存在しないものが多く、</w:t>
      </w:r>
      <w:r w:rsidR="00312136">
        <w:rPr>
          <w:rFonts w:hint="eastAsia"/>
        </w:rPr>
        <w:t>個体群が消滅したら終わりということになるため、</w:t>
      </w:r>
      <w:r w:rsidR="00482140" w:rsidRPr="00482140">
        <w:rPr>
          <w:rFonts w:hint="eastAsia"/>
        </w:rPr>
        <w:t>分類群依存性が高い。そのため、すべての種に統一的な基準を適用するのは難しく、対象種を絞って考える必要がある。</w:t>
      </w:r>
    </w:p>
    <w:p w14:paraId="364846DD" w14:textId="64A286AB" w:rsidR="00727A19" w:rsidRDefault="00A84A6B" w:rsidP="001F78BB">
      <w:pPr>
        <w:ind w:leftChars="100" w:left="210" w:firstLineChars="100" w:firstLine="210"/>
        <w:jc w:val="left"/>
      </w:pPr>
      <w:r>
        <w:rPr>
          <w:rFonts w:hint="eastAsia"/>
        </w:rPr>
        <w:t>存続性分析</w:t>
      </w:r>
      <w:r w:rsidR="00482140">
        <w:rPr>
          <w:rFonts w:hint="eastAsia"/>
        </w:rPr>
        <w:t>で</w:t>
      </w:r>
      <w:r w:rsidR="00D87B42">
        <w:rPr>
          <w:rFonts w:hint="eastAsia"/>
        </w:rPr>
        <w:t>、</w:t>
      </w:r>
      <w:r w:rsidR="00482140">
        <w:rPr>
          <w:rFonts w:hint="eastAsia"/>
        </w:rPr>
        <w:t>どの</w:t>
      </w:r>
      <w:r w:rsidR="00BE029D">
        <w:rPr>
          <w:rFonts w:hint="eastAsia"/>
        </w:rPr>
        <w:t>環境要因を考える</w:t>
      </w:r>
      <w:r w:rsidR="00215964">
        <w:rPr>
          <w:rFonts w:hint="eastAsia"/>
        </w:rPr>
        <w:t>必要があるかについて</w:t>
      </w:r>
      <w:r w:rsidR="00940655">
        <w:rPr>
          <w:rFonts w:hint="eastAsia"/>
        </w:rPr>
        <w:t>は</w:t>
      </w:r>
      <w:r w:rsidR="00BE029D">
        <w:rPr>
          <w:rFonts w:hint="eastAsia"/>
        </w:rPr>
        <w:t>、</w:t>
      </w:r>
      <w:r w:rsidR="00940655">
        <w:rPr>
          <w:rFonts w:hint="eastAsia"/>
        </w:rPr>
        <w:t>例えば</w:t>
      </w:r>
      <w:r w:rsidR="00241D34" w:rsidRPr="00241D34">
        <w:rPr>
          <w:rFonts w:hint="eastAsia"/>
        </w:rPr>
        <w:t>保安林</w:t>
      </w:r>
      <w:r w:rsidR="00940655">
        <w:rPr>
          <w:rFonts w:hint="eastAsia"/>
        </w:rPr>
        <w:t>となっている森林</w:t>
      </w:r>
      <w:r w:rsidR="00241D34" w:rsidRPr="00241D34">
        <w:rPr>
          <w:rFonts w:hint="eastAsia"/>
        </w:rPr>
        <w:t>でも林分</w:t>
      </w:r>
      <w:r w:rsidR="00EE76B7">
        <w:rPr>
          <w:rFonts w:hint="eastAsia"/>
        </w:rPr>
        <w:t>は</w:t>
      </w:r>
      <w:r w:rsidR="00BE029D">
        <w:rPr>
          <w:rFonts w:hint="eastAsia"/>
        </w:rPr>
        <w:t>様々</w:t>
      </w:r>
      <w:r w:rsidR="00EE76B7">
        <w:rPr>
          <w:rFonts w:hint="eastAsia"/>
        </w:rPr>
        <w:t>である。</w:t>
      </w:r>
      <w:r w:rsidR="00BE029D">
        <w:rPr>
          <w:rFonts w:hint="eastAsia"/>
        </w:rPr>
        <w:t>鳥類</w:t>
      </w:r>
      <w:r w:rsidR="00241D34">
        <w:rPr>
          <w:rFonts w:hint="eastAsia"/>
        </w:rPr>
        <w:t>の場合</w:t>
      </w:r>
      <w:r w:rsidR="00A100DF">
        <w:rPr>
          <w:rFonts w:hint="eastAsia"/>
        </w:rPr>
        <w:t>。</w:t>
      </w:r>
      <w:r w:rsidR="004206A5" w:rsidRPr="004206A5">
        <w:rPr>
          <w:rFonts w:hint="eastAsia"/>
        </w:rPr>
        <w:t>森林であればどこでも良い種もいれば、特定の森林環境でなければ生息できない種も存在する。</w:t>
      </w:r>
      <w:r w:rsidR="00D048BB" w:rsidRPr="00D048BB">
        <w:rPr>
          <w:rFonts w:hint="eastAsia"/>
        </w:rPr>
        <w:t>保全</w:t>
      </w:r>
      <w:r w:rsidR="002B7935">
        <w:rPr>
          <w:rFonts w:hint="eastAsia"/>
        </w:rPr>
        <w:t>上</w:t>
      </w:r>
      <w:r w:rsidR="00D048BB" w:rsidRPr="00D048BB">
        <w:rPr>
          <w:rFonts w:hint="eastAsia"/>
        </w:rPr>
        <w:t>の重要度が高い種ついては、林分のタイプで分類し、さらに保</w:t>
      </w:r>
      <w:r w:rsidR="007A3E4D">
        <w:rPr>
          <w:rFonts w:hint="eastAsia"/>
        </w:rPr>
        <w:t>全</w:t>
      </w:r>
      <w:r w:rsidR="00D048BB" w:rsidRPr="00D048BB">
        <w:rPr>
          <w:rFonts w:hint="eastAsia"/>
        </w:rPr>
        <w:t>レベル（保安林・国立公園など）の違いを考慮した分析が必要となる。</w:t>
      </w:r>
    </w:p>
    <w:p w14:paraId="163254FF" w14:textId="77777777" w:rsidR="007568BE" w:rsidRDefault="007568BE" w:rsidP="00BE7AEA">
      <w:pPr>
        <w:ind w:leftChars="100" w:left="210"/>
        <w:jc w:val="left"/>
      </w:pPr>
    </w:p>
    <w:p w14:paraId="3EEE950E" w14:textId="205FAFAE" w:rsidR="004D25AF" w:rsidRPr="0096265E" w:rsidRDefault="0096265E" w:rsidP="001F78BB">
      <w:pPr>
        <w:ind w:left="210" w:hangingChars="100" w:hanging="210"/>
        <w:jc w:val="left"/>
      </w:pPr>
      <w:r w:rsidRPr="001F78BB">
        <w:rPr>
          <w:rFonts w:ascii="ＭＳ ゴシック" w:eastAsia="ＭＳ ゴシック" w:hAnsi="ＭＳ ゴシック" w:hint="eastAsia"/>
        </w:rPr>
        <w:t>○生物データの集積状況と</w:t>
      </w:r>
      <w:r w:rsidR="00ED1E58" w:rsidRPr="001F78BB">
        <w:rPr>
          <w:rFonts w:ascii="ＭＳ ゴシック" w:eastAsia="ＭＳ ゴシック" w:hAnsi="ＭＳ ゴシック" w:hint="eastAsia"/>
        </w:rPr>
        <w:t>利用可能性</w:t>
      </w:r>
    </w:p>
    <w:p w14:paraId="5FC43AD6" w14:textId="7C1DF942" w:rsidR="00C51512" w:rsidRDefault="00B44212" w:rsidP="00B12C06">
      <w:pPr>
        <w:ind w:left="210" w:hangingChars="100" w:hanging="210"/>
        <w:jc w:val="left"/>
      </w:pPr>
      <w:r>
        <w:rPr>
          <w:rFonts w:hint="eastAsia"/>
        </w:rPr>
        <w:t>レイヴン</w:t>
      </w:r>
      <w:r w:rsidR="00922A88">
        <w:rPr>
          <w:rFonts w:hint="eastAsia"/>
        </w:rPr>
        <w:t>：</w:t>
      </w:r>
      <w:r w:rsidR="00244059" w:rsidRPr="00244059">
        <w:rPr>
          <w:rFonts w:hint="eastAsia"/>
        </w:rPr>
        <w:t>累積的影響評価を行うためには、生物の過去から現在までの分布データが必要となるが、全国レベルでの生物データの集積状況はどうなっているか。また、どこにデータが最も集積されており、それを利用する方法について教えてほしい。</w:t>
      </w:r>
    </w:p>
    <w:p w14:paraId="5221A88A" w14:textId="06AD1DBD" w:rsidR="00922A88" w:rsidRDefault="005C6405" w:rsidP="00A67881">
      <w:pPr>
        <w:ind w:left="210" w:hangingChars="100" w:hanging="210"/>
        <w:jc w:val="left"/>
      </w:pPr>
      <w:r>
        <w:rPr>
          <w:rFonts w:hint="eastAsia"/>
        </w:rPr>
        <w:t>石濱先生：</w:t>
      </w:r>
      <w:r w:rsidR="00244059" w:rsidRPr="00244059">
        <w:rPr>
          <w:rFonts w:hint="eastAsia"/>
        </w:rPr>
        <w:t>鳥類に関しては、山階鳥類研究所が</w:t>
      </w:r>
      <w:r w:rsidR="002B2CEF">
        <w:rPr>
          <w:rFonts w:hint="eastAsia"/>
        </w:rPr>
        <w:t>最も</w:t>
      </w:r>
      <w:r w:rsidR="00C82696">
        <w:rPr>
          <w:rFonts w:hint="eastAsia"/>
        </w:rPr>
        <w:t>データを集積されていると思われる。</w:t>
      </w:r>
      <w:r w:rsidR="00FD2889" w:rsidRPr="00FD2889">
        <w:rPr>
          <w:rFonts w:hint="eastAsia"/>
        </w:rPr>
        <w:t>また、市民調査レベルでも鳥類のデータを蓄積している団体があるが、使用するには目的を明確にし、個別に</w:t>
      </w:r>
      <w:r w:rsidR="00FD2889">
        <w:rPr>
          <w:rFonts w:hint="eastAsia"/>
        </w:rPr>
        <w:t>使用</w:t>
      </w:r>
      <w:r w:rsidR="00FD2889" w:rsidRPr="00FD2889">
        <w:rPr>
          <w:rFonts w:hint="eastAsia"/>
        </w:rPr>
        <w:t>許諾を得る必要がある。</w:t>
      </w:r>
      <w:r w:rsidR="009B6F3A" w:rsidRPr="009B6F3A">
        <w:rPr>
          <w:rFonts w:hint="eastAsia"/>
        </w:rPr>
        <w:t>環境省生物多様性センターのモニタリングサイト1000では、シギ・チドリ類などのデータが比較的蓄積されている。しかし、これらのデータは、現状の個体群動態のトレンドを把握するためのものであり、面的に過去の環境変化の影響を検出することは難しい。</w:t>
      </w:r>
      <w:r w:rsidR="004F65C5">
        <w:rPr>
          <w:rFonts w:hint="eastAsia"/>
        </w:rPr>
        <w:t>鳥類</w:t>
      </w:r>
      <w:r w:rsidR="00EC5735">
        <w:rPr>
          <w:rFonts w:hint="eastAsia"/>
        </w:rPr>
        <w:t>のデータ</w:t>
      </w:r>
      <w:r w:rsidR="004F65C5">
        <w:rPr>
          <w:rFonts w:hint="eastAsia"/>
        </w:rPr>
        <w:t>であれば関島先生</w:t>
      </w:r>
      <w:r w:rsidR="00EC5735">
        <w:rPr>
          <w:rFonts w:hint="eastAsia"/>
        </w:rPr>
        <w:t>が</w:t>
      </w:r>
      <w:r w:rsidR="00A67881">
        <w:rPr>
          <w:rFonts w:hint="eastAsia"/>
        </w:rPr>
        <w:t>1番</w:t>
      </w:r>
      <w:r w:rsidR="004F65C5">
        <w:rPr>
          <w:rFonts w:hint="eastAsia"/>
        </w:rPr>
        <w:t>情報をお持ちだと思</w:t>
      </w:r>
      <w:r w:rsidR="00A67881">
        <w:rPr>
          <w:rFonts w:hint="eastAsia"/>
        </w:rPr>
        <w:t>われる</w:t>
      </w:r>
      <w:r w:rsidR="004F65C5">
        <w:rPr>
          <w:rFonts w:hint="eastAsia"/>
        </w:rPr>
        <w:t>。</w:t>
      </w:r>
      <w:r w:rsidR="002B2CEF">
        <w:rPr>
          <w:rFonts w:hint="eastAsia"/>
        </w:rPr>
        <w:t>先生</w:t>
      </w:r>
      <w:r w:rsidR="00A67881">
        <w:rPr>
          <w:rFonts w:hint="eastAsia"/>
        </w:rPr>
        <w:t>自身が集めているデータ以外もいろんなコネクションを持ってデータを</w:t>
      </w:r>
      <w:r w:rsidR="007D0C9D">
        <w:rPr>
          <w:rFonts w:hint="eastAsia"/>
        </w:rPr>
        <w:t>収集されている</w:t>
      </w:r>
      <w:r w:rsidR="00A67881">
        <w:rPr>
          <w:rFonts w:hint="eastAsia"/>
        </w:rPr>
        <w:t>。</w:t>
      </w:r>
    </w:p>
    <w:p w14:paraId="55E1AAB9" w14:textId="1E8BC6FA" w:rsidR="00C93414" w:rsidRDefault="00D30583" w:rsidP="001F78BB">
      <w:pPr>
        <w:ind w:leftChars="100" w:left="210" w:firstLineChars="100" w:firstLine="210"/>
        <w:jc w:val="left"/>
      </w:pPr>
      <w:r w:rsidRPr="00D30583">
        <w:rPr>
          <w:rFonts w:hint="eastAsia"/>
        </w:rPr>
        <w:t>過去の変化を評価する手法として、全国レベルで鳥類の個体数変化を検出</w:t>
      </w:r>
      <w:r w:rsidR="004C5492">
        <w:rPr>
          <w:rFonts w:hint="eastAsia"/>
        </w:rPr>
        <w:t>できる可能性はあるが、</w:t>
      </w:r>
      <w:r w:rsidR="001427A2" w:rsidRPr="001427A2">
        <w:rPr>
          <w:rFonts w:hint="eastAsia"/>
        </w:rPr>
        <w:t>特定の事業が個体数の変化に影響を及ぼしたかを判断するには、モニタリングサイトの配置状況や地域ごとの調査密度に依存するため、一律に全国</w:t>
      </w:r>
      <w:r w:rsidR="00FF2A97">
        <w:rPr>
          <w:rFonts w:hint="eastAsia"/>
        </w:rPr>
        <w:t>レベルの生物データ</w:t>
      </w:r>
      <w:r w:rsidR="000F7A16" w:rsidRPr="000F7A16">
        <w:rPr>
          <w:rFonts w:hint="eastAsia"/>
        </w:rPr>
        <w:t>が整備されているとは言えない。</w:t>
      </w:r>
    </w:p>
    <w:p w14:paraId="2BAABA05" w14:textId="77777777" w:rsidR="00ED1E58" w:rsidRDefault="00ED1E58" w:rsidP="000F7A16">
      <w:pPr>
        <w:ind w:leftChars="100" w:left="210"/>
        <w:jc w:val="left"/>
      </w:pPr>
    </w:p>
    <w:p w14:paraId="7B17661E" w14:textId="48E62E68" w:rsidR="00ED1E58" w:rsidRPr="001F78BB" w:rsidRDefault="00ED1E58" w:rsidP="00227650">
      <w:pPr>
        <w:ind w:left="210" w:hangingChars="100" w:hanging="210"/>
        <w:jc w:val="left"/>
        <w:rPr>
          <w:rFonts w:ascii="ＭＳ ゴシック" w:eastAsia="ＭＳ ゴシック" w:hAnsi="ＭＳ ゴシック"/>
        </w:rPr>
      </w:pPr>
      <w:r w:rsidRPr="001F78BB">
        <w:rPr>
          <w:rFonts w:ascii="ＭＳ ゴシック" w:eastAsia="ＭＳ ゴシック" w:hAnsi="ＭＳ ゴシック" w:hint="eastAsia"/>
        </w:rPr>
        <w:t>○</w:t>
      </w:r>
      <w:r w:rsidR="008A22E2" w:rsidRPr="001F78BB">
        <w:rPr>
          <w:rFonts w:ascii="ＭＳ ゴシック" w:eastAsia="ＭＳ ゴシック" w:hAnsi="ＭＳ ゴシック" w:hint="eastAsia"/>
        </w:rPr>
        <w:t>過去の事業における累積的影響評価について</w:t>
      </w:r>
    </w:p>
    <w:p w14:paraId="45F20AE5" w14:textId="7DD5780A" w:rsidR="005F61D6" w:rsidRDefault="005C6405" w:rsidP="00227650">
      <w:pPr>
        <w:ind w:left="210" w:hangingChars="100" w:hanging="210"/>
        <w:jc w:val="left"/>
      </w:pPr>
      <w:r>
        <w:rPr>
          <w:rFonts w:hint="eastAsia"/>
        </w:rPr>
        <w:t>石濱先生：</w:t>
      </w:r>
      <w:r w:rsidR="001E526E">
        <w:rPr>
          <w:rFonts w:hint="eastAsia"/>
        </w:rPr>
        <w:t>累積的影響評価をする上で、</w:t>
      </w:r>
      <w:r w:rsidR="006557F6">
        <w:rPr>
          <w:rFonts w:hint="eastAsia"/>
        </w:rPr>
        <w:t>過去からの累積的影響をどれくらい評価するのか。</w:t>
      </w:r>
      <w:r w:rsidR="00061836">
        <w:rPr>
          <w:rFonts w:hint="eastAsia"/>
        </w:rPr>
        <w:t>過去の</w:t>
      </w:r>
      <w:r w:rsidR="00C96DB8">
        <w:rPr>
          <w:rFonts w:hint="eastAsia"/>
        </w:rPr>
        <w:t>影響</w:t>
      </w:r>
      <w:r w:rsidR="00F047BC">
        <w:rPr>
          <w:rFonts w:hint="eastAsia"/>
        </w:rPr>
        <w:t>も</w:t>
      </w:r>
      <w:r w:rsidR="00061836">
        <w:rPr>
          <w:rFonts w:hint="eastAsia"/>
        </w:rPr>
        <w:t>評価する</w:t>
      </w:r>
      <w:r w:rsidR="003E2E90">
        <w:rPr>
          <w:rFonts w:hint="eastAsia"/>
        </w:rPr>
        <w:t>場合、</w:t>
      </w:r>
      <w:r w:rsidR="00061836">
        <w:rPr>
          <w:rFonts w:hint="eastAsia"/>
        </w:rPr>
        <w:t>現状</w:t>
      </w:r>
      <w:r w:rsidR="003E2E90">
        <w:rPr>
          <w:rFonts w:hint="eastAsia"/>
        </w:rPr>
        <w:t>の状態</w:t>
      </w:r>
      <w:r w:rsidR="00F047BC">
        <w:rPr>
          <w:rFonts w:hint="eastAsia"/>
        </w:rPr>
        <w:t>を評価した</w:t>
      </w:r>
      <w:r w:rsidR="003E2E90">
        <w:rPr>
          <w:rFonts w:hint="eastAsia"/>
        </w:rPr>
        <w:t>上</w:t>
      </w:r>
      <w:r w:rsidR="00F047BC">
        <w:rPr>
          <w:rFonts w:hint="eastAsia"/>
        </w:rPr>
        <w:t>で</w:t>
      </w:r>
      <w:r w:rsidR="003E2E90">
        <w:rPr>
          <w:rFonts w:hint="eastAsia"/>
        </w:rPr>
        <w:t>、</w:t>
      </w:r>
      <w:r w:rsidR="0086287F" w:rsidRPr="0086287F">
        <w:rPr>
          <w:rFonts w:hint="eastAsia"/>
        </w:rPr>
        <w:t>新たな事業が追加されることでどの程度の影響が生じるのかを差分として評価することは可能である。</w:t>
      </w:r>
      <w:r w:rsidR="005F61D6" w:rsidRPr="005F61D6">
        <w:rPr>
          <w:rFonts w:hint="eastAsia"/>
        </w:rPr>
        <w:t>しかし、影響が線形的に応答するとは限らず、すでに蓄積された影響に新たな事業が加わることで、甚大な影響を引き起こす場合もあるため、制度の枠組みの中でどのように扱うかは、他の専門家の意見</w:t>
      </w:r>
      <w:r w:rsidR="00237B6F">
        <w:rPr>
          <w:rFonts w:hint="eastAsia"/>
        </w:rPr>
        <w:t>も</w:t>
      </w:r>
      <w:r w:rsidR="005F61D6" w:rsidRPr="005F61D6">
        <w:rPr>
          <w:rFonts w:hint="eastAsia"/>
        </w:rPr>
        <w:t>参考にする必要がある。</w:t>
      </w:r>
    </w:p>
    <w:p w14:paraId="56C4C740" w14:textId="3031764C" w:rsidR="00BA46FA" w:rsidRDefault="00BA46FA" w:rsidP="00440BCC">
      <w:pPr>
        <w:ind w:leftChars="100" w:left="210"/>
        <w:jc w:val="left"/>
      </w:pPr>
      <w:r w:rsidRPr="00BA46FA">
        <w:rPr>
          <w:rFonts w:hint="eastAsia"/>
        </w:rPr>
        <w:t>過去の影響を評価する手法としては、分布推定を活用できる可能性がある。ただし、分布推定は個体群動態の</w:t>
      </w:r>
      <w:r w:rsidR="009F17CE">
        <w:rPr>
          <w:rFonts w:hint="eastAsia"/>
        </w:rPr>
        <w:t>ような</w:t>
      </w:r>
      <w:r w:rsidRPr="00BA46FA">
        <w:rPr>
          <w:rFonts w:hint="eastAsia"/>
        </w:rPr>
        <w:t>詳細な解析ではなく、粗い評価となるため、過去の行為に責任を課すための指標としての精度には限界がある。しかし、ゆる</w:t>
      </w:r>
      <w:r w:rsidR="00605852">
        <w:rPr>
          <w:rFonts w:hint="eastAsia"/>
        </w:rPr>
        <w:t>い</w:t>
      </w:r>
      <w:r w:rsidRPr="00BA46FA">
        <w:rPr>
          <w:rFonts w:hint="eastAsia"/>
        </w:rPr>
        <w:t>定量評価として活用することは可能であると考える。</w:t>
      </w:r>
    </w:p>
    <w:p w14:paraId="34D4910A" w14:textId="3554159B" w:rsidR="002347C6" w:rsidRDefault="00B44212" w:rsidP="00061836">
      <w:pPr>
        <w:ind w:left="210" w:hangingChars="100" w:hanging="210"/>
        <w:jc w:val="left"/>
      </w:pPr>
      <w:r>
        <w:rPr>
          <w:rFonts w:hint="eastAsia"/>
        </w:rPr>
        <w:t>レイヴン</w:t>
      </w:r>
      <w:r w:rsidR="00DD6C09">
        <w:rPr>
          <w:rFonts w:hint="eastAsia"/>
        </w:rPr>
        <w:t>：</w:t>
      </w:r>
      <w:r w:rsidR="00615388" w:rsidRPr="00615388">
        <w:rPr>
          <w:rFonts w:hint="eastAsia"/>
        </w:rPr>
        <w:t>現状の生息環境から分布を推定する技術があるのであれば、過去の環境状態を地形図などを用いて遡り、過去の分布を推測することは技術的に可能か。</w:t>
      </w:r>
    </w:p>
    <w:p w14:paraId="24388CFE" w14:textId="7874AEA8" w:rsidR="00C673E8" w:rsidRDefault="005C6405" w:rsidP="00C673E8">
      <w:pPr>
        <w:ind w:left="210" w:hangingChars="100" w:hanging="210"/>
        <w:jc w:val="left"/>
      </w:pPr>
      <w:r>
        <w:rPr>
          <w:rFonts w:hint="eastAsia"/>
        </w:rPr>
        <w:t>石濱先生：</w:t>
      </w:r>
      <w:r w:rsidR="000A5AD8" w:rsidRPr="000A5AD8">
        <w:rPr>
          <w:rFonts w:hint="eastAsia"/>
        </w:rPr>
        <w:t>可能ではあるが、データのボリュームに依存する。分布推定モデルの精度は、対象種の分布に影響を与える環境要因をどれだけ説明変数として含められるか、また分布情報自体が空間的にどれだけ均等に収集されているかに左右される。法制度に</w:t>
      </w:r>
      <w:r w:rsidR="00DB00A5">
        <w:rPr>
          <w:rFonts w:hint="eastAsia"/>
        </w:rPr>
        <w:t>利用する</w:t>
      </w:r>
      <w:r w:rsidR="009D6D3F">
        <w:rPr>
          <w:rFonts w:hint="eastAsia"/>
        </w:rPr>
        <w:t>モデル</w:t>
      </w:r>
      <w:r w:rsidR="00DB00A5">
        <w:rPr>
          <w:rFonts w:hint="eastAsia"/>
        </w:rPr>
        <w:t>を求めるとすると</w:t>
      </w:r>
      <w:r w:rsidR="009D6D3F">
        <w:rPr>
          <w:rFonts w:hint="eastAsia"/>
        </w:rPr>
        <w:t>なると</w:t>
      </w:r>
      <w:r w:rsidR="000A5AD8" w:rsidRPr="000A5AD8">
        <w:rPr>
          <w:rFonts w:hint="eastAsia"/>
        </w:rPr>
        <w:t>、数百地点以上のデータが</w:t>
      </w:r>
      <w:r w:rsidR="009D6D3F">
        <w:rPr>
          <w:rFonts w:hint="eastAsia"/>
        </w:rPr>
        <w:t>必要となる</w:t>
      </w:r>
      <w:r w:rsidR="004D5D88">
        <w:rPr>
          <w:rFonts w:hint="eastAsia"/>
        </w:rPr>
        <w:t>。</w:t>
      </w:r>
      <w:r w:rsidR="00AF2736" w:rsidRPr="00AF2736">
        <w:rPr>
          <w:rFonts w:hint="eastAsia"/>
        </w:rPr>
        <w:t>数十地点のデータでも分布推定モデルを構築することは可能であ</w:t>
      </w:r>
      <w:r w:rsidR="001D69AB">
        <w:rPr>
          <w:rFonts w:hint="eastAsia"/>
        </w:rPr>
        <w:t>る</w:t>
      </w:r>
      <w:r w:rsidR="006E2FD3">
        <w:rPr>
          <w:rFonts w:hint="eastAsia"/>
        </w:rPr>
        <w:t>が</w:t>
      </w:r>
      <w:r w:rsidR="00AF2736" w:rsidRPr="00AF2736">
        <w:rPr>
          <w:rFonts w:hint="eastAsia"/>
        </w:rPr>
        <w:t>、その場合精度の保証は難しく、ケースバイケースでの判断が必要となる</w:t>
      </w:r>
      <w:r w:rsidR="00F17737">
        <w:rPr>
          <w:rFonts w:hint="eastAsia"/>
        </w:rPr>
        <w:t>。</w:t>
      </w:r>
    </w:p>
    <w:p w14:paraId="757D3D84" w14:textId="77777777" w:rsidR="008A22E2" w:rsidRDefault="008A22E2" w:rsidP="00C673E8">
      <w:pPr>
        <w:ind w:left="210" w:hangingChars="100" w:hanging="210"/>
        <w:jc w:val="left"/>
      </w:pPr>
    </w:p>
    <w:p w14:paraId="07A56790" w14:textId="77777777" w:rsidR="006E2FD3" w:rsidRPr="006E2FD3" w:rsidRDefault="006E2FD3" w:rsidP="00C673E8">
      <w:pPr>
        <w:ind w:left="210" w:hangingChars="100" w:hanging="210"/>
        <w:jc w:val="left"/>
      </w:pPr>
    </w:p>
    <w:p w14:paraId="64952136" w14:textId="7C42A916" w:rsidR="004D25AF" w:rsidRPr="008A22E2" w:rsidRDefault="008A22E2" w:rsidP="00C673E8">
      <w:pPr>
        <w:ind w:left="210" w:hangingChars="100" w:hanging="210"/>
        <w:jc w:val="left"/>
      </w:pPr>
      <w:r w:rsidRPr="001F78BB">
        <w:rPr>
          <w:rFonts w:ascii="ＭＳ ゴシック" w:eastAsia="ＭＳ ゴシック" w:hAnsi="ＭＳ ゴシック" w:hint="eastAsia"/>
        </w:rPr>
        <w:lastRenderedPageBreak/>
        <w:t>○分布推定モデルを作成しやすい分類群</w:t>
      </w:r>
    </w:p>
    <w:p w14:paraId="5BDB11B6" w14:textId="77777777" w:rsidR="00385A32" w:rsidRDefault="00B44212" w:rsidP="00C673E8">
      <w:pPr>
        <w:ind w:left="210" w:hangingChars="100" w:hanging="210"/>
        <w:jc w:val="left"/>
      </w:pPr>
      <w:r>
        <w:rPr>
          <w:rFonts w:hint="eastAsia"/>
        </w:rPr>
        <w:t>レイヴン</w:t>
      </w:r>
      <w:r w:rsidR="00C673E8">
        <w:rPr>
          <w:rFonts w:hint="eastAsia"/>
        </w:rPr>
        <w:t>：</w:t>
      </w:r>
      <w:r w:rsidR="00385A32" w:rsidRPr="00385A32">
        <w:rPr>
          <w:rFonts w:hint="eastAsia"/>
        </w:rPr>
        <w:t>分布推定モデルを作成しやすい分類群はどのようなものか。移動能力の低い鳥類や植物などが適しているのか。</w:t>
      </w:r>
    </w:p>
    <w:p w14:paraId="1F78FB86" w14:textId="3231A53B" w:rsidR="006971EF" w:rsidRPr="00B46B2D" w:rsidRDefault="005C6405" w:rsidP="00385A32">
      <w:pPr>
        <w:ind w:left="210" w:hangingChars="100" w:hanging="210"/>
        <w:jc w:val="left"/>
        <w:rPr>
          <w:color w:val="auto"/>
        </w:rPr>
      </w:pPr>
      <w:r w:rsidRPr="00B46B2D">
        <w:rPr>
          <w:rFonts w:hint="eastAsia"/>
          <w:color w:val="auto"/>
        </w:rPr>
        <w:t>石濱先生：</w:t>
      </w:r>
      <w:r w:rsidR="00B46B2D" w:rsidRPr="00B46B2D">
        <w:rPr>
          <w:rFonts w:hint="eastAsia"/>
          <w:color w:val="auto"/>
        </w:rPr>
        <w:t>分布推定モデルを作りやすい種は、</w:t>
      </w:r>
      <w:r w:rsidR="008052CF">
        <w:rPr>
          <w:rFonts w:hint="eastAsia"/>
          <w:color w:val="auto"/>
        </w:rPr>
        <w:t>既存の土地利用から</w:t>
      </w:r>
      <w:r w:rsidR="00AF1558">
        <w:rPr>
          <w:rFonts w:hint="eastAsia"/>
          <w:color w:val="auto"/>
        </w:rPr>
        <w:t>計測</w:t>
      </w:r>
      <w:r w:rsidR="00D33110">
        <w:rPr>
          <w:rFonts w:hint="eastAsia"/>
          <w:color w:val="auto"/>
        </w:rPr>
        <w:t>しやすさが</w:t>
      </w:r>
      <w:r w:rsidR="00700CF4">
        <w:rPr>
          <w:rFonts w:hint="eastAsia"/>
          <w:color w:val="auto"/>
        </w:rPr>
        <w:t>評価できる</w:t>
      </w:r>
      <w:r w:rsidR="00B46B2D" w:rsidRPr="00B46B2D">
        <w:rPr>
          <w:rFonts w:hint="eastAsia"/>
          <w:color w:val="auto"/>
        </w:rPr>
        <w:t>種類になる。一方で、湧水の出具合や特異な</w:t>
      </w:r>
      <w:r w:rsidR="006A3F42">
        <w:rPr>
          <w:rFonts w:hint="eastAsia"/>
          <w:color w:val="auto"/>
        </w:rPr>
        <w:t>地形</w:t>
      </w:r>
      <w:r w:rsidR="00B46B2D" w:rsidRPr="00B46B2D">
        <w:rPr>
          <w:rFonts w:hint="eastAsia"/>
          <w:color w:val="auto"/>
        </w:rPr>
        <w:t>に依存する生物は、モデリングが難しくなる。移動能力の低い種類については、環境要因だけでなく過去の履歴によって現在の分布が決まっていることも多いため、環境条件の影響を特定しにくい。</w:t>
      </w:r>
      <w:r w:rsidR="00EF5A5C" w:rsidRPr="00EF5A5C">
        <w:rPr>
          <w:rFonts w:hint="eastAsia"/>
          <w:color w:val="auto"/>
        </w:rPr>
        <w:t>鳥類に関しては、営巣場所と採餌場所で異なる環境が必要な種も多く、それらの要素をどの程度正確にモデル化できるかについては、鳥類専門家の見解を参考にする必要がある。</w:t>
      </w:r>
      <w:r w:rsidR="003153CA" w:rsidRPr="003153CA">
        <w:rPr>
          <w:rFonts w:hint="eastAsia"/>
          <w:color w:val="auto"/>
        </w:rPr>
        <w:t>魚類に関しては、土木研究</w:t>
      </w:r>
      <w:r w:rsidR="00DB54DA">
        <w:rPr>
          <w:rFonts w:hint="eastAsia"/>
          <w:color w:val="auto"/>
        </w:rPr>
        <w:t>所</w:t>
      </w:r>
      <w:r w:rsidR="003153CA" w:rsidRPr="003153CA">
        <w:rPr>
          <w:rFonts w:hint="eastAsia"/>
          <w:color w:val="auto"/>
        </w:rPr>
        <w:t>が広域的な分布推定</w:t>
      </w:r>
      <w:r w:rsidR="0069378E" w:rsidRPr="0069378E">
        <w:rPr>
          <w:rFonts w:hint="eastAsia"/>
          <w:color w:val="auto"/>
        </w:rPr>
        <w:t>行っているが、魚類の場合、細かいスケールでの地形要因の影響が大きい。そのため、主要河川について1キロメートル区画ごとに地形</w:t>
      </w:r>
      <w:r w:rsidR="00957B47" w:rsidRPr="00B46B2D">
        <w:rPr>
          <w:rFonts w:hint="eastAsia"/>
          <w:color w:val="auto"/>
        </w:rPr>
        <w:t>要</w:t>
      </w:r>
      <w:r w:rsidR="00B22CAE" w:rsidRPr="00B46B2D">
        <w:rPr>
          <w:rFonts w:hint="eastAsia"/>
          <w:color w:val="auto"/>
        </w:rPr>
        <w:t>因</w:t>
      </w:r>
      <w:r w:rsidR="00957B47" w:rsidRPr="00B46B2D">
        <w:rPr>
          <w:rFonts w:hint="eastAsia"/>
          <w:color w:val="auto"/>
        </w:rPr>
        <w:t>の</w:t>
      </w:r>
      <w:r w:rsidR="00B22CAE" w:rsidRPr="00B46B2D">
        <w:rPr>
          <w:rFonts w:hint="eastAsia"/>
          <w:color w:val="auto"/>
        </w:rPr>
        <w:t>変数を整備したうえで</w:t>
      </w:r>
      <w:r w:rsidR="00A100F1" w:rsidRPr="00B46B2D">
        <w:rPr>
          <w:rFonts w:hint="eastAsia"/>
          <w:color w:val="auto"/>
        </w:rPr>
        <w:t>モデリング</w:t>
      </w:r>
      <w:r w:rsidR="002D4F8B">
        <w:rPr>
          <w:rFonts w:hint="eastAsia"/>
          <w:color w:val="auto"/>
        </w:rPr>
        <w:t>が</w:t>
      </w:r>
      <w:r w:rsidR="00816F7A">
        <w:rPr>
          <w:rFonts w:hint="eastAsia"/>
          <w:color w:val="auto"/>
        </w:rPr>
        <w:t>行われている</w:t>
      </w:r>
      <w:r w:rsidR="00B22CAE" w:rsidRPr="00B46B2D">
        <w:rPr>
          <w:rFonts w:hint="eastAsia"/>
          <w:color w:val="auto"/>
        </w:rPr>
        <w:t>。</w:t>
      </w:r>
    </w:p>
    <w:p w14:paraId="2C00F5D2" w14:textId="5FF4E449" w:rsidR="00676688" w:rsidRPr="00B46B2D" w:rsidRDefault="00A401D7" w:rsidP="001F78BB">
      <w:pPr>
        <w:ind w:leftChars="100" w:left="210" w:firstLineChars="100" w:firstLine="210"/>
        <w:jc w:val="left"/>
        <w:rPr>
          <w:color w:val="auto"/>
        </w:rPr>
      </w:pPr>
      <w:r w:rsidRPr="00A401D7">
        <w:rPr>
          <w:rFonts w:hint="eastAsia"/>
          <w:color w:val="auto"/>
        </w:rPr>
        <w:t>植物の分布推定に関しては、空間解像度の問題がある。</w:t>
      </w:r>
      <w:r>
        <w:rPr>
          <w:rFonts w:hint="eastAsia"/>
          <w:color w:val="auto"/>
        </w:rPr>
        <w:t>様々な</w:t>
      </w:r>
      <w:r w:rsidR="00291012" w:rsidRPr="00B46B2D">
        <w:rPr>
          <w:rFonts w:hint="eastAsia"/>
          <w:color w:val="auto"/>
        </w:rPr>
        <w:t>変数が</w:t>
      </w:r>
      <w:r w:rsidR="00B729C6" w:rsidRPr="00B729C6">
        <w:rPr>
          <w:rFonts w:hint="eastAsia"/>
          <w:color w:val="auto"/>
        </w:rPr>
        <w:t>1キロメッシュ程度の解像度であれば、</w:t>
      </w:r>
      <w:r w:rsidR="00432BF1" w:rsidRPr="00432BF1">
        <w:rPr>
          <w:rFonts w:hint="eastAsia"/>
          <w:color w:val="auto"/>
        </w:rPr>
        <w:t>ピンポイントでの事業地評価が可能な解像度になるかは</w:t>
      </w:r>
      <w:r w:rsidR="00432BF1">
        <w:rPr>
          <w:rFonts w:hint="eastAsia"/>
          <w:color w:val="auto"/>
        </w:rPr>
        <w:t>不明である</w:t>
      </w:r>
      <w:r w:rsidR="0088025C" w:rsidRPr="00B46B2D">
        <w:rPr>
          <w:rFonts w:hint="eastAsia"/>
          <w:color w:val="auto"/>
        </w:rPr>
        <w:t>。</w:t>
      </w:r>
      <w:r w:rsidR="00320CA0">
        <w:rPr>
          <w:rFonts w:hint="eastAsia"/>
          <w:color w:val="auto"/>
        </w:rPr>
        <w:t>現在、</w:t>
      </w:r>
      <w:r w:rsidR="00511329" w:rsidRPr="00511329">
        <w:rPr>
          <w:rFonts w:hint="eastAsia"/>
          <w:color w:val="auto"/>
        </w:rPr>
        <w:t>生物多様性センター</w:t>
      </w:r>
      <w:r w:rsidR="00AA5C98">
        <w:rPr>
          <w:rFonts w:hint="eastAsia"/>
          <w:color w:val="auto"/>
        </w:rPr>
        <w:t>に</w:t>
      </w:r>
      <w:r w:rsidR="00511329" w:rsidRPr="00511329">
        <w:rPr>
          <w:rFonts w:hint="eastAsia"/>
          <w:color w:val="auto"/>
        </w:rPr>
        <w:t>蓄積された植生図の調査データを活用し、約1400種の植物について分布推定モデルを作成中である。既存の広域的な分布情報と照らし合わせ、モデルの精度評価を進めている</w:t>
      </w:r>
      <w:r w:rsidR="00E70E10">
        <w:rPr>
          <w:rFonts w:hint="eastAsia"/>
          <w:color w:val="auto"/>
        </w:rPr>
        <w:t>ところである</w:t>
      </w:r>
      <w:r w:rsidR="00511329" w:rsidRPr="00511329">
        <w:rPr>
          <w:rFonts w:hint="eastAsia"/>
          <w:color w:val="auto"/>
        </w:rPr>
        <w:t>。今後、どの種類の精度が向上しやすいか、どの種類がどのような理由でモデル化が難しいかを整理する予定である。</w:t>
      </w:r>
    </w:p>
    <w:p w14:paraId="12D0717E" w14:textId="77777777" w:rsidR="002168C3" w:rsidRDefault="002168C3" w:rsidP="00C673E8">
      <w:pPr>
        <w:ind w:left="210" w:hangingChars="100" w:hanging="210"/>
        <w:jc w:val="left"/>
      </w:pPr>
    </w:p>
    <w:p w14:paraId="6E052104" w14:textId="3513D5D8" w:rsidR="004D25AF" w:rsidRDefault="008A22E2" w:rsidP="00B12C06">
      <w:pPr>
        <w:ind w:left="210" w:hangingChars="100" w:hanging="210"/>
        <w:jc w:val="left"/>
        <w:rPr>
          <w:b/>
          <w:bCs/>
        </w:rPr>
      </w:pPr>
      <w:r w:rsidRPr="001F78BB">
        <w:rPr>
          <w:rFonts w:ascii="ＭＳ ゴシック" w:eastAsia="ＭＳ ゴシック" w:hAnsi="ＭＳ ゴシック" w:hint="eastAsia"/>
        </w:rPr>
        <w:t>○</w:t>
      </w:r>
      <w:r w:rsidR="00945C4B" w:rsidRPr="001F78BB">
        <w:rPr>
          <w:rFonts w:ascii="ＭＳ ゴシック" w:eastAsia="ＭＳ ゴシック" w:hAnsi="ＭＳ ゴシック" w:hint="eastAsia"/>
        </w:rPr>
        <w:t>戦略アセスと</w:t>
      </w:r>
      <w:r w:rsidR="00EB5AD9" w:rsidRPr="001F78BB">
        <w:rPr>
          <w:rFonts w:ascii="ＭＳ ゴシック" w:eastAsia="ＭＳ ゴシック" w:hAnsi="ＭＳ ゴシック" w:hint="eastAsia"/>
        </w:rPr>
        <w:t>データの活用、連携について</w:t>
      </w:r>
    </w:p>
    <w:p w14:paraId="29CCC8D6" w14:textId="77777777" w:rsidR="004D2590" w:rsidRDefault="00B44212" w:rsidP="005718C4">
      <w:pPr>
        <w:ind w:left="210" w:hangingChars="100" w:hanging="210"/>
        <w:jc w:val="left"/>
      </w:pPr>
      <w:r>
        <w:rPr>
          <w:rFonts w:hint="eastAsia"/>
        </w:rPr>
        <w:t>プレック</w:t>
      </w:r>
      <w:r w:rsidR="00A133AB">
        <w:rPr>
          <w:rFonts w:hint="eastAsia"/>
        </w:rPr>
        <w:t>：</w:t>
      </w:r>
      <w:r w:rsidR="00886F05" w:rsidRPr="00886F05">
        <w:rPr>
          <w:rFonts w:hint="eastAsia"/>
        </w:rPr>
        <w:t>個別事業者が調査すべきレベルを超えたデータについては、全国・都道府県レベルのデータや推計レベルの情報を活用し、</w:t>
      </w:r>
      <w:r w:rsidR="004D2590" w:rsidRPr="004D2590">
        <w:rPr>
          <w:rFonts w:hint="eastAsia"/>
        </w:rPr>
        <w:t>それを踏まえた上で個別事業の調査・予測・評価を行う必要がある。しかし、現状では十分に機能しておらず、アセスメントの分野における連携が不十分だと感じる。この点についてどのように考えるか。</w:t>
      </w:r>
    </w:p>
    <w:p w14:paraId="3804DC03" w14:textId="5C71CF31" w:rsidR="005718C4" w:rsidRDefault="005C6405" w:rsidP="005718C4">
      <w:pPr>
        <w:ind w:left="210" w:hangingChars="100" w:hanging="210"/>
        <w:jc w:val="left"/>
      </w:pPr>
      <w:r>
        <w:rPr>
          <w:rFonts w:hint="eastAsia"/>
        </w:rPr>
        <w:t>石濱先生：</w:t>
      </w:r>
      <w:r w:rsidR="00582A9E" w:rsidRPr="00582A9E">
        <w:rPr>
          <w:rFonts w:hint="eastAsia"/>
        </w:rPr>
        <w:t>広域的な研究として、環境研究総合推進費（S-21）の中で100mスケールの地図を作成予定である。しかし、この100mの地図を個々の事業アセスメント</w:t>
      </w:r>
      <w:r w:rsidR="00582A9E">
        <w:rPr>
          <w:rFonts w:hint="eastAsia"/>
        </w:rPr>
        <w:t>に活用して良いか</w:t>
      </w:r>
      <w:r w:rsidR="00AB1658">
        <w:rPr>
          <w:rFonts w:hint="eastAsia"/>
        </w:rPr>
        <w:t>どうかは</w:t>
      </w:r>
      <w:r w:rsidR="000A16DF">
        <w:rPr>
          <w:rFonts w:hint="eastAsia"/>
        </w:rPr>
        <w:t>それだけを根拠に利用</w:t>
      </w:r>
      <w:r w:rsidR="009674FA" w:rsidRPr="009674FA">
        <w:rPr>
          <w:rFonts w:hint="eastAsia"/>
        </w:rPr>
        <w:t>するのは厳しく、主にゾーニングのための情報として活用すべきだと考えている。</w:t>
      </w:r>
      <w:r w:rsidR="00633F8D" w:rsidRPr="00633F8D">
        <w:rPr>
          <w:rFonts w:hint="eastAsia"/>
        </w:rPr>
        <w:t>広域的な評価としては、自然共生サイトの認定が進んでいるが、都市部に集中しており、地方では認定が進んでいない。</w:t>
      </w:r>
      <w:r w:rsidR="00A5526A">
        <w:rPr>
          <w:rFonts w:hint="eastAsia"/>
        </w:rPr>
        <w:t>このように地域によって</w:t>
      </w:r>
      <w:r w:rsidR="00E85441">
        <w:rPr>
          <w:rFonts w:hint="eastAsia"/>
        </w:rPr>
        <w:t>データの</w:t>
      </w:r>
      <w:r w:rsidR="00941D39">
        <w:rPr>
          <w:rFonts w:hint="eastAsia"/>
        </w:rPr>
        <w:t>差が</w:t>
      </w:r>
      <w:r w:rsidR="00E85441">
        <w:rPr>
          <w:rFonts w:hint="eastAsia"/>
        </w:rPr>
        <w:t>ある場合、</w:t>
      </w:r>
      <w:r w:rsidR="00941D39">
        <w:rPr>
          <w:rFonts w:hint="eastAsia"/>
        </w:rPr>
        <w:t>全国をバランスよく評価する点で</w:t>
      </w:r>
      <w:r w:rsidR="00A133AB">
        <w:rPr>
          <w:rFonts w:hint="eastAsia"/>
        </w:rPr>
        <w:t>広域分析は</w:t>
      </w:r>
      <w:r w:rsidR="00BE2592">
        <w:rPr>
          <w:rFonts w:hint="eastAsia"/>
        </w:rPr>
        <w:t>有効である</w:t>
      </w:r>
      <w:r w:rsidR="00A133AB">
        <w:rPr>
          <w:rFonts w:hint="eastAsia"/>
        </w:rPr>
        <w:t>。</w:t>
      </w:r>
      <w:r w:rsidR="005B0303" w:rsidRPr="005B0303">
        <w:rPr>
          <w:rFonts w:hint="eastAsia"/>
        </w:rPr>
        <w:t>しかし、個別の</w:t>
      </w:r>
      <w:r w:rsidR="005B0303">
        <w:rPr>
          <w:rFonts w:hint="eastAsia"/>
        </w:rPr>
        <w:t>環境</w:t>
      </w:r>
      <w:r w:rsidR="005B0303" w:rsidRPr="005B0303">
        <w:rPr>
          <w:rFonts w:hint="eastAsia"/>
        </w:rPr>
        <w:t>アセスメントでは、特定の地点で注意すべき分類群が異なるため、全国的な分析だけでは十分でなく、追加的な考慮が必要となる。そのため、</w:t>
      </w:r>
      <w:r w:rsidR="00E55EC9">
        <w:rPr>
          <w:rFonts w:hint="eastAsia"/>
        </w:rPr>
        <w:t>広域的な情報をど</w:t>
      </w:r>
      <w:r w:rsidR="005B0303">
        <w:rPr>
          <w:rFonts w:hint="eastAsia"/>
        </w:rPr>
        <w:t>の</w:t>
      </w:r>
      <w:r w:rsidR="00E55EC9">
        <w:rPr>
          <w:rFonts w:hint="eastAsia"/>
        </w:rPr>
        <w:t>ステップで考慮、活用</w:t>
      </w:r>
      <w:r w:rsidR="005B0303">
        <w:rPr>
          <w:rFonts w:hint="eastAsia"/>
        </w:rPr>
        <w:t>するべきか、</w:t>
      </w:r>
      <w:r w:rsidR="00E55EC9">
        <w:rPr>
          <w:rFonts w:hint="eastAsia"/>
        </w:rPr>
        <w:t>考え方</w:t>
      </w:r>
      <w:r w:rsidR="005B0303">
        <w:rPr>
          <w:rFonts w:hint="eastAsia"/>
        </w:rPr>
        <w:t>を</w:t>
      </w:r>
      <w:r w:rsidR="00E55EC9">
        <w:rPr>
          <w:rFonts w:hint="eastAsia"/>
        </w:rPr>
        <w:t>整理</w:t>
      </w:r>
      <w:r w:rsidR="005B0303">
        <w:rPr>
          <w:rFonts w:hint="eastAsia"/>
        </w:rPr>
        <w:t>する</w:t>
      </w:r>
      <w:r w:rsidR="00E55EC9">
        <w:rPr>
          <w:rFonts w:hint="eastAsia"/>
        </w:rPr>
        <w:t>必要</w:t>
      </w:r>
      <w:r w:rsidR="005B0303">
        <w:rPr>
          <w:rFonts w:hint="eastAsia"/>
        </w:rPr>
        <w:t>がある</w:t>
      </w:r>
      <w:r w:rsidR="00E55EC9">
        <w:rPr>
          <w:rFonts w:hint="eastAsia"/>
        </w:rPr>
        <w:t>。</w:t>
      </w:r>
    </w:p>
    <w:p w14:paraId="31BDF4D9" w14:textId="08C94BE6" w:rsidR="00A133AB" w:rsidRDefault="00B44212" w:rsidP="00A133AB">
      <w:pPr>
        <w:ind w:left="210" w:hangingChars="100" w:hanging="210"/>
        <w:jc w:val="left"/>
      </w:pPr>
      <w:r>
        <w:rPr>
          <w:rFonts w:hint="eastAsia"/>
        </w:rPr>
        <w:t>プレック</w:t>
      </w:r>
      <w:r w:rsidR="00A133AB">
        <w:rPr>
          <w:rFonts w:hint="eastAsia"/>
        </w:rPr>
        <w:t>：</w:t>
      </w:r>
      <w:r w:rsidR="00024B22" w:rsidRPr="00024B22">
        <w:rPr>
          <w:rFonts w:hint="eastAsia"/>
        </w:rPr>
        <w:t>マクロな視点で「ここ</w:t>
      </w:r>
      <w:r w:rsidR="00FA46EB">
        <w:rPr>
          <w:rFonts w:hint="eastAsia"/>
        </w:rPr>
        <w:t>は許容されない</w:t>
      </w:r>
      <w:r w:rsidR="00024B22" w:rsidRPr="00024B22">
        <w:rPr>
          <w:rFonts w:hint="eastAsia"/>
        </w:rPr>
        <w:t>」とする基準と、ミクロな視点で「何に着目して調査すべきか」を明確にする必要がある。</w:t>
      </w:r>
      <w:r w:rsidR="00FA46EB">
        <w:rPr>
          <w:rFonts w:hint="eastAsia"/>
        </w:rPr>
        <w:t>ただし、</w:t>
      </w:r>
      <w:r w:rsidR="00024B22" w:rsidRPr="00024B22">
        <w:rPr>
          <w:rFonts w:hint="eastAsia"/>
        </w:rPr>
        <w:t>全分類群を網羅的に調査するのは非現実的であり、調査の指針や指導が求められる。例えば、広域的な累積的影響を考慮すべきものと、個別事業で追加調査を行って対応するものを整理すべきだと思うが、その整理は誰が行う</w:t>
      </w:r>
      <w:r w:rsidR="00FA46EB">
        <w:rPr>
          <w:rFonts w:hint="eastAsia"/>
        </w:rPr>
        <w:t>べき</w:t>
      </w:r>
      <w:r w:rsidR="00024B22" w:rsidRPr="00024B22">
        <w:rPr>
          <w:rFonts w:hint="eastAsia"/>
        </w:rPr>
        <w:t>か。</w:t>
      </w:r>
    </w:p>
    <w:p w14:paraId="423E01F6" w14:textId="139281C8" w:rsidR="002A2528" w:rsidRDefault="005C6405" w:rsidP="002331B8">
      <w:pPr>
        <w:ind w:left="210" w:hangingChars="100" w:hanging="210"/>
        <w:jc w:val="left"/>
      </w:pPr>
      <w:r>
        <w:rPr>
          <w:rFonts w:hint="eastAsia"/>
        </w:rPr>
        <w:t>石濱先生：</w:t>
      </w:r>
      <w:r w:rsidR="00E70C31" w:rsidRPr="00E70C31">
        <w:rPr>
          <w:rFonts w:hint="eastAsia"/>
        </w:rPr>
        <w:t>促進区域の設定に関する考え方においても、このような整理が行われている。国レベルでは特別保護地区や特定区域</w:t>
      </w:r>
      <w:r w:rsidR="00E70C31">
        <w:rPr>
          <w:rFonts w:hint="eastAsia"/>
        </w:rPr>
        <w:t>くらいは</w:t>
      </w:r>
      <w:r w:rsidR="00A133AB">
        <w:rPr>
          <w:rFonts w:hint="eastAsia"/>
        </w:rPr>
        <w:t>避け</w:t>
      </w:r>
      <w:r w:rsidR="00E01E17">
        <w:rPr>
          <w:rFonts w:hint="eastAsia"/>
        </w:rPr>
        <w:t>るよう</w:t>
      </w:r>
      <w:r w:rsidR="007263CA">
        <w:rPr>
          <w:rFonts w:hint="eastAsia"/>
        </w:rPr>
        <w:t>定められており</w:t>
      </w:r>
      <w:r w:rsidR="00A133AB">
        <w:rPr>
          <w:rFonts w:hint="eastAsia"/>
        </w:rPr>
        <w:t>、</w:t>
      </w:r>
      <w:r w:rsidR="007263CA">
        <w:rPr>
          <w:rFonts w:hint="eastAsia"/>
        </w:rPr>
        <w:t>その</w:t>
      </w:r>
      <w:r w:rsidR="00A133AB">
        <w:rPr>
          <w:rFonts w:hint="eastAsia"/>
        </w:rPr>
        <w:t>後は</w:t>
      </w:r>
      <w:r w:rsidR="00E01E17">
        <w:rPr>
          <w:rFonts w:hint="eastAsia"/>
        </w:rPr>
        <w:t>県</w:t>
      </w:r>
      <w:r w:rsidR="00A133AB">
        <w:rPr>
          <w:rFonts w:hint="eastAsia"/>
        </w:rPr>
        <w:t>や</w:t>
      </w:r>
      <w:r w:rsidR="00210F5A">
        <w:rPr>
          <w:rFonts w:hint="eastAsia"/>
        </w:rPr>
        <w:t>基礎</w:t>
      </w:r>
      <w:r w:rsidR="00A133AB">
        <w:rPr>
          <w:rFonts w:hint="eastAsia"/>
        </w:rPr>
        <w:t>自治体のルールに従っていく</w:t>
      </w:r>
      <w:r w:rsidR="00210F5A">
        <w:rPr>
          <w:rFonts w:hint="eastAsia"/>
        </w:rPr>
        <w:t>ながれ</w:t>
      </w:r>
      <w:r w:rsidR="00A133AB">
        <w:rPr>
          <w:rFonts w:hint="eastAsia"/>
        </w:rPr>
        <w:t>となるが、</w:t>
      </w:r>
      <w:r w:rsidR="0033246B" w:rsidRPr="0033246B">
        <w:rPr>
          <w:rFonts w:hint="eastAsia"/>
        </w:rPr>
        <w:t>地域スケールで</w:t>
      </w:r>
      <w:r w:rsidR="00E339D1" w:rsidRPr="0033246B">
        <w:rPr>
          <w:rFonts w:hint="eastAsia"/>
        </w:rPr>
        <w:t>保全</w:t>
      </w:r>
      <w:r w:rsidR="00A133AB">
        <w:rPr>
          <w:rFonts w:hint="eastAsia"/>
        </w:rPr>
        <w:t>するもの</w:t>
      </w:r>
      <w:r w:rsidR="005671BC">
        <w:rPr>
          <w:rFonts w:hint="eastAsia"/>
        </w:rPr>
        <w:t>に</w:t>
      </w:r>
      <w:r w:rsidR="00A133AB">
        <w:rPr>
          <w:rFonts w:hint="eastAsia"/>
        </w:rPr>
        <w:t>は地域戦略が</w:t>
      </w:r>
      <w:r w:rsidR="00E339D1">
        <w:rPr>
          <w:rFonts w:hint="eastAsia"/>
        </w:rPr>
        <w:t>活用</w:t>
      </w:r>
      <w:r w:rsidR="005671BC">
        <w:rPr>
          <w:rFonts w:hint="eastAsia"/>
        </w:rPr>
        <w:t>できる</w:t>
      </w:r>
      <w:r w:rsidR="00E339D1">
        <w:rPr>
          <w:rFonts w:hint="eastAsia"/>
        </w:rPr>
        <w:t>かもしれない</w:t>
      </w:r>
      <w:r w:rsidR="00A133AB">
        <w:rPr>
          <w:rFonts w:hint="eastAsia"/>
        </w:rPr>
        <w:t>。</w:t>
      </w:r>
      <w:r w:rsidR="005A3A32" w:rsidRPr="005A3A32">
        <w:rPr>
          <w:rFonts w:hint="eastAsia"/>
        </w:rPr>
        <w:t>ただし、地域戦略もすべての自治体が網羅的に生物多様性情報を把握しているわけではな</w:t>
      </w:r>
      <w:r w:rsidR="005A3A32">
        <w:rPr>
          <w:rFonts w:hint="eastAsia"/>
        </w:rPr>
        <w:t>いし</w:t>
      </w:r>
      <w:r w:rsidR="003C556D">
        <w:rPr>
          <w:rFonts w:hint="eastAsia"/>
        </w:rPr>
        <w:t>、</w:t>
      </w:r>
      <w:r w:rsidR="005A3A32">
        <w:rPr>
          <w:rFonts w:hint="eastAsia"/>
        </w:rPr>
        <w:t>地域戦略を</w:t>
      </w:r>
      <w:r w:rsidR="003C556D">
        <w:rPr>
          <w:rFonts w:hint="eastAsia"/>
        </w:rPr>
        <w:t>持っていない自治体も存在する。</w:t>
      </w:r>
      <w:r w:rsidR="00126C36">
        <w:rPr>
          <w:rFonts w:hint="eastAsia"/>
        </w:rPr>
        <w:t>地域の生物多様性情報について</w:t>
      </w:r>
      <w:r w:rsidR="002A2528" w:rsidRPr="002A2528">
        <w:rPr>
          <w:rFonts w:hint="eastAsia"/>
        </w:rPr>
        <w:t>情報の整備やモニタリング体制の構築が求められる。</w:t>
      </w:r>
    </w:p>
    <w:p w14:paraId="354B0873" w14:textId="77777777" w:rsidR="005F3D8E" w:rsidRDefault="00B44212" w:rsidP="00A133AB">
      <w:pPr>
        <w:ind w:left="210" w:hangingChars="100" w:hanging="210"/>
        <w:jc w:val="left"/>
      </w:pPr>
      <w:r>
        <w:rPr>
          <w:rFonts w:hint="eastAsia"/>
        </w:rPr>
        <w:t>レイヴン</w:t>
      </w:r>
      <w:r w:rsidR="00A133AB">
        <w:rPr>
          <w:rFonts w:hint="eastAsia"/>
        </w:rPr>
        <w:t>：</w:t>
      </w:r>
      <w:r w:rsidR="005F3D8E" w:rsidRPr="005F3D8E">
        <w:rPr>
          <w:rFonts w:hint="eastAsia"/>
        </w:rPr>
        <w:t>累積的影響評価を個々のプロジェクトレベルで行うのは難しいため、戦略アセスメントの中で広域的な影響を評価し、その結果を各プロジェクトが参考にする流れが現実的ではないか。そのためには、最初に広域的な戦略アセスメントを行う必要があると考える。</w:t>
      </w:r>
    </w:p>
    <w:p w14:paraId="1EF09E69" w14:textId="5B57DFA8" w:rsidR="00A133AB" w:rsidRDefault="005C6405" w:rsidP="00A133AB">
      <w:pPr>
        <w:ind w:left="210" w:hangingChars="100" w:hanging="210"/>
        <w:jc w:val="left"/>
      </w:pPr>
      <w:r>
        <w:rPr>
          <w:rFonts w:hint="eastAsia"/>
        </w:rPr>
        <w:t>石濱先生：</w:t>
      </w:r>
      <w:r w:rsidR="005F3D8E">
        <w:rPr>
          <w:rFonts w:hint="eastAsia"/>
        </w:rPr>
        <w:t>その通りである</w:t>
      </w:r>
      <w:r w:rsidR="00E363BC">
        <w:rPr>
          <w:rFonts w:hint="eastAsia"/>
        </w:rPr>
        <w:t>。</w:t>
      </w:r>
      <w:r w:rsidR="00A133AB">
        <w:rPr>
          <w:rFonts w:hint="eastAsia"/>
        </w:rPr>
        <w:t>戦略アセスは必須だと思</w:t>
      </w:r>
      <w:r w:rsidR="005671BC">
        <w:rPr>
          <w:rFonts w:hint="eastAsia"/>
        </w:rPr>
        <w:t>う</w:t>
      </w:r>
      <w:r w:rsidR="00A133AB">
        <w:rPr>
          <w:rFonts w:hint="eastAsia"/>
        </w:rPr>
        <w:t>。</w:t>
      </w:r>
    </w:p>
    <w:p w14:paraId="281782A9" w14:textId="77777777" w:rsidR="008558F5" w:rsidRPr="00753AB2" w:rsidRDefault="008558F5" w:rsidP="008558F5">
      <w:pPr>
        <w:ind w:leftChars="100" w:left="210"/>
        <w:jc w:val="left"/>
      </w:pPr>
    </w:p>
    <w:p w14:paraId="04462573" w14:textId="79D6F4A4" w:rsidR="004C5FDD" w:rsidRPr="001F78BB" w:rsidRDefault="0065030A" w:rsidP="004C5FDD">
      <w:pPr>
        <w:ind w:left="210" w:hangingChars="100" w:hanging="210"/>
        <w:jc w:val="left"/>
        <w:rPr>
          <w:rFonts w:ascii="ＭＳ ゴシック" w:eastAsia="ＭＳ ゴシック" w:hAnsi="ＭＳ ゴシック"/>
        </w:rPr>
      </w:pPr>
      <w:r w:rsidRPr="001F78BB">
        <w:rPr>
          <w:rFonts w:ascii="ＭＳ ゴシック" w:eastAsia="ＭＳ ゴシック" w:hAnsi="ＭＳ ゴシック" w:hint="eastAsia"/>
        </w:rPr>
        <w:t>○戦略アセスの導入</w:t>
      </w:r>
      <w:r w:rsidR="00E042C3" w:rsidRPr="001F78BB">
        <w:rPr>
          <w:rFonts w:ascii="ＭＳ ゴシック" w:eastAsia="ＭＳ ゴシック" w:hAnsi="ＭＳ ゴシック" w:hint="eastAsia"/>
        </w:rPr>
        <w:t>に向けて</w:t>
      </w:r>
    </w:p>
    <w:p w14:paraId="5418ED37" w14:textId="37CF39B2" w:rsidR="007249BF" w:rsidRDefault="007249BF" w:rsidP="007249BF">
      <w:pPr>
        <w:ind w:left="210" w:hangingChars="100" w:hanging="210"/>
        <w:jc w:val="left"/>
      </w:pPr>
      <w:r>
        <w:rPr>
          <w:rFonts w:hint="eastAsia"/>
        </w:rPr>
        <w:t>プレック：</w:t>
      </w:r>
      <w:r w:rsidRPr="00E363BC">
        <w:rPr>
          <w:rFonts w:hint="eastAsia"/>
        </w:rPr>
        <w:t>戦略</w:t>
      </w:r>
      <w:r w:rsidR="00D45E0A">
        <w:rPr>
          <w:rFonts w:hint="eastAsia"/>
        </w:rPr>
        <w:t>的</w:t>
      </w:r>
      <w:r w:rsidRPr="00E363BC">
        <w:rPr>
          <w:rFonts w:hint="eastAsia"/>
        </w:rPr>
        <w:t>アセスメント</w:t>
      </w:r>
      <w:r w:rsidR="00D45E0A">
        <w:rPr>
          <w:rFonts w:hint="eastAsia"/>
        </w:rPr>
        <w:t>の観点からは</w:t>
      </w:r>
      <w:r w:rsidRPr="00E363BC">
        <w:rPr>
          <w:rFonts w:hint="eastAsia"/>
        </w:rPr>
        <w:t>、地域戦略や地域計画レベルで</w:t>
      </w:r>
      <w:r w:rsidR="00D45E0A">
        <w:rPr>
          <w:rFonts w:hint="eastAsia"/>
        </w:rPr>
        <w:t>明確にしていくべきことが多いと感じる。</w:t>
      </w:r>
      <w:r w:rsidRPr="00A0641D">
        <w:rPr>
          <w:rFonts w:hint="eastAsia"/>
        </w:rPr>
        <w:t>例えば、つくば市では自治体としては珍しく2年間</w:t>
      </w:r>
      <w:r>
        <w:rPr>
          <w:rFonts w:hint="eastAsia"/>
        </w:rPr>
        <w:t>の</w:t>
      </w:r>
      <w:r w:rsidRPr="00A0641D">
        <w:rPr>
          <w:rFonts w:hint="eastAsia"/>
        </w:rPr>
        <w:t>基礎調査を行い</w:t>
      </w:r>
      <w:r>
        <w:rPr>
          <w:rFonts w:hint="eastAsia"/>
        </w:rPr>
        <w:t>、</w:t>
      </w:r>
      <w:r w:rsidRPr="00A0641D">
        <w:rPr>
          <w:rFonts w:hint="eastAsia"/>
        </w:rPr>
        <w:t>戦略を策定する取り組みを進めている</w:t>
      </w:r>
      <w:r w:rsidR="00D45E0A">
        <w:rPr>
          <w:rFonts w:hint="eastAsia"/>
        </w:rPr>
        <w:t>が、それでも</w:t>
      </w:r>
      <w:r w:rsidRPr="00A0641D">
        <w:rPr>
          <w:rFonts w:hint="eastAsia"/>
        </w:rPr>
        <w:t>調査範囲</w:t>
      </w:r>
      <w:r w:rsidR="00D45E0A">
        <w:rPr>
          <w:rFonts w:hint="eastAsia"/>
        </w:rPr>
        <w:t>は</w:t>
      </w:r>
      <w:r w:rsidRPr="00A0641D">
        <w:rPr>
          <w:rFonts w:hint="eastAsia"/>
        </w:rPr>
        <w:t>限定的であり、すべての</w:t>
      </w:r>
      <w:r w:rsidR="00D45E0A">
        <w:rPr>
          <w:rFonts w:hint="eastAsia"/>
        </w:rPr>
        <w:t>地域について詳細な</w:t>
      </w:r>
      <w:r w:rsidRPr="00A0641D">
        <w:rPr>
          <w:rFonts w:hint="eastAsia"/>
        </w:rPr>
        <w:t>情報を集めることは難しい。こうした中で、地域戦略に求める内容についてどの</w:t>
      </w:r>
      <w:r w:rsidR="0080053F">
        <w:rPr>
          <w:rFonts w:hint="eastAsia"/>
        </w:rPr>
        <w:t>ような内容やレベル</w:t>
      </w:r>
      <w:r w:rsidRPr="00A0641D">
        <w:rPr>
          <w:rFonts w:hint="eastAsia"/>
        </w:rPr>
        <w:t>が適切か助言をお願いしたい。</w:t>
      </w:r>
    </w:p>
    <w:p w14:paraId="5B5138FC" w14:textId="77777777" w:rsidR="007249BF" w:rsidRDefault="007249BF" w:rsidP="007249BF">
      <w:pPr>
        <w:ind w:left="210" w:hangingChars="100" w:hanging="210"/>
        <w:jc w:val="left"/>
      </w:pPr>
      <w:r>
        <w:rPr>
          <w:rFonts w:hint="eastAsia"/>
        </w:rPr>
        <w:t>石濱先生：つくば市も</w:t>
      </w:r>
      <w:r w:rsidRPr="008906F8">
        <w:rPr>
          <w:rFonts w:hint="eastAsia"/>
        </w:rPr>
        <w:t>市内の保全優先地域を面的にピックアップする</w:t>
      </w:r>
      <w:r>
        <w:rPr>
          <w:rFonts w:hint="eastAsia"/>
        </w:rPr>
        <w:t>ことが出来たら良かったと思</w:t>
      </w:r>
      <w:r>
        <w:rPr>
          <w:rFonts w:hint="eastAsia"/>
        </w:rPr>
        <w:lastRenderedPageBreak/>
        <w:t>う。今後、つくば市内レベルで分布推定を行うことや不足した情報を補足する等、面的な調査を進めて行けたらと思う。また、</w:t>
      </w:r>
      <w:r w:rsidRPr="0079015C">
        <w:rPr>
          <w:rFonts w:hint="eastAsia"/>
        </w:rPr>
        <w:t>自治体ごとに体力が異なるため、地域戦略で求められる対象は限定的であるべきだと考える。さらに高度な評価を求める場合は、それに見合った支援が必要になる。</w:t>
      </w:r>
    </w:p>
    <w:p w14:paraId="56040BDD" w14:textId="24A72313" w:rsidR="007249BF" w:rsidRDefault="007249BF" w:rsidP="007249BF">
      <w:pPr>
        <w:ind w:left="210" w:hangingChars="100" w:hanging="210"/>
        <w:jc w:val="left"/>
      </w:pPr>
      <w:r>
        <w:rPr>
          <w:rFonts w:hint="eastAsia"/>
        </w:rPr>
        <w:t>プレック：サポート</w:t>
      </w:r>
      <w:r w:rsidRPr="00FD0D9B">
        <w:rPr>
          <w:rFonts w:hint="eastAsia"/>
        </w:rPr>
        <w:t>には、技術的・人的なサポートに加え、専門家のマッチングや費用面のサポートも含まれるか。</w:t>
      </w:r>
    </w:p>
    <w:p w14:paraId="744801D6" w14:textId="77777777" w:rsidR="007249BF" w:rsidRDefault="007249BF" w:rsidP="007249BF">
      <w:pPr>
        <w:ind w:left="210" w:hangingChars="100" w:hanging="210"/>
        <w:jc w:val="left"/>
      </w:pPr>
      <w:r>
        <w:rPr>
          <w:rFonts w:hint="eastAsia"/>
        </w:rPr>
        <w:t>石濱先生：すべて込みのサポートが必要になると考えられる。</w:t>
      </w:r>
    </w:p>
    <w:p w14:paraId="4C8A8FDC" w14:textId="55057985" w:rsidR="000D2F3A" w:rsidRDefault="000D2F3A" w:rsidP="000D2F3A">
      <w:pPr>
        <w:ind w:left="210" w:hangingChars="100" w:hanging="210"/>
        <w:jc w:val="left"/>
        <w:rPr>
          <w:rStyle w:val="stteditorwordmyfhg"/>
        </w:rPr>
      </w:pPr>
      <w:r>
        <w:rPr>
          <w:rFonts w:hint="eastAsia"/>
        </w:rPr>
        <w:t>プレック：</w:t>
      </w:r>
      <w:r w:rsidRPr="00067479">
        <w:rPr>
          <w:rFonts w:hint="eastAsia"/>
        </w:rPr>
        <w:t>風力発電は県境に設置されることが多いため、マクロな視点で考える必要があ</w:t>
      </w:r>
      <w:r w:rsidR="00D45E0A">
        <w:rPr>
          <w:rFonts w:hint="eastAsia"/>
        </w:rPr>
        <w:t>り、</w:t>
      </w:r>
      <w:r w:rsidR="00D45E0A" w:rsidRPr="00067479">
        <w:rPr>
          <w:rFonts w:hint="eastAsia"/>
        </w:rPr>
        <w:t>基礎自治体だけでは対応が難し</w:t>
      </w:r>
      <w:r w:rsidR="00D45E0A">
        <w:rPr>
          <w:rFonts w:hint="eastAsia"/>
        </w:rPr>
        <w:t>く、</w:t>
      </w:r>
      <w:r w:rsidRPr="00067479">
        <w:rPr>
          <w:rFonts w:hint="eastAsia"/>
        </w:rPr>
        <w:t>都道府県レベルの情報や取り組みが必要</w:t>
      </w:r>
      <w:r w:rsidR="00D45E0A">
        <w:rPr>
          <w:rFonts w:hint="eastAsia"/>
        </w:rPr>
        <w:t>と感じる</w:t>
      </w:r>
      <w:r w:rsidR="00A025A0">
        <w:rPr>
          <w:rFonts w:hint="eastAsia"/>
        </w:rPr>
        <w:t>が、都道府県レベルでも必ずしも体制が十分とはいえない</w:t>
      </w:r>
      <w:r w:rsidRPr="00067479">
        <w:rPr>
          <w:rFonts w:hint="eastAsia"/>
        </w:rPr>
        <w:t>。</w:t>
      </w:r>
      <w:r w:rsidRPr="0043654E">
        <w:rPr>
          <w:rStyle w:val="stteditorwordmyfhg"/>
          <w:rFonts w:hint="eastAsia"/>
        </w:rPr>
        <w:t>また、生物や生態系の専門家も地域ごとに偏在している。専門家のネットワーク</w:t>
      </w:r>
      <w:r w:rsidR="00D45E0A">
        <w:rPr>
          <w:rStyle w:val="stteditorwordmyfhg"/>
          <w:rFonts w:hint="eastAsia"/>
        </w:rPr>
        <w:t>化や専門家情報の共有が重要かと思うが、それが</w:t>
      </w:r>
      <w:r w:rsidRPr="0043654E">
        <w:rPr>
          <w:rStyle w:val="stteditorwordmyfhg"/>
          <w:rFonts w:hint="eastAsia"/>
        </w:rPr>
        <w:t>整理・提供されている</w:t>
      </w:r>
      <w:r w:rsidR="00D45E0A">
        <w:rPr>
          <w:rStyle w:val="stteditorwordmyfhg"/>
          <w:rFonts w:hint="eastAsia"/>
        </w:rPr>
        <w:t>場は</w:t>
      </w:r>
      <w:r w:rsidRPr="0043654E">
        <w:rPr>
          <w:rStyle w:val="stteditorwordmyfhg"/>
          <w:rFonts w:hint="eastAsia"/>
        </w:rPr>
        <w:t>あるか。</w:t>
      </w:r>
    </w:p>
    <w:p w14:paraId="7ABDDBFC" w14:textId="7B06B163" w:rsidR="000D2F3A" w:rsidRDefault="000D2F3A" w:rsidP="000D2F3A">
      <w:pPr>
        <w:ind w:left="210" w:hangingChars="100" w:hanging="210"/>
        <w:jc w:val="left"/>
        <w:rPr>
          <w:rStyle w:val="stteditorwordmyfhg"/>
        </w:rPr>
      </w:pPr>
      <w:r>
        <w:rPr>
          <w:rFonts w:hint="eastAsia"/>
        </w:rPr>
        <w:t>石濱先生：</w:t>
      </w:r>
      <w:r w:rsidRPr="00E637E6">
        <w:rPr>
          <w:rFonts w:hint="eastAsia"/>
        </w:rPr>
        <w:t>自然共生サイトに関連して、自然環境計画課が専門家マッチングのための有識者リスト作成を進めている</w:t>
      </w:r>
      <w:r>
        <w:rPr>
          <w:rFonts w:hint="eastAsia"/>
        </w:rPr>
        <w:t>。自然共生サイト認定でも各サイト</w:t>
      </w:r>
      <w:r w:rsidR="00C3381D">
        <w:rPr>
          <w:rFonts w:hint="eastAsia"/>
        </w:rPr>
        <w:t>に</w:t>
      </w:r>
      <w:r w:rsidRPr="003D3BEF">
        <w:rPr>
          <w:rFonts w:hint="eastAsia"/>
        </w:rPr>
        <w:t>必ず専門家がいるわけではなく、生物基礎調査の段階で苦労している状況がある。専門家の努力はあるものの、その数には限りがあ</w:t>
      </w:r>
      <w:r>
        <w:rPr>
          <w:rFonts w:hint="eastAsia"/>
        </w:rPr>
        <w:t>る。環境</w:t>
      </w:r>
      <w:r w:rsidRPr="00A11DCA">
        <w:rPr>
          <w:rFonts w:hint="eastAsia"/>
        </w:rPr>
        <w:t>アセスメントでも、地域の専門家の意見を取り入れながら事業者がコンサルタント会社に調査を依頼する形が基本となっている。そのため、専門家の体制を充実させることで調査の質は向上するが、基本的な枠組み自体は変わらない。</w:t>
      </w:r>
      <w:r w:rsidRPr="00C1314D">
        <w:rPr>
          <w:rStyle w:val="stteditorwordmyfhg"/>
          <w:rFonts w:hint="eastAsia"/>
        </w:rPr>
        <w:t>県境にまたがる事業では、情報がある県では慎重な対応が取られる一方、他県には情報がなく、事業が進んでしまうケースが懸念される。</w:t>
      </w:r>
      <w:r w:rsidRPr="00BA1A11">
        <w:rPr>
          <w:rStyle w:val="stteditorwordmyfhg"/>
          <w:rFonts w:hint="eastAsia"/>
        </w:rPr>
        <w:t>そのため、戦略アセスメントにおいては全国的な重要度を付与し、重要種に焦点を当てることが求められる。例えば、風力発電事業では、</w:t>
      </w:r>
      <w:r w:rsidRPr="00042CED">
        <w:rPr>
          <w:rStyle w:val="stteditorwordmyfhg"/>
          <w:rFonts w:hint="eastAsia"/>
        </w:rPr>
        <w:t>特定の鳥類が影響を受けることが知られており、これに関する全国レベルのモデリングや専門的知見を活用し、国が事前に戦略アセスメントを実施するのが望ましい。</w:t>
      </w:r>
    </w:p>
    <w:p w14:paraId="60AD566B" w14:textId="40AF6C77" w:rsidR="000D2F3A" w:rsidRDefault="000D2F3A" w:rsidP="001F78BB">
      <w:pPr>
        <w:ind w:leftChars="100" w:left="210" w:firstLineChars="100" w:firstLine="210"/>
        <w:jc w:val="left"/>
        <w:rPr>
          <w:rStyle w:val="stteditorwordmyfhg"/>
        </w:rPr>
      </w:pPr>
      <w:r w:rsidRPr="00BE6F33">
        <w:rPr>
          <w:rStyle w:val="stteditorwordmyfhg"/>
          <w:rFonts w:hint="eastAsia"/>
        </w:rPr>
        <w:t>また、コウモリの情報</w:t>
      </w:r>
      <w:r w:rsidR="00A025A0">
        <w:rPr>
          <w:rStyle w:val="stteditorwordmyfhg"/>
          <w:rFonts w:hint="eastAsia"/>
        </w:rPr>
        <w:t>は</w:t>
      </w:r>
      <w:r w:rsidRPr="00BE6F33">
        <w:rPr>
          <w:rStyle w:val="stteditorwordmyfhg"/>
          <w:rFonts w:hint="eastAsia"/>
        </w:rPr>
        <w:t>不足しているとの指摘</w:t>
      </w:r>
      <w:r w:rsidR="00A025A0">
        <w:rPr>
          <w:rStyle w:val="stteditorwordmyfhg"/>
          <w:rFonts w:hint="eastAsia"/>
        </w:rPr>
        <w:t>があり</w:t>
      </w:r>
      <w:r w:rsidRPr="00BE6F33">
        <w:rPr>
          <w:rStyle w:val="stteditorwordmyfhg"/>
          <w:rFonts w:hint="eastAsia"/>
        </w:rPr>
        <w:t>、この分野のデータ整備が必要である。植物については、植生調査データを活用したゾーニングや重要度の順位付け</w:t>
      </w:r>
      <w:r w:rsidRPr="00753AB2">
        <w:rPr>
          <w:rStyle w:val="stteditorwordmyfhg"/>
          <w:rFonts w:hint="eastAsia"/>
        </w:rPr>
        <w:t>がある程度可能であり、</w:t>
      </w:r>
      <w:r w:rsidRPr="008558F5">
        <w:rPr>
          <w:rStyle w:val="stteditorwordmyfhg"/>
          <w:rFonts w:hint="eastAsia"/>
        </w:rPr>
        <w:t>すでに取り組みが進められている。一方で、農地生態系のデータが不十分であり、今後の課題となる。さらに、太陽光発電の影響についても、今後の動向が注目される。</w:t>
      </w:r>
    </w:p>
    <w:p w14:paraId="47AA0181" w14:textId="77777777" w:rsidR="004D2C1D" w:rsidRDefault="004D2C1D" w:rsidP="00926F2E">
      <w:pPr>
        <w:ind w:left="210" w:hangingChars="100" w:hanging="210"/>
        <w:jc w:val="left"/>
      </w:pPr>
    </w:p>
    <w:p w14:paraId="3EBD86E5" w14:textId="2630E1CB" w:rsidR="001341E3" w:rsidRPr="001F78BB" w:rsidRDefault="001341E3" w:rsidP="00926F2E">
      <w:pPr>
        <w:ind w:left="210" w:hangingChars="100" w:hanging="210"/>
        <w:jc w:val="left"/>
        <w:rPr>
          <w:rFonts w:ascii="ＭＳ ゴシック" w:eastAsia="ＭＳ ゴシック" w:hAnsi="ＭＳ ゴシック"/>
        </w:rPr>
      </w:pPr>
      <w:r w:rsidRPr="001F78BB">
        <w:rPr>
          <w:rFonts w:ascii="ＭＳ ゴシック" w:eastAsia="ＭＳ ゴシック" w:hAnsi="ＭＳ ゴシック" w:hint="eastAsia"/>
        </w:rPr>
        <w:t>○情報</w:t>
      </w:r>
      <w:r w:rsidR="0065030A" w:rsidRPr="001F78BB">
        <w:rPr>
          <w:rFonts w:ascii="ＭＳ ゴシック" w:eastAsia="ＭＳ ゴシック" w:hAnsi="ＭＳ ゴシック" w:hint="eastAsia"/>
        </w:rPr>
        <w:t>の提供に関する考え方</w:t>
      </w:r>
    </w:p>
    <w:p w14:paraId="0F6F7AFA" w14:textId="2B197540" w:rsidR="00926F2E" w:rsidRDefault="00B44212" w:rsidP="00926F2E">
      <w:pPr>
        <w:ind w:left="210" w:hangingChars="100" w:hanging="210"/>
        <w:jc w:val="left"/>
      </w:pPr>
      <w:r>
        <w:rPr>
          <w:rFonts w:hint="eastAsia"/>
        </w:rPr>
        <w:t>プレック</w:t>
      </w:r>
      <w:r w:rsidR="00926F2E">
        <w:rPr>
          <w:rFonts w:hint="eastAsia"/>
        </w:rPr>
        <w:t>：</w:t>
      </w:r>
      <w:r w:rsidR="000D2FAE" w:rsidRPr="000D2FAE">
        <w:rPr>
          <w:rFonts w:hint="eastAsia"/>
        </w:rPr>
        <w:t>今回の法改正でアセス図書の公開が取り入れられたが、希少種に関する情報は非公開</w:t>
      </w:r>
      <w:r w:rsidR="00A025A0">
        <w:rPr>
          <w:rFonts w:hint="eastAsia"/>
        </w:rPr>
        <w:t>の</w:t>
      </w:r>
      <w:r w:rsidR="000D2FAE" w:rsidRPr="000D2FAE">
        <w:rPr>
          <w:rFonts w:hint="eastAsia"/>
        </w:rPr>
        <w:t>黒塗りにされ</w:t>
      </w:r>
      <w:r w:rsidR="007A5B16">
        <w:rPr>
          <w:rFonts w:hint="eastAsia"/>
        </w:rPr>
        <w:t>るなど、情報</w:t>
      </w:r>
      <w:r w:rsidR="000D2FAE" w:rsidRPr="000D2FAE">
        <w:rPr>
          <w:rFonts w:hint="eastAsia"/>
        </w:rPr>
        <w:t>提供</w:t>
      </w:r>
      <w:r w:rsidR="007A5B16">
        <w:rPr>
          <w:rFonts w:hint="eastAsia"/>
        </w:rPr>
        <w:t>は限定される</w:t>
      </w:r>
      <w:r w:rsidR="000D2FAE" w:rsidRPr="000D2FAE">
        <w:rPr>
          <w:rFonts w:hint="eastAsia"/>
        </w:rPr>
        <w:t>。希少種の情報の取り扱いについての考えを伺いたい。</w:t>
      </w:r>
    </w:p>
    <w:p w14:paraId="1D74F64E" w14:textId="77777777" w:rsidR="00675C7F" w:rsidRDefault="005C6405" w:rsidP="002C5BFD">
      <w:pPr>
        <w:ind w:left="210" w:hangingChars="100" w:hanging="210"/>
        <w:jc w:val="left"/>
      </w:pPr>
      <w:r>
        <w:rPr>
          <w:rFonts w:hint="eastAsia"/>
        </w:rPr>
        <w:t>石濱先生：</w:t>
      </w:r>
      <w:r w:rsidR="009B6036" w:rsidRPr="009B6036">
        <w:rPr>
          <w:rStyle w:val="stteditorwordmyfhg"/>
          <w:rFonts w:hint="eastAsia"/>
        </w:rPr>
        <w:t>環境アセスメントデータベースでは、事業者の目的が明確な場合に必要な情報を提供する方針となっている。ただし、種の空間分布情報を直接公開することは困難である。そのため、例えば自然共生サイトのようにサイト単位で重要な場所として示し、中の具体的な種を明示しない形で情報を提供する方法が考えられる</w:t>
      </w:r>
      <w:r w:rsidR="00202F51">
        <w:rPr>
          <w:rFonts w:hint="eastAsia"/>
        </w:rPr>
        <w:t>。</w:t>
      </w:r>
    </w:p>
    <w:p w14:paraId="42CD8A88" w14:textId="6C81B025" w:rsidR="00926F2E" w:rsidRDefault="00675C7F" w:rsidP="001F78BB">
      <w:pPr>
        <w:ind w:leftChars="100" w:left="210" w:firstLineChars="100" w:firstLine="210"/>
        <w:jc w:val="left"/>
      </w:pPr>
      <w:r w:rsidRPr="00675C7F">
        <w:rPr>
          <w:rFonts w:hint="eastAsia"/>
        </w:rPr>
        <w:t>個別種の情報提供については、植物分類学会などからレッドリスト種の分布情報を提供いただくこともあるが、データ提供には強い抵抗感がある印象を受ける。そのため、</w:t>
      </w:r>
      <w:r w:rsidR="00366E69">
        <w:rPr>
          <w:rFonts w:hint="eastAsia"/>
        </w:rPr>
        <w:t>環境アセスメントにおいては、</w:t>
      </w:r>
      <w:r w:rsidRPr="00675C7F">
        <w:rPr>
          <w:rFonts w:hint="eastAsia"/>
        </w:rPr>
        <w:t>早い段階で事業計画を公開し、</w:t>
      </w:r>
      <w:r w:rsidR="00366E69">
        <w:rPr>
          <w:rFonts w:hint="eastAsia"/>
        </w:rPr>
        <w:t>情報を有する</w:t>
      </w:r>
      <w:r w:rsidRPr="00675C7F">
        <w:rPr>
          <w:rFonts w:hint="eastAsia"/>
        </w:rPr>
        <w:t>専門家が意見を述べる機会を増やすことが重要だと考える。ただし、専門家の見落としによって計画が進んでしまう可能性もあるため、サイト単位で希少種の存在を示しておくことが現実的な対応策ではないか</w:t>
      </w:r>
      <w:r w:rsidR="00926F2E">
        <w:rPr>
          <w:rFonts w:hint="eastAsia"/>
        </w:rPr>
        <w:t>。</w:t>
      </w:r>
    </w:p>
    <w:p w14:paraId="3608475C" w14:textId="65DB63A4" w:rsidR="00D65658" w:rsidRDefault="00B44212" w:rsidP="00395DAB">
      <w:pPr>
        <w:ind w:left="210" w:hangingChars="100" w:hanging="210"/>
        <w:jc w:val="left"/>
      </w:pPr>
      <w:r>
        <w:rPr>
          <w:rFonts w:hint="eastAsia"/>
        </w:rPr>
        <w:t>プレック</w:t>
      </w:r>
      <w:r w:rsidR="00926F2E">
        <w:rPr>
          <w:rFonts w:hint="eastAsia"/>
        </w:rPr>
        <w:t>：</w:t>
      </w:r>
      <w:r w:rsidR="00D65658" w:rsidRPr="00D65658">
        <w:rPr>
          <w:rFonts w:hint="eastAsia"/>
        </w:rPr>
        <w:t>希少種の分布情報を一般</w:t>
      </w:r>
      <w:r w:rsidR="00366E69">
        <w:rPr>
          <w:rFonts w:hint="eastAsia"/>
        </w:rPr>
        <w:t>には</w:t>
      </w:r>
      <w:r w:rsidR="00D65658" w:rsidRPr="00D65658">
        <w:rPr>
          <w:rFonts w:hint="eastAsia"/>
        </w:rPr>
        <w:t>公開しないにしても、事業者が調査を行う際に参照できるレベルで情報を提供しないと、後になって指摘が入る形になってしまう。サイト単位での情報提供はどの程度の精度で行うべきか。</w:t>
      </w:r>
    </w:p>
    <w:p w14:paraId="22938F9D" w14:textId="5B63DA58" w:rsidR="00926F2E" w:rsidRDefault="005C6405" w:rsidP="00FD74FD">
      <w:pPr>
        <w:ind w:left="210" w:hangingChars="100" w:hanging="210"/>
        <w:jc w:val="left"/>
      </w:pPr>
      <w:r>
        <w:rPr>
          <w:rFonts w:hint="eastAsia"/>
        </w:rPr>
        <w:t>石濱先生：</w:t>
      </w:r>
      <w:r w:rsidR="00FD74FD">
        <w:rPr>
          <w:rFonts w:hint="eastAsia"/>
        </w:rPr>
        <w:t>あまりにもピンポイントな情報提供では、種の特定につながってしまうため、必ずしも正確な位置を示す必要はない。例えば、自然共生サイトの紹介では絶滅危惧種の種数のみを記載し、具体的な種名は非公開とするケースもある。このような方法で情報を提供するのが適切ではないか。また、植物分類学会や自然環境局の生き物ログでは、2次メッシュレベルでしか分布情報を公開しない厳密なポリシーを採用している。このレベルが現状の許容範囲と考えられる。</w:t>
      </w:r>
    </w:p>
    <w:p w14:paraId="1FA8FFBF" w14:textId="106AE04E" w:rsidR="00C332A3" w:rsidRDefault="00B44212" w:rsidP="00926F2E">
      <w:pPr>
        <w:ind w:left="210" w:hangingChars="100" w:hanging="210"/>
        <w:jc w:val="left"/>
      </w:pPr>
      <w:r>
        <w:rPr>
          <w:rFonts w:hint="eastAsia"/>
        </w:rPr>
        <w:t>プレック</w:t>
      </w:r>
      <w:r w:rsidR="00926F2E">
        <w:rPr>
          <w:rFonts w:hint="eastAsia"/>
        </w:rPr>
        <w:t>：</w:t>
      </w:r>
      <w:r w:rsidR="00C332A3" w:rsidRPr="00C332A3">
        <w:rPr>
          <w:rFonts w:hint="eastAsia"/>
        </w:rPr>
        <w:t>しかし、2次メッシュレベルでゾーニングを行うと、該当エリアすべてが保全対象となってしまい適切な立地選定が難しくなる可能性がある。</w:t>
      </w:r>
    </w:p>
    <w:p w14:paraId="444338A9" w14:textId="7E6FBCC0" w:rsidR="00EA273E" w:rsidRDefault="005C6405" w:rsidP="00926F2E">
      <w:pPr>
        <w:ind w:left="210" w:hangingChars="100" w:hanging="210"/>
        <w:jc w:val="left"/>
        <w:rPr>
          <w:rStyle w:val="stteditorwordmyfhg"/>
        </w:rPr>
      </w:pPr>
      <w:r>
        <w:rPr>
          <w:rFonts w:hint="eastAsia"/>
        </w:rPr>
        <w:t>石濱先生：</w:t>
      </w:r>
      <w:r w:rsidR="00EA273E" w:rsidRPr="00EA273E">
        <w:rPr>
          <w:rStyle w:val="stteditorwordmyfhg"/>
          <w:rFonts w:hint="eastAsia"/>
        </w:rPr>
        <w:t>促進区域は「許容できる場所」を可視化し、希少種の分布情報を直接公開せずに済む点が利点である。設定過程では希少種の分布も考慮するが、信頼できる範囲で情報を管理し、適切な区域のみを公開できる仕組みのため、</w:t>
      </w:r>
      <w:r w:rsidR="00FF70C9" w:rsidRPr="00FF70C9">
        <w:rPr>
          <w:rStyle w:val="stteditorwordmyfhg"/>
          <w:rFonts w:hint="eastAsia"/>
        </w:rPr>
        <w:t>今後さらに広まることが望ましい</w:t>
      </w:r>
      <w:r w:rsidR="00FF70C9">
        <w:rPr>
          <w:rStyle w:val="stteditorwordmyfhg"/>
          <w:rFonts w:hint="eastAsia"/>
        </w:rPr>
        <w:t>。</w:t>
      </w:r>
    </w:p>
    <w:p w14:paraId="4EB4F174" w14:textId="77777777" w:rsidR="00E11756" w:rsidRDefault="00B44212" w:rsidP="0098051A">
      <w:pPr>
        <w:ind w:left="210" w:hangingChars="100" w:hanging="210"/>
        <w:jc w:val="left"/>
      </w:pPr>
      <w:r>
        <w:rPr>
          <w:rFonts w:hint="eastAsia"/>
        </w:rPr>
        <w:t>プレック</w:t>
      </w:r>
      <w:r w:rsidR="00926F2E">
        <w:rPr>
          <w:rFonts w:hint="eastAsia"/>
        </w:rPr>
        <w:t>：</w:t>
      </w:r>
      <w:r w:rsidR="00156FD0">
        <w:rPr>
          <w:rFonts w:hint="eastAsia"/>
        </w:rPr>
        <w:t>促進区域を2次メッシュレベル</w:t>
      </w:r>
      <w:r w:rsidR="00001E88">
        <w:rPr>
          <w:rFonts w:hint="eastAsia"/>
        </w:rPr>
        <w:t>の情報を</w:t>
      </w:r>
      <w:r w:rsidR="00156FD0">
        <w:rPr>
          <w:rFonts w:hint="eastAsia"/>
        </w:rPr>
        <w:t>重ねて</w:t>
      </w:r>
      <w:r w:rsidR="00001E88">
        <w:rPr>
          <w:rFonts w:hint="eastAsia"/>
        </w:rPr>
        <w:t>設定する</w:t>
      </w:r>
      <w:r w:rsidR="00156FD0">
        <w:rPr>
          <w:rFonts w:hint="eastAsia"/>
        </w:rPr>
        <w:t>と促進区域</w:t>
      </w:r>
      <w:r w:rsidR="00E11756" w:rsidRPr="00E11756">
        <w:rPr>
          <w:rFonts w:hint="eastAsia"/>
        </w:rPr>
        <w:t>がほとんど残らないのではないか。</w:t>
      </w:r>
    </w:p>
    <w:p w14:paraId="483C79F7" w14:textId="77777777" w:rsidR="00394DC9" w:rsidRDefault="005C6405" w:rsidP="00926F2E">
      <w:pPr>
        <w:ind w:left="210" w:hangingChars="100" w:hanging="210"/>
        <w:jc w:val="left"/>
      </w:pPr>
      <w:r>
        <w:rPr>
          <w:rFonts w:hint="eastAsia"/>
        </w:rPr>
        <w:lastRenderedPageBreak/>
        <w:t>石濱先生：</w:t>
      </w:r>
      <w:r w:rsidR="00926F2E">
        <w:rPr>
          <w:rFonts w:hint="eastAsia"/>
        </w:rPr>
        <w:t>高解像度</w:t>
      </w:r>
      <w:r w:rsidR="00E11756">
        <w:rPr>
          <w:rFonts w:hint="eastAsia"/>
        </w:rPr>
        <w:t>の</w:t>
      </w:r>
      <w:r w:rsidR="00926F2E">
        <w:rPr>
          <w:rFonts w:hint="eastAsia"/>
        </w:rPr>
        <w:t>情報を</w:t>
      </w:r>
      <w:r w:rsidR="00355361">
        <w:rPr>
          <w:rFonts w:hint="eastAsia"/>
        </w:rPr>
        <w:t>得るため</w:t>
      </w:r>
      <w:r w:rsidR="00394DC9" w:rsidRPr="00394DC9">
        <w:rPr>
          <w:rFonts w:hint="eastAsia"/>
        </w:rPr>
        <w:t>に研究者に直接コンタクトすると、対応が難しくなる可能性があるため、適切なコンタクトポイントを設置し、信頼できる相手にのみ情報を提供する仕組みが理想的だ。ただし、分類群や研究者によって対応が異なることも考慮する必要がある。</w:t>
      </w:r>
    </w:p>
    <w:p w14:paraId="51849DCF" w14:textId="747CAF03" w:rsidR="00926F2E" w:rsidRDefault="00B44212" w:rsidP="00926F2E">
      <w:pPr>
        <w:ind w:left="210" w:hangingChars="100" w:hanging="210"/>
        <w:jc w:val="left"/>
      </w:pPr>
      <w:r>
        <w:rPr>
          <w:rFonts w:hint="eastAsia"/>
        </w:rPr>
        <w:t>プレック</w:t>
      </w:r>
      <w:r w:rsidR="00926F2E">
        <w:rPr>
          <w:rFonts w:hint="eastAsia"/>
        </w:rPr>
        <w:t>：</w:t>
      </w:r>
      <w:r w:rsidR="00394DC9" w:rsidRPr="00394DC9">
        <w:rPr>
          <w:rFonts w:hint="eastAsia"/>
        </w:rPr>
        <w:t>特に植物は移動しないため、分布情報の公開には強い警戒があるのではないか。</w:t>
      </w:r>
    </w:p>
    <w:p w14:paraId="67A6E81C" w14:textId="4A7CF625" w:rsidR="00926F2E" w:rsidRDefault="005C6405" w:rsidP="00926F2E">
      <w:pPr>
        <w:ind w:left="210" w:hangingChars="100" w:hanging="210"/>
        <w:jc w:val="left"/>
      </w:pPr>
      <w:r>
        <w:rPr>
          <w:rFonts w:hint="eastAsia"/>
        </w:rPr>
        <w:t>石濱先生：</w:t>
      </w:r>
      <w:r w:rsidR="0099086A" w:rsidRPr="0099086A">
        <w:rPr>
          <w:rFonts w:hint="eastAsia"/>
        </w:rPr>
        <w:t>植物の分布情報については、種の保存法</w:t>
      </w:r>
      <w:r w:rsidR="0099086A">
        <w:rPr>
          <w:rFonts w:hint="eastAsia"/>
        </w:rPr>
        <w:t>の情報</w:t>
      </w:r>
      <w:r w:rsidR="0099086A" w:rsidRPr="0099086A">
        <w:rPr>
          <w:rFonts w:hint="eastAsia"/>
        </w:rPr>
        <w:t>を活用</w:t>
      </w:r>
      <w:r w:rsidR="0099086A">
        <w:rPr>
          <w:rFonts w:hint="eastAsia"/>
        </w:rPr>
        <w:t>できる。</w:t>
      </w:r>
    </w:p>
    <w:p w14:paraId="0923792E" w14:textId="30C58B49" w:rsidR="00926F2E" w:rsidRDefault="00B44212" w:rsidP="00926F2E">
      <w:pPr>
        <w:ind w:left="210" w:hangingChars="100" w:hanging="210"/>
        <w:jc w:val="left"/>
      </w:pPr>
      <w:r>
        <w:rPr>
          <w:rFonts w:hint="eastAsia"/>
        </w:rPr>
        <w:t>レイヴン</w:t>
      </w:r>
      <w:r w:rsidR="00926F2E">
        <w:rPr>
          <w:rFonts w:hint="eastAsia"/>
        </w:rPr>
        <w:t>：</w:t>
      </w:r>
      <w:r w:rsidR="00A760CC" w:rsidRPr="00A760CC">
        <w:rPr>
          <w:rFonts w:hint="eastAsia"/>
        </w:rPr>
        <w:t>累積的影響評価や戦略的環境アセスメントは、情報へのアクセス権を持つ専門家が行い、その評価結果を公表する形が望ましい。分布情報自体を公開せず、「ここが重要」という情報のみを示すことで、自治体や事業者がその評価結果を活用できる仕組みに</w:t>
      </w:r>
      <w:r w:rsidR="001F7A8A" w:rsidRPr="001F7A8A">
        <w:rPr>
          <w:rFonts w:hint="eastAsia"/>
        </w:rPr>
        <w:t>するのが理想的である。情報を他者に提供するのではなく、</w:t>
      </w:r>
      <w:r w:rsidR="007847E9">
        <w:rPr>
          <w:rFonts w:hint="eastAsia"/>
        </w:rPr>
        <w:t>情報を持っている人が</w:t>
      </w:r>
      <w:r w:rsidR="00926F2E">
        <w:rPr>
          <w:rFonts w:hint="eastAsia"/>
        </w:rPr>
        <w:t>評価</w:t>
      </w:r>
      <w:r w:rsidR="007847E9">
        <w:rPr>
          <w:rFonts w:hint="eastAsia"/>
        </w:rPr>
        <w:t>を行う</w:t>
      </w:r>
      <w:r w:rsidR="008E0C82">
        <w:rPr>
          <w:rFonts w:hint="eastAsia"/>
        </w:rPr>
        <w:t>ことが最も</w:t>
      </w:r>
      <w:r w:rsidR="00926F2E">
        <w:rPr>
          <w:rFonts w:hint="eastAsia"/>
        </w:rPr>
        <w:t>安全だと思</w:t>
      </w:r>
      <w:r w:rsidR="007847E9">
        <w:rPr>
          <w:rFonts w:hint="eastAsia"/>
        </w:rPr>
        <w:t>われる</w:t>
      </w:r>
      <w:r w:rsidR="00926F2E">
        <w:rPr>
          <w:rFonts w:hint="eastAsia"/>
        </w:rPr>
        <w:t>。</w:t>
      </w:r>
    </w:p>
    <w:p w14:paraId="30EC889E" w14:textId="47354806" w:rsidR="00926F2E" w:rsidRDefault="005C6405" w:rsidP="00926F2E">
      <w:pPr>
        <w:ind w:left="210" w:hangingChars="100" w:hanging="210"/>
        <w:jc w:val="left"/>
      </w:pPr>
      <w:r>
        <w:rPr>
          <w:rFonts w:hint="eastAsia"/>
        </w:rPr>
        <w:t>石濱先生：</w:t>
      </w:r>
      <w:r w:rsidR="00C452AE" w:rsidRPr="00C452AE">
        <w:rPr>
          <w:rFonts w:hint="eastAsia"/>
        </w:rPr>
        <w:t>戦略アセスをどのような体制で進めるかが課題となる。その際、情報を持つ専門家を巻き込み、可能であれば専門家自身が分析を行い、難しい場合は重要な情報のみを提供する形が適切</w:t>
      </w:r>
      <w:r w:rsidR="001E7F07">
        <w:rPr>
          <w:rFonts w:hint="eastAsia"/>
        </w:rPr>
        <w:t>で</w:t>
      </w:r>
      <w:r w:rsidR="00C452AE">
        <w:rPr>
          <w:rFonts w:hint="eastAsia"/>
        </w:rPr>
        <w:t>あると思う</w:t>
      </w:r>
      <w:r w:rsidR="001E7F07">
        <w:rPr>
          <w:rFonts w:hint="eastAsia"/>
        </w:rPr>
        <w:t>。</w:t>
      </w:r>
    </w:p>
    <w:p w14:paraId="1EE1F455" w14:textId="77777777" w:rsidR="00691151" w:rsidRDefault="00691151" w:rsidP="00926F2E">
      <w:pPr>
        <w:ind w:left="210" w:hangingChars="100" w:hanging="210"/>
        <w:jc w:val="left"/>
      </w:pPr>
    </w:p>
    <w:p w14:paraId="54EE4FB0" w14:textId="398EE2A1" w:rsidR="00691151" w:rsidRPr="001F78BB" w:rsidRDefault="004D25AF" w:rsidP="00926F2E">
      <w:pPr>
        <w:ind w:left="210" w:hangingChars="100" w:hanging="210"/>
        <w:jc w:val="left"/>
        <w:rPr>
          <w:rFonts w:ascii="ＭＳ ゴシック" w:eastAsia="ＭＳ ゴシック" w:hAnsi="ＭＳ ゴシック"/>
        </w:rPr>
      </w:pPr>
      <w:r w:rsidRPr="001F78BB">
        <w:rPr>
          <w:rFonts w:ascii="ＭＳ ゴシック" w:eastAsia="ＭＳ ゴシック" w:hAnsi="ＭＳ ゴシック" w:hint="eastAsia"/>
        </w:rPr>
        <w:t>○ゾーニングの手法</w:t>
      </w:r>
      <w:r w:rsidR="00053CB7" w:rsidRPr="001F78BB">
        <w:rPr>
          <w:rFonts w:ascii="ＭＳ ゴシック" w:eastAsia="ＭＳ ゴシック" w:hAnsi="ＭＳ ゴシック" w:hint="eastAsia"/>
        </w:rPr>
        <w:t>と</w:t>
      </w:r>
      <w:r w:rsidRPr="001F78BB">
        <w:rPr>
          <w:rFonts w:ascii="ＭＳ ゴシック" w:eastAsia="ＭＳ ゴシック" w:hAnsi="ＭＳ ゴシック" w:hint="eastAsia"/>
        </w:rPr>
        <w:t>考え方</w:t>
      </w:r>
      <w:r w:rsidR="00053CB7" w:rsidRPr="001F78BB">
        <w:rPr>
          <w:rFonts w:ascii="ＭＳ ゴシック" w:eastAsia="ＭＳ ゴシック" w:hAnsi="ＭＳ ゴシック" w:hint="eastAsia"/>
        </w:rPr>
        <w:t>、</w:t>
      </w:r>
      <w:r w:rsidRPr="001F78BB">
        <w:rPr>
          <w:rFonts w:ascii="ＭＳ ゴシック" w:eastAsia="ＭＳ ゴシック" w:hAnsi="ＭＳ ゴシック" w:hint="eastAsia"/>
        </w:rPr>
        <w:t>先進事例について</w:t>
      </w:r>
    </w:p>
    <w:p w14:paraId="60C792B0" w14:textId="6B8DE1C5" w:rsidR="00B8182E" w:rsidRDefault="009448BC" w:rsidP="00926F2E">
      <w:pPr>
        <w:ind w:left="210" w:hangingChars="100" w:hanging="210"/>
        <w:jc w:val="left"/>
      </w:pPr>
      <w:r>
        <w:rPr>
          <w:rFonts w:hint="eastAsia"/>
        </w:rPr>
        <w:t>環境省：</w:t>
      </w:r>
      <w:r w:rsidR="00B8182E" w:rsidRPr="00B8182E">
        <w:rPr>
          <w:rFonts w:hint="eastAsia"/>
        </w:rPr>
        <w:t>日本では生態系タイプによるゾーニングがあまり進んでいないという話があり、</w:t>
      </w:r>
      <w:r w:rsidR="00B12337" w:rsidRPr="00B12337">
        <w:rPr>
          <w:rFonts w:hint="eastAsia"/>
        </w:rPr>
        <w:t>生態系の観点からより具体的なゾーニングを行い、「ここは守るべきだから避けるべき」といった強制力のある仕組みが必要ではないかと感じた。</w:t>
      </w:r>
      <w:r w:rsidR="0073308B" w:rsidRPr="0073308B">
        <w:rPr>
          <w:rFonts w:hint="eastAsia"/>
        </w:rPr>
        <w:t>そこで、生態系タイプによるゾーニングの具体的な方法について詳しく知りたい。ゾーニングの進め方や、守るべき地域の指定と促進区域の設定の違い、実際にどのような手法でゾーニングが行われている</w:t>
      </w:r>
      <w:r w:rsidR="00AB09C9">
        <w:rPr>
          <w:rFonts w:hint="eastAsia"/>
        </w:rPr>
        <w:t>かご教授いただきたい。</w:t>
      </w:r>
    </w:p>
    <w:p w14:paraId="2C4487A4" w14:textId="6402E18E" w:rsidR="005D54D7" w:rsidRDefault="005C6405" w:rsidP="00542D06">
      <w:pPr>
        <w:ind w:left="210" w:hangingChars="100" w:hanging="210"/>
        <w:jc w:val="left"/>
      </w:pPr>
      <w:r>
        <w:rPr>
          <w:rFonts w:hint="eastAsia"/>
        </w:rPr>
        <w:t>石濱先生：</w:t>
      </w:r>
      <w:r w:rsidR="00542D06">
        <w:rPr>
          <w:rFonts w:hint="eastAsia"/>
        </w:rPr>
        <w:t>ゾーニングは、生物の分布情報を活用し、種ごとに保全目標を設定して効率的に保全地域を選定する手法である。保全目標には、「分布の30％を保全する」「最低3か所を確保する」など様々な基準があり、それらを全国レベルで達成できるように空間最適化を行う。例えば、3</w:t>
      </w:r>
      <w:r w:rsidR="005D54D7">
        <w:rPr>
          <w:rFonts w:hint="eastAsia"/>
        </w:rPr>
        <w:t>0by</w:t>
      </w:r>
      <w:r w:rsidR="00542D06">
        <w:rPr>
          <w:rFonts w:hint="eastAsia"/>
        </w:rPr>
        <w:t>30目標を達成するために、国立公園と組み合わせて保全エリアを選定し、すべての種にとって最適な配置を決めることが可能となる。この分析の結果は、生物分布情報や考慮する条件（連結性の確保、コスト削減など）によって変わる。</w:t>
      </w:r>
    </w:p>
    <w:p w14:paraId="7ABA4B76" w14:textId="26138D05" w:rsidR="00B0073B" w:rsidRDefault="008B154A" w:rsidP="001F78BB">
      <w:pPr>
        <w:ind w:leftChars="100" w:left="210" w:firstLineChars="100" w:firstLine="210"/>
        <w:jc w:val="left"/>
      </w:pPr>
      <w:r>
        <w:t>また、</w:t>
      </w:r>
      <w:r w:rsidR="009C7A4D">
        <w:rPr>
          <w:rFonts w:hint="eastAsia"/>
        </w:rPr>
        <w:t>EADAS</w:t>
      </w:r>
      <w:r>
        <w:t>上では自然共生サイトや重要湿地、重要里地里山が可視化されている点は評価できるものの、それらが網羅的ではない点が課題である。現在、自然共生サイトの</w:t>
      </w:r>
      <w:r w:rsidR="00615CDD">
        <w:rPr>
          <w:rFonts w:hint="eastAsia"/>
        </w:rPr>
        <w:t>1年間の</w:t>
      </w:r>
      <w:r>
        <w:t>認定数は200件程度で、今後キャパシティの拡大が予定されているが、空間的な偏りがあるため、地方へのプロモーションが必要となる。現状の可視化データだけでは不十分であり、より適切なゾーニングを</w:t>
      </w:r>
      <w:r w:rsidR="00B0073B" w:rsidRPr="00B0073B">
        <w:rPr>
          <w:rFonts w:hint="eastAsia"/>
        </w:rPr>
        <w:t>進める必要がある</w:t>
      </w:r>
      <w:r w:rsidR="00B0073B">
        <w:rPr>
          <w:rFonts w:hint="eastAsia"/>
        </w:rPr>
        <w:t>。</w:t>
      </w:r>
    </w:p>
    <w:p w14:paraId="7D209B37" w14:textId="342632EF" w:rsidR="00E601CF" w:rsidRDefault="00E83F74" w:rsidP="00B0073B">
      <w:pPr>
        <w:ind w:left="210" w:hangingChars="100" w:hanging="210"/>
        <w:jc w:val="left"/>
      </w:pPr>
      <w:r w:rsidRPr="00E83F74">
        <w:rPr>
          <w:rFonts w:hint="eastAsia"/>
        </w:rPr>
        <w:t>環境省：</w:t>
      </w:r>
      <w:r w:rsidR="008D1789" w:rsidRPr="008D1789">
        <w:rPr>
          <w:rFonts w:hint="eastAsia"/>
        </w:rPr>
        <w:t>日本のゾーニングは遅れているとの話があったが、諸外国で先進的に取り組んでいる地域や国</w:t>
      </w:r>
      <w:r w:rsidR="00201BDB">
        <w:rPr>
          <w:rFonts w:hint="eastAsia"/>
        </w:rPr>
        <w:t>の事例を</w:t>
      </w:r>
      <w:r w:rsidR="00E601CF">
        <w:rPr>
          <w:rFonts w:hint="eastAsia"/>
        </w:rPr>
        <w:t>教えていただきたい。</w:t>
      </w:r>
    </w:p>
    <w:p w14:paraId="59FCB23A" w14:textId="53CC1A13" w:rsidR="00E601CF" w:rsidRDefault="005C6405" w:rsidP="00887C3A">
      <w:pPr>
        <w:ind w:left="210" w:hangingChars="100" w:hanging="210"/>
        <w:jc w:val="left"/>
      </w:pPr>
      <w:r>
        <w:rPr>
          <w:rFonts w:hint="eastAsia"/>
        </w:rPr>
        <w:t>石濱先生：</w:t>
      </w:r>
      <w:r w:rsidR="00887C3A">
        <w:rPr>
          <w:rFonts w:hint="eastAsia"/>
        </w:rPr>
        <w:t>保護地域の数では、カナダ</w:t>
      </w:r>
      <w:r w:rsidR="00C919C2">
        <w:rPr>
          <w:rFonts w:hint="eastAsia"/>
        </w:rPr>
        <w:t>は</w:t>
      </w:r>
      <w:r w:rsidR="00887C3A">
        <w:rPr>
          <w:rFonts w:hint="eastAsia"/>
        </w:rPr>
        <w:t>多くの</w:t>
      </w:r>
      <w:r w:rsidR="00C919C2">
        <w:rPr>
          <w:rFonts w:hint="eastAsia"/>
        </w:rPr>
        <w:t>保護地域を指定している。</w:t>
      </w:r>
      <w:r w:rsidR="00887C3A">
        <w:rPr>
          <w:rFonts w:hint="eastAsia"/>
        </w:rPr>
        <w:t>イギリスではネットゲイン政策が既に施行されている。ゾーニング</w:t>
      </w:r>
      <w:r w:rsidR="00D65B0A">
        <w:rPr>
          <w:rFonts w:hint="eastAsia"/>
        </w:rPr>
        <w:t>の対象</w:t>
      </w:r>
      <w:r w:rsidR="00861F14">
        <w:rPr>
          <w:rFonts w:hint="eastAsia"/>
        </w:rPr>
        <w:t>となる地域について</w:t>
      </w:r>
      <w:r w:rsidR="00887C3A">
        <w:rPr>
          <w:rFonts w:hint="eastAsia"/>
        </w:rPr>
        <w:t>は</w:t>
      </w:r>
      <w:r w:rsidR="002A35E4">
        <w:rPr>
          <w:rFonts w:hint="eastAsia"/>
        </w:rPr>
        <w:t>、</w:t>
      </w:r>
      <w:r w:rsidR="00887C3A">
        <w:rPr>
          <w:rFonts w:hint="eastAsia"/>
        </w:rPr>
        <w:t>広域的</w:t>
      </w:r>
      <w:r w:rsidR="00427811" w:rsidRPr="00427811">
        <w:rPr>
          <w:rFonts w:hint="eastAsia"/>
        </w:rPr>
        <w:t>かつ重要度の高い地域</w:t>
      </w:r>
      <w:r w:rsidR="001F78BB">
        <w:rPr>
          <w:rFonts w:hint="eastAsia"/>
        </w:rPr>
        <w:t>（</w:t>
      </w:r>
      <w:r w:rsidR="00D86306">
        <w:rPr>
          <w:rFonts w:hint="eastAsia"/>
        </w:rPr>
        <w:t>国立公園</w:t>
      </w:r>
      <w:r w:rsidR="001D69AB">
        <w:rPr>
          <w:rFonts w:hint="eastAsia"/>
        </w:rPr>
        <w:t>等</w:t>
      </w:r>
      <w:r w:rsidR="001F78BB">
        <w:rPr>
          <w:rFonts w:hint="eastAsia"/>
        </w:rPr>
        <w:t>）</w:t>
      </w:r>
      <w:r w:rsidR="00D65B0A">
        <w:rPr>
          <w:rFonts w:hint="eastAsia"/>
        </w:rPr>
        <w:t>が中心と</w:t>
      </w:r>
      <w:r w:rsidR="00D26CA2">
        <w:rPr>
          <w:rFonts w:hint="eastAsia"/>
        </w:rPr>
        <w:t>なる</w:t>
      </w:r>
      <w:r w:rsidR="00D65B0A">
        <w:rPr>
          <w:rFonts w:hint="eastAsia"/>
        </w:rPr>
        <w:t>。</w:t>
      </w:r>
      <w:r w:rsidR="0095546E" w:rsidRPr="0095546E">
        <w:rPr>
          <w:rFonts w:hint="eastAsia"/>
        </w:rPr>
        <w:t>また、広域的なゾーニングでは、</w:t>
      </w:r>
      <w:r w:rsidR="000032C8" w:rsidRPr="000032C8">
        <w:rPr>
          <w:rFonts w:hint="eastAsia"/>
        </w:rPr>
        <w:t>法的に位置づけられた</w:t>
      </w:r>
      <w:r w:rsidR="00151CD6" w:rsidRPr="00151CD6">
        <w:rPr>
          <w:rFonts w:hint="eastAsia"/>
        </w:rPr>
        <w:t>重要種以外は対象とすることが困難である</w:t>
      </w:r>
      <w:r w:rsidR="00151CD6">
        <w:rPr>
          <w:rFonts w:hint="eastAsia"/>
        </w:rPr>
        <w:t>。</w:t>
      </w:r>
      <w:r w:rsidR="003C2F6B">
        <w:rPr>
          <w:rFonts w:hint="eastAsia"/>
        </w:rPr>
        <w:t>一方で、</w:t>
      </w:r>
      <w:r w:rsidR="00887C3A">
        <w:rPr>
          <w:rFonts w:hint="eastAsia"/>
        </w:rPr>
        <w:t>小規模な地域</w:t>
      </w:r>
      <w:r w:rsidR="00A26BFB">
        <w:rPr>
          <w:rFonts w:hint="eastAsia"/>
        </w:rPr>
        <w:t>で</w:t>
      </w:r>
      <w:r w:rsidR="00E63FD1">
        <w:rPr>
          <w:rFonts w:hint="eastAsia"/>
        </w:rPr>
        <w:t>地域</w:t>
      </w:r>
      <w:r w:rsidR="00887C3A">
        <w:rPr>
          <w:rFonts w:hint="eastAsia"/>
        </w:rPr>
        <w:t>情報</w:t>
      </w:r>
      <w:r w:rsidR="00A26BFB">
        <w:rPr>
          <w:rFonts w:hint="eastAsia"/>
        </w:rPr>
        <w:t>が必要な</w:t>
      </w:r>
      <w:r w:rsidR="00E63FD1">
        <w:rPr>
          <w:rFonts w:hint="eastAsia"/>
        </w:rPr>
        <w:t>ものは、</w:t>
      </w:r>
      <w:r w:rsidR="00887C3A">
        <w:rPr>
          <w:rFonts w:hint="eastAsia"/>
        </w:rPr>
        <w:t>自然共生サイト</w:t>
      </w:r>
      <w:r w:rsidR="001D69AB">
        <w:rPr>
          <w:rFonts w:hint="eastAsia"/>
        </w:rPr>
        <w:t>等</w:t>
      </w:r>
      <w:r w:rsidR="00887C3A">
        <w:rPr>
          <w:rFonts w:hint="eastAsia"/>
        </w:rPr>
        <w:t>の活用が期待される。多様な空間解析を重ね合わせ、</w:t>
      </w:r>
      <w:r w:rsidR="00EB7164" w:rsidRPr="00EB7164">
        <w:rPr>
          <w:rFonts w:hint="eastAsia"/>
        </w:rPr>
        <w:t>重要な対象が集積するところ</w:t>
      </w:r>
      <w:r w:rsidR="00887C3A">
        <w:rPr>
          <w:rFonts w:hint="eastAsia"/>
        </w:rPr>
        <w:t>は国立公園のように厳格なゾーンとして保全し、それ以外の地域は個別事業レベルで対応する仕組みが求められる。このため、累積的影響評価の対象やゾーニングの対象をどのように設定するか、ガイドラインや考え方の整理が必要である。</w:t>
      </w:r>
    </w:p>
    <w:p w14:paraId="42FBF072" w14:textId="5CF183FF" w:rsidR="004C5FDD" w:rsidRDefault="005C6405" w:rsidP="00AE3699">
      <w:pPr>
        <w:ind w:left="210" w:hangingChars="100" w:hanging="210"/>
        <w:jc w:val="left"/>
      </w:pPr>
      <w:r>
        <w:rPr>
          <w:rFonts w:hint="eastAsia"/>
        </w:rPr>
        <w:t>石濱先生：</w:t>
      </w:r>
      <w:r w:rsidR="001B1448" w:rsidRPr="001B1448">
        <w:rPr>
          <w:rFonts w:hint="eastAsia"/>
        </w:rPr>
        <w:t>ゾーニングの保全</w:t>
      </w:r>
      <w:r w:rsidR="00DA4479">
        <w:rPr>
          <w:rFonts w:hint="eastAsia"/>
        </w:rPr>
        <w:t>全体学</w:t>
      </w:r>
      <w:r w:rsidR="001B1448" w:rsidRPr="001B1448">
        <w:rPr>
          <w:rFonts w:hint="eastAsia"/>
        </w:rPr>
        <w:t>の</w:t>
      </w:r>
      <w:r w:rsidR="00DA4479">
        <w:rPr>
          <w:rFonts w:hint="eastAsia"/>
        </w:rPr>
        <w:t>基本的な</w:t>
      </w:r>
      <w:r w:rsidR="001B1448" w:rsidRPr="001B1448">
        <w:rPr>
          <w:rFonts w:hint="eastAsia"/>
        </w:rPr>
        <w:t>考え方</w:t>
      </w:r>
      <w:r w:rsidR="00DA4479">
        <w:rPr>
          <w:rFonts w:hint="eastAsia"/>
        </w:rPr>
        <w:t>の中</w:t>
      </w:r>
      <w:r w:rsidR="00C67C3E">
        <w:rPr>
          <w:rFonts w:hint="eastAsia"/>
        </w:rPr>
        <w:t>に「</w:t>
      </w:r>
      <w:r w:rsidR="001B1448" w:rsidRPr="001B1448">
        <w:rPr>
          <w:rFonts w:hint="eastAsia"/>
        </w:rPr>
        <w:t>Spatial Conservation Planning</w:t>
      </w:r>
      <w:r w:rsidR="00DA4479">
        <w:rPr>
          <w:rFonts w:hint="eastAsia"/>
        </w:rPr>
        <w:t>」がある。</w:t>
      </w:r>
      <w:r w:rsidR="00AE3699">
        <w:rPr>
          <w:rFonts w:hint="eastAsia"/>
        </w:rPr>
        <w:t>このアプローチでは、地域ごとに何を保全すべきかをステークホルダーと議論し、目標を定めた上で、必要な情報を収集し、空間的な解析を行うという流れが基本となる。ただし、この方法を日本全国で適用するには、多くの分野の専門家が関わる必要があり、その実施方法を慎重に検討する必要がある。また、カナダなどではこの方法が活用されて保護地域が整備された事例もあるが、すべてのケースがこの手法に基づいているわけではない。そのため、実際の適用にあたっては、より具体的な実例の把握が必要となる。</w:t>
      </w:r>
    </w:p>
    <w:p w14:paraId="1648BAA6" w14:textId="77777777" w:rsidR="00AE3699" w:rsidRPr="00C866BB" w:rsidRDefault="00AE3699" w:rsidP="00AE3699">
      <w:pPr>
        <w:ind w:left="210" w:hangingChars="100" w:hanging="210"/>
        <w:jc w:val="left"/>
      </w:pPr>
    </w:p>
    <w:p w14:paraId="08911418" w14:textId="2BCE1DF8" w:rsidR="00370451" w:rsidRDefault="00370451" w:rsidP="00734C28">
      <w:pPr>
        <w:ind w:left="210" w:hangingChars="100" w:hanging="210"/>
        <w:jc w:val="right"/>
      </w:pPr>
      <w:r>
        <w:rPr>
          <w:rFonts w:hint="eastAsia"/>
        </w:rPr>
        <w:t>以上</w:t>
      </w:r>
    </w:p>
    <w:sectPr w:rsidR="00370451" w:rsidSect="002438BA">
      <w:footerReference w:type="default" r:id="rId7"/>
      <w:pgSz w:w="11905" w:h="16838" w:code="9"/>
      <w:pgMar w:top="1134" w:right="1134" w:bottom="1134" w:left="1134" w:header="720" w:footer="397" w:gutter="0"/>
      <w:cols w:space="425"/>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D7C8CF" w14:textId="77777777" w:rsidR="00A7044F" w:rsidRDefault="00A7044F" w:rsidP="0096210A">
      <w:r>
        <w:separator/>
      </w:r>
    </w:p>
  </w:endnote>
  <w:endnote w:type="continuationSeparator" w:id="0">
    <w:p w14:paraId="32041E1E" w14:textId="77777777" w:rsidR="00A7044F" w:rsidRDefault="00A7044F" w:rsidP="0096210A">
      <w:r>
        <w:continuationSeparator/>
      </w:r>
    </w:p>
  </w:endnote>
  <w:endnote w:type="continuationNotice" w:id="1">
    <w:p w14:paraId="31FC4BF5" w14:textId="77777777" w:rsidR="00A7044F" w:rsidRDefault="00A704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5252978"/>
      <w:docPartObj>
        <w:docPartGallery w:val="Page Numbers (Bottom of Page)"/>
        <w:docPartUnique/>
      </w:docPartObj>
    </w:sdtPr>
    <w:sdtEndPr/>
    <w:sdtContent>
      <w:p w14:paraId="59D01F32" w14:textId="459254BB" w:rsidR="00CD7D25" w:rsidRDefault="00CD7D25">
        <w:pPr>
          <w:pStyle w:val="ae"/>
          <w:jc w:val="center"/>
        </w:pPr>
        <w:r>
          <w:fldChar w:fldCharType="begin"/>
        </w:r>
        <w:r>
          <w:instrText>PAGE   \* MERGEFORMAT</w:instrText>
        </w:r>
        <w:r>
          <w:fldChar w:fldCharType="separate"/>
        </w:r>
        <w:r>
          <w:rPr>
            <w:lang w:val="ja-JP"/>
          </w:rPr>
          <w:t>2</w:t>
        </w:r>
        <w:r>
          <w:fldChar w:fldCharType="end"/>
        </w:r>
      </w:p>
    </w:sdtContent>
  </w:sdt>
  <w:p w14:paraId="6F18778D" w14:textId="77777777" w:rsidR="00CD7D25" w:rsidRDefault="00CD7D25">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4DA3E1" w14:textId="77777777" w:rsidR="00A7044F" w:rsidRDefault="00A7044F" w:rsidP="0096210A">
      <w:r>
        <w:separator/>
      </w:r>
    </w:p>
  </w:footnote>
  <w:footnote w:type="continuationSeparator" w:id="0">
    <w:p w14:paraId="63F7D6F9" w14:textId="77777777" w:rsidR="00A7044F" w:rsidRDefault="00A7044F" w:rsidP="0096210A">
      <w:r>
        <w:continuationSeparator/>
      </w:r>
    </w:p>
  </w:footnote>
  <w:footnote w:type="continuationNotice" w:id="1">
    <w:p w14:paraId="12E29217" w14:textId="77777777" w:rsidR="00A7044F" w:rsidRDefault="00A7044F"/>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dirty"/>
  <w:trackRevisions/>
  <w:defaultTabStop w:val="840"/>
  <w:drawingGridHorizontalSpacing w:val="105"/>
  <w:drawingGridVerticalSpacing w:val="143"/>
  <w:displayHorizontalDrawingGridEvery w:val="2"/>
  <w:displayVerticalDrawingGridEvery w:val="2"/>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AF6"/>
    <w:rsid w:val="0000013A"/>
    <w:rsid w:val="0000018F"/>
    <w:rsid w:val="00001E88"/>
    <w:rsid w:val="00002C1D"/>
    <w:rsid w:val="00002EC4"/>
    <w:rsid w:val="000032C8"/>
    <w:rsid w:val="00003DD9"/>
    <w:rsid w:val="0000448F"/>
    <w:rsid w:val="00004D0E"/>
    <w:rsid w:val="00005DBE"/>
    <w:rsid w:val="00006034"/>
    <w:rsid w:val="000079E9"/>
    <w:rsid w:val="00007D5B"/>
    <w:rsid w:val="0001053C"/>
    <w:rsid w:val="00011259"/>
    <w:rsid w:val="00011585"/>
    <w:rsid w:val="00011F44"/>
    <w:rsid w:val="00012859"/>
    <w:rsid w:val="00012885"/>
    <w:rsid w:val="000131EC"/>
    <w:rsid w:val="000143B8"/>
    <w:rsid w:val="000160F8"/>
    <w:rsid w:val="0002237C"/>
    <w:rsid w:val="00023324"/>
    <w:rsid w:val="00024998"/>
    <w:rsid w:val="00024B22"/>
    <w:rsid w:val="00024C54"/>
    <w:rsid w:val="00026E2B"/>
    <w:rsid w:val="00027B05"/>
    <w:rsid w:val="0003032B"/>
    <w:rsid w:val="000318B3"/>
    <w:rsid w:val="00032230"/>
    <w:rsid w:val="00034A23"/>
    <w:rsid w:val="00034A68"/>
    <w:rsid w:val="00037042"/>
    <w:rsid w:val="00040D7D"/>
    <w:rsid w:val="00041347"/>
    <w:rsid w:val="00041535"/>
    <w:rsid w:val="00042293"/>
    <w:rsid w:val="00042CED"/>
    <w:rsid w:val="00043B4E"/>
    <w:rsid w:val="00045709"/>
    <w:rsid w:val="00045F2D"/>
    <w:rsid w:val="00046CAE"/>
    <w:rsid w:val="00047EFA"/>
    <w:rsid w:val="00050063"/>
    <w:rsid w:val="000514BA"/>
    <w:rsid w:val="00053CB7"/>
    <w:rsid w:val="00055939"/>
    <w:rsid w:val="000560C7"/>
    <w:rsid w:val="000574D3"/>
    <w:rsid w:val="00061207"/>
    <w:rsid w:val="00061836"/>
    <w:rsid w:val="000620D2"/>
    <w:rsid w:val="0006279D"/>
    <w:rsid w:val="00064EA0"/>
    <w:rsid w:val="0006526F"/>
    <w:rsid w:val="000664F8"/>
    <w:rsid w:val="0006677B"/>
    <w:rsid w:val="00066D9E"/>
    <w:rsid w:val="00067479"/>
    <w:rsid w:val="00073153"/>
    <w:rsid w:val="00075251"/>
    <w:rsid w:val="00075774"/>
    <w:rsid w:val="00075D7A"/>
    <w:rsid w:val="00076455"/>
    <w:rsid w:val="00080F21"/>
    <w:rsid w:val="000824FC"/>
    <w:rsid w:val="000837A5"/>
    <w:rsid w:val="00084778"/>
    <w:rsid w:val="00085A54"/>
    <w:rsid w:val="00086722"/>
    <w:rsid w:val="000868AB"/>
    <w:rsid w:val="00087D3A"/>
    <w:rsid w:val="0009050F"/>
    <w:rsid w:val="00091D7F"/>
    <w:rsid w:val="00093951"/>
    <w:rsid w:val="00096199"/>
    <w:rsid w:val="00096DF5"/>
    <w:rsid w:val="000A16DF"/>
    <w:rsid w:val="000A19E4"/>
    <w:rsid w:val="000A2035"/>
    <w:rsid w:val="000A2923"/>
    <w:rsid w:val="000A4C90"/>
    <w:rsid w:val="000A5AD8"/>
    <w:rsid w:val="000A5F21"/>
    <w:rsid w:val="000B09DF"/>
    <w:rsid w:val="000B1B49"/>
    <w:rsid w:val="000B30AF"/>
    <w:rsid w:val="000B35B4"/>
    <w:rsid w:val="000B5BD5"/>
    <w:rsid w:val="000B5FDE"/>
    <w:rsid w:val="000B64B3"/>
    <w:rsid w:val="000B7C37"/>
    <w:rsid w:val="000C0EE8"/>
    <w:rsid w:val="000C166C"/>
    <w:rsid w:val="000C3EC6"/>
    <w:rsid w:val="000C475D"/>
    <w:rsid w:val="000C618B"/>
    <w:rsid w:val="000C77C9"/>
    <w:rsid w:val="000D2F3A"/>
    <w:rsid w:val="000D2FAE"/>
    <w:rsid w:val="000D3B19"/>
    <w:rsid w:val="000D6720"/>
    <w:rsid w:val="000D794B"/>
    <w:rsid w:val="000E1052"/>
    <w:rsid w:val="000E1485"/>
    <w:rsid w:val="000E2698"/>
    <w:rsid w:val="000E2FA7"/>
    <w:rsid w:val="000E3448"/>
    <w:rsid w:val="000E3475"/>
    <w:rsid w:val="000E3FD3"/>
    <w:rsid w:val="000E450F"/>
    <w:rsid w:val="000E5812"/>
    <w:rsid w:val="000E6704"/>
    <w:rsid w:val="000E7040"/>
    <w:rsid w:val="000E7AC5"/>
    <w:rsid w:val="000F049D"/>
    <w:rsid w:val="000F1118"/>
    <w:rsid w:val="000F15C2"/>
    <w:rsid w:val="000F4199"/>
    <w:rsid w:val="000F74B7"/>
    <w:rsid w:val="000F7A16"/>
    <w:rsid w:val="00101B30"/>
    <w:rsid w:val="00103527"/>
    <w:rsid w:val="001047D8"/>
    <w:rsid w:val="00105546"/>
    <w:rsid w:val="00106EF4"/>
    <w:rsid w:val="00107463"/>
    <w:rsid w:val="00107F46"/>
    <w:rsid w:val="00110C78"/>
    <w:rsid w:val="00111A3E"/>
    <w:rsid w:val="001124F2"/>
    <w:rsid w:val="00112DBC"/>
    <w:rsid w:val="00114C55"/>
    <w:rsid w:val="00115FA4"/>
    <w:rsid w:val="00117228"/>
    <w:rsid w:val="001202A7"/>
    <w:rsid w:val="00121142"/>
    <w:rsid w:val="00122821"/>
    <w:rsid w:val="00122B44"/>
    <w:rsid w:val="00122E5A"/>
    <w:rsid w:val="0012436D"/>
    <w:rsid w:val="00125524"/>
    <w:rsid w:val="0012610C"/>
    <w:rsid w:val="0012668E"/>
    <w:rsid w:val="00126C36"/>
    <w:rsid w:val="00126D49"/>
    <w:rsid w:val="00127148"/>
    <w:rsid w:val="00132EE9"/>
    <w:rsid w:val="00133472"/>
    <w:rsid w:val="001337E6"/>
    <w:rsid w:val="001341E3"/>
    <w:rsid w:val="0014078D"/>
    <w:rsid w:val="00141067"/>
    <w:rsid w:val="001412A4"/>
    <w:rsid w:val="001422C2"/>
    <w:rsid w:val="001427A2"/>
    <w:rsid w:val="00143A0F"/>
    <w:rsid w:val="00144E2C"/>
    <w:rsid w:val="00145C88"/>
    <w:rsid w:val="00145D3F"/>
    <w:rsid w:val="001479AF"/>
    <w:rsid w:val="00150D5E"/>
    <w:rsid w:val="00150EA6"/>
    <w:rsid w:val="00151581"/>
    <w:rsid w:val="00151589"/>
    <w:rsid w:val="00151CD6"/>
    <w:rsid w:val="001520B4"/>
    <w:rsid w:val="00154658"/>
    <w:rsid w:val="00156A6A"/>
    <w:rsid w:val="00156D1F"/>
    <w:rsid w:val="00156FD0"/>
    <w:rsid w:val="001632B8"/>
    <w:rsid w:val="0016332D"/>
    <w:rsid w:val="00164705"/>
    <w:rsid w:val="00166ECD"/>
    <w:rsid w:val="00167B15"/>
    <w:rsid w:val="00171D6A"/>
    <w:rsid w:val="001731CA"/>
    <w:rsid w:val="001740A4"/>
    <w:rsid w:val="001758B6"/>
    <w:rsid w:val="00175C11"/>
    <w:rsid w:val="00175FA7"/>
    <w:rsid w:val="0017709D"/>
    <w:rsid w:val="00177943"/>
    <w:rsid w:val="00180870"/>
    <w:rsid w:val="00181991"/>
    <w:rsid w:val="0018202D"/>
    <w:rsid w:val="00182253"/>
    <w:rsid w:val="00183ADC"/>
    <w:rsid w:val="00183B9F"/>
    <w:rsid w:val="00185929"/>
    <w:rsid w:val="00190071"/>
    <w:rsid w:val="00190A19"/>
    <w:rsid w:val="00190BF9"/>
    <w:rsid w:val="0019116D"/>
    <w:rsid w:val="001912E6"/>
    <w:rsid w:val="0019172A"/>
    <w:rsid w:val="00191FC6"/>
    <w:rsid w:val="00196793"/>
    <w:rsid w:val="00197465"/>
    <w:rsid w:val="001A040A"/>
    <w:rsid w:val="001A1C47"/>
    <w:rsid w:val="001A2AB5"/>
    <w:rsid w:val="001A3435"/>
    <w:rsid w:val="001A3492"/>
    <w:rsid w:val="001A3569"/>
    <w:rsid w:val="001A52E4"/>
    <w:rsid w:val="001A5AA9"/>
    <w:rsid w:val="001A5B7B"/>
    <w:rsid w:val="001A6FE4"/>
    <w:rsid w:val="001A7031"/>
    <w:rsid w:val="001A76D6"/>
    <w:rsid w:val="001B096A"/>
    <w:rsid w:val="001B1448"/>
    <w:rsid w:val="001B1761"/>
    <w:rsid w:val="001B1C6D"/>
    <w:rsid w:val="001B3FC3"/>
    <w:rsid w:val="001B3FD6"/>
    <w:rsid w:val="001B6BD2"/>
    <w:rsid w:val="001B758B"/>
    <w:rsid w:val="001B7C6A"/>
    <w:rsid w:val="001B7E9C"/>
    <w:rsid w:val="001B7F4A"/>
    <w:rsid w:val="001C097E"/>
    <w:rsid w:val="001C1850"/>
    <w:rsid w:val="001C1DF3"/>
    <w:rsid w:val="001C3370"/>
    <w:rsid w:val="001C4632"/>
    <w:rsid w:val="001C79B4"/>
    <w:rsid w:val="001D3965"/>
    <w:rsid w:val="001D4209"/>
    <w:rsid w:val="001D4373"/>
    <w:rsid w:val="001D4A62"/>
    <w:rsid w:val="001D4FE7"/>
    <w:rsid w:val="001D518F"/>
    <w:rsid w:val="001D5828"/>
    <w:rsid w:val="001D5D73"/>
    <w:rsid w:val="001D6275"/>
    <w:rsid w:val="001D65F7"/>
    <w:rsid w:val="001D69AB"/>
    <w:rsid w:val="001D6C3D"/>
    <w:rsid w:val="001D7F86"/>
    <w:rsid w:val="001E016F"/>
    <w:rsid w:val="001E0AF6"/>
    <w:rsid w:val="001E1C01"/>
    <w:rsid w:val="001E21E2"/>
    <w:rsid w:val="001E2B34"/>
    <w:rsid w:val="001E37E5"/>
    <w:rsid w:val="001E4271"/>
    <w:rsid w:val="001E4A30"/>
    <w:rsid w:val="001E4D10"/>
    <w:rsid w:val="001E526E"/>
    <w:rsid w:val="001E60BE"/>
    <w:rsid w:val="001E7E7B"/>
    <w:rsid w:val="001E7F07"/>
    <w:rsid w:val="001F104F"/>
    <w:rsid w:val="001F1D25"/>
    <w:rsid w:val="001F2CCF"/>
    <w:rsid w:val="001F2F9F"/>
    <w:rsid w:val="001F40C4"/>
    <w:rsid w:val="001F4679"/>
    <w:rsid w:val="001F4AF7"/>
    <w:rsid w:val="001F54EB"/>
    <w:rsid w:val="001F61E3"/>
    <w:rsid w:val="001F78BB"/>
    <w:rsid w:val="001F7A8A"/>
    <w:rsid w:val="00201284"/>
    <w:rsid w:val="002015F9"/>
    <w:rsid w:val="00201BDB"/>
    <w:rsid w:val="00202AFE"/>
    <w:rsid w:val="00202ED8"/>
    <w:rsid w:val="00202F51"/>
    <w:rsid w:val="00203590"/>
    <w:rsid w:val="002036FF"/>
    <w:rsid w:val="00204075"/>
    <w:rsid w:val="002070A0"/>
    <w:rsid w:val="0020725F"/>
    <w:rsid w:val="00207540"/>
    <w:rsid w:val="00207860"/>
    <w:rsid w:val="0021043A"/>
    <w:rsid w:val="00210F5A"/>
    <w:rsid w:val="00211C4D"/>
    <w:rsid w:val="00215964"/>
    <w:rsid w:val="00215D5E"/>
    <w:rsid w:val="002168C3"/>
    <w:rsid w:val="00216CEE"/>
    <w:rsid w:val="00216EEC"/>
    <w:rsid w:val="00217A1B"/>
    <w:rsid w:val="00221388"/>
    <w:rsid w:val="00223E3C"/>
    <w:rsid w:val="00227650"/>
    <w:rsid w:val="00231E50"/>
    <w:rsid w:val="00231F7C"/>
    <w:rsid w:val="00232628"/>
    <w:rsid w:val="00232EE3"/>
    <w:rsid w:val="002331B8"/>
    <w:rsid w:val="002338F7"/>
    <w:rsid w:val="002347C6"/>
    <w:rsid w:val="00234AF6"/>
    <w:rsid w:val="00235DE6"/>
    <w:rsid w:val="00236ABC"/>
    <w:rsid w:val="00237B6F"/>
    <w:rsid w:val="00240668"/>
    <w:rsid w:val="002417F5"/>
    <w:rsid w:val="00241A14"/>
    <w:rsid w:val="00241D34"/>
    <w:rsid w:val="00242349"/>
    <w:rsid w:val="00243267"/>
    <w:rsid w:val="002438BA"/>
    <w:rsid w:val="00244059"/>
    <w:rsid w:val="0024412F"/>
    <w:rsid w:val="0024421C"/>
    <w:rsid w:val="002471DB"/>
    <w:rsid w:val="002471F0"/>
    <w:rsid w:val="0024768E"/>
    <w:rsid w:val="00247ED2"/>
    <w:rsid w:val="00256D52"/>
    <w:rsid w:val="0026025B"/>
    <w:rsid w:val="00260923"/>
    <w:rsid w:val="00260F6F"/>
    <w:rsid w:val="002731EB"/>
    <w:rsid w:val="0027351B"/>
    <w:rsid w:val="00275326"/>
    <w:rsid w:val="002761E5"/>
    <w:rsid w:val="00276AE4"/>
    <w:rsid w:val="002770BA"/>
    <w:rsid w:val="002804D6"/>
    <w:rsid w:val="00280547"/>
    <w:rsid w:val="00280776"/>
    <w:rsid w:val="00280E32"/>
    <w:rsid w:val="0028136A"/>
    <w:rsid w:val="002819CF"/>
    <w:rsid w:val="0028379A"/>
    <w:rsid w:val="00285CBD"/>
    <w:rsid w:val="0028647F"/>
    <w:rsid w:val="0028678E"/>
    <w:rsid w:val="002903EB"/>
    <w:rsid w:val="00290740"/>
    <w:rsid w:val="002908B3"/>
    <w:rsid w:val="00291012"/>
    <w:rsid w:val="002913BE"/>
    <w:rsid w:val="00294774"/>
    <w:rsid w:val="0029589D"/>
    <w:rsid w:val="00296733"/>
    <w:rsid w:val="00296818"/>
    <w:rsid w:val="00296A4D"/>
    <w:rsid w:val="002970DF"/>
    <w:rsid w:val="00297234"/>
    <w:rsid w:val="002A0719"/>
    <w:rsid w:val="002A10D4"/>
    <w:rsid w:val="002A2193"/>
    <w:rsid w:val="002A2528"/>
    <w:rsid w:val="002A35E4"/>
    <w:rsid w:val="002A3D34"/>
    <w:rsid w:val="002A41E8"/>
    <w:rsid w:val="002A6129"/>
    <w:rsid w:val="002A6D94"/>
    <w:rsid w:val="002B059C"/>
    <w:rsid w:val="002B0BE4"/>
    <w:rsid w:val="002B13FF"/>
    <w:rsid w:val="002B1854"/>
    <w:rsid w:val="002B2460"/>
    <w:rsid w:val="002B2CEF"/>
    <w:rsid w:val="002B3156"/>
    <w:rsid w:val="002B348C"/>
    <w:rsid w:val="002B5410"/>
    <w:rsid w:val="002B60FF"/>
    <w:rsid w:val="002B7935"/>
    <w:rsid w:val="002C0196"/>
    <w:rsid w:val="002C1407"/>
    <w:rsid w:val="002C1CCC"/>
    <w:rsid w:val="002C32A1"/>
    <w:rsid w:val="002C3532"/>
    <w:rsid w:val="002C546C"/>
    <w:rsid w:val="002C5835"/>
    <w:rsid w:val="002C5BFD"/>
    <w:rsid w:val="002D061A"/>
    <w:rsid w:val="002D184C"/>
    <w:rsid w:val="002D1A7C"/>
    <w:rsid w:val="002D2436"/>
    <w:rsid w:val="002D2DFC"/>
    <w:rsid w:val="002D2E91"/>
    <w:rsid w:val="002D321A"/>
    <w:rsid w:val="002D4F8B"/>
    <w:rsid w:val="002D504C"/>
    <w:rsid w:val="002D5494"/>
    <w:rsid w:val="002D7193"/>
    <w:rsid w:val="002D7210"/>
    <w:rsid w:val="002D7C70"/>
    <w:rsid w:val="002E021E"/>
    <w:rsid w:val="002E088F"/>
    <w:rsid w:val="002E110F"/>
    <w:rsid w:val="002E4818"/>
    <w:rsid w:val="002E48C0"/>
    <w:rsid w:val="002E514B"/>
    <w:rsid w:val="002E5F4D"/>
    <w:rsid w:val="002E62B2"/>
    <w:rsid w:val="002E6787"/>
    <w:rsid w:val="002E6A59"/>
    <w:rsid w:val="002F2F5B"/>
    <w:rsid w:val="002F4998"/>
    <w:rsid w:val="002F4BD2"/>
    <w:rsid w:val="002F4C78"/>
    <w:rsid w:val="003015DA"/>
    <w:rsid w:val="003036CF"/>
    <w:rsid w:val="00304EB3"/>
    <w:rsid w:val="003051C5"/>
    <w:rsid w:val="00305885"/>
    <w:rsid w:val="00306626"/>
    <w:rsid w:val="00306DE9"/>
    <w:rsid w:val="003074D5"/>
    <w:rsid w:val="00310C7D"/>
    <w:rsid w:val="00311C94"/>
    <w:rsid w:val="00312136"/>
    <w:rsid w:val="00314828"/>
    <w:rsid w:val="00314CF9"/>
    <w:rsid w:val="003153CA"/>
    <w:rsid w:val="0031695B"/>
    <w:rsid w:val="003176C0"/>
    <w:rsid w:val="00320334"/>
    <w:rsid w:val="00320AA8"/>
    <w:rsid w:val="00320CA0"/>
    <w:rsid w:val="00322F15"/>
    <w:rsid w:val="00323C46"/>
    <w:rsid w:val="00323F37"/>
    <w:rsid w:val="003243C9"/>
    <w:rsid w:val="00324BBC"/>
    <w:rsid w:val="00324E2F"/>
    <w:rsid w:val="00325306"/>
    <w:rsid w:val="00327226"/>
    <w:rsid w:val="00327C31"/>
    <w:rsid w:val="00330272"/>
    <w:rsid w:val="0033062C"/>
    <w:rsid w:val="00330FDB"/>
    <w:rsid w:val="003311B2"/>
    <w:rsid w:val="00331E86"/>
    <w:rsid w:val="0033246B"/>
    <w:rsid w:val="00333800"/>
    <w:rsid w:val="00334568"/>
    <w:rsid w:val="003350E3"/>
    <w:rsid w:val="00335992"/>
    <w:rsid w:val="00335E96"/>
    <w:rsid w:val="00336422"/>
    <w:rsid w:val="003364D9"/>
    <w:rsid w:val="003424CD"/>
    <w:rsid w:val="00343DD9"/>
    <w:rsid w:val="003441AE"/>
    <w:rsid w:val="003465C3"/>
    <w:rsid w:val="00346EDC"/>
    <w:rsid w:val="00347198"/>
    <w:rsid w:val="003501D8"/>
    <w:rsid w:val="00352D81"/>
    <w:rsid w:val="00355361"/>
    <w:rsid w:val="0035543D"/>
    <w:rsid w:val="0035650E"/>
    <w:rsid w:val="003569CD"/>
    <w:rsid w:val="003571CE"/>
    <w:rsid w:val="0036006D"/>
    <w:rsid w:val="003601B3"/>
    <w:rsid w:val="00360C3F"/>
    <w:rsid w:val="00360EBD"/>
    <w:rsid w:val="00361182"/>
    <w:rsid w:val="003620DD"/>
    <w:rsid w:val="00363578"/>
    <w:rsid w:val="00364900"/>
    <w:rsid w:val="0036572D"/>
    <w:rsid w:val="003668F8"/>
    <w:rsid w:val="00366E69"/>
    <w:rsid w:val="00367FCC"/>
    <w:rsid w:val="0037035B"/>
    <w:rsid w:val="00370451"/>
    <w:rsid w:val="0037227D"/>
    <w:rsid w:val="00374F5A"/>
    <w:rsid w:val="003774EE"/>
    <w:rsid w:val="00377CEC"/>
    <w:rsid w:val="003807E2"/>
    <w:rsid w:val="003821FE"/>
    <w:rsid w:val="00384DB0"/>
    <w:rsid w:val="00385732"/>
    <w:rsid w:val="00385A32"/>
    <w:rsid w:val="0038685D"/>
    <w:rsid w:val="00386C64"/>
    <w:rsid w:val="00386E5C"/>
    <w:rsid w:val="003901A8"/>
    <w:rsid w:val="00390379"/>
    <w:rsid w:val="0039049F"/>
    <w:rsid w:val="00390609"/>
    <w:rsid w:val="0039166A"/>
    <w:rsid w:val="003919A5"/>
    <w:rsid w:val="00392DA5"/>
    <w:rsid w:val="00393123"/>
    <w:rsid w:val="00393575"/>
    <w:rsid w:val="003938C1"/>
    <w:rsid w:val="00394DC9"/>
    <w:rsid w:val="003955D8"/>
    <w:rsid w:val="0039581B"/>
    <w:rsid w:val="00395DAB"/>
    <w:rsid w:val="00397068"/>
    <w:rsid w:val="003977C6"/>
    <w:rsid w:val="003A0399"/>
    <w:rsid w:val="003A2D35"/>
    <w:rsid w:val="003A428A"/>
    <w:rsid w:val="003A4BDB"/>
    <w:rsid w:val="003A52D6"/>
    <w:rsid w:val="003A54C2"/>
    <w:rsid w:val="003A6B3C"/>
    <w:rsid w:val="003B069C"/>
    <w:rsid w:val="003B0F25"/>
    <w:rsid w:val="003B0F7D"/>
    <w:rsid w:val="003B1F7E"/>
    <w:rsid w:val="003B2D43"/>
    <w:rsid w:val="003B3A95"/>
    <w:rsid w:val="003B3C0E"/>
    <w:rsid w:val="003B3C43"/>
    <w:rsid w:val="003B4FA1"/>
    <w:rsid w:val="003B5A0E"/>
    <w:rsid w:val="003B626E"/>
    <w:rsid w:val="003B7428"/>
    <w:rsid w:val="003B7C5F"/>
    <w:rsid w:val="003C0068"/>
    <w:rsid w:val="003C10B9"/>
    <w:rsid w:val="003C2F6B"/>
    <w:rsid w:val="003C52C2"/>
    <w:rsid w:val="003C556D"/>
    <w:rsid w:val="003C6EC7"/>
    <w:rsid w:val="003C7874"/>
    <w:rsid w:val="003D10B4"/>
    <w:rsid w:val="003D28CF"/>
    <w:rsid w:val="003D2AB0"/>
    <w:rsid w:val="003D3BEF"/>
    <w:rsid w:val="003D43BE"/>
    <w:rsid w:val="003D4703"/>
    <w:rsid w:val="003E0082"/>
    <w:rsid w:val="003E0E32"/>
    <w:rsid w:val="003E24F0"/>
    <w:rsid w:val="003E2E90"/>
    <w:rsid w:val="003E31D6"/>
    <w:rsid w:val="003E36FA"/>
    <w:rsid w:val="003E4422"/>
    <w:rsid w:val="003E6515"/>
    <w:rsid w:val="003F01CC"/>
    <w:rsid w:val="003F10C8"/>
    <w:rsid w:val="003F1AF1"/>
    <w:rsid w:val="003F2AD9"/>
    <w:rsid w:val="003F2C8B"/>
    <w:rsid w:val="003F5454"/>
    <w:rsid w:val="003F54B1"/>
    <w:rsid w:val="003F5773"/>
    <w:rsid w:val="003F5ADD"/>
    <w:rsid w:val="003F6615"/>
    <w:rsid w:val="003F7899"/>
    <w:rsid w:val="00400AAF"/>
    <w:rsid w:val="004031FD"/>
    <w:rsid w:val="00405635"/>
    <w:rsid w:val="00407B40"/>
    <w:rsid w:val="00407BBD"/>
    <w:rsid w:val="00407F00"/>
    <w:rsid w:val="0041027A"/>
    <w:rsid w:val="004122A7"/>
    <w:rsid w:val="0041291F"/>
    <w:rsid w:val="00412C56"/>
    <w:rsid w:val="00412E0C"/>
    <w:rsid w:val="00414750"/>
    <w:rsid w:val="004153C2"/>
    <w:rsid w:val="004155FD"/>
    <w:rsid w:val="00415CCE"/>
    <w:rsid w:val="00416319"/>
    <w:rsid w:val="00417227"/>
    <w:rsid w:val="004206A5"/>
    <w:rsid w:val="0042199D"/>
    <w:rsid w:val="00422398"/>
    <w:rsid w:val="00422437"/>
    <w:rsid w:val="004245C0"/>
    <w:rsid w:val="0042495F"/>
    <w:rsid w:val="00426E3D"/>
    <w:rsid w:val="00426E7A"/>
    <w:rsid w:val="00427811"/>
    <w:rsid w:val="00430ACE"/>
    <w:rsid w:val="004312DA"/>
    <w:rsid w:val="00432BF1"/>
    <w:rsid w:val="004345F7"/>
    <w:rsid w:val="00434A49"/>
    <w:rsid w:val="00435198"/>
    <w:rsid w:val="004351F2"/>
    <w:rsid w:val="004355A2"/>
    <w:rsid w:val="004359CF"/>
    <w:rsid w:val="00435D23"/>
    <w:rsid w:val="0043654E"/>
    <w:rsid w:val="004377F7"/>
    <w:rsid w:val="00440BCC"/>
    <w:rsid w:val="00440D97"/>
    <w:rsid w:val="00441D10"/>
    <w:rsid w:val="00441EC7"/>
    <w:rsid w:val="004424B7"/>
    <w:rsid w:val="00442F47"/>
    <w:rsid w:val="0044484B"/>
    <w:rsid w:val="0044740A"/>
    <w:rsid w:val="00451347"/>
    <w:rsid w:val="00454629"/>
    <w:rsid w:val="004550CB"/>
    <w:rsid w:val="00457DDB"/>
    <w:rsid w:val="004612BF"/>
    <w:rsid w:val="00461FE0"/>
    <w:rsid w:val="00463B78"/>
    <w:rsid w:val="00463F74"/>
    <w:rsid w:val="00464AF0"/>
    <w:rsid w:val="00464F4A"/>
    <w:rsid w:val="00466385"/>
    <w:rsid w:val="00466D65"/>
    <w:rsid w:val="00467108"/>
    <w:rsid w:val="00467502"/>
    <w:rsid w:val="00470346"/>
    <w:rsid w:val="00470975"/>
    <w:rsid w:val="00470D24"/>
    <w:rsid w:val="00470E33"/>
    <w:rsid w:val="00471C76"/>
    <w:rsid w:val="00472CA1"/>
    <w:rsid w:val="004754B5"/>
    <w:rsid w:val="004760BD"/>
    <w:rsid w:val="0047654B"/>
    <w:rsid w:val="0048149C"/>
    <w:rsid w:val="00482140"/>
    <w:rsid w:val="00482A2D"/>
    <w:rsid w:val="00482A42"/>
    <w:rsid w:val="00484768"/>
    <w:rsid w:val="0048485A"/>
    <w:rsid w:val="004848C2"/>
    <w:rsid w:val="004859AC"/>
    <w:rsid w:val="00487422"/>
    <w:rsid w:val="00487F39"/>
    <w:rsid w:val="004915CA"/>
    <w:rsid w:val="004922CA"/>
    <w:rsid w:val="004925F4"/>
    <w:rsid w:val="00494712"/>
    <w:rsid w:val="004952E5"/>
    <w:rsid w:val="004A1D04"/>
    <w:rsid w:val="004A2EB6"/>
    <w:rsid w:val="004A3091"/>
    <w:rsid w:val="004A6C1D"/>
    <w:rsid w:val="004B2B12"/>
    <w:rsid w:val="004B3238"/>
    <w:rsid w:val="004B3291"/>
    <w:rsid w:val="004B4E82"/>
    <w:rsid w:val="004B4F1A"/>
    <w:rsid w:val="004B5139"/>
    <w:rsid w:val="004B6E3D"/>
    <w:rsid w:val="004B71B3"/>
    <w:rsid w:val="004B77ED"/>
    <w:rsid w:val="004C0FE6"/>
    <w:rsid w:val="004C1836"/>
    <w:rsid w:val="004C20AF"/>
    <w:rsid w:val="004C2FD4"/>
    <w:rsid w:val="004C3F77"/>
    <w:rsid w:val="004C470F"/>
    <w:rsid w:val="004C4C15"/>
    <w:rsid w:val="004C4FEC"/>
    <w:rsid w:val="004C5492"/>
    <w:rsid w:val="004C5FDD"/>
    <w:rsid w:val="004D2590"/>
    <w:rsid w:val="004D25AF"/>
    <w:rsid w:val="004D2C1D"/>
    <w:rsid w:val="004D5D88"/>
    <w:rsid w:val="004D7318"/>
    <w:rsid w:val="004D7DB7"/>
    <w:rsid w:val="004E03A2"/>
    <w:rsid w:val="004E12A0"/>
    <w:rsid w:val="004E181F"/>
    <w:rsid w:val="004E31F7"/>
    <w:rsid w:val="004E3EC4"/>
    <w:rsid w:val="004E43D7"/>
    <w:rsid w:val="004E6FEB"/>
    <w:rsid w:val="004E7068"/>
    <w:rsid w:val="004F3D41"/>
    <w:rsid w:val="004F4663"/>
    <w:rsid w:val="004F49A4"/>
    <w:rsid w:val="004F65C5"/>
    <w:rsid w:val="004F7DC4"/>
    <w:rsid w:val="00500ACD"/>
    <w:rsid w:val="005011D6"/>
    <w:rsid w:val="00502ECE"/>
    <w:rsid w:val="005049C1"/>
    <w:rsid w:val="00504C68"/>
    <w:rsid w:val="005079F2"/>
    <w:rsid w:val="00507E7F"/>
    <w:rsid w:val="0051062A"/>
    <w:rsid w:val="00511329"/>
    <w:rsid w:val="00512E8E"/>
    <w:rsid w:val="005149FA"/>
    <w:rsid w:val="00514A4A"/>
    <w:rsid w:val="00515826"/>
    <w:rsid w:val="00515F7B"/>
    <w:rsid w:val="005168E4"/>
    <w:rsid w:val="0051730F"/>
    <w:rsid w:val="00517C75"/>
    <w:rsid w:val="00517F19"/>
    <w:rsid w:val="0052137C"/>
    <w:rsid w:val="005226F4"/>
    <w:rsid w:val="00523194"/>
    <w:rsid w:val="0052391C"/>
    <w:rsid w:val="005255B8"/>
    <w:rsid w:val="00525876"/>
    <w:rsid w:val="0052652E"/>
    <w:rsid w:val="005269D9"/>
    <w:rsid w:val="00534195"/>
    <w:rsid w:val="00534E6B"/>
    <w:rsid w:val="00537462"/>
    <w:rsid w:val="00540A45"/>
    <w:rsid w:val="005428DA"/>
    <w:rsid w:val="00542D06"/>
    <w:rsid w:val="00543A4D"/>
    <w:rsid w:val="00545886"/>
    <w:rsid w:val="005461E0"/>
    <w:rsid w:val="005477CC"/>
    <w:rsid w:val="00547BD5"/>
    <w:rsid w:val="00551E65"/>
    <w:rsid w:val="005525AE"/>
    <w:rsid w:val="00552E44"/>
    <w:rsid w:val="00552F5E"/>
    <w:rsid w:val="005536EE"/>
    <w:rsid w:val="00553FAC"/>
    <w:rsid w:val="005545A0"/>
    <w:rsid w:val="00554E0B"/>
    <w:rsid w:val="00555FC3"/>
    <w:rsid w:val="00556680"/>
    <w:rsid w:val="00556DD4"/>
    <w:rsid w:val="00557455"/>
    <w:rsid w:val="005577AC"/>
    <w:rsid w:val="0056183F"/>
    <w:rsid w:val="00561BB6"/>
    <w:rsid w:val="00563F09"/>
    <w:rsid w:val="0056439E"/>
    <w:rsid w:val="0056453F"/>
    <w:rsid w:val="00564D00"/>
    <w:rsid w:val="0056631C"/>
    <w:rsid w:val="005671BC"/>
    <w:rsid w:val="005702A6"/>
    <w:rsid w:val="00570F76"/>
    <w:rsid w:val="005710E5"/>
    <w:rsid w:val="005718C4"/>
    <w:rsid w:val="005721C5"/>
    <w:rsid w:val="00574DC8"/>
    <w:rsid w:val="005750DD"/>
    <w:rsid w:val="005804C8"/>
    <w:rsid w:val="00581CEF"/>
    <w:rsid w:val="005828A3"/>
    <w:rsid w:val="00582A9E"/>
    <w:rsid w:val="005830FF"/>
    <w:rsid w:val="0058466C"/>
    <w:rsid w:val="00585D53"/>
    <w:rsid w:val="00586EC0"/>
    <w:rsid w:val="0058764A"/>
    <w:rsid w:val="00587768"/>
    <w:rsid w:val="00587FEF"/>
    <w:rsid w:val="005911B6"/>
    <w:rsid w:val="00591BA0"/>
    <w:rsid w:val="005941B7"/>
    <w:rsid w:val="00594710"/>
    <w:rsid w:val="00594FC0"/>
    <w:rsid w:val="0059786E"/>
    <w:rsid w:val="00597EC2"/>
    <w:rsid w:val="00597FBD"/>
    <w:rsid w:val="005A140B"/>
    <w:rsid w:val="005A15B4"/>
    <w:rsid w:val="005A34F1"/>
    <w:rsid w:val="005A3847"/>
    <w:rsid w:val="005A3A32"/>
    <w:rsid w:val="005A3AFD"/>
    <w:rsid w:val="005A413D"/>
    <w:rsid w:val="005A4547"/>
    <w:rsid w:val="005A4E02"/>
    <w:rsid w:val="005A60E1"/>
    <w:rsid w:val="005A6ED0"/>
    <w:rsid w:val="005B0303"/>
    <w:rsid w:val="005B226A"/>
    <w:rsid w:val="005B2541"/>
    <w:rsid w:val="005B786C"/>
    <w:rsid w:val="005C0FE4"/>
    <w:rsid w:val="005C255B"/>
    <w:rsid w:val="005C2608"/>
    <w:rsid w:val="005C2A9D"/>
    <w:rsid w:val="005C3302"/>
    <w:rsid w:val="005C3C8D"/>
    <w:rsid w:val="005C3EB8"/>
    <w:rsid w:val="005C6405"/>
    <w:rsid w:val="005C66AC"/>
    <w:rsid w:val="005D0CB0"/>
    <w:rsid w:val="005D279C"/>
    <w:rsid w:val="005D3301"/>
    <w:rsid w:val="005D344C"/>
    <w:rsid w:val="005D35C5"/>
    <w:rsid w:val="005D3B68"/>
    <w:rsid w:val="005D4331"/>
    <w:rsid w:val="005D4716"/>
    <w:rsid w:val="005D54D7"/>
    <w:rsid w:val="005D7567"/>
    <w:rsid w:val="005D78CD"/>
    <w:rsid w:val="005E03D8"/>
    <w:rsid w:val="005E03E8"/>
    <w:rsid w:val="005E12C1"/>
    <w:rsid w:val="005E20AB"/>
    <w:rsid w:val="005E3069"/>
    <w:rsid w:val="005E36BA"/>
    <w:rsid w:val="005E6E6D"/>
    <w:rsid w:val="005E71BA"/>
    <w:rsid w:val="005E72DC"/>
    <w:rsid w:val="005E787F"/>
    <w:rsid w:val="005E7A9E"/>
    <w:rsid w:val="005E7EB5"/>
    <w:rsid w:val="005E7F7C"/>
    <w:rsid w:val="005F3C49"/>
    <w:rsid w:val="005F3C50"/>
    <w:rsid w:val="005F3D7C"/>
    <w:rsid w:val="005F3D8E"/>
    <w:rsid w:val="005F4ED2"/>
    <w:rsid w:val="005F61D6"/>
    <w:rsid w:val="005F7043"/>
    <w:rsid w:val="005F751C"/>
    <w:rsid w:val="005F77A9"/>
    <w:rsid w:val="005F7BBE"/>
    <w:rsid w:val="00600EC3"/>
    <w:rsid w:val="006014E6"/>
    <w:rsid w:val="00601E7D"/>
    <w:rsid w:val="00602801"/>
    <w:rsid w:val="00602AA7"/>
    <w:rsid w:val="00602D76"/>
    <w:rsid w:val="00605852"/>
    <w:rsid w:val="006076B6"/>
    <w:rsid w:val="00610457"/>
    <w:rsid w:val="00612154"/>
    <w:rsid w:val="006127BA"/>
    <w:rsid w:val="0061400E"/>
    <w:rsid w:val="00614C74"/>
    <w:rsid w:val="00614EE5"/>
    <w:rsid w:val="00615246"/>
    <w:rsid w:val="00615388"/>
    <w:rsid w:val="00615CDD"/>
    <w:rsid w:val="00616247"/>
    <w:rsid w:val="00616880"/>
    <w:rsid w:val="00617192"/>
    <w:rsid w:val="00620192"/>
    <w:rsid w:val="00620941"/>
    <w:rsid w:val="00620BE3"/>
    <w:rsid w:val="0062115A"/>
    <w:rsid w:val="00621E89"/>
    <w:rsid w:val="006225F3"/>
    <w:rsid w:val="006230D9"/>
    <w:rsid w:val="00624AE8"/>
    <w:rsid w:val="00625574"/>
    <w:rsid w:val="006272CB"/>
    <w:rsid w:val="0063131F"/>
    <w:rsid w:val="00631418"/>
    <w:rsid w:val="006331C7"/>
    <w:rsid w:val="00633F8D"/>
    <w:rsid w:val="006365CC"/>
    <w:rsid w:val="006367A4"/>
    <w:rsid w:val="00636A6B"/>
    <w:rsid w:val="00636CC7"/>
    <w:rsid w:val="00637303"/>
    <w:rsid w:val="00637952"/>
    <w:rsid w:val="00640795"/>
    <w:rsid w:val="00641596"/>
    <w:rsid w:val="0064194C"/>
    <w:rsid w:val="00642DF4"/>
    <w:rsid w:val="00644336"/>
    <w:rsid w:val="006449BC"/>
    <w:rsid w:val="00644A3A"/>
    <w:rsid w:val="00647CF4"/>
    <w:rsid w:val="0065030A"/>
    <w:rsid w:val="0065057D"/>
    <w:rsid w:val="006505D7"/>
    <w:rsid w:val="00652434"/>
    <w:rsid w:val="00652C12"/>
    <w:rsid w:val="00652CD4"/>
    <w:rsid w:val="00653141"/>
    <w:rsid w:val="0065373C"/>
    <w:rsid w:val="00654BC4"/>
    <w:rsid w:val="00654D1B"/>
    <w:rsid w:val="00654D6C"/>
    <w:rsid w:val="006556CE"/>
    <w:rsid w:val="006557F6"/>
    <w:rsid w:val="0065589D"/>
    <w:rsid w:val="00656B7C"/>
    <w:rsid w:val="00656E17"/>
    <w:rsid w:val="00656E5A"/>
    <w:rsid w:val="00656FFF"/>
    <w:rsid w:val="00657BC4"/>
    <w:rsid w:val="0066170F"/>
    <w:rsid w:val="00661F12"/>
    <w:rsid w:val="00662423"/>
    <w:rsid w:val="00663959"/>
    <w:rsid w:val="00664EBF"/>
    <w:rsid w:val="006652CB"/>
    <w:rsid w:val="00665303"/>
    <w:rsid w:val="0066684A"/>
    <w:rsid w:val="00667075"/>
    <w:rsid w:val="00667BD7"/>
    <w:rsid w:val="00671AB5"/>
    <w:rsid w:val="00675C7F"/>
    <w:rsid w:val="00675DEB"/>
    <w:rsid w:val="00676688"/>
    <w:rsid w:val="00676D97"/>
    <w:rsid w:val="00676E06"/>
    <w:rsid w:val="00677E53"/>
    <w:rsid w:val="006815AF"/>
    <w:rsid w:val="00681787"/>
    <w:rsid w:val="00682F54"/>
    <w:rsid w:val="006832E4"/>
    <w:rsid w:val="00683FAD"/>
    <w:rsid w:val="0068438E"/>
    <w:rsid w:val="00686299"/>
    <w:rsid w:val="00690543"/>
    <w:rsid w:val="00691151"/>
    <w:rsid w:val="00691F07"/>
    <w:rsid w:val="006925DD"/>
    <w:rsid w:val="00692F58"/>
    <w:rsid w:val="0069378E"/>
    <w:rsid w:val="0069496E"/>
    <w:rsid w:val="00695CC8"/>
    <w:rsid w:val="006971EF"/>
    <w:rsid w:val="006973BD"/>
    <w:rsid w:val="00697534"/>
    <w:rsid w:val="00697829"/>
    <w:rsid w:val="00697E16"/>
    <w:rsid w:val="006A15D6"/>
    <w:rsid w:val="006A2311"/>
    <w:rsid w:val="006A3F42"/>
    <w:rsid w:val="006A5142"/>
    <w:rsid w:val="006A67B7"/>
    <w:rsid w:val="006A7B76"/>
    <w:rsid w:val="006A7F36"/>
    <w:rsid w:val="006B0D6C"/>
    <w:rsid w:val="006B22BE"/>
    <w:rsid w:val="006B4C7B"/>
    <w:rsid w:val="006B5061"/>
    <w:rsid w:val="006B5AF9"/>
    <w:rsid w:val="006B66B3"/>
    <w:rsid w:val="006B7CEA"/>
    <w:rsid w:val="006C00F7"/>
    <w:rsid w:val="006C04CF"/>
    <w:rsid w:val="006C125E"/>
    <w:rsid w:val="006C1CB5"/>
    <w:rsid w:val="006C21A6"/>
    <w:rsid w:val="006C270A"/>
    <w:rsid w:val="006C29F5"/>
    <w:rsid w:val="006C43D7"/>
    <w:rsid w:val="006D4761"/>
    <w:rsid w:val="006D4942"/>
    <w:rsid w:val="006D6F05"/>
    <w:rsid w:val="006E0055"/>
    <w:rsid w:val="006E1B90"/>
    <w:rsid w:val="006E1DD9"/>
    <w:rsid w:val="006E2FD3"/>
    <w:rsid w:val="006E3C13"/>
    <w:rsid w:val="006E4391"/>
    <w:rsid w:val="006E4FFB"/>
    <w:rsid w:val="006E502E"/>
    <w:rsid w:val="006E6098"/>
    <w:rsid w:val="006E6DC8"/>
    <w:rsid w:val="006E6E1D"/>
    <w:rsid w:val="006F12B5"/>
    <w:rsid w:val="006F2598"/>
    <w:rsid w:val="006F29CA"/>
    <w:rsid w:val="006F3607"/>
    <w:rsid w:val="006F4693"/>
    <w:rsid w:val="006F5C4B"/>
    <w:rsid w:val="006F77AC"/>
    <w:rsid w:val="006F784B"/>
    <w:rsid w:val="0070056F"/>
    <w:rsid w:val="00700CF4"/>
    <w:rsid w:val="007026A2"/>
    <w:rsid w:val="0070308F"/>
    <w:rsid w:val="00704CAB"/>
    <w:rsid w:val="00704DB7"/>
    <w:rsid w:val="00705417"/>
    <w:rsid w:val="0070766E"/>
    <w:rsid w:val="00707DAE"/>
    <w:rsid w:val="007104A0"/>
    <w:rsid w:val="00710534"/>
    <w:rsid w:val="00711D8E"/>
    <w:rsid w:val="0071235F"/>
    <w:rsid w:val="00714640"/>
    <w:rsid w:val="00715A64"/>
    <w:rsid w:val="0071722C"/>
    <w:rsid w:val="00721A1F"/>
    <w:rsid w:val="007220E4"/>
    <w:rsid w:val="00723481"/>
    <w:rsid w:val="00723E65"/>
    <w:rsid w:val="00724921"/>
    <w:rsid w:val="007249BF"/>
    <w:rsid w:val="007257A8"/>
    <w:rsid w:val="007263CA"/>
    <w:rsid w:val="00727A19"/>
    <w:rsid w:val="007307B1"/>
    <w:rsid w:val="007320B9"/>
    <w:rsid w:val="007321D1"/>
    <w:rsid w:val="00732865"/>
    <w:rsid w:val="007328C6"/>
    <w:rsid w:val="0073308B"/>
    <w:rsid w:val="00733630"/>
    <w:rsid w:val="00733D66"/>
    <w:rsid w:val="00734C28"/>
    <w:rsid w:val="00734EA5"/>
    <w:rsid w:val="00734F8F"/>
    <w:rsid w:val="00735EF1"/>
    <w:rsid w:val="0073787C"/>
    <w:rsid w:val="007424B1"/>
    <w:rsid w:val="0074275A"/>
    <w:rsid w:val="00742C15"/>
    <w:rsid w:val="00743972"/>
    <w:rsid w:val="00743C60"/>
    <w:rsid w:val="0074457F"/>
    <w:rsid w:val="007456EB"/>
    <w:rsid w:val="00746B08"/>
    <w:rsid w:val="007502E3"/>
    <w:rsid w:val="0075169F"/>
    <w:rsid w:val="00751772"/>
    <w:rsid w:val="0075221C"/>
    <w:rsid w:val="00753AB2"/>
    <w:rsid w:val="00754A6A"/>
    <w:rsid w:val="00754D81"/>
    <w:rsid w:val="00755A52"/>
    <w:rsid w:val="007568BE"/>
    <w:rsid w:val="00756A97"/>
    <w:rsid w:val="00757259"/>
    <w:rsid w:val="0076279C"/>
    <w:rsid w:val="007627B8"/>
    <w:rsid w:val="007646D9"/>
    <w:rsid w:val="00764806"/>
    <w:rsid w:val="00764C04"/>
    <w:rsid w:val="007653F7"/>
    <w:rsid w:val="00765D44"/>
    <w:rsid w:val="0076630E"/>
    <w:rsid w:val="00766B72"/>
    <w:rsid w:val="00767858"/>
    <w:rsid w:val="00770167"/>
    <w:rsid w:val="007701C0"/>
    <w:rsid w:val="0077028C"/>
    <w:rsid w:val="00770E79"/>
    <w:rsid w:val="00771AD6"/>
    <w:rsid w:val="007723F8"/>
    <w:rsid w:val="00774E43"/>
    <w:rsid w:val="0077628C"/>
    <w:rsid w:val="007806EE"/>
    <w:rsid w:val="007809B6"/>
    <w:rsid w:val="00781E34"/>
    <w:rsid w:val="00782CE2"/>
    <w:rsid w:val="007847E9"/>
    <w:rsid w:val="007855F4"/>
    <w:rsid w:val="0079015C"/>
    <w:rsid w:val="00790325"/>
    <w:rsid w:val="0079048D"/>
    <w:rsid w:val="007922DA"/>
    <w:rsid w:val="00793702"/>
    <w:rsid w:val="00793E8A"/>
    <w:rsid w:val="0079497E"/>
    <w:rsid w:val="007954E0"/>
    <w:rsid w:val="00795997"/>
    <w:rsid w:val="00795FC8"/>
    <w:rsid w:val="00796EA5"/>
    <w:rsid w:val="007970BE"/>
    <w:rsid w:val="007A10C4"/>
    <w:rsid w:val="007A34C0"/>
    <w:rsid w:val="007A3E4D"/>
    <w:rsid w:val="007A47C5"/>
    <w:rsid w:val="007A4838"/>
    <w:rsid w:val="007A5609"/>
    <w:rsid w:val="007A5A2A"/>
    <w:rsid w:val="007A5B16"/>
    <w:rsid w:val="007A5B75"/>
    <w:rsid w:val="007A6946"/>
    <w:rsid w:val="007A6E71"/>
    <w:rsid w:val="007B0874"/>
    <w:rsid w:val="007B24C5"/>
    <w:rsid w:val="007B69F6"/>
    <w:rsid w:val="007C03E7"/>
    <w:rsid w:val="007C1A3B"/>
    <w:rsid w:val="007C1D41"/>
    <w:rsid w:val="007D0C9D"/>
    <w:rsid w:val="007D3639"/>
    <w:rsid w:val="007D3679"/>
    <w:rsid w:val="007D41ED"/>
    <w:rsid w:val="007D527B"/>
    <w:rsid w:val="007D52E5"/>
    <w:rsid w:val="007D592C"/>
    <w:rsid w:val="007D7937"/>
    <w:rsid w:val="007E0217"/>
    <w:rsid w:val="007E11FE"/>
    <w:rsid w:val="007E1CD0"/>
    <w:rsid w:val="007E1FB3"/>
    <w:rsid w:val="007E3932"/>
    <w:rsid w:val="007E399A"/>
    <w:rsid w:val="007E3CB0"/>
    <w:rsid w:val="007E47CD"/>
    <w:rsid w:val="007E4A68"/>
    <w:rsid w:val="007E4FBA"/>
    <w:rsid w:val="007E5100"/>
    <w:rsid w:val="007E63F9"/>
    <w:rsid w:val="007E6B1E"/>
    <w:rsid w:val="007E72B2"/>
    <w:rsid w:val="007E749D"/>
    <w:rsid w:val="007F076D"/>
    <w:rsid w:val="007F09B3"/>
    <w:rsid w:val="007F0F0B"/>
    <w:rsid w:val="007F1434"/>
    <w:rsid w:val="007F2BFF"/>
    <w:rsid w:val="007F3F72"/>
    <w:rsid w:val="007F46FD"/>
    <w:rsid w:val="007F48E8"/>
    <w:rsid w:val="007F5F9C"/>
    <w:rsid w:val="007F6900"/>
    <w:rsid w:val="0080053F"/>
    <w:rsid w:val="00801533"/>
    <w:rsid w:val="00803739"/>
    <w:rsid w:val="00803C8F"/>
    <w:rsid w:val="00804F0D"/>
    <w:rsid w:val="008052CF"/>
    <w:rsid w:val="008061F3"/>
    <w:rsid w:val="008061FA"/>
    <w:rsid w:val="0081002C"/>
    <w:rsid w:val="00810DB1"/>
    <w:rsid w:val="00813040"/>
    <w:rsid w:val="00814884"/>
    <w:rsid w:val="008153AA"/>
    <w:rsid w:val="00816F7A"/>
    <w:rsid w:val="008173D0"/>
    <w:rsid w:val="0081747D"/>
    <w:rsid w:val="00820D17"/>
    <w:rsid w:val="00820E08"/>
    <w:rsid w:val="0082111D"/>
    <w:rsid w:val="00821253"/>
    <w:rsid w:val="0082135E"/>
    <w:rsid w:val="008213E9"/>
    <w:rsid w:val="00821752"/>
    <w:rsid w:val="00822538"/>
    <w:rsid w:val="00823B40"/>
    <w:rsid w:val="00824914"/>
    <w:rsid w:val="00824EA2"/>
    <w:rsid w:val="00830230"/>
    <w:rsid w:val="008308DB"/>
    <w:rsid w:val="00830AF9"/>
    <w:rsid w:val="00834549"/>
    <w:rsid w:val="0083517C"/>
    <w:rsid w:val="00836BB0"/>
    <w:rsid w:val="00841802"/>
    <w:rsid w:val="00841A9C"/>
    <w:rsid w:val="00841D99"/>
    <w:rsid w:val="008420B9"/>
    <w:rsid w:val="00842E6D"/>
    <w:rsid w:val="00844167"/>
    <w:rsid w:val="008448EB"/>
    <w:rsid w:val="0084795F"/>
    <w:rsid w:val="00851B23"/>
    <w:rsid w:val="00851DC7"/>
    <w:rsid w:val="00851F5F"/>
    <w:rsid w:val="008521CB"/>
    <w:rsid w:val="00852D03"/>
    <w:rsid w:val="00855115"/>
    <w:rsid w:val="00855714"/>
    <w:rsid w:val="008558F5"/>
    <w:rsid w:val="00861237"/>
    <w:rsid w:val="00861C26"/>
    <w:rsid w:val="00861F14"/>
    <w:rsid w:val="0086287F"/>
    <w:rsid w:val="00862F63"/>
    <w:rsid w:val="0086368A"/>
    <w:rsid w:val="00863F28"/>
    <w:rsid w:val="008702C3"/>
    <w:rsid w:val="00870A51"/>
    <w:rsid w:val="00875D5A"/>
    <w:rsid w:val="008770E5"/>
    <w:rsid w:val="00880229"/>
    <w:rsid w:val="0088025C"/>
    <w:rsid w:val="00880B35"/>
    <w:rsid w:val="00882377"/>
    <w:rsid w:val="00882936"/>
    <w:rsid w:val="00883049"/>
    <w:rsid w:val="008831DE"/>
    <w:rsid w:val="00883A81"/>
    <w:rsid w:val="008842F4"/>
    <w:rsid w:val="00884747"/>
    <w:rsid w:val="00885439"/>
    <w:rsid w:val="00885927"/>
    <w:rsid w:val="00886ECB"/>
    <w:rsid w:val="00886F05"/>
    <w:rsid w:val="00887C3A"/>
    <w:rsid w:val="008906F8"/>
    <w:rsid w:val="00890756"/>
    <w:rsid w:val="00891E28"/>
    <w:rsid w:val="00892066"/>
    <w:rsid w:val="00892BA1"/>
    <w:rsid w:val="0089380B"/>
    <w:rsid w:val="008963F6"/>
    <w:rsid w:val="008A1484"/>
    <w:rsid w:val="008A15BC"/>
    <w:rsid w:val="008A22E2"/>
    <w:rsid w:val="008A259B"/>
    <w:rsid w:val="008A38C3"/>
    <w:rsid w:val="008A38D3"/>
    <w:rsid w:val="008A3945"/>
    <w:rsid w:val="008A6D0A"/>
    <w:rsid w:val="008A6E04"/>
    <w:rsid w:val="008B08D1"/>
    <w:rsid w:val="008B154A"/>
    <w:rsid w:val="008B21AD"/>
    <w:rsid w:val="008B2F4D"/>
    <w:rsid w:val="008B33C0"/>
    <w:rsid w:val="008B59A6"/>
    <w:rsid w:val="008B5CAB"/>
    <w:rsid w:val="008B5E87"/>
    <w:rsid w:val="008B6526"/>
    <w:rsid w:val="008B7060"/>
    <w:rsid w:val="008B76B7"/>
    <w:rsid w:val="008C0FF4"/>
    <w:rsid w:val="008C165F"/>
    <w:rsid w:val="008C21BF"/>
    <w:rsid w:val="008C2D71"/>
    <w:rsid w:val="008C484F"/>
    <w:rsid w:val="008C7D46"/>
    <w:rsid w:val="008D1789"/>
    <w:rsid w:val="008D2333"/>
    <w:rsid w:val="008D5BD2"/>
    <w:rsid w:val="008D5C8F"/>
    <w:rsid w:val="008E055E"/>
    <w:rsid w:val="008E0C82"/>
    <w:rsid w:val="008E1FCF"/>
    <w:rsid w:val="008E43A9"/>
    <w:rsid w:val="008E484A"/>
    <w:rsid w:val="008E5523"/>
    <w:rsid w:val="008E58F0"/>
    <w:rsid w:val="008E5DD0"/>
    <w:rsid w:val="008E5EDA"/>
    <w:rsid w:val="008E66E4"/>
    <w:rsid w:val="008E6EE0"/>
    <w:rsid w:val="008F0156"/>
    <w:rsid w:val="008F073E"/>
    <w:rsid w:val="008F10C6"/>
    <w:rsid w:val="008F6C5C"/>
    <w:rsid w:val="00900A4B"/>
    <w:rsid w:val="00900AE3"/>
    <w:rsid w:val="00900DD1"/>
    <w:rsid w:val="0090190D"/>
    <w:rsid w:val="00904797"/>
    <w:rsid w:val="00905A31"/>
    <w:rsid w:val="00905B38"/>
    <w:rsid w:val="009071C5"/>
    <w:rsid w:val="0090736E"/>
    <w:rsid w:val="0090759D"/>
    <w:rsid w:val="00911007"/>
    <w:rsid w:val="0091197A"/>
    <w:rsid w:val="00912141"/>
    <w:rsid w:val="00912CF5"/>
    <w:rsid w:val="00913C05"/>
    <w:rsid w:val="00914AF5"/>
    <w:rsid w:val="00914CCE"/>
    <w:rsid w:val="0091567F"/>
    <w:rsid w:val="00916CD7"/>
    <w:rsid w:val="00922A88"/>
    <w:rsid w:val="00923755"/>
    <w:rsid w:val="00926D30"/>
    <w:rsid w:val="00926D79"/>
    <w:rsid w:val="00926F2E"/>
    <w:rsid w:val="00927F32"/>
    <w:rsid w:val="009301E0"/>
    <w:rsid w:val="00930D67"/>
    <w:rsid w:val="00933C5B"/>
    <w:rsid w:val="00933D0D"/>
    <w:rsid w:val="00934949"/>
    <w:rsid w:val="00935425"/>
    <w:rsid w:val="009355FA"/>
    <w:rsid w:val="0093588E"/>
    <w:rsid w:val="0093590A"/>
    <w:rsid w:val="0093776E"/>
    <w:rsid w:val="009400ED"/>
    <w:rsid w:val="00940655"/>
    <w:rsid w:val="0094161D"/>
    <w:rsid w:val="009417DE"/>
    <w:rsid w:val="00941C51"/>
    <w:rsid w:val="00941D39"/>
    <w:rsid w:val="00943F67"/>
    <w:rsid w:val="009448BC"/>
    <w:rsid w:val="00944AD0"/>
    <w:rsid w:val="009450B9"/>
    <w:rsid w:val="00945143"/>
    <w:rsid w:val="00945C4B"/>
    <w:rsid w:val="00945E39"/>
    <w:rsid w:val="00946519"/>
    <w:rsid w:val="0094672A"/>
    <w:rsid w:val="00946CB1"/>
    <w:rsid w:val="00951A12"/>
    <w:rsid w:val="00951C03"/>
    <w:rsid w:val="00953E47"/>
    <w:rsid w:val="00954CD0"/>
    <w:rsid w:val="0095511B"/>
    <w:rsid w:val="0095546E"/>
    <w:rsid w:val="00955AD2"/>
    <w:rsid w:val="0095696E"/>
    <w:rsid w:val="00957B47"/>
    <w:rsid w:val="00960971"/>
    <w:rsid w:val="00961DF7"/>
    <w:rsid w:val="0096210A"/>
    <w:rsid w:val="009625A5"/>
    <w:rsid w:val="0096265E"/>
    <w:rsid w:val="00962726"/>
    <w:rsid w:val="009627BF"/>
    <w:rsid w:val="00963608"/>
    <w:rsid w:val="009648A3"/>
    <w:rsid w:val="009674FA"/>
    <w:rsid w:val="009676BE"/>
    <w:rsid w:val="0097053D"/>
    <w:rsid w:val="0097367E"/>
    <w:rsid w:val="009747D5"/>
    <w:rsid w:val="00974A08"/>
    <w:rsid w:val="00975736"/>
    <w:rsid w:val="0097706D"/>
    <w:rsid w:val="009773D2"/>
    <w:rsid w:val="0098051A"/>
    <w:rsid w:val="00981ABC"/>
    <w:rsid w:val="00982897"/>
    <w:rsid w:val="0098329B"/>
    <w:rsid w:val="00983448"/>
    <w:rsid w:val="0098514B"/>
    <w:rsid w:val="00985E69"/>
    <w:rsid w:val="00987CA5"/>
    <w:rsid w:val="00987E99"/>
    <w:rsid w:val="0099070A"/>
    <w:rsid w:val="0099086A"/>
    <w:rsid w:val="0099294B"/>
    <w:rsid w:val="00992DBF"/>
    <w:rsid w:val="00994397"/>
    <w:rsid w:val="00994A1F"/>
    <w:rsid w:val="0099524B"/>
    <w:rsid w:val="009968BD"/>
    <w:rsid w:val="00996A99"/>
    <w:rsid w:val="00997471"/>
    <w:rsid w:val="009A0CC4"/>
    <w:rsid w:val="009A18DB"/>
    <w:rsid w:val="009A261B"/>
    <w:rsid w:val="009A6560"/>
    <w:rsid w:val="009A719A"/>
    <w:rsid w:val="009A73AF"/>
    <w:rsid w:val="009B14A6"/>
    <w:rsid w:val="009B1BDA"/>
    <w:rsid w:val="009B1CF8"/>
    <w:rsid w:val="009B2273"/>
    <w:rsid w:val="009B28F9"/>
    <w:rsid w:val="009B2A00"/>
    <w:rsid w:val="009B2CF1"/>
    <w:rsid w:val="009B30B3"/>
    <w:rsid w:val="009B39B2"/>
    <w:rsid w:val="009B4CCE"/>
    <w:rsid w:val="009B4E26"/>
    <w:rsid w:val="009B5297"/>
    <w:rsid w:val="009B5CE7"/>
    <w:rsid w:val="009B5EFE"/>
    <w:rsid w:val="009B6036"/>
    <w:rsid w:val="009B6052"/>
    <w:rsid w:val="009B62B8"/>
    <w:rsid w:val="009B6F3A"/>
    <w:rsid w:val="009B7A31"/>
    <w:rsid w:val="009B7BC5"/>
    <w:rsid w:val="009C0C2D"/>
    <w:rsid w:val="009C0EE4"/>
    <w:rsid w:val="009C2E67"/>
    <w:rsid w:val="009C477D"/>
    <w:rsid w:val="009C5CD2"/>
    <w:rsid w:val="009C6063"/>
    <w:rsid w:val="009C6299"/>
    <w:rsid w:val="009C6E71"/>
    <w:rsid w:val="009C7565"/>
    <w:rsid w:val="009C7A4D"/>
    <w:rsid w:val="009C7F73"/>
    <w:rsid w:val="009D0CB8"/>
    <w:rsid w:val="009D1A1D"/>
    <w:rsid w:val="009D2551"/>
    <w:rsid w:val="009D4F8A"/>
    <w:rsid w:val="009D6D3F"/>
    <w:rsid w:val="009D6EBE"/>
    <w:rsid w:val="009D7286"/>
    <w:rsid w:val="009D7C07"/>
    <w:rsid w:val="009E01F9"/>
    <w:rsid w:val="009E0AD7"/>
    <w:rsid w:val="009E1A30"/>
    <w:rsid w:val="009E1DDE"/>
    <w:rsid w:val="009E20AA"/>
    <w:rsid w:val="009E385A"/>
    <w:rsid w:val="009E39B9"/>
    <w:rsid w:val="009E4BB1"/>
    <w:rsid w:val="009E54F3"/>
    <w:rsid w:val="009E5940"/>
    <w:rsid w:val="009F17CE"/>
    <w:rsid w:val="009F3599"/>
    <w:rsid w:val="009F70B1"/>
    <w:rsid w:val="00A008D0"/>
    <w:rsid w:val="00A01DD3"/>
    <w:rsid w:val="00A025A0"/>
    <w:rsid w:val="00A02A7F"/>
    <w:rsid w:val="00A04817"/>
    <w:rsid w:val="00A0641D"/>
    <w:rsid w:val="00A071CD"/>
    <w:rsid w:val="00A07A2A"/>
    <w:rsid w:val="00A100DF"/>
    <w:rsid w:val="00A100F1"/>
    <w:rsid w:val="00A11165"/>
    <w:rsid w:val="00A112DF"/>
    <w:rsid w:val="00A115DA"/>
    <w:rsid w:val="00A11B59"/>
    <w:rsid w:val="00A11DAC"/>
    <w:rsid w:val="00A11DCA"/>
    <w:rsid w:val="00A11E3D"/>
    <w:rsid w:val="00A12521"/>
    <w:rsid w:val="00A12A7F"/>
    <w:rsid w:val="00A133AB"/>
    <w:rsid w:val="00A13831"/>
    <w:rsid w:val="00A144B4"/>
    <w:rsid w:val="00A15954"/>
    <w:rsid w:val="00A17578"/>
    <w:rsid w:val="00A20AF4"/>
    <w:rsid w:val="00A20B02"/>
    <w:rsid w:val="00A22392"/>
    <w:rsid w:val="00A226DE"/>
    <w:rsid w:val="00A22A7C"/>
    <w:rsid w:val="00A22F5D"/>
    <w:rsid w:val="00A24AC9"/>
    <w:rsid w:val="00A24D41"/>
    <w:rsid w:val="00A254D8"/>
    <w:rsid w:val="00A25A00"/>
    <w:rsid w:val="00A25BA2"/>
    <w:rsid w:val="00A26BFB"/>
    <w:rsid w:val="00A318C7"/>
    <w:rsid w:val="00A319A5"/>
    <w:rsid w:val="00A32D9F"/>
    <w:rsid w:val="00A33AA3"/>
    <w:rsid w:val="00A35B76"/>
    <w:rsid w:val="00A35F29"/>
    <w:rsid w:val="00A36300"/>
    <w:rsid w:val="00A37253"/>
    <w:rsid w:val="00A401D7"/>
    <w:rsid w:val="00A40FF5"/>
    <w:rsid w:val="00A417F6"/>
    <w:rsid w:val="00A42998"/>
    <w:rsid w:val="00A44F69"/>
    <w:rsid w:val="00A4655A"/>
    <w:rsid w:val="00A465BE"/>
    <w:rsid w:val="00A4691F"/>
    <w:rsid w:val="00A46A43"/>
    <w:rsid w:val="00A4724A"/>
    <w:rsid w:val="00A47341"/>
    <w:rsid w:val="00A47575"/>
    <w:rsid w:val="00A4797A"/>
    <w:rsid w:val="00A53451"/>
    <w:rsid w:val="00A534E0"/>
    <w:rsid w:val="00A5526A"/>
    <w:rsid w:val="00A554B8"/>
    <w:rsid w:val="00A55959"/>
    <w:rsid w:val="00A5670C"/>
    <w:rsid w:val="00A56947"/>
    <w:rsid w:val="00A56E13"/>
    <w:rsid w:val="00A57268"/>
    <w:rsid w:val="00A60DA0"/>
    <w:rsid w:val="00A62A19"/>
    <w:rsid w:val="00A637EE"/>
    <w:rsid w:val="00A65ADA"/>
    <w:rsid w:val="00A66477"/>
    <w:rsid w:val="00A67183"/>
    <w:rsid w:val="00A67881"/>
    <w:rsid w:val="00A67CAB"/>
    <w:rsid w:val="00A7044F"/>
    <w:rsid w:val="00A714C5"/>
    <w:rsid w:val="00A7238C"/>
    <w:rsid w:val="00A727F1"/>
    <w:rsid w:val="00A73370"/>
    <w:rsid w:val="00A7386F"/>
    <w:rsid w:val="00A73E99"/>
    <w:rsid w:val="00A74770"/>
    <w:rsid w:val="00A74AB2"/>
    <w:rsid w:val="00A760CC"/>
    <w:rsid w:val="00A77B3D"/>
    <w:rsid w:val="00A80103"/>
    <w:rsid w:val="00A801DE"/>
    <w:rsid w:val="00A81C46"/>
    <w:rsid w:val="00A84A6B"/>
    <w:rsid w:val="00A87BC8"/>
    <w:rsid w:val="00A919E0"/>
    <w:rsid w:val="00A92433"/>
    <w:rsid w:val="00A92AF2"/>
    <w:rsid w:val="00A93F17"/>
    <w:rsid w:val="00A968B0"/>
    <w:rsid w:val="00A96A63"/>
    <w:rsid w:val="00A971E4"/>
    <w:rsid w:val="00A97630"/>
    <w:rsid w:val="00A976C9"/>
    <w:rsid w:val="00A97E71"/>
    <w:rsid w:val="00AA0075"/>
    <w:rsid w:val="00AA0333"/>
    <w:rsid w:val="00AA10F0"/>
    <w:rsid w:val="00AA156E"/>
    <w:rsid w:val="00AA35C1"/>
    <w:rsid w:val="00AA36A3"/>
    <w:rsid w:val="00AA4848"/>
    <w:rsid w:val="00AA5C98"/>
    <w:rsid w:val="00AA6474"/>
    <w:rsid w:val="00AA7FB1"/>
    <w:rsid w:val="00AB09C9"/>
    <w:rsid w:val="00AB15CE"/>
    <w:rsid w:val="00AB1658"/>
    <w:rsid w:val="00AB2F87"/>
    <w:rsid w:val="00AB3805"/>
    <w:rsid w:val="00AB3A4F"/>
    <w:rsid w:val="00AB4DBC"/>
    <w:rsid w:val="00AB5AF4"/>
    <w:rsid w:val="00AB6081"/>
    <w:rsid w:val="00AC4630"/>
    <w:rsid w:val="00AC551B"/>
    <w:rsid w:val="00AC62A4"/>
    <w:rsid w:val="00AC6BBC"/>
    <w:rsid w:val="00AC7665"/>
    <w:rsid w:val="00AD0077"/>
    <w:rsid w:val="00AD0D0A"/>
    <w:rsid w:val="00AD1842"/>
    <w:rsid w:val="00AD1AF0"/>
    <w:rsid w:val="00AD2D34"/>
    <w:rsid w:val="00AD4B3A"/>
    <w:rsid w:val="00AD5012"/>
    <w:rsid w:val="00AD57C2"/>
    <w:rsid w:val="00AD5C03"/>
    <w:rsid w:val="00AD5E23"/>
    <w:rsid w:val="00AD65CC"/>
    <w:rsid w:val="00AE0166"/>
    <w:rsid w:val="00AE11E9"/>
    <w:rsid w:val="00AE1685"/>
    <w:rsid w:val="00AE1D6B"/>
    <w:rsid w:val="00AE1E14"/>
    <w:rsid w:val="00AE20A7"/>
    <w:rsid w:val="00AE262A"/>
    <w:rsid w:val="00AE3055"/>
    <w:rsid w:val="00AE3699"/>
    <w:rsid w:val="00AE3E08"/>
    <w:rsid w:val="00AE464D"/>
    <w:rsid w:val="00AE4EDE"/>
    <w:rsid w:val="00AE5603"/>
    <w:rsid w:val="00AE5859"/>
    <w:rsid w:val="00AE6B8F"/>
    <w:rsid w:val="00AE6BCE"/>
    <w:rsid w:val="00AF0E86"/>
    <w:rsid w:val="00AF1558"/>
    <w:rsid w:val="00AF15E4"/>
    <w:rsid w:val="00AF15E6"/>
    <w:rsid w:val="00AF2736"/>
    <w:rsid w:val="00AF50C7"/>
    <w:rsid w:val="00AF51C6"/>
    <w:rsid w:val="00B0073B"/>
    <w:rsid w:val="00B04740"/>
    <w:rsid w:val="00B04C38"/>
    <w:rsid w:val="00B10120"/>
    <w:rsid w:val="00B10620"/>
    <w:rsid w:val="00B107B4"/>
    <w:rsid w:val="00B11101"/>
    <w:rsid w:val="00B12337"/>
    <w:rsid w:val="00B12C06"/>
    <w:rsid w:val="00B141AB"/>
    <w:rsid w:val="00B14A7F"/>
    <w:rsid w:val="00B17422"/>
    <w:rsid w:val="00B17450"/>
    <w:rsid w:val="00B21422"/>
    <w:rsid w:val="00B2181A"/>
    <w:rsid w:val="00B22BA6"/>
    <w:rsid w:val="00B22CAE"/>
    <w:rsid w:val="00B2430F"/>
    <w:rsid w:val="00B26CD7"/>
    <w:rsid w:val="00B3065B"/>
    <w:rsid w:val="00B31C93"/>
    <w:rsid w:val="00B331F5"/>
    <w:rsid w:val="00B34D2C"/>
    <w:rsid w:val="00B35648"/>
    <w:rsid w:val="00B360EA"/>
    <w:rsid w:val="00B361ED"/>
    <w:rsid w:val="00B3653A"/>
    <w:rsid w:val="00B37917"/>
    <w:rsid w:val="00B37F51"/>
    <w:rsid w:val="00B4106F"/>
    <w:rsid w:val="00B420CA"/>
    <w:rsid w:val="00B4316E"/>
    <w:rsid w:val="00B4360B"/>
    <w:rsid w:val="00B43B3C"/>
    <w:rsid w:val="00B44212"/>
    <w:rsid w:val="00B45581"/>
    <w:rsid w:val="00B45842"/>
    <w:rsid w:val="00B45F93"/>
    <w:rsid w:val="00B46B2D"/>
    <w:rsid w:val="00B478A3"/>
    <w:rsid w:val="00B479F5"/>
    <w:rsid w:val="00B502A2"/>
    <w:rsid w:val="00B5073C"/>
    <w:rsid w:val="00B508CD"/>
    <w:rsid w:val="00B51211"/>
    <w:rsid w:val="00B51849"/>
    <w:rsid w:val="00B523C5"/>
    <w:rsid w:val="00B5326D"/>
    <w:rsid w:val="00B53706"/>
    <w:rsid w:val="00B53CC4"/>
    <w:rsid w:val="00B53D4E"/>
    <w:rsid w:val="00B5485E"/>
    <w:rsid w:val="00B54E90"/>
    <w:rsid w:val="00B5719E"/>
    <w:rsid w:val="00B615EB"/>
    <w:rsid w:val="00B617AE"/>
    <w:rsid w:val="00B63B4D"/>
    <w:rsid w:val="00B63C0F"/>
    <w:rsid w:val="00B6478D"/>
    <w:rsid w:val="00B67BB8"/>
    <w:rsid w:val="00B70E0F"/>
    <w:rsid w:val="00B71177"/>
    <w:rsid w:val="00B71627"/>
    <w:rsid w:val="00B71B94"/>
    <w:rsid w:val="00B71E94"/>
    <w:rsid w:val="00B726A6"/>
    <w:rsid w:val="00B729C6"/>
    <w:rsid w:val="00B730C0"/>
    <w:rsid w:val="00B73E20"/>
    <w:rsid w:val="00B74FDF"/>
    <w:rsid w:val="00B761BC"/>
    <w:rsid w:val="00B76C0F"/>
    <w:rsid w:val="00B76D36"/>
    <w:rsid w:val="00B77195"/>
    <w:rsid w:val="00B803B4"/>
    <w:rsid w:val="00B8182E"/>
    <w:rsid w:val="00B82421"/>
    <w:rsid w:val="00B83D84"/>
    <w:rsid w:val="00B84F79"/>
    <w:rsid w:val="00B85BC8"/>
    <w:rsid w:val="00B87163"/>
    <w:rsid w:val="00B8716F"/>
    <w:rsid w:val="00B87C04"/>
    <w:rsid w:val="00B90EC9"/>
    <w:rsid w:val="00B924AE"/>
    <w:rsid w:val="00B93F67"/>
    <w:rsid w:val="00B947DA"/>
    <w:rsid w:val="00B9602F"/>
    <w:rsid w:val="00B960B7"/>
    <w:rsid w:val="00B9630F"/>
    <w:rsid w:val="00B97ECA"/>
    <w:rsid w:val="00BA069E"/>
    <w:rsid w:val="00BA0B75"/>
    <w:rsid w:val="00BA0F8D"/>
    <w:rsid w:val="00BA1A11"/>
    <w:rsid w:val="00BA2246"/>
    <w:rsid w:val="00BA25EF"/>
    <w:rsid w:val="00BA2E43"/>
    <w:rsid w:val="00BA2F65"/>
    <w:rsid w:val="00BA4432"/>
    <w:rsid w:val="00BA46FA"/>
    <w:rsid w:val="00BA7A26"/>
    <w:rsid w:val="00BB31DB"/>
    <w:rsid w:val="00BB44D6"/>
    <w:rsid w:val="00BB46BE"/>
    <w:rsid w:val="00BB5875"/>
    <w:rsid w:val="00BC0051"/>
    <w:rsid w:val="00BC4A41"/>
    <w:rsid w:val="00BC557F"/>
    <w:rsid w:val="00BC598C"/>
    <w:rsid w:val="00BC7673"/>
    <w:rsid w:val="00BC77D0"/>
    <w:rsid w:val="00BC7B50"/>
    <w:rsid w:val="00BD02A1"/>
    <w:rsid w:val="00BD4832"/>
    <w:rsid w:val="00BD5065"/>
    <w:rsid w:val="00BD5626"/>
    <w:rsid w:val="00BD5E27"/>
    <w:rsid w:val="00BD5F9E"/>
    <w:rsid w:val="00BE029D"/>
    <w:rsid w:val="00BE08EA"/>
    <w:rsid w:val="00BE094D"/>
    <w:rsid w:val="00BE2592"/>
    <w:rsid w:val="00BE3B82"/>
    <w:rsid w:val="00BE4535"/>
    <w:rsid w:val="00BE45DA"/>
    <w:rsid w:val="00BE462D"/>
    <w:rsid w:val="00BE4D72"/>
    <w:rsid w:val="00BE53AE"/>
    <w:rsid w:val="00BE62B8"/>
    <w:rsid w:val="00BE6A04"/>
    <w:rsid w:val="00BE6F33"/>
    <w:rsid w:val="00BE7AEA"/>
    <w:rsid w:val="00BE7D86"/>
    <w:rsid w:val="00BF07A7"/>
    <w:rsid w:val="00BF0BA3"/>
    <w:rsid w:val="00BF0EBE"/>
    <w:rsid w:val="00BF1861"/>
    <w:rsid w:val="00BF2272"/>
    <w:rsid w:val="00BF3112"/>
    <w:rsid w:val="00BF3A23"/>
    <w:rsid w:val="00BF407C"/>
    <w:rsid w:val="00BF5111"/>
    <w:rsid w:val="00BF5858"/>
    <w:rsid w:val="00BF767E"/>
    <w:rsid w:val="00BF7D55"/>
    <w:rsid w:val="00C0054A"/>
    <w:rsid w:val="00C00EFB"/>
    <w:rsid w:val="00C0111E"/>
    <w:rsid w:val="00C01C9C"/>
    <w:rsid w:val="00C020EE"/>
    <w:rsid w:val="00C02541"/>
    <w:rsid w:val="00C02825"/>
    <w:rsid w:val="00C0418F"/>
    <w:rsid w:val="00C049DC"/>
    <w:rsid w:val="00C04E0B"/>
    <w:rsid w:val="00C054E2"/>
    <w:rsid w:val="00C05F72"/>
    <w:rsid w:val="00C07DB9"/>
    <w:rsid w:val="00C10473"/>
    <w:rsid w:val="00C108DD"/>
    <w:rsid w:val="00C11542"/>
    <w:rsid w:val="00C11B86"/>
    <w:rsid w:val="00C11BC0"/>
    <w:rsid w:val="00C1314D"/>
    <w:rsid w:val="00C1322B"/>
    <w:rsid w:val="00C1474C"/>
    <w:rsid w:val="00C15644"/>
    <w:rsid w:val="00C16CA9"/>
    <w:rsid w:val="00C16D4D"/>
    <w:rsid w:val="00C179CB"/>
    <w:rsid w:val="00C21C8E"/>
    <w:rsid w:val="00C2361D"/>
    <w:rsid w:val="00C236AD"/>
    <w:rsid w:val="00C250BE"/>
    <w:rsid w:val="00C2520D"/>
    <w:rsid w:val="00C30832"/>
    <w:rsid w:val="00C30BFF"/>
    <w:rsid w:val="00C332A3"/>
    <w:rsid w:val="00C3381D"/>
    <w:rsid w:val="00C33EA8"/>
    <w:rsid w:val="00C343AF"/>
    <w:rsid w:val="00C35942"/>
    <w:rsid w:val="00C35E99"/>
    <w:rsid w:val="00C40777"/>
    <w:rsid w:val="00C4096E"/>
    <w:rsid w:val="00C41BB8"/>
    <w:rsid w:val="00C426B6"/>
    <w:rsid w:val="00C4351C"/>
    <w:rsid w:val="00C44F58"/>
    <w:rsid w:val="00C452AE"/>
    <w:rsid w:val="00C51512"/>
    <w:rsid w:val="00C51944"/>
    <w:rsid w:val="00C521C1"/>
    <w:rsid w:val="00C53509"/>
    <w:rsid w:val="00C53D31"/>
    <w:rsid w:val="00C55DEF"/>
    <w:rsid w:val="00C55F3D"/>
    <w:rsid w:val="00C57A50"/>
    <w:rsid w:val="00C57DED"/>
    <w:rsid w:val="00C61068"/>
    <w:rsid w:val="00C61A2C"/>
    <w:rsid w:val="00C61A93"/>
    <w:rsid w:val="00C634A0"/>
    <w:rsid w:val="00C63732"/>
    <w:rsid w:val="00C63D5C"/>
    <w:rsid w:val="00C64C58"/>
    <w:rsid w:val="00C65CDF"/>
    <w:rsid w:val="00C65D60"/>
    <w:rsid w:val="00C673E8"/>
    <w:rsid w:val="00C67C3E"/>
    <w:rsid w:val="00C70844"/>
    <w:rsid w:val="00C714ED"/>
    <w:rsid w:val="00C72B35"/>
    <w:rsid w:val="00C736CC"/>
    <w:rsid w:val="00C7531A"/>
    <w:rsid w:val="00C76656"/>
    <w:rsid w:val="00C8057C"/>
    <w:rsid w:val="00C81F3D"/>
    <w:rsid w:val="00C82696"/>
    <w:rsid w:val="00C826B2"/>
    <w:rsid w:val="00C8357F"/>
    <w:rsid w:val="00C852A5"/>
    <w:rsid w:val="00C858C0"/>
    <w:rsid w:val="00C85FD3"/>
    <w:rsid w:val="00C86009"/>
    <w:rsid w:val="00C866BB"/>
    <w:rsid w:val="00C906F7"/>
    <w:rsid w:val="00C909F8"/>
    <w:rsid w:val="00C919C2"/>
    <w:rsid w:val="00C9301D"/>
    <w:rsid w:val="00C93410"/>
    <w:rsid w:val="00C93414"/>
    <w:rsid w:val="00C9524B"/>
    <w:rsid w:val="00C954EC"/>
    <w:rsid w:val="00C9658B"/>
    <w:rsid w:val="00C96B95"/>
    <w:rsid w:val="00C96DB8"/>
    <w:rsid w:val="00C9732F"/>
    <w:rsid w:val="00C97848"/>
    <w:rsid w:val="00CA126A"/>
    <w:rsid w:val="00CA241A"/>
    <w:rsid w:val="00CA2A76"/>
    <w:rsid w:val="00CA37CF"/>
    <w:rsid w:val="00CA3BD6"/>
    <w:rsid w:val="00CA5AA7"/>
    <w:rsid w:val="00CA6BC4"/>
    <w:rsid w:val="00CA745A"/>
    <w:rsid w:val="00CA7512"/>
    <w:rsid w:val="00CB0145"/>
    <w:rsid w:val="00CB0374"/>
    <w:rsid w:val="00CB2133"/>
    <w:rsid w:val="00CB3174"/>
    <w:rsid w:val="00CB3519"/>
    <w:rsid w:val="00CB4533"/>
    <w:rsid w:val="00CB461E"/>
    <w:rsid w:val="00CB4B00"/>
    <w:rsid w:val="00CB57D8"/>
    <w:rsid w:val="00CB612F"/>
    <w:rsid w:val="00CB63C8"/>
    <w:rsid w:val="00CC2402"/>
    <w:rsid w:val="00CC348B"/>
    <w:rsid w:val="00CC40A5"/>
    <w:rsid w:val="00CC55CB"/>
    <w:rsid w:val="00CC7367"/>
    <w:rsid w:val="00CD0AA2"/>
    <w:rsid w:val="00CD1C11"/>
    <w:rsid w:val="00CD1F34"/>
    <w:rsid w:val="00CD608D"/>
    <w:rsid w:val="00CD677A"/>
    <w:rsid w:val="00CD79E9"/>
    <w:rsid w:val="00CD7D25"/>
    <w:rsid w:val="00CE0AB0"/>
    <w:rsid w:val="00CE0E59"/>
    <w:rsid w:val="00CE220E"/>
    <w:rsid w:val="00CE3A4F"/>
    <w:rsid w:val="00CE433B"/>
    <w:rsid w:val="00CE616C"/>
    <w:rsid w:val="00CE6A05"/>
    <w:rsid w:val="00CE7E09"/>
    <w:rsid w:val="00CF1B37"/>
    <w:rsid w:val="00CF26ED"/>
    <w:rsid w:val="00CF2F85"/>
    <w:rsid w:val="00CF36BB"/>
    <w:rsid w:val="00CF4037"/>
    <w:rsid w:val="00CF41F8"/>
    <w:rsid w:val="00CF5940"/>
    <w:rsid w:val="00CF5B4E"/>
    <w:rsid w:val="00CF5E79"/>
    <w:rsid w:val="00CF6B94"/>
    <w:rsid w:val="00D00CAF"/>
    <w:rsid w:val="00D014EA"/>
    <w:rsid w:val="00D017AF"/>
    <w:rsid w:val="00D01D18"/>
    <w:rsid w:val="00D02D83"/>
    <w:rsid w:val="00D04783"/>
    <w:rsid w:val="00D048BB"/>
    <w:rsid w:val="00D056E1"/>
    <w:rsid w:val="00D057C3"/>
    <w:rsid w:val="00D05B4A"/>
    <w:rsid w:val="00D117B8"/>
    <w:rsid w:val="00D11E01"/>
    <w:rsid w:val="00D1266B"/>
    <w:rsid w:val="00D131B7"/>
    <w:rsid w:val="00D13285"/>
    <w:rsid w:val="00D13EDC"/>
    <w:rsid w:val="00D146D3"/>
    <w:rsid w:val="00D14F63"/>
    <w:rsid w:val="00D16374"/>
    <w:rsid w:val="00D16FBA"/>
    <w:rsid w:val="00D21295"/>
    <w:rsid w:val="00D213C8"/>
    <w:rsid w:val="00D21559"/>
    <w:rsid w:val="00D2194C"/>
    <w:rsid w:val="00D22770"/>
    <w:rsid w:val="00D25C18"/>
    <w:rsid w:val="00D26CA2"/>
    <w:rsid w:val="00D26E11"/>
    <w:rsid w:val="00D27996"/>
    <w:rsid w:val="00D27A1D"/>
    <w:rsid w:val="00D30583"/>
    <w:rsid w:val="00D3075E"/>
    <w:rsid w:val="00D31B1E"/>
    <w:rsid w:val="00D3233B"/>
    <w:rsid w:val="00D32FC0"/>
    <w:rsid w:val="00D33110"/>
    <w:rsid w:val="00D334F6"/>
    <w:rsid w:val="00D34274"/>
    <w:rsid w:val="00D34824"/>
    <w:rsid w:val="00D363C9"/>
    <w:rsid w:val="00D36753"/>
    <w:rsid w:val="00D370B6"/>
    <w:rsid w:val="00D37292"/>
    <w:rsid w:val="00D37C55"/>
    <w:rsid w:val="00D422AD"/>
    <w:rsid w:val="00D42651"/>
    <w:rsid w:val="00D42BB5"/>
    <w:rsid w:val="00D4404B"/>
    <w:rsid w:val="00D44183"/>
    <w:rsid w:val="00D447E1"/>
    <w:rsid w:val="00D44847"/>
    <w:rsid w:val="00D44C54"/>
    <w:rsid w:val="00D45E0A"/>
    <w:rsid w:val="00D465E6"/>
    <w:rsid w:val="00D46D18"/>
    <w:rsid w:val="00D47797"/>
    <w:rsid w:val="00D50C8D"/>
    <w:rsid w:val="00D5422A"/>
    <w:rsid w:val="00D54E07"/>
    <w:rsid w:val="00D555C0"/>
    <w:rsid w:val="00D56318"/>
    <w:rsid w:val="00D56585"/>
    <w:rsid w:val="00D579B5"/>
    <w:rsid w:val="00D606A9"/>
    <w:rsid w:val="00D60E9E"/>
    <w:rsid w:val="00D61921"/>
    <w:rsid w:val="00D635C6"/>
    <w:rsid w:val="00D636D3"/>
    <w:rsid w:val="00D63CFD"/>
    <w:rsid w:val="00D65658"/>
    <w:rsid w:val="00D65884"/>
    <w:rsid w:val="00D65B0A"/>
    <w:rsid w:val="00D668A2"/>
    <w:rsid w:val="00D66B74"/>
    <w:rsid w:val="00D66F87"/>
    <w:rsid w:val="00D70560"/>
    <w:rsid w:val="00D71BCB"/>
    <w:rsid w:val="00D72A3B"/>
    <w:rsid w:val="00D72E06"/>
    <w:rsid w:val="00D730D1"/>
    <w:rsid w:val="00D73127"/>
    <w:rsid w:val="00D732B5"/>
    <w:rsid w:val="00D746C1"/>
    <w:rsid w:val="00D74C5E"/>
    <w:rsid w:val="00D74F4F"/>
    <w:rsid w:val="00D7588E"/>
    <w:rsid w:val="00D762F1"/>
    <w:rsid w:val="00D76AB2"/>
    <w:rsid w:val="00D76BC9"/>
    <w:rsid w:val="00D778AF"/>
    <w:rsid w:val="00D806A5"/>
    <w:rsid w:val="00D81AEB"/>
    <w:rsid w:val="00D82FB9"/>
    <w:rsid w:val="00D8392A"/>
    <w:rsid w:val="00D84398"/>
    <w:rsid w:val="00D84CBB"/>
    <w:rsid w:val="00D84E41"/>
    <w:rsid w:val="00D86172"/>
    <w:rsid w:val="00D86306"/>
    <w:rsid w:val="00D87B3C"/>
    <w:rsid w:val="00D87B42"/>
    <w:rsid w:val="00D90050"/>
    <w:rsid w:val="00D91234"/>
    <w:rsid w:val="00D92B6E"/>
    <w:rsid w:val="00D93C6C"/>
    <w:rsid w:val="00D9476C"/>
    <w:rsid w:val="00D953E3"/>
    <w:rsid w:val="00DA0021"/>
    <w:rsid w:val="00DA09C2"/>
    <w:rsid w:val="00DA1EEF"/>
    <w:rsid w:val="00DA4479"/>
    <w:rsid w:val="00DA4638"/>
    <w:rsid w:val="00DA5D05"/>
    <w:rsid w:val="00DB00A5"/>
    <w:rsid w:val="00DB05D0"/>
    <w:rsid w:val="00DB2BE4"/>
    <w:rsid w:val="00DB2D3C"/>
    <w:rsid w:val="00DB2F58"/>
    <w:rsid w:val="00DB3948"/>
    <w:rsid w:val="00DB399B"/>
    <w:rsid w:val="00DB4FBD"/>
    <w:rsid w:val="00DB50BA"/>
    <w:rsid w:val="00DB54DA"/>
    <w:rsid w:val="00DB67E4"/>
    <w:rsid w:val="00DB6AEB"/>
    <w:rsid w:val="00DB7591"/>
    <w:rsid w:val="00DC3768"/>
    <w:rsid w:val="00DC3BB9"/>
    <w:rsid w:val="00DC403F"/>
    <w:rsid w:val="00DC42F8"/>
    <w:rsid w:val="00DC6020"/>
    <w:rsid w:val="00DC687C"/>
    <w:rsid w:val="00DC6B12"/>
    <w:rsid w:val="00DC7CC8"/>
    <w:rsid w:val="00DD111A"/>
    <w:rsid w:val="00DD2860"/>
    <w:rsid w:val="00DD2B00"/>
    <w:rsid w:val="00DD57E7"/>
    <w:rsid w:val="00DD652C"/>
    <w:rsid w:val="00DD6C09"/>
    <w:rsid w:val="00DE0A62"/>
    <w:rsid w:val="00DE163D"/>
    <w:rsid w:val="00DE1FE8"/>
    <w:rsid w:val="00DE218A"/>
    <w:rsid w:val="00DE2CAE"/>
    <w:rsid w:val="00DF074B"/>
    <w:rsid w:val="00DF0BB4"/>
    <w:rsid w:val="00DF0E01"/>
    <w:rsid w:val="00DF0E90"/>
    <w:rsid w:val="00DF16C6"/>
    <w:rsid w:val="00DF20D7"/>
    <w:rsid w:val="00DF2BF6"/>
    <w:rsid w:val="00DF3655"/>
    <w:rsid w:val="00DF38CE"/>
    <w:rsid w:val="00DF4810"/>
    <w:rsid w:val="00DF5EEB"/>
    <w:rsid w:val="00DF65B4"/>
    <w:rsid w:val="00DF7153"/>
    <w:rsid w:val="00DF7302"/>
    <w:rsid w:val="00E00539"/>
    <w:rsid w:val="00E0103E"/>
    <w:rsid w:val="00E0130D"/>
    <w:rsid w:val="00E01849"/>
    <w:rsid w:val="00E0189D"/>
    <w:rsid w:val="00E01E17"/>
    <w:rsid w:val="00E03FD7"/>
    <w:rsid w:val="00E042C3"/>
    <w:rsid w:val="00E04D38"/>
    <w:rsid w:val="00E077BD"/>
    <w:rsid w:val="00E11756"/>
    <w:rsid w:val="00E11BDC"/>
    <w:rsid w:val="00E12028"/>
    <w:rsid w:val="00E121F5"/>
    <w:rsid w:val="00E12AF3"/>
    <w:rsid w:val="00E1476E"/>
    <w:rsid w:val="00E16CDD"/>
    <w:rsid w:val="00E21BE1"/>
    <w:rsid w:val="00E23034"/>
    <w:rsid w:val="00E24D09"/>
    <w:rsid w:val="00E259C7"/>
    <w:rsid w:val="00E26182"/>
    <w:rsid w:val="00E26F00"/>
    <w:rsid w:val="00E3036A"/>
    <w:rsid w:val="00E30856"/>
    <w:rsid w:val="00E3094E"/>
    <w:rsid w:val="00E30FE5"/>
    <w:rsid w:val="00E32E9C"/>
    <w:rsid w:val="00E339D1"/>
    <w:rsid w:val="00E34B19"/>
    <w:rsid w:val="00E34DCE"/>
    <w:rsid w:val="00E3606F"/>
    <w:rsid w:val="00E363BC"/>
    <w:rsid w:val="00E37385"/>
    <w:rsid w:val="00E37CBE"/>
    <w:rsid w:val="00E40CD6"/>
    <w:rsid w:val="00E40EF8"/>
    <w:rsid w:val="00E42AB4"/>
    <w:rsid w:val="00E44C7F"/>
    <w:rsid w:val="00E47226"/>
    <w:rsid w:val="00E476A0"/>
    <w:rsid w:val="00E47E2C"/>
    <w:rsid w:val="00E50301"/>
    <w:rsid w:val="00E529D9"/>
    <w:rsid w:val="00E540DE"/>
    <w:rsid w:val="00E55447"/>
    <w:rsid w:val="00E55EC9"/>
    <w:rsid w:val="00E56A8A"/>
    <w:rsid w:val="00E56B4C"/>
    <w:rsid w:val="00E56C5F"/>
    <w:rsid w:val="00E5733A"/>
    <w:rsid w:val="00E5741D"/>
    <w:rsid w:val="00E601CF"/>
    <w:rsid w:val="00E60506"/>
    <w:rsid w:val="00E62DE9"/>
    <w:rsid w:val="00E637E6"/>
    <w:rsid w:val="00E63FD1"/>
    <w:rsid w:val="00E664B5"/>
    <w:rsid w:val="00E66788"/>
    <w:rsid w:val="00E67487"/>
    <w:rsid w:val="00E67DA7"/>
    <w:rsid w:val="00E70645"/>
    <w:rsid w:val="00E70C31"/>
    <w:rsid w:val="00E70E10"/>
    <w:rsid w:val="00E718F0"/>
    <w:rsid w:val="00E71D4B"/>
    <w:rsid w:val="00E72896"/>
    <w:rsid w:val="00E73A4C"/>
    <w:rsid w:val="00E73CCB"/>
    <w:rsid w:val="00E7409A"/>
    <w:rsid w:val="00E74D01"/>
    <w:rsid w:val="00E75AFC"/>
    <w:rsid w:val="00E77AC2"/>
    <w:rsid w:val="00E77D52"/>
    <w:rsid w:val="00E8004D"/>
    <w:rsid w:val="00E80171"/>
    <w:rsid w:val="00E80DCC"/>
    <w:rsid w:val="00E821A3"/>
    <w:rsid w:val="00E827AD"/>
    <w:rsid w:val="00E83F74"/>
    <w:rsid w:val="00E841D1"/>
    <w:rsid w:val="00E847EC"/>
    <w:rsid w:val="00E85441"/>
    <w:rsid w:val="00E85A29"/>
    <w:rsid w:val="00E85C22"/>
    <w:rsid w:val="00E86F32"/>
    <w:rsid w:val="00E90FFC"/>
    <w:rsid w:val="00E914E7"/>
    <w:rsid w:val="00E916A7"/>
    <w:rsid w:val="00E93353"/>
    <w:rsid w:val="00E93422"/>
    <w:rsid w:val="00E960DC"/>
    <w:rsid w:val="00E96FB9"/>
    <w:rsid w:val="00EA273E"/>
    <w:rsid w:val="00EA3845"/>
    <w:rsid w:val="00EA5661"/>
    <w:rsid w:val="00EA580A"/>
    <w:rsid w:val="00EB2D9F"/>
    <w:rsid w:val="00EB40EF"/>
    <w:rsid w:val="00EB5AD9"/>
    <w:rsid w:val="00EB5DF5"/>
    <w:rsid w:val="00EB7164"/>
    <w:rsid w:val="00EC0D86"/>
    <w:rsid w:val="00EC2FFF"/>
    <w:rsid w:val="00EC327C"/>
    <w:rsid w:val="00EC52F1"/>
    <w:rsid w:val="00EC5735"/>
    <w:rsid w:val="00EC588B"/>
    <w:rsid w:val="00EC75F4"/>
    <w:rsid w:val="00ED09BD"/>
    <w:rsid w:val="00ED0F2F"/>
    <w:rsid w:val="00ED1364"/>
    <w:rsid w:val="00ED186B"/>
    <w:rsid w:val="00ED1E58"/>
    <w:rsid w:val="00ED2371"/>
    <w:rsid w:val="00ED3086"/>
    <w:rsid w:val="00ED586C"/>
    <w:rsid w:val="00ED6AB3"/>
    <w:rsid w:val="00EE0783"/>
    <w:rsid w:val="00EE088E"/>
    <w:rsid w:val="00EE1CC9"/>
    <w:rsid w:val="00EE320E"/>
    <w:rsid w:val="00EE324D"/>
    <w:rsid w:val="00EE47E3"/>
    <w:rsid w:val="00EE48BE"/>
    <w:rsid w:val="00EE495B"/>
    <w:rsid w:val="00EE4C2D"/>
    <w:rsid w:val="00EE5A8F"/>
    <w:rsid w:val="00EE5E50"/>
    <w:rsid w:val="00EE6179"/>
    <w:rsid w:val="00EE7292"/>
    <w:rsid w:val="00EE76B7"/>
    <w:rsid w:val="00EF3F8E"/>
    <w:rsid w:val="00EF4624"/>
    <w:rsid w:val="00EF4BBC"/>
    <w:rsid w:val="00EF5A5C"/>
    <w:rsid w:val="00EF6DD4"/>
    <w:rsid w:val="00F00B44"/>
    <w:rsid w:val="00F01683"/>
    <w:rsid w:val="00F018DC"/>
    <w:rsid w:val="00F01FE6"/>
    <w:rsid w:val="00F047BC"/>
    <w:rsid w:val="00F10F11"/>
    <w:rsid w:val="00F11CFC"/>
    <w:rsid w:val="00F11F6E"/>
    <w:rsid w:val="00F131A8"/>
    <w:rsid w:val="00F13356"/>
    <w:rsid w:val="00F13B12"/>
    <w:rsid w:val="00F15909"/>
    <w:rsid w:val="00F15DE7"/>
    <w:rsid w:val="00F160E3"/>
    <w:rsid w:val="00F16180"/>
    <w:rsid w:val="00F1709A"/>
    <w:rsid w:val="00F17366"/>
    <w:rsid w:val="00F17737"/>
    <w:rsid w:val="00F20102"/>
    <w:rsid w:val="00F21DDD"/>
    <w:rsid w:val="00F223D5"/>
    <w:rsid w:val="00F223E3"/>
    <w:rsid w:val="00F224AF"/>
    <w:rsid w:val="00F231FC"/>
    <w:rsid w:val="00F23C5F"/>
    <w:rsid w:val="00F23E0F"/>
    <w:rsid w:val="00F26DA5"/>
    <w:rsid w:val="00F27EF4"/>
    <w:rsid w:val="00F30D2B"/>
    <w:rsid w:val="00F30DB0"/>
    <w:rsid w:val="00F313AE"/>
    <w:rsid w:val="00F31AC3"/>
    <w:rsid w:val="00F3255A"/>
    <w:rsid w:val="00F32B16"/>
    <w:rsid w:val="00F33D73"/>
    <w:rsid w:val="00F3446C"/>
    <w:rsid w:val="00F34755"/>
    <w:rsid w:val="00F34CC1"/>
    <w:rsid w:val="00F35085"/>
    <w:rsid w:val="00F35D3A"/>
    <w:rsid w:val="00F369C5"/>
    <w:rsid w:val="00F377BD"/>
    <w:rsid w:val="00F37ABC"/>
    <w:rsid w:val="00F37D94"/>
    <w:rsid w:val="00F410CA"/>
    <w:rsid w:val="00F4251C"/>
    <w:rsid w:val="00F438C8"/>
    <w:rsid w:val="00F43BB0"/>
    <w:rsid w:val="00F4417A"/>
    <w:rsid w:val="00F448E0"/>
    <w:rsid w:val="00F450C3"/>
    <w:rsid w:val="00F45F03"/>
    <w:rsid w:val="00F47A25"/>
    <w:rsid w:val="00F51731"/>
    <w:rsid w:val="00F523CA"/>
    <w:rsid w:val="00F53182"/>
    <w:rsid w:val="00F534B5"/>
    <w:rsid w:val="00F5548F"/>
    <w:rsid w:val="00F55ABA"/>
    <w:rsid w:val="00F57647"/>
    <w:rsid w:val="00F620EB"/>
    <w:rsid w:val="00F6247E"/>
    <w:rsid w:val="00F626A0"/>
    <w:rsid w:val="00F65962"/>
    <w:rsid w:val="00F663FB"/>
    <w:rsid w:val="00F66C7E"/>
    <w:rsid w:val="00F70318"/>
    <w:rsid w:val="00F70BC8"/>
    <w:rsid w:val="00F723CD"/>
    <w:rsid w:val="00F75006"/>
    <w:rsid w:val="00F752C3"/>
    <w:rsid w:val="00F75750"/>
    <w:rsid w:val="00F8086F"/>
    <w:rsid w:val="00F8087B"/>
    <w:rsid w:val="00F810D2"/>
    <w:rsid w:val="00F811A8"/>
    <w:rsid w:val="00F815DF"/>
    <w:rsid w:val="00F831BB"/>
    <w:rsid w:val="00F84E77"/>
    <w:rsid w:val="00F84F1D"/>
    <w:rsid w:val="00F85583"/>
    <w:rsid w:val="00F85A53"/>
    <w:rsid w:val="00F878FC"/>
    <w:rsid w:val="00F90277"/>
    <w:rsid w:val="00F904AA"/>
    <w:rsid w:val="00F9069C"/>
    <w:rsid w:val="00F911CD"/>
    <w:rsid w:val="00F92F42"/>
    <w:rsid w:val="00F936EE"/>
    <w:rsid w:val="00F9536B"/>
    <w:rsid w:val="00FA00EE"/>
    <w:rsid w:val="00FA2359"/>
    <w:rsid w:val="00FA27E5"/>
    <w:rsid w:val="00FA34BF"/>
    <w:rsid w:val="00FA46EB"/>
    <w:rsid w:val="00FA48DD"/>
    <w:rsid w:val="00FA4915"/>
    <w:rsid w:val="00FA5F58"/>
    <w:rsid w:val="00FA70FF"/>
    <w:rsid w:val="00FA733A"/>
    <w:rsid w:val="00FA765B"/>
    <w:rsid w:val="00FA7923"/>
    <w:rsid w:val="00FB0972"/>
    <w:rsid w:val="00FB16D9"/>
    <w:rsid w:val="00FB35BF"/>
    <w:rsid w:val="00FB5DBB"/>
    <w:rsid w:val="00FB5E2C"/>
    <w:rsid w:val="00FB6AD3"/>
    <w:rsid w:val="00FB7B71"/>
    <w:rsid w:val="00FC06C1"/>
    <w:rsid w:val="00FC0D8C"/>
    <w:rsid w:val="00FC1211"/>
    <w:rsid w:val="00FC1C02"/>
    <w:rsid w:val="00FC2AFA"/>
    <w:rsid w:val="00FC2E74"/>
    <w:rsid w:val="00FC32BC"/>
    <w:rsid w:val="00FC5D2B"/>
    <w:rsid w:val="00FC6E8D"/>
    <w:rsid w:val="00FC7189"/>
    <w:rsid w:val="00FC71D4"/>
    <w:rsid w:val="00FC78C3"/>
    <w:rsid w:val="00FD0969"/>
    <w:rsid w:val="00FD0D9B"/>
    <w:rsid w:val="00FD1F7C"/>
    <w:rsid w:val="00FD24BA"/>
    <w:rsid w:val="00FD2889"/>
    <w:rsid w:val="00FD3781"/>
    <w:rsid w:val="00FD4F18"/>
    <w:rsid w:val="00FD5200"/>
    <w:rsid w:val="00FD609E"/>
    <w:rsid w:val="00FD74FD"/>
    <w:rsid w:val="00FE164D"/>
    <w:rsid w:val="00FE1BB7"/>
    <w:rsid w:val="00FE62A3"/>
    <w:rsid w:val="00FE7422"/>
    <w:rsid w:val="00FF15EA"/>
    <w:rsid w:val="00FF1E45"/>
    <w:rsid w:val="00FF23C6"/>
    <w:rsid w:val="00FF2A97"/>
    <w:rsid w:val="00FF54B9"/>
    <w:rsid w:val="00FF605A"/>
    <w:rsid w:val="00FF70C9"/>
    <w:rsid w:val="00FF712C"/>
    <w:rsid w:val="00FF7AEB"/>
    <w:rsid w:val="09DD74C0"/>
    <w:rsid w:val="334835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8CC3871"/>
  <w15:chartTrackingRefBased/>
  <w15:docId w15:val="{8F6AAC3E-42FE-44EC-A824-D248F2CBF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ＭＳ 明朝" w:eastAsia="ＭＳ 明朝" w:hAnsi="Times New Roman" w:cs="ＭＳ 明朝"/>
        <w:color w:val="000000"/>
        <w:sz w:val="21"/>
        <w:szCs w:val="21"/>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4AC9"/>
    <w:pPr>
      <w:widowControl w:val="0"/>
      <w:jc w:val="both"/>
    </w:pPr>
  </w:style>
  <w:style w:type="paragraph" w:styleId="1">
    <w:name w:val="heading 1"/>
    <w:basedOn w:val="a"/>
    <w:next w:val="a"/>
    <w:link w:val="10"/>
    <w:uiPriority w:val="9"/>
    <w:qFormat/>
    <w:rsid w:val="001E0AF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E0AF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E0AF6"/>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1E0AF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E0AF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E0AF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E0AF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E0AF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E0AF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E0AF6"/>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E0AF6"/>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E0AF6"/>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1E0AF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E0AF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E0AF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E0AF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E0AF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E0AF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E0AF6"/>
    <w:pPr>
      <w:spacing w:after="80"/>
      <w:contextualSpacing/>
      <w:jc w:val="center"/>
    </w:pPr>
    <w:rPr>
      <w:rFonts w:asciiTheme="majorHAnsi" w:eastAsiaTheme="majorEastAsia" w:hAnsiTheme="majorHAnsi" w:cstheme="majorBidi"/>
      <w:color w:val="auto"/>
      <w:spacing w:val="-10"/>
      <w:kern w:val="28"/>
      <w:sz w:val="56"/>
      <w:szCs w:val="56"/>
    </w:rPr>
  </w:style>
  <w:style w:type="character" w:customStyle="1" w:styleId="a4">
    <w:name w:val="表題 (文字)"/>
    <w:basedOn w:val="a0"/>
    <w:link w:val="a3"/>
    <w:uiPriority w:val="10"/>
    <w:rsid w:val="001E0AF6"/>
    <w:rPr>
      <w:rFonts w:asciiTheme="majorHAnsi" w:eastAsiaTheme="majorEastAsia" w:hAnsiTheme="majorHAnsi" w:cstheme="majorBidi"/>
      <w:color w:val="auto"/>
      <w:spacing w:val="-10"/>
      <w:kern w:val="28"/>
      <w:sz w:val="56"/>
      <w:szCs w:val="56"/>
    </w:rPr>
  </w:style>
  <w:style w:type="paragraph" w:styleId="a5">
    <w:name w:val="Subtitle"/>
    <w:basedOn w:val="a"/>
    <w:next w:val="a"/>
    <w:link w:val="a6"/>
    <w:uiPriority w:val="11"/>
    <w:qFormat/>
    <w:rsid w:val="001E0AF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E0AF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E0AF6"/>
    <w:pPr>
      <w:spacing w:before="160" w:after="160"/>
      <w:jc w:val="center"/>
    </w:pPr>
    <w:rPr>
      <w:i/>
      <w:iCs/>
      <w:color w:val="404040" w:themeColor="text1" w:themeTint="BF"/>
    </w:rPr>
  </w:style>
  <w:style w:type="character" w:customStyle="1" w:styleId="a8">
    <w:name w:val="引用文 (文字)"/>
    <w:basedOn w:val="a0"/>
    <w:link w:val="a7"/>
    <w:uiPriority w:val="29"/>
    <w:rsid w:val="001E0AF6"/>
    <w:rPr>
      <w:i/>
      <w:iCs/>
      <w:color w:val="404040" w:themeColor="text1" w:themeTint="BF"/>
    </w:rPr>
  </w:style>
  <w:style w:type="paragraph" w:styleId="a9">
    <w:name w:val="List Paragraph"/>
    <w:basedOn w:val="a"/>
    <w:uiPriority w:val="34"/>
    <w:qFormat/>
    <w:rsid w:val="001E0AF6"/>
    <w:pPr>
      <w:ind w:left="720"/>
      <w:contextualSpacing/>
    </w:pPr>
  </w:style>
  <w:style w:type="character" w:styleId="21">
    <w:name w:val="Intense Emphasis"/>
    <w:basedOn w:val="a0"/>
    <w:uiPriority w:val="21"/>
    <w:qFormat/>
    <w:rsid w:val="001E0AF6"/>
    <w:rPr>
      <w:i/>
      <w:iCs/>
      <w:color w:val="0F4761" w:themeColor="accent1" w:themeShade="BF"/>
    </w:rPr>
  </w:style>
  <w:style w:type="paragraph" w:styleId="22">
    <w:name w:val="Intense Quote"/>
    <w:basedOn w:val="a"/>
    <w:next w:val="a"/>
    <w:link w:val="23"/>
    <w:uiPriority w:val="30"/>
    <w:qFormat/>
    <w:rsid w:val="001E0A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E0AF6"/>
    <w:rPr>
      <w:i/>
      <w:iCs/>
      <w:color w:val="0F4761" w:themeColor="accent1" w:themeShade="BF"/>
    </w:rPr>
  </w:style>
  <w:style w:type="character" w:styleId="24">
    <w:name w:val="Intense Reference"/>
    <w:basedOn w:val="a0"/>
    <w:uiPriority w:val="32"/>
    <w:qFormat/>
    <w:rsid w:val="001E0AF6"/>
    <w:rPr>
      <w:b/>
      <w:bCs/>
      <w:smallCaps/>
      <w:color w:val="0F4761" w:themeColor="accent1" w:themeShade="BF"/>
      <w:spacing w:val="5"/>
    </w:rPr>
  </w:style>
  <w:style w:type="paragraph" w:styleId="aa">
    <w:name w:val="Date"/>
    <w:basedOn w:val="a"/>
    <w:next w:val="a"/>
    <w:link w:val="ab"/>
    <w:uiPriority w:val="99"/>
    <w:semiHidden/>
    <w:unhideWhenUsed/>
    <w:rsid w:val="001E0AF6"/>
  </w:style>
  <w:style w:type="character" w:customStyle="1" w:styleId="ab">
    <w:name w:val="日付 (文字)"/>
    <w:basedOn w:val="a0"/>
    <w:link w:val="aa"/>
    <w:uiPriority w:val="99"/>
    <w:semiHidden/>
    <w:rsid w:val="001E0AF6"/>
  </w:style>
  <w:style w:type="paragraph" w:styleId="ac">
    <w:name w:val="header"/>
    <w:basedOn w:val="a"/>
    <w:link w:val="ad"/>
    <w:uiPriority w:val="99"/>
    <w:unhideWhenUsed/>
    <w:rsid w:val="0096210A"/>
    <w:pPr>
      <w:tabs>
        <w:tab w:val="center" w:pos="4252"/>
        <w:tab w:val="right" w:pos="8504"/>
      </w:tabs>
      <w:snapToGrid w:val="0"/>
    </w:pPr>
  </w:style>
  <w:style w:type="character" w:customStyle="1" w:styleId="ad">
    <w:name w:val="ヘッダー (文字)"/>
    <w:basedOn w:val="a0"/>
    <w:link w:val="ac"/>
    <w:uiPriority w:val="99"/>
    <w:rsid w:val="0096210A"/>
  </w:style>
  <w:style w:type="paragraph" w:styleId="ae">
    <w:name w:val="footer"/>
    <w:basedOn w:val="a"/>
    <w:link w:val="af"/>
    <w:uiPriority w:val="99"/>
    <w:unhideWhenUsed/>
    <w:rsid w:val="0096210A"/>
    <w:pPr>
      <w:tabs>
        <w:tab w:val="center" w:pos="4252"/>
        <w:tab w:val="right" w:pos="8504"/>
      </w:tabs>
      <w:snapToGrid w:val="0"/>
    </w:pPr>
  </w:style>
  <w:style w:type="character" w:customStyle="1" w:styleId="af">
    <w:name w:val="フッター (文字)"/>
    <w:basedOn w:val="a0"/>
    <w:link w:val="ae"/>
    <w:uiPriority w:val="99"/>
    <w:rsid w:val="0096210A"/>
  </w:style>
  <w:style w:type="character" w:customStyle="1" w:styleId="stteditorwordmyfhg">
    <w:name w:val="stteditor_word__myfhg"/>
    <w:basedOn w:val="a0"/>
    <w:rsid w:val="00960971"/>
  </w:style>
  <w:style w:type="paragraph" w:styleId="af0">
    <w:name w:val="Revision"/>
    <w:hidden/>
    <w:uiPriority w:val="99"/>
    <w:semiHidden/>
    <w:rsid w:val="00D117B8"/>
  </w:style>
  <w:style w:type="character" w:styleId="af1">
    <w:name w:val="annotation reference"/>
    <w:basedOn w:val="a0"/>
    <w:uiPriority w:val="99"/>
    <w:semiHidden/>
    <w:unhideWhenUsed/>
    <w:rsid w:val="00D636D3"/>
    <w:rPr>
      <w:sz w:val="18"/>
      <w:szCs w:val="18"/>
    </w:rPr>
  </w:style>
  <w:style w:type="paragraph" w:styleId="af2">
    <w:name w:val="annotation text"/>
    <w:basedOn w:val="a"/>
    <w:link w:val="af3"/>
    <w:uiPriority w:val="99"/>
    <w:unhideWhenUsed/>
    <w:rsid w:val="00D636D3"/>
    <w:pPr>
      <w:jc w:val="left"/>
    </w:pPr>
  </w:style>
  <w:style w:type="character" w:customStyle="1" w:styleId="af3">
    <w:name w:val="コメント文字列 (文字)"/>
    <w:basedOn w:val="a0"/>
    <w:link w:val="af2"/>
    <w:uiPriority w:val="99"/>
    <w:rsid w:val="00D636D3"/>
  </w:style>
  <w:style w:type="paragraph" w:styleId="af4">
    <w:name w:val="annotation subject"/>
    <w:basedOn w:val="af2"/>
    <w:next w:val="af2"/>
    <w:link w:val="af5"/>
    <w:uiPriority w:val="99"/>
    <w:semiHidden/>
    <w:unhideWhenUsed/>
    <w:rsid w:val="00D636D3"/>
    <w:rPr>
      <w:b/>
      <w:bCs/>
    </w:rPr>
  </w:style>
  <w:style w:type="character" w:customStyle="1" w:styleId="af5">
    <w:name w:val="コメント内容 (文字)"/>
    <w:basedOn w:val="af3"/>
    <w:link w:val="af4"/>
    <w:uiPriority w:val="99"/>
    <w:semiHidden/>
    <w:rsid w:val="00D636D3"/>
    <w:rPr>
      <w:b/>
      <w:bCs/>
    </w:rPr>
  </w:style>
  <w:style w:type="character" w:styleId="af6">
    <w:name w:val="Hyperlink"/>
    <w:basedOn w:val="a0"/>
    <w:uiPriority w:val="99"/>
    <w:unhideWhenUsed/>
    <w:rsid w:val="00EB2D9F"/>
    <w:rPr>
      <w:color w:val="467886" w:themeColor="hyperlink"/>
      <w:u w:val="single"/>
    </w:rPr>
  </w:style>
  <w:style w:type="character" w:styleId="af7">
    <w:name w:val="Unresolved Mention"/>
    <w:basedOn w:val="a0"/>
    <w:uiPriority w:val="99"/>
    <w:semiHidden/>
    <w:unhideWhenUsed/>
    <w:rsid w:val="00EB2D9F"/>
    <w:rPr>
      <w:color w:val="605E5C"/>
      <w:shd w:val="clear" w:color="auto" w:fill="E1DFDD"/>
    </w:rPr>
  </w:style>
  <w:style w:type="paragraph" w:styleId="af8">
    <w:name w:val="Plain Text"/>
    <w:basedOn w:val="a"/>
    <w:link w:val="af9"/>
    <w:uiPriority w:val="99"/>
    <w:semiHidden/>
    <w:unhideWhenUsed/>
    <w:rsid w:val="00E12028"/>
    <w:rPr>
      <w:rFonts w:asciiTheme="minorEastAsia" w:eastAsiaTheme="minorEastAsia" w:hAnsi="Courier New" w:cs="Courier New"/>
    </w:rPr>
  </w:style>
  <w:style w:type="character" w:customStyle="1" w:styleId="af9">
    <w:name w:val="書式なし (文字)"/>
    <w:basedOn w:val="a0"/>
    <w:link w:val="af8"/>
    <w:uiPriority w:val="99"/>
    <w:semiHidden/>
    <w:rsid w:val="00E12028"/>
    <w:rPr>
      <w:rFonts w:asciiTheme="minorEastAsia" w:eastAsia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83245">
      <w:bodyDiv w:val="1"/>
      <w:marLeft w:val="0"/>
      <w:marRight w:val="0"/>
      <w:marTop w:val="0"/>
      <w:marBottom w:val="0"/>
      <w:divBdr>
        <w:top w:val="none" w:sz="0" w:space="0" w:color="auto"/>
        <w:left w:val="none" w:sz="0" w:space="0" w:color="auto"/>
        <w:bottom w:val="none" w:sz="0" w:space="0" w:color="auto"/>
        <w:right w:val="none" w:sz="0" w:space="0" w:color="auto"/>
      </w:divBdr>
    </w:div>
    <w:div w:id="34357153">
      <w:bodyDiv w:val="1"/>
      <w:marLeft w:val="0"/>
      <w:marRight w:val="0"/>
      <w:marTop w:val="0"/>
      <w:marBottom w:val="0"/>
      <w:divBdr>
        <w:top w:val="none" w:sz="0" w:space="0" w:color="auto"/>
        <w:left w:val="none" w:sz="0" w:space="0" w:color="auto"/>
        <w:bottom w:val="none" w:sz="0" w:space="0" w:color="auto"/>
        <w:right w:val="none" w:sz="0" w:space="0" w:color="auto"/>
      </w:divBdr>
    </w:div>
    <w:div w:id="38435825">
      <w:bodyDiv w:val="1"/>
      <w:marLeft w:val="0"/>
      <w:marRight w:val="0"/>
      <w:marTop w:val="0"/>
      <w:marBottom w:val="0"/>
      <w:divBdr>
        <w:top w:val="none" w:sz="0" w:space="0" w:color="auto"/>
        <w:left w:val="none" w:sz="0" w:space="0" w:color="auto"/>
        <w:bottom w:val="none" w:sz="0" w:space="0" w:color="auto"/>
        <w:right w:val="none" w:sz="0" w:space="0" w:color="auto"/>
      </w:divBdr>
    </w:div>
    <w:div w:id="46414096">
      <w:bodyDiv w:val="1"/>
      <w:marLeft w:val="0"/>
      <w:marRight w:val="0"/>
      <w:marTop w:val="0"/>
      <w:marBottom w:val="0"/>
      <w:divBdr>
        <w:top w:val="none" w:sz="0" w:space="0" w:color="auto"/>
        <w:left w:val="none" w:sz="0" w:space="0" w:color="auto"/>
        <w:bottom w:val="none" w:sz="0" w:space="0" w:color="auto"/>
        <w:right w:val="none" w:sz="0" w:space="0" w:color="auto"/>
      </w:divBdr>
    </w:div>
    <w:div w:id="66388471">
      <w:bodyDiv w:val="1"/>
      <w:marLeft w:val="0"/>
      <w:marRight w:val="0"/>
      <w:marTop w:val="0"/>
      <w:marBottom w:val="0"/>
      <w:divBdr>
        <w:top w:val="none" w:sz="0" w:space="0" w:color="auto"/>
        <w:left w:val="none" w:sz="0" w:space="0" w:color="auto"/>
        <w:bottom w:val="none" w:sz="0" w:space="0" w:color="auto"/>
        <w:right w:val="none" w:sz="0" w:space="0" w:color="auto"/>
      </w:divBdr>
    </w:div>
    <w:div w:id="229925679">
      <w:bodyDiv w:val="1"/>
      <w:marLeft w:val="0"/>
      <w:marRight w:val="0"/>
      <w:marTop w:val="0"/>
      <w:marBottom w:val="0"/>
      <w:divBdr>
        <w:top w:val="none" w:sz="0" w:space="0" w:color="auto"/>
        <w:left w:val="none" w:sz="0" w:space="0" w:color="auto"/>
        <w:bottom w:val="none" w:sz="0" w:space="0" w:color="auto"/>
        <w:right w:val="none" w:sz="0" w:space="0" w:color="auto"/>
      </w:divBdr>
    </w:div>
    <w:div w:id="349532501">
      <w:bodyDiv w:val="1"/>
      <w:marLeft w:val="0"/>
      <w:marRight w:val="0"/>
      <w:marTop w:val="0"/>
      <w:marBottom w:val="0"/>
      <w:divBdr>
        <w:top w:val="none" w:sz="0" w:space="0" w:color="auto"/>
        <w:left w:val="none" w:sz="0" w:space="0" w:color="auto"/>
        <w:bottom w:val="none" w:sz="0" w:space="0" w:color="auto"/>
        <w:right w:val="none" w:sz="0" w:space="0" w:color="auto"/>
      </w:divBdr>
    </w:div>
    <w:div w:id="411856081">
      <w:bodyDiv w:val="1"/>
      <w:marLeft w:val="0"/>
      <w:marRight w:val="0"/>
      <w:marTop w:val="0"/>
      <w:marBottom w:val="0"/>
      <w:divBdr>
        <w:top w:val="none" w:sz="0" w:space="0" w:color="auto"/>
        <w:left w:val="none" w:sz="0" w:space="0" w:color="auto"/>
        <w:bottom w:val="none" w:sz="0" w:space="0" w:color="auto"/>
        <w:right w:val="none" w:sz="0" w:space="0" w:color="auto"/>
      </w:divBdr>
    </w:div>
    <w:div w:id="412244751">
      <w:bodyDiv w:val="1"/>
      <w:marLeft w:val="0"/>
      <w:marRight w:val="0"/>
      <w:marTop w:val="0"/>
      <w:marBottom w:val="0"/>
      <w:divBdr>
        <w:top w:val="none" w:sz="0" w:space="0" w:color="auto"/>
        <w:left w:val="none" w:sz="0" w:space="0" w:color="auto"/>
        <w:bottom w:val="none" w:sz="0" w:space="0" w:color="auto"/>
        <w:right w:val="none" w:sz="0" w:space="0" w:color="auto"/>
      </w:divBdr>
    </w:div>
    <w:div w:id="419721362">
      <w:bodyDiv w:val="1"/>
      <w:marLeft w:val="0"/>
      <w:marRight w:val="0"/>
      <w:marTop w:val="0"/>
      <w:marBottom w:val="0"/>
      <w:divBdr>
        <w:top w:val="none" w:sz="0" w:space="0" w:color="auto"/>
        <w:left w:val="none" w:sz="0" w:space="0" w:color="auto"/>
        <w:bottom w:val="none" w:sz="0" w:space="0" w:color="auto"/>
        <w:right w:val="none" w:sz="0" w:space="0" w:color="auto"/>
      </w:divBdr>
    </w:div>
    <w:div w:id="451629135">
      <w:bodyDiv w:val="1"/>
      <w:marLeft w:val="0"/>
      <w:marRight w:val="0"/>
      <w:marTop w:val="0"/>
      <w:marBottom w:val="0"/>
      <w:divBdr>
        <w:top w:val="none" w:sz="0" w:space="0" w:color="auto"/>
        <w:left w:val="none" w:sz="0" w:space="0" w:color="auto"/>
        <w:bottom w:val="none" w:sz="0" w:space="0" w:color="auto"/>
        <w:right w:val="none" w:sz="0" w:space="0" w:color="auto"/>
      </w:divBdr>
    </w:div>
    <w:div w:id="492993436">
      <w:bodyDiv w:val="1"/>
      <w:marLeft w:val="0"/>
      <w:marRight w:val="0"/>
      <w:marTop w:val="0"/>
      <w:marBottom w:val="0"/>
      <w:divBdr>
        <w:top w:val="none" w:sz="0" w:space="0" w:color="auto"/>
        <w:left w:val="none" w:sz="0" w:space="0" w:color="auto"/>
        <w:bottom w:val="none" w:sz="0" w:space="0" w:color="auto"/>
        <w:right w:val="none" w:sz="0" w:space="0" w:color="auto"/>
      </w:divBdr>
    </w:div>
    <w:div w:id="503322175">
      <w:bodyDiv w:val="1"/>
      <w:marLeft w:val="0"/>
      <w:marRight w:val="0"/>
      <w:marTop w:val="0"/>
      <w:marBottom w:val="0"/>
      <w:divBdr>
        <w:top w:val="none" w:sz="0" w:space="0" w:color="auto"/>
        <w:left w:val="none" w:sz="0" w:space="0" w:color="auto"/>
        <w:bottom w:val="none" w:sz="0" w:space="0" w:color="auto"/>
        <w:right w:val="none" w:sz="0" w:space="0" w:color="auto"/>
      </w:divBdr>
    </w:div>
    <w:div w:id="515001540">
      <w:bodyDiv w:val="1"/>
      <w:marLeft w:val="0"/>
      <w:marRight w:val="0"/>
      <w:marTop w:val="0"/>
      <w:marBottom w:val="0"/>
      <w:divBdr>
        <w:top w:val="none" w:sz="0" w:space="0" w:color="auto"/>
        <w:left w:val="none" w:sz="0" w:space="0" w:color="auto"/>
        <w:bottom w:val="none" w:sz="0" w:space="0" w:color="auto"/>
        <w:right w:val="none" w:sz="0" w:space="0" w:color="auto"/>
      </w:divBdr>
    </w:div>
    <w:div w:id="546844875">
      <w:bodyDiv w:val="1"/>
      <w:marLeft w:val="0"/>
      <w:marRight w:val="0"/>
      <w:marTop w:val="0"/>
      <w:marBottom w:val="0"/>
      <w:divBdr>
        <w:top w:val="none" w:sz="0" w:space="0" w:color="auto"/>
        <w:left w:val="none" w:sz="0" w:space="0" w:color="auto"/>
        <w:bottom w:val="none" w:sz="0" w:space="0" w:color="auto"/>
        <w:right w:val="none" w:sz="0" w:space="0" w:color="auto"/>
      </w:divBdr>
    </w:div>
    <w:div w:id="546992792">
      <w:bodyDiv w:val="1"/>
      <w:marLeft w:val="0"/>
      <w:marRight w:val="0"/>
      <w:marTop w:val="0"/>
      <w:marBottom w:val="0"/>
      <w:divBdr>
        <w:top w:val="none" w:sz="0" w:space="0" w:color="auto"/>
        <w:left w:val="none" w:sz="0" w:space="0" w:color="auto"/>
        <w:bottom w:val="none" w:sz="0" w:space="0" w:color="auto"/>
        <w:right w:val="none" w:sz="0" w:space="0" w:color="auto"/>
      </w:divBdr>
    </w:div>
    <w:div w:id="570771940">
      <w:bodyDiv w:val="1"/>
      <w:marLeft w:val="0"/>
      <w:marRight w:val="0"/>
      <w:marTop w:val="0"/>
      <w:marBottom w:val="0"/>
      <w:divBdr>
        <w:top w:val="none" w:sz="0" w:space="0" w:color="auto"/>
        <w:left w:val="none" w:sz="0" w:space="0" w:color="auto"/>
        <w:bottom w:val="none" w:sz="0" w:space="0" w:color="auto"/>
        <w:right w:val="none" w:sz="0" w:space="0" w:color="auto"/>
      </w:divBdr>
    </w:div>
    <w:div w:id="701250399">
      <w:bodyDiv w:val="1"/>
      <w:marLeft w:val="0"/>
      <w:marRight w:val="0"/>
      <w:marTop w:val="0"/>
      <w:marBottom w:val="0"/>
      <w:divBdr>
        <w:top w:val="none" w:sz="0" w:space="0" w:color="auto"/>
        <w:left w:val="none" w:sz="0" w:space="0" w:color="auto"/>
        <w:bottom w:val="none" w:sz="0" w:space="0" w:color="auto"/>
        <w:right w:val="none" w:sz="0" w:space="0" w:color="auto"/>
      </w:divBdr>
    </w:div>
    <w:div w:id="743845074">
      <w:bodyDiv w:val="1"/>
      <w:marLeft w:val="0"/>
      <w:marRight w:val="0"/>
      <w:marTop w:val="0"/>
      <w:marBottom w:val="0"/>
      <w:divBdr>
        <w:top w:val="none" w:sz="0" w:space="0" w:color="auto"/>
        <w:left w:val="none" w:sz="0" w:space="0" w:color="auto"/>
        <w:bottom w:val="none" w:sz="0" w:space="0" w:color="auto"/>
        <w:right w:val="none" w:sz="0" w:space="0" w:color="auto"/>
      </w:divBdr>
    </w:div>
    <w:div w:id="846093835">
      <w:bodyDiv w:val="1"/>
      <w:marLeft w:val="0"/>
      <w:marRight w:val="0"/>
      <w:marTop w:val="0"/>
      <w:marBottom w:val="0"/>
      <w:divBdr>
        <w:top w:val="none" w:sz="0" w:space="0" w:color="auto"/>
        <w:left w:val="none" w:sz="0" w:space="0" w:color="auto"/>
        <w:bottom w:val="none" w:sz="0" w:space="0" w:color="auto"/>
        <w:right w:val="none" w:sz="0" w:space="0" w:color="auto"/>
      </w:divBdr>
    </w:div>
    <w:div w:id="850796260">
      <w:bodyDiv w:val="1"/>
      <w:marLeft w:val="0"/>
      <w:marRight w:val="0"/>
      <w:marTop w:val="0"/>
      <w:marBottom w:val="0"/>
      <w:divBdr>
        <w:top w:val="none" w:sz="0" w:space="0" w:color="auto"/>
        <w:left w:val="none" w:sz="0" w:space="0" w:color="auto"/>
        <w:bottom w:val="none" w:sz="0" w:space="0" w:color="auto"/>
        <w:right w:val="none" w:sz="0" w:space="0" w:color="auto"/>
      </w:divBdr>
    </w:div>
    <w:div w:id="885484271">
      <w:bodyDiv w:val="1"/>
      <w:marLeft w:val="0"/>
      <w:marRight w:val="0"/>
      <w:marTop w:val="0"/>
      <w:marBottom w:val="0"/>
      <w:divBdr>
        <w:top w:val="none" w:sz="0" w:space="0" w:color="auto"/>
        <w:left w:val="none" w:sz="0" w:space="0" w:color="auto"/>
        <w:bottom w:val="none" w:sz="0" w:space="0" w:color="auto"/>
        <w:right w:val="none" w:sz="0" w:space="0" w:color="auto"/>
      </w:divBdr>
    </w:div>
    <w:div w:id="896282335">
      <w:bodyDiv w:val="1"/>
      <w:marLeft w:val="0"/>
      <w:marRight w:val="0"/>
      <w:marTop w:val="0"/>
      <w:marBottom w:val="0"/>
      <w:divBdr>
        <w:top w:val="none" w:sz="0" w:space="0" w:color="auto"/>
        <w:left w:val="none" w:sz="0" w:space="0" w:color="auto"/>
        <w:bottom w:val="none" w:sz="0" w:space="0" w:color="auto"/>
        <w:right w:val="none" w:sz="0" w:space="0" w:color="auto"/>
      </w:divBdr>
    </w:div>
    <w:div w:id="1106271608">
      <w:bodyDiv w:val="1"/>
      <w:marLeft w:val="0"/>
      <w:marRight w:val="0"/>
      <w:marTop w:val="0"/>
      <w:marBottom w:val="0"/>
      <w:divBdr>
        <w:top w:val="none" w:sz="0" w:space="0" w:color="auto"/>
        <w:left w:val="none" w:sz="0" w:space="0" w:color="auto"/>
        <w:bottom w:val="none" w:sz="0" w:space="0" w:color="auto"/>
        <w:right w:val="none" w:sz="0" w:space="0" w:color="auto"/>
      </w:divBdr>
    </w:div>
    <w:div w:id="1108962581">
      <w:bodyDiv w:val="1"/>
      <w:marLeft w:val="0"/>
      <w:marRight w:val="0"/>
      <w:marTop w:val="0"/>
      <w:marBottom w:val="0"/>
      <w:divBdr>
        <w:top w:val="none" w:sz="0" w:space="0" w:color="auto"/>
        <w:left w:val="none" w:sz="0" w:space="0" w:color="auto"/>
        <w:bottom w:val="none" w:sz="0" w:space="0" w:color="auto"/>
        <w:right w:val="none" w:sz="0" w:space="0" w:color="auto"/>
      </w:divBdr>
    </w:div>
    <w:div w:id="1205753639">
      <w:bodyDiv w:val="1"/>
      <w:marLeft w:val="0"/>
      <w:marRight w:val="0"/>
      <w:marTop w:val="0"/>
      <w:marBottom w:val="0"/>
      <w:divBdr>
        <w:top w:val="none" w:sz="0" w:space="0" w:color="auto"/>
        <w:left w:val="none" w:sz="0" w:space="0" w:color="auto"/>
        <w:bottom w:val="none" w:sz="0" w:space="0" w:color="auto"/>
        <w:right w:val="none" w:sz="0" w:space="0" w:color="auto"/>
      </w:divBdr>
    </w:div>
    <w:div w:id="1240021038">
      <w:bodyDiv w:val="1"/>
      <w:marLeft w:val="0"/>
      <w:marRight w:val="0"/>
      <w:marTop w:val="0"/>
      <w:marBottom w:val="0"/>
      <w:divBdr>
        <w:top w:val="none" w:sz="0" w:space="0" w:color="auto"/>
        <w:left w:val="none" w:sz="0" w:space="0" w:color="auto"/>
        <w:bottom w:val="none" w:sz="0" w:space="0" w:color="auto"/>
        <w:right w:val="none" w:sz="0" w:space="0" w:color="auto"/>
      </w:divBdr>
    </w:div>
    <w:div w:id="1246692524">
      <w:bodyDiv w:val="1"/>
      <w:marLeft w:val="0"/>
      <w:marRight w:val="0"/>
      <w:marTop w:val="0"/>
      <w:marBottom w:val="0"/>
      <w:divBdr>
        <w:top w:val="none" w:sz="0" w:space="0" w:color="auto"/>
        <w:left w:val="none" w:sz="0" w:space="0" w:color="auto"/>
        <w:bottom w:val="none" w:sz="0" w:space="0" w:color="auto"/>
        <w:right w:val="none" w:sz="0" w:space="0" w:color="auto"/>
      </w:divBdr>
    </w:div>
    <w:div w:id="1268149776">
      <w:bodyDiv w:val="1"/>
      <w:marLeft w:val="0"/>
      <w:marRight w:val="0"/>
      <w:marTop w:val="0"/>
      <w:marBottom w:val="0"/>
      <w:divBdr>
        <w:top w:val="none" w:sz="0" w:space="0" w:color="auto"/>
        <w:left w:val="none" w:sz="0" w:space="0" w:color="auto"/>
        <w:bottom w:val="none" w:sz="0" w:space="0" w:color="auto"/>
        <w:right w:val="none" w:sz="0" w:space="0" w:color="auto"/>
      </w:divBdr>
    </w:div>
    <w:div w:id="1311207986">
      <w:bodyDiv w:val="1"/>
      <w:marLeft w:val="0"/>
      <w:marRight w:val="0"/>
      <w:marTop w:val="0"/>
      <w:marBottom w:val="0"/>
      <w:divBdr>
        <w:top w:val="none" w:sz="0" w:space="0" w:color="auto"/>
        <w:left w:val="none" w:sz="0" w:space="0" w:color="auto"/>
        <w:bottom w:val="none" w:sz="0" w:space="0" w:color="auto"/>
        <w:right w:val="none" w:sz="0" w:space="0" w:color="auto"/>
      </w:divBdr>
    </w:div>
    <w:div w:id="1455827886">
      <w:bodyDiv w:val="1"/>
      <w:marLeft w:val="0"/>
      <w:marRight w:val="0"/>
      <w:marTop w:val="0"/>
      <w:marBottom w:val="0"/>
      <w:divBdr>
        <w:top w:val="none" w:sz="0" w:space="0" w:color="auto"/>
        <w:left w:val="none" w:sz="0" w:space="0" w:color="auto"/>
        <w:bottom w:val="none" w:sz="0" w:space="0" w:color="auto"/>
        <w:right w:val="none" w:sz="0" w:space="0" w:color="auto"/>
      </w:divBdr>
    </w:div>
    <w:div w:id="1460340721">
      <w:bodyDiv w:val="1"/>
      <w:marLeft w:val="0"/>
      <w:marRight w:val="0"/>
      <w:marTop w:val="0"/>
      <w:marBottom w:val="0"/>
      <w:divBdr>
        <w:top w:val="none" w:sz="0" w:space="0" w:color="auto"/>
        <w:left w:val="none" w:sz="0" w:space="0" w:color="auto"/>
        <w:bottom w:val="none" w:sz="0" w:space="0" w:color="auto"/>
        <w:right w:val="none" w:sz="0" w:space="0" w:color="auto"/>
      </w:divBdr>
    </w:div>
    <w:div w:id="1497916183">
      <w:bodyDiv w:val="1"/>
      <w:marLeft w:val="0"/>
      <w:marRight w:val="0"/>
      <w:marTop w:val="0"/>
      <w:marBottom w:val="0"/>
      <w:divBdr>
        <w:top w:val="none" w:sz="0" w:space="0" w:color="auto"/>
        <w:left w:val="none" w:sz="0" w:space="0" w:color="auto"/>
        <w:bottom w:val="none" w:sz="0" w:space="0" w:color="auto"/>
        <w:right w:val="none" w:sz="0" w:space="0" w:color="auto"/>
      </w:divBdr>
      <w:divsChild>
        <w:div w:id="536742628">
          <w:marLeft w:val="0"/>
          <w:marRight w:val="0"/>
          <w:marTop w:val="0"/>
          <w:marBottom w:val="0"/>
          <w:divBdr>
            <w:top w:val="none" w:sz="0" w:space="0" w:color="auto"/>
            <w:left w:val="none" w:sz="0" w:space="0" w:color="auto"/>
            <w:bottom w:val="none" w:sz="0" w:space="0" w:color="auto"/>
            <w:right w:val="none" w:sz="0" w:space="0" w:color="auto"/>
          </w:divBdr>
          <w:divsChild>
            <w:div w:id="295140548">
              <w:marLeft w:val="0"/>
              <w:marRight w:val="0"/>
              <w:marTop w:val="0"/>
              <w:marBottom w:val="0"/>
              <w:divBdr>
                <w:top w:val="none" w:sz="0" w:space="0" w:color="auto"/>
                <w:left w:val="none" w:sz="0" w:space="0" w:color="auto"/>
                <w:bottom w:val="none" w:sz="0" w:space="0" w:color="auto"/>
                <w:right w:val="none" w:sz="0" w:space="0" w:color="auto"/>
              </w:divBdr>
              <w:divsChild>
                <w:div w:id="1427919815">
                  <w:marLeft w:val="0"/>
                  <w:marRight w:val="0"/>
                  <w:marTop w:val="0"/>
                  <w:marBottom w:val="0"/>
                  <w:divBdr>
                    <w:top w:val="none" w:sz="0" w:space="0" w:color="auto"/>
                    <w:left w:val="none" w:sz="0" w:space="0" w:color="auto"/>
                    <w:bottom w:val="none" w:sz="0" w:space="0" w:color="auto"/>
                    <w:right w:val="none" w:sz="0" w:space="0" w:color="auto"/>
                  </w:divBdr>
                  <w:divsChild>
                    <w:div w:id="998968123">
                      <w:marLeft w:val="0"/>
                      <w:marRight w:val="0"/>
                      <w:marTop w:val="0"/>
                      <w:marBottom w:val="0"/>
                      <w:divBdr>
                        <w:top w:val="none" w:sz="0" w:space="0" w:color="auto"/>
                        <w:left w:val="none" w:sz="0" w:space="0" w:color="auto"/>
                        <w:bottom w:val="none" w:sz="0" w:space="0" w:color="auto"/>
                        <w:right w:val="none" w:sz="0" w:space="0" w:color="auto"/>
                      </w:divBdr>
                      <w:divsChild>
                        <w:div w:id="133518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049064">
      <w:bodyDiv w:val="1"/>
      <w:marLeft w:val="0"/>
      <w:marRight w:val="0"/>
      <w:marTop w:val="0"/>
      <w:marBottom w:val="0"/>
      <w:divBdr>
        <w:top w:val="none" w:sz="0" w:space="0" w:color="auto"/>
        <w:left w:val="none" w:sz="0" w:space="0" w:color="auto"/>
        <w:bottom w:val="none" w:sz="0" w:space="0" w:color="auto"/>
        <w:right w:val="none" w:sz="0" w:space="0" w:color="auto"/>
      </w:divBdr>
    </w:div>
    <w:div w:id="1571574788">
      <w:bodyDiv w:val="1"/>
      <w:marLeft w:val="0"/>
      <w:marRight w:val="0"/>
      <w:marTop w:val="0"/>
      <w:marBottom w:val="0"/>
      <w:divBdr>
        <w:top w:val="none" w:sz="0" w:space="0" w:color="auto"/>
        <w:left w:val="none" w:sz="0" w:space="0" w:color="auto"/>
        <w:bottom w:val="none" w:sz="0" w:space="0" w:color="auto"/>
        <w:right w:val="none" w:sz="0" w:space="0" w:color="auto"/>
      </w:divBdr>
      <w:divsChild>
        <w:div w:id="1279723456">
          <w:marLeft w:val="0"/>
          <w:marRight w:val="0"/>
          <w:marTop w:val="0"/>
          <w:marBottom w:val="0"/>
          <w:divBdr>
            <w:top w:val="none" w:sz="0" w:space="0" w:color="auto"/>
            <w:left w:val="none" w:sz="0" w:space="0" w:color="auto"/>
            <w:bottom w:val="none" w:sz="0" w:space="0" w:color="auto"/>
            <w:right w:val="none" w:sz="0" w:space="0" w:color="auto"/>
          </w:divBdr>
          <w:divsChild>
            <w:div w:id="842623472">
              <w:marLeft w:val="0"/>
              <w:marRight w:val="0"/>
              <w:marTop w:val="0"/>
              <w:marBottom w:val="0"/>
              <w:divBdr>
                <w:top w:val="none" w:sz="0" w:space="0" w:color="auto"/>
                <w:left w:val="none" w:sz="0" w:space="0" w:color="auto"/>
                <w:bottom w:val="none" w:sz="0" w:space="0" w:color="auto"/>
                <w:right w:val="none" w:sz="0" w:space="0" w:color="auto"/>
              </w:divBdr>
              <w:divsChild>
                <w:div w:id="934747042">
                  <w:marLeft w:val="0"/>
                  <w:marRight w:val="0"/>
                  <w:marTop w:val="0"/>
                  <w:marBottom w:val="0"/>
                  <w:divBdr>
                    <w:top w:val="none" w:sz="0" w:space="0" w:color="auto"/>
                    <w:left w:val="none" w:sz="0" w:space="0" w:color="auto"/>
                    <w:bottom w:val="none" w:sz="0" w:space="0" w:color="auto"/>
                    <w:right w:val="none" w:sz="0" w:space="0" w:color="auto"/>
                  </w:divBdr>
                  <w:divsChild>
                    <w:div w:id="756949589">
                      <w:marLeft w:val="0"/>
                      <w:marRight w:val="0"/>
                      <w:marTop w:val="0"/>
                      <w:marBottom w:val="0"/>
                      <w:divBdr>
                        <w:top w:val="none" w:sz="0" w:space="0" w:color="auto"/>
                        <w:left w:val="none" w:sz="0" w:space="0" w:color="auto"/>
                        <w:bottom w:val="none" w:sz="0" w:space="0" w:color="auto"/>
                        <w:right w:val="none" w:sz="0" w:space="0" w:color="auto"/>
                      </w:divBdr>
                      <w:divsChild>
                        <w:div w:id="207712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947240">
      <w:bodyDiv w:val="1"/>
      <w:marLeft w:val="0"/>
      <w:marRight w:val="0"/>
      <w:marTop w:val="0"/>
      <w:marBottom w:val="0"/>
      <w:divBdr>
        <w:top w:val="none" w:sz="0" w:space="0" w:color="auto"/>
        <w:left w:val="none" w:sz="0" w:space="0" w:color="auto"/>
        <w:bottom w:val="none" w:sz="0" w:space="0" w:color="auto"/>
        <w:right w:val="none" w:sz="0" w:space="0" w:color="auto"/>
      </w:divBdr>
    </w:div>
    <w:div w:id="1612392911">
      <w:bodyDiv w:val="1"/>
      <w:marLeft w:val="0"/>
      <w:marRight w:val="0"/>
      <w:marTop w:val="0"/>
      <w:marBottom w:val="0"/>
      <w:divBdr>
        <w:top w:val="none" w:sz="0" w:space="0" w:color="auto"/>
        <w:left w:val="none" w:sz="0" w:space="0" w:color="auto"/>
        <w:bottom w:val="none" w:sz="0" w:space="0" w:color="auto"/>
        <w:right w:val="none" w:sz="0" w:space="0" w:color="auto"/>
      </w:divBdr>
    </w:div>
    <w:div w:id="1668820228">
      <w:bodyDiv w:val="1"/>
      <w:marLeft w:val="0"/>
      <w:marRight w:val="0"/>
      <w:marTop w:val="0"/>
      <w:marBottom w:val="0"/>
      <w:divBdr>
        <w:top w:val="none" w:sz="0" w:space="0" w:color="auto"/>
        <w:left w:val="none" w:sz="0" w:space="0" w:color="auto"/>
        <w:bottom w:val="none" w:sz="0" w:space="0" w:color="auto"/>
        <w:right w:val="none" w:sz="0" w:space="0" w:color="auto"/>
      </w:divBdr>
    </w:div>
    <w:div w:id="2029404250">
      <w:bodyDiv w:val="1"/>
      <w:marLeft w:val="0"/>
      <w:marRight w:val="0"/>
      <w:marTop w:val="0"/>
      <w:marBottom w:val="0"/>
      <w:divBdr>
        <w:top w:val="none" w:sz="0" w:space="0" w:color="auto"/>
        <w:left w:val="none" w:sz="0" w:space="0" w:color="auto"/>
        <w:bottom w:val="none" w:sz="0" w:space="0" w:color="auto"/>
        <w:right w:val="none" w:sz="0" w:space="0" w:color="auto"/>
      </w:divBdr>
    </w:div>
    <w:div w:id="2051956986">
      <w:bodyDiv w:val="1"/>
      <w:marLeft w:val="0"/>
      <w:marRight w:val="0"/>
      <w:marTop w:val="0"/>
      <w:marBottom w:val="0"/>
      <w:divBdr>
        <w:top w:val="none" w:sz="0" w:space="0" w:color="auto"/>
        <w:left w:val="none" w:sz="0" w:space="0" w:color="auto"/>
        <w:bottom w:val="none" w:sz="0" w:space="0" w:color="auto"/>
        <w:right w:val="none" w:sz="0" w:space="0" w:color="auto"/>
      </w:divBdr>
    </w:div>
    <w:div w:id="214303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BA8C0-B157-4A99-A8EE-D79850AEA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TotalTime>
  <Pages>5</Pages>
  <Words>1405</Words>
  <Characters>8010</Characters>
  <Application>Microsoft Office Word</Application>
  <DocSecurity>0</DocSecurity>
  <Lines>66</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山口　土筆</dc:creator>
  <cp:keywords/>
  <dc:description/>
  <cp:lastModifiedBy>山口　土筆</cp:lastModifiedBy>
  <cp:revision>740</cp:revision>
  <cp:lastPrinted>2025-03-17T18:45:00Z</cp:lastPrinted>
  <dcterms:created xsi:type="dcterms:W3CDTF">2025-03-19T00:54:00Z</dcterms:created>
  <dcterms:modified xsi:type="dcterms:W3CDTF">2025-03-27T10:39:00Z</dcterms:modified>
</cp:coreProperties>
</file>