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3F75A"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2D03F75B" w14:textId="77777777" w:rsidR="00F5255D" w:rsidRDefault="0012345C"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Soarian ADT Normalize</w:t>
      </w:r>
    </w:p>
    <w:p w14:paraId="2D03F75C" w14:textId="6F67D35D" w:rsidR="00982A41" w:rsidRPr="00DE1117" w:rsidRDefault="0061365F"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1.2</w:t>
      </w:r>
    </w:p>
    <w:p w14:paraId="2D03F75D" w14:textId="77777777"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 xml:space="preserve">Prepared By: </w:t>
      </w:r>
      <w:r w:rsidR="0012345C">
        <w:rPr>
          <w:rFonts w:asciiTheme="minorHAnsi" w:eastAsia="Times New Roman" w:hAnsiTheme="minorHAnsi" w:cs="Arial"/>
          <w:b/>
          <w:bCs/>
          <w:color w:val="auto"/>
          <w:sz w:val="24"/>
          <w:szCs w:val="24"/>
        </w:rPr>
        <w:t>Rich Allison</w:t>
      </w:r>
    </w:p>
    <w:p w14:paraId="2D03F75E" w14:textId="5827478B"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7C5431">
        <w:rPr>
          <w:rFonts w:asciiTheme="minorHAnsi" w:eastAsia="Times New Roman" w:hAnsiTheme="minorHAnsi" w:cs="Times New Roman"/>
          <w:b/>
          <w:bCs/>
          <w:color w:val="auto"/>
          <w:sz w:val="24"/>
          <w:szCs w:val="24"/>
        </w:rPr>
        <w:t xml:space="preserve"> </w:t>
      </w:r>
      <w:r w:rsidR="0012345C">
        <w:rPr>
          <w:rFonts w:asciiTheme="minorHAnsi" w:eastAsia="Times New Roman" w:hAnsiTheme="minorHAnsi" w:cs="Times New Roman"/>
          <w:b/>
          <w:bCs/>
          <w:color w:val="auto"/>
          <w:sz w:val="24"/>
          <w:szCs w:val="24"/>
        </w:rPr>
        <w:t>0</w:t>
      </w:r>
      <w:r w:rsidR="0061365F">
        <w:rPr>
          <w:rFonts w:asciiTheme="minorHAnsi" w:eastAsia="Times New Roman" w:hAnsiTheme="minorHAnsi" w:cs="Times New Roman"/>
          <w:b/>
          <w:bCs/>
          <w:color w:val="auto"/>
          <w:sz w:val="24"/>
          <w:szCs w:val="24"/>
        </w:rPr>
        <w:t>4</w:t>
      </w:r>
      <w:r w:rsidR="0012345C">
        <w:rPr>
          <w:rFonts w:asciiTheme="minorHAnsi" w:eastAsia="Times New Roman" w:hAnsiTheme="minorHAnsi" w:cs="Times New Roman"/>
          <w:b/>
          <w:bCs/>
          <w:color w:val="auto"/>
          <w:sz w:val="24"/>
          <w:szCs w:val="24"/>
        </w:rPr>
        <w:t>/</w:t>
      </w:r>
      <w:r w:rsidR="0061365F">
        <w:rPr>
          <w:rFonts w:asciiTheme="minorHAnsi" w:eastAsia="Times New Roman" w:hAnsiTheme="minorHAnsi" w:cs="Times New Roman"/>
          <w:b/>
          <w:bCs/>
          <w:color w:val="auto"/>
          <w:sz w:val="24"/>
          <w:szCs w:val="24"/>
        </w:rPr>
        <w:t>19/17</w:t>
      </w:r>
    </w:p>
    <w:p w14:paraId="2D03F75F" w14:textId="77777777" w:rsidR="00982A41" w:rsidRDefault="00982A41">
      <w:r>
        <w:br w:type="page"/>
      </w:r>
    </w:p>
    <w:bookmarkStart w:id="0" w:name="_GoBack"/>
    <w:bookmarkEnd w:id="0"/>
    <w:p w14:paraId="4FC479BC" w14:textId="77777777" w:rsidR="0061365F"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9808201" w:history="1">
        <w:r w:rsidR="0061365F" w:rsidRPr="00F10E0E">
          <w:rPr>
            <w:rStyle w:val="Hyperlink"/>
          </w:rPr>
          <w:t>Document Control</w:t>
        </w:r>
        <w:r w:rsidR="0061365F">
          <w:rPr>
            <w:webHidden/>
          </w:rPr>
          <w:tab/>
        </w:r>
        <w:r w:rsidR="0061365F">
          <w:rPr>
            <w:webHidden/>
          </w:rPr>
          <w:fldChar w:fldCharType="begin"/>
        </w:r>
        <w:r w:rsidR="0061365F">
          <w:rPr>
            <w:webHidden/>
          </w:rPr>
          <w:instrText xml:space="preserve"> PAGEREF _Toc499808201 \h </w:instrText>
        </w:r>
        <w:r w:rsidR="0061365F">
          <w:rPr>
            <w:webHidden/>
          </w:rPr>
        </w:r>
        <w:r w:rsidR="0061365F">
          <w:rPr>
            <w:webHidden/>
          </w:rPr>
          <w:fldChar w:fldCharType="separate"/>
        </w:r>
        <w:r w:rsidR="0061365F">
          <w:rPr>
            <w:webHidden/>
          </w:rPr>
          <w:t>3</w:t>
        </w:r>
        <w:r w:rsidR="0061365F">
          <w:rPr>
            <w:webHidden/>
          </w:rPr>
          <w:fldChar w:fldCharType="end"/>
        </w:r>
      </w:hyperlink>
    </w:p>
    <w:p w14:paraId="3F7EF24B" w14:textId="77777777" w:rsidR="0061365F" w:rsidRDefault="0061365F">
      <w:pPr>
        <w:pStyle w:val="TOC2"/>
        <w:rPr>
          <w:rFonts w:asciiTheme="minorHAnsi" w:eastAsiaTheme="minorEastAsia" w:hAnsiTheme="minorHAnsi" w:cstheme="minorBidi"/>
          <w:noProof/>
          <w:szCs w:val="22"/>
        </w:rPr>
      </w:pPr>
      <w:hyperlink w:anchor="_Toc499808202" w:history="1">
        <w:r w:rsidRPr="00F10E0E">
          <w:rPr>
            <w:rStyle w:val="Hyperlink"/>
            <w:rFonts w:cs="Arial"/>
            <w:noProof/>
          </w:rPr>
          <w:t>Resources</w:t>
        </w:r>
        <w:r>
          <w:rPr>
            <w:noProof/>
            <w:webHidden/>
          </w:rPr>
          <w:tab/>
        </w:r>
        <w:r>
          <w:rPr>
            <w:noProof/>
            <w:webHidden/>
          </w:rPr>
          <w:fldChar w:fldCharType="begin"/>
        </w:r>
        <w:r>
          <w:rPr>
            <w:noProof/>
            <w:webHidden/>
          </w:rPr>
          <w:instrText xml:space="preserve"> PAGEREF _Toc499808202 \h </w:instrText>
        </w:r>
        <w:r>
          <w:rPr>
            <w:noProof/>
            <w:webHidden/>
          </w:rPr>
        </w:r>
        <w:r>
          <w:rPr>
            <w:noProof/>
            <w:webHidden/>
          </w:rPr>
          <w:fldChar w:fldCharType="separate"/>
        </w:r>
        <w:r>
          <w:rPr>
            <w:noProof/>
            <w:webHidden/>
          </w:rPr>
          <w:t>3</w:t>
        </w:r>
        <w:r>
          <w:rPr>
            <w:noProof/>
            <w:webHidden/>
          </w:rPr>
          <w:fldChar w:fldCharType="end"/>
        </w:r>
      </w:hyperlink>
    </w:p>
    <w:p w14:paraId="04220EA7" w14:textId="77777777" w:rsidR="0061365F" w:rsidRDefault="0061365F">
      <w:pPr>
        <w:pStyle w:val="TOC2"/>
        <w:rPr>
          <w:rFonts w:asciiTheme="minorHAnsi" w:eastAsiaTheme="minorEastAsia" w:hAnsiTheme="minorHAnsi" w:cstheme="minorBidi"/>
          <w:noProof/>
          <w:szCs w:val="22"/>
        </w:rPr>
      </w:pPr>
      <w:hyperlink w:anchor="_Toc499808203" w:history="1">
        <w:r w:rsidRPr="00F10E0E">
          <w:rPr>
            <w:rStyle w:val="Hyperlink"/>
            <w:rFonts w:cs="Arial"/>
            <w:noProof/>
          </w:rPr>
          <w:t>Project Distribution List</w:t>
        </w:r>
        <w:r>
          <w:rPr>
            <w:noProof/>
            <w:webHidden/>
          </w:rPr>
          <w:tab/>
        </w:r>
        <w:r>
          <w:rPr>
            <w:noProof/>
            <w:webHidden/>
          </w:rPr>
          <w:fldChar w:fldCharType="begin"/>
        </w:r>
        <w:r>
          <w:rPr>
            <w:noProof/>
            <w:webHidden/>
          </w:rPr>
          <w:instrText xml:space="preserve"> PAGEREF _Toc499808203 \h </w:instrText>
        </w:r>
        <w:r>
          <w:rPr>
            <w:noProof/>
            <w:webHidden/>
          </w:rPr>
        </w:r>
        <w:r>
          <w:rPr>
            <w:noProof/>
            <w:webHidden/>
          </w:rPr>
          <w:fldChar w:fldCharType="separate"/>
        </w:r>
        <w:r>
          <w:rPr>
            <w:noProof/>
            <w:webHidden/>
          </w:rPr>
          <w:t>3</w:t>
        </w:r>
        <w:r>
          <w:rPr>
            <w:noProof/>
            <w:webHidden/>
          </w:rPr>
          <w:fldChar w:fldCharType="end"/>
        </w:r>
      </w:hyperlink>
    </w:p>
    <w:p w14:paraId="2998C342" w14:textId="77777777" w:rsidR="0061365F" w:rsidRDefault="0061365F">
      <w:pPr>
        <w:pStyle w:val="TOC2"/>
        <w:rPr>
          <w:rFonts w:asciiTheme="minorHAnsi" w:eastAsiaTheme="minorEastAsia" w:hAnsiTheme="minorHAnsi" w:cstheme="minorBidi"/>
          <w:noProof/>
          <w:szCs w:val="22"/>
        </w:rPr>
      </w:pPr>
      <w:hyperlink w:anchor="_Toc499808204" w:history="1">
        <w:r w:rsidRPr="00F10E0E">
          <w:rPr>
            <w:rStyle w:val="Hyperlink"/>
            <w:rFonts w:cs="Arial"/>
            <w:noProof/>
          </w:rPr>
          <w:t>Document Version Control</w:t>
        </w:r>
        <w:r>
          <w:rPr>
            <w:noProof/>
            <w:webHidden/>
          </w:rPr>
          <w:tab/>
        </w:r>
        <w:r>
          <w:rPr>
            <w:noProof/>
            <w:webHidden/>
          </w:rPr>
          <w:fldChar w:fldCharType="begin"/>
        </w:r>
        <w:r>
          <w:rPr>
            <w:noProof/>
            <w:webHidden/>
          </w:rPr>
          <w:instrText xml:space="preserve"> PAGEREF _Toc499808204 \h </w:instrText>
        </w:r>
        <w:r>
          <w:rPr>
            <w:noProof/>
            <w:webHidden/>
          </w:rPr>
        </w:r>
        <w:r>
          <w:rPr>
            <w:noProof/>
            <w:webHidden/>
          </w:rPr>
          <w:fldChar w:fldCharType="separate"/>
        </w:r>
        <w:r>
          <w:rPr>
            <w:noProof/>
            <w:webHidden/>
          </w:rPr>
          <w:t>3</w:t>
        </w:r>
        <w:r>
          <w:rPr>
            <w:noProof/>
            <w:webHidden/>
          </w:rPr>
          <w:fldChar w:fldCharType="end"/>
        </w:r>
      </w:hyperlink>
    </w:p>
    <w:p w14:paraId="6487835B" w14:textId="77777777" w:rsidR="0061365F" w:rsidRDefault="0061365F">
      <w:pPr>
        <w:pStyle w:val="TOC1"/>
        <w:rPr>
          <w:rFonts w:asciiTheme="minorHAnsi" w:eastAsiaTheme="minorEastAsia" w:hAnsiTheme="minorHAnsi" w:cstheme="minorBidi"/>
          <w:b w:val="0"/>
          <w:sz w:val="22"/>
          <w:szCs w:val="22"/>
        </w:rPr>
      </w:pPr>
      <w:hyperlink w:anchor="_Toc499808205" w:history="1">
        <w:r w:rsidRPr="00F10E0E">
          <w:rPr>
            <w:rStyle w:val="Hyperlink"/>
            <w:rFonts w:cs="Arial"/>
          </w:rPr>
          <w:t>1.    Introduction</w:t>
        </w:r>
        <w:r>
          <w:rPr>
            <w:webHidden/>
          </w:rPr>
          <w:tab/>
        </w:r>
        <w:r>
          <w:rPr>
            <w:webHidden/>
          </w:rPr>
          <w:fldChar w:fldCharType="begin"/>
        </w:r>
        <w:r>
          <w:rPr>
            <w:webHidden/>
          </w:rPr>
          <w:instrText xml:space="preserve"> PAGEREF _Toc499808205 \h </w:instrText>
        </w:r>
        <w:r>
          <w:rPr>
            <w:webHidden/>
          </w:rPr>
        </w:r>
        <w:r>
          <w:rPr>
            <w:webHidden/>
          </w:rPr>
          <w:fldChar w:fldCharType="separate"/>
        </w:r>
        <w:r>
          <w:rPr>
            <w:webHidden/>
          </w:rPr>
          <w:t>4</w:t>
        </w:r>
        <w:r>
          <w:rPr>
            <w:webHidden/>
          </w:rPr>
          <w:fldChar w:fldCharType="end"/>
        </w:r>
      </w:hyperlink>
    </w:p>
    <w:p w14:paraId="3DC725BB" w14:textId="77777777" w:rsidR="0061365F" w:rsidRDefault="0061365F">
      <w:pPr>
        <w:pStyle w:val="TOC2"/>
        <w:rPr>
          <w:rFonts w:asciiTheme="minorHAnsi" w:eastAsiaTheme="minorEastAsia" w:hAnsiTheme="minorHAnsi" w:cstheme="minorBidi"/>
          <w:noProof/>
          <w:szCs w:val="22"/>
        </w:rPr>
      </w:pPr>
      <w:hyperlink w:anchor="_Toc499808206" w:history="1">
        <w:r w:rsidRPr="00F10E0E">
          <w:rPr>
            <w:rStyle w:val="Hyperlink"/>
            <w:rFonts w:cs="Arial"/>
            <w:noProof/>
          </w:rPr>
          <w:t>1.1    Purpose</w:t>
        </w:r>
        <w:r>
          <w:rPr>
            <w:noProof/>
            <w:webHidden/>
          </w:rPr>
          <w:tab/>
        </w:r>
        <w:r>
          <w:rPr>
            <w:noProof/>
            <w:webHidden/>
          </w:rPr>
          <w:fldChar w:fldCharType="begin"/>
        </w:r>
        <w:r>
          <w:rPr>
            <w:noProof/>
            <w:webHidden/>
          </w:rPr>
          <w:instrText xml:space="preserve"> PAGEREF _Toc499808206 \h </w:instrText>
        </w:r>
        <w:r>
          <w:rPr>
            <w:noProof/>
            <w:webHidden/>
          </w:rPr>
        </w:r>
        <w:r>
          <w:rPr>
            <w:noProof/>
            <w:webHidden/>
          </w:rPr>
          <w:fldChar w:fldCharType="separate"/>
        </w:r>
        <w:r>
          <w:rPr>
            <w:noProof/>
            <w:webHidden/>
          </w:rPr>
          <w:t>4</w:t>
        </w:r>
        <w:r>
          <w:rPr>
            <w:noProof/>
            <w:webHidden/>
          </w:rPr>
          <w:fldChar w:fldCharType="end"/>
        </w:r>
      </w:hyperlink>
    </w:p>
    <w:p w14:paraId="1BFF5173" w14:textId="77777777" w:rsidR="0061365F" w:rsidRDefault="0061365F">
      <w:pPr>
        <w:pStyle w:val="TOC2"/>
        <w:rPr>
          <w:rFonts w:asciiTheme="minorHAnsi" w:eastAsiaTheme="minorEastAsia" w:hAnsiTheme="minorHAnsi" w:cstheme="minorBidi"/>
          <w:noProof/>
          <w:szCs w:val="22"/>
        </w:rPr>
      </w:pPr>
      <w:hyperlink w:anchor="_Toc499808207" w:history="1">
        <w:r w:rsidRPr="00F10E0E">
          <w:rPr>
            <w:rStyle w:val="Hyperlink"/>
            <w:rFonts w:cs="Arial"/>
            <w:noProof/>
          </w:rPr>
          <w:t>1.2    Project Scope</w:t>
        </w:r>
        <w:r>
          <w:rPr>
            <w:noProof/>
            <w:webHidden/>
          </w:rPr>
          <w:tab/>
        </w:r>
        <w:r>
          <w:rPr>
            <w:noProof/>
            <w:webHidden/>
          </w:rPr>
          <w:fldChar w:fldCharType="begin"/>
        </w:r>
        <w:r>
          <w:rPr>
            <w:noProof/>
            <w:webHidden/>
          </w:rPr>
          <w:instrText xml:space="preserve"> PAGEREF _Toc499808207 \h </w:instrText>
        </w:r>
        <w:r>
          <w:rPr>
            <w:noProof/>
            <w:webHidden/>
          </w:rPr>
        </w:r>
        <w:r>
          <w:rPr>
            <w:noProof/>
            <w:webHidden/>
          </w:rPr>
          <w:fldChar w:fldCharType="separate"/>
        </w:r>
        <w:r>
          <w:rPr>
            <w:noProof/>
            <w:webHidden/>
          </w:rPr>
          <w:t>4</w:t>
        </w:r>
        <w:r>
          <w:rPr>
            <w:noProof/>
            <w:webHidden/>
          </w:rPr>
          <w:fldChar w:fldCharType="end"/>
        </w:r>
      </w:hyperlink>
    </w:p>
    <w:p w14:paraId="2CE46C70" w14:textId="77777777" w:rsidR="0061365F" w:rsidRDefault="0061365F">
      <w:pPr>
        <w:pStyle w:val="TOC2"/>
        <w:rPr>
          <w:rFonts w:asciiTheme="minorHAnsi" w:eastAsiaTheme="minorEastAsia" w:hAnsiTheme="minorHAnsi" w:cstheme="minorBidi"/>
          <w:noProof/>
          <w:szCs w:val="22"/>
        </w:rPr>
      </w:pPr>
      <w:hyperlink w:anchor="_Toc499808208" w:history="1">
        <w:r w:rsidRPr="00F10E0E">
          <w:rPr>
            <w:rStyle w:val="Hyperlink"/>
            <w:rFonts w:cs="Arial"/>
            <w:noProof/>
          </w:rPr>
          <w:t>1.3    Terminology Standards</w:t>
        </w:r>
        <w:r>
          <w:rPr>
            <w:noProof/>
            <w:webHidden/>
          </w:rPr>
          <w:tab/>
        </w:r>
        <w:r>
          <w:rPr>
            <w:noProof/>
            <w:webHidden/>
          </w:rPr>
          <w:fldChar w:fldCharType="begin"/>
        </w:r>
        <w:r>
          <w:rPr>
            <w:noProof/>
            <w:webHidden/>
          </w:rPr>
          <w:instrText xml:space="preserve"> PAGEREF _Toc499808208 \h </w:instrText>
        </w:r>
        <w:r>
          <w:rPr>
            <w:noProof/>
            <w:webHidden/>
          </w:rPr>
        </w:r>
        <w:r>
          <w:rPr>
            <w:noProof/>
            <w:webHidden/>
          </w:rPr>
          <w:fldChar w:fldCharType="separate"/>
        </w:r>
        <w:r>
          <w:rPr>
            <w:noProof/>
            <w:webHidden/>
          </w:rPr>
          <w:t>4</w:t>
        </w:r>
        <w:r>
          <w:rPr>
            <w:noProof/>
            <w:webHidden/>
          </w:rPr>
          <w:fldChar w:fldCharType="end"/>
        </w:r>
      </w:hyperlink>
    </w:p>
    <w:p w14:paraId="5220DF5A" w14:textId="77777777" w:rsidR="0061365F" w:rsidRDefault="0061365F">
      <w:pPr>
        <w:pStyle w:val="TOC3"/>
        <w:rPr>
          <w:rFonts w:asciiTheme="minorHAnsi" w:eastAsiaTheme="minorEastAsia" w:hAnsiTheme="minorHAnsi" w:cstheme="minorBidi"/>
          <w:szCs w:val="22"/>
        </w:rPr>
      </w:pPr>
      <w:hyperlink w:anchor="_Toc499808209" w:history="1">
        <w:r w:rsidRPr="00F10E0E">
          <w:rPr>
            <w:rStyle w:val="Hyperlink"/>
            <w:rFonts w:cs="Arial"/>
          </w:rPr>
          <w:t>1.3.1 Acronyms</w:t>
        </w:r>
        <w:r>
          <w:rPr>
            <w:webHidden/>
          </w:rPr>
          <w:tab/>
        </w:r>
        <w:r>
          <w:rPr>
            <w:webHidden/>
          </w:rPr>
          <w:fldChar w:fldCharType="begin"/>
        </w:r>
        <w:r>
          <w:rPr>
            <w:webHidden/>
          </w:rPr>
          <w:instrText xml:space="preserve"> PAGEREF _Toc499808209 \h </w:instrText>
        </w:r>
        <w:r>
          <w:rPr>
            <w:webHidden/>
          </w:rPr>
        </w:r>
        <w:r>
          <w:rPr>
            <w:webHidden/>
          </w:rPr>
          <w:fldChar w:fldCharType="separate"/>
        </w:r>
        <w:r>
          <w:rPr>
            <w:webHidden/>
          </w:rPr>
          <w:t>4</w:t>
        </w:r>
        <w:r>
          <w:rPr>
            <w:webHidden/>
          </w:rPr>
          <w:fldChar w:fldCharType="end"/>
        </w:r>
      </w:hyperlink>
    </w:p>
    <w:p w14:paraId="5225514B" w14:textId="77777777" w:rsidR="0061365F" w:rsidRDefault="0061365F">
      <w:pPr>
        <w:pStyle w:val="TOC3"/>
        <w:rPr>
          <w:rFonts w:asciiTheme="minorHAnsi" w:eastAsiaTheme="minorEastAsia" w:hAnsiTheme="minorHAnsi" w:cstheme="minorBidi"/>
          <w:szCs w:val="22"/>
        </w:rPr>
      </w:pPr>
      <w:hyperlink w:anchor="_Toc499808210" w:history="1">
        <w:r w:rsidRPr="00F10E0E">
          <w:rPr>
            <w:rStyle w:val="Hyperlink"/>
            <w:rFonts w:cs="Arial"/>
          </w:rPr>
          <w:t>1.3.2 Glossary</w:t>
        </w:r>
        <w:r>
          <w:rPr>
            <w:webHidden/>
          </w:rPr>
          <w:tab/>
        </w:r>
        <w:r>
          <w:rPr>
            <w:webHidden/>
          </w:rPr>
          <w:fldChar w:fldCharType="begin"/>
        </w:r>
        <w:r>
          <w:rPr>
            <w:webHidden/>
          </w:rPr>
          <w:instrText xml:space="preserve"> PAGEREF _Toc499808210 \h </w:instrText>
        </w:r>
        <w:r>
          <w:rPr>
            <w:webHidden/>
          </w:rPr>
        </w:r>
        <w:r>
          <w:rPr>
            <w:webHidden/>
          </w:rPr>
          <w:fldChar w:fldCharType="separate"/>
        </w:r>
        <w:r>
          <w:rPr>
            <w:webHidden/>
          </w:rPr>
          <w:t>4</w:t>
        </w:r>
        <w:r>
          <w:rPr>
            <w:webHidden/>
          </w:rPr>
          <w:fldChar w:fldCharType="end"/>
        </w:r>
      </w:hyperlink>
    </w:p>
    <w:p w14:paraId="7CAC7CAA" w14:textId="77777777" w:rsidR="0061365F" w:rsidRDefault="0061365F">
      <w:pPr>
        <w:pStyle w:val="TOC2"/>
        <w:rPr>
          <w:rFonts w:asciiTheme="minorHAnsi" w:eastAsiaTheme="minorEastAsia" w:hAnsiTheme="minorHAnsi" w:cstheme="minorBidi"/>
          <w:noProof/>
          <w:szCs w:val="22"/>
        </w:rPr>
      </w:pPr>
      <w:hyperlink w:anchor="_Toc499808211" w:history="1">
        <w:r w:rsidRPr="00F10E0E">
          <w:rPr>
            <w:rStyle w:val="Hyperlink"/>
            <w:rFonts w:cs="Arial"/>
            <w:noProof/>
          </w:rPr>
          <w:t>1.4   Document References</w:t>
        </w:r>
        <w:r>
          <w:rPr>
            <w:noProof/>
            <w:webHidden/>
          </w:rPr>
          <w:tab/>
        </w:r>
        <w:r>
          <w:rPr>
            <w:noProof/>
            <w:webHidden/>
          </w:rPr>
          <w:fldChar w:fldCharType="begin"/>
        </w:r>
        <w:r>
          <w:rPr>
            <w:noProof/>
            <w:webHidden/>
          </w:rPr>
          <w:instrText xml:space="preserve"> PAGEREF _Toc499808211 \h </w:instrText>
        </w:r>
        <w:r>
          <w:rPr>
            <w:noProof/>
            <w:webHidden/>
          </w:rPr>
        </w:r>
        <w:r>
          <w:rPr>
            <w:noProof/>
            <w:webHidden/>
          </w:rPr>
          <w:fldChar w:fldCharType="separate"/>
        </w:r>
        <w:r>
          <w:rPr>
            <w:noProof/>
            <w:webHidden/>
          </w:rPr>
          <w:t>4</w:t>
        </w:r>
        <w:r>
          <w:rPr>
            <w:noProof/>
            <w:webHidden/>
          </w:rPr>
          <w:fldChar w:fldCharType="end"/>
        </w:r>
      </w:hyperlink>
    </w:p>
    <w:p w14:paraId="00377E79" w14:textId="77777777" w:rsidR="0061365F" w:rsidRDefault="0061365F">
      <w:pPr>
        <w:pStyle w:val="TOC1"/>
        <w:rPr>
          <w:rFonts w:asciiTheme="minorHAnsi" w:eastAsiaTheme="minorEastAsia" w:hAnsiTheme="minorHAnsi" w:cstheme="minorBidi"/>
          <w:b w:val="0"/>
          <w:sz w:val="22"/>
          <w:szCs w:val="22"/>
        </w:rPr>
      </w:pPr>
      <w:hyperlink w:anchor="_Toc499808212" w:history="1">
        <w:r w:rsidRPr="00F10E0E">
          <w:rPr>
            <w:rStyle w:val="Hyperlink"/>
          </w:rPr>
          <w:t>2.   Diagram</w:t>
        </w:r>
        <w:r>
          <w:rPr>
            <w:webHidden/>
          </w:rPr>
          <w:tab/>
        </w:r>
        <w:r>
          <w:rPr>
            <w:webHidden/>
          </w:rPr>
          <w:fldChar w:fldCharType="begin"/>
        </w:r>
        <w:r>
          <w:rPr>
            <w:webHidden/>
          </w:rPr>
          <w:instrText xml:space="preserve"> PAGEREF _Toc499808212 \h </w:instrText>
        </w:r>
        <w:r>
          <w:rPr>
            <w:webHidden/>
          </w:rPr>
        </w:r>
        <w:r>
          <w:rPr>
            <w:webHidden/>
          </w:rPr>
          <w:fldChar w:fldCharType="separate"/>
        </w:r>
        <w:r>
          <w:rPr>
            <w:webHidden/>
          </w:rPr>
          <w:t>4</w:t>
        </w:r>
        <w:r>
          <w:rPr>
            <w:webHidden/>
          </w:rPr>
          <w:fldChar w:fldCharType="end"/>
        </w:r>
      </w:hyperlink>
    </w:p>
    <w:p w14:paraId="6BFB8D0B" w14:textId="77777777" w:rsidR="0061365F" w:rsidRDefault="0061365F">
      <w:pPr>
        <w:pStyle w:val="TOC1"/>
        <w:rPr>
          <w:rFonts w:asciiTheme="minorHAnsi" w:eastAsiaTheme="minorEastAsia" w:hAnsiTheme="minorHAnsi" w:cstheme="minorBidi"/>
          <w:b w:val="0"/>
          <w:sz w:val="22"/>
          <w:szCs w:val="22"/>
        </w:rPr>
      </w:pPr>
      <w:hyperlink w:anchor="_Toc499808213" w:history="1">
        <w:r w:rsidRPr="00F10E0E">
          <w:rPr>
            <w:rStyle w:val="Hyperlink"/>
            <w:rFonts w:cs="Arial"/>
          </w:rPr>
          <w:t>3.    Requirements</w:t>
        </w:r>
        <w:r>
          <w:rPr>
            <w:webHidden/>
          </w:rPr>
          <w:tab/>
        </w:r>
        <w:r>
          <w:rPr>
            <w:webHidden/>
          </w:rPr>
          <w:fldChar w:fldCharType="begin"/>
        </w:r>
        <w:r>
          <w:rPr>
            <w:webHidden/>
          </w:rPr>
          <w:instrText xml:space="preserve"> PAGEREF _Toc499808213 \h </w:instrText>
        </w:r>
        <w:r>
          <w:rPr>
            <w:webHidden/>
          </w:rPr>
        </w:r>
        <w:r>
          <w:rPr>
            <w:webHidden/>
          </w:rPr>
          <w:fldChar w:fldCharType="separate"/>
        </w:r>
        <w:r>
          <w:rPr>
            <w:webHidden/>
          </w:rPr>
          <w:t>5</w:t>
        </w:r>
        <w:r>
          <w:rPr>
            <w:webHidden/>
          </w:rPr>
          <w:fldChar w:fldCharType="end"/>
        </w:r>
      </w:hyperlink>
    </w:p>
    <w:p w14:paraId="2C5EDBD4" w14:textId="77777777" w:rsidR="0061365F" w:rsidRDefault="0061365F">
      <w:pPr>
        <w:pStyle w:val="TOC2"/>
        <w:rPr>
          <w:rFonts w:asciiTheme="minorHAnsi" w:eastAsiaTheme="minorEastAsia" w:hAnsiTheme="minorHAnsi" w:cstheme="minorBidi"/>
          <w:noProof/>
          <w:szCs w:val="22"/>
        </w:rPr>
      </w:pPr>
      <w:hyperlink w:anchor="_Toc499808214" w:history="1">
        <w:r w:rsidRPr="00F10E0E">
          <w:rPr>
            <w:rStyle w:val="Hyperlink"/>
            <w:rFonts w:cs="Arial"/>
            <w:noProof/>
          </w:rPr>
          <w:t>3.1    Functional Requirements</w:t>
        </w:r>
        <w:r>
          <w:rPr>
            <w:noProof/>
            <w:webHidden/>
          </w:rPr>
          <w:tab/>
        </w:r>
        <w:r>
          <w:rPr>
            <w:noProof/>
            <w:webHidden/>
          </w:rPr>
          <w:fldChar w:fldCharType="begin"/>
        </w:r>
        <w:r>
          <w:rPr>
            <w:noProof/>
            <w:webHidden/>
          </w:rPr>
          <w:instrText xml:space="preserve"> PAGEREF _Toc499808214 \h </w:instrText>
        </w:r>
        <w:r>
          <w:rPr>
            <w:noProof/>
            <w:webHidden/>
          </w:rPr>
        </w:r>
        <w:r>
          <w:rPr>
            <w:noProof/>
            <w:webHidden/>
          </w:rPr>
          <w:fldChar w:fldCharType="separate"/>
        </w:r>
        <w:r>
          <w:rPr>
            <w:noProof/>
            <w:webHidden/>
          </w:rPr>
          <w:t>5</w:t>
        </w:r>
        <w:r>
          <w:rPr>
            <w:noProof/>
            <w:webHidden/>
          </w:rPr>
          <w:fldChar w:fldCharType="end"/>
        </w:r>
      </w:hyperlink>
    </w:p>
    <w:p w14:paraId="4E242D68" w14:textId="77777777" w:rsidR="0061365F" w:rsidRDefault="0061365F">
      <w:pPr>
        <w:pStyle w:val="TOC2"/>
        <w:rPr>
          <w:rFonts w:asciiTheme="minorHAnsi" w:eastAsiaTheme="minorEastAsia" w:hAnsiTheme="minorHAnsi" w:cstheme="minorBidi"/>
          <w:noProof/>
          <w:szCs w:val="22"/>
        </w:rPr>
      </w:pPr>
      <w:hyperlink w:anchor="_Toc499808215" w:history="1">
        <w:r w:rsidRPr="00F10E0E">
          <w:rPr>
            <w:rStyle w:val="Hyperlink"/>
            <w:rFonts w:cs="Arial"/>
            <w:noProof/>
          </w:rPr>
          <w:t>3.2    Non-Functional Requirements</w:t>
        </w:r>
        <w:r>
          <w:rPr>
            <w:noProof/>
            <w:webHidden/>
          </w:rPr>
          <w:tab/>
        </w:r>
        <w:r>
          <w:rPr>
            <w:noProof/>
            <w:webHidden/>
          </w:rPr>
          <w:fldChar w:fldCharType="begin"/>
        </w:r>
        <w:r>
          <w:rPr>
            <w:noProof/>
            <w:webHidden/>
          </w:rPr>
          <w:instrText xml:space="preserve"> PAGEREF _Toc499808215 \h </w:instrText>
        </w:r>
        <w:r>
          <w:rPr>
            <w:noProof/>
            <w:webHidden/>
          </w:rPr>
        </w:r>
        <w:r>
          <w:rPr>
            <w:noProof/>
            <w:webHidden/>
          </w:rPr>
          <w:fldChar w:fldCharType="separate"/>
        </w:r>
        <w:r>
          <w:rPr>
            <w:noProof/>
            <w:webHidden/>
          </w:rPr>
          <w:t>5</w:t>
        </w:r>
        <w:r>
          <w:rPr>
            <w:noProof/>
            <w:webHidden/>
          </w:rPr>
          <w:fldChar w:fldCharType="end"/>
        </w:r>
      </w:hyperlink>
    </w:p>
    <w:p w14:paraId="5CEEBD01" w14:textId="77777777" w:rsidR="0061365F" w:rsidRDefault="0061365F">
      <w:pPr>
        <w:pStyle w:val="TOC2"/>
        <w:rPr>
          <w:rFonts w:asciiTheme="minorHAnsi" w:eastAsiaTheme="minorEastAsia" w:hAnsiTheme="minorHAnsi" w:cstheme="minorBidi"/>
          <w:noProof/>
          <w:szCs w:val="22"/>
        </w:rPr>
      </w:pPr>
      <w:hyperlink w:anchor="_Toc499808216" w:history="1">
        <w:r w:rsidRPr="00F10E0E">
          <w:rPr>
            <w:rStyle w:val="Hyperlink"/>
            <w:rFonts w:cs="Arial"/>
            <w:noProof/>
          </w:rPr>
          <w:t>3.3    Messaging Protocols</w:t>
        </w:r>
        <w:r>
          <w:rPr>
            <w:noProof/>
            <w:webHidden/>
          </w:rPr>
          <w:tab/>
        </w:r>
        <w:r>
          <w:rPr>
            <w:noProof/>
            <w:webHidden/>
          </w:rPr>
          <w:fldChar w:fldCharType="begin"/>
        </w:r>
        <w:r>
          <w:rPr>
            <w:noProof/>
            <w:webHidden/>
          </w:rPr>
          <w:instrText xml:space="preserve"> PAGEREF _Toc499808216 \h </w:instrText>
        </w:r>
        <w:r>
          <w:rPr>
            <w:noProof/>
            <w:webHidden/>
          </w:rPr>
        </w:r>
        <w:r>
          <w:rPr>
            <w:noProof/>
            <w:webHidden/>
          </w:rPr>
          <w:fldChar w:fldCharType="separate"/>
        </w:r>
        <w:r>
          <w:rPr>
            <w:noProof/>
            <w:webHidden/>
          </w:rPr>
          <w:t>6</w:t>
        </w:r>
        <w:r>
          <w:rPr>
            <w:noProof/>
            <w:webHidden/>
          </w:rPr>
          <w:fldChar w:fldCharType="end"/>
        </w:r>
      </w:hyperlink>
    </w:p>
    <w:p w14:paraId="4DD5C17B" w14:textId="77777777" w:rsidR="0061365F" w:rsidRDefault="0061365F">
      <w:pPr>
        <w:pStyle w:val="TOC3"/>
        <w:rPr>
          <w:rFonts w:asciiTheme="minorHAnsi" w:eastAsiaTheme="minorEastAsia" w:hAnsiTheme="minorHAnsi" w:cstheme="minorBidi"/>
          <w:szCs w:val="22"/>
        </w:rPr>
      </w:pPr>
      <w:hyperlink w:anchor="_Toc499808217" w:history="1">
        <w:r w:rsidRPr="00F10E0E">
          <w:rPr>
            <w:rStyle w:val="Hyperlink"/>
          </w:rPr>
          <w:t>3.3.1    Inbound to the BayCare Cloverleaf SFBSAH</w:t>
        </w:r>
        <w:r>
          <w:rPr>
            <w:webHidden/>
          </w:rPr>
          <w:tab/>
        </w:r>
        <w:r>
          <w:rPr>
            <w:webHidden/>
          </w:rPr>
          <w:fldChar w:fldCharType="begin"/>
        </w:r>
        <w:r>
          <w:rPr>
            <w:webHidden/>
          </w:rPr>
          <w:instrText xml:space="preserve"> PAGEREF _Toc499808217 \h </w:instrText>
        </w:r>
        <w:r>
          <w:rPr>
            <w:webHidden/>
          </w:rPr>
        </w:r>
        <w:r>
          <w:rPr>
            <w:webHidden/>
          </w:rPr>
          <w:fldChar w:fldCharType="separate"/>
        </w:r>
        <w:r>
          <w:rPr>
            <w:webHidden/>
          </w:rPr>
          <w:t>6</w:t>
        </w:r>
        <w:r>
          <w:rPr>
            <w:webHidden/>
          </w:rPr>
          <w:fldChar w:fldCharType="end"/>
        </w:r>
      </w:hyperlink>
    </w:p>
    <w:p w14:paraId="1C6C57AA" w14:textId="77777777" w:rsidR="0061365F" w:rsidRDefault="0061365F">
      <w:pPr>
        <w:pStyle w:val="TOC3"/>
        <w:rPr>
          <w:rFonts w:asciiTheme="minorHAnsi" w:eastAsiaTheme="minorEastAsia" w:hAnsiTheme="minorHAnsi" w:cstheme="minorBidi"/>
          <w:szCs w:val="22"/>
        </w:rPr>
      </w:pPr>
      <w:hyperlink w:anchor="_Toc499808218" w:history="1">
        <w:r w:rsidRPr="00F10E0E">
          <w:rPr>
            <w:rStyle w:val="Hyperlink"/>
          </w:rPr>
          <w:t>3.3.2    Inbound to the BayCare Cloverleaf SJHSJW</w:t>
        </w:r>
        <w:r>
          <w:rPr>
            <w:webHidden/>
          </w:rPr>
          <w:tab/>
        </w:r>
        <w:r>
          <w:rPr>
            <w:webHidden/>
          </w:rPr>
          <w:fldChar w:fldCharType="begin"/>
        </w:r>
        <w:r>
          <w:rPr>
            <w:webHidden/>
          </w:rPr>
          <w:instrText xml:space="preserve"> PAGEREF _Toc499808218 \h </w:instrText>
        </w:r>
        <w:r>
          <w:rPr>
            <w:webHidden/>
          </w:rPr>
        </w:r>
        <w:r>
          <w:rPr>
            <w:webHidden/>
          </w:rPr>
          <w:fldChar w:fldCharType="separate"/>
        </w:r>
        <w:r>
          <w:rPr>
            <w:webHidden/>
          </w:rPr>
          <w:t>6</w:t>
        </w:r>
        <w:r>
          <w:rPr>
            <w:webHidden/>
          </w:rPr>
          <w:fldChar w:fldCharType="end"/>
        </w:r>
      </w:hyperlink>
    </w:p>
    <w:p w14:paraId="036BCF48" w14:textId="77777777" w:rsidR="0061365F" w:rsidRDefault="0061365F">
      <w:pPr>
        <w:pStyle w:val="TOC3"/>
        <w:rPr>
          <w:rFonts w:asciiTheme="minorHAnsi" w:eastAsiaTheme="minorEastAsia" w:hAnsiTheme="minorHAnsi" w:cstheme="minorBidi"/>
          <w:szCs w:val="22"/>
        </w:rPr>
      </w:pPr>
      <w:hyperlink w:anchor="_Toc499808219" w:history="1">
        <w:r w:rsidRPr="00F10E0E">
          <w:rPr>
            <w:rStyle w:val="Hyperlink"/>
          </w:rPr>
          <w:t>3.3.3    Inbound to the BayCare Cloverleaf SJNSJS</w:t>
        </w:r>
        <w:r>
          <w:rPr>
            <w:webHidden/>
          </w:rPr>
          <w:tab/>
        </w:r>
        <w:r>
          <w:rPr>
            <w:webHidden/>
          </w:rPr>
          <w:fldChar w:fldCharType="begin"/>
        </w:r>
        <w:r>
          <w:rPr>
            <w:webHidden/>
          </w:rPr>
          <w:instrText xml:space="preserve"> PAGEREF _Toc499808219 \h </w:instrText>
        </w:r>
        <w:r>
          <w:rPr>
            <w:webHidden/>
          </w:rPr>
        </w:r>
        <w:r>
          <w:rPr>
            <w:webHidden/>
          </w:rPr>
          <w:fldChar w:fldCharType="separate"/>
        </w:r>
        <w:r>
          <w:rPr>
            <w:webHidden/>
          </w:rPr>
          <w:t>6</w:t>
        </w:r>
        <w:r>
          <w:rPr>
            <w:webHidden/>
          </w:rPr>
          <w:fldChar w:fldCharType="end"/>
        </w:r>
      </w:hyperlink>
    </w:p>
    <w:p w14:paraId="59FBAB50" w14:textId="77777777" w:rsidR="0061365F" w:rsidRDefault="0061365F">
      <w:pPr>
        <w:pStyle w:val="TOC3"/>
        <w:rPr>
          <w:rFonts w:asciiTheme="minorHAnsi" w:eastAsiaTheme="minorEastAsia" w:hAnsiTheme="minorHAnsi" w:cstheme="minorBidi"/>
          <w:szCs w:val="22"/>
        </w:rPr>
      </w:pPr>
      <w:hyperlink w:anchor="_Toc499808220" w:history="1">
        <w:r w:rsidRPr="00F10E0E">
          <w:rPr>
            <w:rStyle w:val="Hyperlink"/>
          </w:rPr>
          <w:t>3.3.4    Inbound to the BayCare Cloverleaf MPHNBY</w:t>
        </w:r>
        <w:r>
          <w:rPr>
            <w:webHidden/>
          </w:rPr>
          <w:tab/>
        </w:r>
        <w:r>
          <w:rPr>
            <w:webHidden/>
          </w:rPr>
          <w:fldChar w:fldCharType="begin"/>
        </w:r>
        <w:r>
          <w:rPr>
            <w:webHidden/>
          </w:rPr>
          <w:instrText xml:space="preserve"> PAGEREF _Toc499808220 \h </w:instrText>
        </w:r>
        <w:r>
          <w:rPr>
            <w:webHidden/>
          </w:rPr>
        </w:r>
        <w:r>
          <w:rPr>
            <w:webHidden/>
          </w:rPr>
          <w:fldChar w:fldCharType="separate"/>
        </w:r>
        <w:r>
          <w:rPr>
            <w:webHidden/>
          </w:rPr>
          <w:t>6</w:t>
        </w:r>
        <w:r>
          <w:rPr>
            <w:webHidden/>
          </w:rPr>
          <w:fldChar w:fldCharType="end"/>
        </w:r>
      </w:hyperlink>
    </w:p>
    <w:p w14:paraId="26E7F1B5" w14:textId="77777777" w:rsidR="0061365F" w:rsidRDefault="0061365F">
      <w:pPr>
        <w:pStyle w:val="TOC3"/>
        <w:rPr>
          <w:rFonts w:asciiTheme="minorHAnsi" w:eastAsiaTheme="minorEastAsia" w:hAnsiTheme="minorHAnsi" w:cstheme="minorBidi"/>
          <w:szCs w:val="22"/>
        </w:rPr>
      </w:pPr>
      <w:hyperlink w:anchor="_Toc499808221" w:history="1">
        <w:r w:rsidRPr="00F10E0E">
          <w:rPr>
            <w:rStyle w:val="Hyperlink"/>
          </w:rPr>
          <w:t>3.3.5    Inbound to the BayCare Cloverleaf MCSMDU</w:t>
        </w:r>
        <w:r>
          <w:rPr>
            <w:webHidden/>
          </w:rPr>
          <w:tab/>
        </w:r>
        <w:r>
          <w:rPr>
            <w:webHidden/>
          </w:rPr>
          <w:fldChar w:fldCharType="begin"/>
        </w:r>
        <w:r>
          <w:rPr>
            <w:webHidden/>
          </w:rPr>
          <w:instrText xml:space="preserve"> PAGEREF _Toc499808221 \h </w:instrText>
        </w:r>
        <w:r>
          <w:rPr>
            <w:webHidden/>
          </w:rPr>
        </w:r>
        <w:r>
          <w:rPr>
            <w:webHidden/>
          </w:rPr>
          <w:fldChar w:fldCharType="separate"/>
        </w:r>
        <w:r>
          <w:rPr>
            <w:webHidden/>
          </w:rPr>
          <w:t>6</w:t>
        </w:r>
        <w:r>
          <w:rPr>
            <w:webHidden/>
          </w:rPr>
          <w:fldChar w:fldCharType="end"/>
        </w:r>
      </w:hyperlink>
    </w:p>
    <w:p w14:paraId="2B3077D5" w14:textId="77777777" w:rsidR="0061365F" w:rsidRDefault="0061365F">
      <w:pPr>
        <w:pStyle w:val="TOC3"/>
        <w:rPr>
          <w:rFonts w:asciiTheme="minorHAnsi" w:eastAsiaTheme="minorEastAsia" w:hAnsiTheme="minorHAnsi" w:cstheme="minorBidi"/>
          <w:szCs w:val="22"/>
        </w:rPr>
      </w:pPr>
      <w:hyperlink w:anchor="_Toc499808222" w:history="1">
        <w:r w:rsidRPr="00F10E0E">
          <w:rPr>
            <w:rStyle w:val="Hyperlink"/>
          </w:rPr>
          <w:t>3.3.6    Inbound to the BayCare Cloverleaf BOI</w:t>
        </w:r>
        <w:r>
          <w:rPr>
            <w:webHidden/>
          </w:rPr>
          <w:tab/>
        </w:r>
        <w:r>
          <w:rPr>
            <w:webHidden/>
          </w:rPr>
          <w:fldChar w:fldCharType="begin"/>
        </w:r>
        <w:r>
          <w:rPr>
            <w:webHidden/>
          </w:rPr>
          <w:instrText xml:space="preserve"> PAGEREF _Toc499808222 \h </w:instrText>
        </w:r>
        <w:r>
          <w:rPr>
            <w:webHidden/>
          </w:rPr>
        </w:r>
        <w:r>
          <w:rPr>
            <w:webHidden/>
          </w:rPr>
          <w:fldChar w:fldCharType="separate"/>
        </w:r>
        <w:r>
          <w:rPr>
            <w:webHidden/>
          </w:rPr>
          <w:t>6</w:t>
        </w:r>
        <w:r>
          <w:rPr>
            <w:webHidden/>
          </w:rPr>
          <w:fldChar w:fldCharType="end"/>
        </w:r>
      </w:hyperlink>
    </w:p>
    <w:p w14:paraId="7D72005D" w14:textId="77777777" w:rsidR="0061365F" w:rsidRDefault="0061365F">
      <w:pPr>
        <w:pStyle w:val="TOC3"/>
        <w:rPr>
          <w:rFonts w:asciiTheme="minorHAnsi" w:eastAsiaTheme="minorEastAsia" w:hAnsiTheme="minorHAnsi" w:cstheme="minorBidi"/>
          <w:szCs w:val="22"/>
        </w:rPr>
      </w:pPr>
      <w:hyperlink w:anchor="_Toc499808223" w:history="1">
        <w:r w:rsidRPr="00F10E0E">
          <w:rPr>
            <w:rStyle w:val="Hyperlink"/>
          </w:rPr>
          <w:t>3.3.7   Inbound to the BayCare Cloverleaf WHHWHWBRM</w:t>
        </w:r>
        <w:r>
          <w:rPr>
            <w:webHidden/>
          </w:rPr>
          <w:tab/>
        </w:r>
        <w:r>
          <w:rPr>
            <w:webHidden/>
          </w:rPr>
          <w:fldChar w:fldCharType="begin"/>
        </w:r>
        <w:r>
          <w:rPr>
            <w:webHidden/>
          </w:rPr>
          <w:instrText xml:space="preserve"> PAGEREF _Toc499808223 \h </w:instrText>
        </w:r>
        <w:r>
          <w:rPr>
            <w:webHidden/>
          </w:rPr>
        </w:r>
        <w:r>
          <w:rPr>
            <w:webHidden/>
          </w:rPr>
          <w:fldChar w:fldCharType="separate"/>
        </w:r>
        <w:r>
          <w:rPr>
            <w:webHidden/>
          </w:rPr>
          <w:t>6</w:t>
        </w:r>
        <w:r>
          <w:rPr>
            <w:webHidden/>
          </w:rPr>
          <w:fldChar w:fldCharType="end"/>
        </w:r>
      </w:hyperlink>
    </w:p>
    <w:p w14:paraId="1984F5C2" w14:textId="77777777" w:rsidR="0061365F" w:rsidRDefault="0061365F">
      <w:pPr>
        <w:pStyle w:val="TOC3"/>
        <w:rPr>
          <w:rFonts w:asciiTheme="minorHAnsi" w:eastAsiaTheme="minorEastAsia" w:hAnsiTheme="minorHAnsi" w:cstheme="minorBidi"/>
          <w:szCs w:val="22"/>
        </w:rPr>
      </w:pPr>
      <w:hyperlink w:anchor="_Toc499808224" w:history="1">
        <w:r w:rsidRPr="00F10E0E">
          <w:rPr>
            <w:rStyle w:val="Hyperlink"/>
          </w:rPr>
          <w:t>3.3.8   Outbound to the BayCare Cloverleaf</w:t>
        </w:r>
        <w:r>
          <w:rPr>
            <w:webHidden/>
          </w:rPr>
          <w:tab/>
        </w:r>
        <w:r>
          <w:rPr>
            <w:webHidden/>
          </w:rPr>
          <w:fldChar w:fldCharType="begin"/>
        </w:r>
        <w:r>
          <w:rPr>
            <w:webHidden/>
          </w:rPr>
          <w:instrText xml:space="preserve"> PAGEREF _Toc499808224 \h </w:instrText>
        </w:r>
        <w:r>
          <w:rPr>
            <w:webHidden/>
          </w:rPr>
        </w:r>
        <w:r>
          <w:rPr>
            <w:webHidden/>
          </w:rPr>
          <w:fldChar w:fldCharType="separate"/>
        </w:r>
        <w:r>
          <w:rPr>
            <w:webHidden/>
          </w:rPr>
          <w:t>6</w:t>
        </w:r>
        <w:r>
          <w:rPr>
            <w:webHidden/>
          </w:rPr>
          <w:fldChar w:fldCharType="end"/>
        </w:r>
      </w:hyperlink>
    </w:p>
    <w:p w14:paraId="1CD4E4A0" w14:textId="77777777" w:rsidR="0061365F" w:rsidRDefault="0061365F">
      <w:pPr>
        <w:pStyle w:val="TOC1"/>
        <w:rPr>
          <w:rFonts w:asciiTheme="minorHAnsi" w:eastAsiaTheme="minorEastAsia" w:hAnsiTheme="minorHAnsi" w:cstheme="minorBidi"/>
          <w:b w:val="0"/>
          <w:sz w:val="22"/>
          <w:szCs w:val="22"/>
        </w:rPr>
      </w:pPr>
      <w:hyperlink w:anchor="_Toc499808225" w:history="1">
        <w:r w:rsidRPr="00F10E0E">
          <w:rPr>
            <w:rStyle w:val="Hyperlink"/>
            <w:rFonts w:cs="Arial"/>
          </w:rPr>
          <w:t>4.    HL7 Messaging</w:t>
        </w:r>
        <w:r>
          <w:rPr>
            <w:webHidden/>
          </w:rPr>
          <w:tab/>
        </w:r>
        <w:r>
          <w:rPr>
            <w:webHidden/>
          </w:rPr>
          <w:fldChar w:fldCharType="begin"/>
        </w:r>
        <w:r>
          <w:rPr>
            <w:webHidden/>
          </w:rPr>
          <w:instrText xml:space="preserve"> PAGEREF _Toc499808225 \h </w:instrText>
        </w:r>
        <w:r>
          <w:rPr>
            <w:webHidden/>
          </w:rPr>
        </w:r>
        <w:r>
          <w:rPr>
            <w:webHidden/>
          </w:rPr>
          <w:fldChar w:fldCharType="separate"/>
        </w:r>
        <w:r>
          <w:rPr>
            <w:webHidden/>
          </w:rPr>
          <w:t>7</w:t>
        </w:r>
        <w:r>
          <w:rPr>
            <w:webHidden/>
          </w:rPr>
          <w:fldChar w:fldCharType="end"/>
        </w:r>
      </w:hyperlink>
    </w:p>
    <w:p w14:paraId="2E539D1A" w14:textId="77777777" w:rsidR="0061365F" w:rsidRDefault="0061365F">
      <w:pPr>
        <w:pStyle w:val="TOC2"/>
        <w:rPr>
          <w:rFonts w:asciiTheme="minorHAnsi" w:eastAsiaTheme="minorEastAsia" w:hAnsiTheme="minorHAnsi" w:cstheme="minorBidi"/>
          <w:noProof/>
          <w:szCs w:val="22"/>
        </w:rPr>
      </w:pPr>
      <w:hyperlink w:anchor="_Toc499808226" w:history="1">
        <w:r w:rsidRPr="00F10E0E">
          <w:rPr>
            <w:rStyle w:val="Hyperlink"/>
            <w:rFonts w:cs="Arial"/>
            <w:noProof/>
          </w:rPr>
          <w:t>4.1 Messaging Format</w:t>
        </w:r>
        <w:r>
          <w:rPr>
            <w:noProof/>
            <w:webHidden/>
          </w:rPr>
          <w:tab/>
        </w:r>
        <w:r>
          <w:rPr>
            <w:noProof/>
            <w:webHidden/>
          </w:rPr>
          <w:fldChar w:fldCharType="begin"/>
        </w:r>
        <w:r>
          <w:rPr>
            <w:noProof/>
            <w:webHidden/>
          </w:rPr>
          <w:instrText xml:space="preserve"> PAGEREF _Toc499808226 \h </w:instrText>
        </w:r>
        <w:r>
          <w:rPr>
            <w:noProof/>
            <w:webHidden/>
          </w:rPr>
        </w:r>
        <w:r>
          <w:rPr>
            <w:noProof/>
            <w:webHidden/>
          </w:rPr>
          <w:fldChar w:fldCharType="separate"/>
        </w:r>
        <w:r>
          <w:rPr>
            <w:noProof/>
            <w:webHidden/>
          </w:rPr>
          <w:t>7</w:t>
        </w:r>
        <w:r>
          <w:rPr>
            <w:noProof/>
            <w:webHidden/>
          </w:rPr>
          <w:fldChar w:fldCharType="end"/>
        </w:r>
      </w:hyperlink>
    </w:p>
    <w:p w14:paraId="58BEB327" w14:textId="77777777" w:rsidR="0061365F" w:rsidRDefault="0061365F">
      <w:pPr>
        <w:pStyle w:val="TOC3"/>
        <w:rPr>
          <w:rFonts w:asciiTheme="minorHAnsi" w:eastAsiaTheme="minorEastAsia" w:hAnsiTheme="minorHAnsi" w:cstheme="minorBidi"/>
          <w:szCs w:val="22"/>
        </w:rPr>
      </w:pPr>
      <w:hyperlink w:anchor="_Toc499808227" w:history="1">
        <w:r w:rsidRPr="00F10E0E">
          <w:rPr>
            <w:rStyle w:val="Hyperlink"/>
          </w:rPr>
          <w:t>4.1.1     Segments</w:t>
        </w:r>
        <w:r>
          <w:rPr>
            <w:webHidden/>
          </w:rPr>
          <w:tab/>
        </w:r>
        <w:r>
          <w:rPr>
            <w:webHidden/>
          </w:rPr>
          <w:fldChar w:fldCharType="begin"/>
        </w:r>
        <w:r>
          <w:rPr>
            <w:webHidden/>
          </w:rPr>
          <w:instrText xml:space="preserve"> PAGEREF _Toc499808227 \h </w:instrText>
        </w:r>
        <w:r>
          <w:rPr>
            <w:webHidden/>
          </w:rPr>
        </w:r>
        <w:r>
          <w:rPr>
            <w:webHidden/>
          </w:rPr>
          <w:fldChar w:fldCharType="separate"/>
        </w:r>
        <w:r>
          <w:rPr>
            <w:webHidden/>
          </w:rPr>
          <w:t>7</w:t>
        </w:r>
        <w:r>
          <w:rPr>
            <w:webHidden/>
          </w:rPr>
          <w:fldChar w:fldCharType="end"/>
        </w:r>
      </w:hyperlink>
    </w:p>
    <w:p w14:paraId="26EBCEAA" w14:textId="77777777" w:rsidR="0061365F" w:rsidRDefault="0061365F">
      <w:pPr>
        <w:pStyle w:val="TOC3"/>
        <w:rPr>
          <w:rFonts w:asciiTheme="minorHAnsi" w:eastAsiaTheme="minorEastAsia" w:hAnsiTheme="minorHAnsi" w:cstheme="minorBidi"/>
          <w:szCs w:val="22"/>
        </w:rPr>
      </w:pPr>
      <w:hyperlink w:anchor="_Toc499808228" w:history="1">
        <w:r w:rsidRPr="00F10E0E">
          <w:rPr>
            <w:rStyle w:val="Hyperlink"/>
          </w:rPr>
          <w:t>4.1</w:t>
        </w:r>
        <w:r w:rsidRPr="00F10E0E">
          <w:rPr>
            <w:rStyle w:val="Hyperlink"/>
            <w:i/>
          </w:rPr>
          <w:t>.</w:t>
        </w:r>
        <w:r w:rsidRPr="00F10E0E">
          <w:rPr>
            <w:rStyle w:val="Hyperlink"/>
          </w:rPr>
          <w:t>2     Messaging Event Types</w:t>
        </w:r>
        <w:r>
          <w:rPr>
            <w:webHidden/>
          </w:rPr>
          <w:tab/>
        </w:r>
        <w:r>
          <w:rPr>
            <w:webHidden/>
          </w:rPr>
          <w:fldChar w:fldCharType="begin"/>
        </w:r>
        <w:r>
          <w:rPr>
            <w:webHidden/>
          </w:rPr>
          <w:instrText xml:space="preserve"> PAGEREF _Toc499808228 \h </w:instrText>
        </w:r>
        <w:r>
          <w:rPr>
            <w:webHidden/>
          </w:rPr>
        </w:r>
        <w:r>
          <w:rPr>
            <w:webHidden/>
          </w:rPr>
          <w:fldChar w:fldCharType="separate"/>
        </w:r>
        <w:r>
          <w:rPr>
            <w:webHidden/>
          </w:rPr>
          <w:t>8</w:t>
        </w:r>
        <w:r>
          <w:rPr>
            <w:webHidden/>
          </w:rPr>
          <w:fldChar w:fldCharType="end"/>
        </w:r>
      </w:hyperlink>
    </w:p>
    <w:p w14:paraId="3F640E06" w14:textId="77777777" w:rsidR="0061365F" w:rsidRDefault="0061365F">
      <w:pPr>
        <w:pStyle w:val="TOC2"/>
        <w:rPr>
          <w:rFonts w:asciiTheme="minorHAnsi" w:eastAsiaTheme="minorEastAsia" w:hAnsiTheme="minorHAnsi" w:cstheme="minorBidi"/>
          <w:noProof/>
          <w:szCs w:val="22"/>
        </w:rPr>
      </w:pPr>
      <w:hyperlink w:anchor="_Toc499808229" w:history="1">
        <w:r w:rsidRPr="00F10E0E">
          <w:rPr>
            <w:rStyle w:val="Hyperlink"/>
            <w:noProof/>
          </w:rPr>
          <w:t>4.2     Data Transformation Requirements</w:t>
        </w:r>
        <w:r>
          <w:rPr>
            <w:noProof/>
            <w:webHidden/>
          </w:rPr>
          <w:tab/>
        </w:r>
        <w:r>
          <w:rPr>
            <w:noProof/>
            <w:webHidden/>
          </w:rPr>
          <w:fldChar w:fldCharType="begin"/>
        </w:r>
        <w:r>
          <w:rPr>
            <w:noProof/>
            <w:webHidden/>
          </w:rPr>
          <w:instrText xml:space="preserve"> PAGEREF _Toc499808229 \h </w:instrText>
        </w:r>
        <w:r>
          <w:rPr>
            <w:noProof/>
            <w:webHidden/>
          </w:rPr>
        </w:r>
        <w:r>
          <w:rPr>
            <w:noProof/>
            <w:webHidden/>
          </w:rPr>
          <w:fldChar w:fldCharType="separate"/>
        </w:r>
        <w:r>
          <w:rPr>
            <w:noProof/>
            <w:webHidden/>
          </w:rPr>
          <w:t>9</w:t>
        </w:r>
        <w:r>
          <w:rPr>
            <w:noProof/>
            <w:webHidden/>
          </w:rPr>
          <w:fldChar w:fldCharType="end"/>
        </w:r>
      </w:hyperlink>
    </w:p>
    <w:p w14:paraId="7C7AD3D8" w14:textId="77777777" w:rsidR="0061365F" w:rsidRDefault="0061365F">
      <w:pPr>
        <w:pStyle w:val="TOC2"/>
        <w:rPr>
          <w:rFonts w:asciiTheme="minorHAnsi" w:eastAsiaTheme="minorEastAsia" w:hAnsiTheme="minorHAnsi" w:cstheme="minorBidi"/>
          <w:noProof/>
          <w:szCs w:val="22"/>
        </w:rPr>
      </w:pPr>
      <w:hyperlink w:anchor="_Toc499808230" w:history="1">
        <w:r w:rsidRPr="00F10E0E">
          <w:rPr>
            <w:rStyle w:val="Hyperlink"/>
            <w:noProof/>
          </w:rPr>
          <w:t>4.3     Sample Messages</w:t>
        </w:r>
        <w:r>
          <w:rPr>
            <w:noProof/>
            <w:webHidden/>
          </w:rPr>
          <w:tab/>
        </w:r>
        <w:r>
          <w:rPr>
            <w:noProof/>
            <w:webHidden/>
          </w:rPr>
          <w:fldChar w:fldCharType="begin"/>
        </w:r>
        <w:r>
          <w:rPr>
            <w:noProof/>
            <w:webHidden/>
          </w:rPr>
          <w:instrText xml:space="preserve"> PAGEREF _Toc499808230 \h </w:instrText>
        </w:r>
        <w:r>
          <w:rPr>
            <w:noProof/>
            <w:webHidden/>
          </w:rPr>
        </w:r>
        <w:r>
          <w:rPr>
            <w:noProof/>
            <w:webHidden/>
          </w:rPr>
          <w:fldChar w:fldCharType="separate"/>
        </w:r>
        <w:r>
          <w:rPr>
            <w:noProof/>
            <w:webHidden/>
          </w:rPr>
          <w:t>11</w:t>
        </w:r>
        <w:r>
          <w:rPr>
            <w:noProof/>
            <w:webHidden/>
          </w:rPr>
          <w:fldChar w:fldCharType="end"/>
        </w:r>
      </w:hyperlink>
    </w:p>
    <w:p w14:paraId="0F1DF33E" w14:textId="77777777" w:rsidR="0061365F" w:rsidRDefault="0061365F">
      <w:pPr>
        <w:pStyle w:val="TOC1"/>
        <w:rPr>
          <w:rFonts w:asciiTheme="minorHAnsi" w:eastAsiaTheme="minorEastAsia" w:hAnsiTheme="minorHAnsi" w:cstheme="minorBidi"/>
          <w:b w:val="0"/>
          <w:sz w:val="22"/>
          <w:szCs w:val="22"/>
        </w:rPr>
      </w:pPr>
      <w:hyperlink w:anchor="_Toc499808231" w:history="1">
        <w:r w:rsidRPr="00F10E0E">
          <w:rPr>
            <w:rStyle w:val="Hyperlink"/>
            <w:rFonts w:cs="Arial"/>
          </w:rPr>
          <w:t>5. Testing</w:t>
        </w:r>
        <w:r>
          <w:rPr>
            <w:webHidden/>
          </w:rPr>
          <w:tab/>
        </w:r>
        <w:r>
          <w:rPr>
            <w:webHidden/>
          </w:rPr>
          <w:fldChar w:fldCharType="begin"/>
        </w:r>
        <w:r>
          <w:rPr>
            <w:webHidden/>
          </w:rPr>
          <w:instrText xml:space="preserve"> PAGEREF _Toc499808231 \h </w:instrText>
        </w:r>
        <w:r>
          <w:rPr>
            <w:webHidden/>
          </w:rPr>
        </w:r>
        <w:r>
          <w:rPr>
            <w:webHidden/>
          </w:rPr>
          <w:fldChar w:fldCharType="separate"/>
        </w:r>
        <w:r>
          <w:rPr>
            <w:webHidden/>
          </w:rPr>
          <w:t>14</w:t>
        </w:r>
        <w:r>
          <w:rPr>
            <w:webHidden/>
          </w:rPr>
          <w:fldChar w:fldCharType="end"/>
        </w:r>
      </w:hyperlink>
    </w:p>
    <w:p w14:paraId="0B09490D" w14:textId="77777777" w:rsidR="0061365F" w:rsidRDefault="0061365F">
      <w:pPr>
        <w:pStyle w:val="TOC2"/>
        <w:rPr>
          <w:rFonts w:asciiTheme="minorHAnsi" w:eastAsiaTheme="minorEastAsia" w:hAnsiTheme="minorHAnsi" w:cstheme="minorBidi"/>
          <w:noProof/>
          <w:szCs w:val="22"/>
        </w:rPr>
      </w:pPr>
      <w:hyperlink w:anchor="_Toc499808232" w:history="1">
        <w:r w:rsidRPr="00F10E0E">
          <w:rPr>
            <w:rStyle w:val="Hyperlink"/>
            <w:noProof/>
          </w:rPr>
          <w:t>5.1.    Unit Testing Scenarios</w:t>
        </w:r>
        <w:r>
          <w:rPr>
            <w:noProof/>
            <w:webHidden/>
          </w:rPr>
          <w:tab/>
        </w:r>
        <w:r>
          <w:rPr>
            <w:noProof/>
            <w:webHidden/>
          </w:rPr>
          <w:fldChar w:fldCharType="begin"/>
        </w:r>
        <w:r>
          <w:rPr>
            <w:noProof/>
            <w:webHidden/>
          </w:rPr>
          <w:instrText xml:space="preserve"> PAGEREF _Toc499808232 \h </w:instrText>
        </w:r>
        <w:r>
          <w:rPr>
            <w:noProof/>
            <w:webHidden/>
          </w:rPr>
        </w:r>
        <w:r>
          <w:rPr>
            <w:noProof/>
            <w:webHidden/>
          </w:rPr>
          <w:fldChar w:fldCharType="separate"/>
        </w:r>
        <w:r>
          <w:rPr>
            <w:noProof/>
            <w:webHidden/>
          </w:rPr>
          <w:t>14</w:t>
        </w:r>
        <w:r>
          <w:rPr>
            <w:noProof/>
            <w:webHidden/>
          </w:rPr>
          <w:fldChar w:fldCharType="end"/>
        </w:r>
      </w:hyperlink>
    </w:p>
    <w:p w14:paraId="7E441BAF" w14:textId="77777777" w:rsidR="0061365F" w:rsidRDefault="0061365F">
      <w:pPr>
        <w:pStyle w:val="TOC2"/>
        <w:rPr>
          <w:rFonts w:asciiTheme="minorHAnsi" w:eastAsiaTheme="minorEastAsia" w:hAnsiTheme="minorHAnsi" w:cstheme="minorBidi"/>
          <w:noProof/>
          <w:szCs w:val="22"/>
        </w:rPr>
      </w:pPr>
      <w:hyperlink w:anchor="_Toc499808233" w:history="1">
        <w:r w:rsidRPr="00F10E0E">
          <w:rPr>
            <w:rStyle w:val="Hyperlink"/>
            <w:noProof/>
          </w:rPr>
          <w:t>5.2    Integrated Testing Scenarios</w:t>
        </w:r>
        <w:r>
          <w:rPr>
            <w:noProof/>
            <w:webHidden/>
          </w:rPr>
          <w:tab/>
        </w:r>
        <w:r>
          <w:rPr>
            <w:noProof/>
            <w:webHidden/>
          </w:rPr>
          <w:fldChar w:fldCharType="begin"/>
        </w:r>
        <w:r>
          <w:rPr>
            <w:noProof/>
            <w:webHidden/>
          </w:rPr>
          <w:instrText xml:space="preserve"> PAGEREF _Toc499808233 \h </w:instrText>
        </w:r>
        <w:r>
          <w:rPr>
            <w:noProof/>
            <w:webHidden/>
          </w:rPr>
        </w:r>
        <w:r>
          <w:rPr>
            <w:noProof/>
            <w:webHidden/>
          </w:rPr>
          <w:fldChar w:fldCharType="separate"/>
        </w:r>
        <w:r>
          <w:rPr>
            <w:noProof/>
            <w:webHidden/>
          </w:rPr>
          <w:t>15</w:t>
        </w:r>
        <w:r>
          <w:rPr>
            <w:noProof/>
            <w:webHidden/>
          </w:rPr>
          <w:fldChar w:fldCharType="end"/>
        </w:r>
      </w:hyperlink>
    </w:p>
    <w:p w14:paraId="15E70FF9" w14:textId="77777777" w:rsidR="0061365F" w:rsidRDefault="0061365F">
      <w:pPr>
        <w:pStyle w:val="TOC2"/>
        <w:rPr>
          <w:rFonts w:asciiTheme="minorHAnsi" w:eastAsiaTheme="minorEastAsia" w:hAnsiTheme="minorHAnsi" w:cstheme="minorBidi"/>
          <w:noProof/>
          <w:szCs w:val="22"/>
        </w:rPr>
      </w:pPr>
      <w:hyperlink w:anchor="_Toc499808234" w:history="1">
        <w:r w:rsidRPr="00F10E0E">
          <w:rPr>
            <w:rStyle w:val="Hyperlink"/>
            <w:rFonts w:cs="Arial"/>
            <w:noProof/>
          </w:rPr>
          <w:t>5.3    Testing Approvals</w:t>
        </w:r>
        <w:r>
          <w:rPr>
            <w:noProof/>
            <w:webHidden/>
          </w:rPr>
          <w:tab/>
        </w:r>
        <w:r>
          <w:rPr>
            <w:noProof/>
            <w:webHidden/>
          </w:rPr>
          <w:fldChar w:fldCharType="begin"/>
        </w:r>
        <w:r>
          <w:rPr>
            <w:noProof/>
            <w:webHidden/>
          </w:rPr>
          <w:instrText xml:space="preserve"> PAGEREF _Toc499808234 \h </w:instrText>
        </w:r>
        <w:r>
          <w:rPr>
            <w:noProof/>
            <w:webHidden/>
          </w:rPr>
        </w:r>
        <w:r>
          <w:rPr>
            <w:noProof/>
            <w:webHidden/>
          </w:rPr>
          <w:fldChar w:fldCharType="separate"/>
        </w:r>
        <w:r>
          <w:rPr>
            <w:noProof/>
            <w:webHidden/>
          </w:rPr>
          <w:t>15</w:t>
        </w:r>
        <w:r>
          <w:rPr>
            <w:noProof/>
            <w:webHidden/>
          </w:rPr>
          <w:fldChar w:fldCharType="end"/>
        </w:r>
      </w:hyperlink>
    </w:p>
    <w:p w14:paraId="5C5C7FA0" w14:textId="77777777" w:rsidR="0061365F" w:rsidRDefault="0061365F">
      <w:pPr>
        <w:pStyle w:val="TOC2"/>
        <w:rPr>
          <w:rFonts w:asciiTheme="minorHAnsi" w:eastAsiaTheme="minorEastAsia" w:hAnsiTheme="minorHAnsi" w:cstheme="minorBidi"/>
          <w:noProof/>
          <w:szCs w:val="22"/>
        </w:rPr>
      </w:pPr>
      <w:hyperlink w:anchor="_Toc499808235" w:history="1">
        <w:r w:rsidRPr="00F10E0E">
          <w:rPr>
            <w:rStyle w:val="Hyperlink"/>
            <w:rFonts w:cs="Arial"/>
            <w:noProof/>
          </w:rPr>
          <w:t>5.4    Piloting</w:t>
        </w:r>
        <w:r>
          <w:rPr>
            <w:noProof/>
            <w:webHidden/>
          </w:rPr>
          <w:tab/>
        </w:r>
        <w:r>
          <w:rPr>
            <w:noProof/>
            <w:webHidden/>
          </w:rPr>
          <w:fldChar w:fldCharType="begin"/>
        </w:r>
        <w:r>
          <w:rPr>
            <w:noProof/>
            <w:webHidden/>
          </w:rPr>
          <w:instrText xml:space="preserve"> PAGEREF _Toc499808235 \h </w:instrText>
        </w:r>
        <w:r>
          <w:rPr>
            <w:noProof/>
            <w:webHidden/>
          </w:rPr>
        </w:r>
        <w:r>
          <w:rPr>
            <w:noProof/>
            <w:webHidden/>
          </w:rPr>
          <w:fldChar w:fldCharType="separate"/>
        </w:r>
        <w:r>
          <w:rPr>
            <w:noProof/>
            <w:webHidden/>
          </w:rPr>
          <w:t>15</w:t>
        </w:r>
        <w:r>
          <w:rPr>
            <w:noProof/>
            <w:webHidden/>
          </w:rPr>
          <w:fldChar w:fldCharType="end"/>
        </w:r>
      </w:hyperlink>
    </w:p>
    <w:p w14:paraId="6398F17E" w14:textId="77777777" w:rsidR="0061365F" w:rsidRDefault="0061365F">
      <w:pPr>
        <w:pStyle w:val="TOC2"/>
        <w:rPr>
          <w:rFonts w:asciiTheme="minorHAnsi" w:eastAsiaTheme="minorEastAsia" w:hAnsiTheme="minorHAnsi" w:cstheme="minorBidi"/>
          <w:noProof/>
          <w:szCs w:val="22"/>
        </w:rPr>
      </w:pPr>
      <w:hyperlink w:anchor="_Toc499808236" w:history="1">
        <w:r w:rsidRPr="00F10E0E">
          <w:rPr>
            <w:rStyle w:val="Hyperlink"/>
            <w:rFonts w:cs="Arial"/>
            <w:noProof/>
          </w:rPr>
          <w:t>5.5    Approvals</w:t>
        </w:r>
        <w:r>
          <w:rPr>
            <w:noProof/>
            <w:webHidden/>
          </w:rPr>
          <w:tab/>
        </w:r>
        <w:r>
          <w:rPr>
            <w:noProof/>
            <w:webHidden/>
          </w:rPr>
          <w:fldChar w:fldCharType="begin"/>
        </w:r>
        <w:r>
          <w:rPr>
            <w:noProof/>
            <w:webHidden/>
          </w:rPr>
          <w:instrText xml:space="preserve"> PAGEREF _Toc499808236 \h </w:instrText>
        </w:r>
        <w:r>
          <w:rPr>
            <w:noProof/>
            <w:webHidden/>
          </w:rPr>
        </w:r>
        <w:r>
          <w:rPr>
            <w:noProof/>
            <w:webHidden/>
          </w:rPr>
          <w:fldChar w:fldCharType="separate"/>
        </w:r>
        <w:r>
          <w:rPr>
            <w:noProof/>
            <w:webHidden/>
          </w:rPr>
          <w:t>15</w:t>
        </w:r>
        <w:r>
          <w:rPr>
            <w:noProof/>
            <w:webHidden/>
          </w:rPr>
          <w:fldChar w:fldCharType="end"/>
        </w:r>
      </w:hyperlink>
    </w:p>
    <w:p w14:paraId="7D755CD7" w14:textId="77777777" w:rsidR="0061365F" w:rsidRDefault="0061365F">
      <w:pPr>
        <w:pStyle w:val="TOC1"/>
        <w:rPr>
          <w:rFonts w:asciiTheme="minorHAnsi" w:eastAsiaTheme="minorEastAsia" w:hAnsiTheme="minorHAnsi" w:cstheme="minorBidi"/>
          <w:b w:val="0"/>
          <w:sz w:val="22"/>
          <w:szCs w:val="22"/>
        </w:rPr>
      </w:pPr>
      <w:hyperlink w:anchor="_Toc499808237" w:history="1">
        <w:r w:rsidRPr="00F10E0E">
          <w:rPr>
            <w:rStyle w:val="Hyperlink"/>
            <w:rFonts w:cs="Arial"/>
          </w:rPr>
          <w:t>6.    Deployment / Implementation Model</w:t>
        </w:r>
        <w:r>
          <w:rPr>
            <w:webHidden/>
          </w:rPr>
          <w:tab/>
        </w:r>
        <w:r>
          <w:rPr>
            <w:webHidden/>
          </w:rPr>
          <w:fldChar w:fldCharType="begin"/>
        </w:r>
        <w:r>
          <w:rPr>
            <w:webHidden/>
          </w:rPr>
          <w:instrText xml:space="preserve"> PAGEREF _Toc499808237 \h </w:instrText>
        </w:r>
        <w:r>
          <w:rPr>
            <w:webHidden/>
          </w:rPr>
        </w:r>
        <w:r>
          <w:rPr>
            <w:webHidden/>
          </w:rPr>
          <w:fldChar w:fldCharType="separate"/>
        </w:r>
        <w:r>
          <w:rPr>
            <w:webHidden/>
          </w:rPr>
          <w:t>16</w:t>
        </w:r>
        <w:r>
          <w:rPr>
            <w:webHidden/>
          </w:rPr>
          <w:fldChar w:fldCharType="end"/>
        </w:r>
      </w:hyperlink>
    </w:p>
    <w:p w14:paraId="1A779DCB" w14:textId="77777777" w:rsidR="0061365F" w:rsidRDefault="0061365F">
      <w:pPr>
        <w:pStyle w:val="TOC1"/>
        <w:rPr>
          <w:rFonts w:asciiTheme="minorHAnsi" w:eastAsiaTheme="minorEastAsia" w:hAnsiTheme="minorHAnsi" w:cstheme="minorBidi"/>
          <w:b w:val="0"/>
          <w:sz w:val="22"/>
          <w:szCs w:val="22"/>
        </w:rPr>
      </w:pPr>
      <w:hyperlink w:anchor="_Toc499808238" w:history="1">
        <w:r w:rsidRPr="00F10E0E">
          <w:rPr>
            <w:rStyle w:val="Hyperlink"/>
            <w:rFonts w:cs="Arial"/>
          </w:rPr>
          <w:t>Appendix A: Risks and Concerns</w:t>
        </w:r>
        <w:r>
          <w:rPr>
            <w:webHidden/>
          </w:rPr>
          <w:tab/>
        </w:r>
        <w:r>
          <w:rPr>
            <w:webHidden/>
          </w:rPr>
          <w:fldChar w:fldCharType="begin"/>
        </w:r>
        <w:r>
          <w:rPr>
            <w:webHidden/>
          </w:rPr>
          <w:instrText xml:space="preserve"> PAGEREF _Toc499808238 \h </w:instrText>
        </w:r>
        <w:r>
          <w:rPr>
            <w:webHidden/>
          </w:rPr>
        </w:r>
        <w:r>
          <w:rPr>
            <w:webHidden/>
          </w:rPr>
          <w:fldChar w:fldCharType="separate"/>
        </w:r>
        <w:r>
          <w:rPr>
            <w:webHidden/>
          </w:rPr>
          <w:t>17</w:t>
        </w:r>
        <w:r>
          <w:rPr>
            <w:webHidden/>
          </w:rPr>
          <w:fldChar w:fldCharType="end"/>
        </w:r>
      </w:hyperlink>
    </w:p>
    <w:p w14:paraId="79ED279F" w14:textId="77777777" w:rsidR="0061365F" w:rsidRDefault="0061365F">
      <w:pPr>
        <w:pStyle w:val="TOC1"/>
        <w:rPr>
          <w:rFonts w:asciiTheme="minorHAnsi" w:eastAsiaTheme="minorEastAsia" w:hAnsiTheme="minorHAnsi" w:cstheme="minorBidi"/>
          <w:b w:val="0"/>
          <w:sz w:val="22"/>
          <w:szCs w:val="22"/>
        </w:rPr>
      </w:pPr>
      <w:hyperlink w:anchor="_Toc499808239" w:history="1">
        <w:r w:rsidRPr="00F10E0E">
          <w:rPr>
            <w:rStyle w:val="Hyperlink"/>
            <w:rFonts w:cs="Arial"/>
          </w:rPr>
          <w:t>Appendix B: Issues List</w:t>
        </w:r>
        <w:r>
          <w:rPr>
            <w:webHidden/>
          </w:rPr>
          <w:tab/>
        </w:r>
        <w:r>
          <w:rPr>
            <w:webHidden/>
          </w:rPr>
          <w:fldChar w:fldCharType="begin"/>
        </w:r>
        <w:r>
          <w:rPr>
            <w:webHidden/>
          </w:rPr>
          <w:instrText xml:space="preserve"> PAGEREF _Toc499808239 \h </w:instrText>
        </w:r>
        <w:r>
          <w:rPr>
            <w:webHidden/>
          </w:rPr>
        </w:r>
        <w:r>
          <w:rPr>
            <w:webHidden/>
          </w:rPr>
          <w:fldChar w:fldCharType="separate"/>
        </w:r>
        <w:r>
          <w:rPr>
            <w:webHidden/>
          </w:rPr>
          <w:t>17</w:t>
        </w:r>
        <w:r>
          <w:rPr>
            <w:webHidden/>
          </w:rPr>
          <w:fldChar w:fldCharType="end"/>
        </w:r>
      </w:hyperlink>
    </w:p>
    <w:p w14:paraId="2D03F786"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D03F787" w14:textId="77777777" w:rsidR="00320263" w:rsidRPr="006332F2" w:rsidRDefault="00CF2307" w:rsidP="006332F2">
      <w:pPr>
        <w:pStyle w:val="Heading1"/>
        <w:rPr>
          <w:b/>
        </w:rPr>
      </w:pPr>
      <w:r w:rsidRPr="00CF2307">
        <w:rPr>
          <w:noProof/>
        </w:rPr>
        <w:br w:type="page"/>
      </w:r>
      <w:bookmarkStart w:id="1" w:name="_Toc499808201"/>
      <w:r w:rsidR="00320263" w:rsidRPr="006332F2">
        <w:rPr>
          <w:b/>
          <w:color w:val="548DD4" w:themeColor="text2" w:themeTint="99"/>
        </w:rPr>
        <w:lastRenderedPageBreak/>
        <w:t>Document Control</w:t>
      </w:r>
      <w:bookmarkEnd w:id="1"/>
    </w:p>
    <w:p w14:paraId="2D03F788"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9808202"/>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2D03F78C" w14:textId="77777777" w:rsidTr="00AD7A29">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789" w14:textId="77777777" w:rsidR="00004732" w:rsidRPr="00FB14A7" w:rsidRDefault="00004732" w:rsidP="00AD7A29">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78A" w14:textId="77777777" w:rsidR="00004732" w:rsidRPr="00FB14A7" w:rsidRDefault="00004732" w:rsidP="00AD7A29">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78B" w14:textId="77777777" w:rsidR="00004732" w:rsidRPr="00FB14A7" w:rsidRDefault="00004732" w:rsidP="00AD7A29">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2D03F790" w14:textId="77777777" w:rsidTr="00AD7A29">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D03F78D" w14:textId="77777777" w:rsidR="00004732" w:rsidRPr="00FB14A7" w:rsidRDefault="00746C92" w:rsidP="00AD7A2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5137" w:type="dxa"/>
            <w:tcBorders>
              <w:top w:val="outset" w:sz="6" w:space="0" w:color="auto"/>
              <w:left w:val="outset" w:sz="6" w:space="0" w:color="auto"/>
              <w:bottom w:val="outset" w:sz="6" w:space="0" w:color="auto"/>
              <w:right w:val="outset" w:sz="6" w:space="0" w:color="auto"/>
            </w:tcBorders>
            <w:vAlign w:val="center"/>
          </w:tcPr>
          <w:p w14:paraId="2D03F78E" w14:textId="77777777" w:rsidR="00004732" w:rsidRPr="00FB14A7" w:rsidRDefault="00AD7A29" w:rsidP="00AD7A2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w:t>
            </w:r>
            <w:r w:rsidR="007C5431">
              <w:rPr>
                <w:rFonts w:asciiTheme="minorHAnsi" w:eastAsia="Times New Roman" w:hAnsiTheme="minorHAnsi" w:cs="Arial"/>
                <w:color w:val="000000"/>
                <w:sz w:val="22"/>
              </w:rPr>
              <w:t xml:space="preserve">Integration Developer </w:t>
            </w:r>
          </w:p>
        </w:tc>
        <w:tc>
          <w:tcPr>
            <w:tcW w:w="3114" w:type="dxa"/>
            <w:tcBorders>
              <w:top w:val="outset" w:sz="6" w:space="0" w:color="auto"/>
              <w:left w:val="outset" w:sz="6" w:space="0" w:color="auto"/>
              <w:bottom w:val="outset" w:sz="6" w:space="0" w:color="auto"/>
              <w:right w:val="outset" w:sz="6" w:space="0" w:color="auto"/>
            </w:tcBorders>
            <w:vAlign w:val="center"/>
          </w:tcPr>
          <w:p w14:paraId="2D03F78F" w14:textId="77777777" w:rsidR="00004732" w:rsidRPr="00FB14A7" w:rsidRDefault="0061365F" w:rsidP="00746C92">
            <w:pPr>
              <w:spacing w:after="0" w:line="240" w:lineRule="auto"/>
              <w:rPr>
                <w:rFonts w:asciiTheme="minorHAnsi" w:eastAsia="Times New Roman" w:hAnsiTheme="minorHAnsi" w:cs="Arial"/>
                <w:color w:val="000000"/>
                <w:sz w:val="22"/>
              </w:rPr>
            </w:pPr>
            <w:hyperlink r:id="rId12" w:history="1">
              <w:r w:rsidR="00746C92" w:rsidRPr="00726C4F">
                <w:rPr>
                  <w:rStyle w:val="Hyperlink"/>
                  <w:rFonts w:asciiTheme="minorHAnsi" w:eastAsia="Times New Roman" w:hAnsiTheme="minorHAnsi" w:cs="Arial"/>
                  <w:sz w:val="22"/>
                </w:rPr>
                <w:t>rich.allison@baycare.org</w:t>
              </w:r>
            </w:hyperlink>
            <w:r w:rsidR="00D83952">
              <w:rPr>
                <w:rFonts w:asciiTheme="minorHAnsi" w:eastAsia="Times New Roman" w:hAnsiTheme="minorHAnsi" w:cs="Arial"/>
                <w:color w:val="000000"/>
                <w:sz w:val="22"/>
              </w:rPr>
              <w:t xml:space="preserve"> </w:t>
            </w:r>
          </w:p>
        </w:tc>
      </w:tr>
      <w:tr w:rsidR="00004732" w:rsidRPr="00FB14A7" w14:paraId="2D03F794" w14:textId="77777777" w:rsidTr="00AD7A29">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D03F791"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D03F792"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D03F793" w14:textId="77777777" w:rsidR="00004732" w:rsidRPr="00FB14A7" w:rsidRDefault="00004732" w:rsidP="00AD7A29">
            <w:pPr>
              <w:spacing w:after="0" w:line="240" w:lineRule="auto"/>
              <w:rPr>
                <w:rFonts w:asciiTheme="minorHAnsi" w:eastAsia="Times New Roman" w:hAnsiTheme="minorHAnsi" w:cs="Arial"/>
                <w:color w:val="000000"/>
                <w:sz w:val="22"/>
              </w:rPr>
            </w:pPr>
          </w:p>
        </w:tc>
      </w:tr>
      <w:tr w:rsidR="00004732" w:rsidRPr="00FB14A7" w14:paraId="2D03F798" w14:textId="77777777" w:rsidTr="00AD7A29">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D03F795"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D03F796"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D03F797" w14:textId="77777777" w:rsidR="00004732" w:rsidRPr="00FB14A7" w:rsidRDefault="00004732" w:rsidP="00AD7A29">
            <w:pPr>
              <w:spacing w:after="0" w:line="240" w:lineRule="auto"/>
              <w:rPr>
                <w:rFonts w:asciiTheme="minorHAnsi" w:eastAsia="Times New Roman" w:hAnsiTheme="minorHAnsi" w:cs="Arial"/>
                <w:color w:val="000000"/>
                <w:sz w:val="22"/>
              </w:rPr>
            </w:pPr>
          </w:p>
        </w:tc>
      </w:tr>
      <w:tr w:rsidR="00004732" w:rsidRPr="00FB14A7" w14:paraId="2D03F79C" w14:textId="77777777" w:rsidTr="00AD7A29">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D03F799"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D03F79A"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D03F79B" w14:textId="77777777" w:rsidR="00004732" w:rsidRPr="00FB14A7" w:rsidRDefault="00004732" w:rsidP="00AD7A29">
            <w:pPr>
              <w:spacing w:after="0" w:line="240" w:lineRule="auto"/>
              <w:rPr>
                <w:rFonts w:asciiTheme="minorHAnsi" w:eastAsia="Times New Roman" w:hAnsiTheme="minorHAnsi" w:cs="Arial"/>
                <w:color w:val="000000"/>
                <w:sz w:val="22"/>
              </w:rPr>
            </w:pPr>
          </w:p>
        </w:tc>
      </w:tr>
      <w:tr w:rsidR="00004732" w:rsidRPr="00FB14A7" w14:paraId="2D03F7A0" w14:textId="77777777" w:rsidTr="00AD7A29">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D03F79D"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D03F79E"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D03F79F" w14:textId="77777777" w:rsidR="00004732" w:rsidRPr="00FB14A7" w:rsidRDefault="00004732" w:rsidP="00AD7A29">
            <w:pPr>
              <w:spacing w:after="0" w:line="240" w:lineRule="auto"/>
              <w:rPr>
                <w:rFonts w:asciiTheme="minorHAnsi" w:eastAsia="Times New Roman" w:hAnsiTheme="minorHAnsi" w:cs="Arial"/>
                <w:color w:val="000000"/>
                <w:sz w:val="22"/>
              </w:rPr>
            </w:pPr>
          </w:p>
        </w:tc>
      </w:tr>
      <w:tr w:rsidR="00004732" w:rsidRPr="00FB14A7" w14:paraId="2D03F7A4" w14:textId="77777777" w:rsidTr="00AD7A29">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D03F7A1"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D03F7A2"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D03F7A3" w14:textId="77777777" w:rsidR="00004732" w:rsidRPr="00FB14A7" w:rsidRDefault="00004732" w:rsidP="00AD7A29">
            <w:pPr>
              <w:spacing w:after="0" w:line="240" w:lineRule="auto"/>
              <w:rPr>
                <w:rFonts w:asciiTheme="minorHAnsi" w:eastAsia="Times New Roman" w:hAnsiTheme="minorHAnsi" w:cs="Arial"/>
                <w:color w:val="000000"/>
                <w:sz w:val="22"/>
              </w:rPr>
            </w:pPr>
          </w:p>
        </w:tc>
      </w:tr>
      <w:tr w:rsidR="00004732" w:rsidRPr="00FB14A7" w14:paraId="2D03F7A8" w14:textId="77777777" w:rsidTr="00AD7A29">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D03F7A5"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D03F7A6"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D03F7A7" w14:textId="77777777" w:rsidR="00004732" w:rsidRPr="00FB14A7" w:rsidRDefault="00004732" w:rsidP="00AD7A29">
            <w:pPr>
              <w:spacing w:after="0" w:line="240" w:lineRule="auto"/>
              <w:rPr>
                <w:rFonts w:asciiTheme="minorHAnsi" w:eastAsia="Times New Roman" w:hAnsiTheme="minorHAnsi" w:cs="Arial"/>
                <w:color w:val="000000"/>
                <w:sz w:val="22"/>
              </w:rPr>
            </w:pPr>
          </w:p>
        </w:tc>
      </w:tr>
      <w:tr w:rsidR="00004732" w:rsidRPr="00FB14A7" w14:paraId="2D03F7AC" w14:textId="77777777" w:rsidTr="00AD7A29">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D03F7A9"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2D03F7AA" w14:textId="77777777" w:rsidR="00004732" w:rsidRPr="00FB14A7" w:rsidRDefault="00004732" w:rsidP="00AD7A29">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2D03F7AB" w14:textId="77777777" w:rsidR="00004732" w:rsidRPr="00FB14A7" w:rsidRDefault="00004732" w:rsidP="00AD7A29">
            <w:pPr>
              <w:spacing w:after="0" w:line="240" w:lineRule="auto"/>
              <w:rPr>
                <w:rFonts w:asciiTheme="minorHAnsi" w:eastAsia="Times New Roman" w:hAnsiTheme="minorHAnsi" w:cs="Arial"/>
                <w:color w:val="000000"/>
                <w:sz w:val="22"/>
              </w:rPr>
            </w:pPr>
          </w:p>
        </w:tc>
      </w:tr>
    </w:tbl>
    <w:p w14:paraId="2D03F7AD" w14:textId="77777777" w:rsidR="00004732" w:rsidRPr="00FB14A7" w:rsidRDefault="00004732" w:rsidP="00004732">
      <w:pPr>
        <w:pStyle w:val="template"/>
        <w:rPr>
          <w:rFonts w:asciiTheme="minorHAnsi" w:hAnsiTheme="minorHAnsi" w:cs="Arial"/>
          <w:i w:val="0"/>
        </w:rPr>
      </w:pPr>
    </w:p>
    <w:p w14:paraId="2D03F7AE" w14:textId="77777777" w:rsidR="00320263" w:rsidRPr="00D574A8" w:rsidRDefault="00004732" w:rsidP="00320263">
      <w:pPr>
        <w:pStyle w:val="Heading2"/>
        <w:rPr>
          <w:rFonts w:asciiTheme="minorHAnsi" w:hAnsiTheme="minorHAnsi" w:cs="Arial"/>
          <w:i w:val="0"/>
          <w:color w:val="0070C0"/>
          <w:sz w:val="24"/>
          <w:szCs w:val="24"/>
        </w:rPr>
      </w:pPr>
      <w:bookmarkStart w:id="4" w:name="_Toc499808203"/>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2D03F7AF"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D03F7B0"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9808204"/>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2D03F7B1"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D03F7B6"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7B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7B3"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7B4"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7B5"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2D03F7B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D03F7B7"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D03F7B8" w14:textId="77777777" w:rsidR="00320263" w:rsidRPr="004E7A3E" w:rsidRDefault="00746C9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01/20/15</w:t>
            </w:r>
          </w:p>
        </w:tc>
        <w:tc>
          <w:tcPr>
            <w:tcW w:w="2097" w:type="dxa"/>
            <w:tcBorders>
              <w:top w:val="outset" w:sz="6" w:space="0" w:color="auto"/>
              <w:left w:val="outset" w:sz="6" w:space="0" w:color="auto"/>
              <w:bottom w:val="outset" w:sz="6" w:space="0" w:color="auto"/>
              <w:right w:val="outset" w:sz="6" w:space="0" w:color="auto"/>
            </w:tcBorders>
            <w:vAlign w:val="center"/>
            <w:hideMark/>
          </w:tcPr>
          <w:p w14:paraId="2D03F7B9" w14:textId="77777777" w:rsidR="00320263" w:rsidRPr="004E7A3E" w:rsidRDefault="00746C92"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hideMark/>
          </w:tcPr>
          <w:p w14:paraId="2D03F7BA"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955F9A" w:rsidRPr="004E7A3E" w14:paraId="2D03F7C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D03F7BC" w14:textId="77777777" w:rsidR="00955F9A" w:rsidRPr="00CF2307" w:rsidRDefault="00955F9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2D03F7BD" w14:textId="77777777" w:rsidR="00955F9A" w:rsidRDefault="00955F9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07/06/15</w:t>
            </w:r>
          </w:p>
        </w:tc>
        <w:tc>
          <w:tcPr>
            <w:tcW w:w="2097" w:type="dxa"/>
            <w:tcBorders>
              <w:top w:val="outset" w:sz="6" w:space="0" w:color="auto"/>
              <w:left w:val="outset" w:sz="6" w:space="0" w:color="auto"/>
              <w:bottom w:val="outset" w:sz="6" w:space="0" w:color="auto"/>
              <w:right w:val="outset" w:sz="6" w:space="0" w:color="auto"/>
            </w:tcBorders>
            <w:vAlign w:val="center"/>
          </w:tcPr>
          <w:p w14:paraId="2D03F7BE" w14:textId="77777777" w:rsidR="00955F9A" w:rsidRDefault="00955F9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tcPr>
          <w:p w14:paraId="2D03F7BF" w14:textId="6470A2B8" w:rsidR="003C2988" w:rsidRDefault="00955F9A"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for MPM Soarian connection split.</w:t>
            </w:r>
          </w:p>
        </w:tc>
      </w:tr>
      <w:tr w:rsidR="003C2988" w:rsidRPr="004E7A3E" w14:paraId="4FD9FB2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50E30AE" w14:textId="00839F87" w:rsidR="003C2988" w:rsidRDefault="003C298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3C6E7361" w14:textId="0FF4D82C" w:rsidR="003C2988" w:rsidRDefault="003C298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04/19/17</w:t>
            </w:r>
          </w:p>
        </w:tc>
        <w:tc>
          <w:tcPr>
            <w:tcW w:w="2097" w:type="dxa"/>
            <w:tcBorders>
              <w:top w:val="outset" w:sz="6" w:space="0" w:color="auto"/>
              <w:left w:val="outset" w:sz="6" w:space="0" w:color="auto"/>
              <w:bottom w:val="outset" w:sz="6" w:space="0" w:color="auto"/>
              <w:right w:val="outset" w:sz="6" w:space="0" w:color="auto"/>
            </w:tcBorders>
            <w:vAlign w:val="center"/>
          </w:tcPr>
          <w:p w14:paraId="744D26ED" w14:textId="3F15C329" w:rsidR="003C2988" w:rsidRDefault="003C2988"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tcPr>
          <w:p w14:paraId="4EDB585E" w14:textId="40ECD80E" w:rsidR="003C2988" w:rsidRDefault="003C2988"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for Behavioral Health</w:t>
            </w:r>
          </w:p>
        </w:tc>
      </w:tr>
      <w:tr w:rsidR="00320263" w:rsidRPr="004E7A3E" w14:paraId="2D03F7C5"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D03F7C1"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D03F7C2"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D03F7C3"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D03F7C4"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2D03F7C6"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2D03F7C7" w14:textId="77777777" w:rsidR="00116C57" w:rsidRPr="00D574A8" w:rsidRDefault="00CF2307" w:rsidP="00116C57">
      <w:pPr>
        <w:pStyle w:val="Heading1"/>
        <w:rPr>
          <w:rFonts w:asciiTheme="minorHAnsi" w:hAnsiTheme="minorHAnsi" w:cs="Arial"/>
          <w:color w:val="0070C0"/>
          <w:sz w:val="28"/>
        </w:rPr>
      </w:pPr>
      <w:bookmarkStart w:id="7" w:name="_Toc499808205"/>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2D03F7C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9808206"/>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p w14:paraId="2D03F7C9" w14:textId="77777777" w:rsidR="00C53B6B" w:rsidRDefault="0076375F" w:rsidP="00326434">
      <w:pPr>
        <w:pStyle w:val="template"/>
        <w:rPr>
          <w:rFonts w:asciiTheme="minorHAnsi" w:hAnsiTheme="minorHAnsi" w:cs="Arial"/>
          <w:i w:val="0"/>
        </w:rPr>
      </w:pPr>
      <w:r>
        <w:rPr>
          <w:rFonts w:asciiTheme="minorHAnsi" w:hAnsiTheme="minorHAnsi" w:cs="Arial"/>
          <w:i w:val="0"/>
        </w:rPr>
        <w:t xml:space="preserve">This document outlines </w:t>
      </w:r>
      <w:r w:rsidR="006A118C">
        <w:rPr>
          <w:rFonts w:asciiTheme="minorHAnsi" w:hAnsiTheme="minorHAnsi" w:cs="Arial"/>
          <w:i w:val="0"/>
        </w:rPr>
        <w:t>the contents and logic of the Soarian ADT Normalize translation interface</w:t>
      </w:r>
      <w:r>
        <w:rPr>
          <w:rFonts w:asciiTheme="minorHAnsi" w:hAnsiTheme="minorHAnsi" w:cs="Arial"/>
          <w:i w:val="0"/>
        </w:rPr>
        <w:t xml:space="preserve">. </w:t>
      </w:r>
    </w:p>
    <w:p w14:paraId="2D03F7CA" w14:textId="77777777" w:rsidR="00C53B6B" w:rsidRDefault="00C53B6B" w:rsidP="00B46568">
      <w:pPr>
        <w:pStyle w:val="template"/>
        <w:rPr>
          <w:rFonts w:asciiTheme="minorHAnsi" w:hAnsiTheme="minorHAnsi" w:cs="Arial"/>
          <w:i w:val="0"/>
        </w:rPr>
      </w:pPr>
    </w:p>
    <w:p w14:paraId="2D03F7CB"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99808207"/>
      <w:r w:rsidRPr="00D574A8">
        <w:rPr>
          <w:rFonts w:asciiTheme="minorHAnsi" w:hAnsiTheme="minorHAnsi" w:cs="Arial"/>
          <w:i w:val="0"/>
          <w:color w:val="0070C0"/>
          <w:sz w:val="24"/>
          <w:szCs w:val="24"/>
        </w:rPr>
        <w:t>1.2    Project Scope</w:t>
      </w:r>
      <w:bookmarkEnd w:id="9"/>
    </w:p>
    <w:p w14:paraId="2D03F7CC" w14:textId="77777777" w:rsidR="009666CA" w:rsidRPr="004E7A3E" w:rsidRDefault="006A118C" w:rsidP="009666CA">
      <w:pPr>
        <w:pStyle w:val="template"/>
        <w:rPr>
          <w:rFonts w:asciiTheme="minorHAnsi" w:hAnsiTheme="minorHAnsi" w:cs="Arial"/>
          <w:i w:val="0"/>
        </w:rPr>
      </w:pPr>
      <w:r>
        <w:rPr>
          <w:rFonts w:asciiTheme="minorHAnsi" w:hAnsiTheme="minorHAnsi" w:cs="Arial"/>
          <w:i w:val="0"/>
        </w:rPr>
        <w:t>Develop an interface for the Soarian implementation that accommodates all of the common code that will be used by most downstream Soarian ADT interface.  This interface can then be chained to an application specific ADT interface so that normalized data will be passed to the application specific interface and thereby eliminate redundant code.</w:t>
      </w:r>
      <w:r w:rsidR="00473878">
        <w:rPr>
          <w:rFonts w:asciiTheme="minorHAnsi" w:hAnsiTheme="minorHAnsi" w:cs="Arial"/>
          <w:i w:val="0"/>
        </w:rPr>
        <w:t xml:space="preserve"> </w:t>
      </w:r>
    </w:p>
    <w:p w14:paraId="2D03F7CD" w14:textId="77777777" w:rsidR="009666CA" w:rsidRPr="00C17BA0" w:rsidRDefault="009666CA" w:rsidP="00B46568">
      <w:pPr>
        <w:pStyle w:val="template"/>
        <w:rPr>
          <w:rFonts w:asciiTheme="minorHAnsi" w:hAnsiTheme="minorHAnsi" w:cs="Arial"/>
          <w:i w:val="0"/>
        </w:rPr>
      </w:pPr>
    </w:p>
    <w:p w14:paraId="2D03F7CE" w14:textId="28BBA3C4"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9808208"/>
      <w:r w:rsidRPr="00D574A8">
        <w:rPr>
          <w:rFonts w:asciiTheme="minorHAnsi" w:hAnsiTheme="minorHAnsi" w:cs="Arial"/>
          <w:i w:val="0"/>
          <w:color w:val="0070C0"/>
          <w:sz w:val="24"/>
          <w:szCs w:val="24"/>
        </w:rPr>
        <w:t>1.</w:t>
      </w:r>
      <w:r w:rsidR="0061365F">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2D03F7CF" w14:textId="65AEDB39" w:rsidR="00C66DF0" w:rsidRPr="00D574A8" w:rsidRDefault="00CF2307" w:rsidP="002654C8">
      <w:pPr>
        <w:pStyle w:val="Heading3"/>
        <w:ind w:firstLine="720"/>
        <w:rPr>
          <w:b w:val="0"/>
          <w:color w:val="0070C0"/>
        </w:rPr>
      </w:pPr>
      <w:bookmarkStart w:id="11" w:name="_Toc499808209"/>
      <w:r w:rsidRPr="00D574A8">
        <w:rPr>
          <w:rFonts w:asciiTheme="minorHAnsi" w:hAnsiTheme="minorHAnsi" w:cs="Arial"/>
          <w:b w:val="0"/>
          <w:color w:val="0070C0"/>
          <w:sz w:val="22"/>
        </w:rPr>
        <w:t>1.</w:t>
      </w:r>
      <w:r w:rsidR="0061365F">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p w14:paraId="2D03F7D0" w14:textId="77777777" w:rsidR="008F1EDB" w:rsidRPr="00326434" w:rsidRDefault="00326434" w:rsidP="002654C8">
      <w:pPr>
        <w:ind w:left="720"/>
        <w:rPr>
          <w:rFonts w:asciiTheme="minorHAnsi" w:hAnsiTheme="minorHAnsi" w:cs="Arial"/>
          <w:color w:val="auto"/>
          <w:sz w:val="22"/>
        </w:rPr>
      </w:pPr>
      <w:r w:rsidRPr="00326434">
        <w:rPr>
          <w:rFonts w:asciiTheme="minorHAnsi" w:hAnsiTheme="minorHAnsi" w:cs="Arial"/>
          <w:color w:val="auto"/>
          <w:sz w:val="22"/>
        </w:rPr>
        <w:t>MLLP – Minimum Lower Layer Protocol for messaging framing a HL7 message.</w:t>
      </w:r>
    </w:p>
    <w:p w14:paraId="2D03F7D1" w14:textId="071EFF4D" w:rsidR="00C66DF0" w:rsidRPr="00D574A8" w:rsidRDefault="00CF2307" w:rsidP="007A3CDB">
      <w:pPr>
        <w:pStyle w:val="Heading3"/>
        <w:ind w:firstLine="720"/>
        <w:rPr>
          <w:b w:val="0"/>
          <w:color w:val="0070C0"/>
        </w:rPr>
      </w:pPr>
      <w:bookmarkStart w:id="12" w:name="_Toc499808210"/>
      <w:r w:rsidRPr="00D574A8">
        <w:rPr>
          <w:rFonts w:asciiTheme="minorHAnsi" w:hAnsiTheme="minorHAnsi" w:cs="Arial"/>
          <w:b w:val="0"/>
          <w:color w:val="0070C0"/>
          <w:sz w:val="22"/>
        </w:rPr>
        <w:t>1.</w:t>
      </w:r>
      <w:r w:rsidR="0061365F">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p w14:paraId="2D03F7D2" w14:textId="77777777" w:rsidR="008F1EDB" w:rsidRPr="004E7A3E" w:rsidRDefault="008F1EDB" w:rsidP="007A3CDB">
      <w:pPr>
        <w:ind w:left="720"/>
        <w:rPr>
          <w:rFonts w:asciiTheme="minorHAnsi" w:hAnsiTheme="minorHAnsi" w:cs="Arial"/>
          <w:color w:val="auto"/>
        </w:rPr>
      </w:pPr>
    </w:p>
    <w:p w14:paraId="2D03F7D3" w14:textId="76484C92"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9808211"/>
      <w:r w:rsidRPr="00D574A8">
        <w:rPr>
          <w:rFonts w:asciiTheme="minorHAnsi" w:hAnsiTheme="minorHAnsi" w:cs="Arial"/>
          <w:i w:val="0"/>
          <w:color w:val="0070C0"/>
          <w:sz w:val="24"/>
          <w:szCs w:val="24"/>
        </w:rPr>
        <w:t>1.</w:t>
      </w:r>
      <w:r w:rsidR="0061365F">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p w14:paraId="2D03F7D4" w14:textId="77777777" w:rsidR="00C17BA0" w:rsidRPr="00C17BA0" w:rsidRDefault="00C17BA0" w:rsidP="00235E8B">
      <w:pPr>
        <w:pStyle w:val="template"/>
        <w:rPr>
          <w:rFonts w:asciiTheme="minorHAnsi" w:hAnsiTheme="minorHAnsi" w:cs="Arial"/>
          <w:b/>
          <w:i w:val="0"/>
        </w:rPr>
      </w:pPr>
      <w:r w:rsidRPr="00C17BA0">
        <w:rPr>
          <w:rFonts w:asciiTheme="minorHAnsi" w:hAnsiTheme="minorHAnsi" w:cs="Arial"/>
          <w:b/>
          <w:i w:val="0"/>
        </w:rPr>
        <w:t>Spec:</w:t>
      </w:r>
    </w:p>
    <w:p w14:paraId="2D03F7D5" w14:textId="77777777" w:rsidR="0097199D" w:rsidRDefault="0097199D" w:rsidP="00235E8B">
      <w:pPr>
        <w:pStyle w:val="template"/>
        <w:rPr>
          <w:rFonts w:asciiTheme="minorHAnsi" w:hAnsiTheme="minorHAnsi" w:cs="Arial"/>
          <w:i w:val="0"/>
        </w:rPr>
      </w:pPr>
    </w:p>
    <w:p w14:paraId="2D03F7D6" w14:textId="77777777" w:rsidR="0094739F" w:rsidRDefault="00C17BA0" w:rsidP="00235E8B">
      <w:pPr>
        <w:pStyle w:val="template"/>
        <w:rPr>
          <w:rFonts w:asciiTheme="minorHAnsi" w:hAnsiTheme="minorHAnsi" w:cs="Arial"/>
          <w:i w:val="0"/>
        </w:rPr>
      </w:pPr>
      <w:r>
        <w:rPr>
          <w:rFonts w:asciiTheme="minorHAnsi" w:hAnsiTheme="minorHAnsi" w:cs="Arial"/>
          <w:i w:val="0"/>
        </w:rPr>
        <w:t>None Provided</w:t>
      </w:r>
    </w:p>
    <w:p w14:paraId="2D03F7D7" w14:textId="77777777" w:rsidR="0085089C" w:rsidRDefault="0085089C">
      <w:pPr>
        <w:rPr>
          <w:rFonts w:asciiTheme="minorHAnsi" w:hAnsiTheme="minorHAnsi" w:cs="Arial"/>
          <w:sz w:val="28"/>
        </w:rPr>
      </w:pPr>
    </w:p>
    <w:p w14:paraId="2D03F7D8" w14:textId="77777777" w:rsidR="0085089C" w:rsidRDefault="0085089C">
      <w:pPr>
        <w:rPr>
          <w:rFonts w:asciiTheme="minorHAnsi" w:hAnsiTheme="minorHAnsi" w:cs="Arial"/>
          <w:sz w:val="28"/>
        </w:rPr>
      </w:pPr>
    </w:p>
    <w:p w14:paraId="2D03F7D9" w14:textId="77777777" w:rsidR="005212A4" w:rsidRDefault="0085089C" w:rsidP="0085089C">
      <w:pPr>
        <w:pStyle w:val="Heading1"/>
      </w:pPr>
      <w:bookmarkStart w:id="15" w:name="_Toc499808212"/>
      <w:r>
        <w:rPr>
          <w:rFonts w:asciiTheme="minorHAnsi" w:hAnsiTheme="minorHAnsi"/>
          <w:sz w:val="28"/>
        </w:rPr>
        <w:t xml:space="preserve">2.   </w:t>
      </w:r>
      <w:r w:rsidRPr="0085089C">
        <w:rPr>
          <w:rFonts w:asciiTheme="minorHAnsi" w:hAnsiTheme="minorHAnsi"/>
          <w:sz w:val="28"/>
        </w:rPr>
        <w:t>Diagram</w:t>
      </w:r>
      <w:bookmarkEnd w:id="15"/>
      <w:r>
        <w:t xml:space="preserve"> </w:t>
      </w:r>
      <w:r w:rsidR="005212A4">
        <w:br w:type="page"/>
      </w:r>
    </w:p>
    <w:p w14:paraId="2D03F7DA"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9808213"/>
      <w:r w:rsidRPr="00D574A8">
        <w:rPr>
          <w:rFonts w:asciiTheme="minorHAnsi" w:hAnsiTheme="minorHAnsi" w:cs="Arial"/>
          <w:color w:val="0070C0"/>
          <w:sz w:val="28"/>
        </w:rPr>
        <w:lastRenderedPageBreak/>
        <w:t>3.    Requirements</w:t>
      </w:r>
      <w:bookmarkEnd w:id="16"/>
    </w:p>
    <w:p w14:paraId="2D03F7DB"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9808214"/>
      <w:r w:rsidRPr="00D574A8">
        <w:rPr>
          <w:rFonts w:asciiTheme="minorHAnsi" w:hAnsiTheme="minorHAnsi" w:cs="Arial"/>
          <w:i w:val="0"/>
          <w:color w:val="0070C0"/>
          <w:sz w:val="24"/>
          <w:szCs w:val="24"/>
        </w:rPr>
        <w:t>3.1    Functional Requirements</w:t>
      </w:r>
      <w:bookmarkStart w:id="19" w:name="_Toc439994696"/>
      <w:bookmarkEnd w:id="17"/>
      <w:bookmarkEnd w:id="18"/>
    </w:p>
    <w:p w14:paraId="2D03F7DC" w14:textId="77777777" w:rsidR="0056099A" w:rsidRDefault="0056099A"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892"/>
        <w:gridCol w:w="3793"/>
        <w:gridCol w:w="5238"/>
      </w:tblGrid>
      <w:tr w:rsidR="00894772" w:rsidRPr="00446162" w14:paraId="2D03F7E0" w14:textId="77777777" w:rsidTr="00FE6B66">
        <w:trPr>
          <w:trHeight w:val="342"/>
        </w:trPr>
        <w:tc>
          <w:tcPr>
            <w:tcW w:w="1892" w:type="dxa"/>
            <w:tcBorders>
              <w:top w:val="nil"/>
              <w:left w:val="nil"/>
              <w:bottom w:val="nil"/>
              <w:right w:val="nil"/>
            </w:tcBorders>
            <w:shd w:val="clear" w:color="000000" w:fill="F2F2F2"/>
            <w:noWrap/>
            <w:vAlign w:val="bottom"/>
            <w:hideMark/>
          </w:tcPr>
          <w:p w14:paraId="2D03F7DD" w14:textId="77777777" w:rsidR="00894772" w:rsidRPr="00446162" w:rsidRDefault="00894772" w:rsidP="00AD7A29">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3793" w:type="dxa"/>
            <w:tcBorders>
              <w:top w:val="nil"/>
              <w:left w:val="nil"/>
              <w:bottom w:val="nil"/>
              <w:right w:val="nil"/>
            </w:tcBorders>
            <w:shd w:val="clear" w:color="000000" w:fill="F2F2F2"/>
          </w:tcPr>
          <w:p w14:paraId="2D03F7DE" w14:textId="77777777" w:rsidR="00894772" w:rsidRPr="00446162" w:rsidRDefault="00894772" w:rsidP="00AD7A29">
            <w:pPr>
              <w:spacing w:after="0" w:line="240" w:lineRule="auto"/>
              <w:rPr>
                <w:rFonts w:ascii="Calibri" w:eastAsia="Times New Roman" w:hAnsi="Calibri"/>
                <w:b/>
                <w:bCs/>
                <w:color w:val="000000"/>
                <w:sz w:val="22"/>
              </w:rPr>
            </w:pPr>
          </w:p>
        </w:tc>
        <w:tc>
          <w:tcPr>
            <w:tcW w:w="5238" w:type="dxa"/>
            <w:tcBorders>
              <w:top w:val="nil"/>
              <w:left w:val="nil"/>
              <w:bottom w:val="nil"/>
              <w:right w:val="nil"/>
            </w:tcBorders>
            <w:shd w:val="clear" w:color="000000" w:fill="F2F2F2"/>
            <w:noWrap/>
            <w:vAlign w:val="bottom"/>
            <w:hideMark/>
          </w:tcPr>
          <w:p w14:paraId="2D03F7DF" w14:textId="77777777" w:rsidR="00894772" w:rsidRPr="00446162" w:rsidRDefault="00894772" w:rsidP="00AD7A2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D03F7E4" w14:textId="77777777" w:rsidTr="00FE6B66">
        <w:trPr>
          <w:trHeight w:val="465"/>
        </w:trPr>
        <w:tc>
          <w:tcPr>
            <w:tcW w:w="1892" w:type="dxa"/>
            <w:tcBorders>
              <w:top w:val="nil"/>
              <w:left w:val="nil"/>
              <w:bottom w:val="nil"/>
              <w:right w:val="nil"/>
            </w:tcBorders>
            <w:shd w:val="clear" w:color="000000" w:fill="F2F2F2"/>
            <w:noWrap/>
            <w:vAlign w:val="bottom"/>
            <w:hideMark/>
          </w:tcPr>
          <w:p w14:paraId="2D03F7E1" w14:textId="77777777" w:rsidR="00894772" w:rsidRPr="00446162" w:rsidRDefault="00894772" w:rsidP="00AD7A2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3793" w:type="dxa"/>
            <w:tcBorders>
              <w:top w:val="nil"/>
              <w:left w:val="nil"/>
              <w:bottom w:val="nil"/>
              <w:right w:val="nil"/>
            </w:tcBorders>
            <w:shd w:val="clear" w:color="000000" w:fill="F2F2F2"/>
            <w:vAlign w:val="bottom"/>
          </w:tcPr>
          <w:p w14:paraId="2D03F7E2" w14:textId="77777777" w:rsidR="00894772" w:rsidRPr="00446162" w:rsidRDefault="00894772" w:rsidP="00AD7A29">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5238" w:type="dxa"/>
            <w:tcBorders>
              <w:top w:val="nil"/>
              <w:left w:val="nil"/>
              <w:bottom w:val="nil"/>
              <w:right w:val="nil"/>
            </w:tcBorders>
            <w:shd w:val="clear" w:color="000000" w:fill="F2F2F2"/>
            <w:noWrap/>
            <w:vAlign w:val="bottom"/>
            <w:hideMark/>
          </w:tcPr>
          <w:p w14:paraId="2D03F7E3" w14:textId="77777777" w:rsidR="00894772" w:rsidRPr="00446162" w:rsidRDefault="00894772" w:rsidP="00AD7A2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F42BFF" w14:paraId="2D03F7E8" w14:textId="77777777" w:rsidTr="00FE6B66">
        <w:trPr>
          <w:trHeight w:val="495"/>
        </w:trPr>
        <w:tc>
          <w:tcPr>
            <w:tcW w:w="1892" w:type="dxa"/>
            <w:tcBorders>
              <w:top w:val="nil"/>
              <w:left w:val="nil"/>
              <w:bottom w:val="nil"/>
              <w:right w:val="nil"/>
            </w:tcBorders>
            <w:shd w:val="clear" w:color="000000" w:fill="F2F2F2"/>
            <w:noWrap/>
          </w:tcPr>
          <w:p w14:paraId="2D03F7E5" w14:textId="77777777" w:rsidR="00F42BFF" w:rsidRDefault="00F42BFF" w:rsidP="00276542">
            <w:pPr>
              <w:spacing w:after="0" w:line="240" w:lineRule="auto"/>
              <w:rPr>
                <w:rFonts w:ascii="Calibri" w:eastAsia="Times New Roman" w:hAnsi="Calibri"/>
                <w:color w:val="000000"/>
                <w:sz w:val="22"/>
              </w:rPr>
            </w:pPr>
            <w:r>
              <w:rPr>
                <w:rFonts w:ascii="Calibri" w:eastAsia="Times New Roman" w:hAnsi="Calibri"/>
                <w:color w:val="000000"/>
                <w:sz w:val="22"/>
              </w:rPr>
              <w:t>FR.2015.1.0</w:t>
            </w:r>
          </w:p>
        </w:tc>
        <w:tc>
          <w:tcPr>
            <w:tcW w:w="3793" w:type="dxa"/>
            <w:tcBorders>
              <w:top w:val="nil"/>
              <w:left w:val="nil"/>
              <w:bottom w:val="nil"/>
              <w:right w:val="nil"/>
            </w:tcBorders>
          </w:tcPr>
          <w:p w14:paraId="2D03F7E6" w14:textId="77777777" w:rsidR="00F42BFF" w:rsidRDefault="00F42BFF" w:rsidP="00AD7A29">
            <w:pPr>
              <w:spacing w:after="0" w:line="240" w:lineRule="auto"/>
              <w:rPr>
                <w:rFonts w:ascii="Calibri" w:eastAsia="Times New Roman" w:hAnsi="Calibri"/>
                <w:color w:val="auto"/>
                <w:sz w:val="22"/>
              </w:rPr>
            </w:pPr>
            <w:r>
              <w:rPr>
                <w:rFonts w:ascii="Calibri" w:eastAsia="Times New Roman" w:hAnsi="Calibri"/>
                <w:color w:val="auto"/>
                <w:sz w:val="22"/>
              </w:rPr>
              <w:t>Filter – tpsADVHL7FIlter</w:t>
            </w:r>
          </w:p>
        </w:tc>
        <w:tc>
          <w:tcPr>
            <w:tcW w:w="5238" w:type="dxa"/>
            <w:tcBorders>
              <w:top w:val="nil"/>
              <w:left w:val="nil"/>
              <w:bottom w:val="nil"/>
              <w:right w:val="nil"/>
            </w:tcBorders>
            <w:shd w:val="clear" w:color="auto" w:fill="auto"/>
          </w:tcPr>
          <w:p w14:paraId="2D03F7E7" w14:textId="77777777" w:rsidR="00F42BFF" w:rsidRPr="00051A58" w:rsidRDefault="00F42BFF" w:rsidP="00051A58">
            <w:pPr>
              <w:spacing w:after="0" w:line="240" w:lineRule="auto"/>
              <w:rPr>
                <w:rFonts w:ascii="Calibri" w:eastAsia="Times New Roman" w:hAnsi="Calibri"/>
                <w:color w:val="auto"/>
                <w:sz w:val="22"/>
              </w:rPr>
            </w:pPr>
            <w:r>
              <w:rPr>
                <w:rFonts w:ascii="Calibri" w:eastAsia="Times New Roman" w:hAnsi="Calibri"/>
                <w:color w:val="auto"/>
                <w:sz w:val="22"/>
              </w:rPr>
              <w:t>Blocks A17 messages.</w:t>
            </w:r>
          </w:p>
        </w:tc>
      </w:tr>
      <w:tr w:rsidR="00894772" w14:paraId="2D03F7ED" w14:textId="77777777" w:rsidTr="00FE6B66">
        <w:trPr>
          <w:trHeight w:val="495"/>
        </w:trPr>
        <w:tc>
          <w:tcPr>
            <w:tcW w:w="1892" w:type="dxa"/>
            <w:tcBorders>
              <w:top w:val="nil"/>
              <w:left w:val="nil"/>
              <w:bottom w:val="nil"/>
              <w:right w:val="nil"/>
            </w:tcBorders>
            <w:shd w:val="clear" w:color="000000" w:fill="F2F2F2"/>
            <w:noWrap/>
            <w:hideMark/>
          </w:tcPr>
          <w:p w14:paraId="2D03F7E9" w14:textId="77777777" w:rsidR="00894772" w:rsidRDefault="00894772" w:rsidP="00F42BFF">
            <w:pPr>
              <w:spacing w:after="0" w:line="240" w:lineRule="auto"/>
              <w:rPr>
                <w:rFonts w:ascii="Calibri" w:eastAsia="Times New Roman" w:hAnsi="Calibri"/>
                <w:color w:val="000000"/>
                <w:sz w:val="22"/>
              </w:rPr>
            </w:pPr>
            <w:r>
              <w:rPr>
                <w:rFonts w:ascii="Calibri" w:eastAsia="Times New Roman" w:hAnsi="Calibri"/>
                <w:color w:val="000000"/>
                <w:sz w:val="22"/>
              </w:rPr>
              <w:t>FR</w:t>
            </w:r>
            <w:r w:rsidR="0085089C">
              <w:rPr>
                <w:rFonts w:ascii="Calibri" w:eastAsia="Times New Roman" w:hAnsi="Calibri"/>
                <w:color w:val="000000"/>
                <w:sz w:val="22"/>
              </w:rPr>
              <w:t>.201</w:t>
            </w:r>
            <w:r w:rsidR="00276542">
              <w:rPr>
                <w:rFonts w:ascii="Calibri" w:eastAsia="Times New Roman" w:hAnsi="Calibri"/>
                <w:color w:val="000000"/>
                <w:sz w:val="22"/>
              </w:rPr>
              <w:t>5</w:t>
            </w:r>
            <w:r w:rsidRPr="00446162">
              <w:rPr>
                <w:rFonts w:ascii="Calibri" w:eastAsia="Times New Roman" w:hAnsi="Calibri"/>
                <w:color w:val="000000"/>
                <w:sz w:val="22"/>
              </w:rPr>
              <w:t>.</w:t>
            </w:r>
            <w:r w:rsidR="00F42BFF">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0</w:t>
            </w:r>
          </w:p>
        </w:tc>
        <w:tc>
          <w:tcPr>
            <w:tcW w:w="3793" w:type="dxa"/>
            <w:tcBorders>
              <w:top w:val="nil"/>
              <w:left w:val="nil"/>
              <w:bottom w:val="nil"/>
              <w:right w:val="nil"/>
            </w:tcBorders>
          </w:tcPr>
          <w:p w14:paraId="2D03F7EA" w14:textId="77777777" w:rsidR="00894772" w:rsidRDefault="008E56B8" w:rsidP="00AD7A29">
            <w:pPr>
              <w:spacing w:after="0" w:line="240" w:lineRule="auto"/>
              <w:rPr>
                <w:rFonts w:ascii="Calibri" w:eastAsia="Times New Roman" w:hAnsi="Calibri"/>
                <w:color w:val="auto"/>
                <w:sz w:val="22"/>
              </w:rPr>
            </w:pPr>
            <w:r>
              <w:rPr>
                <w:rFonts w:ascii="Calibri" w:eastAsia="Times New Roman" w:hAnsi="Calibri"/>
                <w:color w:val="auto"/>
                <w:sz w:val="22"/>
              </w:rPr>
              <w:t xml:space="preserve">Filter </w:t>
            </w:r>
            <w:r w:rsidR="00FE6B66">
              <w:rPr>
                <w:rFonts w:ascii="Calibri" w:eastAsia="Times New Roman" w:hAnsi="Calibri"/>
                <w:color w:val="auto"/>
                <w:sz w:val="22"/>
              </w:rPr>
              <w:t>–</w:t>
            </w:r>
            <w:r>
              <w:rPr>
                <w:rFonts w:ascii="Calibri" w:eastAsia="Times New Roman" w:hAnsi="Calibri"/>
                <w:color w:val="auto"/>
                <w:sz w:val="22"/>
              </w:rPr>
              <w:t xml:space="preserve"> </w:t>
            </w:r>
            <w:r w:rsidR="00FE6B66">
              <w:rPr>
                <w:rFonts w:ascii="Calibri" w:eastAsia="Times New Roman" w:hAnsi="Calibri"/>
                <w:color w:val="auto"/>
                <w:sz w:val="22"/>
              </w:rPr>
              <w:t>soarf_rebound_message_filter</w:t>
            </w:r>
          </w:p>
        </w:tc>
        <w:tc>
          <w:tcPr>
            <w:tcW w:w="5238" w:type="dxa"/>
            <w:tcBorders>
              <w:top w:val="nil"/>
              <w:left w:val="nil"/>
              <w:bottom w:val="nil"/>
              <w:right w:val="nil"/>
            </w:tcBorders>
            <w:shd w:val="clear" w:color="auto" w:fill="auto"/>
          </w:tcPr>
          <w:p w14:paraId="2D03F7EB" w14:textId="77777777" w:rsidR="00051A58" w:rsidRPr="00051A58" w:rsidRDefault="00051A58" w:rsidP="00051A58">
            <w:pPr>
              <w:spacing w:after="0" w:line="240" w:lineRule="auto"/>
              <w:rPr>
                <w:rFonts w:ascii="Calibri" w:eastAsia="Times New Roman" w:hAnsi="Calibri"/>
                <w:color w:val="auto"/>
                <w:sz w:val="22"/>
              </w:rPr>
            </w:pPr>
            <w:r w:rsidRPr="00051A58">
              <w:rPr>
                <w:rFonts w:ascii="Calibri" w:eastAsia="Times New Roman" w:hAnsi="Calibri"/>
                <w:color w:val="auto"/>
                <w:sz w:val="22"/>
              </w:rPr>
              <w:t>Block rebound messages out of soarf that should not</w:t>
            </w:r>
          </w:p>
          <w:p w14:paraId="2D03F7EC" w14:textId="77777777" w:rsidR="00894772" w:rsidRDefault="00051A58" w:rsidP="00051A58">
            <w:pPr>
              <w:spacing w:after="0" w:line="240" w:lineRule="auto"/>
              <w:rPr>
                <w:rFonts w:ascii="Calibri" w:eastAsia="Times New Roman" w:hAnsi="Calibri"/>
                <w:color w:val="auto"/>
                <w:sz w:val="22"/>
              </w:rPr>
            </w:pPr>
            <w:r w:rsidRPr="00051A58">
              <w:rPr>
                <w:rFonts w:ascii="Calibri" w:eastAsia="Times New Roman" w:hAnsi="Calibri"/>
                <w:color w:val="auto"/>
                <w:sz w:val="22"/>
              </w:rPr>
              <w:t>go downstream</w:t>
            </w:r>
            <w:r>
              <w:rPr>
                <w:rFonts w:ascii="Calibri" w:eastAsia="Times New Roman" w:hAnsi="Calibri"/>
                <w:color w:val="auto"/>
                <w:sz w:val="22"/>
              </w:rPr>
              <w:t>.</w:t>
            </w:r>
          </w:p>
        </w:tc>
      </w:tr>
      <w:tr w:rsidR="0021049C" w14:paraId="2D03F7F2" w14:textId="77777777" w:rsidTr="00FE6B66">
        <w:trPr>
          <w:trHeight w:val="495"/>
        </w:trPr>
        <w:tc>
          <w:tcPr>
            <w:tcW w:w="1892" w:type="dxa"/>
            <w:tcBorders>
              <w:top w:val="nil"/>
              <w:left w:val="nil"/>
              <w:bottom w:val="nil"/>
              <w:right w:val="nil"/>
            </w:tcBorders>
            <w:shd w:val="clear" w:color="000000" w:fill="F2F2F2"/>
            <w:noWrap/>
          </w:tcPr>
          <w:p w14:paraId="2D03F7EE" w14:textId="77777777" w:rsidR="0021049C" w:rsidRDefault="00627724" w:rsidP="00F42BFF">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sidR="00F42BFF">
              <w:rPr>
                <w:rFonts w:ascii="Calibri" w:eastAsia="Times New Roman" w:hAnsi="Calibri"/>
                <w:color w:val="000000"/>
                <w:sz w:val="22"/>
              </w:rPr>
              <w:t>3</w:t>
            </w:r>
            <w:r w:rsidRPr="00446162">
              <w:rPr>
                <w:rFonts w:ascii="Calibri" w:eastAsia="Times New Roman" w:hAnsi="Calibri"/>
                <w:color w:val="000000"/>
                <w:sz w:val="22"/>
              </w:rPr>
              <w:t>.</w:t>
            </w:r>
            <w:r>
              <w:rPr>
                <w:rFonts w:ascii="Calibri" w:eastAsia="Times New Roman" w:hAnsi="Calibri"/>
                <w:color w:val="000000"/>
                <w:sz w:val="22"/>
              </w:rPr>
              <w:t>0</w:t>
            </w:r>
          </w:p>
        </w:tc>
        <w:tc>
          <w:tcPr>
            <w:tcW w:w="3793" w:type="dxa"/>
            <w:tcBorders>
              <w:top w:val="nil"/>
              <w:left w:val="nil"/>
              <w:bottom w:val="nil"/>
              <w:right w:val="nil"/>
            </w:tcBorders>
          </w:tcPr>
          <w:p w14:paraId="2D03F7EF" w14:textId="77777777" w:rsidR="0021049C" w:rsidRDefault="00FE6B66" w:rsidP="00AD7A29">
            <w:pPr>
              <w:spacing w:after="0" w:line="240" w:lineRule="auto"/>
              <w:rPr>
                <w:rFonts w:ascii="Calibri" w:eastAsia="Times New Roman" w:hAnsi="Calibri"/>
                <w:color w:val="auto"/>
                <w:sz w:val="22"/>
              </w:rPr>
            </w:pPr>
            <w:r>
              <w:rPr>
                <w:rFonts w:ascii="Calibri" w:eastAsia="Times New Roman" w:hAnsi="Calibri"/>
                <w:color w:val="auto"/>
                <w:sz w:val="22"/>
              </w:rPr>
              <w:t>Filter – soarf_message_filter</w:t>
            </w:r>
          </w:p>
          <w:p w14:paraId="2D03F7F0" w14:textId="77777777" w:rsidR="00FE6B66" w:rsidRDefault="00FE6B66" w:rsidP="00AD7A29">
            <w:pPr>
              <w:spacing w:after="0" w:line="240" w:lineRule="auto"/>
              <w:rPr>
                <w:rFonts w:ascii="Calibri" w:eastAsia="Times New Roman" w:hAnsi="Calibri"/>
                <w:color w:val="auto"/>
                <w:sz w:val="22"/>
              </w:rPr>
            </w:pPr>
          </w:p>
        </w:tc>
        <w:tc>
          <w:tcPr>
            <w:tcW w:w="5238" w:type="dxa"/>
            <w:tcBorders>
              <w:top w:val="nil"/>
              <w:left w:val="nil"/>
              <w:bottom w:val="nil"/>
              <w:right w:val="nil"/>
            </w:tcBorders>
            <w:shd w:val="clear" w:color="auto" w:fill="auto"/>
          </w:tcPr>
          <w:p w14:paraId="2D03F7F1" w14:textId="77777777" w:rsidR="0021049C" w:rsidRDefault="00051A58" w:rsidP="00051A58">
            <w:pPr>
              <w:spacing w:after="0" w:line="240" w:lineRule="auto"/>
              <w:rPr>
                <w:rFonts w:ascii="Calibri" w:eastAsia="Times New Roman" w:hAnsi="Calibri"/>
                <w:color w:val="auto"/>
                <w:sz w:val="22"/>
              </w:rPr>
            </w:pPr>
            <w:r w:rsidRPr="00051A58">
              <w:rPr>
                <w:rFonts w:ascii="Calibri" w:eastAsia="Times New Roman" w:hAnsi="Calibri"/>
                <w:color w:val="auto"/>
                <w:sz w:val="22"/>
              </w:rPr>
              <w:t>Continue or Kill HL7 messages based on message type and</w:t>
            </w:r>
            <w:r>
              <w:rPr>
                <w:rFonts w:ascii="Calibri" w:eastAsia="Times New Roman" w:hAnsi="Calibri"/>
                <w:color w:val="auto"/>
                <w:sz w:val="22"/>
              </w:rPr>
              <w:t xml:space="preserve"> </w:t>
            </w:r>
            <w:r w:rsidRPr="00051A58">
              <w:rPr>
                <w:rFonts w:ascii="Calibri" w:eastAsia="Times New Roman" w:hAnsi="Calibri"/>
                <w:color w:val="auto"/>
                <w:sz w:val="22"/>
              </w:rPr>
              <w:t>event reason code.</w:t>
            </w:r>
          </w:p>
        </w:tc>
      </w:tr>
      <w:tr w:rsidR="00473878" w14:paraId="2D03F7F7" w14:textId="77777777" w:rsidTr="00FE6B66">
        <w:trPr>
          <w:trHeight w:val="495"/>
        </w:trPr>
        <w:tc>
          <w:tcPr>
            <w:tcW w:w="1892" w:type="dxa"/>
            <w:tcBorders>
              <w:top w:val="nil"/>
              <w:left w:val="nil"/>
              <w:bottom w:val="nil"/>
              <w:right w:val="nil"/>
            </w:tcBorders>
            <w:shd w:val="clear" w:color="000000" w:fill="F2F2F2"/>
            <w:noWrap/>
          </w:tcPr>
          <w:p w14:paraId="2D03F7F3" w14:textId="77777777" w:rsidR="00473878" w:rsidRDefault="00FE6B66" w:rsidP="00F42BFF">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sidR="00F42BFF">
              <w:rPr>
                <w:rFonts w:ascii="Calibri" w:eastAsia="Times New Roman" w:hAnsi="Calibri"/>
                <w:color w:val="000000"/>
                <w:sz w:val="22"/>
              </w:rPr>
              <w:t>4</w:t>
            </w:r>
            <w:r w:rsidRPr="00446162">
              <w:rPr>
                <w:rFonts w:ascii="Calibri" w:eastAsia="Times New Roman" w:hAnsi="Calibri"/>
                <w:color w:val="000000"/>
                <w:sz w:val="22"/>
              </w:rPr>
              <w:t>.</w:t>
            </w:r>
            <w:r>
              <w:rPr>
                <w:rFonts w:ascii="Calibri" w:eastAsia="Times New Roman" w:hAnsi="Calibri"/>
                <w:color w:val="000000"/>
                <w:sz w:val="22"/>
              </w:rPr>
              <w:t>0</w:t>
            </w:r>
          </w:p>
        </w:tc>
        <w:tc>
          <w:tcPr>
            <w:tcW w:w="3793" w:type="dxa"/>
            <w:tcBorders>
              <w:top w:val="nil"/>
              <w:left w:val="nil"/>
              <w:bottom w:val="nil"/>
              <w:right w:val="nil"/>
            </w:tcBorders>
          </w:tcPr>
          <w:p w14:paraId="2D03F7F4" w14:textId="77777777" w:rsidR="00473878" w:rsidRDefault="00FE6B66" w:rsidP="00AD7A29">
            <w:pPr>
              <w:spacing w:after="0" w:line="240" w:lineRule="auto"/>
              <w:rPr>
                <w:rFonts w:ascii="Calibri" w:eastAsia="Times New Roman" w:hAnsi="Calibri"/>
                <w:color w:val="auto"/>
                <w:sz w:val="22"/>
              </w:rPr>
            </w:pPr>
            <w:r>
              <w:rPr>
                <w:rFonts w:ascii="Calibri" w:eastAsia="Times New Roman" w:hAnsi="Calibri"/>
                <w:color w:val="auto"/>
                <w:sz w:val="22"/>
              </w:rPr>
              <w:t>Filter – filterHL7Msg2Values</w:t>
            </w:r>
          </w:p>
          <w:p w14:paraId="2D03F7F5" w14:textId="77777777" w:rsidR="00FE6B66" w:rsidRDefault="00FE6B66" w:rsidP="00AD7A29">
            <w:pPr>
              <w:spacing w:after="0" w:line="240" w:lineRule="auto"/>
              <w:rPr>
                <w:rFonts w:ascii="Calibri" w:eastAsia="Times New Roman" w:hAnsi="Calibri"/>
                <w:color w:val="auto"/>
                <w:sz w:val="22"/>
              </w:rPr>
            </w:pPr>
          </w:p>
        </w:tc>
        <w:tc>
          <w:tcPr>
            <w:tcW w:w="5238" w:type="dxa"/>
            <w:tcBorders>
              <w:top w:val="nil"/>
              <w:left w:val="nil"/>
              <w:bottom w:val="nil"/>
              <w:right w:val="nil"/>
            </w:tcBorders>
            <w:shd w:val="clear" w:color="auto" w:fill="auto"/>
          </w:tcPr>
          <w:p w14:paraId="2D03F7F6" w14:textId="77777777" w:rsidR="00473878" w:rsidRDefault="00C75F5E" w:rsidP="00AD7A29">
            <w:pPr>
              <w:spacing w:after="0" w:line="240" w:lineRule="auto"/>
              <w:rPr>
                <w:rFonts w:ascii="Calibri" w:eastAsia="Times New Roman" w:hAnsi="Calibri"/>
                <w:color w:val="auto"/>
                <w:sz w:val="22"/>
              </w:rPr>
            </w:pPr>
            <w:r>
              <w:rPr>
                <w:rFonts w:ascii="Calibri" w:eastAsia="Times New Roman" w:hAnsi="Calibri"/>
                <w:color w:val="auto"/>
                <w:sz w:val="22"/>
              </w:rPr>
              <w:t>Block recurring outpatients.</w:t>
            </w:r>
          </w:p>
        </w:tc>
      </w:tr>
      <w:tr w:rsidR="00473878" w14:paraId="2D03F7FB" w14:textId="77777777" w:rsidTr="00FE6B66">
        <w:trPr>
          <w:trHeight w:val="495"/>
        </w:trPr>
        <w:tc>
          <w:tcPr>
            <w:tcW w:w="1892" w:type="dxa"/>
            <w:tcBorders>
              <w:top w:val="nil"/>
              <w:left w:val="nil"/>
              <w:bottom w:val="nil"/>
              <w:right w:val="nil"/>
            </w:tcBorders>
            <w:shd w:val="clear" w:color="000000" w:fill="F2F2F2"/>
            <w:noWrap/>
          </w:tcPr>
          <w:p w14:paraId="2D03F7F8" w14:textId="77777777" w:rsidR="00473878" w:rsidRDefault="00FE6B66" w:rsidP="00F42BFF">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sidR="00F42BFF">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0</w:t>
            </w:r>
          </w:p>
        </w:tc>
        <w:tc>
          <w:tcPr>
            <w:tcW w:w="3793" w:type="dxa"/>
            <w:tcBorders>
              <w:top w:val="nil"/>
              <w:left w:val="nil"/>
              <w:bottom w:val="nil"/>
              <w:right w:val="nil"/>
            </w:tcBorders>
          </w:tcPr>
          <w:p w14:paraId="2D03F7F9" w14:textId="77777777" w:rsidR="00473878" w:rsidRDefault="00FE6B66" w:rsidP="00AD7A29">
            <w:pPr>
              <w:spacing w:after="0" w:line="240" w:lineRule="auto"/>
              <w:rPr>
                <w:rFonts w:ascii="Calibri" w:eastAsia="Times New Roman" w:hAnsi="Calibri"/>
                <w:color w:val="auto"/>
                <w:sz w:val="22"/>
              </w:rPr>
            </w:pPr>
            <w:r>
              <w:rPr>
                <w:rFonts w:ascii="Calibri" w:eastAsia="Times New Roman" w:hAnsi="Calibri"/>
                <w:color w:val="auto"/>
                <w:sz w:val="22"/>
              </w:rPr>
              <w:t>Filter – filterHL7Messsage2NEW</w:t>
            </w:r>
          </w:p>
        </w:tc>
        <w:tc>
          <w:tcPr>
            <w:tcW w:w="5238" w:type="dxa"/>
            <w:tcBorders>
              <w:top w:val="nil"/>
              <w:left w:val="nil"/>
              <w:bottom w:val="nil"/>
              <w:right w:val="nil"/>
            </w:tcBorders>
            <w:shd w:val="clear" w:color="auto" w:fill="auto"/>
          </w:tcPr>
          <w:p w14:paraId="2D03F7FA" w14:textId="77777777" w:rsidR="00473878" w:rsidRDefault="00FD03D6" w:rsidP="00FD03D6">
            <w:pPr>
              <w:spacing w:after="0" w:line="240" w:lineRule="auto"/>
              <w:rPr>
                <w:rFonts w:ascii="Calibri" w:eastAsia="Times New Roman" w:hAnsi="Calibri"/>
                <w:color w:val="auto"/>
                <w:sz w:val="22"/>
              </w:rPr>
            </w:pPr>
            <w:r>
              <w:rPr>
                <w:rFonts w:ascii="Calibri" w:eastAsia="Times New Roman" w:hAnsi="Calibri"/>
                <w:color w:val="auto"/>
                <w:sz w:val="22"/>
              </w:rPr>
              <w:t>Block messages where account status contains Non</w:t>
            </w:r>
          </w:p>
        </w:tc>
      </w:tr>
      <w:tr w:rsidR="00473878" w14:paraId="2D03F7FF" w14:textId="77777777" w:rsidTr="00FE6B66">
        <w:trPr>
          <w:trHeight w:val="495"/>
        </w:trPr>
        <w:tc>
          <w:tcPr>
            <w:tcW w:w="1892" w:type="dxa"/>
            <w:tcBorders>
              <w:top w:val="nil"/>
              <w:left w:val="nil"/>
              <w:bottom w:val="nil"/>
              <w:right w:val="nil"/>
            </w:tcBorders>
            <w:shd w:val="clear" w:color="000000" w:fill="F2F2F2"/>
            <w:noWrap/>
          </w:tcPr>
          <w:p w14:paraId="2D03F7FC" w14:textId="77777777" w:rsidR="00473878" w:rsidRDefault="00FE6B66" w:rsidP="00F42BFF">
            <w:pPr>
              <w:spacing w:after="0" w:line="240" w:lineRule="auto"/>
              <w:rPr>
                <w:rFonts w:ascii="Calibri" w:eastAsia="Times New Roman" w:hAnsi="Calibri"/>
                <w:color w:val="000000"/>
                <w:sz w:val="22"/>
              </w:rPr>
            </w:pPr>
            <w:r>
              <w:rPr>
                <w:rFonts w:ascii="Calibri" w:eastAsia="Times New Roman" w:hAnsi="Calibri"/>
                <w:color w:val="000000"/>
                <w:sz w:val="22"/>
              </w:rPr>
              <w:t>FR.2015</w:t>
            </w:r>
            <w:r w:rsidRPr="00446162">
              <w:rPr>
                <w:rFonts w:ascii="Calibri" w:eastAsia="Times New Roman" w:hAnsi="Calibri"/>
                <w:color w:val="000000"/>
                <w:sz w:val="22"/>
              </w:rPr>
              <w:t>.</w:t>
            </w:r>
            <w:r w:rsidR="00F42BFF">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0</w:t>
            </w:r>
          </w:p>
        </w:tc>
        <w:tc>
          <w:tcPr>
            <w:tcW w:w="3793" w:type="dxa"/>
            <w:tcBorders>
              <w:top w:val="nil"/>
              <w:left w:val="nil"/>
              <w:bottom w:val="nil"/>
              <w:right w:val="nil"/>
            </w:tcBorders>
          </w:tcPr>
          <w:p w14:paraId="2D03F7FD" w14:textId="77777777" w:rsidR="00473878" w:rsidRPr="0045001C" w:rsidRDefault="00FE6B66" w:rsidP="00AD7A29">
            <w:pPr>
              <w:spacing w:after="0" w:line="240" w:lineRule="auto"/>
              <w:rPr>
                <w:rFonts w:asciiTheme="minorHAnsi" w:hAnsiTheme="minorHAnsi" w:cs="Times New Roman"/>
                <w:color w:val="auto"/>
                <w:sz w:val="22"/>
              </w:rPr>
            </w:pPr>
            <w:r>
              <w:rPr>
                <w:rFonts w:asciiTheme="minorHAnsi" w:hAnsiTheme="minorHAnsi" w:cs="Times New Roman"/>
                <w:color w:val="auto"/>
                <w:sz w:val="22"/>
              </w:rPr>
              <w:t>Filter – soarf_lbhmdrw_filter</w:t>
            </w:r>
          </w:p>
        </w:tc>
        <w:tc>
          <w:tcPr>
            <w:tcW w:w="5238" w:type="dxa"/>
            <w:tcBorders>
              <w:top w:val="nil"/>
              <w:left w:val="nil"/>
              <w:bottom w:val="nil"/>
              <w:right w:val="nil"/>
            </w:tcBorders>
            <w:shd w:val="clear" w:color="auto" w:fill="auto"/>
          </w:tcPr>
          <w:p w14:paraId="2D03F7FE" w14:textId="77777777" w:rsidR="00473878" w:rsidRDefault="00FD03D6" w:rsidP="00FD03D6">
            <w:pPr>
              <w:spacing w:after="0" w:line="240" w:lineRule="auto"/>
              <w:rPr>
                <w:rFonts w:ascii="Calibri" w:eastAsia="Times New Roman" w:hAnsi="Calibri"/>
                <w:color w:val="auto"/>
                <w:sz w:val="22"/>
              </w:rPr>
            </w:pPr>
            <w:r w:rsidRPr="00FD03D6">
              <w:rPr>
                <w:rFonts w:ascii="Calibri" w:eastAsia="Times New Roman" w:hAnsi="Calibri"/>
                <w:color w:val="auto"/>
                <w:sz w:val="22"/>
              </w:rPr>
              <w:t>Block rebound messages out of soarf for lab home draw and outreach</w:t>
            </w:r>
            <w:r>
              <w:rPr>
                <w:rFonts w:ascii="Calibri" w:eastAsia="Times New Roman" w:hAnsi="Calibri"/>
                <w:color w:val="auto"/>
                <w:sz w:val="22"/>
              </w:rPr>
              <w:t xml:space="preserve"> </w:t>
            </w:r>
            <w:r w:rsidRPr="00FD03D6">
              <w:rPr>
                <w:rFonts w:ascii="Calibri" w:eastAsia="Times New Roman" w:hAnsi="Calibri"/>
                <w:color w:val="auto"/>
                <w:sz w:val="22"/>
              </w:rPr>
              <w:t>lab messages</w:t>
            </w:r>
            <w:r>
              <w:rPr>
                <w:rFonts w:ascii="Calibri" w:eastAsia="Times New Roman" w:hAnsi="Calibri"/>
                <w:color w:val="auto"/>
                <w:sz w:val="22"/>
              </w:rPr>
              <w:t>.</w:t>
            </w:r>
          </w:p>
        </w:tc>
      </w:tr>
      <w:tr w:rsidR="00351B7D" w14:paraId="2D03F803" w14:textId="77777777" w:rsidTr="00FE6B66">
        <w:trPr>
          <w:trHeight w:val="495"/>
        </w:trPr>
        <w:tc>
          <w:tcPr>
            <w:tcW w:w="1892" w:type="dxa"/>
            <w:tcBorders>
              <w:top w:val="nil"/>
              <w:left w:val="nil"/>
              <w:bottom w:val="nil"/>
              <w:right w:val="nil"/>
            </w:tcBorders>
            <w:shd w:val="clear" w:color="000000" w:fill="F2F2F2"/>
            <w:noWrap/>
          </w:tcPr>
          <w:p w14:paraId="2D03F800" w14:textId="77777777" w:rsidR="00351B7D" w:rsidRDefault="00351B7D" w:rsidP="00276542">
            <w:pPr>
              <w:spacing w:after="0" w:line="240" w:lineRule="auto"/>
              <w:rPr>
                <w:rFonts w:ascii="Calibri" w:eastAsia="Times New Roman" w:hAnsi="Calibri"/>
                <w:color w:val="000000"/>
                <w:sz w:val="22"/>
              </w:rPr>
            </w:pPr>
          </w:p>
        </w:tc>
        <w:tc>
          <w:tcPr>
            <w:tcW w:w="3793" w:type="dxa"/>
            <w:tcBorders>
              <w:top w:val="nil"/>
              <w:left w:val="nil"/>
              <w:bottom w:val="nil"/>
              <w:right w:val="nil"/>
            </w:tcBorders>
          </w:tcPr>
          <w:p w14:paraId="2D03F801" w14:textId="77777777" w:rsidR="00351B7D" w:rsidRPr="00351B7D" w:rsidRDefault="00351B7D" w:rsidP="00AD7A29">
            <w:pPr>
              <w:spacing w:after="0" w:line="240" w:lineRule="auto"/>
              <w:rPr>
                <w:rFonts w:asciiTheme="minorHAnsi" w:hAnsiTheme="minorHAnsi" w:cs="Times New Roman"/>
                <w:color w:val="auto"/>
                <w:sz w:val="22"/>
              </w:rPr>
            </w:pPr>
          </w:p>
        </w:tc>
        <w:tc>
          <w:tcPr>
            <w:tcW w:w="5238" w:type="dxa"/>
            <w:tcBorders>
              <w:top w:val="nil"/>
              <w:left w:val="nil"/>
              <w:bottom w:val="nil"/>
              <w:right w:val="nil"/>
            </w:tcBorders>
            <w:shd w:val="clear" w:color="auto" w:fill="auto"/>
          </w:tcPr>
          <w:p w14:paraId="2D03F802" w14:textId="77777777" w:rsidR="00351B7D" w:rsidRPr="00351B7D" w:rsidRDefault="00351B7D" w:rsidP="00AD7A29">
            <w:pPr>
              <w:spacing w:after="0" w:line="240" w:lineRule="auto"/>
              <w:rPr>
                <w:rFonts w:ascii="Calibri" w:eastAsia="Times New Roman" w:hAnsi="Calibri"/>
                <w:color w:val="auto"/>
                <w:sz w:val="22"/>
              </w:rPr>
            </w:pPr>
          </w:p>
        </w:tc>
      </w:tr>
      <w:tr w:rsidR="00D015ED" w14:paraId="2D03F807" w14:textId="77777777" w:rsidTr="00FE6B66">
        <w:trPr>
          <w:trHeight w:val="495"/>
        </w:trPr>
        <w:tc>
          <w:tcPr>
            <w:tcW w:w="1892" w:type="dxa"/>
            <w:tcBorders>
              <w:top w:val="nil"/>
              <w:left w:val="nil"/>
              <w:bottom w:val="nil"/>
              <w:right w:val="nil"/>
            </w:tcBorders>
            <w:shd w:val="clear" w:color="000000" w:fill="F2F2F2"/>
            <w:noWrap/>
          </w:tcPr>
          <w:p w14:paraId="2D03F804" w14:textId="77777777" w:rsidR="00D015ED" w:rsidRDefault="00D015ED" w:rsidP="00276542">
            <w:pPr>
              <w:spacing w:after="0" w:line="240" w:lineRule="auto"/>
              <w:rPr>
                <w:rFonts w:ascii="Calibri" w:eastAsia="Times New Roman" w:hAnsi="Calibri"/>
                <w:color w:val="000000"/>
                <w:sz w:val="22"/>
              </w:rPr>
            </w:pPr>
          </w:p>
        </w:tc>
        <w:tc>
          <w:tcPr>
            <w:tcW w:w="3793" w:type="dxa"/>
            <w:tcBorders>
              <w:top w:val="nil"/>
              <w:left w:val="nil"/>
              <w:bottom w:val="nil"/>
              <w:right w:val="nil"/>
            </w:tcBorders>
          </w:tcPr>
          <w:p w14:paraId="2D03F805" w14:textId="77777777" w:rsidR="00D015ED" w:rsidRPr="00351B7D" w:rsidRDefault="00D015ED" w:rsidP="00AD7A29">
            <w:pPr>
              <w:spacing w:after="0" w:line="240" w:lineRule="auto"/>
              <w:rPr>
                <w:rFonts w:asciiTheme="minorHAnsi" w:hAnsiTheme="minorHAnsi" w:cs="Arial"/>
                <w:color w:val="auto"/>
                <w:sz w:val="22"/>
              </w:rPr>
            </w:pPr>
          </w:p>
        </w:tc>
        <w:tc>
          <w:tcPr>
            <w:tcW w:w="5238" w:type="dxa"/>
            <w:tcBorders>
              <w:top w:val="nil"/>
              <w:left w:val="nil"/>
              <w:bottom w:val="nil"/>
              <w:right w:val="nil"/>
            </w:tcBorders>
            <w:shd w:val="clear" w:color="auto" w:fill="auto"/>
          </w:tcPr>
          <w:p w14:paraId="2D03F806" w14:textId="77777777" w:rsidR="00D015ED" w:rsidRDefault="00D015ED" w:rsidP="00AD7A29">
            <w:pPr>
              <w:spacing w:after="0" w:line="240" w:lineRule="auto"/>
              <w:rPr>
                <w:rFonts w:ascii="Calibri" w:eastAsia="Times New Roman" w:hAnsi="Calibri"/>
                <w:color w:val="auto"/>
                <w:sz w:val="22"/>
              </w:rPr>
            </w:pPr>
          </w:p>
        </w:tc>
      </w:tr>
    </w:tbl>
    <w:p w14:paraId="2D03F808" w14:textId="77777777" w:rsidR="00894772" w:rsidRDefault="00894772" w:rsidP="004D01FE">
      <w:pPr>
        <w:pStyle w:val="template"/>
        <w:spacing w:line="20" w:lineRule="atLeast"/>
        <w:rPr>
          <w:rFonts w:asciiTheme="minorHAnsi" w:hAnsiTheme="minorHAnsi" w:cs="Arial"/>
          <w:i w:val="0"/>
        </w:rPr>
      </w:pPr>
    </w:p>
    <w:p w14:paraId="2D03F809" w14:textId="77777777" w:rsidR="00D14D82" w:rsidRDefault="00D14D82" w:rsidP="00D22BAF">
      <w:pPr>
        <w:rPr>
          <w:rFonts w:asciiTheme="minorHAnsi" w:hAnsiTheme="minorHAnsi" w:cs="Arial"/>
          <w:color w:val="auto"/>
          <w:sz w:val="22"/>
        </w:rPr>
      </w:pPr>
    </w:p>
    <w:p w14:paraId="2D03F80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9808215"/>
      <w:r w:rsidRPr="00D574A8">
        <w:rPr>
          <w:rFonts w:asciiTheme="minorHAnsi" w:hAnsiTheme="minorHAnsi" w:cs="Arial"/>
          <w:i w:val="0"/>
          <w:color w:val="0070C0"/>
          <w:sz w:val="24"/>
          <w:szCs w:val="24"/>
        </w:rPr>
        <w:t>3.2    Non-Functional Requirements</w:t>
      </w:r>
      <w:bookmarkEnd w:id="20"/>
    </w:p>
    <w:tbl>
      <w:tblPr>
        <w:tblW w:w="10923" w:type="dxa"/>
        <w:tblInd w:w="93" w:type="dxa"/>
        <w:tblLook w:val="04A0" w:firstRow="1" w:lastRow="0" w:firstColumn="1" w:lastColumn="0" w:noHBand="0" w:noVBand="1"/>
      </w:tblPr>
      <w:tblGrid>
        <w:gridCol w:w="1905"/>
        <w:gridCol w:w="2880"/>
        <w:gridCol w:w="6138"/>
      </w:tblGrid>
      <w:tr w:rsidR="00894772" w:rsidRPr="00446162" w14:paraId="2D03F80E" w14:textId="77777777" w:rsidTr="00AD7A29">
        <w:trPr>
          <w:trHeight w:val="342"/>
        </w:trPr>
        <w:tc>
          <w:tcPr>
            <w:tcW w:w="1905" w:type="dxa"/>
            <w:tcBorders>
              <w:top w:val="nil"/>
              <w:left w:val="nil"/>
              <w:bottom w:val="nil"/>
              <w:right w:val="nil"/>
            </w:tcBorders>
            <w:shd w:val="clear" w:color="000000" w:fill="F2F2F2"/>
            <w:noWrap/>
            <w:vAlign w:val="bottom"/>
            <w:hideMark/>
          </w:tcPr>
          <w:p w14:paraId="2D03F80B" w14:textId="77777777" w:rsidR="00894772" w:rsidRPr="00446162" w:rsidRDefault="00894772" w:rsidP="00AD7A29">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D03F80C" w14:textId="77777777" w:rsidR="00894772" w:rsidRPr="00446162" w:rsidRDefault="00894772" w:rsidP="00AD7A29">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D03F80D" w14:textId="77777777" w:rsidR="00894772" w:rsidRPr="00446162" w:rsidRDefault="00894772" w:rsidP="00AD7A2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D03F812" w14:textId="77777777" w:rsidTr="00AD7A29">
        <w:trPr>
          <w:trHeight w:val="465"/>
        </w:trPr>
        <w:tc>
          <w:tcPr>
            <w:tcW w:w="1905" w:type="dxa"/>
            <w:tcBorders>
              <w:top w:val="nil"/>
              <w:left w:val="nil"/>
              <w:bottom w:val="nil"/>
              <w:right w:val="nil"/>
            </w:tcBorders>
            <w:shd w:val="clear" w:color="000000" w:fill="F2F2F2"/>
            <w:noWrap/>
            <w:vAlign w:val="bottom"/>
            <w:hideMark/>
          </w:tcPr>
          <w:p w14:paraId="2D03F80F" w14:textId="77777777" w:rsidR="00894772" w:rsidRPr="00446162" w:rsidRDefault="00894772" w:rsidP="00AD7A2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D03F810" w14:textId="77777777" w:rsidR="00894772" w:rsidRPr="00446162" w:rsidRDefault="00894772" w:rsidP="00AD7A29">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D03F811" w14:textId="77777777" w:rsidR="00894772" w:rsidRPr="00446162" w:rsidRDefault="00894772" w:rsidP="00AD7A2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D03F816" w14:textId="77777777" w:rsidTr="00AD7A29">
        <w:trPr>
          <w:trHeight w:val="495"/>
        </w:trPr>
        <w:tc>
          <w:tcPr>
            <w:tcW w:w="1905" w:type="dxa"/>
            <w:tcBorders>
              <w:top w:val="nil"/>
              <w:left w:val="nil"/>
              <w:bottom w:val="nil"/>
              <w:right w:val="nil"/>
            </w:tcBorders>
            <w:shd w:val="clear" w:color="000000" w:fill="F2F2F2"/>
            <w:noWrap/>
            <w:hideMark/>
          </w:tcPr>
          <w:p w14:paraId="2D03F813" w14:textId="77777777" w:rsidR="00894772" w:rsidRDefault="00532846" w:rsidP="00627724">
            <w:pPr>
              <w:spacing w:after="0" w:line="240" w:lineRule="auto"/>
              <w:rPr>
                <w:rFonts w:ascii="Calibri" w:eastAsia="Times New Roman" w:hAnsi="Calibri"/>
                <w:color w:val="000000"/>
                <w:sz w:val="22"/>
              </w:rPr>
            </w:pPr>
            <w:r>
              <w:rPr>
                <w:rFonts w:ascii="Calibri" w:eastAsia="Times New Roman" w:hAnsi="Calibri"/>
                <w:color w:val="000000"/>
                <w:sz w:val="22"/>
              </w:rPr>
              <w:t>NFR.20</w:t>
            </w:r>
            <w:r w:rsidR="00627724">
              <w:rPr>
                <w:rFonts w:ascii="Calibri" w:eastAsia="Times New Roman" w:hAnsi="Calibri"/>
                <w:color w:val="000000"/>
                <w:sz w:val="22"/>
              </w:rPr>
              <w:t>15</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tc>
          <w:tcPr>
            <w:tcW w:w="2880" w:type="dxa"/>
            <w:tcBorders>
              <w:top w:val="nil"/>
              <w:left w:val="nil"/>
              <w:bottom w:val="nil"/>
              <w:right w:val="nil"/>
            </w:tcBorders>
          </w:tcPr>
          <w:p w14:paraId="2D03F814" w14:textId="77777777" w:rsidR="00894772" w:rsidRDefault="00627724" w:rsidP="00AD7A29">
            <w:pPr>
              <w:spacing w:after="0" w:line="240" w:lineRule="auto"/>
              <w:rPr>
                <w:rFonts w:ascii="Calibri" w:eastAsia="Times New Roman" w:hAnsi="Calibri"/>
                <w:color w:val="auto"/>
                <w:sz w:val="22"/>
              </w:rPr>
            </w:pPr>
            <w:r>
              <w:rPr>
                <w:rFonts w:ascii="Calibri" w:eastAsia="Times New Roman" w:hAnsi="Calibri"/>
                <w:color w:val="auto"/>
                <w:sz w:val="22"/>
              </w:rPr>
              <w:t>Table updates</w:t>
            </w:r>
          </w:p>
        </w:tc>
        <w:tc>
          <w:tcPr>
            <w:tcW w:w="6138" w:type="dxa"/>
            <w:tcBorders>
              <w:top w:val="nil"/>
              <w:left w:val="nil"/>
              <w:bottom w:val="nil"/>
              <w:right w:val="nil"/>
            </w:tcBorders>
            <w:shd w:val="clear" w:color="auto" w:fill="auto"/>
          </w:tcPr>
          <w:p w14:paraId="2D03F815" w14:textId="77777777" w:rsidR="00894772" w:rsidRDefault="00627724" w:rsidP="00AD7A29">
            <w:pPr>
              <w:spacing w:after="0" w:line="240" w:lineRule="auto"/>
              <w:rPr>
                <w:rFonts w:ascii="Calibri" w:eastAsia="Times New Roman" w:hAnsi="Calibri"/>
                <w:color w:val="auto"/>
                <w:sz w:val="22"/>
              </w:rPr>
            </w:pPr>
            <w:r>
              <w:rPr>
                <w:rFonts w:ascii="Calibri" w:eastAsia="Times New Roman" w:hAnsi="Calibri"/>
                <w:color w:val="auto"/>
                <w:sz w:val="22"/>
              </w:rPr>
              <w:t xml:space="preserve">Table updates for </w:t>
            </w:r>
            <w:r w:rsidR="00225AC3">
              <w:rPr>
                <w:rFonts w:ascii="Calibri" w:eastAsia="Times New Roman" w:hAnsi="Calibri"/>
                <w:color w:val="auto"/>
                <w:sz w:val="22"/>
              </w:rPr>
              <w:t>soarian encounter location suffix</w:t>
            </w:r>
            <w:r w:rsidR="00F964E1">
              <w:rPr>
                <w:rFonts w:ascii="Calibri" w:eastAsia="Times New Roman" w:hAnsi="Calibri"/>
                <w:color w:val="auto"/>
                <w:sz w:val="22"/>
              </w:rPr>
              <w:t>’</w:t>
            </w:r>
            <w:r w:rsidR="00225AC3">
              <w:rPr>
                <w:rFonts w:ascii="Calibri" w:eastAsia="Times New Roman" w:hAnsi="Calibri"/>
                <w:color w:val="auto"/>
                <w:sz w:val="22"/>
              </w:rPr>
              <w:t>s, soarian system IDs and patient types come from the Soarian application team.</w:t>
            </w:r>
          </w:p>
        </w:tc>
      </w:tr>
    </w:tbl>
    <w:p w14:paraId="2D03F817" w14:textId="77777777" w:rsidR="00894772" w:rsidRPr="004E7A3E" w:rsidRDefault="00894772" w:rsidP="00876B9A">
      <w:pPr>
        <w:rPr>
          <w:rFonts w:asciiTheme="minorHAnsi" w:hAnsiTheme="minorHAnsi" w:cs="Arial"/>
          <w:color w:val="auto"/>
          <w:sz w:val="22"/>
        </w:rPr>
      </w:pPr>
    </w:p>
    <w:p w14:paraId="2D03F818" w14:textId="77777777" w:rsidR="00805EC2" w:rsidRDefault="00805EC2" w:rsidP="00805EC2"/>
    <w:p w14:paraId="2D03F819" w14:textId="77777777" w:rsidR="00856E7C" w:rsidRDefault="00856E7C" w:rsidP="00805EC2"/>
    <w:p w14:paraId="2D03F81A" w14:textId="77777777" w:rsidR="00856E7C" w:rsidRDefault="00856E7C" w:rsidP="00805EC2"/>
    <w:p w14:paraId="2D03F81B" w14:textId="77777777" w:rsidR="009F64CD" w:rsidRDefault="009F64CD" w:rsidP="00805EC2"/>
    <w:p w14:paraId="2D03F81C" w14:textId="77777777" w:rsidR="00FD03D6" w:rsidRDefault="00FD03D6" w:rsidP="00805EC2"/>
    <w:p w14:paraId="2D03F81D"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9808216"/>
      <w:r>
        <w:rPr>
          <w:rFonts w:asciiTheme="minorHAnsi" w:hAnsiTheme="minorHAnsi" w:cs="Arial"/>
          <w:i w:val="0"/>
          <w:color w:val="0070C0"/>
          <w:sz w:val="24"/>
          <w:szCs w:val="24"/>
        </w:rPr>
        <w:lastRenderedPageBreak/>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2D03F81E"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p>
    <w:p w14:paraId="2D03F81F" w14:textId="77777777" w:rsidR="009F64CD" w:rsidRPr="00FD01CB" w:rsidRDefault="009F64CD" w:rsidP="009F64CD">
      <w:pPr>
        <w:pStyle w:val="Heading3"/>
        <w:rPr>
          <w:b w:val="0"/>
          <w:color w:val="0070C0"/>
          <w:sz w:val="24"/>
          <w:szCs w:val="24"/>
        </w:rPr>
      </w:pPr>
      <w:bookmarkStart w:id="22" w:name="_Toc499808217"/>
      <w:r w:rsidRPr="00FD01CB">
        <w:rPr>
          <w:b w:val="0"/>
          <w:color w:val="0070C0"/>
          <w:sz w:val="24"/>
          <w:szCs w:val="24"/>
        </w:rPr>
        <w:t>3.3.1    Inbound to the BayCare Cloverleaf</w:t>
      </w:r>
      <w:r w:rsidR="00C56A3B">
        <w:rPr>
          <w:b w:val="0"/>
          <w:color w:val="0070C0"/>
          <w:sz w:val="24"/>
          <w:szCs w:val="24"/>
        </w:rPr>
        <w:t xml:space="preserve"> SFBSAH</w:t>
      </w:r>
      <w:bookmarkEnd w:id="22"/>
    </w:p>
    <w:p w14:paraId="2D03F820" w14:textId="77777777" w:rsidR="009F64CD" w:rsidRDefault="00326434" w:rsidP="00326434">
      <w:pPr>
        <w:pStyle w:val="ListParagraph"/>
        <w:numPr>
          <w:ilvl w:val="0"/>
          <w:numId w:val="24"/>
        </w:numPr>
      </w:pPr>
      <w:r>
        <w:t>TCP IP MLLP</w:t>
      </w:r>
    </w:p>
    <w:p w14:paraId="2D03F821" w14:textId="77777777" w:rsidR="00FC6C85" w:rsidRDefault="00FC6C85" w:rsidP="00C56A3B">
      <w:pPr>
        <w:pStyle w:val="ListParagraph"/>
        <w:numPr>
          <w:ilvl w:val="0"/>
          <w:numId w:val="24"/>
        </w:numPr>
      </w:pPr>
      <w:r>
        <w:t xml:space="preserve">Port: </w:t>
      </w:r>
      <w:r w:rsidR="00C56A3B" w:rsidRPr="00C56A3B">
        <w:t>20004</w:t>
      </w:r>
    </w:p>
    <w:p w14:paraId="2D03F822" w14:textId="77777777" w:rsidR="00FC6C85" w:rsidRDefault="00FC6C85" w:rsidP="00FC6C85">
      <w:pPr>
        <w:pStyle w:val="ListParagraph"/>
        <w:numPr>
          <w:ilvl w:val="0"/>
          <w:numId w:val="24"/>
        </w:numPr>
      </w:pPr>
      <w:r>
        <w:t xml:space="preserve">IP Address:  </w:t>
      </w:r>
      <w:r w:rsidRPr="00FC6C85">
        <w:t>10.5.250.201</w:t>
      </w:r>
      <w:r>
        <w:t xml:space="preserve"> Production 10.5.250.203 Test</w:t>
      </w:r>
    </w:p>
    <w:p w14:paraId="2D03F823" w14:textId="77777777" w:rsidR="00C56A3B" w:rsidRPr="00FD01CB" w:rsidRDefault="00C56A3B" w:rsidP="00C56A3B">
      <w:pPr>
        <w:pStyle w:val="Heading3"/>
        <w:rPr>
          <w:b w:val="0"/>
          <w:color w:val="0070C0"/>
          <w:sz w:val="24"/>
          <w:szCs w:val="24"/>
        </w:rPr>
      </w:pPr>
      <w:bookmarkStart w:id="23" w:name="_Toc499808218"/>
      <w:r w:rsidRPr="00FD01CB">
        <w:rPr>
          <w:b w:val="0"/>
          <w:color w:val="0070C0"/>
          <w:sz w:val="24"/>
          <w:szCs w:val="24"/>
        </w:rPr>
        <w:t>3.3.</w:t>
      </w:r>
      <w:r w:rsidR="001031DE">
        <w:rPr>
          <w:b w:val="0"/>
          <w:color w:val="0070C0"/>
          <w:sz w:val="24"/>
          <w:szCs w:val="24"/>
        </w:rPr>
        <w:t>2</w:t>
      </w:r>
      <w:r w:rsidRPr="00FD01CB">
        <w:rPr>
          <w:b w:val="0"/>
          <w:color w:val="0070C0"/>
          <w:sz w:val="24"/>
          <w:szCs w:val="24"/>
        </w:rPr>
        <w:t xml:space="preserve">    Inbound to the BayCare Cloverleaf</w:t>
      </w:r>
      <w:r>
        <w:rPr>
          <w:b w:val="0"/>
          <w:color w:val="0070C0"/>
          <w:sz w:val="24"/>
          <w:szCs w:val="24"/>
        </w:rPr>
        <w:t xml:space="preserve"> S</w:t>
      </w:r>
      <w:r w:rsidR="00E01ACC">
        <w:rPr>
          <w:b w:val="0"/>
          <w:color w:val="0070C0"/>
          <w:sz w:val="24"/>
          <w:szCs w:val="24"/>
        </w:rPr>
        <w:t>JHSJW</w:t>
      </w:r>
      <w:bookmarkEnd w:id="23"/>
    </w:p>
    <w:p w14:paraId="2D03F824" w14:textId="77777777" w:rsidR="00C56A3B" w:rsidRDefault="00C56A3B" w:rsidP="00C56A3B">
      <w:pPr>
        <w:pStyle w:val="ListParagraph"/>
        <w:numPr>
          <w:ilvl w:val="0"/>
          <w:numId w:val="24"/>
        </w:numPr>
      </w:pPr>
      <w:r>
        <w:t>TCP IP MLLP</w:t>
      </w:r>
    </w:p>
    <w:p w14:paraId="2D03F825" w14:textId="77777777" w:rsidR="00C56A3B" w:rsidRDefault="00C56A3B" w:rsidP="00E01ACC">
      <w:pPr>
        <w:pStyle w:val="ListParagraph"/>
        <w:numPr>
          <w:ilvl w:val="0"/>
          <w:numId w:val="24"/>
        </w:numPr>
      </w:pPr>
      <w:r>
        <w:t xml:space="preserve">Port: </w:t>
      </w:r>
      <w:r w:rsidR="00E01ACC" w:rsidRPr="00E01ACC">
        <w:t>20003</w:t>
      </w:r>
    </w:p>
    <w:p w14:paraId="2D03F826" w14:textId="77777777" w:rsidR="00C56A3B" w:rsidRDefault="00C56A3B" w:rsidP="00C56A3B">
      <w:pPr>
        <w:pStyle w:val="ListParagraph"/>
        <w:numPr>
          <w:ilvl w:val="0"/>
          <w:numId w:val="24"/>
        </w:numPr>
      </w:pPr>
      <w:r>
        <w:t xml:space="preserve">IP Address:  </w:t>
      </w:r>
      <w:r w:rsidRPr="00FC6C85">
        <w:t>10.5.250.201</w:t>
      </w:r>
      <w:r>
        <w:t xml:space="preserve"> Production 10.5.250.203 Test</w:t>
      </w:r>
    </w:p>
    <w:p w14:paraId="2D03F827" w14:textId="77777777" w:rsidR="00C56A3B" w:rsidRPr="00FD01CB" w:rsidRDefault="00C56A3B" w:rsidP="00C56A3B">
      <w:pPr>
        <w:pStyle w:val="Heading3"/>
        <w:rPr>
          <w:b w:val="0"/>
          <w:color w:val="0070C0"/>
          <w:sz w:val="24"/>
          <w:szCs w:val="24"/>
        </w:rPr>
      </w:pPr>
      <w:bookmarkStart w:id="24" w:name="_Toc499808219"/>
      <w:r w:rsidRPr="00FD01CB">
        <w:rPr>
          <w:b w:val="0"/>
          <w:color w:val="0070C0"/>
          <w:sz w:val="24"/>
          <w:szCs w:val="24"/>
        </w:rPr>
        <w:t>3.3.</w:t>
      </w:r>
      <w:r w:rsidR="001031DE">
        <w:rPr>
          <w:b w:val="0"/>
          <w:color w:val="0070C0"/>
          <w:sz w:val="24"/>
          <w:szCs w:val="24"/>
        </w:rPr>
        <w:t>3</w:t>
      </w:r>
      <w:r w:rsidRPr="00FD01CB">
        <w:rPr>
          <w:b w:val="0"/>
          <w:color w:val="0070C0"/>
          <w:sz w:val="24"/>
          <w:szCs w:val="24"/>
        </w:rPr>
        <w:t xml:space="preserve">    Inbound to the BayCare Cloverleaf</w:t>
      </w:r>
      <w:r>
        <w:rPr>
          <w:b w:val="0"/>
          <w:color w:val="0070C0"/>
          <w:sz w:val="24"/>
          <w:szCs w:val="24"/>
        </w:rPr>
        <w:t xml:space="preserve"> </w:t>
      </w:r>
      <w:r w:rsidR="00E01ACC">
        <w:rPr>
          <w:b w:val="0"/>
          <w:color w:val="0070C0"/>
          <w:sz w:val="24"/>
          <w:szCs w:val="24"/>
        </w:rPr>
        <w:t>SJNSJS</w:t>
      </w:r>
      <w:bookmarkEnd w:id="24"/>
    </w:p>
    <w:p w14:paraId="2D03F828" w14:textId="77777777" w:rsidR="00C56A3B" w:rsidRDefault="00C56A3B" w:rsidP="00C56A3B">
      <w:pPr>
        <w:pStyle w:val="ListParagraph"/>
        <w:numPr>
          <w:ilvl w:val="0"/>
          <w:numId w:val="24"/>
        </w:numPr>
      </w:pPr>
      <w:r>
        <w:t>TCP IP MLLP</w:t>
      </w:r>
    </w:p>
    <w:p w14:paraId="2D03F829" w14:textId="77777777" w:rsidR="00C56A3B" w:rsidRDefault="00C56A3B" w:rsidP="00E01ACC">
      <w:pPr>
        <w:pStyle w:val="ListParagraph"/>
        <w:numPr>
          <w:ilvl w:val="0"/>
          <w:numId w:val="24"/>
        </w:numPr>
      </w:pPr>
      <w:r>
        <w:t xml:space="preserve">Port: </w:t>
      </w:r>
      <w:r w:rsidR="00E01ACC" w:rsidRPr="00E01ACC">
        <w:t>20006</w:t>
      </w:r>
    </w:p>
    <w:p w14:paraId="2D03F82A" w14:textId="77777777" w:rsidR="00C56A3B" w:rsidRDefault="00C56A3B" w:rsidP="00C56A3B">
      <w:pPr>
        <w:pStyle w:val="ListParagraph"/>
        <w:numPr>
          <w:ilvl w:val="0"/>
          <w:numId w:val="24"/>
        </w:numPr>
      </w:pPr>
      <w:r>
        <w:t xml:space="preserve">IP Address:  </w:t>
      </w:r>
      <w:r w:rsidRPr="00FC6C85">
        <w:t>10.5.250.201</w:t>
      </w:r>
      <w:r>
        <w:t xml:space="preserve"> Production 10.5.250.203 Test</w:t>
      </w:r>
    </w:p>
    <w:p w14:paraId="2D03F82B" w14:textId="77777777" w:rsidR="00C56A3B" w:rsidRPr="00C56A3B" w:rsidRDefault="00C56A3B" w:rsidP="00C56A3B">
      <w:pPr>
        <w:pStyle w:val="Heading3"/>
        <w:rPr>
          <w:b w:val="0"/>
          <w:color w:val="0070C0"/>
          <w:sz w:val="24"/>
          <w:szCs w:val="24"/>
        </w:rPr>
      </w:pPr>
      <w:bookmarkStart w:id="25" w:name="_Toc499808220"/>
      <w:r w:rsidRPr="00FD01CB">
        <w:rPr>
          <w:b w:val="0"/>
          <w:color w:val="0070C0"/>
          <w:sz w:val="24"/>
          <w:szCs w:val="24"/>
        </w:rPr>
        <w:t>3.3.</w:t>
      </w:r>
      <w:r w:rsidR="001031DE">
        <w:rPr>
          <w:b w:val="0"/>
          <w:color w:val="0070C0"/>
          <w:sz w:val="24"/>
          <w:szCs w:val="24"/>
        </w:rPr>
        <w:t>4</w:t>
      </w:r>
      <w:r w:rsidRPr="00FD01CB">
        <w:rPr>
          <w:b w:val="0"/>
          <w:color w:val="0070C0"/>
          <w:sz w:val="24"/>
          <w:szCs w:val="24"/>
        </w:rPr>
        <w:t xml:space="preserve">    Inbound to the BayCare Cloverleaf</w:t>
      </w:r>
      <w:r>
        <w:rPr>
          <w:b w:val="0"/>
          <w:color w:val="0070C0"/>
          <w:sz w:val="24"/>
          <w:szCs w:val="24"/>
        </w:rPr>
        <w:t xml:space="preserve"> </w:t>
      </w:r>
      <w:r w:rsidR="00E54C70">
        <w:rPr>
          <w:b w:val="0"/>
          <w:color w:val="0070C0"/>
          <w:sz w:val="24"/>
          <w:szCs w:val="24"/>
        </w:rPr>
        <w:t>MPHNBY</w:t>
      </w:r>
      <w:bookmarkEnd w:id="25"/>
    </w:p>
    <w:p w14:paraId="2D03F82C" w14:textId="77777777" w:rsidR="00C56A3B" w:rsidRDefault="00C56A3B" w:rsidP="00C56A3B">
      <w:pPr>
        <w:pStyle w:val="ListParagraph"/>
        <w:numPr>
          <w:ilvl w:val="0"/>
          <w:numId w:val="24"/>
        </w:numPr>
      </w:pPr>
      <w:r>
        <w:t>TCP IP MLLP</w:t>
      </w:r>
    </w:p>
    <w:p w14:paraId="2D03F82D" w14:textId="77777777" w:rsidR="00C56A3B" w:rsidRDefault="00C56A3B" w:rsidP="00B10668">
      <w:pPr>
        <w:pStyle w:val="ListParagraph"/>
        <w:numPr>
          <w:ilvl w:val="0"/>
          <w:numId w:val="24"/>
        </w:numPr>
      </w:pPr>
      <w:r>
        <w:t xml:space="preserve">Port: </w:t>
      </w:r>
      <w:r w:rsidR="00B10668" w:rsidRPr="00B10668">
        <w:t>20002</w:t>
      </w:r>
    </w:p>
    <w:p w14:paraId="2D03F82E" w14:textId="77777777" w:rsidR="00C56A3B" w:rsidRDefault="00C56A3B" w:rsidP="00C56A3B">
      <w:pPr>
        <w:pStyle w:val="ListParagraph"/>
        <w:numPr>
          <w:ilvl w:val="0"/>
          <w:numId w:val="24"/>
        </w:numPr>
      </w:pPr>
      <w:r>
        <w:t xml:space="preserve">IP Address:  </w:t>
      </w:r>
      <w:r w:rsidRPr="00FC6C85">
        <w:t>10.5.250.201</w:t>
      </w:r>
      <w:r>
        <w:t xml:space="preserve"> Production 10.5.250.203 Test</w:t>
      </w:r>
    </w:p>
    <w:p w14:paraId="2D03F82F" w14:textId="77777777" w:rsidR="00E54C70" w:rsidRPr="00C56A3B" w:rsidRDefault="00E54C70" w:rsidP="00E54C70">
      <w:pPr>
        <w:pStyle w:val="Heading3"/>
        <w:rPr>
          <w:b w:val="0"/>
          <w:color w:val="0070C0"/>
          <w:sz w:val="24"/>
          <w:szCs w:val="24"/>
        </w:rPr>
      </w:pPr>
      <w:bookmarkStart w:id="26" w:name="_Toc499808221"/>
      <w:r w:rsidRPr="00FD01CB">
        <w:rPr>
          <w:b w:val="0"/>
          <w:color w:val="0070C0"/>
          <w:sz w:val="24"/>
          <w:szCs w:val="24"/>
        </w:rPr>
        <w:t>3.3.</w:t>
      </w:r>
      <w:r>
        <w:rPr>
          <w:b w:val="0"/>
          <w:color w:val="0070C0"/>
          <w:sz w:val="24"/>
          <w:szCs w:val="24"/>
        </w:rPr>
        <w:t>5</w:t>
      </w:r>
      <w:r w:rsidRPr="00FD01CB">
        <w:rPr>
          <w:b w:val="0"/>
          <w:color w:val="0070C0"/>
          <w:sz w:val="24"/>
          <w:szCs w:val="24"/>
        </w:rPr>
        <w:t xml:space="preserve">    Inbound to the BayCare Cloverleaf</w:t>
      </w:r>
      <w:r>
        <w:rPr>
          <w:b w:val="0"/>
          <w:color w:val="0070C0"/>
          <w:sz w:val="24"/>
          <w:szCs w:val="24"/>
        </w:rPr>
        <w:t xml:space="preserve"> </w:t>
      </w:r>
      <w:r w:rsidR="00CF24AA">
        <w:rPr>
          <w:b w:val="0"/>
          <w:color w:val="0070C0"/>
          <w:sz w:val="24"/>
          <w:szCs w:val="24"/>
        </w:rPr>
        <w:t>MCSMDU</w:t>
      </w:r>
      <w:bookmarkEnd w:id="26"/>
    </w:p>
    <w:p w14:paraId="2D03F830" w14:textId="77777777" w:rsidR="00E54C70" w:rsidRDefault="00E54C70" w:rsidP="00E54C70">
      <w:pPr>
        <w:pStyle w:val="ListParagraph"/>
        <w:numPr>
          <w:ilvl w:val="0"/>
          <w:numId w:val="24"/>
        </w:numPr>
      </w:pPr>
      <w:r>
        <w:t>TCP IP MLLP</w:t>
      </w:r>
    </w:p>
    <w:p w14:paraId="2D03F831" w14:textId="77777777" w:rsidR="00E54C70" w:rsidRDefault="00E54C70" w:rsidP="00E54C70">
      <w:pPr>
        <w:pStyle w:val="ListParagraph"/>
        <w:numPr>
          <w:ilvl w:val="0"/>
          <w:numId w:val="24"/>
        </w:numPr>
      </w:pPr>
      <w:r>
        <w:t xml:space="preserve">Port: </w:t>
      </w:r>
      <w:r w:rsidRPr="00B10668">
        <w:t>200</w:t>
      </w:r>
      <w:r w:rsidR="00CF24AA">
        <w:t>10</w:t>
      </w:r>
    </w:p>
    <w:p w14:paraId="2D03F832" w14:textId="77777777" w:rsidR="00E54C70" w:rsidRDefault="00E54C70" w:rsidP="00E54C70">
      <w:pPr>
        <w:pStyle w:val="ListParagraph"/>
        <w:numPr>
          <w:ilvl w:val="0"/>
          <w:numId w:val="24"/>
        </w:numPr>
      </w:pPr>
      <w:r>
        <w:t xml:space="preserve">IP Address:  </w:t>
      </w:r>
      <w:r w:rsidRPr="00FC6C85">
        <w:t>10.5.250.201</w:t>
      </w:r>
      <w:r>
        <w:t xml:space="preserve"> Production 10.5.250.203 Test</w:t>
      </w:r>
    </w:p>
    <w:p w14:paraId="2D03F833" w14:textId="77777777" w:rsidR="001031DE" w:rsidRPr="00FD01CB" w:rsidRDefault="001031DE" w:rsidP="001031DE">
      <w:pPr>
        <w:pStyle w:val="Heading3"/>
        <w:rPr>
          <w:b w:val="0"/>
          <w:color w:val="0070C0"/>
          <w:sz w:val="24"/>
          <w:szCs w:val="24"/>
        </w:rPr>
      </w:pPr>
      <w:bookmarkStart w:id="27" w:name="_Toc499808222"/>
      <w:r w:rsidRPr="00FD01CB">
        <w:rPr>
          <w:b w:val="0"/>
          <w:color w:val="0070C0"/>
          <w:sz w:val="24"/>
          <w:szCs w:val="24"/>
        </w:rPr>
        <w:t>3.3.</w:t>
      </w:r>
      <w:r w:rsidR="00E54C70">
        <w:rPr>
          <w:b w:val="0"/>
          <w:color w:val="0070C0"/>
          <w:sz w:val="24"/>
          <w:szCs w:val="24"/>
        </w:rPr>
        <w:t>6</w:t>
      </w:r>
      <w:r w:rsidRPr="00FD01CB">
        <w:rPr>
          <w:b w:val="0"/>
          <w:color w:val="0070C0"/>
          <w:sz w:val="24"/>
          <w:szCs w:val="24"/>
        </w:rPr>
        <w:t xml:space="preserve">    Inbound to the BayCare Cloverleaf</w:t>
      </w:r>
      <w:r>
        <w:rPr>
          <w:b w:val="0"/>
          <w:color w:val="0070C0"/>
          <w:sz w:val="24"/>
          <w:szCs w:val="24"/>
        </w:rPr>
        <w:t xml:space="preserve"> </w:t>
      </w:r>
      <w:r w:rsidR="00B10668">
        <w:rPr>
          <w:b w:val="0"/>
          <w:color w:val="0070C0"/>
          <w:sz w:val="24"/>
          <w:szCs w:val="24"/>
        </w:rPr>
        <w:t>BOI</w:t>
      </w:r>
      <w:bookmarkEnd w:id="27"/>
    </w:p>
    <w:p w14:paraId="2D03F834" w14:textId="77777777" w:rsidR="001031DE" w:rsidRDefault="001031DE" w:rsidP="001031DE">
      <w:pPr>
        <w:pStyle w:val="ListParagraph"/>
        <w:numPr>
          <w:ilvl w:val="0"/>
          <w:numId w:val="24"/>
        </w:numPr>
      </w:pPr>
      <w:r>
        <w:t>TCP IP MLLP</w:t>
      </w:r>
    </w:p>
    <w:p w14:paraId="2D03F835" w14:textId="77777777" w:rsidR="00B10668" w:rsidRDefault="001031DE" w:rsidP="00B10668">
      <w:pPr>
        <w:pStyle w:val="ListParagraph"/>
        <w:numPr>
          <w:ilvl w:val="0"/>
          <w:numId w:val="24"/>
        </w:numPr>
      </w:pPr>
      <w:r>
        <w:t xml:space="preserve">Port: </w:t>
      </w:r>
      <w:r w:rsidR="00B10668" w:rsidRPr="00B10668">
        <w:t>20005</w:t>
      </w:r>
    </w:p>
    <w:p w14:paraId="2D03F836" w14:textId="77777777" w:rsidR="001031DE" w:rsidRDefault="001031DE" w:rsidP="00B10668">
      <w:pPr>
        <w:pStyle w:val="ListParagraph"/>
        <w:numPr>
          <w:ilvl w:val="0"/>
          <w:numId w:val="24"/>
        </w:numPr>
      </w:pPr>
      <w:r>
        <w:t xml:space="preserve">IP Address:  </w:t>
      </w:r>
      <w:r w:rsidRPr="00FC6C85">
        <w:t>10.5.250.201</w:t>
      </w:r>
      <w:r>
        <w:t xml:space="preserve"> Production 10.5.250.203 Test</w:t>
      </w:r>
    </w:p>
    <w:p w14:paraId="2D03F837" w14:textId="77777777" w:rsidR="00B10668" w:rsidRPr="00FD01CB" w:rsidRDefault="00B10668" w:rsidP="00B10668">
      <w:pPr>
        <w:pStyle w:val="Heading3"/>
        <w:rPr>
          <w:b w:val="0"/>
          <w:color w:val="0070C0"/>
          <w:sz w:val="24"/>
          <w:szCs w:val="24"/>
        </w:rPr>
      </w:pPr>
      <w:bookmarkStart w:id="28" w:name="_Toc499808223"/>
      <w:r w:rsidRPr="00FD01CB">
        <w:rPr>
          <w:b w:val="0"/>
          <w:color w:val="0070C0"/>
          <w:sz w:val="24"/>
          <w:szCs w:val="24"/>
        </w:rPr>
        <w:t>3.3.</w:t>
      </w:r>
      <w:r w:rsidR="00E54C70">
        <w:rPr>
          <w:b w:val="0"/>
          <w:color w:val="0070C0"/>
          <w:sz w:val="24"/>
          <w:szCs w:val="24"/>
        </w:rPr>
        <w:t>7</w:t>
      </w:r>
      <w:r w:rsidRPr="00FD01CB">
        <w:rPr>
          <w:b w:val="0"/>
          <w:color w:val="0070C0"/>
          <w:sz w:val="24"/>
          <w:szCs w:val="24"/>
        </w:rPr>
        <w:t xml:space="preserve">   Inbound to the BayCare Cloverleaf</w:t>
      </w:r>
      <w:r>
        <w:rPr>
          <w:b w:val="0"/>
          <w:color w:val="0070C0"/>
          <w:sz w:val="24"/>
          <w:szCs w:val="24"/>
        </w:rPr>
        <w:t xml:space="preserve"> </w:t>
      </w:r>
      <w:r w:rsidR="00DE1878">
        <w:rPr>
          <w:b w:val="0"/>
          <w:color w:val="0070C0"/>
          <w:sz w:val="24"/>
          <w:szCs w:val="24"/>
        </w:rPr>
        <w:t>WHHWHW</w:t>
      </w:r>
      <w:r w:rsidR="00A44034">
        <w:rPr>
          <w:b w:val="0"/>
          <w:color w:val="0070C0"/>
          <w:sz w:val="24"/>
          <w:szCs w:val="24"/>
        </w:rPr>
        <w:t>BRM</w:t>
      </w:r>
      <w:bookmarkEnd w:id="28"/>
    </w:p>
    <w:p w14:paraId="2D03F838" w14:textId="77777777" w:rsidR="00B10668" w:rsidRDefault="00B10668" w:rsidP="00B10668">
      <w:pPr>
        <w:pStyle w:val="ListParagraph"/>
        <w:numPr>
          <w:ilvl w:val="0"/>
          <w:numId w:val="24"/>
        </w:numPr>
      </w:pPr>
      <w:r>
        <w:t>TCP IP MLLP</w:t>
      </w:r>
    </w:p>
    <w:p w14:paraId="2D03F839" w14:textId="77777777" w:rsidR="00B10668" w:rsidRDefault="00B10668" w:rsidP="00DE1878">
      <w:pPr>
        <w:pStyle w:val="ListParagraph"/>
        <w:numPr>
          <w:ilvl w:val="0"/>
          <w:numId w:val="24"/>
        </w:numPr>
      </w:pPr>
      <w:r>
        <w:t xml:space="preserve">Port: </w:t>
      </w:r>
      <w:r w:rsidR="00DE1878" w:rsidRPr="00DE1878">
        <w:t>20009</w:t>
      </w:r>
    </w:p>
    <w:p w14:paraId="2D03F83A" w14:textId="77777777" w:rsidR="00B10668" w:rsidRDefault="00B10668" w:rsidP="00B10668">
      <w:pPr>
        <w:pStyle w:val="ListParagraph"/>
        <w:numPr>
          <w:ilvl w:val="0"/>
          <w:numId w:val="24"/>
        </w:numPr>
      </w:pPr>
      <w:r>
        <w:t xml:space="preserve">IP Address:  </w:t>
      </w:r>
      <w:r w:rsidRPr="00FC6C85">
        <w:t>10.5.250.201</w:t>
      </w:r>
      <w:r>
        <w:t xml:space="preserve"> Production 10.5.250.203 Test</w:t>
      </w:r>
    </w:p>
    <w:p w14:paraId="2D03F83B" w14:textId="77777777" w:rsidR="00B10668" w:rsidRDefault="00B10668" w:rsidP="00805EC2"/>
    <w:p w14:paraId="2D03F83C" w14:textId="77777777" w:rsidR="009F64CD" w:rsidRPr="00FD01CB" w:rsidRDefault="009F64CD" w:rsidP="009F64CD">
      <w:pPr>
        <w:pStyle w:val="Heading3"/>
        <w:rPr>
          <w:b w:val="0"/>
          <w:sz w:val="24"/>
          <w:szCs w:val="24"/>
        </w:rPr>
      </w:pPr>
      <w:bookmarkStart w:id="29" w:name="_Toc499808224"/>
      <w:r w:rsidRPr="00FD01CB">
        <w:rPr>
          <w:b w:val="0"/>
          <w:sz w:val="24"/>
          <w:szCs w:val="24"/>
        </w:rPr>
        <w:t>3.3.</w:t>
      </w:r>
      <w:r w:rsidR="00E54C70">
        <w:rPr>
          <w:b w:val="0"/>
          <w:sz w:val="24"/>
          <w:szCs w:val="24"/>
        </w:rPr>
        <w:t>8</w:t>
      </w:r>
      <w:r w:rsidRPr="00FD01CB">
        <w:rPr>
          <w:b w:val="0"/>
          <w:sz w:val="24"/>
          <w:szCs w:val="24"/>
        </w:rPr>
        <w:t xml:space="preserve">   </w:t>
      </w:r>
      <w:r w:rsidR="00DB6D60">
        <w:rPr>
          <w:b w:val="0"/>
          <w:sz w:val="24"/>
          <w:szCs w:val="24"/>
        </w:rPr>
        <w:t>Outbound</w:t>
      </w:r>
      <w:r w:rsidRPr="00FD01CB">
        <w:rPr>
          <w:b w:val="0"/>
          <w:sz w:val="24"/>
          <w:szCs w:val="24"/>
        </w:rPr>
        <w:t xml:space="preserve"> to the BayCare Cloverleaf</w:t>
      </w:r>
      <w:bookmarkEnd w:id="29"/>
    </w:p>
    <w:p w14:paraId="2D03F83D" w14:textId="77777777" w:rsidR="00653533" w:rsidRDefault="00653533" w:rsidP="00805EC2"/>
    <w:p w14:paraId="2D03F83E" w14:textId="77777777" w:rsidR="00805EC2" w:rsidRDefault="00A860D8" w:rsidP="00805EC2">
      <w:pPr>
        <w:pStyle w:val="Heading1"/>
        <w:spacing w:after="240" w:line="240" w:lineRule="atLeast"/>
        <w:rPr>
          <w:rFonts w:asciiTheme="minorHAnsi" w:hAnsiTheme="minorHAnsi" w:cs="Arial"/>
          <w:color w:val="0070C0"/>
          <w:sz w:val="28"/>
        </w:rPr>
      </w:pPr>
      <w:bookmarkStart w:id="30" w:name="_Toc367260181"/>
      <w:bookmarkStart w:id="31" w:name="_Toc499808225"/>
      <w:r>
        <w:rPr>
          <w:rFonts w:asciiTheme="minorHAnsi" w:hAnsiTheme="minorHAnsi" w:cs="Arial"/>
          <w:color w:val="0070C0"/>
          <w:sz w:val="28"/>
        </w:rPr>
        <w:lastRenderedPageBreak/>
        <w:t>4</w:t>
      </w:r>
      <w:r w:rsidR="00805EC2" w:rsidRPr="0073057F">
        <w:rPr>
          <w:rFonts w:asciiTheme="minorHAnsi" w:hAnsiTheme="minorHAnsi" w:cs="Arial"/>
          <w:color w:val="0070C0"/>
          <w:sz w:val="28"/>
        </w:rPr>
        <w:t xml:space="preserve">.    </w:t>
      </w:r>
      <w:r w:rsidR="00F01E3D">
        <w:rPr>
          <w:rFonts w:asciiTheme="minorHAnsi" w:hAnsiTheme="minorHAnsi" w:cs="Arial"/>
          <w:color w:val="0070C0"/>
          <w:sz w:val="28"/>
        </w:rPr>
        <w:t xml:space="preserve">HL7 </w:t>
      </w:r>
      <w:r w:rsidR="00805EC2" w:rsidRPr="0073057F">
        <w:rPr>
          <w:rFonts w:asciiTheme="minorHAnsi" w:hAnsiTheme="minorHAnsi" w:cs="Arial"/>
          <w:color w:val="0070C0"/>
          <w:sz w:val="28"/>
        </w:rPr>
        <w:t>Messaging</w:t>
      </w:r>
      <w:bookmarkEnd w:id="30"/>
      <w:bookmarkEnd w:id="31"/>
    </w:p>
    <w:p w14:paraId="2D03F83F"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2" w:name="_Toc499808226"/>
      <w:r>
        <w:rPr>
          <w:rFonts w:asciiTheme="minorHAnsi" w:hAnsiTheme="minorHAnsi" w:cs="Arial"/>
          <w:i w:val="0"/>
          <w:color w:val="0070C0"/>
          <w:sz w:val="24"/>
          <w:szCs w:val="24"/>
        </w:rPr>
        <w:t>4.1 Messaging Format</w:t>
      </w:r>
      <w:bookmarkEnd w:id="32"/>
    </w:p>
    <w:p w14:paraId="2D03F840" w14:textId="77777777" w:rsidR="00856E7C" w:rsidRPr="003E31D0" w:rsidRDefault="00856E7C" w:rsidP="00856E7C">
      <w:pPr>
        <w:rPr>
          <w:rFonts w:asciiTheme="minorHAnsi" w:hAnsiTheme="minorHAnsi" w:cs="Arial"/>
          <w:color w:val="auto"/>
          <w:sz w:val="22"/>
        </w:rPr>
      </w:pPr>
      <w:r w:rsidRPr="003E31D0">
        <w:rPr>
          <w:rFonts w:asciiTheme="minorHAnsi" w:hAnsiTheme="minorHAnsi"/>
          <w:sz w:val="22"/>
        </w:rPr>
        <w:t xml:space="preserve">For each HL7 interface specified in Section 2 of this document, identify the message type, segments and events included in the interface. Also </w:t>
      </w:r>
      <w:r w:rsidRPr="00420FCB">
        <w:rPr>
          <w:rFonts w:asciiTheme="minorHAnsi" w:hAnsiTheme="minorHAnsi"/>
          <w:color w:val="808080" w:themeColor="background1" w:themeShade="80"/>
          <w:sz w:val="22"/>
        </w:rPr>
        <w:t>pr</w:t>
      </w:r>
      <w:r w:rsidRPr="00420FCB">
        <w:rPr>
          <w:rFonts w:asciiTheme="minorHAnsi" w:hAnsiTheme="minorHAnsi" w:cs="Arial"/>
          <w:color w:val="808080" w:themeColor="background1" w:themeShade="80"/>
          <w:sz w:val="22"/>
        </w:rPr>
        <w:t>ovide links to the HL7 specifications in the external document reference.</w:t>
      </w:r>
    </w:p>
    <w:p w14:paraId="2D03F841" w14:textId="77777777" w:rsidR="00856E7C" w:rsidRPr="00856E7C" w:rsidRDefault="00856E7C" w:rsidP="00856E7C"/>
    <w:p w14:paraId="2D03F842" w14:textId="77777777" w:rsidR="00856E7C" w:rsidRPr="00172896" w:rsidRDefault="00856E7C" w:rsidP="00856E7C">
      <w:pPr>
        <w:pStyle w:val="Heading3"/>
        <w:rPr>
          <w:b w:val="0"/>
          <w:sz w:val="24"/>
          <w:szCs w:val="24"/>
        </w:rPr>
      </w:pPr>
      <w:bookmarkStart w:id="33" w:name="_Toc499808227"/>
      <w:r w:rsidRPr="00172896">
        <w:rPr>
          <w:b w:val="0"/>
          <w:sz w:val="24"/>
          <w:szCs w:val="24"/>
        </w:rPr>
        <w:t>4.1.1     Segments</w:t>
      </w:r>
      <w:bookmarkEnd w:id="33"/>
    </w:p>
    <w:p w14:paraId="2D03F843" w14:textId="77777777" w:rsidR="00856E7C" w:rsidRPr="00856E7C" w:rsidRDefault="00856E7C" w:rsidP="00856E7C">
      <w:r>
        <w:t>The segments utilized for this interfaces are:</w:t>
      </w:r>
    </w:p>
    <w:tbl>
      <w:tblPr>
        <w:tblW w:w="2500" w:type="dxa"/>
        <w:tblInd w:w="-27" w:type="dxa"/>
        <w:tblLook w:val="04A0" w:firstRow="1" w:lastRow="0" w:firstColumn="1" w:lastColumn="0" w:noHBand="0" w:noVBand="1"/>
      </w:tblPr>
      <w:tblGrid>
        <w:gridCol w:w="2500"/>
      </w:tblGrid>
      <w:tr w:rsidR="00420FCB" w:rsidRPr="00420FCB" w14:paraId="2D03F846" w14:textId="77777777" w:rsidTr="00420FCB">
        <w:trPr>
          <w:trHeight w:val="300"/>
        </w:trPr>
        <w:tc>
          <w:tcPr>
            <w:tcW w:w="2500" w:type="dxa"/>
            <w:tcBorders>
              <w:top w:val="nil"/>
              <w:left w:val="nil"/>
              <w:bottom w:val="nil"/>
              <w:right w:val="nil"/>
            </w:tcBorders>
            <w:shd w:val="clear" w:color="auto" w:fill="auto"/>
            <w:noWrap/>
            <w:vAlign w:val="center"/>
            <w:hideMark/>
          </w:tcPr>
          <w:p w14:paraId="2D03F844" w14:textId="77777777" w:rsid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MSH</w:t>
            </w:r>
          </w:p>
          <w:p w14:paraId="2D03F845" w14:textId="77777777" w:rsidR="00861ED7" w:rsidRPr="00420FCB" w:rsidRDefault="00861ED7" w:rsidP="00420FCB">
            <w:pPr>
              <w:spacing w:after="0" w:line="240" w:lineRule="auto"/>
              <w:ind w:firstLineChars="100" w:firstLine="220"/>
              <w:rPr>
                <w:rFonts w:ascii="Calibri" w:eastAsia="Times New Roman" w:hAnsi="Calibri" w:cs="Calibri"/>
                <w:color w:val="000000"/>
                <w:sz w:val="22"/>
              </w:rPr>
            </w:pPr>
            <w:r>
              <w:rPr>
                <w:rFonts w:ascii="Calibri" w:eastAsia="Times New Roman" w:hAnsi="Calibri" w:cs="Calibri"/>
                <w:color w:val="000000"/>
                <w:sz w:val="22"/>
              </w:rPr>
              <w:t>[ZSH]</w:t>
            </w:r>
          </w:p>
        </w:tc>
      </w:tr>
      <w:tr w:rsidR="00420FCB" w:rsidRPr="00420FCB" w14:paraId="2D03F848" w14:textId="77777777" w:rsidTr="00420FCB">
        <w:trPr>
          <w:trHeight w:val="300"/>
        </w:trPr>
        <w:tc>
          <w:tcPr>
            <w:tcW w:w="2500" w:type="dxa"/>
            <w:tcBorders>
              <w:top w:val="nil"/>
              <w:left w:val="nil"/>
              <w:bottom w:val="nil"/>
              <w:right w:val="nil"/>
            </w:tcBorders>
            <w:shd w:val="clear" w:color="auto" w:fill="auto"/>
            <w:noWrap/>
            <w:vAlign w:val="center"/>
            <w:hideMark/>
          </w:tcPr>
          <w:p w14:paraId="2D03F847"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EVN</w:t>
            </w:r>
          </w:p>
        </w:tc>
      </w:tr>
      <w:tr w:rsidR="00420FCB" w:rsidRPr="00420FCB" w14:paraId="2D03F84A" w14:textId="77777777" w:rsidTr="00420FCB">
        <w:trPr>
          <w:trHeight w:val="300"/>
        </w:trPr>
        <w:tc>
          <w:tcPr>
            <w:tcW w:w="2500" w:type="dxa"/>
            <w:tcBorders>
              <w:top w:val="nil"/>
              <w:left w:val="nil"/>
              <w:bottom w:val="nil"/>
              <w:right w:val="nil"/>
            </w:tcBorders>
            <w:shd w:val="clear" w:color="auto" w:fill="auto"/>
            <w:noWrap/>
            <w:vAlign w:val="center"/>
            <w:hideMark/>
          </w:tcPr>
          <w:p w14:paraId="2D03F849"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PID</w:t>
            </w:r>
          </w:p>
        </w:tc>
      </w:tr>
      <w:tr w:rsidR="00420FCB" w:rsidRPr="00420FCB" w14:paraId="2D03F84C" w14:textId="77777777" w:rsidTr="00420FCB">
        <w:trPr>
          <w:trHeight w:val="300"/>
        </w:trPr>
        <w:tc>
          <w:tcPr>
            <w:tcW w:w="2500" w:type="dxa"/>
            <w:tcBorders>
              <w:top w:val="nil"/>
              <w:left w:val="nil"/>
              <w:bottom w:val="nil"/>
              <w:right w:val="nil"/>
            </w:tcBorders>
            <w:shd w:val="clear" w:color="auto" w:fill="auto"/>
            <w:noWrap/>
            <w:vAlign w:val="center"/>
            <w:hideMark/>
          </w:tcPr>
          <w:p w14:paraId="2D03F84B"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PD1 ]</w:t>
            </w:r>
          </w:p>
        </w:tc>
      </w:tr>
      <w:tr w:rsidR="00420FCB" w:rsidRPr="00420FCB" w14:paraId="2D03F84E" w14:textId="77777777" w:rsidTr="00420FCB">
        <w:trPr>
          <w:trHeight w:val="300"/>
        </w:trPr>
        <w:tc>
          <w:tcPr>
            <w:tcW w:w="2500" w:type="dxa"/>
            <w:tcBorders>
              <w:top w:val="nil"/>
              <w:left w:val="nil"/>
              <w:bottom w:val="nil"/>
              <w:right w:val="nil"/>
            </w:tcBorders>
            <w:shd w:val="clear" w:color="auto" w:fill="auto"/>
            <w:noWrap/>
            <w:vAlign w:val="center"/>
            <w:hideMark/>
          </w:tcPr>
          <w:p w14:paraId="2D03F84D"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MRG ]</w:t>
            </w:r>
          </w:p>
        </w:tc>
      </w:tr>
      <w:tr w:rsidR="00420FCB" w:rsidRPr="00420FCB" w14:paraId="2D03F850" w14:textId="77777777" w:rsidTr="00420FCB">
        <w:trPr>
          <w:trHeight w:val="300"/>
        </w:trPr>
        <w:tc>
          <w:tcPr>
            <w:tcW w:w="2500" w:type="dxa"/>
            <w:tcBorders>
              <w:top w:val="nil"/>
              <w:left w:val="nil"/>
              <w:bottom w:val="nil"/>
              <w:right w:val="nil"/>
            </w:tcBorders>
            <w:shd w:val="clear" w:color="auto" w:fill="auto"/>
            <w:noWrap/>
            <w:vAlign w:val="center"/>
            <w:hideMark/>
          </w:tcPr>
          <w:p w14:paraId="2D03F84F"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NK1 } ]</w:t>
            </w:r>
          </w:p>
        </w:tc>
      </w:tr>
      <w:tr w:rsidR="00420FCB" w:rsidRPr="00420FCB" w14:paraId="2D03F852" w14:textId="77777777" w:rsidTr="00420FCB">
        <w:trPr>
          <w:trHeight w:val="300"/>
        </w:trPr>
        <w:tc>
          <w:tcPr>
            <w:tcW w:w="2500" w:type="dxa"/>
            <w:tcBorders>
              <w:top w:val="nil"/>
              <w:left w:val="nil"/>
              <w:bottom w:val="nil"/>
              <w:right w:val="nil"/>
            </w:tcBorders>
            <w:shd w:val="clear" w:color="auto" w:fill="auto"/>
            <w:noWrap/>
            <w:vAlign w:val="center"/>
            <w:hideMark/>
          </w:tcPr>
          <w:p w14:paraId="2D03F851"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PV1 ]</w:t>
            </w:r>
          </w:p>
        </w:tc>
      </w:tr>
      <w:tr w:rsidR="00420FCB" w:rsidRPr="00420FCB" w14:paraId="2D03F854" w14:textId="77777777" w:rsidTr="00420FCB">
        <w:trPr>
          <w:trHeight w:val="300"/>
        </w:trPr>
        <w:tc>
          <w:tcPr>
            <w:tcW w:w="2500" w:type="dxa"/>
            <w:tcBorders>
              <w:top w:val="nil"/>
              <w:left w:val="nil"/>
              <w:bottom w:val="nil"/>
              <w:right w:val="nil"/>
            </w:tcBorders>
            <w:shd w:val="clear" w:color="auto" w:fill="auto"/>
            <w:noWrap/>
            <w:vAlign w:val="center"/>
            <w:hideMark/>
          </w:tcPr>
          <w:p w14:paraId="2D03F853"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PV2 ]</w:t>
            </w:r>
          </w:p>
        </w:tc>
      </w:tr>
      <w:tr w:rsidR="00420FCB" w:rsidRPr="00420FCB" w14:paraId="2D03F856" w14:textId="77777777" w:rsidTr="00420FCB">
        <w:trPr>
          <w:trHeight w:val="300"/>
        </w:trPr>
        <w:tc>
          <w:tcPr>
            <w:tcW w:w="2500" w:type="dxa"/>
            <w:tcBorders>
              <w:top w:val="nil"/>
              <w:left w:val="nil"/>
              <w:bottom w:val="nil"/>
              <w:right w:val="nil"/>
            </w:tcBorders>
            <w:shd w:val="clear" w:color="auto" w:fill="auto"/>
            <w:noWrap/>
            <w:vAlign w:val="center"/>
            <w:hideMark/>
          </w:tcPr>
          <w:p w14:paraId="2D03F855"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ROL } ]</w:t>
            </w:r>
          </w:p>
        </w:tc>
      </w:tr>
      <w:tr w:rsidR="00420FCB" w:rsidRPr="00420FCB" w14:paraId="2D03F858" w14:textId="77777777" w:rsidTr="00420FCB">
        <w:trPr>
          <w:trHeight w:val="300"/>
        </w:trPr>
        <w:tc>
          <w:tcPr>
            <w:tcW w:w="2500" w:type="dxa"/>
            <w:tcBorders>
              <w:top w:val="nil"/>
              <w:left w:val="nil"/>
              <w:bottom w:val="nil"/>
              <w:right w:val="nil"/>
            </w:tcBorders>
            <w:shd w:val="clear" w:color="auto" w:fill="auto"/>
            <w:noWrap/>
            <w:vAlign w:val="center"/>
            <w:hideMark/>
          </w:tcPr>
          <w:p w14:paraId="2D03F857"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OBX } ]</w:t>
            </w:r>
          </w:p>
        </w:tc>
      </w:tr>
      <w:tr w:rsidR="00420FCB" w:rsidRPr="00420FCB" w14:paraId="2D03F85A" w14:textId="77777777" w:rsidTr="00420FCB">
        <w:trPr>
          <w:trHeight w:val="300"/>
        </w:trPr>
        <w:tc>
          <w:tcPr>
            <w:tcW w:w="2500" w:type="dxa"/>
            <w:tcBorders>
              <w:top w:val="nil"/>
              <w:left w:val="nil"/>
              <w:bottom w:val="nil"/>
              <w:right w:val="nil"/>
            </w:tcBorders>
            <w:shd w:val="clear" w:color="auto" w:fill="auto"/>
            <w:noWrap/>
            <w:vAlign w:val="center"/>
            <w:hideMark/>
          </w:tcPr>
          <w:p w14:paraId="2D03F859"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DG1 } ]</w:t>
            </w:r>
          </w:p>
        </w:tc>
      </w:tr>
      <w:tr w:rsidR="00420FCB" w:rsidRPr="00420FCB" w14:paraId="2D03F85C" w14:textId="77777777" w:rsidTr="00420FCB">
        <w:trPr>
          <w:trHeight w:val="300"/>
        </w:trPr>
        <w:tc>
          <w:tcPr>
            <w:tcW w:w="2500" w:type="dxa"/>
            <w:tcBorders>
              <w:top w:val="nil"/>
              <w:left w:val="nil"/>
              <w:bottom w:val="nil"/>
              <w:right w:val="nil"/>
            </w:tcBorders>
            <w:shd w:val="clear" w:color="auto" w:fill="auto"/>
            <w:noWrap/>
            <w:vAlign w:val="center"/>
            <w:hideMark/>
          </w:tcPr>
          <w:p w14:paraId="2D03F85B"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DRG } ]</w:t>
            </w:r>
          </w:p>
        </w:tc>
      </w:tr>
      <w:tr w:rsidR="00420FCB" w:rsidRPr="00420FCB" w14:paraId="2D03F85E" w14:textId="77777777" w:rsidTr="00420FCB">
        <w:trPr>
          <w:trHeight w:val="300"/>
        </w:trPr>
        <w:tc>
          <w:tcPr>
            <w:tcW w:w="2500" w:type="dxa"/>
            <w:tcBorders>
              <w:top w:val="nil"/>
              <w:left w:val="nil"/>
              <w:bottom w:val="nil"/>
              <w:right w:val="nil"/>
            </w:tcBorders>
            <w:shd w:val="clear" w:color="auto" w:fill="auto"/>
            <w:noWrap/>
            <w:vAlign w:val="center"/>
            <w:hideMark/>
          </w:tcPr>
          <w:p w14:paraId="2D03F85D"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PR1 } ]</w:t>
            </w:r>
          </w:p>
        </w:tc>
      </w:tr>
      <w:tr w:rsidR="00420FCB" w:rsidRPr="00420FCB" w14:paraId="2D03F860" w14:textId="77777777" w:rsidTr="00420FCB">
        <w:trPr>
          <w:trHeight w:val="300"/>
        </w:trPr>
        <w:tc>
          <w:tcPr>
            <w:tcW w:w="2500" w:type="dxa"/>
            <w:tcBorders>
              <w:top w:val="nil"/>
              <w:left w:val="nil"/>
              <w:bottom w:val="nil"/>
              <w:right w:val="nil"/>
            </w:tcBorders>
            <w:shd w:val="clear" w:color="auto" w:fill="auto"/>
            <w:noWrap/>
            <w:vAlign w:val="center"/>
            <w:hideMark/>
          </w:tcPr>
          <w:p w14:paraId="2D03F85F"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GT1 } ]</w:t>
            </w:r>
          </w:p>
        </w:tc>
      </w:tr>
      <w:tr w:rsidR="00420FCB" w:rsidRPr="00420FCB" w14:paraId="2D03F862" w14:textId="77777777" w:rsidTr="00420FCB">
        <w:trPr>
          <w:trHeight w:val="300"/>
        </w:trPr>
        <w:tc>
          <w:tcPr>
            <w:tcW w:w="2500" w:type="dxa"/>
            <w:tcBorders>
              <w:top w:val="nil"/>
              <w:left w:val="nil"/>
              <w:bottom w:val="nil"/>
              <w:right w:val="nil"/>
            </w:tcBorders>
            <w:shd w:val="clear" w:color="auto" w:fill="auto"/>
            <w:noWrap/>
            <w:vAlign w:val="center"/>
            <w:hideMark/>
          </w:tcPr>
          <w:p w14:paraId="2D03F861"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ZG1 ]</w:t>
            </w:r>
          </w:p>
        </w:tc>
      </w:tr>
      <w:tr w:rsidR="00420FCB" w:rsidRPr="00420FCB" w14:paraId="2D03F864" w14:textId="77777777" w:rsidTr="00420FCB">
        <w:trPr>
          <w:trHeight w:val="300"/>
        </w:trPr>
        <w:tc>
          <w:tcPr>
            <w:tcW w:w="2500" w:type="dxa"/>
            <w:tcBorders>
              <w:top w:val="nil"/>
              <w:left w:val="nil"/>
              <w:bottom w:val="nil"/>
              <w:right w:val="nil"/>
            </w:tcBorders>
            <w:shd w:val="clear" w:color="auto" w:fill="auto"/>
            <w:noWrap/>
            <w:vAlign w:val="center"/>
            <w:hideMark/>
          </w:tcPr>
          <w:p w14:paraId="2D03F863"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w:t>
            </w:r>
          </w:p>
        </w:tc>
      </w:tr>
      <w:tr w:rsidR="00420FCB" w:rsidRPr="00420FCB" w14:paraId="2D03F866" w14:textId="77777777" w:rsidTr="00420FCB">
        <w:trPr>
          <w:trHeight w:val="300"/>
        </w:trPr>
        <w:tc>
          <w:tcPr>
            <w:tcW w:w="2500" w:type="dxa"/>
            <w:tcBorders>
              <w:top w:val="nil"/>
              <w:left w:val="nil"/>
              <w:bottom w:val="nil"/>
              <w:right w:val="nil"/>
            </w:tcBorders>
            <w:shd w:val="clear" w:color="auto" w:fill="auto"/>
            <w:noWrap/>
            <w:vAlign w:val="center"/>
            <w:hideMark/>
          </w:tcPr>
          <w:p w14:paraId="2D03F865"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IN1</w:t>
            </w:r>
          </w:p>
        </w:tc>
      </w:tr>
      <w:tr w:rsidR="00420FCB" w:rsidRPr="00420FCB" w14:paraId="2D03F868" w14:textId="77777777" w:rsidTr="00420FCB">
        <w:trPr>
          <w:trHeight w:val="300"/>
        </w:trPr>
        <w:tc>
          <w:tcPr>
            <w:tcW w:w="2500" w:type="dxa"/>
            <w:tcBorders>
              <w:top w:val="nil"/>
              <w:left w:val="nil"/>
              <w:bottom w:val="nil"/>
              <w:right w:val="nil"/>
            </w:tcBorders>
            <w:shd w:val="clear" w:color="auto" w:fill="auto"/>
            <w:noWrap/>
            <w:vAlign w:val="center"/>
            <w:hideMark/>
          </w:tcPr>
          <w:p w14:paraId="2D03F867"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IN2 ]</w:t>
            </w:r>
          </w:p>
        </w:tc>
      </w:tr>
      <w:tr w:rsidR="00420FCB" w:rsidRPr="00420FCB" w14:paraId="2D03F86A" w14:textId="77777777" w:rsidTr="00420FCB">
        <w:trPr>
          <w:trHeight w:val="300"/>
        </w:trPr>
        <w:tc>
          <w:tcPr>
            <w:tcW w:w="2500" w:type="dxa"/>
            <w:tcBorders>
              <w:top w:val="nil"/>
              <w:left w:val="nil"/>
              <w:bottom w:val="nil"/>
              <w:right w:val="nil"/>
            </w:tcBorders>
            <w:shd w:val="clear" w:color="auto" w:fill="auto"/>
            <w:noWrap/>
            <w:vAlign w:val="center"/>
            <w:hideMark/>
          </w:tcPr>
          <w:p w14:paraId="2D03F869"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ZIN ]</w:t>
            </w:r>
          </w:p>
        </w:tc>
      </w:tr>
      <w:tr w:rsidR="00420FCB" w:rsidRPr="00420FCB" w14:paraId="2D03F86C" w14:textId="77777777" w:rsidTr="00420FCB">
        <w:trPr>
          <w:trHeight w:val="300"/>
        </w:trPr>
        <w:tc>
          <w:tcPr>
            <w:tcW w:w="2500" w:type="dxa"/>
            <w:tcBorders>
              <w:top w:val="nil"/>
              <w:left w:val="nil"/>
              <w:bottom w:val="nil"/>
              <w:right w:val="nil"/>
            </w:tcBorders>
            <w:shd w:val="clear" w:color="auto" w:fill="auto"/>
            <w:noWrap/>
            <w:vAlign w:val="center"/>
            <w:hideMark/>
          </w:tcPr>
          <w:p w14:paraId="2D03F86B"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ZAR ]</w:t>
            </w:r>
          </w:p>
        </w:tc>
      </w:tr>
      <w:tr w:rsidR="00420FCB" w:rsidRPr="00420FCB" w14:paraId="2D03F86E" w14:textId="77777777" w:rsidTr="00420FCB">
        <w:trPr>
          <w:trHeight w:val="300"/>
        </w:trPr>
        <w:tc>
          <w:tcPr>
            <w:tcW w:w="2500" w:type="dxa"/>
            <w:tcBorders>
              <w:top w:val="nil"/>
              <w:left w:val="nil"/>
              <w:bottom w:val="nil"/>
              <w:right w:val="nil"/>
            </w:tcBorders>
            <w:shd w:val="clear" w:color="auto" w:fill="auto"/>
            <w:noWrap/>
            <w:vAlign w:val="center"/>
            <w:hideMark/>
          </w:tcPr>
          <w:p w14:paraId="2D03F86D"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PRT } ]</w:t>
            </w:r>
          </w:p>
        </w:tc>
      </w:tr>
      <w:tr w:rsidR="00420FCB" w:rsidRPr="00420FCB" w14:paraId="2D03F870" w14:textId="77777777" w:rsidTr="00420FCB">
        <w:trPr>
          <w:trHeight w:val="300"/>
        </w:trPr>
        <w:tc>
          <w:tcPr>
            <w:tcW w:w="2500" w:type="dxa"/>
            <w:tcBorders>
              <w:top w:val="nil"/>
              <w:left w:val="nil"/>
              <w:bottom w:val="nil"/>
              <w:right w:val="nil"/>
            </w:tcBorders>
            <w:shd w:val="clear" w:color="auto" w:fill="auto"/>
            <w:noWrap/>
            <w:vAlign w:val="center"/>
            <w:hideMark/>
          </w:tcPr>
          <w:p w14:paraId="2D03F86F"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w:t>
            </w:r>
          </w:p>
        </w:tc>
      </w:tr>
      <w:tr w:rsidR="00420FCB" w:rsidRPr="00420FCB" w14:paraId="2D03F872" w14:textId="77777777" w:rsidTr="00420FCB">
        <w:trPr>
          <w:trHeight w:val="300"/>
        </w:trPr>
        <w:tc>
          <w:tcPr>
            <w:tcW w:w="2500" w:type="dxa"/>
            <w:tcBorders>
              <w:top w:val="nil"/>
              <w:left w:val="nil"/>
              <w:bottom w:val="nil"/>
              <w:right w:val="nil"/>
            </w:tcBorders>
            <w:shd w:val="clear" w:color="auto" w:fill="auto"/>
            <w:noWrap/>
            <w:vAlign w:val="center"/>
            <w:hideMark/>
          </w:tcPr>
          <w:p w14:paraId="2D03F871"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PDA ]</w:t>
            </w:r>
          </w:p>
        </w:tc>
      </w:tr>
      <w:tr w:rsidR="00420FCB" w:rsidRPr="00420FCB" w14:paraId="2D03F874" w14:textId="77777777" w:rsidTr="00420FCB">
        <w:trPr>
          <w:trHeight w:val="300"/>
        </w:trPr>
        <w:tc>
          <w:tcPr>
            <w:tcW w:w="2500" w:type="dxa"/>
            <w:tcBorders>
              <w:top w:val="nil"/>
              <w:left w:val="nil"/>
              <w:bottom w:val="nil"/>
              <w:right w:val="nil"/>
            </w:tcBorders>
            <w:shd w:val="clear" w:color="auto" w:fill="auto"/>
            <w:noWrap/>
            <w:vAlign w:val="center"/>
            <w:hideMark/>
          </w:tcPr>
          <w:p w14:paraId="2D03F873"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ZPV ]</w:t>
            </w:r>
          </w:p>
        </w:tc>
      </w:tr>
      <w:tr w:rsidR="00420FCB" w:rsidRPr="00420FCB" w14:paraId="2D03F876" w14:textId="77777777" w:rsidTr="00420FCB">
        <w:trPr>
          <w:trHeight w:val="300"/>
        </w:trPr>
        <w:tc>
          <w:tcPr>
            <w:tcW w:w="2500" w:type="dxa"/>
            <w:tcBorders>
              <w:top w:val="nil"/>
              <w:left w:val="nil"/>
              <w:bottom w:val="nil"/>
              <w:right w:val="nil"/>
            </w:tcBorders>
            <w:shd w:val="clear" w:color="auto" w:fill="auto"/>
            <w:noWrap/>
            <w:vAlign w:val="center"/>
            <w:hideMark/>
          </w:tcPr>
          <w:p w14:paraId="2D03F875"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ZP1 ]</w:t>
            </w:r>
          </w:p>
        </w:tc>
      </w:tr>
      <w:tr w:rsidR="00420FCB" w:rsidRPr="00420FCB" w14:paraId="2D03F878" w14:textId="77777777" w:rsidTr="00420FCB">
        <w:trPr>
          <w:trHeight w:val="300"/>
        </w:trPr>
        <w:tc>
          <w:tcPr>
            <w:tcW w:w="2500" w:type="dxa"/>
            <w:tcBorders>
              <w:top w:val="nil"/>
              <w:left w:val="nil"/>
              <w:bottom w:val="nil"/>
              <w:right w:val="nil"/>
            </w:tcBorders>
            <w:shd w:val="clear" w:color="auto" w:fill="auto"/>
            <w:noWrap/>
            <w:vAlign w:val="center"/>
            <w:hideMark/>
          </w:tcPr>
          <w:p w14:paraId="2D03F877" w14:textId="77777777" w:rsidR="00420FCB" w:rsidRPr="00420FCB" w:rsidRDefault="00420FCB" w:rsidP="00420FCB">
            <w:pPr>
              <w:spacing w:after="0" w:line="240" w:lineRule="auto"/>
              <w:ind w:firstLineChars="100" w:firstLine="220"/>
              <w:rPr>
                <w:rFonts w:ascii="Calibri" w:eastAsia="Times New Roman" w:hAnsi="Calibri" w:cs="Calibri"/>
                <w:color w:val="000000"/>
                <w:sz w:val="22"/>
              </w:rPr>
            </w:pPr>
            <w:r w:rsidRPr="00420FCB">
              <w:rPr>
                <w:rFonts w:ascii="Calibri" w:eastAsia="Times New Roman" w:hAnsi="Calibri" w:cs="Calibri"/>
                <w:color w:val="000000"/>
                <w:sz w:val="22"/>
              </w:rPr>
              <w:t>[{ ZPT } ]</w:t>
            </w:r>
          </w:p>
        </w:tc>
      </w:tr>
    </w:tbl>
    <w:p w14:paraId="2D03F879" w14:textId="77777777" w:rsidR="00856E7C" w:rsidRDefault="00856E7C" w:rsidP="00856E7C"/>
    <w:p w14:paraId="2D03F87A" w14:textId="77777777" w:rsidR="00C0606C" w:rsidRDefault="00C0606C" w:rsidP="00856E7C">
      <w:pPr>
        <w:pStyle w:val="Heading3"/>
        <w:rPr>
          <w:b w:val="0"/>
          <w:sz w:val="24"/>
          <w:szCs w:val="24"/>
        </w:rPr>
      </w:pPr>
      <w:bookmarkStart w:id="34" w:name="_Toc367260182"/>
    </w:p>
    <w:p w14:paraId="2D03F87B" w14:textId="77777777" w:rsidR="00805EC2" w:rsidRPr="00172896" w:rsidRDefault="00805EC2" w:rsidP="00856E7C">
      <w:pPr>
        <w:pStyle w:val="Heading3"/>
        <w:rPr>
          <w:b w:val="0"/>
          <w:sz w:val="24"/>
          <w:szCs w:val="24"/>
        </w:rPr>
      </w:pPr>
      <w:bookmarkStart w:id="35" w:name="_Toc499808228"/>
      <w:r w:rsidRPr="00172896">
        <w:rPr>
          <w:b w:val="0"/>
          <w:sz w:val="24"/>
          <w:szCs w:val="24"/>
        </w:rPr>
        <w:t>4.1</w:t>
      </w:r>
      <w:r w:rsidR="00856E7C" w:rsidRPr="00172896">
        <w:rPr>
          <w:b w:val="0"/>
          <w:i/>
          <w:sz w:val="24"/>
          <w:szCs w:val="24"/>
        </w:rPr>
        <w:t>.</w:t>
      </w:r>
      <w:r w:rsidR="00856E7C" w:rsidRPr="0061365F">
        <w:rPr>
          <w:b w:val="0"/>
          <w:sz w:val="24"/>
          <w:szCs w:val="24"/>
        </w:rPr>
        <w:t>2</w:t>
      </w:r>
      <w:r w:rsidRPr="00172896">
        <w:rPr>
          <w:b w:val="0"/>
          <w:sz w:val="24"/>
          <w:szCs w:val="24"/>
        </w:rPr>
        <w:t xml:space="preserve">     Messaging </w:t>
      </w:r>
      <w:bookmarkEnd w:id="34"/>
      <w:r w:rsidR="00856E7C" w:rsidRPr="00172896">
        <w:rPr>
          <w:b w:val="0"/>
          <w:sz w:val="24"/>
          <w:szCs w:val="24"/>
        </w:rPr>
        <w:t>Event Types</w:t>
      </w:r>
      <w:bookmarkEnd w:id="35"/>
    </w:p>
    <w:p w14:paraId="2D03F87C"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85"/>
      </w:tblGrid>
      <w:tr w:rsidR="00805EC2" w:rsidRPr="00FB14A7" w14:paraId="2D03F87F" w14:textId="77777777" w:rsidTr="00A111A7">
        <w:tc>
          <w:tcPr>
            <w:tcW w:w="1475" w:type="dxa"/>
            <w:shd w:val="clear" w:color="auto" w:fill="00B0F0"/>
          </w:tcPr>
          <w:p w14:paraId="2D03F87D" w14:textId="77777777" w:rsidR="00805EC2" w:rsidRPr="0073057F" w:rsidRDefault="00805EC2" w:rsidP="00AD7A29">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85" w:type="dxa"/>
            <w:shd w:val="clear" w:color="auto" w:fill="00B0F0"/>
          </w:tcPr>
          <w:p w14:paraId="2D03F87E" w14:textId="77777777" w:rsidR="00805EC2" w:rsidRPr="0073057F" w:rsidRDefault="00805EC2" w:rsidP="00AD7A29">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2D03F882" w14:textId="77777777" w:rsidTr="00A111A7">
        <w:tc>
          <w:tcPr>
            <w:tcW w:w="1475" w:type="dxa"/>
          </w:tcPr>
          <w:p w14:paraId="2D03F880" w14:textId="77777777" w:rsidR="00805EC2" w:rsidRPr="00FB14A7" w:rsidRDefault="000F0777" w:rsidP="00AD7A29">
            <w:pPr>
              <w:spacing w:after="200" w:line="276" w:lineRule="auto"/>
              <w:rPr>
                <w:rFonts w:asciiTheme="minorHAnsi" w:hAnsiTheme="minorHAnsi" w:cs="Arial"/>
              </w:rPr>
            </w:pPr>
            <w:r>
              <w:rPr>
                <w:rFonts w:asciiTheme="minorHAnsi" w:hAnsiTheme="minorHAnsi" w:cs="Arial"/>
              </w:rPr>
              <w:t>ADT^A01</w:t>
            </w:r>
          </w:p>
        </w:tc>
        <w:tc>
          <w:tcPr>
            <w:tcW w:w="2485" w:type="dxa"/>
          </w:tcPr>
          <w:p w14:paraId="2D03F881" w14:textId="77777777" w:rsidR="00805EC2" w:rsidRPr="00FB14A7" w:rsidRDefault="00A75274" w:rsidP="00AD7A29">
            <w:pPr>
              <w:spacing w:after="200" w:line="276" w:lineRule="auto"/>
              <w:rPr>
                <w:rFonts w:asciiTheme="minorHAnsi" w:hAnsiTheme="minorHAnsi" w:cs="Arial"/>
              </w:rPr>
            </w:pPr>
            <w:r>
              <w:rPr>
                <w:rFonts w:asciiTheme="minorHAnsi" w:hAnsiTheme="minorHAnsi" w:cs="Arial"/>
              </w:rPr>
              <w:t>Admit</w:t>
            </w:r>
          </w:p>
        </w:tc>
      </w:tr>
      <w:tr w:rsidR="002F7C80" w:rsidRPr="00FB14A7" w14:paraId="2D03F885" w14:textId="77777777" w:rsidTr="00A111A7">
        <w:tc>
          <w:tcPr>
            <w:tcW w:w="1475" w:type="dxa"/>
          </w:tcPr>
          <w:p w14:paraId="2D03F883" w14:textId="77777777" w:rsidR="002F7C80" w:rsidRPr="00FB14A7" w:rsidRDefault="000F0777" w:rsidP="00CB49DE">
            <w:pPr>
              <w:spacing w:after="200" w:line="276" w:lineRule="auto"/>
              <w:rPr>
                <w:rFonts w:asciiTheme="minorHAnsi" w:hAnsiTheme="minorHAnsi" w:cs="Arial"/>
              </w:rPr>
            </w:pPr>
            <w:r>
              <w:rPr>
                <w:rFonts w:asciiTheme="minorHAnsi" w:hAnsiTheme="minorHAnsi" w:cs="Arial"/>
              </w:rPr>
              <w:t>ADT^A02</w:t>
            </w:r>
          </w:p>
        </w:tc>
        <w:tc>
          <w:tcPr>
            <w:tcW w:w="2485" w:type="dxa"/>
          </w:tcPr>
          <w:p w14:paraId="2D03F884" w14:textId="77777777" w:rsidR="002F7C80" w:rsidRPr="00FB14A7" w:rsidRDefault="00A75274" w:rsidP="00CB49DE">
            <w:pPr>
              <w:spacing w:after="200" w:line="276" w:lineRule="auto"/>
              <w:rPr>
                <w:rFonts w:asciiTheme="minorHAnsi" w:hAnsiTheme="minorHAnsi" w:cs="Arial"/>
              </w:rPr>
            </w:pPr>
            <w:r>
              <w:rPr>
                <w:rFonts w:asciiTheme="minorHAnsi" w:hAnsiTheme="minorHAnsi" w:cs="Arial"/>
              </w:rPr>
              <w:t>Transfer</w:t>
            </w:r>
          </w:p>
        </w:tc>
      </w:tr>
      <w:tr w:rsidR="00444333" w:rsidRPr="00FB14A7" w14:paraId="2D03F888" w14:textId="77777777" w:rsidTr="00A111A7">
        <w:tc>
          <w:tcPr>
            <w:tcW w:w="1475" w:type="dxa"/>
          </w:tcPr>
          <w:p w14:paraId="2D03F886"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ADT^A03</w:t>
            </w:r>
          </w:p>
        </w:tc>
        <w:tc>
          <w:tcPr>
            <w:tcW w:w="2485" w:type="dxa"/>
          </w:tcPr>
          <w:p w14:paraId="2D03F887"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Discharge</w:t>
            </w:r>
          </w:p>
        </w:tc>
      </w:tr>
      <w:tr w:rsidR="00444333" w:rsidRPr="00FB14A7" w14:paraId="2D03F88B" w14:textId="77777777" w:rsidTr="00A111A7">
        <w:tc>
          <w:tcPr>
            <w:tcW w:w="1475" w:type="dxa"/>
          </w:tcPr>
          <w:p w14:paraId="2D03F889"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ADT^A04</w:t>
            </w:r>
          </w:p>
        </w:tc>
        <w:tc>
          <w:tcPr>
            <w:tcW w:w="2485" w:type="dxa"/>
          </w:tcPr>
          <w:p w14:paraId="2D03F88A"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Register</w:t>
            </w:r>
          </w:p>
        </w:tc>
      </w:tr>
      <w:tr w:rsidR="00444333" w:rsidRPr="00FB14A7" w14:paraId="2D03F88E" w14:textId="77777777" w:rsidTr="00A111A7">
        <w:tc>
          <w:tcPr>
            <w:tcW w:w="1475" w:type="dxa"/>
          </w:tcPr>
          <w:p w14:paraId="2D03F88C"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ADT^A05</w:t>
            </w:r>
          </w:p>
        </w:tc>
        <w:tc>
          <w:tcPr>
            <w:tcW w:w="2485" w:type="dxa"/>
          </w:tcPr>
          <w:p w14:paraId="2D03F88D"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Pre-Admit</w:t>
            </w:r>
          </w:p>
        </w:tc>
      </w:tr>
      <w:tr w:rsidR="00444333" w:rsidRPr="00FB14A7" w14:paraId="2D03F891" w14:textId="77777777" w:rsidTr="00A111A7">
        <w:tc>
          <w:tcPr>
            <w:tcW w:w="1475" w:type="dxa"/>
          </w:tcPr>
          <w:p w14:paraId="2D03F88F"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ADT^A06</w:t>
            </w:r>
          </w:p>
        </w:tc>
        <w:tc>
          <w:tcPr>
            <w:tcW w:w="2485" w:type="dxa"/>
          </w:tcPr>
          <w:p w14:paraId="2D03F890"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Change outptnt to inptnt</w:t>
            </w:r>
          </w:p>
        </w:tc>
      </w:tr>
      <w:tr w:rsidR="00444333" w:rsidRPr="00FB14A7" w14:paraId="2D03F894" w14:textId="77777777" w:rsidTr="00A111A7">
        <w:tc>
          <w:tcPr>
            <w:tcW w:w="1475" w:type="dxa"/>
          </w:tcPr>
          <w:p w14:paraId="2D03F892"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ADT^A07</w:t>
            </w:r>
          </w:p>
        </w:tc>
        <w:tc>
          <w:tcPr>
            <w:tcW w:w="2485" w:type="dxa"/>
          </w:tcPr>
          <w:p w14:paraId="2D03F893"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Change inptnt to outptnt</w:t>
            </w:r>
          </w:p>
        </w:tc>
      </w:tr>
      <w:tr w:rsidR="00444333" w:rsidRPr="00FB14A7" w14:paraId="2D03F897" w14:textId="77777777" w:rsidTr="00A111A7">
        <w:tc>
          <w:tcPr>
            <w:tcW w:w="1475" w:type="dxa"/>
          </w:tcPr>
          <w:p w14:paraId="2D03F895"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ADT^A08</w:t>
            </w:r>
          </w:p>
        </w:tc>
        <w:tc>
          <w:tcPr>
            <w:tcW w:w="2485" w:type="dxa"/>
          </w:tcPr>
          <w:p w14:paraId="2D03F896"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Update</w:t>
            </w:r>
          </w:p>
        </w:tc>
      </w:tr>
      <w:tr w:rsidR="00444333" w:rsidRPr="00FB14A7" w14:paraId="2D03F89A" w14:textId="77777777" w:rsidTr="00A111A7">
        <w:tc>
          <w:tcPr>
            <w:tcW w:w="1475" w:type="dxa"/>
          </w:tcPr>
          <w:p w14:paraId="2D03F898"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ADT^A10</w:t>
            </w:r>
          </w:p>
        </w:tc>
        <w:tc>
          <w:tcPr>
            <w:tcW w:w="2485" w:type="dxa"/>
          </w:tcPr>
          <w:p w14:paraId="2D03F899"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Patient arriving</w:t>
            </w:r>
          </w:p>
        </w:tc>
      </w:tr>
      <w:tr w:rsidR="00444333" w:rsidRPr="00FB14A7" w14:paraId="2D03F89D" w14:textId="77777777" w:rsidTr="00A111A7">
        <w:tc>
          <w:tcPr>
            <w:tcW w:w="1475" w:type="dxa"/>
          </w:tcPr>
          <w:p w14:paraId="2D03F89B"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ADT^A11</w:t>
            </w:r>
          </w:p>
        </w:tc>
        <w:tc>
          <w:tcPr>
            <w:tcW w:w="2485" w:type="dxa"/>
          </w:tcPr>
          <w:p w14:paraId="2D03F89C"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Cancel admit/visit</w:t>
            </w:r>
          </w:p>
        </w:tc>
      </w:tr>
      <w:tr w:rsidR="00444333" w:rsidRPr="00FB14A7" w14:paraId="2D03F8A0" w14:textId="77777777" w:rsidTr="00A111A7">
        <w:tc>
          <w:tcPr>
            <w:tcW w:w="1475" w:type="dxa"/>
          </w:tcPr>
          <w:p w14:paraId="2D03F89E"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ADT^A13</w:t>
            </w:r>
          </w:p>
        </w:tc>
        <w:tc>
          <w:tcPr>
            <w:tcW w:w="2485" w:type="dxa"/>
          </w:tcPr>
          <w:p w14:paraId="2D03F89F"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Cancel discharge</w:t>
            </w:r>
          </w:p>
        </w:tc>
      </w:tr>
      <w:tr w:rsidR="00444333" w:rsidRPr="00FB14A7" w14:paraId="2D03F8A3" w14:textId="77777777" w:rsidTr="00A111A7">
        <w:tc>
          <w:tcPr>
            <w:tcW w:w="1475" w:type="dxa"/>
          </w:tcPr>
          <w:p w14:paraId="2D03F8A1"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ADT^A28</w:t>
            </w:r>
          </w:p>
        </w:tc>
        <w:tc>
          <w:tcPr>
            <w:tcW w:w="2485" w:type="dxa"/>
          </w:tcPr>
          <w:p w14:paraId="2D03F8A2"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Add person info</w:t>
            </w:r>
          </w:p>
        </w:tc>
      </w:tr>
      <w:tr w:rsidR="00444333" w:rsidRPr="00FB14A7" w14:paraId="2D03F8A6" w14:textId="77777777" w:rsidTr="00A111A7">
        <w:tc>
          <w:tcPr>
            <w:tcW w:w="1475" w:type="dxa"/>
          </w:tcPr>
          <w:p w14:paraId="2D03F8A4"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ADT^A31</w:t>
            </w:r>
          </w:p>
        </w:tc>
        <w:tc>
          <w:tcPr>
            <w:tcW w:w="2485" w:type="dxa"/>
          </w:tcPr>
          <w:p w14:paraId="2D03F8A5" w14:textId="77777777" w:rsidR="00444333" w:rsidRPr="00FB14A7" w:rsidRDefault="00A75274" w:rsidP="00CB49DE">
            <w:pPr>
              <w:spacing w:after="200" w:line="276" w:lineRule="auto"/>
              <w:rPr>
                <w:rFonts w:asciiTheme="minorHAnsi" w:hAnsiTheme="minorHAnsi" w:cs="Arial"/>
              </w:rPr>
            </w:pPr>
            <w:r>
              <w:rPr>
                <w:rFonts w:asciiTheme="minorHAnsi" w:hAnsiTheme="minorHAnsi" w:cs="Arial"/>
              </w:rPr>
              <w:t>Update person info</w:t>
            </w:r>
          </w:p>
        </w:tc>
      </w:tr>
      <w:tr w:rsidR="00444333" w:rsidRPr="00FB14A7" w14:paraId="2D03F8A9" w14:textId="77777777" w:rsidTr="00A111A7">
        <w:tc>
          <w:tcPr>
            <w:tcW w:w="1475" w:type="dxa"/>
          </w:tcPr>
          <w:p w14:paraId="2D03F8A7"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ADT^A38</w:t>
            </w:r>
          </w:p>
        </w:tc>
        <w:tc>
          <w:tcPr>
            <w:tcW w:w="2485" w:type="dxa"/>
          </w:tcPr>
          <w:p w14:paraId="2D03F8A8" w14:textId="77777777" w:rsidR="00444333" w:rsidRPr="00FB14A7" w:rsidRDefault="00710D75" w:rsidP="00CB49DE">
            <w:pPr>
              <w:spacing w:after="200" w:line="276" w:lineRule="auto"/>
              <w:rPr>
                <w:rFonts w:asciiTheme="minorHAnsi" w:hAnsiTheme="minorHAnsi" w:cs="Arial"/>
              </w:rPr>
            </w:pPr>
            <w:r>
              <w:rPr>
                <w:rFonts w:asciiTheme="minorHAnsi" w:hAnsiTheme="minorHAnsi" w:cs="Arial"/>
              </w:rPr>
              <w:t>Cancel pre-admit</w:t>
            </w:r>
          </w:p>
        </w:tc>
      </w:tr>
      <w:tr w:rsidR="00444333" w:rsidRPr="00FB14A7" w14:paraId="2D03F8AC" w14:textId="77777777" w:rsidTr="00A111A7">
        <w:tc>
          <w:tcPr>
            <w:tcW w:w="1475" w:type="dxa"/>
          </w:tcPr>
          <w:p w14:paraId="2D03F8AA"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ADT^A40</w:t>
            </w:r>
          </w:p>
        </w:tc>
        <w:tc>
          <w:tcPr>
            <w:tcW w:w="2485" w:type="dxa"/>
          </w:tcPr>
          <w:p w14:paraId="2D03F8AB" w14:textId="77777777" w:rsidR="00444333" w:rsidRPr="00FB14A7" w:rsidRDefault="00F432D5" w:rsidP="00CB49DE">
            <w:pPr>
              <w:spacing w:after="200" w:line="276" w:lineRule="auto"/>
              <w:rPr>
                <w:rFonts w:asciiTheme="minorHAnsi" w:hAnsiTheme="minorHAnsi" w:cs="Arial"/>
              </w:rPr>
            </w:pPr>
            <w:r>
              <w:rPr>
                <w:rFonts w:asciiTheme="minorHAnsi" w:hAnsiTheme="minorHAnsi" w:cs="Arial"/>
              </w:rPr>
              <w:t>Merge patient</w:t>
            </w:r>
          </w:p>
        </w:tc>
      </w:tr>
      <w:tr w:rsidR="00444333" w:rsidRPr="00FB14A7" w14:paraId="2D03F8AF" w14:textId="77777777" w:rsidTr="00A111A7">
        <w:tc>
          <w:tcPr>
            <w:tcW w:w="1475" w:type="dxa"/>
          </w:tcPr>
          <w:p w14:paraId="2D03F8AD"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ADT^A44</w:t>
            </w:r>
          </w:p>
        </w:tc>
        <w:tc>
          <w:tcPr>
            <w:tcW w:w="2485" w:type="dxa"/>
          </w:tcPr>
          <w:p w14:paraId="2D03F8AE" w14:textId="77777777" w:rsidR="00444333" w:rsidRPr="00FB14A7" w:rsidRDefault="00F432D5" w:rsidP="00CB49DE">
            <w:pPr>
              <w:spacing w:after="200" w:line="276" w:lineRule="auto"/>
              <w:rPr>
                <w:rFonts w:asciiTheme="minorHAnsi" w:hAnsiTheme="minorHAnsi" w:cs="Arial"/>
              </w:rPr>
            </w:pPr>
            <w:r>
              <w:rPr>
                <w:rFonts w:asciiTheme="minorHAnsi" w:hAnsiTheme="minorHAnsi" w:cs="Arial"/>
              </w:rPr>
              <w:t>Move account info</w:t>
            </w:r>
          </w:p>
        </w:tc>
      </w:tr>
      <w:tr w:rsidR="00444333" w:rsidRPr="00FB14A7" w14:paraId="2D03F8B2" w14:textId="77777777" w:rsidTr="00A111A7">
        <w:tc>
          <w:tcPr>
            <w:tcW w:w="1475" w:type="dxa"/>
          </w:tcPr>
          <w:p w14:paraId="2D03F8B0"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ADT^A45</w:t>
            </w:r>
          </w:p>
        </w:tc>
        <w:tc>
          <w:tcPr>
            <w:tcW w:w="2485" w:type="dxa"/>
          </w:tcPr>
          <w:p w14:paraId="2D03F8B1" w14:textId="77777777" w:rsidR="00444333" w:rsidRPr="00FB14A7" w:rsidRDefault="00F432D5" w:rsidP="00CB49DE">
            <w:pPr>
              <w:spacing w:after="200" w:line="276" w:lineRule="auto"/>
              <w:rPr>
                <w:rFonts w:asciiTheme="minorHAnsi" w:hAnsiTheme="minorHAnsi" w:cs="Arial"/>
              </w:rPr>
            </w:pPr>
            <w:r>
              <w:rPr>
                <w:rFonts w:asciiTheme="minorHAnsi" w:hAnsiTheme="minorHAnsi" w:cs="Arial"/>
              </w:rPr>
              <w:t>Move visit info</w:t>
            </w:r>
          </w:p>
        </w:tc>
      </w:tr>
      <w:tr w:rsidR="00444333" w:rsidRPr="00FB14A7" w14:paraId="2D03F8B5" w14:textId="77777777" w:rsidTr="00A111A7">
        <w:tc>
          <w:tcPr>
            <w:tcW w:w="1475" w:type="dxa"/>
          </w:tcPr>
          <w:p w14:paraId="2D03F8B3" w14:textId="77777777" w:rsidR="00444333" w:rsidRPr="00FB14A7" w:rsidRDefault="000F0777" w:rsidP="00CB49DE">
            <w:pPr>
              <w:spacing w:after="200" w:line="276" w:lineRule="auto"/>
              <w:rPr>
                <w:rFonts w:asciiTheme="minorHAnsi" w:hAnsiTheme="minorHAnsi" w:cs="Arial"/>
              </w:rPr>
            </w:pPr>
            <w:r>
              <w:rPr>
                <w:rFonts w:asciiTheme="minorHAnsi" w:hAnsiTheme="minorHAnsi" w:cs="Arial"/>
              </w:rPr>
              <w:t>ADT^A47</w:t>
            </w:r>
          </w:p>
        </w:tc>
        <w:tc>
          <w:tcPr>
            <w:tcW w:w="2485" w:type="dxa"/>
          </w:tcPr>
          <w:p w14:paraId="2D03F8B4" w14:textId="77777777" w:rsidR="00444333" w:rsidRPr="00FB14A7" w:rsidRDefault="00F432D5" w:rsidP="00CB49DE">
            <w:pPr>
              <w:spacing w:after="200" w:line="276" w:lineRule="auto"/>
              <w:rPr>
                <w:rFonts w:asciiTheme="minorHAnsi" w:hAnsiTheme="minorHAnsi" w:cs="Arial"/>
              </w:rPr>
            </w:pPr>
            <w:r>
              <w:rPr>
                <w:rFonts w:asciiTheme="minorHAnsi" w:hAnsiTheme="minorHAnsi" w:cs="Arial"/>
              </w:rPr>
              <w:t>Change ptnt identifier</w:t>
            </w:r>
          </w:p>
        </w:tc>
      </w:tr>
    </w:tbl>
    <w:p w14:paraId="2D03F8B6" w14:textId="77777777" w:rsidR="00805EC2" w:rsidRDefault="00805EC2" w:rsidP="00805EC2">
      <w:pPr>
        <w:rPr>
          <w:rFonts w:asciiTheme="minorHAnsi" w:hAnsiTheme="minorHAnsi" w:cs="Arial"/>
        </w:rPr>
      </w:pPr>
    </w:p>
    <w:p w14:paraId="2D03F8B7" w14:textId="77777777" w:rsidR="003A6F3A" w:rsidRDefault="003A6F3A" w:rsidP="00805EC2">
      <w:pPr>
        <w:rPr>
          <w:rFonts w:asciiTheme="minorHAnsi" w:hAnsiTheme="minorHAnsi" w:cs="Arial"/>
        </w:rPr>
      </w:pPr>
    </w:p>
    <w:p w14:paraId="2D03F8B8" w14:textId="77777777" w:rsidR="003A6F3A" w:rsidRDefault="003A6F3A" w:rsidP="00805EC2">
      <w:pPr>
        <w:rPr>
          <w:rFonts w:asciiTheme="minorHAnsi" w:hAnsiTheme="minorHAnsi" w:cs="Arial"/>
        </w:rPr>
      </w:pPr>
    </w:p>
    <w:p w14:paraId="2D03F8B9" w14:textId="77777777" w:rsidR="00757E04" w:rsidRDefault="00757E04" w:rsidP="00805EC2">
      <w:pPr>
        <w:rPr>
          <w:rFonts w:asciiTheme="minorHAnsi" w:hAnsiTheme="minorHAnsi" w:cs="Arial"/>
        </w:rPr>
      </w:pPr>
    </w:p>
    <w:p w14:paraId="2D03F8BA" w14:textId="77777777" w:rsidR="00856E7C" w:rsidRPr="00B75A1B" w:rsidRDefault="00856E7C" w:rsidP="00856E7C">
      <w:pPr>
        <w:pStyle w:val="Heading2"/>
        <w:rPr>
          <w:i w:val="0"/>
          <w:color w:val="0070C0"/>
        </w:rPr>
      </w:pPr>
      <w:bookmarkStart w:id="36" w:name="_Toc370205141"/>
      <w:bookmarkStart w:id="37" w:name="_Toc499808229"/>
      <w:r w:rsidRPr="00B75A1B">
        <w:rPr>
          <w:i w:val="0"/>
          <w:color w:val="0070C0"/>
        </w:rPr>
        <w:lastRenderedPageBreak/>
        <w:t>4.2     Data Transformation Requirements</w:t>
      </w:r>
      <w:bookmarkEnd w:id="36"/>
      <w:bookmarkEnd w:id="37"/>
    </w:p>
    <w:p w14:paraId="2D03F8BB" w14:textId="77777777" w:rsidR="00856E7C" w:rsidRPr="0061365F" w:rsidRDefault="00856E7C" w:rsidP="0061365F">
      <w:pPr>
        <w:spacing w:after="0" w:line="240" w:lineRule="auto"/>
        <w:rPr>
          <w:sz w:val="16"/>
        </w:rPr>
      </w:pPr>
    </w:p>
    <w:tbl>
      <w:tblPr>
        <w:tblW w:w="5025" w:type="pct"/>
        <w:tblInd w:w="108" w:type="dxa"/>
        <w:tblLayout w:type="fixed"/>
        <w:tblLook w:val="04A0" w:firstRow="1" w:lastRow="0" w:firstColumn="1" w:lastColumn="0" w:noHBand="0" w:noVBand="1"/>
      </w:tblPr>
      <w:tblGrid>
        <w:gridCol w:w="2428"/>
        <w:gridCol w:w="1083"/>
        <w:gridCol w:w="1081"/>
        <w:gridCol w:w="810"/>
        <w:gridCol w:w="988"/>
        <w:gridCol w:w="4681"/>
      </w:tblGrid>
      <w:tr w:rsidR="0061365F" w:rsidRPr="00FB14A7" w14:paraId="2D03F8C2" w14:textId="77777777" w:rsidTr="0061365F">
        <w:trPr>
          <w:trHeight w:val="630"/>
          <w:tblHeader/>
        </w:trPr>
        <w:tc>
          <w:tcPr>
            <w:tcW w:w="1097" w:type="pct"/>
            <w:tcBorders>
              <w:top w:val="single" w:sz="12" w:space="0" w:color="auto"/>
              <w:left w:val="single" w:sz="4" w:space="0" w:color="auto"/>
              <w:bottom w:val="single" w:sz="12" w:space="0" w:color="auto"/>
              <w:right w:val="single" w:sz="12" w:space="0" w:color="auto"/>
            </w:tcBorders>
            <w:shd w:val="clear" w:color="auto" w:fill="00B0F0"/>
            <w:hideMark/>
          </w:tcPr>
          <w:p w14:paraId="2D03F8BC" w14:textId="77777777" w:rsidR="00856E7C" w:rsidRPr="00FB14A7" w:rsidRDefault="00856E7C" w:rsidP="00AD7A29">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489" w:type="pct"/>
            <w:tcBorders>
              <w:top w:val="single" w:sz="12" w:space="0" w:color="auto"/>
              <w:left w:val="nil"/>
              <w:bottom w:val="single" w:sz="12" w:space="0" w:color="auto"/>
              <w:right w:val="single" w:sz="12" w:space="0" w:color="auto"/>
            </w:tcBorders>
            <w:shd w:val="clear" w:color="auto" w:fill="00B0F0"/>
            <w:hideMark/>
          </w:tcPr>
          <w:p w14:paraId="2D03F8BD" w14:textId="77777777" w:rsidR="00856E7C" w:rsidRPr="00FB14A7" w:rsidRDefault="00856E7C" w:rsidP="00AD7A29">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8" w:type="pct"/>
            <w:tcBorders>
              <w:top w:val="single" w:sz="12" w:space="0" w:color="auto"/>
              <w:left w:val="nil"/>
              <w:bottom w:val="single" w:sz="12" w:space="0" w:color="auto"/>
              <w:right w:val="single" w:sz="12" w:space="0" w:color="auto"/>
            </w:tcBorders>
            <w:shd w:val="clear" w:color="auto" w:fill="00B0F0"/>
            <w:hideMark/>
          </w:tcPr>
          <w:p w14:paraId="2D03F8BE" w14:textId="77777777" w:rsidR="00856E7C" w:rsidRPr="00FB14A7" w:rsidRDefault="00856E7C" w:rsidP="00AD7A29">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366" w:type="pct"/>
            <w:tcBorders>
              <w:top w:val="single" w:sz="12" w:space="0" w:color="auto"/>
              <w:left w:val="nil"/>
              <w:bottom w:val="single" w:sz="12" w:space="0" w:color="auto"/>
              <w:right w:val="single" w:sz="12" w:space="0" w:color="auto"/>
            </w:tcBorders>
            <w:shd w:val="clear" w:color="auto" w:fill="00B0F0"/>
            <w:hideMark/>
          </w:tcPr>
          <w:p w14:paraId="2D03F8BF" w14:textId="77777777" w:rsidR="00856E7C" w:rsidRPr="00FB14A7" w:rsidRDefault="00856E7C" w:rsidP="00AD7A29">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6" w:type="pct"/>
            <w:tcBorders>
              <w:top w:val="single" w:sz="12" w:space="0" w:color="auto"/>
              <w:left w:val="nil"/>
              <w:bottom w:val="single" w:sz="12" w:space="0" w:color="auto"/>
              <w:right w:val="single" w:sz="12" w:space="0" w:color="auto"/>
            </w:tcBorders>
            <w:shd w:val="clear" w:color="auto" w:fill="00B0F0"/>
            <w:hideMark/>
          </w:tcPr>
          <w:p w14:paraId="2D03F8C0" w14:textId="77777777" w:rsidR="00856E7C" w:rsidRPr="00FB14A7" w:rsidRDefault="00856E7C" w:rsidP="00BC5388">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2114" w:type="pct"/>
            <w:tcBorders>
              <w:top w:val="single" w:sz="12" w:space="0" w:color="auto"/>
              <w:left w:val="nil"/>
              <w:bottom w:val="single" w:sz="12" w:space="0" w:color="auto"/>
              <w:right w:val="single" w:sz="12" w:space="0" w:color="auto"/>
            </w:tcBorders>
            <w:shd w:val="clear" w:color="auto" w:fill="00B0F0"/>
            <w:hideMark/>
          </w:tcPr>
          <w:p w14:paraId="2D03F8C1" w14:textId="77777777" w:rsidR="00856E7C" w:rsidRPr="00FB14A7" w:rsidRDefault="00856E7C" w:rsidP="00AD7A29">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61365F" w:rsidRPr="00FB14A7" w14:paraId="2D03F8C9" w14:textId="77777777" w:rsidTr="0061365F">
        <w:trPr>
          <w:trHeight w:val="627"/>
        </w:trPr>
        <w:tc>
          <w:tcPr>
            <w:tcW w:w="1097" w:type="pct"/>
            <w:tcBorders>
              <w:top w:val="nil"/>
              <w:left w:val="single" w:sz="4" w:space="0" w:color="auto"/>
              <w:bottom w:val="single" w:sz="4" w:space="0" w:color="auto"/>
              <w:right w:val="single" w:sz="4" w:space="0" w:color="auto"/>
            </w:tcBorders>
            <w:shd w:val="clear" w:color="auto" w:fill="auto"/>
          </w:tcPr>
          <w:p w14:paraId="2D03F8C3" w14:textId="77777777" w:rsidR="00F964E1" w:rsidRPr="00FB14A7" w:rsidRDefault="00F964E1"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facility</w:t>
            </w:r>
          </w:p>
        </w:tc>
        <w:tc>
          <w:tcPr>
            <w:tcW w:w="489" w:type="pct"/>
            <w:tcBorders>
              <w:top w:val="nil"/>
              <w:left w:val="nil"/>
              <w:bottom w:val="single" w:sz="4" w:space="0" w:color="auto"/>
              <w:right w:val="single" w:sz="4" w:space="0" w:color="auto"/>
            </w:tcBorders>
            <w:shd w:val="clear" w:color="auto" w:fill="auto"/>
          </w:tcPr>
          <w:p w14:paraId="2D03F8C4" w14:textId="77777777" w:rsidR="00F964E1" w:rsidRPr="004D4AC6" w:rsidRDefault="00F964E1" w:rsidP="00861ED7">
            <w:pPr>
              <w:jc w:val="center"/>
              <w:rPr>
                <w:rFonts w:cs="Arial"/>
                <w:color w:val="auto"/>
                <w:szCs w:val="20"/>
              </w:rPr>
            </w:pPr>
            <w:r w:rsidRPr="004D4AC6">
              <w:rPr>
                <w:rFonts w:cs="Arial"/>
                <w:color w:val="auto"/>
                <w:szCs w:val="20"/>
              </w:rPr>
              <w:t>MSH:4</w:t>
            </w:r>
          </w:p>
        </w:tc>
        <w:tc>
          <w:tcPr>
            <w:tcW w:w="488" w:type="pct"/>
            <w:tcBorders>
              <w:top w:val="nil"/>
              <w:left w:val="nil"/>
              <w:bottom w:val="single" w:sz="4" w:space="0" w:color="auto"/>
              <w:right w:val="single" w:sz="4" w:space="0" w:color="auto"/>
            </w:tcBorders>
            <w:shd w:val="clear" w:color="auto" w:fill="auto"/>
          </w:tcPr>
          <w:p w14:paraId="2D03F8C5" w14:textId="77777777" w:rsidR="00F964E1" w:rsidRPr="00FB14A7"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8C6"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6" w:type="pct"/>
            <w:tcBorders>
              <w:top w:val="nil"/>
              <w:left w:val="nil"/>
              <w:bottom w:val="single" w:sz="4" w:space="0" w:color="auto"/>
              <w:right w:val="single" w:sz="4" w:space="0" w:color="auto"/>
            </w:tcBorders>
            <w:shd w:val="clear" w:color="auto" w:fill="auto"/>
          </w:tcPr>
          <w:p w14:paraId="2D03F8C7"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227</w:t>
            </w:r>
          </w:p>
        </w:tc>
        <w:tc>
          <w:tcPr>
            <w:tcW w:w="2114" w:type="pct"/>
            <w:tcBorders>
              <w:top w:val="nil"/>
              <w:left w:val="nil"/>
              <w:bottom w:val="single" w:sz="4" w:space="0" w:color="auto"/>
              <w:right w:val="single" w:sz="4" w:space="0" w:color="auto"/>
            </w:tcBorders>
            <w:shd w:val="clear" w:color="auto" w:fill="auto"/>
          </w:tcPr>
          <w:p w14:paraId="2D03F8C8" w14:textId="77777777" w:rsidR="00F964E1" w:rsidRPr="00BC5388" w:rsidRDefault="00F964E1" w:rsidP="00AD7A29">
            <w:pPr>
              <w:spacing w:after="0" w:line="240" w:lineRule="auto"/>
              <w:rPr>
                <w:rFonts w:asciiTheme="minorHAnsi" w:hAnsiTheme="minorHAnsi" w:cstheme="minorHAnsi"/>
                <w:color w:val="000000"/>
                <w:sz w:val="22"/>
              </w:rPr>
            </w:pPr>
            <w:r w:rsidRPr="00BC5388">
              <w:rPr>
                <w:rFonts w:asciiTheme="minorHAnsi" w:hAnsiTheme="minorHAnsi" w:cstheme="minorHAnsi"/>
                <w:color w:val="000000"/>
                <w:sz w:val="22"/>
              </w:rPr>
              <w:t xml:space="preserve">Convert </w:t>
            </w:r>
            <w:r>
              <w:rPr>
                <w:rFonts w:asciiTheme="minorHAnsi" w:hAnsiTheme="minorHAnsi" w:cstheme="minorHAnsi"/>
                <w:color w:val="000000"/>
                <w:sz w:val="22"/>
              </w:rPr>
              <w:t>facility from hospital/ region format to 3 character format</w:t>
            </w:r>
          </w:p>
        </w:tc>
      </w:tr>
      <w:tr w:rsidR="0061365F" w:rsidRPr="00FB14A7" w14:paraId="2D03F8D0" w14:textId="77777777" w:rsidTr="0061365F">
        <w:trPr>
          <w:trHeight w:val="915"/>
        </w:trPr>
        <w:tc>
          <w:tcPr>
            <w:tcW w:w="1097" w:type="pct"/>
            <w:tcBorders>
              <w:top w:val="nil"/>
              <w:left w:val="single" w:sz="4" w:space="0" w:color="auto"/>
              <w:bottom w:val="single" w:sz="4" w:space="0" w:color="auto"/>
              <w:right w:val="single" w:sz="4" w:space="0" w:color="auto"/>
            </w:tcBorders>
            <w:shd w:val="clear" w:color="auto" w:fill="auto"/>
          </w:tcPr>
          <w:p w14:paraId="2D03F8CA" w14:textId="77777777" w:rsidR="00F964E1" w:rsidRPr="0045001C" w:rsidRDefault="00F964E1" w:rsidP="0045001C">
            <w:pPr>
              <w:autoSpaceDE w:val="0"/>
              <w:autoSpaceDN w:val="0"/>
              <w:adjustRightInd w:val="0"/>
              <w:spacing w:after="0" w:line="240" w:lineRule="auto"/>
              <w:rPr>
                <w:rFonts w:asciiTheme="minorHAnsi" w:hAnsiTheme="minorHAnsi" w:cs="Times New Roman"/>
                <w:color w:val="auto"/>
                <w:sz w:val="22"/>
              </w:rPr>
            </w:pPr>
            <w:r>
              <w:rPr>
                <w:rFonts w:asciiTheme="minorHAnsi" w:hAnsiTheme="minorHAnsi" w:cs="Times New Roman"/>
                <w:color w:val="auto"/>
                <w:sz w:val="22"/>
              </w:rPr>
              <w:t>Patient Identifier List</w:t>
            </w:r>
          </w:p>
        </w:tc>
        <w:tc>
          <w:tcPr>
            <w:tcW w:w="489" w:type="pct"/>
            <w:tcBorders>
              <w:top w:val="nil"/>
              <w:left w:val="nil"/>
              <w:bottom w:val="single" w:sz="4" w:space="0" w:color="auto"/>
              <w:right w:val="single" w:sz="4" w:space="0" w:color="auto"/>
            </w:tcBorders>
            <w:shd w:val="clear" w:color="auto" w:fill="auto"/>
          </w:tcPr>
          <w:p w14:paraId="2D03F8CB" w14:textId="77777777" w:rsidR="00F964E1" w:rsidRPr="004D4AC6" w:rsidRDefault="00F964E1" w:rsidP="00861ED7">
            <w:pPr>
              <w:jc w:val="center"/>
              <w:rPr>
                <w:rFonts w:cs="Arial"/>
                <w:color w:val="auto"/>
                <w:szCs w:val="20"/>
              </w:rPr>
            </w:pPr>
            <w:r w:rsidRPr="004D4AC6">
              <w:rPr>
                <w:rFonts w:cs="Arial"/>
                <w:color w:val="auto"/>
                <w:szCs w:val="20"/>
              </w:rPr>
              <w:t>PID.3</w:t>
            </w:r>
          </w:p>
        </w:tc>
        <w:tc>
          <w:tcPr>
            <w:tcW w:w="488" w:type="pct"/>
            <w:tcBorders>
              <w:top w:val="nil"/>
              <w:left w:val="nil"/>
              <w:bottom w:val="single" w:sz="4" w:space="0" w:color="auto"/>
              <w:right w:val="single" w:sz="4" w:space="0" w:color="auto"/>
            </w:tcBorders>
            <w:shd w:val="clear" w:color="auto" w:fill="auto"/>
          </w:tcPr>
          <w:p w14:paraId="2D03F8CC" w14:textId="77777777" w:rsidR="00F964E1" w:rsidRPr="00FB14A7"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8CD"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6" w:type="pct"/>
            <w:tcBorders>
              <w:top w:val="nil"/>
              <w:left w:val="nil"/>
              <w:bottom w:val="single" w:sz="4" w:space="0" w:color="auto"/>
              <w:right w:val="single" w:sz="4" w:space="0" w:color="auto"/>
            </w:tcBorders>
            <w:shd w:val="clear" w:color="auto" w:fill="auto"/>
          </w:tcPr>
          <w:p w14:paraId="2D03F8CE"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2114" w:type="pct"/>
            <w:tcBorders>
              <w:top w:val="nil"/>
              <w:left w:val="nil"/>
              <w:bottom w:val="single" w:sz="4" w:space="0" w:color="auto"/>
              <w:right w:val="single" w:sz="4" w:space="0" w:color="auto"/>
            </w:tcBorders>
            <w:shd w:val="clear" w:color="auto" w:fill="auto"/>
          </w:tcPr>
          <w:p w14:paraId="2D03F8CF" w14:textId="77777777" w:rsidR="00F964E1" w:rsidRPr="00FB14A7" w:rsidRDefault="00F964E1" w:rsidP="00CF3ED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Extract the CPI, MRN and SSN from PID.3 and verify ID’s are not expired.  Order the values back into PID.3 and identify each</w:t>
            </w:r>
          </w:p>
        </w:tc>
      </w:tr>
      <w:tr w:rsidR="0061365F" w:rsidRPr="00FB14A7" w14:paraId="2D03F8D7" w14:textId="77777777" w:rsidTr="0061365F">
        <w:trPr>
          <w:trHeight w:val="521"/>
        </w:trPr>
        <w:tc>
          <w:tcPr>
            <w:tcW w:w="1097" w:type="pct"/>
            <w:tcBorders>
              <w:top w:val="nil"/>
              <w:left w:val="single" w:sz="4" w:space="0" w:color="auto"/>
              <w:bottom w:val="single" w:sz="4" w:space="0" w:color="auto"/>
              <w:right w:val="single" w:sz="4" w:space="0" w:color="auto"/>
            </w:tcBorders>
            <w:shd w:val="clear" w:color="auto" w:fill="auto"/>
          </w:tcPr>
          <w:p w14:paraId="2D03F8D1" w14:textId="77777777" w:rsidR="00F964E1" w:rsidRPr="00BF0D41" w:rsidRDefault="00F964E1" w:rsidP="00856E7C">
            <w:pPr>
              <w:rPr>
                <w:rFonts w:asciiTheme="minorHAnsi" w:eastAsia="Times New Roman" w:hAnsiTheme="minorHAnsi" w:cs="Times New Roman"/>
                <w:color w:val="000000"/>
                <w:sz w:val="22"/>
              </w:rPr>
            </w:pPr>
            <w:r>
              <w:rPr>
                <w:rFonts w:asciiTheme="minorHAnsi" w:hAnsiTheme="minorHAnsi" w:cs="Times New Roman"/>
                <w:color w:val="auto"/>
                <w:sz w:val="22"/>
              </w:rPr>
              <w:t>Patient Account Number</w:t>
            </w:r>
          </w:p>
        </w:tc>
        <w:tc>
          <w:tcPr>
            <w:tcW w:w="489" w:type="pct"/>
            <w:tcBorders>
              <w:top w:val="nil"/>
              <w:left w:val="nil"/>
              <w:bottom w:val="single" w:sz="4" w:space="0" w:color="auto"/>
              <w:right w:val="single" w:sz="4" w:space="0" w:color="auto"/>
            </w:tcBorders>
            <w:shd w:val="clear" w:color="auto" w:fill="auto"/>
          </w:tcPr>
          <w:p w14:paraId="2D03F8D2" w14:textId="77777777" w:rsidR="00F964E1" w:rsidRPr="004D4AC6" w:rsidRDefault="00F964E1" w:rsidP="00861ED7">
            <w:pPr>
              <w:jc w:val="center"/>
              <w:rPr>
                <w:rFonts w:cs="Arial"/>
                <w:color w:val="auto"/>
                <w:szCs w:val="20"/>
              </w:rPr>
            </w:pPr>
            <w:r w:rsidRPr="004D4AC6">
              <w:rPr>
                <w:rFonts w:cs="Arial"/>
                <w:color w:val="auto"/>
                <w:szCs w:val="20"/>
              </w:rPr>
              <w:t>PID.18.3</w:t>
            </w:r>
          </w:p>
        </w:tc>
        <w:tc>
          <w:tcPr>
            <w:tcW w:w="488" w:type="pct"/>
            <w:tcBorders>
              <w:top w:val="nil"/>
              <w:left w:val="nil"/>
              <w:bottom w:val="single" w:sz="4" w:space="0" w:color="auto"/>
              <w:right w:val="single" w:sz="4" w:space="0" w:color="auto"/>
            </w:tcBorders>
            <w:shd w:val="clear" w:color="auto" w:fill="auto"/>
          </w:tcPr>
          <w:p w14:paraId="2D03F8D3" w14:textId="77777777" w:rsidR="00F964E1" w:rsidRPr="00FB14A7"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8D4"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6" w:type="pct"/>
            <w:tcBorders>
              <w:top w:val="nil"/>
              <w:left w:val="nil"/>
              <w:bottom w:val="single" w:sz="4" w:space="0" w:color="auto"/>
              <w:right w:val="single" w:sz="4" w:space="0" w:color="auto"/>
            </w:tcBorders>
            <w:shd w:val="clear" w:color="auto" w:fill="auto"/>
          </w:tcPr>
          <w:p w14:paraId="2D03F8D5"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2114" w:type="pct"/>
            <w:tcBorders>
              <w:top w:val="nil"/>
              <w:left w:val="nil"/>
              <w:bottom w:val="single" w:sz="4" w:space="0" w:color="auto"/>
              <w:right w:val="single" w:sz="4" w:space="0" w:color="auto"/>
            </w:tcBorders>
            <w:shd w:val="clear" w:color="auto" w:fill="auto"/>
          </w:tcPr>
          <w:p w14:paraId="2D03F8D6" w14:textId="77777777" w:rsidR="00F964E1" w:rsidRPr="00FB14A7" w:rsidRDefault="00F964E1" w:rsidP="00AD7A2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Change the assigning authority from 504 to BCHS</w:t>
            </w:r>
          </w:p>
        </w:tc>
      </w:tr>
      <w:tr w:rsidR="0061365F" w:rsidRPr="00FB14A7" w14:paraId="2D03F8DE" w14:textId="77777777" w:rsidTr="0061365F">
        <w:trPr>
          <w:trHeight w:val="602"/>
        </w:trPr>
        <w:tc>
          <w:tcPr>
            <w:tcW w:w="1097" w:type="pct"/>
            <w:tcBorders>
              <w:top w:val="nil"/>
              <w:left w:val="single" w:sz="4" w:space="0" w:color="auto"/>
              <w:bottom w:val="single" w:sz="4" w:space="0" w:color="auto"/>
              <w:right w:val="single" w:sz="4" w:space="0" w:color="auto"/>
            </w:tcBorders>
            <w:shd w:val="clear" w:color="auto" w:fill="auto"/>
          </w:tcPr>
          <w:p w14:paraId="2D03F8D8" w14:textId="77777777" w:rsidR="00F964E1" w:rsidRPr="00BF0D41" w:rsidRDefault="00F964E1"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Type</w:t>
            </w:r>
          </w:p>
        </w:tc>
        <w:tc>
          <w:tcPr>
            <w:tcW w:w="489" w:type="pct"/>
            <w:tcBorders>
              <w:top w:val="nil"/>
              <w:left w:val="nil"/>
              <w:bottom w:val="single" w:sz="4" w:space="0" w:color="auto"/>
              <w:right w:val="single" w:sz="4" w:space="0" w:color="auto"/>
            </w:tcBorders>
            <w:shd w:val="clear" w:color="auto" w:fill="auto"/>
          </w:tcPr>
          <w:p w14:paraId="2D03F8D9" w14:textId="77777777" w:rsidR="00F964E1" w:rsidRPr="004D4AC6" w:rsidRDefault="00F964E1" w:rsidP="00861ED7">
            <w:pPr>
              <w:jc w:val="center"/>
              <w:rPr>
                <w:rFonts w:cs="Arial"/>
                <w:color w:val="auto"/>
                <w:szCs w:val="20"/>
              </w:rPr>
            </w:pPr>
            <w:r w:rsidRPr="004D4AC6">
              <w:rPr>
                <w:rFonts w:cs="Arial"/>
                <w:color w:val="auto"/>
                <w:szCs w:val="20"/>
              </w:rPr>
              <w:t>PV1.18</w:t>
            </w:r>
          </w:p>
        </w:tc>
        <w:tc>
          <w:tcPr>
            <w:tcW w:w="488" w:type="pct"/>
            <w:tcBorders>
              <w:top w:val="nil"/>
              <w:left w:val="nil"/>
              <w:bottom w:val="single" w:sz="4" w:space="0" w:color="auto"/>
              <w:right w:val="single" w:sz="4" w:space="0" w:color="auto"/>
            </w:tcBorders>
            <w:shd w:val="clear" w:color="auto" w:fill="auto"/>
          </w:tcPr>
          <w:p w14:paraId="2D03F8DA" w14:textId="77777777" w:rsidR="00F964E1" w:rsidRPr="00FB14A7"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8DB"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6" w:type="pct"/>
            <w:tcBorders>
              <w:top w:val="nil"/>
              <w:left w:val="nil"/>
              <w:bottom w:val="single" w:sz="4" w:space="0" w:color="auto"/>
              <w:right w:val="single" w:sz="4" w:space="0" w:color="auto"/>
            </w:tcBorders>
            <w:shd w:val="clear" w:color="auto" w:fill="auto"/>
          </w:tcPr>
          <w:p w14:paraId="2D03F8DC"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2114" w:type="pct"/>
            <w:tcBorders>
              <w:top w:val="nil"/>
              <w:left w:val="nil"/>
              <w:bottom w:val="single" w:sz="4" w:space="0" w:color="auto"/>
              <w:right w:val="single" w:sz="4" w:space="0" w:color="auto"/>
            </w:tcBorders>
            <w:shd w:val="clear" w:color="auto" w:fill="auto"/>
          </w:tcPr>
          <w:p w14:paraId="2D03F8DD" w14:textId="77777777" w:rsidR="00F964E1" w:rsidRPr="00FB14A7" w:rsidRDefault="00F964E1" w:rsidP="00907F5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Determine patient class “E” </w:t>
            </w:r>
            <w:r w:rsidR="00907F55">
              <w:rPr>
                <w:rFonts w:asciiTheme="minorHAnsi" w:eastAsia="Times New Roman" w:hAnsiTheme="minorHAnsi" w:cs="Times New Roman"/>
                <w:color w:val="000000"/>
                <w:sz w:val="22"/>
              </w:rPr>
              <w:t xml:space="preserve">for PV1.2. </w:t>
            </w:r>
          </w:p>
        </w:tc>
      </w:tr>
      <w:tr w:rsidR="0061365F" w:rsidRPr="00FB14A7" w14:paraId="2D03F8ED" w14:textId="77777777" w:rsidTr="0061365F">
        <w:trPr>
          <w:trHeight w:val="915"/>
        </w:trPr>
        <w:tc>
          <w:tcPr>
            <w:tcW w:w="1097" w:type="pct"/>
            <w:tcBorders>
              <w:top w:val="nil"/>
              <w:left w:val="single" w:sz="4" w:space="0" w:color="auto"/>
              <w:bottom w:val="single" w:sz="4" w:space="0" w:color="auto"/>
              <w:right w:val="single" w:sz="4" w:space="0" w:color="auto"/>
            </w:tcBorders>
            <w:shd w:val="clear" w:color="auto" w:fill="auto"/>
          </w:tcPr>
          <w:p w14:paraId="2D03F8DF" w14:textId="77777777" w:rsidR="00F964E1" w:rsidRDefault="00F964E1"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Attending Physician</w:t>
            </w:r>
          </w:p>
          <w:p w14:paraId="2D03F8E0" w14:textId="77777777" w:rsidR="00F964E1" w:rsidRPr="00BF0D41" w:rsidRDefault="00F964E1"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Admitting Physician</w:t>
            </w:r>
          </w:p>
        </w:tc>
        <w:tc>
          <w:tcPr>
            <w:tcW w:w="489" w:type="pct"/>
            <w:tcBorders>
              <w:top w:val="nil"/>
              <w:left w:val="nil"/>
              <w:bottom w:val="single" w:sz="4" w:space="0" w:color="auto"/>
              <w:right w:val="single" w:sz="4" w:space="0" w:color="auto"/>
            </w:tcBorders>
            <w:shd w:val="clear" w:color="auto" w:fill="auto"/>
          </w:tcPr>
          <w:p w14:paraId="2D03F8E1" w14:textId="77777777" w:rsidR="00F964E1" w:rsidRPr="004D4AC6" w:rsidRDefault="00F964E1" w:rsidP="00861ED7">
            <w:pPr>
              <w:jc w:val="center"/>
              <w:rPr>
                <w:rFonts w:cs="Arial"/>
                <w:color w:val="auto"/>
                <w:szCs w:val="20"/>
              </w:rPr>
            </w:pPr>
            <w:r w:rsidRPr="004D4AC6">
              <w:rPr>
                <w:rFonts w:cs="Arial"/>
                <w:color w:val="auto"/>
                <w:szCs w:val="20"/>
              </w:rPr>
              <w:t>PV1.7</w:t>
            </w:r>
          </w:p>
          <w:p w14:paraId="2D03F8E2" w14:textId="77777777" w:rsidR="00F964E1" w:rsidRPr="004D4AC6" w:rsidRDefault="00F964E1" w:rsidP="00861ED7">
            <w:pPr>
              <w:jc w:val="center"/>
              <w:rPr>
                <w:rFonts w:cs="Arial"/>
                <w:color w:val="auto"/>
                <w:szCs w:val="20"/>
              </w:rPr>
            </w:pPr>
            <w:r w:rsidRPr="004D4AC6">
              <w:rPr>
                <w:rFonts w:cs="Arial"/>
                <w:color w:val="auto"/>
                <w:szCs w:val="20"/>
              </w:rPr>
              <w:t>PV1.17</w:t>
            </w:r>
          </w:p>
        </w:tc>
        <w:tc>
          <w:tcPr>
            <w:tcW w:w="488" w:type="pct"/>
            <w:tcBorders>
              <w:top w:val="nil"/>
              <w:left w:val="nil"/>
              <w:bottom w:val="single" w:sz="4" w:space="0" w:color="auto"/>
              <w:right w:val="single" w:sz="4" w:space="0" w:color="auto"/>
            </w:tcBorders>
            <w:shd w:val="clear" w:color="auto" w:fill="auto"/>
          </w:tcPr>
          <w:p w14:paraId="2D03F8E3" w14:textId="77777777" w:rsidR="00F964E1"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p w14:paraId="2D03F8E4" w14:textId="77777777" w:rsidR="00F964E1" w:rsidRDefault="00F964E1" w:rsidP="00AD7A29">
            <w:pPr>
              <w:spacing w:after="0" w:line="240" w:lineRule="auto"/>
              <w:jc w:val="center"/>
              <w:rPr>
                <w:rFonts w:asciiTheme="minorHAnsi" w:eastAsia="Times New Roman" w:hAnsiTheme="minorHAnsi" w:cs="Times New Roman"/>
                <w:color w:val="000000"/>
                <w:sz w:val="22"/>
              </w:rPr>
            </w:pPr>
          </w:p>
          <w:p w14:paraId="2D03F8E5" w14:textId="77777777" w:rsidR="00F964E1" w:rsidRPr="00FB14A7"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8E6" w14:textId="77777777" w:rsidR="00F964E1"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XCN</w:t>
            </w:r>
          </w:p>
          <w:p w14:paraId="2D03F8E7" w14:textId="77777777" w:rsidR="00F964E1" w:rsidRDefault="00F964E1" w:rsidP="00D76E71">
            <w:pPr>
              <w:spacing w:after="0" w:line="240" w:lineRule="auto"/>
              <w:rPr>
                <w:rFonts w:asciiTheme="minorHAnsi" w:eastAsia="Times New Roman" w:hAnsiTheme="minorHAnsi" w:cs="Times New Roman"/>
                <w:color w:val="000000"/>
                <w:sz w:val="22"/>
              </w:rPr>
            </w:pPr>
          </w:p>
          <w:p w14:paraId="2D03F8E8"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XCN</w:t>
            </w:r>
          </w:p>
        </w:tc>
        <w:tc>
          <w:tcPr>
            <w:tcW w:w="446" w:type="pct"/>
            <w:tcBorders>
              <w:top w:val="nil"/>
              <w:left w:val="nil"/>
              <w:bottom w:val="single" w:sz="4" w:space="0" w:color="auto"/>
              <w:right w:val="single" w:sz="4" w:space="0" w:color="auto"/>
            </w:tcBorders>
            <w:shd w:val="clear" w:color="auto" w:fill="auto"/>
          </w:tcPr>
          <w:p w14:paraId="2D03F8E9" w14:textId="77777777" w:rsidR="00F964E1"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p w14:paraId="2D03F8EA" w14:textId="77777777" w:rsidR="00F964E1" w:rsidRDefault="00F964E1" w:rsidP="00D76E71">
            <w:pPr>
              <w:spacing w:after="0" w:line="240" w:lineRule="auto"/>
              <w:jc w:val="right"/>
              <w:rPr>
                <w:rFonts w:asciiTheme="minorHAnsi" w:eastAsia="Times New Roman" w:hAnsiTheme="minorHAnsi" w:cs="Times New Roman"/>
                <w:color w:val="000000"/>
                <w:sz w:val="22"/>
              </w:rPr>
            </w:pPr>
          </w:p>
          <w:p w14:paraId="2D03F8EB"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2114" w:type="pct"/>
            <w:tcBorders>
              <w:top w:val="nil"/>
              <w:left w:val="nil"/>
              <w:bottom w:val="single" w:sz="4" w:space="0" w:color="auto"/>
              <w:right w:val="single" w:sz="4" w:space="0" w:color="auto"/>
            </w:tcBorders>
            <w:shd w:val="clear" w:color="auto" w:fill="auto"/>
          </w:tcPr>
          <w:p w14:paraId="2D03F8EC" w14:textId="77777777" w:rsidR="00F964E1" w:rsidRPr="00FB14A7" w:rsidRDefault="00F964E1" w:rsidP="00E4768C">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Extract physician name, MS nbr, NPI nbr, PRDOC nbr and onecall indicator.  Order these values back into PV1.7/PV1.17 and identify each </w:t>
            </w:r>
          </w:p>
        </w:tc>
      </w:tr>
      <w:tr w:rsidR="0061365F" w:rsidRPr="00FB14A7" w14:paraId="2D03F8F4" w14:textId="77777777" w:rsidTr="0061365F">
        <w:trPr>
          <w:trHeight w:val="915"/>
        </w:trPr>
        <w:tc>
          <w:tcPr>
            <w:tcW w:w="1097" w:type="pct"/>
            <w:tcBorders>
              <w:top w:val="nil"/>
              <w:left w:val="single" w:sz="4" w:space="0" w:color="auto"/>
              <w:bottom w:val="single" w:sz="4" w:space="0" w:color="auto"/>
              <w:right w:val="single" w:sz="4" w:space="0" w:color="auto"/>
            </w:tcBorders>
            <w:shd w:val="clear" w:color="auto" w:fill="auto"/>
          </w:tcPr>
          <w:p w14:paraId="2D03F8EE" w14:textId="77777777" w:rsidR="00F964E1" w:rsidRPr="00BF0D41" w:rsidRDefault="00F964E1"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PCP</w:t>
            </w:r>
          </w:p>
        </w:tc>
        <w:tc>
          <w:tcPr>
            <w:tcW w:w="489" w:type="pct"/>
            <w:tcBorders>
              <w:top w:val="nil"/>
              <w:left w:val="nil"/>
              <w:bottom w:val="single" w:sz="4" w:space="0" w:color="auto"/>
              <w:right w:val="single" w:sz="4" w:space="0" w:color="auto"/>
            </w:tcBorders>
            <w:shd w:val="clear" w:color="auto" w:fill="auto"/>
          </w:tcPr>
          <w:p w14:paraId="2D03F8EF" w14:textId="77777777" w:rsidR="00F964E1" w:rsidRPr="004D4AC6" w:rsidRDefault="00F964E1" w:rsidP="00861ED7">
            <w:pPr>
              <w:jc w:val="center"/>
              <w:rPr>
                <w:rFonts w:cs="Arial"/>
                <w:color w:val="auto"/>
                <w:szCs w:val="20"/>
              </w:rPr>
            </w:pPr>
            <w:r>
              <w:rPr>
                <w:rFonts w:cs="Arial"/>
                <w:color w:val="auto"/>
                <w:szCs w:val="20"/>
              </w:rPr>
              <w:t>ROL.4</w:t>
            </w:r>
          </w:p>
        </w:tc>
        <w:tc>
          <w:tcPr>
            <w:tcW w:w="488" w:type="pct"/>
            <w:tcBorders>
              <w:top w:val="nil"/>
              <w:left w:val="nil"/>
              <w:bottom w:val="single" w:sz="4" w:space="0" w:color="auto"/>
              <w:right w:val="single" w:sz="4" w:space="0" w:color="auto"/>
            </w:tcBorders>
            <w:shd w:val="clear" w:color="auto" w:fill="auto"/>
          </w:tcPr>
          <w:p w14:paraId="2D03F8F0" w14:textId="77777777" w:rsidR="00F964E1" w:rsidRPr="00FB14A7"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8F1"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XCV</w:t>
            </w:r>
          </w:p>
        </w:tc>
        <w:tc>
          <w:tcPr>
            <w:tcW w:w="446" w:type="pct"/>
            <w:tcBorders>
              <w:top w:val="nil"/>
              <w:left w:val="nil"/>
              <w:bottom w:val="single" w:sz="4" w:space="0" w:color="auto"/>
              <w:right w:val="single" w:sz="4" w:space="0" w:color="auto"/>
            </w:tcBorders>
            <w:shd w:val="clear" w:color="auto" w:fill="auto"/>
          </w:tcPr>
          <w:p w14:paraId="2D03F8F2"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250</w:t>
            </w:r>
          </w:p>
        </w:tc>
        <w:tc>
          <w:tcPr>
            <w:tcW w:w="2114" w:type="pct"/>
            <w:tcBorders>
              <w:top w:val="nil"/>
              <w:left w:val="nil"/>
              <w:bottom w:val="single" w:sz="4" w:space="0" w:color="auto"/>
              <w:right w:val="single" w:sz="4" w:space="0" w:color="auto"/>
            </w:tcBorders>
            <w:shd w:val="clear" w:color="auto" w:fill="auto"/>
          </w:tcPr>
          <w:p w14:paraId="2D03F8F3" w14:textId="77777777" w:rsidR="00F964E1" w:rsidRDefault="00F964E1" w:rsidP="00110B1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Extract physician name, MS nbr, NPI nbr and PRDOC nbr.  Order these values back into ROL.4 and identify each</w:t>
            </w:r>
          </w:p>
        </w:tc>
      </w:tr>
      <w:tr w:rsidR="0061365F" w:rsidRPr="00FB14A7" w14:paraId="2D03F902" w14:textId="77777777" w:rsidTr="0061365F">
        <w:trPr>
          <w:trHeight w:val="915"/>
        </w:trPr>
        <w:tc>
          <w:tcPr>
            <w:tcW w:w="1097" w:type="pct"/>
            <w:tcBorders>
              <w:top w:val="nil"/>
              <w:left w:val="single" w:sz="4" w:space="0" w:color="auto"/>
              <w:bottom w:val="single" w:sz="4" w:space="0" w:color="auto"/>
              <w:right w:val="single" w:sz="4" w:space="0" w:color="auto"/>
            </w:tcBorders>
            <w:shd w:val="clear" w:color="auto" w:fill="auto"/>
          </w:tcPr>
          <w:p w14:paraId="2D03F8F5" w14:textId="77777777" w:rsidR="00F964E1" w:rsidRDefault="00F964E1"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location</w:t>
            </w:r>
          </w:p>
          <w:p w14:paraId="2D03F8F6" w14:textId="77777777" w:rsidR="00F964E1" w:rsidRPr="00BF0D41" w:rsidRDefault="00F964E1"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Prior patient location</w:t>
            </w:r>
          </w:p>
        </w:tc>
        <w:tc>
          <w:tcPr>
            <w:tcW w:w="489" w:type="pct"/>
            <w:tcBorders>
              <w:top w:val="nil"/>
              <w:left w:val="nil"/>
              <w:bottom w:val="single" w:sz="4" w:space="0" w:color="auto"/>
              <w:right w:val="single" w:sz="4" w:space="0" w:color="auto"/>
            </w:tcBorders>
            <w:shd w:val="clear" w:color="auto" w:fill="auto"/>
          </w:tcPr>
          <w:p w14:paraId="2D03F8F7" w14:textId="77777777" w:rsidR="00F964E1" w:rsidRDefault="00F964E1" w:rsidP="0062554E">
            <w:pPr>
              <w:jc w:val="center"/>
              <w:rPr>
                <w:rFonts w:cs="Arial"/>
                <w:color w:val="auto"/>
                <w:szCs w:val="20"/>
              </w:rPr>
            </w:pPr>
            <w:r>
              <w:rPr>
                <w:rFonts w:cs="Arial"/>
                <w:color w:val="auto"/>
                <w:szCs w:val="20"/>
              </w:rPr>
              <w:t>PV1.3</w:t>
            </w:r>
          </w:p>
          <w:p w14:paraId="2D03F8F8" w14:textId="77777777" w:rsidR="00F964E1" w:rsidRPr="004D4AC6" w:rsidRDefault="00F964E1" w:rsidP="0062554E">
            <w:pPr>
              <w:jc w:val="center"/>
              <w:rPr>
                <w:rFonts w:cs="Arial"/>
                <w:color w:val="auto"/>
                <w:szCs w:val="20"/>
              </w:rPr>
            </w:pPr>
            <w:r>
              <w:rPr>
                <w:rFonts w:cs="Arial"/>
                <w:color w:val="auto"/>
                <w:szCs w:val="20"/>
              </w:rPr>
              <w:t>PV1.6</w:t>
            </w:r>
          </w:p>
        </w:tc>
        <w:tc>
          <w:tcPr>
            <w:tcW w:w="488" w:type="pct"/>
            <w:tcBorders>
              <w:top w:val="nil"/>
              <w:left w:val="nil"/>
              <w:bottom w:val="single" w:sz="4" w:space="0" w:color="auto"/>
              <w:right w:val="single" w:sz="4" w:space="0" w:color="auto"/>
            </w:tcBorders>
            <w:shd w:val="clear" w:color="auto" w:fill="auto"/>
          </w:tcPr>
          <w:p w14:paraId="2D03F8F9" w14:textId="77777777" w:rsidR="00F964E1" w:rsidRPr="00FB14A7"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8FA" w14:textId="77777777" w:rsidR="00F964E1"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w:t>
            </w:r>
          </w:p>
          <w:p w14:paraId="2D03F8FB" w14:textId="77777777" w:rsidR="00F964E1" w:rsidRDefault="00F964E1" w:rsidP="00D76E71">
            <w:pPr>
              <w:spacing w:after="0" w:line="240" w:lineRule="auto"/>
              <w:rPr>
                <w:rFonts w:asciiTheme="minorHAnsi" w:eastAsia="Times New Roman" w:hAnsiTheme="minorHAnsi" w:cs="Times New Roman"/>
                <w:color w:val="000000"/>
                <w:sz w:val="22"/>
              </w:rPr>
            </w:pPr>
          </w:p>
          <w:p w14:paraId="2D03F8FC"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PL</w:t>
            </w:r>
          </w:p>
        </w:tc>
        <w:tc>
          <w:tcPr>
            <w:tcW w:w="446" w:type="pct"/>
            <w:tcBorders>
              <w:top w:val="nil"/>
              <w:left w:val="nil"/>
              <w:bottom w:val="single" w:sz="4" w:space="0" w:color="auto"/>
              <w:right w:val="single" w:sz="4" w:space="0" w:color="auto"/>
            </w:tcBorders>
            <w:shd w:val="clear" w:color="auto" w:fill="auto"/>
          </w:tcPr>
          <w:p w14:paraId="2D03F8FD" w14:textId="77777777" w:rsidR="00F964E1"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80</w:t>
            </w:r>
          </w:p>
          <w:p w14:paraId="2D03F8FE" w14:textId="77777777" w:rsidR="00F964E1" w:rsidRDefault="00F964E1" w:rsidP="00D76E71">
            <w:pPr>
              <w:spacing w:after="0" w:line="240" w:lineRule="auto"/>
              <w:jc w:val="right"/>
              <w:rPr>
                <w:rFonts w:asciiTheme="minorHAnsi" w:eastAsia="Times New Roman" w:hAnsiTheme="minorHAnsi" w:cs="Times New Roman"/>
                <w:color w:val="000000"/>
                <w:sz w:val="22"/>
              </w:rPr>
            </w:pPr>
          </w:p>
          <w:p w14:paraId="2D03F8FF"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80</w:t>
            </w:r>
          </w:p>
        </w:tc>
        <w:tc>
          <w:tcPr>
            <w:tcW w:w="2114" w:type="pct"/>
            <w:tcBorders>
              <w:top w:val="nil"/>
              <w:left w:val="nil"/>
              <w:bottom w:val="single" w:sz="4" w:space="0" w:color="auto"/>
              <w:right w:val="single" w:sz="4" w:space="0" w:color="auto"/>
            </w:tcBorders>
            <w:shd w:val="clear" w:color="auto" w:fill="auto"/>
          </w:tcPr>
          <w:p w14:paraId="2D03F900" w14:textId="77777777" w:rsidR="00F964E1" w:rsidRDefault="00F964E1" w:rsidP="00D906F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Modify the nurse station, room and bed from Soarian into a format similar to the Invision format.</w:t>
            </w:r>
          </w:p>
          <w:p w14:paraId="2D03F901" w14:textId="77777777" w:rsidR="00F964E1" w:rsidRDefault="00F964E1" w:rsidP="00D906F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***Code below</w:t>
            </w:r>
          </w:p>
        </w:tc>
      </w:tr>
      <w:tr w:rsidR="0061365F" w:rsidRPr="00FB14A7" w14:paraId="2D03F90B" w14:textId="77777777" w:rsidTr="0061365F">
        <w:trPr>
          <w:trHeight w:val="915"/>
        </w:trPr>
        <w:tc>
          <w:tcPr>
            <w:tcW w:w="1097" w:type="pct"/>
            <w:tcBorders>
              <w:top w:val="nil"/>
              <w:left w:val="single" w:sz="4" w:space="0" w:color="auto"/>
              <w:bottom w:val="single" w:sz="4" w:space="0" w:color="auto"/>
              <w:right w:val="single" w:sz="4" w:space="0" w:color="auto"/>
            </w:tcBorders>
            <w:shd w:val="clear" w:color="auto" w:fill="auto"/>
          </w:tcPr>
          <w:p w14:paraId="2D03F903" w14:textId="77777777" w:rsidR="00F964E1" w:rsidRPr="00AF79D9" w:rsidRDefault="00F964E1" w:rsidP="00856E7C">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Type</w:t>
            </w:r>
          </w:p>
        </w:tc>
        <w:tc>
          <w:tcPr>
            <w:tcW w:w="489" w:type="pct"/>
            <w:tcBorders>
              <w:top w:val="nil"/>
              <w:left w:val="nil"/>
              <w:bottom w:val="single" w:sz="4" w:space="0" w:color="auto"/>
              <w:right w:val="single" w:sz="4" w:space="0" w:color="auto"/>
            </w:tcBorders>
            <w:shd w:val="clear" w:color="auto" w:fill="auto"/>
          </w:tcPr>
          <w:p w14:paraId="2D03F904" w14:textId="77777777" w:rsidR="00F964E1" w:rsidRPr="004D4AC6" w:rsidRDefault="00F964E1" w:rsidP="00861ED7">
            <w:pPr>
              <w:jc w:val="center"/>
              <w:rPr>
                <w:rFonts w:cs="Arial"/>
                <w:color w:val="auto"/>
                <w:szCs w:val="20"/>
              </w:rPr>
            </w:pPr>
            <w:r>
              <w:rPr>
                <w:rFonts w:cs="Arial"/>
                <w:color w:val="auto"/>
                <w:szCs w:val="20"/>
              </w:rPr>
              <w:t>PV1.18</w:t>
            </w:r>
          </w:p>
        </w:tc>
        <w:tc>
          <w:tcPr>
            <w:tcW w:w="488" w:type="pct"/>
            <w:tcBorders>
              <w:top w:val="nil"/>
              <w:left w:val="nil"/>
              <w:bottom w:val="single" w:sz="4" w:space="0" w:color="auto"/>
              <w:right w:val="single" w:sz="4" w:space="0" w:color="auto"/>
            </w:tcBorders>
            <w:shd w:val="clear" w:color="auto" w:fill="auto"/>
          </w:tcPr>
          <w:p w14:paraId="2D03F905" w14:textId="77777777" w:rsidR="00F964E1" w:rsidRPr="00FB14A7"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906"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6" w:type="pct"/>
            <w:tcBorders>
              <w:top w:val="nil"/>
              <w:left w:val="nil"/>
              <w:bottom w:val="single" w:sz="4" w:space="0" w:color="auto"/>
              <w:right w:val="single" w:sz="4" w:space="0" w:color="auto"/>
            </w:tcBorders>
            <w:shd w:val="clear" w:color="auto" w:fill="auto"/>
          </w:tcPr>
          <w:p w14:paraId="2D03F907"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10</w:t>
            </w:r>
          </w:p>
        </w:tc>
        <w:tc>
          <w:tcPr>
            <w:tcW w:w="2114" w:type="pct"/>
            <w:tcBorders>
              <w:top w:val="nil"/>
              <w:left w:val="nil"/>
              <w:bottom w:val="single" w:sz="4" w:space="0" w:color="auto"/>
              <w:right w:val="single" w:sz="4" w:space="0" w:color="auto"/>
            </w:tcBorders>
            <w:shd w:val="clear" w:color="auto" w:fill="auto"/>
          </w:tcPr>
          <w:p w14:paraId="2D03F908" w14:textId="77777777" w:rsidR="00F964E1" w:rsidRDefault="00F964E1" w:rsidP="00AD7A2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Use the encounter provider in PV2.23.2 to derive the patient type from a table</w:t>
            </w:r>
            <w:r w:rsidR="002C30AA">
              <w:rPr>
                <w:rFonts w:asciiTheme="minorHAnsi" w:eastAsia="Times New Roman" w:hAnsiTheme="minorHAnsi" w:cs="Times New Roman"/>
                <w:color w:val="000000"/>
                <w:sz w:val="22"/>
              </w:rPr>
              <w:t xml:space="preserve"> (soarf_ptnt_type)</w:t>
            </w:r>
            <w:r>
              <w:rPr>
                <w:rFonts w:asciiTheme="minorHAnsi" w:eastAsia="Times New Roman" w:hAnsiTheme="minorHAnsi" w:cs="Times New Roman"/>
                <w:color w:val="000000"/>
                <w:sz w:val="22"/>
              </w:rPr>
              <w:t>.</w:t>
            </w:r>
          </w:p>
          <w:p w14:paraId="2D03F909" w14:textId="77777777" w:rsidR="00517CB6" w:rsidRPr="0061365F" w:rsidRDefault="00517CB6" w:rsidP="00AD7A29">
            <w:pPr>
              <w:spacing w:after="0" w:line="240" w:lineRule="auto"/>
              <w:rPr>
                <w:rFonts w:asciiTheme="minorHAnsi" w:eastAsia="Times New Roman" w:hAnsiTheme="minorHAnsi" w:cs="Times New Roman"/>
                <w:color w:val="000000"/>
                <w:sz w:val="14"/>
              </w:rPr>
            </w:pPr>
          </w:p>
          <w:p w14:paraId="5330F1D3" w14:textId="2C9DF053" w:rsidR="00F964E1" w:rsidRDefault="00F964E1" w:rsidP="00AD7A29">
            <w:pPr>
              <w:spacing w:after="0" w:line="240" w:lineRule="auto"/>
              <w:rPr>
                <w:color w:val="auto"/>
              </w:rPr>
            </w:pPr>
            <w:r>
              <w:rPr>
                <w:rFonts w:asciiTheme="minorHAnsi" w:eastAsia="Times New Roman" w:hAnsiTheme="minorHAnsi" w:cs="Times New Roman"/>
                <w:color w:val="000000"/>
                <w:sz w:val="22"/>
              </w:rPr>
              <w:t xml:space="preserve">If the PV2.24 patient status code is “Scheduled” </w:t>
            </w:r>
            <w:r w:rsidR="00517CB6">
              <w:rPr>
                <w:rFonts w:asciiTheme="minorHAnsi" w:eastAsia="Times New Roman" w:hAnsiTheme="minorHAnsi" w:cs="Times New Roman"/>
                <w:color w:val="000000"/>
                <w:sz w:val="22"/>
              </w:rPr>
              <w:t xml:space="preserve">or msg type is A38, </w:t>
            </w:r>
            <w:r>
              <w:rPr>
                <w:rFonts w:asciiTheme="minorHAnsi" w:eastAsia="Times New Roman" w:hAnsiTheme="minorHAnsi" w:cs="Times New Roman"/>
                <w:color w:val="000000"/>
                <w:sz w:val="22"/>
              </w:rPr>
              <w:t>derive an IP or OP patient type</w:t>
            </w:r>
            <w:r w:rsidR="00E80891">
              <w:rPr>
                <w:rFonts w:asciiTheme="minorHAnsi" w:eastAsia="Times New Roman" w:hAnsiTheme="minorHAnsi" w:cs="Times New Roman"/>
                <w:color w:val="000000"/>
                <w:sz w:val="22"/>
              </w:rPr>
              <w:t>.</w:t>
            </w:r>
          </w:p>
          <w:p w14:paraId="38A3726F" w14:textId="77777777" w:rsidR="00E80891" w:rsidRPr="0061365F" w:rsidRDefault="00E80891" w:rsidP="00AD7A29">
            <w:pPr>
              <w:spacing w:after="0" w:line="240" w:lineRule="auto"/>
              <w:rPr>
                <w:rFonts w:asciiTheme="minorHAnsi" w:eastAsia="Times New Roman" w:hAnsiTheme="minorHAnsi" w:cs="Times New Roman"/>
                <w:color w:val="000000"/>
                <w:sz w:val="14"/>
              </w:rPr>
            </w:pPr>
          </w:p>
          <w:p w14:paraId="2D03F90A" w14:textId="6153B187" w:rsidR="00E80891" w:rsidRPr="00D015B4" w:rsidRDefault="00E80891" w:rsidP="00E80891">
            <w:pPr>
              <w:spacing w:after="0" w:line="240" w:lineRule="auto"/>
              <w:rPr>
                <w:rFonts w:asciiTheme="minorHAnsi" w:eastAsia="Times New Roman" w:hAnsiTheme="minorHAnsi" w:cs="Times New Roman"/>
                <w:color w:val="000000"/>
                <w:sz w:val="22"/>
              </w:rPr>
            </w:pPr>
            <w:r w:rsidRPr="00D015B4">
              <w:rPr>
                <w:rFonts w:asciiTheme="minorHAnsi" w:hAnsiTheme="minorHAnsi"/>
                <w:color w:val="auto"/>
                <w:sz w:val="22"/>
              </w:rPr>
              <w:t>Added a check for Behavioral Health OP facilities to not override the original BH patient type with patient type of “OP”.</w:t>
            </w:r>
          </w:p>
        </w:tc>
      </w:tr>
      <w:tr w:rsidR="0061365F" w:rsidRPr="00FB14A7" w14:paraId="2D03F912" w14:textId="77777777" w:rsidTr="0061365F">
        <w:trPr>
          <w:trHeight w:val="915"/>
        </w:trPr>
        <w:tc>
          <w:tcPr>
            <w:tcW w:w="1097" w:type="pct"/>
            <w:tcBorders>
              <w:top w:val="nil"/>
              <w:left w:val="single" w:sz="4" w:space="0" w:color="auto"/>
              <w:bottom w:val="single" w:sz="4" w:space="0" w:color="auto"/>
              <w:right w:val="single" w:sz="4" w:space="0" w:color="auto"/>
            </w:tcBorders>
            <w:shd w:val="clear" w:color="auto" w:fill="auto"/>
          </w:tcPr>
          <w:p w14:paraId="2D03F90C" w14:textId="77777777" w:rsidR="00F964E1" w:rsidRPr="00AF79D9" w:rsidRDefault="00F964E1" w:rsidP="00856E7C">
            <w:pPr>
              <w:rPr>
                <w:rFonts w:asciiTheme="minorHAnsi" w:hAnsiTheme="minorHAnsi" w:cs="Times New Roman"/>
                <w:color w:val="auto"/>
                <w:sz w:val="22"/>
              </w:rPr>
            </w:pPr>
            <w:r>
              <w:rPr>
                <w:rFonts w:asciiTheme="minorHAnsi" w:hAnsiTheme="minorHAnsi" w:cs="Times New Roman"/>
                <w:color w:val="auto"/>
                <w:sz w:val="22"/>
              </w:rPr>
              <w:t>Discharge Disposition</w:t>
            </w:r>
          </w:p>
        </w:tc>
        <w:tc>
          <w:tcPr>
            <w:tcW w:w="489" w:type="pct"/>
            <w:tcBorders>
              <w:top w:val="nil"/>
              <w:left w:val="nil"/>
              <w:bottom w:val="single" w:sz="4" w:space="0" w:color="auto"/>
              <w:right w:val="single" w:sz="4" w:space="0" w:color="auto"/>
            </w:tcBorders>
            <w:shd w:val="clear" w:color="auto" w:fill="auto"/>
          </w:tcPr>
          <w:p w14:paraId="2D03F90D" w14:textId="77777777" w:rsidR="00F964E1" w:rsidRPr="004D4AC6" w:rsidRDefault="00F964E1" w:rsidP="00861ED7">
            <w:pPr>
              <w:jc w:val="center"/>
              <w:rPr>
                <w:rFonts w:cs="Arial"/>
                <w:color w:val="auto"/>
                <w:szCs w:val="20"/>
              </w:rPr>
            </w:pPr>
            <w:r>
              <w:rPr>
                <w:rFonts w:cs="Arial"/>
                <w:color w:val="auto"/>
                <w:szCs w:val="20"/>
              </w:rPr>
              <w:t>PV1.36</w:t>
            </w:r>
          </w:p>
        </w:tc>
        <w:tc>
          <w:tcPr>
            <w:tcW w:w="488" w:type="pct"/>
            <w:tcBorders>
              <w:top w:val="nil"/>
              <w:left w:val="nil"/>
              <w:bottom w:val="single" w:sz="4" w:space="0" w:color="auto"/>
              <w:right w:val="single" w:sz="4" w:space="0" w:color="auto"/>
            </w:tcBorders>
            <w:shd w:val="clear" w:color="auto" w:fill="auto"/>
          </w:tcPr>
          <w:p w14:paraId="2D03F90E" w14:textId="77777777" w:rsidR="00F964E1" w:rsidRDefault="00F964E1" w:rsidP="00AD7A29">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366" w:type="pct"/>
            <w:tcBorders>
              <w:top w:val="nil"/>
              <w:left w:val="nil"/>
              <w:bottom w:val="single" w:sz="4" w:space="0" w:color="auto"/>
              <w:right w:val="single" w:sz="4" w:space="0" w:color="auto"/>
            </w:tcBorders>
            <w:shd w:val="clear" w:color="auto" w:fill="auto"/>
          </w:tcPr>
          <w:p w14:paraId="2D03F90F" w14:textId="77777777" w:rsidR="00F964E1" w:rsidRPr="00FB14A7" w:rsidRDefault="00F964E1" w:rsidP="00D76E71">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6" w:type="pct"/>
            <w:tcBorders>
              <w:top w:val="nil"/>
              <w:left w:val="nil"/>
              <w:bottom w:val="single" w:sz="4" w:space="0" w:color="auto"/>
              <w:right w:val="single" w:sz="4" w:space="0" w:color="auto"/>
            </w:tcBorders>
            <w:shd w:val="clear" w:color="auto" w:fill="auto"/>
          </w:tcPr>
          <w:p w14:paraId="2D03F910" w14:textId="77777777" w:rsidR="00F964E1" w:rsidRPr="00FB14A7" w:rsidRDefault="00F964E1" w:rsidP="00D76E71">
            <w:pPr>
              <w:spacing w:after="0" w:line="240" w:lineRule="auto"/>
              <w:jc w:val="right"/>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w:t>
            </w:r>
          </w:p>
        </w:tc>
        <w:tc>
          <w:tcPr>
            <w:tcW w:w="2114" w:type="pct"/>
            <w:tcBorders>
              <w:top w:val="nil"/>
              <w:left w:val="nil"/>
              <w:bottom w:val="single" w:sz="4" w:space="0" w:color="auto"/>
              <w:right w:val="single" w:sz="4" w:space="0" w:color="auto"/>
            </w:tcBorders>
            <w:shd w:val="clear" w:color="auto" w:fill="auto"/>
          </w:tcPr>
          <w:p w14:paraId="2D03F911" w14:textId="77777777" w:rsidR="00F964E1" w:rsidRDefault="00F964E1" w:rsidP="004D300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Derive a </w:t>
            </w:r>
            <w:r w:rsidRPr="0044263A">
              <w:rPr>
                <w:rFonts w:asciiTheme="minorHAnsi" w:eastAsia="Times New Roman" w:hAnsiTheme="minorHAnsi" w:cs="Times New Roman"/>
                <w:color w:val="000000"/>
                <w:sz w:val="22"/>
              </w:rPr>
              <w:t>discharge disp</w:t>
            </w:r>
            <w:r>
              <w:rPr>
                <w:rFonts w:asciiTheme="minorHAnsi" w:eastAsia="Times New Roman" w:hAnsiTheme="minorHAnsi" w:cs="Times New Roman"/>
                <w:color w:val="000000"/>
                <w:sz w:val="22"/>
              </w:rPr>
              <w:t>osition</w:t>
            </w:r>
            <w:r w:rsidRPr="0044263A">
              <w:rPr>
                <w:rFonts w:asciiTheme="minorHAnsi" w:eastAsia="Times New Roman" w:hAnsiTheme="minorHAnsi" w:cs="Times New Roman"/>
                <w:color w:val="000000"/>
                <w:sz w:val="22"/>
              </w:rPr>
              <w:t xml:space="preserve"> for one-time outpatients and recurring patients for HIM</w:t>
            </w:r>
            <w:r w:rsidR="004D300D">
              <w:rPr>
                <w:rFonts w:asciiTheme="minorHAnsi" w:eastAsia="Times New Roman" w:hAnsiTheme="minorHAnsi" w:cs="Times New Roman"/>
                <w:color w:val="000000"/>
                <w:sz w:val="22"/>
              </w:rPr>
              <w:t>.  PV1.36 is set to AHR</w:t>
            </w:r>
          </w:p>
        </w:tc>
      </w:tr>
      <w:tr w:rsidR="0061365F" w:rsidRPr="00FB14A7" w14:paraId="2D03F91A" w14:textId="77777777" w:rsidTr="0061365F">
        <w:trPr>
          <w:trHeight w:val="915"/>
        </w:trPr>
        <w:tc>
          <w:tcPr>
            <w:tcW w:w="1097" w:type="pct"/>
            <w:tcBorders>
              <w:top w:val="nil"/>
              <w:left w:val="single" w:sz="4" w:space="0" w:color="auto"/>
              <w:bottom w:val="single" w:sz="4" w:space="0" w:color="auto"/>
              <w:right w:val="single" w:sz="4" w:space="0" w:color="auto"/>
            </w:tcBorders>
            <w:shd w:val="clear" w:color="auto" w:fill="auto"/>
          </w:tcPr>
          <w:p w14:paraId="2D03F913" w14:textId="77777777" w:rsidR="0045001C" w:rsidRPr="0045001C" w:rsidRDefault="00D76E71" w:rsidP="00856E7C">
            <w:pPr>
              <w:rPr>
                <w:rFonts w:asciiTheme="minorHAnsi" w:hAnsiTheme="minorHAnsi" w:cs="Times New Roman"/>
                <w:color w:val="auto"/>
                <w:sz w:val="22"/>
              </w:rPr>
            </w:pPr>
            <w:r>
              <w:rPr>
                <w:rFonts w:asciiTheme="minorHAnsi" w:hAnsiTheme="minorHAnsi" w:cs="Times New Roman"/>
                <w:color w:val="auto"/>
                <w:sz w:val="22"/>
              </w:rPr>
              <w:t>Discharge Data/Time</w:t>
            </w:r>
          </w:p>
        </w:tc>
        <w:tc>
          <w:tcPr>
            <w:tcW w:w="489" w:type="pct"/>
            <w:tcBorders>
              <w:top w:val="nil"/>
              <w:left w:val="nil"/>
              <w:bottom w:val="single" w:sz="4" w:space="0" w:color="auto"/>
              <w:right w:val="single" w:sz="4" w:space="0" w:color="auto"/>
            </w:tcBorders>
            <w:shd w:val="clear" w:color="auto" w:fill="auto"/>
          </w:tcPr>
          <w:p w14:paraId="2D03F914" w14:textId="77777777" w:rsidR="0045001C" w:rsidRPr="004D4AC6" w:rsidRDefault="00D76E71" w:rsidP="00861ED7">
            <w:pPr>
              <w:jc w:val="center"/>
              <w:rPr>
                <w:rFonts w:cs="Arial"/>
                <w:color w:val="auto"/>
                <w:szCs w:val="20"/>
              </w:rPr>
            </w:pPr>
            <w:r>
              <w:rPr>
                <w:rFonts w:cs="Arial"/>
                <w:color w:val="auto"/>
                <w:szCs w:val="20"/>
              </w:rPr>
              <w:t>PV1.45</w:t>
            </w:r>
          </w:p>
        </w:tc>
        <w:tc>
          <w:tcPr>
            <w:tcW w:w="488" w:type="pct"/>
            <w:tcBorders>
              <w:top w:val="nil"/>
              <w:left w:val="nil"/>
              <w:bottom w:val="single" w:sz="4" w:space="0" w:color="auto"/>
              <w:right w:val="single" w:sz="4" w:space="0" w:color="auto"/>
            </w:tcBorders>
            <w:shd w:val="clear" w:color="auto" w:fill="auto"/>
          </w:tcPr>
          <w:p w14:paraId="2D03F915" w14:textId="77777777" w:rsidR="0045001C" w:rsidRDefault="0045001C" w:rsidP="00AD7A29">
            <w:pPr>
              <w:spacing w:after="0" w:line="240" w:lineRule="auto"/>
              <w:jc w:val="center"/>
              <w:rPr>
                <w:rFonts w:asciiTheme="minorHAnsi" w:eastAsia="Times New Roman" w:hAnsiTheme="minorHAnsi" w:cs="Times New Roman"/>
                <w:color w:val="000000"/>
                <w:sz w:val="22"/>
              </w:rPr>
            </w:pPr>
          </w:p>
        </w:tc>
        <w:tc>
          <w:tcPr>
            <w:tcW w:w="366" w:type="pct"/>
            <w:tcBorders>
              <w:top w:val="nil"/>
              <w:left w:val="nil"/>
              <w:bottom w:val="single" w:sz="4" w:space="0" w:color="auto"/>
              <w:right w:val="single" w:sz="4" w:space="0" w:color="auto"/>
            </w:tcBorders>
            <w:shd w:val="clear" w:color="auto" w:fill="auto"/>
          </w:tcPr>
          <w:p w14:paraId="2D03F916" w14:textId="77777777" w:rsidR="0045001C" w:rsidRPr="00FB14A7" w:rsidRDefault="00FF6AF0" w:rsidP="00AD7A2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DTM 24</w:t>
            </w:r>
          </w:p>
        </w:tc>
        <w:tc>
          <w:tcPr>
            <w:tcW w:w="446" w:type="pct"/>
            <w:tcBorders>
              <w:top w:val="nil"/>
              <w:left w:val="nil"/>
              <w:bottom w:val="single" w:sz="4" w:space="0" w:color="auto"/>
              <w:right w:val="single" w:sz="4" w:space="0" w:color="auto"/>
            </w:tcBorders>
            <w:shd w:val="clear" w:color="auto" w:fill="auto"/>
          </w:tcPr>
          <w:p w14:paraId="2D03F917" w14:textId="77777777" w:rsidR="0045001C" w:rsidRPr="00FB14A7" w:rsidRDefault="0045001C" w:rsidP="00AD7A29">
            <w:pPr>
              <w:spacing w:after="0" w:line="240" w:lineRule="auto"/>
              <w:jc w:val="right"/>
              <w:rPr>
                <w:rFonts w:asciiTheme="minorHAnsi" w:eastAsia="Times New Roman" w:hAnsiTheme="minorHAnsi" w:cs="Times New Roman"/>
                <w:color w:val="000000"/>
                <w:sz w:val="22"/>
              </w:rPr>
            </w:pPr>
          </w:p>
        </w:tc>
        <w:tc>
          <w:tcPr>
            <w:tcW w:w="2114" w:type="pct"/>
            <w:tcBorders>
              <w:top w:val="nil"/>
              <w:left w:val="nil"/>
              <w:bottom w:val="single" w:sz="4" w:space="0" w:color="auto"/>
              <w:right w:val="single" w:sz="4" w:space="0" w:color="auto"/>
            </w:tcBorders>
            <w:shd w:val="clear" w:color="auto" w:fill="auto"/>
          </w:tcPr>
          <w:p w14:paraId="2D03F918" w14:textId="77777777" w:rsidR="00FF6AF0" w:rsidRPr="00FF6AF0" w:rsidRDefault="00FF6AF0" w:rsidP="00FF6AF0">
            <w:pPr>
              <w:spacing w:after="0" w:line="240" w:lineRule="auto"/>
              <w:rPr>
                <w:rFonts w:asciiTheme="minorHAnsi" w:eastAsia="Times New Roman" w:hAnsiTheme="minorHAnsi" w:cs="Times New Roman"/>
                <w:color w:val="000000"/>
                <w:sz w:val="22"/>
              </w:rPr>
            </w:pPr>
            <w:r w:rsidRPr="00FF6AF0">
              <w:rPr>
                <w:rFonts w:asciiTheme="minorHAnsi" w:eastAsia="Times New Roman" w:hAnsiTheme="minorHAnsi" w:cs="Times New Roman"/>
                <w:color w:val="000000"/>
                <w:sz w:val="22"/>
              </w:rPr>
              <w:t>On the end of treatment series in SOARF there is not a discharge time that will be sent.</w:t>
            </w:r>
            <w:r>
              <w:rPr>
                <w:rFonts w:asciiTheme="minorHAnsi" w:eastAsia="Times New Roman" w:hAnsiTheme="minorHAnsi" w:cs="Times New Roman"/>
                <w:color w:val="000000"/>
                <w:sz w:val="22"/>
              </w:rPr>
              <w:t xml:space="preserve">  </w:t>
            </w:r>
            <w:r w:rsidRPr="00FF6AF0">
              <w:rPr>
                <w:rFonts w:asciiTheme="minorHAnsi" w:eastAsia="Times New Roman" w:hAnsiTheme="minorHAnsi" w:cs="Times New Roman"/>
                <w:color w:val="000000"/>
                <w:sz w:val="22"/>
              </w:rPr>
              <w:t>Since some of the downstream systems will require a time, default 23:59 in the</w:t>
            </w:r>
            <w:r>
              <w:rPr>
                <w:rFonts w:asciiTheme="minorHAnsi" w:eastAsia="Times New Roman" w:hAnsiTheme="minorHAnsi" w:cs="Times New Roman"/>
                <w:color w:val="000000"/>
                <w:sz w:val="22"/>
              </w:rPr>
              <w:t xml:space="preserve"> discharge</w:t>
            </w:r>
          </w:p>
          <w:p w14:paraId="2D03F919" w14:textId="77777777" w:rsidR="0045001C" w:rsidRDefault="00FF6AF0" w:rsidP="00FF6AF0">
            <w:pPr>
              <w:spacing w:after="0" w:line="240" w:lineRule="auto"/>
              <w:rPr>
                <w:rFonts w:asciiTheme="minorHAnsi" w:eastAsia="Times New Roman" w:hAnsiTheme="minorHAnsi" w:cs="Times New Roman"/>
                <w:color w:val="000000"/>
                <w:sz w:val="22"/>
              </w:rPr>
            </w:pPr>
            <w:r w:rsidRPr="00FF6AF0">
              <w:rPr>
                <w:rFonts w:asciiTheme="minorHAnsi" w:eastAsia="Times New Roman" w:hAnsiTheme="minorHAnsi" w:cs="Times New Roman"/>
                <w:color w:val="000000"/>
                <w:sz w:val="22"/>
              </w:rPr>
              <w:t>time field if it is not valued on the outbound A03 from SOARF</w:t>
            </w:r>
          </w:p>
        </w:tc>
      </w:tr>
    </w:tbl>
    <w:p w14:paraId="2D03F91B" w14:textId="77777777" w:rsidR="008F225E" w:rsidRDefault="008F225E" w:rsidP="00F01E3D"/>
    <w:p w14:paraId="2D03F91C" w14:textId="77777777" w:rsidR="003A6F3A" w:rsidRPr="00AF69F0" w:rsidRDefault="00AF69F0" w:rsidP="00F01E3D">
      <w:pPr>
        <w:rPr>
          <w:color w:val="auto"/>
        </w:rPr>
      </w:pPr>
      <w:r w:rsidRPr="00AF69F0">
        <w:rPr>
          <w:color w:val="auto"/>
        </w:rPr>
        <w:lastRenderedPageBreak/>
        <w:t>Nurse station, room and bed logic:</w:t>
      </w:r>
    </w:p>
    <w:p w14:paraId="2D03F91D" w14:textId="77777777" w:rsidR="00FA212C" w:rsidRPr="0061365F" w:rsidRDefault="00FA212C" w:rsidP="00FA212C">
      <w:pPr>
        <w:pStyle w:val="NoSpacing"/>
        <w:rPr>
          <w:sz w:val="20"/>
          <w:szCs w:val="20"/>
        </w:rPr>
      </w:pPr>
      <w:r w:rsidRPr="0061365F">
        <w:rPr>
          <w:sz w:val="20"/>
          <w:szCs w:val="20"/>
        </w:rPr>
        <w:t># SF3NP^SF301P^G301P02 - 3NP 301P 02</w:t>
      </w:r>
    </w:p>
    <w:p w14:paraId="2D03F91E" w14:textId="77777777" w:rsidR="00FA212C" w:rsidRPr="0061365F" w:rsidRDefault="00FA212C" w:rsidP="00FA212C">
      <w:pPr>
        <w:pStyle w:val="NoSpacing"/>
        <w:rPr>
          <w:sz w:val="20"/>
          <w:szCs w:val="20"/>
        </w:rPr>
      </w:pPr>
      <w:r w:rsidRPr="0061365F">
        <w:rPr>
          <w:sz w:val="20"/>
          <w:szCs w:val="20"/>
        </w:rPr>
        <w:t># SFPACH^SFPACHRM^GPACH02 - PACH PACH 02</w:t>
      </w:r>
    </w:p>
    <w:p w14:paraId="2D03F91F" w14:textId="77777777" w:rsidR="00FA212C" w:rsidRPr="0061365F" w:rsidRDefault="00FA212C" w:rsidP="00FA212C">
      <w:pPr>
        <w:pStyle w:val="NoSpacing"/>
        <w:rPr>
          <w:sz w:val="20"/>
          <w:szCs w:val="20"/>
        </w:rPr>
      </w:pPr>
      <w:r w:rsidRPr="0061365F">
        <w:rPr>
          <w:sz w:val="20"/>
          <w:szCs w:val="20"/>
        </w:rPr>
        <w:t># JHSRR^JHSRRRM^NSRR11 - SRR SRR 11</w:t>
      </w:r>
    </w:p>
    <w:p w14:paraId="2D03F920" w14:textId="77777777" w:rsidR="00FA212C" w:rsidRPr="0061365F" w:rsidRDefault="00FA212C" w:rsidP="00FA212C">
      <w:pPr>
        <w:pStyle w:val="NoSpacing"/>
        <w:rPr>
          <w:sz w:val="20"/>
          <w:szCs w:val="20"/>
        </w:rPr>
      </w:pPr>
      <w:r w:rsidRPr="0061365F">
        <w:rPr>
          <w:sz w:val="20"/>
          <w:szCs w:val="20"/>
        </w:rPr>
        <w:t>set nstn [lindex $xlateInVals 0]</w:t>
      </w:r>
    </w:p>
    <w:p w14:paraId="2D03F921" w14:textId="77777777" w:rsidR="00FA212C" w:rsidRPr="0061365F" w:rsidRDefault="00FA212C" w:rsidP="00FA212C">
      <w:pPr>
        <w:pStyle w:val="NoSpacing"/>
        <w:rPr>
          <w:sz w:val="20"/>
          <w:szCs w:val="20"/>
        </w:rPr>
      </w:pPr>
      <w:r w:rsidRPr="0061365F">
        <w:rPr>
          <w:sz w:val="20"/>
          <w:szCs w:val="20"/>
        </w:rPr>
        <w:t>set room [lindex $xlateInVals 1]</w:t>
      </w:r>
    </w:p>
    <w:p w14:paraId="2D03F922" w14:textId="77777777" w:rsidR="00FA212C" w:rsidRPr="0061365F" w:rsidRDefault="00FA212C" w:rsidP="00FA212C">
      <w:pPr>
        <w:pStyle w:val="NoSpacing"/>
        <w:rPr>
          <w:sz w:val="20"/>
          <w:szCs w:val="20"/>
        </w:rPr>
      </w:pPr>
      <w:r w:rsidRPr="0061365F">
        <w:rPr>
          <w:sz w:val="20"/>
          <w:szCs w:val="20"/>
        </w:rPr>
        <w:t>set bed  [lindex $xlateInVals 2]</w:t>
      </w:r>
    </w:p>
    <w:p w14:paraId="2D03F923" w14:textId="77777777" w:rsidR="00FA212C" w:rsidRPr="0061365F" w:rsidRDefault="00FA212C" w:rsidP="00FA212C">
      <w:pPr>
        <w:pStyle w:val="NoSpacing"/>
        <w:rPr>
          <w:sz w:val="20"/>
          <w:szCs w:val="20"/>
        </w:rPr>
      </w:pPr>
      <w:r w:rsidRPr="0061365F">
        <w:rPr>
          <w:sz w:val="20"/>
          <w:szCs w:val="20"/>
        </w:rPr>
        <w:t>echo "nstn $nstn"</w:t>
      </w:r>
    </w:p>
    <w:p w14:paraId="2D03F924" w14:textId="77777777" w:rsidR="00FA212C" w:rsidRPr="0061365F" w:rsidRDefault="00FA212C" w:rsidP="00FA212C">
      <w:pPr>
        <w:pStyle w:val="NoSpacing"/>
        <w:rPr>
          <w:sz w:val="20"/>
          <w:szCs w:val="20"/>
        </w:rPr>
      </w:pPr>
      <w:r w:rsidRPr="0061365F">
        <w:rPr>
          <w:sz w:val="20"/>
          <w:szCs w:val="20"/>
        </w:rPr>
        <w:t>echo "room $room"</w:t>
      </w:r>
    </w:p>
    <w:p w14:paraId="2D03F925" w14:textId="77777777" w:rsidR="00FA212C" w:rsidRPr="0061365F" w:rsidRDefault="00FA212C" w:rsidP="00FA212C">
      <w:pPr>
        <w:pStyle w:val="NoSpacing"/>
        <w:rPr>
          <w:sz w:val="20"/>
          <w:szCs w:val="20"/>
        </w:rPr>
      </w:pPr>
      <w:r w:rsidRPr="0061365F">
        <w:rPr>
          <w:sz w:val="20"/>
          <w:szCs w:val="20"/>
        </w:rPr>
        <w:t>echo "bed $bed"</w:t>
      </w:r>
    </w:p>
    <w:p w14:paraId="2D03F926" w14:textId="77777777" w:rsidR="00FA212C" w:rsidRPr="0061365F" w:rsidRDefault="00FA212C" w:rsidP="00FA212C">
      <w:pPr>
        <w:pStyle w:val="NoSpacing"/>
        <w:rPr>
          <w:sz w:val="20"/>
          <w:szCs w:val="20"/>
        </w:rPr>
      </w:pPr>
      <w:r w:rsidRPr="0061365F">
        <w:rPr>
          <w:sz w:val="20"/>
          <w:szCs w:val="20"/>
        </w:rPr>
        <w:t># remove facility ID from nurse station</w:t>
      </w:r>
    </w:p>
    <w:p w14:paraId="2D03F927" w14:textId="77777777" w:rsidR="00FA212C" w:rsidRPr="0061365F" w:rsidRDefault="00FA212C" w:rsidP="00FA212C">
      <w:pPr>
        <w:pStyle w:val="NoSpacing"/>
        <w:rPr>
          <w:sz w:val="20"/>
          <w:szCs w:val="20"/>
        </w:rPr>
      </w:pPr>
      <w:r w:rsidRPr="0061365F">
        <w:rPr>
          <w:sz w:val="20"/>
          <w:szCs w:val="20"/>
        </w:rPr>
        <w:t>set nstn [string range $nstn 2 end]</w:t>
      </w:r>
    </w:p>
    <w:p w14:paraId="2D03F928" w14:textId="77777777" w:rsidR="00FA212C" w:rsidRPr="0061365F" w:rsidRDefault="00FA212C" w:rsidP="00FA212C">
      <w:pPr>
        <w:pStyle w:val="NoSpacing"/>
        <w:rPr>
          <w:sz w:val="20"/>
          <w:szCs w:val="20"/>
        </w:rPr>
      </w:pPr>
      <w:r w:rsidRPr="0061365F">
        <w:rPr>
          <w:sz w:val="20"/>
          <w:szCs w:val="20"/>
        </w:rPr>
        <w:t>echo "remove first 2 nstn $nstn"</w:t>
      </w:r>
    </w:p>
    <w:p w14:paraId="2D03F929" w14:textId="77777777" w:rsidR="00FA212C" w:rsidRPr="0061365F" w:rsidRDefault="00FA212C" w:rsidP="00FA212C">
      <w:pPr>
        <w:pStyle w:val="NoSpacing"/>
        <w:rPr>
          <w:sz w:val="20"/>
          <w:szCs w:val="20"/>
        </w:rPr>
      </w:pPr>
      <w:r w:rsidRPr="0061365F">
        <w:rPr>
          <w:sz w:val="20"/>
          <w:szCs w:val="20"/>
        </w:rPr>
        <w:t># remove facility ID from room</w:t>
      </w:r>
    </w:p>
    <w:p w14:paraId="2D03F92A" w14:textId="77777777" w:rsidR="00FA212C" w:rsidRPr="0061365F" w:rsidRDefault="00FA212C" w:rsidP="00FA212C">
      <w:pPr>
        <w:pStyle w:val="NoSpacing"/>
        <w:rPr>
          <w:sz w:val="20"/>
          <w:szCs w:val="20"/>
        </w:rPr>
      </w:pPr>
      <w:r w:rsidRPr="0061365F">
        <w:rPr>
          <w:sz w:val="20"/>
          <w:szCs w:val="20"/>
        </w:rPr>
        <w:t>set room [string range $room 2 end]</w:t>
      </w:r>
    </w:p>
    <w:p w14:paraId="2D03F92B" w14:textId="77777777" w:rsidR="00FA212C" w:rsidRPr="0061365F" w:rsidRDefault="00FA212C" w:rsidP="00FA212C">
      <w:pPr>
        <w:pStyle w:val="NoSpacing"/>
        <w:rPr>
          <w:sz w:val="20"/>
          <w:szCs w:val="20"/>
        </w:rPr>
      </w:pPr>
      <w:r w:rsidRPr="0061365F">
        <w:rPr>
          <w:sz w:val="20"/>
          <w:szCs w:val="20"/>
        </w:rPr>
        <w:t>echo "remove first 2 room $room"</w:t>
      </w:r>
    </w:p>
    <w:p w14:paraId="2D03F92C" w14:textId="77777777" w:rsidR="00FA212C" w:rsidRPr="0061365F" w:rsidRDefault="00FA212C" w:rsidP="00FA212C">
      <w:pPr>
        <w:pStyle w:val="NoSpacing"/>
        <w:rPr>
          <w:sz w:val="20"/>
          <w:szCs w:val="20"/>
        </w:rPr>
      </w:pPr>
      <w:r w:rsidRPr="0061365F">
        <w:rPr>
          <w:sz w:val="20"/>
          <w:szCs w:val="20"/>
        </w:rPr>
        <w:t># remove RM from room if it exists</w:t>
      </w:r>
    </w:p>
    <w:p w14:paraId="2D03F92D" w14:textId="77777777" w:rsidR="00FA212C" w:rsidRPr="0061365F" w:rsidRDefault="00FA212C" w:rsidP="00FA212C">
      <w:pPr>
        <w:pStyle w:val="NoSpacing"/>
        <w:rPr>
          <w:sz w:val="20"/>
          <w:szCs w:val="20"/>
        </w:rPr>
      </w:pPr>
      <w:r w:rsidRPr="0061365F">
        <w:rPr>
          <w:sz w:val="20"/>
          <w:szCs w:val="20"/>
        </w:rPr>
        <w:t>echo "remove RM from end if it exists"</w:t>
      </w:r>
    </w:p>
    <w:p w14:paraId="2D03F92E" w14:textId="77777777" w:rsidR="00FA212C" w:rsidRPr="0061365F" w:rsidRDefault="00FA212C" w:rsidP="00FA212C">
      <w:pPr>
        <w:pStyle w:val="NoSpacing"/>
        <w:rPr>
          <w:sz w:val="20"/>
          <w:szCs w:val="20"/>
        </w:rPr>
      </w:pPr>
      <w:r w:rsidRPr="0061365F">
        <w:rPr>
          <w:sz w:val="20"/>
          <w:szCs w:val="20"/>
        </w:rPr>
        <w:t>set roomlen [string length $room]</w:t>
      </w:r>
    </w:p>
    <w:p w14:paraId="2D03F92F" w14:textId="77777777" w:rsidR="00FA212C" w:rsidRPr="0061365F" w:rsidRDefault="00FA212C" w:rsidP="00FA212C">
      <w:pPr>
        <w:pStyle w:val="NoSpacing"/>
        <w:rPr>
          <w:sz w:val="20"/>
          <w:szCs w:val="20"/>
        </w:rPr>
      </w:pPr>
      <w:r w:rsidRPr="0061365F">
        <w:rPr>
          <w:sz w:val="20"/>
          <w:szCs w:val="20"/>
        </w:rPr>
        <w:t>echo "roomlen $roomlen"</w:t>
      </w:r>
    </w:p>
    <w:p w14:paraId="2D03F930" w14:textId="77777777" w:rsidR="00FA212C" w:rsidRPr="0061365F" w:rsidRDefault="00FA212C" w:rsidP="00FA212C">
      <w:pPr>
        <w:pStyle w:val="NoSpacing"/>
        <w:rPr>
          <w:sz w:val="20"/>
          <w:szCs w:val="20"/>
        </w:rPr>
      </w:pPr>
      <w:r w:rsidRPr="0061365F">
        <w:rPr>
          <w:sz w:val="20"/>
          <w:szCs w:val="20"/>
        </w:rPr>
        <w:t>set rmlast2loc [expr $roomlen -2]</w:t>
      </w:r>
    </w:p>
    <w:p w14:paraId="2D03F931" w14:textId="77777777" w:rsidR="00FA212C" w:rsidRPr="0061365F" w:rsidRDefault="00FA212C" w:rsidP="00FA212C">
      <w:pPr>
        <w:pStyle w:val="NoSpacing"/>
        <w:rPr>
          <w:sz w:val="20"/>
          <w:szCs w:val="20"/>
        </w:rPr>
      </w:pPr>
      <w:r w:rsidRPr="0061365F">
        <w:rPr>
          <w:sz w:val="20"/>
          <w:szCs w:val="20"/>
        </w:rPr>
        <w:t>echo "rmlast2loc $rmlast2loc"</w:t>
      </w:r>
    </w:p>
    <w:p w14:paraId="2D03F932" w14:textId="77777777" w:rsidR="00FA212C" w:rsidRPr="0061365F" w:rsidRDefault="00FA212C" w:rsidP="00FA212C">
      <w:pPr>
        <w:pStyle w:val="NoSpacing"/>
        <w:rPr>
          <w:sz w:val="20"/>
          <w:szCs w:val="20"/>
        </w:rPr>
      </w:pPr>
      <w:r w:rsidRPr="0061365F">
        <w:rPr>
          <w:sz w:val="20"/>
          <w:szCs w:val="20"/>
        </w:rPr>
        <w:t>set RMtest [string range $room $rmlast2loc end]</w:t>
      </w:r>
    </w:p>
    <w:p w14:paraId="2D03F933" w14:textId="77777777" w:rsidR="00FA212C" w:rsidRPr="0061365F" w:rsidRDefault="00FA212C" w:rsidP="00FA212C">
      <w:pPr>
        <w:pStyle w:val="NoSpacing"/>
        <w:rPr>
          <w:sz w:val="20"/>
          <w:szCs w:val="20"/>
        </w:rPr>
      </w:pPr>
      <w:r w:rsidRPr="0061365F">
        <w:rPr>
          <w:sz w:val="20"/>
          <w:szCs w:val="20"/>
        </w:rPr>
        <w:t>echo "RMtest $RMtest"</w:t>
      </w:r>
    </w:p>
    <w:p w14:paraId="2D03F934" w14:textId="77777777" w:rsidR="00FA212C" w:rsidRPr="0061365F" w:rsidRDefault="00FA212C" w:rsidP="00FA212C">
      <w:pPr>
        <w:pStyle w:val="NoSpacing"/>
        <w:rPr>
          <w:sz w:val="20"/>
          <w:szCs w:val="20"/>
        </w:rPr>
      </w:pPr>
      <w:r w:rsidRPr="0061365F">
        <w:rPr>
          <w:sz w:val="20"/>
          <w:szCs w:val="20"/>
        </w:rPr>
        <w:t>if {[string equal $RMtest "RM"]} {</w:t>
      </w:r>
    </w:p>
    <w:p w14:paraId="2D03F935" w14:textId="77777777" w:rsidR="00FA212C" w:rsidRPr="0061365F" w:rsidRDefault="00FA212C" w:rsidP="00FA212C">
      <w:pPr>
        <w:pStyle w:val="NoSpacing"/>
        <w:rPr>
          <w:sz w:val="20"/>
          <w:szCs w:val="20"/>
        </w:rPr>
      </w:pPr>
      <w:r w:rsidRPr="0061365F">
        <w:rPr>
          <w:sz w:val="20"/>
          <w:szCs w:val="20"/>
        </w:rPr>
        <w:t xml:space="preserve">  set room [string range $room 0 [expr $rmlast2loc - 1]]</w:t>
      </w:r>
    </w:p>
    <w:p w14:paraId="2D03F936" w14:textId="77777777" w:rsidR="00FA212C" w:rsidRPr="0061365F" w:rsidRDefault="00FA212C" w:rsidP="00FA212C">
      <w:pPr>
        <w:pStyle w:val="NoSpacing"/>
        <w:rPr>
          <w:sz w:val="20"/>
          <w:szCs w:val="20"/>
        </w:rPr>
      </w:pPr>
      <w:r w:rsidRPr="0061365F">
        <w:rPr>
          <w:sz w:val="20"/>
          <w:szCs w:val="20"/>
        </w:rPr>
        <w:t>}</w:t>
      </w:r>
    </w:p>
    <w:p w14:paraId="2D03F937" w14:textId="77777777" w:rsidR="00FA212C" w:rsidRPr="0061365F" w:rsidRDefault="00FA212C" w:rsidP="00FA212C">
      <w:pPr>
        <w:pStyle w:val="NoSpacing"/>
        <w:rPr>
          <w:sz w:val="20"/>
          <w:szCs w:val="20"/>
        </w:rPr>
      </w:pPr>
      <w:r w:rsidRPr="0061365F">
        <w:rPr>
          <w:sz w:val="20"/>
          <w:szCs w:val="20"/>
        </w:rPr>
        <w:t>echo "room $room"</w:t>
      </w:r>
    </w:p>
    <w:p w14:paraId="2D03F938" w14:textId="77777777" w:rsidR="00FA212C" w:rsidRPr="0061365F" w:rsidRDefault="00FA212C" w:rsidP="00FA212C">
      <w:pPr>
        <w:pStyle w:val="NoSpacing"/>
        <w:rPr>
          <w:sz w:val="20"/>
          <w:szCs w:val="20"/>
        </w:rPr>
      </w:pPr>
      <w:r w:rsidRPr="0061365F">
        <w:rPr>
          <w:sz w:val="20"/>
          <w:szCs w:val="20"/>
        </w:rPr>
        <w:t># remove the first character from the bed (N)</w:t>
      </w:r>
    </w:p>
    <w:p w14:paraId="2D03F939" w14:textId="77777777" w:rsidR="00FA212C" w:rsidRPr="0061365F" w:rsidRDefault="00FA212C" w:rsidP="00FA212C">
      <w:pPr>
        <w:pStyle w:val="NoSpacing"/>
        <w:rPr>
          <w:sz w:val="20"/>
          <w:szCs w:val="20"/>
        </w:rPr>
      </w:pPr>
      <w:r w:rsidRPr="0061365F">
        <w:rPr>
          <w:sz w:val="20"/>
          <w:szCs w:val="20"/>
        </w:rPr>
        <w:t>set bed [string range $bed 1 end]</w:t>
      </w:r>
    </w:p>
    <w:p w14:paraId="2D03F93A" w14:textId="77777777" w:rsidR="00FA212C" w:rsidRPr="0061365F" w:rsidRDefault="00FA212C" w:rsidP="00FA212C">
      <w:pPr>
        <w:pStyle w:val="NoSpacing"/>
        <w:rPr>
          <w:sz w:val="20"/>
          <w:szCs w:val="20"/>
        </w:rPr>
      </w:pPr>
      <w:r w:rsidRPr="0061365F">
        <w:rPr>
          <w:sz w:val="20"/>
          <w:szCs w:val="20"/>
        </w:rPr>
        <w:t>echo "removed first char from bed $bed"</w:t>
      </w:r>
    </w:p>
    <w:p w14:paraId="2D03F93B" w14:textId="77777777" w:rsidR="00FA212C" w:rsidRPr="0061365F" w:rsidRDefault="00FA212C" w:rsidP="00FA212C">
      <w:pPr>
        <w:pStyle w:val="NoSpacing"/>
        <w:rPr>
          <w:sz w:val="20"/>
          <w:szCs w:val="20"/>
        </w:rPr>
      </w:pPr>
      <w:r w:rsidRPr="0061365F">
        <w:rPr>
          <w:sz w:val="20"/>
          <w:szCs w:val="20"/>
        </w:rPr>
        <w:t># get the room length</w:t>
      </w:r>
    </w:p>
    <w:p w14:paraId="2D03F93C" w14:textId="77777777" w:rsidR="00FA212C" w:rsidRPr="0061365F" w:rsidRDefault="00FA212C" w:rsidP="00FA212C">
      <w:pPr>
        <w:pStyle w:val="NoSpacing"/>
        <w:rPr>
          <w:sz w:val="20"/>
          <w:szCs w:val="20"/>
        </w:rPr>
      </w:pPr>
      <w:r w:rsidRPr="0061365F">
        <w:rPr>
          <w:sz w:val="20"/>
          <w:szCs w:val="20"/>
        </w:rPr>
        <w:t>set roomlen [string length $room]</w:t>
      </w:r>
    </w:p>
    <w:p w14:paraId="2D03F93D" w14:textId="77777777" w:rsidR="00FA212C" w:rsidRPr="0061365F" w:rsidRDefault="00FA212C" w:rsidP="00FA212C">
      <w:pPr>
        <w:pStyle w:val="NoSpacing"/>
        <w:rPr>
          <w:sz w:val="20"/>
          <w:szCs w:val="20"/>
        </w:rPr>
      </w:pPr>
      <w:r w:rsidRPr="0061365F">
        <w:rPr>
          <w:sz w:val="20"/>
          <w:szCs w:val="20"/>
        </w:rPr>
        <w:t>echo "get room length roomlen $roomlen"</w:t>
      </w:r>
    </w:p>
    <w:p w14:paraId="2D03F93E" w14:textId="77777777" w:rsidR="00FA212C" w:rsidRPr="0061365F" w:rsidRDefault="00FA212C" w:rsidP="00FA212C">
      <w:pPr>
        <w:pStyle w:val="NoSpacing"/>
        <w:rPr>
          <w:sz w:val="20"/>
          <w:szCs w:val="20"/>
        </w:rPr>
      </w:pPr>
      <w:r w:rsidRPr="0061365F">
        <w:rPr>
          <w:sz w:val="20"/>
          <w:szCs w:val="20"/>
        </w:rPr>
        <w:t># remove the room from the bed field leaving the bed</w:t>
      </w:r>
    </w:p>
    <w:p w14:paraId="2D03F93F" w14:textId="77777777" w:rsidR="00FA212C" w:rsidRPr="0061365F" w:rsidRDefault="00FA212C" w:rsidP="00FA212C">
      <w:pPr>
        <w:pStyle w:val="NoSpacing"/>
        <w:rPr>
          <w:sz w:val="20"/>
          <w:szCs w:val="20"/>
        </w:rPr>
      </w:pPr>
      <w:r w:rsidRPr="0061365F">
        <w:rPr>
          <w:sz w:val="20"/>
          <w:szCs w:val="20"/>
        </w:rPr>
        <w:t>set bed [string range $bed $roomlen end]</w:t>
      </w:r>
    </w:p>
    <w:p w14:paraId="2D03F940" w14:textId="77777777" w:rsidR="00FA212C" w:rsidRPr="0061365F" w:rsidRDefault="00FA212C" w:rsidP="00FA212C">
      <w:pPr>
        <w:pStyle w:val="NoSpacing"/>
        <w:rPr>
          <w:sz w:val="20"/>
          <w:szCs w:val="20"/>
        </w:rPr>
      </w:pPr>
      <w:r w:rsidRPr="0061365F">
        <w:rPr>
          <w:sz w:val="20"/>
          <w:szCs w:val="20"/>
        </w:rPr>
        <w:t>echo "removed room leaving bed $bed"</w:t>
      </w:r>
    </w:p>
    <w:p w14:paraId="2D03F941" w14:textId="77777777" w:rsidR="00FA212C" w:rsidRPr="0061365F" w:rsidRDefault="00FA212C" w:rsidP="00FA212C">
      <w:pPr>
        <w:pStyle w:val="NoSpacing"/>
        <w:rPr>
          <w:sz w:val="20"/>
          <w:szCs w:val="20"/>
        </w:rPr>
      </w:pPr>
      <w:r w:rsidRPr="0061365F">
        <w:rPr>
          <w:sz w:val="20"/>
          <w:szCs w:val="20"/>
        </w:rPr>
        <w:t>set xlateOutVals [list $nstn $room $bed]</w:t>
      </w:r>
    </w:p>
    <w:p w14:paraId="2D03F942" w14:textId="77777777" w:rsidR="005E05C9" w:rsidRPr="0061365F" w:rsidRDefault="00FA212C" w:rsidP="00FA212C">
      <w:pPr>
        <w:pStyle w:val="NoSpacing"/>
        <w:rPr>
          <w:sz w:val="20"/>
          <w:szCs w:val="20"/>
        </w:rPr>
      </w:pPr>
      <w:r w:rsidRPr="0061365F">
        <w:rPr>
          <w:sz w:val="20"/>
          <w:szCs w:val="20"/>
        </w:rPr>
        <w:t>echo "final $nstn $room $bed"</w:t>
      </w:r>
    </w:p>
    <w:p w14:paraId="2D03F943" w14:textId="77777777" w:rsidR="00CD1C18" w:rsidRPr="00AF69F0" w:rsidRDefault="00CD1C18" w:rsidP="00AF69F0">
      <w:pPr>
        <w:pStyle w:val="NoSpacing"/>
        <w:rPr>
          <w:sz w:val="20"/>
          <w:szCs w:val="20"/>
        </w:rPr>
      </w:pPr>
    </w:p>
    <w:p w14:paraId="2D2E3EE7" w14:textId="77777777" w:rsidR="0061365F" w:rsidRDefault="0061365F">
      <w:pPr>
        <w:rPr>
          <w:rFonts w:eastAsiaTheme="majorEastAsia" w:cstheme="majorBidi"/>
          <w:bCs/>
          <w:color w:val="0070C0"/>
          <w:sz w:val="28"/>
          <w:szCs w:val="26"/>
        </w:rPr>
      </w:pPr>
      <w:r>
        <w:rPr>
          <w:i/>
          <w:color w:val="0070C0"/>
        </w:rPr>
        <w:br w:type="page"/>
      </w:r>
    </w:p>
    <w:p w14:paraId="2D03F944" w14:textId="62CEA8CA" w:rsidR="005E05C9" w:rsidRPr="00B75A1B" w:rsidRDefault="005E05C9" w:rsidP="005E05C9">
      <w:pPr>
        <w:pStyle w:val="Heading2"/>
        <w:rPr>
          <w:i w:val="0"/>
          <w:color w:val="0070C0"/>
        </w:rPr>
      </w:pPr>
      <w:bookmarkStart w:id="38" w:name="_Toc499808230"/>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r w:rsidR="00836FA7">
        <w:rPr>
          <w:i w:val="0"/>
          <w:color w:val="0070C0"/>
        </w:rPr>
        <w:t>s</w:t>
      </w:r>
      <w:bookmarkEnd w:id="38"/>
    </w:p>
    <w:p w14:paraId="2D03F945" w14:textId="77777777" w:rsidR="005E05C9" w:rsidRDefault="005E05C9" w:rsidP="00F01E3D"/>
    <w:p w14:paraId="2D03F946" w14:textId="77777777" w:rsidR="007B24EF" w:rsidRPr="007B24EF" w:rsidRDefault="007B24EF" w:rsidP="00F01E3D">
      <w:pPr>
        <w:rPr>
          <w:color w:val="auto"/>
        </w:rPr>
      </w:pPr>
      <w:r w:rsidRPr="007B24EF">
        <w:rPr>
          <w:color w:val="auto"/>
        </w:rPr>
        <w:t>Inbound from Soarian:</w:t>
      </w:r>
    </w:p>
    <w:p w14:paraId="2D03F947" w14:textId="77777777" w:rsidR="007B24EF" w:rsidRPr="0061365F" w:rsidRDefault="007B24EF" w:rsidP="0061365F">
      <w:pPr>
        <w:spacing w:after="0" w:line="240" w:lineRule="auto"/>
        <w:rPr>
          <w:rFonts w:asciiTheme="minorHAnsi" w:hAnsiTheme="minorHAnsi" w:cs="Courier New"/>
          <w:color w:val="auto"/>
          <w:sz w:val="18"/>
          <w:szCs w:val="18"/>
        </w:rPr>
      </w:pPr>
      <w:r w:rsidRPr="0061365F">
        <w:rPr>
          <w:rFonts w:asciiTheme="minorHAnsi" w:hAnsiTheme="minorHAnsi" w:cs="Courier New"/>
          <w:color w:val="auto"/>
          <w:sz w:val="18"/>
          <w:szCs w:val="18"/>
        </w:rPr>
        <w:t>MSH|^~\&amp;|SOARF|G0A5|||201412151416||ADT^A01|96593bd7-4840-4639-af3b-6b03c22a10c6|P|2.7||1</w:t>
      </w:r>
      <w:r w:rsidRPr="0061365F">
        <w:rPr>
          <w:rFonts w:asciiTheme="minorHAnsi" w:hAnsiTheme="minorHAnsi" w:cs="Courier New"/>
          <w:color w:val="auto"/>
          <w:sz w:val="18"/>
          <w:szCs w:val="18"/>
        </w:rPr>
        <w:cr/>
        <w:t>EVN|A01|201412151416||CI|vxw43156|201412151354|9071</w:t>
      </w:r>
      <w:r w:rsidRPr="0061365F">
        <w:rPr>
          <w:rFonts w:asciiTheme="minorHAnsi" w:hAnsiTheme="minorHAnsi" w:cs="Courier New"/>
          <w:color w:val="auto"/>
          <w:sz w:val="18"/>
          <w:szCs w:val="18"/>
        </w:rPr>
        <w:cr/>
        <w:t>PID|1||102331098^^^900000^PN^^20141210~1001048^^^2076^PN^^20141210~215854874^^^900001^SS^^20141215~2104704721^^^504^MR^^20141215||WORLDSTEST^CBO^N^^^^L^^^20141210||19561118|F||White|3986 TAMPA RD^^CLEARWATER^FL^33756^USA^M^^^^^20141210||^PRN^PH^^1^813^8523416~^NET^^NONE||EN|S|Christian|1100092361^^^504^VCD^^20141215||||Non HIS or LAT||N|0||NEVER|||N|N</w:t>
      </w:r>
      <w:r w:rsidRPr="0061365F">
        <w:rPr>
          <w:rFonts w:asciiTheme="minorHAnsi" w:hAnsiTheme="minorHAnsi" w:cs="Courier New"/>
          <w:color w:val="auto"/>
          <w:sz w:val="18"/>
          <w:szCs w:val="18"/>
        </w:rPr>
        <w:cr/>
        <w:t>PD1||Others||||||N</w:t>
      </w:r>
      <w:r w:rsidRPr="0061365F">
        <w:rPr>
          <w:rFonts w:asciiTheme="minorHAnsi" w:hAnsiTheme="minorHAnsi" w:cs="Courier New"/>
          <w:color w:val="auto"/>
          <w:sz w:val="18"/>
          <w:szCs w:val="18"/>
        </w:rPr>
        <w:cr/>
        <w:t>NK1|1|KEN^TEST^^^^^L|R|~^^^""^^^N|455-667-8654^PRN^PH^^^455^6678654||Emergency Contact 1|||||||||||||EN</w:t>
      </w:r>
      <w:r w:rsidRPr="0061365F">
        <w:rPr>
          <w:rFonts w:asciiTheme="minorHAnsi" w:hAnsiTheme="minorHAnsi" w:cs="Courier New"/>
          <w:color w:val="auto"/>
          <w:sz w:val="18"/>
          <w:szCs w:val="18"/>
        </w:rPr>
        <w:cr/>
        <w:t>NK1|2||EMP|221 W ALEXANDER ST^^PLANT CITY^FL^33563^USA^M||^WPN^PH^^0^813^7640121|EMP||||||A PLUS LEARNING CENTER^L^2900^^^900000^XX|||||||||||||||||||||""</w:t>
      </w:r>
      <w:r w:rsidRPr="0061365F">
        <w:rPr>
          <w:rFonts w:asciiTheme="minorHAnsi" w:hAnsiTheme="minorHAnsi" w:cs="Courier New"/>
          <w:color w:val="auto"/>
          <w:sz w:val="18"/>
          <w:szCs w:val="18"/>
        </w:rPr>
        <w:cr/>
        <w:t>PV1|1|I|JNA3NA^JN3265^H3265A^9071|Elective|||063394^Harrell^Cori^Folkes^^^ARNP^^183^L^^^PRN^^^^20140821~8674^^^^^^^^900000^^^^DN~ARNP9280481^^^^^^^^195^^^^LN~1245578954^^^^^^^^900004^^^^NPI~17708^^^^^^^^769^^^^PRN~17708^^^^^^^^777^^^^PRN~17708^^^^^^^^745^^^^PRN~17708^^^^^^^^779^^^^PRN~17708^^^^^^^^2127^^^^PRN~17708^^^^^^^^781^^^^PRN~17708^^^^^^^^748^^^^PRN~17708^^^^^^^^771^^^^PRN~17708^^^^^^^^783^^^^PRN~17708^^^^^^^^772^^^^PRN~17708^^^^^^^^737^^^^PRN~17708^^^^^^^^684^^^^PRN~17708^^^^^^^^1316^^^^PRN~17708^^^^^^^^775^^^^PRN~17708^^^^^^^^2077^^^^PRN~17708^^^^^^^^581^^^^PRN~17708^^^^^^^^1505^^^^PRN~17708^^^^^^^^757^^^^PRN~17708^^^^^^^^2078^^^^PRN|||MED|||N|RP|||063394^Harrell^Cori^Folkes^^^ARNP^^183^L^^^PRN^^^^20140821~8674^^^^^^^^900000^^^^DN~ARNP9280481^^^^^^^^195^^^^LN~1245578954^^^^^^^^900004^^^^NPI~17708^^^^^^^^769^^^^PRN~17708^^^^^^^^777^^^^PRN~17708^^^^^^^^745^^^^PRN~17708^^^^^^^^779^^^^PRN~17708^^^^^^^^2127^^^^PRN~17708^^^^^^^^781^^^^PRN~17708^^^^^^^^748^^^^PRN~17708^^^^^^^^771^^^^PRN~17708^^^^^^^^783^^^^PRN~17708^^^^^^^^772^^^^PRN~17708^^^^^^^^737^^^^PRN~17708^^^^^^^^684^^^^PRN~17708^^^^^^^^1316^^^^PRN~17708^^^^^^^^775^^^^PRN~17708^^^^^^^^2077^^^^PRN~17708^^^^^^^^581^^^^PRN~17708^^^^^^^^1505^^^^PRN~17708^^^^^^^^757^^^^PRN~17708^^^^^^^^2078^^^^PRN|IP|5100106906^^^504^VN^^20141215|BS|||||||||||||||||||9071|||||201412151354|||||||V</w:t>
      </w:r>
      <w:r w:rsidRPr="0061365F">
        <w:rPr>
          <w:rFonts w:asciiTheme="minorHAnsi" w:hAnsiTheme="minorHAnsi" w:cs="Courier New"/>
          <w:color w:val="auto"/>
          <w:sz w:val="18"/>
          <w:szCs w:val="18"/>
        </w:rPr>
        <w:cr/>
        <w:t>PV2|||^TEST||||~~~~false||||||0||N||||||N||JN Inpatient^L^2158^^^900000^XX~^^1881632818^^^900004^NPI~^^590774199^^^900001^TX|Checked in|||||||N|||||N||||Acute</w:t>
      </w:r>
      <w:r w:rsidRPr="0061365F">
        <w:rPr>
          <w:rFonts w:asciiTheme="minorHAnsi" w:hAnsiTheme="minorHAnsi" w:cs="Courier New"/>
          <w:color w:val="auto"/>
          <w:sz w:val="18"/>
          <w:szCs w:val="18"/>
        </w:rPr>
        <w:cr/>
        <w:t>ROL||AD|PP|004214^Dean^Robert^Mehran^^^MD^^183^L^^^PRN^^^^20140403~1085^^^^^^^^900000^^^^DN~ME72618^^^^^^^^195^^^^LN~1619053766^^^^^^^^900004^^^^NPI~01330^^^^^^^^769^^^^PRN~02846^^^^^^^^777^^^^PRN~R5703^^^^^^^^745^^^^PRN~02846^^^^^^^^779^^^^PRN~02846^^^^^^^^2127^^^^PRN~02846^^^^^^^^781^^^^PRN~R5703^^^^^^^^748^^^^PRN~01330^^^^^^^^771^^^^PRN~02846^^^^^^^^783^^^^PRN~01330^^^^^^^^772^^^^PRN~01330^^^^^^^^737^^^^PRN~01330^^^^^^^^684^^^^PRN~01330^^^^^^^^1316^^^^PRN~01330^^^^^^^^775^^^^PRN~77828^^^^^^^^2077^^^^PRN~01330^^^^^^^^581^^^^PRN~05703^^^^^^^^1505^^^^PRN~R5703^^^^^^^^757^^^^PRN~77828^^^^^^^^2078^^^^PRN|201412151358||||Phys|||^WPN^PH^^0^727^2390887~^WPN^PH^^0^727^2390887~^ORN^FX^^0^727^2390686</w:t>
      </w:r>
      <w:r w:rsidRPr="0061365F">
        <w:rPr>
          <w:rFonts w:asciiTheme="minorHAnsi" w:hAnsiTheme="minorHAnsi" w:cs="Courier New"/>
          <w:color w:val="auto"/>
          <w:sz w:val="18"/>
          <w:szCs w:val="18"/>
        </w:rPr>
        <w:cr/>
        <w:t>ROL||AD|AT|063394^Harrell^Cori^Folkes^^^ARNP^^183^L^^^PRN^^^^20140821~8674^^^^^^^^900000^^^^DN~ARNP9280481^^^^^^^^195^^^^LN~1245578954^^^^^^^^900004^^^^NPI~17708^^^^^^^^769^^^^PRN~17708^^^^^^^^777^^^^PRN~17708^^^^^^^^745^^^^PRN~17708^^^^^^^^779^^^^PRN~17708^^^^^^^^2127^^^^PRN~17708^^^^^^^^781^^^^PRN~17708^^^^^^^^748^^^^PRN~17708^^^^^^^^771^^^^PRN~17708^^^^^^^^783^^^^PRN~17708^^^^^^^^772^^^^PRN~17708^^^^^^^^737^^^^PRN~17708^^^^^^^^684^^^^PRN~17708^^^^^^^^1316^^^^PRN~17708^^^^^^^^775^^^^PRN~17708^^^^^^^^2077^^^^PRN~17708^^^^^^^^581^^^^PRN~17708^^^^^^^^1505^^^^PRN~17708^^^^^^^^757^^^^PRN~17708^^^^^^^^2078^^^^PRN|201412151354||||NP|||^WPN^PH^^0^813^6854617~^ORN^FX^^0^813^6857105</w:t>
      </w:r>
      <w:r w:rsidRPr="0061365F">
        <w:rPr>
          <w:rFonts w:asciiTheme="minorHAnsi" w:hAnsiTheme="minorHAnsi" w:cs="Courier New"/>
          <w:color w:val="auto"/>
          <w:sz w:val="18"/>
          <w:szCs w:val="18"/>
        </w:rPr>
        <w:cr/>
        <w:t>ROL||AD|AD|063394^Harrell^Cori^Folkes^^^ARNP^^183^L^^^PRN^^^^20140821~8674^^^^^^^^900000^^^^DN~ARNP9280481^^^^^^^^195^^^^LN~1245578954^^^^^^^^900004^^^^NPI~17708^^^^^^^^769^^^^PRN~17708^^^^^^^^777^^^^PRN~17708^^^^^^^^745^^^^PRN~17708^^^^^^^^779^^^^PRN~17708^^^^^^^^2127^^^^PRN~17708^^^^^^^^781^^^^PRN~17708^^^^^^^^748^^^^PRN~17708^^^^^^^^771^^^^PRN~17708^^^^^^^^783^^^^PRN~17708^^^^^^^^772^^^^PRN~17708^^^^^^^^737^^^^PRN~17708^^^^^^^^684^^^^PRN~17708^^^^^^^^1316^^^^PRN~17708^^^^^^^^775^^^^PRN~17708^^^^^^^^2077^^^^PRN~17708^^^^^^^^581^^^^PRN~17708^^^^^^^^1505^^^^PRN~17708^^^^^^^^757^^^^PRN~17708^^^^^^^^2078^^^^PRN|201412151354||||NP|||^WPN^PH^^0^813^6854617~^ORN^FX^^0^813^6857105</w:t>
      </w:r>
      <w:r w:rsidRPr="0061365F">
        <w:rPr>
          <w:rFonts w:asciiTheme="minorHAnsi" w:hAnsiTheme="minorHAnsi" w:cs="Courier New"/>
          <w:color w:val="auto"/>
          <w:sz w:val="18"/>
          <w:szCs w:val="18"/>
        </w:rPr>
        <w:cr/>
        <w:t>OBX|1|CE|AdditionalData1^^LSFUSERDATAE||N||||||R</w:t>
      </w:r>
      <w:r w:rsidRPr="0061365F">
        <w:rPr>
          <w:rFonts w:asciiTheme="minorHAnsi" w:hAnsiTheme="minorHAnsi" w:cs="Courier New"/>
          <w:color w:val="auto"/>
          <w:sz w:val="18"/>
          <w:szCs w:val="18"/>
        </w:rPr>
        <w:cr/>
        <w:t>OBX|2|NM|9272-6^Apgar 1^LN||0</w:t>
      </w:r>
      <w:r w:rsidRPr="0061365F">
        <w:rPr>
          <w:rFonts w:asciiTheme="minorHAnsi" w:hAnsiTheme="minorHAnsi" w:cs="Courier New"/>
          <w:color w:val="auto"/>
          <w:sz w:val="18"/>
          <w:szCs w:val="18"/>
        </w:rPr>
        <w:cr/>
        <w:t>OBX|3|NM|9274-2^Apgar 5^LN||0</w:t>
      </w:r>
      <w:r w:rsidRPr="0061365F">
        <w:rPr>
          <w:rFonts w:asciiTheme="minorHAnsi" w:hAnsiTheme="minorHAnsi" w:cs="Courier New"/>
          <w:color w:val="auto"/>
          <w:sz w:val="18"/>
          <w:szCs w:val="18"/>
        </w:rPr>
        <w:cr/>
        <w:t>GT1|1|102331098^^^900000^PN^^20141210~1001048^^^2076^PN^^20141210~215854874^^^900001^SS^^20141215~2104704721^^^504^MR^^20141215|WORLDSTEST^CBO^N^^^^L^^^20141210||3986 TAMPA RD^^CLEARWATER^FL^33756^USA^M^^^^^20141210|^PRN^PH^^1^813^8523416~^NET^^NONE||19561118|F|P|6|215854874|||||221 W ALEXANDER ST^^PLANT CITY^FL^33563^USA^M|^WPN^PH^^0^813^7640121||""|||||N|||||S||||||EN|||||Christian|||Non HIS or LAT||||||0^0|A PLUS LEARNING CENTER^L^2900^^^900000^XX||""||White</w:t>
      </w:r>
      <w:r w:rsidRPr="0061365F">
        <w:rPr>
          <w:rFonts w:asciiTheme="minorHAnsi" w:hAnsiTheme="minorHAnsi" w:cs="Courier New"/>
          <w:color w:val="auto"/>
          <w:sz w:val="18"/>
          <w:szCs w:val="18"/>
        </w:rPr>
        <w:cr/>
        <w:t xml:space="preserve">IN1|1|238^BC Federal|413^^^900000^XX^^20120228~592015694^^^900001^TX^^20140328~FLC00000^^^184^CRI^^20140328|Blue </w:t>
      </w:r>
      <w:r w:rsidRPr="0061365F">
        <w:rPr>
          <w:rFonts w:asciiTheme="minorHAnsi" w:hAnsiTheme="minorHAnsi" w:cs="Courier New"/>
          <w:color w:val="auto"/>
          <w:sz w:val="18"/>
          <w:szCs w:val="18"/>
        </w:rPr>
        <w:lastRenderedPageBreak/>
        <w:t>Cross^L^413^^^900000^XX|PO BOX 1798^^JACKSONVILLE^FL^32231^USA^M^^^^POLCS-M~PO Box 1798^^Jacksonville^FL^32231^USA^M^^^^HRefund|^^^^^^^POLCS-M|^WPN^PH^^0^800^3332227^^POLCS-M||BC Federal|2900^^^900000^XX^^20140729|A PLUS LEARNING CENTER^L^2900^^^900000^XX|||54654654|Health|WORLDSTEST^CBO^N^^^^L^^^20141210|6|19561118|3986 TAMPA RD^^CLEARWATER^FL^33756^USA^M|||1|||||||20141215|||||||R25477845|||||||F|221 W ALEXANDER ST^^PLANT CITY^FL^33563^USA^M|true||||102331098^^^900000^PN^^20141210~1001048^^^2076^PN^^20141210~215854874^^^900001^SS^^20141215~2104704721^^^504^MR^^20141215</w:t>
      </w:r>
      <w:r w:rsidRPr="0061365F">
        <w:rPr>
          <w:rFonts w:asciiTheme="minorHAnsi" w:hAnsiTheme="minorHAnsi" w:cs="Courier New"/>
          <w:color w:val="auto"/>
          <w:sz w:val="18"/>
          <w:szCs w:val="18"/>
        </w:rPr>
        <w:cr/>
        <w:t>IN2||215854874||||||||||||||NEVER|||||||||99999|0002||||||||EN|||||Christian|||Non HIS or LAT|S|||||""|||||||||||||||^PRN^PH^^1^813^8523416~^NET^^NONE|^WPN^PH^^0^813^7640121||||||A PLUS LEARNING CENTER^L^2900^^^900000^XX|White|6</w:t>
      </w:r>
      <w:r w:rsidRPr="0061365F">
        <w:rPr>
          <w:rFonts w:asciiTheme="minorHAnsi" w:hAnsiTheme="minorHAnsi" w:cs="Courier New"/>
          <w:color w:val="auto"/>
          <w:sz w:val="18"/>
          <w:szCs w:val="18"/>
        </w:rPr>
        <w:cr/>
        <w:t>ZIN||||||||||||||||||||||||||||||||||||||||||||||||||||^^policyPlanName^policyPlanName^BC Federal||||||238^^^900000^HPI^20130610~PPO^^^183^NHPI^20140313</w:t>
      </w:r>
      <w:r w:rsidRPr="0061365F">
        <w:rPr>
          <w:rFonts w:asciiTheme="minorHAnsi" w:hAnsiTheme="minorHAnsi" w:cs="Courier New"/>
          <w:color w:val="auto"/>
          <w:sz w:val="18"/>
          <w:szCs w:val="18"/>
        </w:rPr>
        <w:cr/>
        <w:t>ZAR|Authz|Approved||||MED|54654654|""|1^Days|0^Days||IP||||""||^WPN^^^^^^""|""</w:t>
      </w:r>
      <w:r w:rsidRPr="0061365F">
        <w:rPr>
          <w:rFonts w:asciiTheme="minorHAnsi" w:hAnsiTheme="minorHAnsi" w:cs="Courier New"/>
          <w:color w:val="auto"/>
          <w:sz w:val="18"/>
          <w:szCs w:val="18"/>
        </w:rPr>
        <w:cr/>
        <w:t>PRT||AD||APO||||St. Joseph's Hospital, Inc.^L^1134^^^900000^XX^^^1134~^^590774199^^^900001^TX^^^590774199~^^1881632818^^^900004^NPI^^^1881632818~^^5100^^^121^HPOGLMK^^^5100</w:t>
      </w:r>
      <w:r w:rsidRPr="0061365F">
        <w:rPr>
          <w:rFonts w:asciiTheme="minorHAnsi" w:hAnsiTheme="minorHAnsi" w:cs="Courier New"/>
          <w:color w:val="auto"/>
          <w:sz w:val="18"/>
          <w:szCs w:val="18"/>
        </w:rPr>
        <w:cr/>
        <w:t>IN1|2|53^Medicare A|430^^^900000^XX^^20120228~593514335^^^900001^TX^^20140328|Medicare^L^430^^^900000^XX|PO BOX 2711^^JACKSONVILLE^FL^32231^USA^M^^^^POLCS-M~PO Box 2711^^Jacksonville^FL^32231^USA^M^^^^HRefund|^^^^^^^POLCS-M|^WPN^PH^^0^800^7721213^^POLCS-M||Medicare A|2900^^^900000^XX^^20140729|A PLUS LEARNING CENTER^L^2900^^^900000^XX||||Mcare A|WORLDSTEST^CBO^N^^^^L^^^20141210|6|19561118|3986 TAMPA RD^^CLEARWATER^FL^33756^USA^M|||2||||||||||||||2254114874A|||||||F|221 W ALEXANDER ST^^PLANT CITY^FL^33563^USA^M|false||||102331098^^^900000^PN^^20141210~1001048^^^2076^PN^^20141210~215854874^^^900001^SS^^20141215~2104704721^^^504^MR^^20141215</w:t>
      </w:r>
      <w:r w:rsidRPr="0061365F">
        <w:rPr>
          <w:rFonts w:asciiTheme="minorHAnsi" w:hAnsiTheme="minorHAnsi" w:cs="Courier New"/>
          <w:color w:val="auto"/>
          <w:sz w:val="18"/>
          <w:szCs w:val="18"/>
        </w:rPr>
        <w:cr/>
        <w:t>IN2||215854874||||2254114874A||||||||||NEVER|||||||||99999|0001||||||||EN|||||Christian|||Non HIS or LAT|S|||||""|||||||||||||||^PRN^PH^^1^813^8523416~^NET^^NONE|^WPN^PH^^0^813^7640121||||||A PLUS LEARNING CENTER^L^2900^^^900000^XX|White|6</w:t>
      </w:r>
      <w:r w:rsidRPr="0061365F">
        <w:rPr>
          <w:rFonts w:asciiTheme="minorHAnsi" w:hAnsiTheme="minorHAnsi" w:cs="Courier New"/>
          <w:color w:val="auto"/>
          <w:sz w:val="18"/>
          <w:szCs w:val="18"/>
        </w:rPr>
        <w:cr/>
        <w:t>ZIN||||||||||||||||||||||||||||||||||||||||||||||||||||^^policyPlanName^policyPlanName^Medicare A||||||53^^^900000^HPI^20000101~Mcare^^^183^NHPI^20140314~FLA00000^^^184^CRI^20140407</w:t>
      </w:r>
      <w:r w:rsidRPr="0061365F">
        <w:rPr>
          <w:rFonts w:asciiTheme="minorHAnsi" w:hAnsiTheme="minorHAnsi" w:cs="Courier New"/>
          <w:color w:val="auto"/>
          <w:sz w:val="18"/>
          <w:szCs w:val="18"/>
        </w:rPr>
        <w:cr/>
        <w:t>IN1|3|52^Medicare B|430^^^900000^XX^^20120228~593514335^^^900001^TX^^20140328|Medicare^L^430^^^900000^XX|PO BOX 2711^^JACKSONVILLE^FL^32231^USA^M^^^^POLCS-M~PO Box 2711^^Jacksonville^FL^32231^USA^M^^^^HRefund|^^^^^^^POLCS-M|^WPN^PH^^0^800^7721213^^POLCS-M||Medicare B|2900^^^900000^XX^^20140729|A PLUS LEARNING CENTER^L^2900^^^900000^XX||||Mcare B|WORLDSTEST^CBO^N^^^^L^^^20141210|6|19561118|3986 TAMPA RD^^CLEARWATER^FL^33756^USA^M|||3|||||||20141215|||||||2254114874A|||||||F|221 W ALEXANDER ST^^PLANT CITY^FL^33563^USA^M|true||||102331098^^^900000^PN^^20141210~1001048^^^2076^PN^^20141210~215854874^^^900001^SS^^20141215~2104704721^^^504^MR^^20141215</w:t>
      </w:r>
      <w:r w:rsidRPr="0061365F">
        <w:rPr>
          <w:rFonts w:asciiTheme="minorHAnsi" w:hAnsiTheme="minorHAnsi" w:cs="Courier New"/>
          <w:color w:val="auto"/>
          <w:sz w:val="18"/>
          <w:szCs w:val="18"/>
        </w:rPr>
        <w:cr/>
        <w:t>IN2||215854874||||2254114874A||||||||||NEVER|||||||||99999|0114||||||||EN|||||Christian|||Non HIS or LAT|S|||||""|||||||||||||||^PRN^PH^^1^813^8523416~^NET^^NONE|^WPN^PH^^0^813^7640121||||||A PLUS LEARNING CENTER^L^2900^^^900000^XX|White|6</w:t>
      </w:r>
      <w:r w:rsidRPr="0061365F">
        <w:rPr>
          <w:rFonts w:asciiTheme="minorHAnsi" w:hAnsiTheme="minorHAnsi" w:cs="Courier New"/>
          <w:color w:val="auto"/>
          <w:sz w:val="18"/>
          <w:szCs w:val="18"/>
        </w:rPr>
        <w:cr/>
        <w:t>ZIN||||||||||||||||||||||||||||||||||||||||||||||||||||^^policyPlanName^policyPlanName^Medicare B||||||52^^^900000^HPI^20000101~Mcare^^^183^NHPI^20140314~FLB00000^^^184^CRI^20140407</w:t>
      </w:r>
      <w:r w:rsidRPr="0061365F">
        <w:rPr>
          <w:rFonts w:asciiTheme="minorHAnsi" w:hAnsiTheme="minorHAnsi" w:cs="Courier New"/>
          <w:color w:val="auto"/>
          <w:sz w:val="18"/>
          <w:szCs w:val="18"/>
        </w:rPr>
        <w:cr/>
        <w:t>PDA||||||N|||N</w:t>
      </w:r>
      <w:r w:rsidRPr="0061365F">
        <w:rPr>
          <w:rFonts w:asciiTheme="minorHAnsi" w:hAnsiTheme="minorHAnsi" w:cs="Courier New"/>
          <w:color w:val="auto"/>
          <w:sz w:val="18"/>
          <w:szCs w:val="18"/>
        </w:rPr>
        <w:cr/>
        <w:t>ZPV||||||||||||||||||||||||||||||||||||||||||||||||AttributeDirty|""||||||||||||^^mostCurrEncTypeCd^mostCurrEncTypeCd^IP||||||||5100106906^^No SCD^504^ZAVN^^20141215||201412151354||||||false|""|""</w:t>
      </w:r>
      <w:r w:rsidRPr="0061365F">
        <w:rPr>
          <w:rFonts w:asciiTheme="minorHAnsi" w:hAnsiTheme="minorHAnsi" w:cs="Courier New"/>
          <w:color w:val="auto"/>
          <w:sz w:val="18"/>
          <w:szCs w:val="18"/>
        </w:rPr>
        <w:cr/>
        <w:t>ZPT|HIE|Consent Obtained|20141215|20141215</w:t>
      </w:r>
      <w:r w:rsidRPr="0061365F">
        <w:rPr>
          <w:rFonts w:asciiTheme="minorHAnsi" w:hAnsiTheme="minorHAnsi" w:cs="Courier New"/>
          <w:color w:val="auto"/>
          <w:sz w:val="18"/>
          <w:szCs w:val="18"/>
        </w:rPr>
        <w:cr/>
        <w:t>ZPT|Consent|Y|20141210|20141210</w:t>
      </w:r>
    </w:p>
    <w:p w14:paraId="2D03F948" w14:textId="77777777" w:rsidR="007B24EF" w:rsidRPr="007B24EF" w:rsidRDefault="007B24EF" w:rsidP="00F01E3D">
      <w:pPr>
        <w:rPr>
          <w:rFonts w:cs="Arial"/>
          <w:color w:val="auto"/>
          <w:szCs w:val="20"/>
        </w:rPr>
      </w:pPr>
    </w:p>
    <w:p w14:paraId="2D03F949" w14:textId="77777777" w:rsidR="007B24EF" w:rsidRPr="007B24EF" w:rsidRDefault="00C0606C" w:rsidP="00F01E3D">
      <w:pPr>
        <w:rPr>
          <w:rFonts w:cs="Arial"/>
          <w:color w:val="auto"/>
          <w:szCs w:val="20"/>
        </w:rPr>
      </w:pPr>
      <w:r>
        <w:rPr>
          <w:rFonts w:cs="Arial"/>
          <w:color w:val="auto"/>
          <w:szCs w:val="20"/>
        </w:rPr>
        <w:t>Post</w:t>
      </w:r>
      <w:r w:rsidR="007B24EF" w:rsidRPr="007B24EF">
        <w:rPr>
          <w:rFonts w:cs="Arial"/>
          <w:color w:val="auto"/>
          <w:szCs w:val="20"/>
        </w:rPr>
        <w:t xml:space="preserve"> ADT Normalize:</w:t>
      </w:r>
    </w:p>
    <w:p w14:paraId="2D03F94A" w14:textId="77777777" w:rsidR="007B24EF" w:rsidRPr="0061365F" w:rsidRDefault="007B24EF" w:rsidP="007B24EF">
      <w:pPr>
        <w:pStyle w:val="PlainText"/>
        <w:rPr>
          <w:rFonts w:asciiTheme="minorHAnsi" w:hAnsiTheme="minorHAnsi" w:cs="Courier New"/>
          <w:sz w:val="18"/>
          <w:szCs w:val="18"/>
        </w:rPr>
      </w:pPr>
      <w:r w:rsidRPr="0061365F">
        <w:rPr>
          <w:rFonts w:asciiTheme="minorHAnsi" w:hAnsiTheme="minorHAnsi" w:cs="Courier New"/>
          <w:sz w:val="18"/>
          <w:szCs w:val="18"/>
        </w:rPr>
        <w:t>MSH|^~\&amp;|SOARF|SJN|||201412151416||ADT^A01|96593bd7-4840-4639-af3b-6b03c22a10c6|P|2.7||1</w:t>
      </w:r>
      <w:r w:rsidRPr="0061365F">
        <w:rPr>
          <w:rFonts w:asciiTheme="minorHAnsi" w:hAnsiTheme="minorHAnsi" w:cs="Courier New"/>
          <w:sz w:val="18"/>
          <w:szCs w:val="18"/>
        </w:rPr>
        <w:cr/>
        <w:t>EVN|A01|201412151416||CI|vxw43156|201412151354|9071</w:t>
      </w:r>
      <w:r w:rsidRPr="0061365F">
        <w:rPr>
          <w:rFonts w:asciiTheme="minorHAnsi" w:hAnsiTheme="minorHAnsi" w:cs="Courier New"/>
          <w:sz w:val="18"/>
          <w:szCs w:val="18"/>
        </w:rPr>
        <w:cr/>
        <w:t>PID|1|102331098^^^900000^PN|2104704721^^^BCHS^MR||WORLDSTEST^CBO^N^^^^L^^^20141210||19561118|F||White|3986 TAMPA RD^^CLEARWATER^FL^33756^USA^M^^^^^20141210||^PRN^PH^^1^813^8523416~^NET^^NONE||EN|S|Christian|1100092361^^^BCHS^VCD^^20141215|215854874|||Non HIS or LAT||N|0||NEVER|||N|N</w:t>
      </w:r>
      <w:r w:rsidRPr="0061365F">
        <w:rPr>
          <w:rFonts w:asciiTheme="minorHAnsi" w:hAnsiTheme="minorHAnsi" w:cs="Courier New"/>
          <w:sz w:val="18"/>
          <w:szCs w:val="18"/>
        </w:rPr>
        <w:cr/>
        <w:t>PD1||Others||||||N</w:t>
      </w:r>
      <w:r w:rsidRPr="0061365F">
        <w:rPr>
          <w:rFonts w:asciiTheme="minorHAnsi" w:hAnsiTheme="minorHAnsi" w:cs="Courier New"/>
          <w:sz w:val="18"/>
          <w:szCs w:val="18"/>
        </w:rPr>
        <w:cr/>
        <w:t>NK1|1|KEN^TEST^^^^^L|R|~^^^""^^^N|455-667-8654^PRN^PH^^^455^6678654||Emergency Contact 1|||||||||||||EN</w:t>
      </w:r>
      <w:r w:rsidRPr="0061365F">
        <w:rPr>
          <w:rFonts w:asciiTheme="minorHAnsi" w:hAnsiTheme="minorHAnsi" w:cs="Courier New"/>
          <w:sz w:val="18"/>
          <w:szCs w:val="18"/>
        </w:rPr>
        <w:cr/>
        <w:t xml:space="preserve">NK1|2||EMP|221 W ALEXANDER ST^^PLANT CITY^FL^33563^USA^M||^WPN^PH^^0^813^7640121|EMP||||||A PLUS LEARNING </w:t>
      </w:r>
      <w:r w:rsidRPr="0061365F">
        <w:rPr>
          <w:rFonts w:asciiTheme="minorHAnsi" w:hAnsiTheme="minorHAnsi" w:cs="Courier New"/>
          <w:sz w:val="18"/>
          <w:szCs w:val="18"/>
        </w:rPr>
        <w:lastRenderedPageBreak/>
        <w:t>CENTER^L^2900^^^900000^XX|||||||||||||||||||||""</w:t>
      </w:r>
      <w:r w:rsidRPr="0061365F">
        <w:rPr>
          <w:rFonts w:asciiTheme="minorHAnsi" w:hAnsiTheme="minorHAnsi" w:cs="Courier New"/>
          <w:sz w:val="18"/>
          <w:szCs w:val="18"/>
        </w:rPr>
        <w:cr/>
        <w:t>PV1|1|I|A3NA^3265^A^SJN|Elective|||063394^Harrell^Cori^Folkes^^PRN^1245578954^NPI^17708^PRDOC^SJN|||MED|||N|RP|||063394^Harrell^Cori^Folkes^^PRN^1245578954^NPI^17708^PRDOC^SJN|I|5100106906^^^504^VN^^20141215|BS|||||||||||||||||||9071|||||201412151354|||||||V</w:t>
      </w:r>
      <w:r w:rsidRPr="0061365F">
        <w:rPr>
          <w:rFonts w:asciiTheme="minorHAnsi" w:hAnsiTheme="minorHAnsi" w:cs="Courier New"/>
          <w:sz w:val="18"/>
          <w:szCs w:val="18"/>
        </w:rPr>
        <w:cr/>
        <w:t>PV2|||^TEST||||~~~~false||||||0||N||||||N||JN Inpatient^L^2158^^^900000^XX~^^1881632818^^^900004^NPI~^^590774199^^^900001^TX|Checked in|||||||N|||||N||||Acute</w:t>
      </w:r>
      <w:r w:rsidRPr="0061365F">
        <w:rPr>
          <w:rFonts w:asciiTheme="minorHAnsi" w:hAnsiTheme="minorHAnsi" w:cs="Courier New"/>
          <w:sz w:val="18"/>
          <w:szCs w:val="18"/>
        </w:rPr>
        <w:cr/>
        <w:t>ROL||AD|PP|004214^Dean^Robert^Mehran^^PRN^1619053766^NPI^77828^PRDOC^SJN|201412151358||||Phys|||^WPN^PH^^0^727^2390887~^WPN^PH^^0^727^2390887~^ORN^FX^^0^727^2390686</w:t>
      </w:r>
      <w:r w:rsidRPr="0061365F">
        <w:rPr>
          <w:rFonts w:asciiTheme="minorHAnsi" w:hAnsiTheme="minorHAnsi" w:cs="Courier New"/>
          <w:sz w:val="18"/>
          <w:szCs w:val="18"/>
        </w:rPr>
        <w:cr/>
        <w:t>ROL||AD|AT|063394^Harrell^Cori^Folkes^^^ARNP^^183^L^^^PRN^^^^20140821~8674^^^^^^^^900000^^^^DN~ARNP9280481^^^^^^^^195^^^^LN~1245578954^^^^^^^^900004^^^^NPI~17708^^^^^^^^769^^^^PRN~17708^^^^^^^^777^^^^PRN~17708^^^^^^^^745^^^^PRN~17708^^^^^^^^779^^^^PRN~17708^^^^^^^^2127^^^^PRN~17708^^^^^^^^781^^^^PRN~17708^^^^^^^^748^^^^PRN~17708^^^^^^^^771^^^^PRN~17708^^^^^^^^783^^^^PRN~17708^^^^^^^^772^^^^PRN~17708^^^^^^^^737^^^^PRN~17708^^^^^^^^684^^^^PRN~17708^^^^^^^^1316^^^^PRN~17708^^^^^^^^775^^^^PRN~17708^^^^^^^^2077^^^^PRN~17708^^^^^^^^581^^^^PRN~17708^^^^^^^^1505^^^^PRN~17708^^^^^^^^757^^^^PRN~17708^^^^^^^^2078^^^^PRN|201412151354||||NP|||^WPN^PH^^0^813^6854617~^ORN^FX^^0^813^6857105</w:t>
      </w:r>
      <w:r w:rsidRPr="0061365F">
        <w:rPr>
          <w:rFonts w:asciiTheme="minorHAnsi" w:hAnsiTheme="minorHAnsi" w:cs="Courier New"/>
          <w:sz w:val="18"/>
          <w:szCs w:val="18"/>
        </w:rPr>
        <w:cr/>
        <w:t>ROL||AD|AD|063394^Harrell^Cori^Folkes^^^ARNP^^183^L^^^PRN^^^^20140821~8674^^^^^^^^900000^^^^DN~ARNP9280481^^^^^^^^195^^^^LN~1245578954^^^^^^^^900004^^^^NPI~17708^^^^^^^^769^^^^PRN~17708^^^^^^^^777^^^^PRN~17708^^^^^^^^745^^^^PRN~17708^^^^^^^^779^^^^PRN~17708^^^^^^^^2127^^^^PRN~17708^^^^^^^^781^^^^PRN~17708^^^^^^^^748^^^^PRN~17708^^^^^^^^771^^^^PRN~17708^^^^^^^^783^^^^PRN~17708^^^^^^^^772^^^^PRN~17708^^^^^^^^737^^^^PRN~17708^^^^^^^^684^^^^PRN~17708^^^^^^^^1316^^^^PRN~17708^^^^^^^^775^^^^PRN~17708^^^^^^^^2077^^^^PRN~17708^^^^^^^^581^^^^PRN~17708^^^^^^^^1505^^^^PRN~17708^^^^^^^^757^^^^PRN~17708^^^^^^^^2078^^^^PRN|201412151354||||NP|||^WPN^PH^^0^813^6854617~^ORN^FX^^0^813^6857105</w:t>
      </w:r>
      <w:r w:rsidRPr="0061365F">
        <w:rPr>
          <w:rFonts w:asciiTheme="minorHAnsi" w:hAnsiTheme="minorHAnsi" w:cs="Courier New"/>
          <w:sz w:val="18"/>
          <w:szCs w:val="18"/>
        </w:rPr>
        <w:cr/>
        <w:t>OBX|1|CE|AdditionalData1^^LSFUSERDATAE||N||||||R</w:t>
      </w:r>
      <w:r w:rsidRPr="0061365F">
        <w:rPr>
          <w:rFonts w:asciiTheme="minorHAnsi" w:hAnsiTheme="minorHAnsi" w:cs="Courier New"/>
          <w:sz w:val="18"/>
          <w:szCs w:val="18"/>
        </w:rPr>
        <w:cr/>
        <w:t>OBX|2|NM|9272-6^Apgar 1^LN||0</w:t>
      </w:r>
      <w:r w:rsidRPr="0061365F">
        <w:rPr>
          <w:rFonts w:asciiTheme="minorHAnsi" w:hAnsiTheme="minorHAnsi" w:cs="Courier New"/>
          <w:sz w:val="18"/>
          <w:szCs w:val="18"/>
        </w:rPr>
        <w:cr/>
        <w:t>OBX|3|NM|9274-2^Apgar 5^LN||0</w:t>
      </w:r>
      <w:r w:rsidRPr="0061365F">
        <w:rPr>
          <w:rFonts w:asciiTheme="minorHAnsi" w:hAnsiTheme="minorHAnsi" w:cs="Courier New"/>
          <w:sz w:val="18"/>
          <w:szCs w:val="18"/>
        </w:rPr>
        <w:cr/>
        <w:t>GT1|1|102331098^^^900000^PN^^20141210~1001048^^^2076^PN^^20141210~215854874^^^900001^SS^^20141215~2104704721^^^504^MR^^20141215|WORLDSTEST^CBO^N^^^^L^^^20141210||3986 TAMPA RD^^CLEARWATER^FL^33756^USA^M^^^^^20141210|^PRN^PH^^1^813^8523416~^NET^^NONE||19561118|F|P|6|215854874|||||221 W ALEXANDER ST^^PLANT CITY^FL^33563^USA^M|^WPN^PH^^0^813^7640121||""|||||N|||||S||||||EN|||||Christian|||Non HIS or LAT||||||0^0|A PLUS LEARNING CENTER^L^2900^^^900000^XX||""||White</w:t>
      </w:r>
      <w:r w:rsidRPr="0061365F">
        <w:rPr>
          <w:rFonts w:asciiTheme="minorHAnsi" w:hAnsiTheme="minorHAnsi" w:cs="Courier New"/>
          <w:sz w:val="18"/>
          <w:szCs w:val="18"/>
        </w:rPr>
        <w:cr/>
        <w:t>IN1|1|238^BC Federal|413^^^900000^XX^^20120228~592015694^^^900001^TX^^20140328~FLC00000^^^184^CRI^^20140328|Blue Cross^L^413^^^900000^XX|PO BOX 1798^^JACKSONVILLE^FL^32231^USA^M^^^^POLCS-M~PO Box 1798^^Jacksonville^FL^32231^USA^M^^^^HRefund|^^^^^^^POLCS-M|^WPN^PH^^0^800^3332227^^POLCS-M||BC Federal|2900^^^900000^XX^^20140729|A PLUS LEARNING CENTER^L^2900^^^900000^XX|||54654654|Health|WORLDSTEST^CBO^N^^^^L^^^20141210|6|19561118|3986 TAMPA RD^^CLEARWATER^FL^33756^USA^M|||1|||||||20141215|||||||R25477845|||||||F|221 W ALEXANDER ST^^PLANT CITY^FL^33563^USA^M|true||||102331098^^^900000^PN^^20141210~1001048^^^2076^PN^^20141210~215854874^^^900001^SS^^20141215~2104704721^^^504^MR^^20141215</w:t>
      </w:r>
      <w:r w:rsidRPr="0061365F">
        <w:rPr>
          <w:rFonts w:asciiTheme="minorHAnsi" w:hAnsiTheme="minorHAnsi" w:cs="Courier New"/>
          <w:sz w:val="18"/>
          <w:szCs w:val="18"/>
        </w:rPr>
        <w:cr/>
        <w:t>IN2||215854874||||||||||||||NEV|||||||||99999|0002||||||||EN|||||Christian|||Non HIS or LAT|S|||||""|||||||||||||||^PRN^PH^^1^813^8523416~^NET^^NONE|^WPN^PH^^0^813^7640121||||||A PLUS LEARNING CENTER^L^2900^^^900000^XX|White|6</w:t>
      </w:r>
      <w:r w:rsidRPr="0061365F">
        <w:rPr>
          <w:rFonts w:asciiTheme="minorHAnsi" w:hAnsiTheme="minorHAnsi" w:cs="Courier New"/>
          <w:sz w:val="18"/>
          <w:szCs w:val="18"/>
        </w:rPr>
        <w:cr/>
        <w:t>ZIN||||||||||||||||||||||||||||||||||||||||||||||||||||^^policyPlanName^policyPlanName^BC Federal||||||238^^^900000^HPI^20130610~PPO^^^183^NHPI^20140313</w:t>
      </w:r>
      <w:r w:rsidRPr="0061365F">
        <w:rPr>
          <w:rFonts w:asciiTheme="minorHAnsi" w:hAnsiTheme="minorHAnsi" w:cs="Courier New"/>
          <w:sz w:val="18"/>
          <w:szCs w:val="18"/>
        </w:rPr>
        <w:cr/>
        <w:t>ZAR|Authz|Approved||||MED|54654654|""|1^Days|0^Days||IP||||""||^WPN^^^^^^""|""</w:t>
      </w:r>
      <w:r w:rsidRPr="0061365F">
        <w:rPr>
          <w:rFonts w:asciiTheme="minorHAnsi" w:hAnsiTheme="minorHAnsi" w:cs="Courier New"/>
          <w:sz w:val="18"/>
          <w:szCs w:val="18"/>
        </w:rPr>
        <w:cr/>
        <w:t>PRT||A||A||||St. Joseph's Hospital, Inc.^L^1134^^^900000^XX^^^1134~^^590774199^^^900001^TX^^^590774199~^^1881632818^^^900004^NPI^^^1881632818~^^5100^^^121^HPOGLMK^^^5100</w:t>
      </w:r>
      <w:r w:rsidRPr="0061365F">
        <w:rPr>
          <w:rFonts w:asciiTheme="minorHAnsi" w:hAnsiTheme="minorHAnsi" w:cs="Courier New"/>
          <w:sz w:val="18"/>
          <w:szCs w:val="18"/>
        </w:rPr>
        <w:cr/>
        <w:t>IN1|2|53^Medicare A|430^^^900000^XX^^20120228~593514335^^^900001^TX^^20140328|Medicare^L^430^^^900000^XX|PO BOX 2711^^JACKSONVILLE^FL^32231^USA^M^^^^POLCS-M~PO Box 2711^^Jacksonville^FL^32231^USA^M^^^^HRefund|^^^^^^^POLCS-M|^WPN^PH^^0^800^7721213^^POLCS-M||Medicare A|2900^^^900000^XX^^20140729|A PLUS LEARNING CENTER^L^2900^^^900000^XX||||Mcare A|WORLDSTEST^CBO^N^^^^L^^^20141210|6|19561118|3986 TAMPA RD^^CLEARWATER^FL^33756^USA^M|||2||||||||||||||2254114874A|||||||F|221 W ALEXANDER ST^^PLANT CITY^FL^33563^USA^M|false||||102331098^^^900000^PN^^20141210~1001048^^^2076^PN^^20141210~215854874^^^900001^SS^^20141215~2104704721^^^504^MR^^20141215</w:t>
      </w:r>
      <w:r w:rsidRPr="0061365F">
        <w:rPr>
          <w:rFonts w:asciiTheme="minorHAnsi" w:hAnsiTheme="minorHAnsi" w:cs="Courier New"/>
          <w:sz w:val="18"/>
          <w:szCs w:val="18"/>
        </w:rPr>
        <w:cr/>
        <w:t>IN2||215854874||||2254114874A||||||||||NEV|||||||||99999|0001||||||||EN|||||Christian|||Non HIS or LAT|S|||||""|||||||||||||||^PRN^PH^^1^813^8523416~^NET^^NONE|^WPN^PH^^0^813^7640121||||||A PLUS LEARNING CENTER^L^2900^^^900000^XX|White|6</w:t>
      </w:r>
      <w:r w:rsidRPr="0061365F">
        <w:rPr>
          <w:rFonts w:asciiTheme="minorHAnsi" w:hAnsiTheme="minorHAnsi" w:cs="Courier New"/>
          <w:sz w:val="18"/>
          <w:szCs w:val="18"/>
        </w:rPr>
        <w:cr/>
        <w:t>ZIN||||||||||||||||||||||||||||||||||||||||||||||||||||^^policyPlanName^policyPlanName^Medicare A||||||53^^^900000^HPI^20000101~Mcare^^^183^NHPI^20140314~FLA00000^^^184^CRI^20140407</w:t>
      </w:r>
      <w:r w:rsidRPr="0061365F">
        <w:rPr>
          <w:rFonts w:asciiTheme="minorHAnsi" w:hAnsiTheme="minorHAnsi" w:cs="Courier New"/>
          <w:sz w:val="18"/>
          <w:szCs w:val="18"/>
        </w:rPr>
        <w:cr/>
      </w:r>
      <w:r w:rsidRPr="0061365F">
        <w:rPr>
          <w:rFonts w:asciiTheme="minorHAnsi" w:hAnsiTheme="minorHAnsi" w:cs="Courier New"/>
          <w:sz w:val="18"/>
          <w:szCs w:val="18"/>
        </w:rPr>
        <w:lastRenderedPageBreak/>
        <w:t>IN1|3|52^Medicare B|430^^^900000^XX^^20120228~593514335^^^900001^TX^^20140328|Medicare^L^430^^^900000^XX|PO BOX 2711^^JACKSONVILLE^FL^32231^USA^M^^^^POLCS-M~PO Box 2711^^Jacksonville^FL^32231^USA^M^^^^HRefund|^^^^^^^POLCS-M|^WPN^PH^^0^800^7721213^^POLCS-M||Medicare B|2900^^^900000^XX^^20140729|A PLUS LEARNING CENTER^L^2900^^^900000^XX||||Mcare B|WORLDSTEST^CBO^N^^^^L^^^20141210|6|19561118|3986 TAMPA RD^^CLEARWATER^FL^33756^USA^M|||3|||||||20141215|||||||2254114874A|||||||F|221 W ALEXANDER ST^^PLANT CITY^FL^33563^USA^M|true||||102331098^^^900000^PN^^20141210~1001048^^^2076^PN^^20141210~215854874^^^900001^SS^^20141215~2104704721^^^504^MR^^20141215</w:t>
      </w:r>
      <w:r w:rsidRPr="0061365F">
        <w:rPr>
          <w:rFonts w:asciiTheme="minorHAnsi" w:hAnsiTheme="minorHAnsi" w:cs="Courier New"/>
          <w:sz w:val="18"/>
          <w:szCs w:val="18"/>
        </w:rPr>
        <w:cr/>
        <w:t>IN2||215854874||||2254114874A||||||||||NEV|||||||||99999|0114||||||||EN|||||Christian|||Non HIS or LAT|S|||||""|||||||||||||||^PRN^PH^^1^813^8523416~^NET^^NONE|^WPN^PH^^0^813^7640121||||||A PLUS LEARNING CENTER^L^2900^^^900000^XX|White|6</w:t>
      </w:r>
      <w:r w:rsidRPr="0061365F">
        <w:rPr>
          <w:rFonts w:asciiTheme="minorHAnsi" w:hAnsiTheme="minorHAnsi" w:cs="Courier New"/>
          <w:sz w:val="18"/>
          <w:szCs w:val="18"/>
        </w:rPr>
        <w:cr/>
        <w:t>ZIN||||||||||||||||||||||||||||||||||||||||||||||||||||^^policyPlanName^policyPlanName^Medicare B||||||52^^^900000^HPI^20000101~Mcare^^^183^NHPI^20140314~FLB00000^^^184^CRI^20140407</w:t>
      </w:r>
      <w:r w:rsidRPr="0061365F">
        <w:rPr>
          <w:rFonts w:asciiTheme="minorHAnsi" w:hAnsiTheme="minorHAnsi" w:cs="Courier New"/>
          <w:sz w:val="18"/>
          <w:szCs w:val="18"/>
        </w:rPr>
        <w:cr/>
        <w:t>PDA||||||N|||N</w:t>
      </w:r>
      <w:r w:rsidRPr="0061365F">
        <w:rPr>
          <w:rFonts w:asciiTheme="minorHAnsi" w:hAnsiTheme="minorHAnsi" w:cs="Courier New"/>
          <w:sz w:val="18"/>
          <w:szCs w:val="18"/>
        </w:rPr>
        <w:cr/>
        <w:t>ZPV||||||||||||||||||||||||||||||||||||||||||||||||AttributeDirty|""||||||||||||^^mostCurrEncTypeCd^mostCurrEncTypeCd^IP||||||||5100106906^^No SCD^504^ZAVN^^20141215||201412151354</w:t>
      </w:r>
      <w:r w:rsidRPr="0061365F">
        <w:rPr>
          <w:rFonts w:asciiTheme="minorHAnsi" w:hAnsiTheme="minorHAnsi" w:cs="Courier New"/>
          <w:sz w:val="18"/>
          <w:szCs w:val="18"/>
        </w:rPr>
        <w:cr/>
        <w:t>ZPT|HIE|Consent Obtained|20141215|20141215</w:t>
      </w:r>
      <w:r w:rsidRPr="0061365F">
        <w:rPr>
          <w:rFonts w:asciiTheme="minorHAnsi" w:hAnsiTheme="minorHAnsi" w:cs="Courier New"/>
          <w:sz w:val="18"/>
          <w:szCs w:val="18"/>
        </w:rPr>
        <w:cr/>
        <w:t>ZPT|Consent|Y|20141210|20141210</w:t>
      </w:r>
    </w:p>
    <w:p w14:paraId="2D03F94B" w14:textId="77777777" w:rsidR="007B24EF" w:rsidRPr="007B24EF" w:rsidRDefault="007B24EF" w:rsidP="00F01E3D">
      <w:pPr>
        <w:rPr>
          <w:color w:val="auto"/>
          <w:sz w:val="18"/>
          <w:szCs w:val="18"/>
        </w:rPr>
      </w:pPr>
    </w:p>
    <w:p w14:paraId="2D03F94C" w14:textId="77777777" w:rsidR="00F138E8" w:rsidRDefault="00F138E8" w:rsidP="00F01E3D"/>
    <w:p w14:paraId="2D03F94D" w14:textId="77777777" w:rsidR="005E05C9" w:rsidRDefault="005E05C9" w:rsidP="00F01E3D"/>
    <w:p w14:paraId="2D03F94E"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99808231"/>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2D03F94F" w14:textId="77777777" w:rsidR="00805EC2" w:rsidRPr="00093690" w:rsidRDefault="00805EC2" w:rsidP="00093690">
      <w:pPr>
        <w:pStyle w:val="Heading2"/>
        <w:rPr>
          <w:i w:val="0"/>
          <w:sz w:val="24"/>
          <w:szCs w:val="24"/>
        </w:rPr>
      </w:pPr>
      <w:bookmarkStart w:id="41" w:name="_Toc367260186"/>
      <w:bookmarkStart w:id="42" w:name="_Toc499808232"/>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2"/>
      <w:r w:rsidRPr="00093690">
        <w:rPr>
          <w:i w:val="0"/>
          <w:sz w:val="24"/>
          <w:szCs w:val="24"/>
        </w:rPr>
        <w:t xml:space="preserve"> </w:t>
      </w:r>
      <w:bookmarkEnd w:id="41"/>
    </w:p>
    <w:tbl>
      <w:tblPr>
        <w:tblStyle w:val="TableGrid"/>
        <w:tblW w:w="0" w:type="auto"/>
        <w:tblLook w:val="04A0" w:firstRow="1" w:lastRow="0" w:firstColumn="1" w:lastColumn="0" w:noHBand="0" w:noVBand="1"/>
      </w:tblPr>
      <w:tblGrid>
        <w:gridCol w:w="4788"/>
        <w:gridCol w:w="4788"/>
      </w:tblGrid>
      <w:tr w:rsidR="00805EC2" w:rsidRPr="00FB14A7" w14:paraId="2D03F952" w14:textId="77777777" w:rsidTr="00AD7A29">
        <w:tc>
          <w:tcPr>
            <w:tcW w:w="4788" w:type="dxa"/>
            <w:shd w:val="clear" w:color="auto" w:fill="00B0F0"/>
          </w:tcPr>
          <w:p w14:paraId="2D03F950" w14:textId="77777777" w:rsidR="00805EC2" w:rsidRPr="003A6F3A" w:rsidRDefault="00805EC2" w:rsidP="00AD7A29">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2D03F951" w14:textId="77777777" w:rsidR="00805EC2" w:rsidRPr="003A6F3A" w:rsidRDefault="00805EC2" w:rsidP="00AD7A29">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2D03F955" w14:textId="77777777" w:rsidTr="005C79D1">
        <w:trPr>
          <w:trHeight w:val="602"/>
        </w:trPr>
        <w:tc>
          <w:tcPr>
            <w:tcW w:w="4788" w:type="dxa"/>
          </w:tcPr>
          <w:p w14:paraId="2D03F953" w14:textId="77777777" w:rsidR="00805EC2" w:rsidRPr="005C79D1" w:rsidRDefault="005C79D1" w:rsidP="00AD7A29">
            <w:pPr>
              <w:spacing w:after="200" w:line="276" w:lineRule="auto"/>
              <w:rPr>
                <w:rFonts w:asciiTheme="minorHAnsi" w:hAnsiTheme="minorHAnsi" w:cs="Arial"/>
                <w:sz w:val="22"/>
                <w:szCs w:val="22"/>
              </w:rPr>
            </w:pPr>
            <w:r w:rsidRPr="005C79D1">
              <w:rPr>
                <w:rFonts w:asciiTheme="minorHAnsi" w:hAnsiTheme="minorHAnsi" w:cs="Arial"/>
                <w:color w:val="auto"/>
                <w:sz w:val="22"/>
                <w:szCs w:val="22"/>
              </w:rPr>
              <w:t>Unit test specific additions or changes</w:t>
            </w:r>
          </w:p>
        </w:tc>
        <w:tc>
          <w:tcPr>
            <w:tcW w:w="4788" w:type="dxa"/>
          </w:tcPr>
          <w:p w14:paraId="2D03F954" w14:textId="77777777" w:rsidR="00805EC2" w:rsidRPr="005C79D1" w:rsidRDefault="00805EC2" w:rsidP="00AD7A29">
            <w:pPr>
              <w:spacing w:after="200" w:line="276" w:lineRule="auto"/>
              <w:rPr>
                <w:rFonts w:asciiTheme="minorHAnsi" w:hAnsiTheme="minorHAnsi" w:cs="Arial"/>
                <w:sz w:val="22"/>
                <w:szCs w:val="22"/>
              </w:rPr>
            </w:pPr>
          </w:p>
        </w:tc>
      </w:tr>
      <w:tr w:rsidR="00805EC2" w:rsidRPr="00FB14A7" w14:paraId="2D03F958" w14:textId="77777777" w:rsidTr="00AD7A29">
        <w:tc>
          <w:tcPr>
            <w:tcW w:w="4788" w:type="dxa"/>
          </w:tcPr>
          <w:p w14:paraId="2D03F956" w14:textId="77777777" w:rsidR="00805EC2" w:rsidRPr="005C79D1" w:rsidRDefault="00805EC2" w:rsidP="00AD7A29">
            <w:pPr>
              <w:spacing w:after="200" w:line="276" w:lineRule="auto"/>
              <w:rPr>
                <w:rFonts w:asciiTheme="minorHAnsi" w:hAnsiTheme="minorHAnsi" w:cs="Arial"/>
                <w:sz w:val="22"/>
                <w:szCs w:val="22"/>
              </w:rPr>
            </w:pPr>
          </w:p>
        </w:tc>
        <w:tc>
          <w:tcPr>
            <w:tcW w:w="4788" w:type="dxa"/>
          </w:tcPr>
          <w:p w14:paraId="2D03F957" w14:textId="77777777" w:rsidR="00805EC2" w:rsidRPr="005C79D1" w:rsidRDefault="00805EC2" w:rsidP="00AD7A29">
            <w:pPr>
              <w:spacing w:after="200" w:line="276" w:lineRule="auto"/>
              <w:rPr>
                <w:rFonts w:asciiTheme="minorHAnsi" w:hAnsiTheme="minorHAnsi" w:cs="Arial"/>
                <w:sz w:val="22"/>
                <w:szCs w:val="22"/>
              </w:rPr>
            </w:pPr>
          </w:p>
        </w:tc>
      </w:tr>
      <w:tr w:rsidR="00805EC2" w:rsidRPr="00FB14A7" w14:paraId="2D03F95B" w14:textId="77777777" w:rsidTr="00AD7A29">
        <w:trPr>
          <w:trHeight w:val="458"/>
        </w:trPr>
        <w:tc>
          <w:tcPr>
            <w:tcW w:w="4788" w:type="dxa"/>
          </w:tcPr>
          <w:p w14:paraId="2D03F959" w14:textId="77777777" w:rsidR="00805EC2" w:rsidRPr="005C79D1" w:rsidRDefault="00805EC2" w:rsidP="00AD7A29">
            <w:pPr>
              <w:rPr>
                <w:rFonts w:asciiTheme="minorHAnsi" w:hAnsiTheme="minorHAnsi"/>
                <w:sz w:val="22"/>
                <w:szCs w:val="22"/>
              </w:rPr>
            </w:pPr>
          </w:p>
        </w:tc>
        <w:tc>
          <w:tcPr>
            <w:tcW w:w="4788" w:type="dxa"/>
          </w:tcPr>
          <w:p w14:paraId="2D03F95A" w14:textId="77777777" w:rsidR="00805EC2" w:rsidRPr="005C79D1" w:rsidRDefault="00805EC2" w:rsidP="00AD7A29">
            <w:pPr>
              <w:rPr>
                <w:rFonts w:asciiTheme="minorHAnsi" w:hAnsiTheme="minorHAnsi" w:cs="Arial"/>
                <w:sz w:val="22"/>
                <w:szCs w:val="22"/>
              </w:rPr>
            </w:pPr>
          </w:p>
        </w:tc>
      </w:tr>
      <w:tr w:rsidR="00805EC2" w:rsidRPr="00FB14A7" w14:paraId="2D03F95E" w14:textId="77777777" w:rsidTr="00AD7A29">
        <w:trPr>
          <w:trHeight w:val="458"/>
        </w:trPr>
        <w:tc>
          <w:tcPr>
            <w:tcW w:w="4788" w:type="dxa"/>
          </w:tcPr>
          <w:p w14:paraId="2D03F95C" w14:textId="77777777" w:rsidR="00805EC2" w:rsidRPr="005C79D1" w:rsidRDefault="00805EC2" w:rsidP="00AD7A29">
            <w:pPr>
              <w:spacing w:after="200" w:line="276" w:lineRule="auto"/>
              <w:rPr>
                <w:rFonts w:asciiTheme="minorHAnsi" w:hAnsiTheme="minorHAnsi" w:cs="Arial"/>
                <w:sz w:val="22"/>
                <w:szCs w:val="22"/>
              </w:rPr>
            </w:pPr>
          </w:p>
        </w:tc>
        <w:tc>
          <w:tcPr>
            <w:tcW w:w="4788" w:type="dxa"/>
          </w:tcPr>
          <w:p w14:paraId="2D03F95D" w14:textId="77777777" w:rsidR="00805EC2" w:rsidRPr="005C79D1" w:rsidRDefault="00805EC2" w:rsidP="00AD7A29">
            <w:pPr>
              <w:rPr>
                <w:rFonts w:asciiTheme="minorHAnsi" w:hAnsiTheme="minorHAnsi" w:cs="Arial"/>
                <w:sz w:val="22"/>
                <w:szCs w:val="22"/>
              </w:rPr>
            </w:pPr>
          </w:p>
        </w:tc>
      </w:tr>
      <w:tr w:rsidR="00805EC2" w:rsidRPr="00FB14A7" w14:paraId="2D03F961" w14:textId="77777777" w:rsidTr="00AD7A29">
        <w:trPr>
          <w:trHeight w:val="458"/>
        </w:trPr>
        <w:tc>
          <w:tcPr>
            <w:tcW w:w="4788" w:type="dxa"/>
          </w:tcPr>
          <w:p w14:paraId="2D03F95F" w14:textId="77777777" w:rsidR="00805EC2" w:rsidRPr="005C79D1" w:rsidRDefault="00805EC2" w:rsidP="00AD7A29">
            <w:pPr>
              <w:spacing w:after="200" w:line="276" w:lineRule="auto"/>
              <w:rPr>
                <w:rFonts w:asciiTheme="minorHAnsi" w:hAnsiTheme="minorHAnsi" w:cs="Arial"/>
                <w:sz w:val="22"/>
                <w:szCs w:val="22"/>
              </w:rPr>
            </w:pPr>
          </w:p>
        </w:tc>
        <w:tc>
          <w:tcPr>
            <w:tcW w:w="4788" w:type="dxa"/>
          </w:tcPr>
          <w:p w14:paraId="2D03F960" w14:textId="77777777" w:rsidR="00805EC2" w:rsidRPr="005C79D1" w:rsidRDefault="00805EC2" w:rsidP="00AD7A29">
            <w:pPr>
              <w:rPr>
                <w:rFonts w:asciiTheme="minorHAnsi" w:hAnsiTheme="minorHAnsi" w:cs="Arial"/>
                <w:sz w:val="22"/>
                <w:szCs w:val="22"/>
              </w:rPr>
            </w:pPr>
          </w:p>
        </w:tc>
      </w:tr>
    </w:tbl>
    <w:p w14:paraId="2D03F962" w14:textId="77777777" w:rsidR="00805EC2" w:rsidRPr="00FB14A7" w:rsidRDefault="00805EC2" w:rsidP="00805EC2">
      <w:pPr>
        <w:pStyle w:val="Heading1"/>
        <w:spacing w:after="240" w:line="240" w:lineRule="atLeast"/>
        <w:rPr>
          <w:rFonts w:asciiTheme="minorHAnsi" w:hAnsiTheme="minorHAnsi" w:cs="Arial"/>
          <w:sz w:val="28"/>
        </w:rPr>
      </w:pPr>
    </w:p>
    <w:p w14:paraId="7028959A" w14:textId="77777777" w:rsidR="0061365F" w:rsidRDefault="0061365F">
      <w:pPr>
        <w:rPr>
          <w:rFonts w:eastAsiaTheme="majorEastAsia" w:cstheme="majorBidi"/>
          <w:bCs/>
          <w:color w:val="4F81BD" w:themeColor="accent1"/>
          <w:sz w:val="24"/>
          <w:szCs w:val="24"/>
        </w:rPr>
      </w:pPr>
      <w:bookmarkStart w:id="43" w:name="_Toc367260187"/>
      <w:r>
        <w:rPr>
          <w:i/>
          <w:sz w:val="24"/>
          <w:szCs w:val="24"/>
        </w:rPr>
        <w:br w:type="page"/>
      </w:r>
    </w:p>
    <w:p w14:paraId="2D03F963" w14:textId="317BA9A9" w:rsidR="00805EC2" w:rsidRPr="00093690" w:rsidRDefault="00805EC2" w:rsidP="00093690">
      <w:pPr>
        <w:pStyle w:val="Heading2"/>
        <w:rPr>
          <w:i w:val="0"/>
          <w:sz w:val="24"/>
          <w:szCs w:val="24"/>
        </w:rPr>
      </w:pPr>
      <w:bookmarkStart w:id="44" w:name="_Toc499808233"/>
      <w:r w:rsidRPr="00093690">
        <w:rPr>
          <w:i w:val="0"/>
          <w:sz w:val="24"/>
          <w:szCs w:val="24"/>
        </w:rPr>
        <w:lastRenderedPageBreak/>
        <w:t>5.2    Integrated Testing</w:t>
      </w:r>
      <w:r w:rsidR="001C739F">
        <w:rPr>
          <w:i w:val="0"/>
          <w:sz w:val="24"/>
          <w:szCs w:val="24"/>
        </w:rPr>
        <w:t xml:space="preserve"> </w:t>
      </w:r>
      <w:r w:rsidR="001C739F" w:rsidRPr="00093690">
        <w:rPr>
          <w:i w:val="0"/>
          <w:sz w:val="24"/>
          <w:szCs w:val="24"/>
        </w:rPr>
        <w:t>Scenarios</w:t>
      </w:r>
      <w:bookmarkEnd w:id="43"/>
      <w:bookmarkEnd w:id="44"/>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2D03F966" w14:textId="77777777" w:rsidTr="00AD7A29">
        <w:tc>
          <w:tcPr>
            <w:tcW w:w="4788" w:type="dxa"/>
            <w:shd w:val="clear" w:color="auto" w:fill="00B0F0"/>
          </w:tcPr>
          <w:p w14:paraId="2D03F964" w14:textId="77777777" w:rsidR="00805EC2" w:rsidRPr="0073057F" w:rsidRDefault="00805EC2" w:rsidP="00AD7A29">
            <w:pPr>
              <w:spacing w:after="200" w:line="276" w:lineRule="auto"/>
              <w:rPr>
                <w:rFonts w:asciiTheme="minorHAnsi" w:hAnsiTheme="minorHAnsi" w:cs="Arial"/>
                <w:b/>
                <w:sz w:val="24"/>
                <w:szCs w:val="24"/>
              </w:rPr>
            </w:pPr>
            <w:r w:rsidRPr="005C79D1">
              <w:rPr>
                <w:rFonts w:asciiTheme="minorHAnsi" w:hAnsiTheme="minorHAnsi" w:cs="Arial"/>
                <w:b/>
                <w:color w:val="auto"/>
                <w:sz w:val="24"/>
                <w:szCs w:val="24"/>
              </w:rPr>
              <w:t>Scenario</w:t>
            </w:r>
          </w:p>
        </w:tc>
        <w:tc>
          <w:tcPr>
            <w:tcW w:w="4788" w:type="dxa"/>
            <w:shd w:val="clear" w:color="auto" w:fill="00B0F0"/>
          </w:tcPr>
          <w:p w14:paraId="2D03F965" w14:textId="77777777" w:rsidR="00805EC2" w:rsidRPr="0073057F" w:rsidRDefault="00805EC2" w:rsidP="00AD7A29">
            <w:pPr>
              <w:spacing w:after="200" w:line="276" w:lineRule="auto"/>
              <w:rPr>
                <w:rFonts w:asciiTheme="minorHAnsi" w:hAnsiTheme="minorHAnsi" w:cs="Arial"/>
                <w:b/>
                <w:sz w:val="24"/>
                <w:szCs w:val="24"/>
              </w:rPr>
            </w:pPr>
            <w:r w:rsidRPr="005C79D1">
              <w:rPr>
                <w:rFonts w:asciiTheme="minorHAnsi" w:hAnsiTheme="minorHAnsi" w:cs="Arial"/>
                <w:b/>
                <w:color w:val="auto"/>
                <w:sz w:val="24"/>
                <w:szCs w:val="24"/>
              </w:rPr>
              <w:t>Expected Result</w:t>
            </w:r>
          </w:p>
        </w:tc>
      </w:tr>
      <w:tr w:rsidR="00805EC2" w:rsidRPr="00FB14A7" w14:paraId="2D03F969" w14:textId="77777777" w:rsidTr="00AD7A29">
        <w:tc>
          <w:tcPr>
            <w:tcW w:w="4788" w:type="dxa"/>
          </w:tcPr>
          <w:p w14:paraId="2D03F967" w14:textId="77777777" w:rsidR="00805EC2" w:rsidRPr="00FA6EA5" w:rsidRDefault="00FA6EA5" w:rsidP="00AD7A29">
            <w:pPr>
              <w:spacing w:after="200" w:line="276" w:lineRule="auto"/>
              <w:rPr>
                <w:rFonts w:asciiTheme="minorHAnsi" w:hAnsiTheme="minorHAnsi" w:cs="Arial"/>
                <w:color w:val="auto"/>
                <w:sz w:val="22"/>
                <w:szCs w:val="22"/>
              </w:rPr>
            </w:pPr>
            <w:r w:rsidRPr="00FA6EA5">
              <w:rPr>
                <w:rFonts w:asciiTheme="minorHAnsi" w:hAnsiTheme="minorHAnsi" w:cs="Arial"/>
                <w:color w:val="auto"/>
                <w:sz w:val="22"/>
                <w:szCs w:val="22"/>
              </w:rPr>
              <w:t xml:space="preserve">Be aware of the </w:t>
            </w:r>
            <w:r>
              <w:rPr>
                <w:rFonts w:asciiTheme="minorHAnsi" w:hAnsiTheme="minorHAnsi" w:cs="Arial"/>
                <w:color w:val="auto"/>
                <w:sz w:val="22"/>
                <w:szCs w:val="22"/>
              </w:rPr>
              <w:t xml:space="preserve">data manipulation and </w:t>
            </w:r>
            <w:r w:rsidRPr="00FA6EA5">
              <w:rPr>
                <w:rFonts w:asciiTheme="minorHAnsi" w:hAnsiTheme="minorHAnsi" w:cs="Arial"/>
                <w:color w:val="auto"/>
                <w:sz w:val="22"/>
                <w:szCs w:val="22"/>
              </w:rPr>
              <w:t>changes</w:t>
            </w:r>
            <w:r>
              <w:rPr>
                <w:rFonts w:asciiTheme="minorHAnsi" w:hAnsiTheme="minorHAnsi" w:cs="Arial"/>
                <w:color w:val="auto"/>
                <w:sz w:val="22"/>
                <w:szCs w:val="22"/>
              </w:rPr>
              <w:t xml:space="preserve"> created by this interface when testing ADT interfaces that receive a normalized ADT message from this interface.</w:t>
            </w:r>
            <w:r w:rsidRPr="00FA6EA5">
              <w:rPr>
                <w:rFonts w:asciiTheme="minorHAnsi" w:hAnsiTheme="minorHAnsi" w:cs="Arial"/>
                <w:color w:val="auto"/>
                <w:sz w:val="22"/>
                <w:szCs w:val="22"/>
              </w:rPr>
              <w:t xml:space="preserve"> </w:t>
            </w:r>
          </w:p>
        </w:tc>
        <w:tc>
          <w:tcPr>
            <w:tcW w:w="4788" w:type="dxa"/>
          </w:tcPr>
          <w:p w14:paraId="2D03F968" w14:textId="77777777" w:rsidR="00805EC2" w:rsidRPr="005C79D1" w:rsidRDefault="00FA6EA5" w:rsidP="00AD7A29">
            <w:pPr>
              <w:spacing w:after="200" w:line="276" w:lineRule="auto"/>
              <w:rPr>
                <w:rFonts w:asciiTheme="minorHAnsi" w:hAnsiTheme="minorHAnsi" w:cs="Arial"/>
                <w:sz w:val="22"/>
                <w:szCs w:val="22"/>
              </w:rPr>
            </w:pPr>
            <w:r w:rsidRPr="00FA6EA5">
              <w:rPr>
                <w:rFonts w:asciiTheme="minorHAnsi" w:hAnsiTheme="minorHAnsi" w:cs="Arial"/>
                <w:color w:val="auto"/>
                <w:sz w:val="22"/>
                <w:szCs w:val="22"/>
              </w:rPr>
              <w:t>The data format and content for all fields manipulated by this interface should be consistent for all message types and downstream application ADT interfaces</w:t>
            </w:r>
            <w:r w:rsidR="005513EE">
              <w:rPr>
                <w:rFonts w:asciiTheme="minorHAnsi" w:hAnsiTheme="minorHAnsi" w:cs="Arial"/>
                <w:color w:val="auto"/>
                <w:sz w:val="22"/>
                <w:szCs w:val="22"/>
              </w:rPr>
              <w:t>.</w:t>
            </w:r>
          </w:p>
        </w:tc>
      </w:tr>
      <w:tr w:rsidR="00805EC2" w:rsidRPr="00FB14A7" w14:paraId="2D03F96C" w14:textId="77777777" w:rsidTr="00AD7A29">
        <w:tc>
          <w:tcPr>
            <w:tcW w:w="4788" w:type="dxa"/>
          </w:tcPr>
          <w:p w14:paraId="2D03F96A" w14:textId="77777777" w:rsidR="00805EC2" w:rsidRPr="00FA6EA5" w:rsidRDefault="00805EC2" w:rsidP="00AD7A29">
            <w:pPr>
              <w:spacing w:after="200" w:line="276" w:lineRule="auto"/>
              <w:rPr>
                <w:rFonts w:asciiTheme="minorHAnsi" w:hAnsiTheme="minorHAnsi" w:cs="Arial"/>
                <w:color w:val="auto"/>
                <w:sz w:val="22"/>
                <w:szCs w:val="22"/>
              </w:rPr>
            </w:pPr>
          </w:p>
        </w:tc>
        <w:tc>
          <w:tcPr>
            <w:tcW w:w="4788" w:type="dxa"/>
          </w:tcPr>
          <w:p w14:paraId="2D03F96B" w14:textId="77777777" w:rsidR="00805EC2" w:rsidRPr="005C79D1" w:rsidRDefault="00805EC2" w:rsidP="00AD7A29">
            <w:pPr>
              <w:spacing w:after="200" w:line="276" w:lineRule="auto"/>
              <w:rPr>
                <w:rFonts w:asciiTheme="minorHAnsi" w:hAnsiTheme="minorHAnsi" w:cs="Arial"/>
                <w:sz w:val="22"/>
                <w:szCs w:val="22"/>
              </w:rPr>
            </w:pPr>
          </w:p>
        </w:tc>
      </w:tr>
      <w:tr w:rsidR="00805EC2" w:rsidRPr="00FB14A7" w14:paraId="2D03F96F" w14:textId="77777777" w:rsidTr="00AD7A29">
        <w:trPr>
          <w:trHeight w:val="458"/>
        </w:trPr>
        <w:tc>
          <w:tcPr>
            <w:tcW w:w="4788" w:type="dxa"/>
          </w:tcPr>
          <w:p w14:paraId="2D03F96D" w14:textId="77777777" w:rsidR="00805EC2" w:rsidRPr="00FA6EA5" w:rsidRDefault="00805EC2" w:rsidP="00AD7A29">
            <w:pPr>
              <w:rPr>
                <w:rFonts w:asciiTheme="minorHAnsi" w:hAnsiTheme="minorHAnsi"/>
                <w:color w:val="auto"/>
                <w:sz w:val="22"/>
                <w:szCs w:val="22"/>
              </w:rPr>
            </w:pPr>
          </w:p>
        </w:tc>
        <w:tc>
          <w:tcPr>
            <w:tcW w:w="4788" w:type="dxa"/>
          </w:tcPr>
          <w:p w14:paraId="2D03F96E" w14:textId="77777777" w:rsidR="00805EC2" w:rsidRPr="005C79D1" w:rsidRDefault="00805EC2" w:rsidP="00AD7A29">
            <w:pPr>
              <w:rPr>
                <w:rFonts w:asciiTheme="minorHAnsi" w:hAnsiTheme="minorHAnsi" w:cs="Arial"/>
                <w:sz w:val="22"/>
                <w:szCs w:val="22"/>
              </w:rPr>
            </w:pPr>
          </w:p>
        </w:tc>
      </w:tr>
      <w:tr w:rsidR="00805EC2" w:rsidRPr="00FB14A7" w14:paraId="2D03F972" w14:textId="77777777" w:rsidTr="00AD7A29">
        <w:trPr>
          <w:trHeight w:val="458"/>
        </w:trPr>
        <w:tc>
          <w:tcPr>
            <w:tcW w:w="4788" w:type="dxa"/>
          </w:tcPr>
          <w:p w14:paraId="2D03F970" w14:textId="77777777" w:rsidR="00805EC2" w:rsidRPr="00FA6EA5" w:rsidRDefault="00805EC2" w:rsidP="00AD7A29">
            <w:pPr>
              <w:spacing w:after="200" w:line="276" w:lineRule="auto"/>
              <w:rPr>
                <w:rFonts w:asciiTheme="minorHAnsi" w:hAnsiTheme="minorHAnsi" w:cs="Arial"/>
                <w:color w:val="auto"/>
                <w:sz w:val="22"/>
                <w:szCs w:val="22"/>
              </w:rPr>
            </w:pPr>
          </w:p>
        </w:tc>
        <w:tc>
          <w:tcPr>
            <w:tcW w:w="4788" w:type="dxa"/>
          </w:tcPr>
          <w:p w14:paraId="2D03F971" w14:textId="77777777" w:rsidR="00805EC2" w:rsidRPr="005C79D1" w:rsidRDefault="00805EC2" w:rsidP="00AD7A29">
            <w:pPr>
              <w:rPr>
                <w:rFonts w:asciiTheme="minorHAnsi" w:hAnsiTheme="minorHAnsi" w:cs="Arial"/>
                <w:sz w:val="22"/>
                <w:szCs w:val="22"/>
              </w:rPr>
            </w:pPr>
          </w:p>
        </w:tc>
      </w:tr>
      <w:tr w:rsidR="00805EC2" w:rsidRPr="00FB14A7" w14:paraId="2D03F975" w14:textId="77777777" w:rsidTr="00AD7A29">
        <w:trPr>
          <w:trHeight w:val="458"/>
        </w:trPr>
        <w:tc>
          <w:tcPr>
            <w:tcW w:w="4788" w:type="dxa"/>
          </w:tcPr>
          <w:p w14:paraId="2D03F973" w14:textId="77777777" w:rsidR="00805EC2" w:rsidRPr="00FA6EA5" w:rsidRDefault="00805EC2" w:rsidP="00AD7A29">
            <w:pPr>
              <w:spacing w:after="200" w:line="276" w:lineRule="auto"/>
              <w:rPr>
                <w:rFonts w:asciiTheme="minorHAnsi" w:hAnsiTheme="minorHAnsi" w:cs="Arial"/>
                <w:color w:val="auto"/>
                <w:sz w:val="22"/>
                <w:szCs w:val="22"/>
              </w:rPr>
            </w:pPr>
          </w:p>
        </w:tc>
        <w:tc>
          <w:tcPr>
            <w:tcW w:w="4788" w:type="dxa"/>
          </w:tcPr>
          <w:p w14:paraId="2D03F974" w14:textId="77777777" w:rsidR="00805EC2" w:rsidRPr="005C79D1" w:rsidRDefault="00805EC2" w:rsidP="00AD7A29">
            <w:pPr>
              <w:rPr>
                <w:rFonts w:asciiTheme="minorHAnsi" w:hAnsiTheme="minorHAnsi" w:cs="Arial"/>
                <w:sz w:val="22"/>
                <w:szCs w:val="22"/>
              </w:rPr>
            </w:pPr>
          </w:p>
        </w:tc>
      </w:tr>
      <w:tr w:rsidR="00805EC2" w:rsidRPr="00FB14A7" w14:paraId="2D03F978" w14:textId="77777777" w:rsidTr="00AD7A29">
        <w:trPr>
          <w:trHeight w:val="458"/>
        </w:trPr>
        <w:tc>
          <w:tcPr>
            <w:tcW w:w="4788" w:type="dxa"/>
          </w:tcPr>
          <w:p w14:paraId="2D03F976" w14:textId="77777777" w:rsidR="00805EC2" w:rsidRPr="00FA6EA5" w:rsidRDefault="00805EC2" w:rsidP="00AD7A29">
            <w:pPr>
              <w:rPr>
                <w:rFonts w:asciiTheme="minorHAnsi" w:hAnsiTheme="minorHAnsi"/>
                <w:color w:val="auto"/>
                <w:sz w:val="22"/>
                <w:szCs w:val="22"/>
              </w:rPr>
            </w:pPr>
          </w:p>
        </w:tc>
        <w:tc>
          <w:tcPr>
            <w:tcW w:w="4788" w:type="dxa"/>
          </w:tcPr>
          <w:p w14:paraId="2D03F977" w14:textId="77777777" w:rsidR="00805EC2" w:rsidRPr="005C79D1" w:rsidRDefault="00805EC2" w:rsidP="00AD7A29">
            <w:pPr>
              <w:rPr>
                <w:rFonts w:asciiTheme="minorHAnsi" w:hAnsiTheme="minorHAnsi" w:cs="Arial"/>
                <w:sz w:val="22"/>
                <w:szCs w:val="22"/>
              </w:rPr>
            </w:pPr>
          </w:p>
        </w:tc>
      </w:tr>
      <w:tr w:rsidR="00805EC2" w:rsidRPr="00FB14A7" w14:paraId="2D03F97B" w14:textId="77777777" w:rsidTr="00AD7A29">
        <w:trPr>
          <w:trHeight w:val="458"/>
        </w:trPr>
        <w:tc>
          <w:tcPr>
            <w:tcW w:w="4788" w:type="dxa"/>
          </w:tcPr>
          <w:p w14:paraId="2D03F979" w14:textId="77777777" w:rsidR="00805EC2" w:rsidRPr="00FA6EA5" w:rsidRDefault="00805EC2" w:rsidP="00AD7A29">
            <w:pPr>
              <w:rPr>
                <w:rFonts w:asciiTheme="minorHAnsi" w:hAnsiTheme="minorHAnsi"/>
                <w:color w:val="auto"/>
                <w:sz w:val="22"/>
                <w:szCs w:val="22"/>
              </w:rPr>
            </w:pPr>
          </w:p>
        </w:tc>
        <w:tc>
          <w:tcPr>
            <w:tcW w:w="4788" w:type="dxa"/>
          </w:tcPr>
          <w:p w14:paraId="2D03F97A" w14:textId="77777777" w:rsidR="00805EC2" w:rsidRPr="005C79D1" w:rsidRDefault="00805EC2" w:rsidP="00AD7A29">
            <w:pPr>
              <w:rPr>
                <w:rFonts w:asciiTheme="minorHAnsi" w:hAnsiTheme="minorHAnsi" w:cs="Arial"/>
                <w:sz w:val="22"/>
                <w:szCs w:val="22"/>
              </w:rPr>
            </w:pPr>
          </w:p>
        </w:tc>
      </w:tr>
    </w:tbl>
    <w:p w14:paraId="2D03F97C" w14:textId="77777777" w:rsidR="00805EC2" w:rsidRDefault="00805EC2" w:rsidP="00F01E3D">
      <w:bookmarkStart w:id="45" w:name="_Toc311801147"/>
    </w:p>
    <w:p w14:paraId="2D03F97D" w14:textId="77777777" w:rsidR="00963D3B" w:rsidRDefault="00963D3B" w:rsidP="00F01E3D"/>
    <w:p w14:paraId="2D03F97E" w14:textId="77777777" w:rsidR="00963D3B" w:rsidRDefault="00963D3B" w:rsidP="00F01E3D"/>
    <w:p w14:paraId="2D03F97F" w14:textId="77777777" w:rsidR="00963D3B" w:rsidRDefault="00963D3B" w:rsidP="00F01E3D"/>
    <w:p w14:paraId="2D03F980"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99808234"/>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2D03F981"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2D03F986" w14:textId="77777777" w:rsidTr="00AD7A29">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982" w14:textId="77777777" w:rsidR="00805EC2" w:rsidRPr="004E7A3E" w:rsidRDefault="00805EC2" w:rsidP="00AD7A29">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983" w14:textId="77777777" w:rsidR="00805EC2" w:rsidRPr="004E7A3E" w:rsidRDefault="00805EC2" w:rsidP="00AD7A29">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984" w14:textId="77777777" w:rsidR="00805EC2" w:rsidRPr="004E7A3E" w:rsidRDefault="00805EC2" w:rsidP="00AD7A29">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985" w14:textId="77777777" w:rsidR="00805EC2" w:rsidRPr="004E7A3E" w:rsidRDefault="00805EC2" w:rsidP="00AD7A29">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2D03F98B" w14:textId="77777777" w:rsidTr="00AD7A29">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D03F987" w14:textId="77777777" w:rsidR="00805EC2" w:rsidRPr="004E7A3E" w:rsidRDefault="00805EC2" w:rsidP="00AD7A29">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D03F988" w14:textId="77777777" w:rsidR="00805EC2" w:rsidRPr="004E7A3E" w:rsidRDefault="00805EC2" w:rsidP="00AD7A29">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D03F989" w14:textId="77777777" w:rsidR="00805EC2" w:rsidRPr="004E7A3E" w:rsidRDefault="00805EC2" w:rsidP="00AD7A29">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D03F98A" w14:textId="77777777" w:rsidR="00805EC2" w:rsidRPr="004E7A3E" w:rsidRDefault="00805EC2" w:rsidP="00AD7A29">
            <w:pPr>
              <w:spacing w:after="0" w:line="240" w:lineRule="auto"/>
              <w:rPr>
                <w:rFonts w:asciiTheme="minorHAnsi" w:eastAsia="Times New Roman" w:hAnsiTheme="minorHAnsi" w:cs="Arial"/>
                <w:color w:val="000000"/>
                <w:sz w:val="22"/>
              </w:rPr>
            </w:pPr>
          </w:p>
        </w:tc>
      </w:tr>
      <w:tr w:rsidR="00805EC2" w:rsidRPr="004E7A3E" w14:paraId="2D03F990" w14:textId="77777777" w:rsidTr="00AD7A29">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D03F98C" w14:textId="77777777" w:rsidR="00805EC2" w:rsidRDefault="00805EC2" w:rsidP="00AD7A29">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2D03F98D" w14:textId="77777777" w:rsidR="00805EC2" w:rsidRPr="004E7A3E" w:rsidRDefault="00805EC2" w:rsidP="00AD7A29">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D03F98E" w14:textId="77777777" w:rsidR="00805EC2" w:rsidRPr="004E7A3E" w:rsidRDefault="00805EC2" w:rsidP="00AD7A29">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D03F98F" w14:textId="77777777" w:rsidR="00805EC2" w:rsidRPr="004E7A3E" w:rsidRDefault="00805EC2" w:rsidP="00AD7A29">
            <w:pPr>
              <w:spacing w:after="0" w:line="240" w:lineRule="auto"/>
              <w:rPr>
                <w:rFonts w:asciiTheme="minorHAnsi" w:eastAsia="Times New Roman" w:hAnsiTheme="minorHAnsi" w:cs="Arial"/>
                <w:color w:val="000000"/>
                <w:sz w:val="22"/>
              </w:rPr>
            </w:pPr>
          </w:p>
        </w:tc>
      </w:tr>
    </w:tbl>
    <w:p w14:paraId="2D03F991"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2D03F992" w14:textId="77777777" w:rsidR="00742A38" w:rsidRPr="00742A38" w:rsidRDefault="00742A38" w:rsidP="00742A38"/>
    <w:p w14:paraId="2D03F993" w14:textId="22561B2F"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99808235"/>
      <w:r w:rsidRPr="00D574A8">
        <w:rPr>
          <w:rFonts w:asciiTheme="minorHAnsi" w:hAnsiTheme="minorHAnsi" w:cs="Arial"/>
          <w:i w:val="0"/>
          <w:color w:val="0070C0"/>
          <w:sz w:val="24"/>
          <w:szCs w:val="24"/>
        </w:rPr>
        <w:t>5.</w:t>
      </w:r>
      <w:r w:rsidR="0061365F">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2D03F995"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9808236"/>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2D03F996"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2D03F99B" w14:textId="77777777" w:rsidTr="00AD7A29">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997" w14:textId="77777777" w:rsidR="00D574A8" w:rsidRPr="004E7A3E" w:rsidRDefault="0011688A" w:rsidP="00AD7A29">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998" w14:textId="77777777" w:rsidR="00D574A8" w:rsidRPr="004E7A3E" w:rsidRDefault="00D574A8" w:rsidP="00AD7A29">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999" w14:textId="77777777" w:rsidR="00D574A8" w:rsidRPr="004E7A3E" w:rsidRDefault="0011688A" w:rsidP="00AD7A29">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D03F99A" w14:textId="77777777" w:rsidR="00D574A8" w:rsidRPr="004E7A3E" w:rsidRDefault="0011688A" w:rsidP="00AD7A29">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2D03F9A0" w14:textId="77777777" w:rsidTr="00AD7A29">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D03F99C" w14:textId="77777777" w:rsidR="00D574A8" w:rsidRPr="004E7A3E" w:rsidRDefault="007B24EF" w:rsidP="00AD7A2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D03F99D" w14:textId="77777777" w:rsidR="00D574A8" w:rsidRPr="004E7A3E" w:rsidRDefault="00D574A8" w:rsidP="00AD7A29">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D03F99E" w14:textId="77777777" w:rsidR="00D574A8" w:rsidRPr="004E7A3E" w:rsidRDefault="00D574A8" w:rsidP="00AD7A29">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D03F99F" w14:textId="77777777" w:rsidR="00D574A8" w:rsidRPr="004E7A3E" w:rsidRDefault="00D574A8" w:rsidP="00AD7A29">
            <w:pPr>
              <w:spacing w:after="0" w:line="240" w:lineRule="auto"/>
              <w:rPr>
                <w:rFonts w:asciiTheme="minorHAnsi" w:eastAsia="Times New Roman" w:hAnsiTheme="minorHAnsi" w:cs="Arial"/>
                <w:color w:val="000000"/>
                <w:sz w:val="22"/>
              </w:rPr>
            </w:pPr>
          </w:p>
        </w:tc>
      </w:tr>
      <w:tr w:rsidR="00D574A8" w:rsidRPr="004E7A3E" w14:paraId="2D03F9A5" w14:textId="77777777" w:rsidTr="00AD7A29">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D03F9A1" w14:textId="77777777" w:rsidR="00D574A8" w:rsidRPr="004E7A3E" w:rsidRDefault="00D574A8" w:rsidP="00AD7A29">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D03F9A2" w14:textId="77777777" w:rsidR="00D574A8" w:rsidRPr="004E7A3E" w:rsidRDefault="00D574A8" w:rsidP="00AD7A29">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D03F9A3" w14:textId="77777777" w:rsidR="00D574A8" w:rsidRPr="004E7A3E" w:rsidRDefault="00D574A8" w:rsidP="00AD7A29">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D03F9A4" w14:textId="77777777" w:rsidR="00D574A8" w:rsidRPr="004E7A3E" w:rsidRDefault="00D574A8" w:rsidP="00AD7A29">
            <w:pPr>
              <w:spacing w:after="0" w:line="240" w:lineRule="auto"/>
              <w:rPr>
                <w:rFonts w:asciiTheme="minorHAnsi" w:eastAsia="Times New Roman" w:hAnsiTheme="minorHAnsi" w:cs="Arial"/>
                <w:color w:val="000000"/>
                <w:sz w:val="22"/>
              </w:rPr>
            </w:pPr>
          </w:p>
        </w:tc>
      </w:tr>
    </w:tbl>
    <w:p w14:paraId="2D03F9A6" w14:textId="77777777" w:rsidR="00856E7C" w:rsidRDefault="00856E7C" w:rsidP="00856E7C"/>
    <w:p w14:paraId="2D03F9A9"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99808237"/>
      <w:r>
        <w:rPr>
          <w:rFonts w:asciiTheme="minorHAnsi" w:hAnsiTheme="minorHAnsi" w:cs="Arial"/>
          <w:color w:val="0070C0"/>
          <w:sz w:val="28"/>
        </w:rPr>
        <w:lastRenderedPageBreak/>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bookmarkEnd w:id="19"/>
    <w:p w14:paraId="2D03F9AA" w14:textId="77777777" w:rsidR="00D97B4D" w:rsidRDefault="005513EE" w:rsidP="00D97B4D">
      <w:r>
        <w:rPr>
          <w:noProof/>
        </w:rPr>
        <w:drawing>
          <wp:inline distT="0" distB="0" distL="0" distR="0" wp14:anchorId="2D03FA10" wp14:editId="2D03FA11">
            <wp:extent cx="7058025" cy="613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058025" cy="6134100"/>
                    </a:xfrm>
                    <a:prstGeom prst="rect">
                      <a:avLst/>
                    </a:prstGeom>
                  </pic:spPr>
                </pic:pic>
              </a:graphicData>
            </a:graphic>
          </wp:inline>
        </w:drawing>
      </w:r>
    </w:p>
    <w:p w14:paraId="2D03F9AB" w14:textId="77777777" w:rsidR="005513EE" w:rsidRDefault="005513EE" w:rsidP="00D97B4D"/>
    <w:p w14:paraId="2D03F9AC" w14:textId="77777777" w:rsidR="005513EE" w:rsidRDefault="005513EE" w:rsidP="00D97B4D"/>
    <w:p w14:paraId="2D03F9AD" w14:textId="77777777" w:rsidR="00D97B4D" w:rsidRDefault="00D97B4D" w:rsidP="00D97B4D"/>
    <w:p w14:paraId="2D03F9AE" w14:textId="77777777" w:rsidR="00D97B4D" w:rsidRDefault="00D97B4D" w:rsidP="00D97B4D"/>
    <w:p w14:paraId="2D03F9AF" w14:textId="77777777" w:rsidR="00D97B4D" w:rsidRDefault="00D97B4D" w:rsidP="00D97B4D"/>
    <w:p w14:paraId="2D03F9B0" w14:textId="77777777" w:rsidR="00856E7C" w:rsidRPr="00D574A8" w:rsidRDefault="007B24EF" w:rsidP="00856E7C">
      <w:pPr>
        <w:pStyle w:val="Heading1"/>
        <w:rPr>
          <w:rFonts w:asciiTheme="minorHAnsi" w:hAnsiTheme="minorHAnsi" w:cs="Arial"/>
          <w:color w:val="0070C0"/>
          <w:sz w:val="28"/>
        </w:rPr>
      </w:pPr>
      <w:bookmarkStart w:id="51" w:name="_Toc499808238"/>
      <w:r>
        <w:rPr>
          <w:rFonts w:asciiTheme="minorHAnsi" w:hAnsiTheme="minorHAnsi" w:cs="Arial"/>
          <w:color w:val="0070C0"/>
          <w:sz w:val="28"/>
        </w:rPr>
        <w:lastRenderedPageBreak/>
        <w:t>A</w:t>
      </w:r>
      <w:r w:rsidR="00856E7C" w:rsidRPr="00D97B4D">
        <w:rPr>
          <w:rFonts w:asciiTheme="minorHAnsi" w:hAnsiTheme="minorHAnsi" w:cs="Arial"/>
          <w:color w:val="0070C0"/>
          <w:sz w:val="28"/>
        </w:rPr>
        <w:t>ppendix</w:t>
      </w:r>
      <w:r w:rsidR="00856E7C">
        <w:rPr>
          <w:rFonts w:asciiTheme="minorHAnsi" w:hAnsiTheme="minorHAnsi" w:cs="Arial"/>
          <w:color w:val="0070C0"/>
          <w:sz w:val="28"/>
        </w:rPr>
        <w:t xml:space="preserve"> A</w:t>
      </w:r>
      <w:r w:rsidR="00856E7C" w:rsidRPr="00D574A8">
        <w:rPr>
          <w:rFonts w:asciiTheme="minorHAnsi" w:hAnsiTheme="minorHAnsi" w:cs="Arial"/>
          <w:color w:val="0070C0"/>
          <w:sz w:val="28"/>
        </w:rPr>
        <w:t xml:space="preserve">: </w:t>
      </w:r>
      <w:r w:rsidR="00856E7C">
        <w:rPr>
          <w:rFonts w:asciiTheme="minorHAnsi" w:hAnsiTheme="minorHAnsi" w:cs="Arial"/>
          <w:color w:val="0070C0"/>
          <w:sz w:val="28"/>
        </w:rPr>
        <w:t>Risks and Concerns</w:t>
      </w:r>
      <w:bookmarkEnd w:id="51"/>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2D03F9B8" w14:textId="77777777" w:rsidTr="00AD7A29">
        <w:trPr>
          <w:trHeight w:val="513"/>
        </w:trPr>
        <w:tc>
          <w:tcPr>
            <w:tcW w:w="1365" w:type="dxa"/>
            <w:tcBorders>
              <w:top w:val="nil"/>
              <w:left w:val="nil"/>
              <w:bottom w:val="nil"/>
              <w:right w:val="nil"/>
            </w:tcBorders>
            <w:shd w:val="clear" w:color="000000" w:fill="F2F2F2"/>
            <w:noWrap/>
            <w:vAlign w:val="bottom"/>
            <w:hideMark/>
          </w:tcPr>
          <w:p w14:paraId="2D03F9B1" w14:textId="77777777" w:rsidR="0018506A" w:rsidRPr="00446162" w:rsidRDefault="0018506A" w:rsidP="00D97B4D">
            <w:pPr>
              <w:rPr>
                <w:rFonts w:ascii="Calibri" w:eastAsia="Times New Roman" w:hAnsi="Calibri"/>
                <w:b/>
                <w:bCs/>
                <w:color w:val="000000"/>
                <w:sz w:val="22"/>
              </w:rPr>
            </w:pPr>
          </w:p>
        </w:tc>
        <w:tc>
          <w:tcPr>
            <w:tcW w:w="1798" w:type="dxa"/>
            <w:tcBorders>
              <w:top w:val="nil"/>
              <w:left w:val="nil"/>
              <w:bottom w:val="nil"/>
              <w:right w:val="nil"/>
            </w:tcBorders>
            <w:shd w:val="clear" w:color="000000" w:fill="F2F2F2"/>
          </w:tcPr>
          <w:p w14:paraId="2D03F9B2"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D03F9B3"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D03F9B4"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D03F9B5"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D03F9B6"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D03F9B7" w14:textId="77777777" w:rsidR="0018506A" w:rsidRPr="00446162" w:rsidRDefault="0018506A" w:rsidP="00D97B4D">
            <w:pPr>
              <w:rPr>
                <w:rFonts w:ascii="Calibri" w:eastAsia="Times New Roman" w:hAnsi="Calibri"/>
                <w:b/>
                <w:bCs/>
                <w:color w:val="000000"/>
                <w:sz w:val="22"/>
              </w:rPr>
            </w:pPr>
          </w:p>
        </w:tc>
      </w:tr>
      <w:tr w:rsidR="0018506A" w:rsidRPr="00446162" w14:paraId="2D03F9C0" w14:textId="77777777" w:rsidTr="00AD7A29">
        <w:trPr>
          <w:trHeight w:val="465"/>
        </w:trPr>
        <w:tc>
          <w:tcPr>
            <w:tcW w:w="1365" w:type="dxa"/>
            <w:tcBorders>
              <w:top w:val="nil"/>
              <w:left w:val="nil"/>
              <w:bottom w:val="nil"/>
              <w:right w:val="nil"/>
            </w:tcBorders>
            <w:shd w:val="clear" w:color="000000" w:fill="F2F2F2"/>
            <w:noWrap/>
            <w:vAlign w:val="bottom"/>
            <w:hideMark/>
          </w:tcPr>
          <w:p w14:paraId="2D03F9B9"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D03F9BA"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D03F9B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D03F9BC"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2D03F9BD"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D03F9BE"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D03F9BF" w14:textId="77777777" w:rsidR="0018506A" w:rsidRDefault="0018506A" w:rsidP="00D97B4D">
            <w:pPr>
              <w:rPr>
                <w:rFonts w:ascii="Calibri" w:eastAsia="Times New Roman" w:hAnsi="Calibri"/>
                <w:b/>
                <w:bCs/>
                <w:color w:val="000000"/>
                <w:sz w:val="22"/>
              </w:rPr>
            </w:pPr>
          </w:p>
        </w:tc>
      </w:tr>
      <w:tr w:rsidR="0018506A" w14:paraId="2D03F9C8" w14:textId="77777777" w:rsidTr="00AD7A29">
        <w:trPr>
          <w:trHeight w:val="495"/>
        </w:trPr>
        <w:tc>
          <w:tcPr>
            <w:tcW w:w="1365" w:type="dxa"/>
            <w:tcBorders>
              <w:top w:val="nil"/>
              <w:left w:val="nil"/>
              <w:bottom w:val="nil"/>
              <w:right w:val="nil"/>
            </w:tcBorders>
            <w:shd w:val="clear" w:color="000000" w:fill="F2F2F2"/>
            <w:noWrap/>
            <w:hideMark/>
          </w:tcPr>
          <w:p w14:paraId="2D03F9C1" w14:textId="77777777" w:rsidR="0018506A" w:rsidRDefault="006225D7" w:rsidP="00C0606C">
            <w:pPr>
              <w:rPr>
                <w:rFonts w:ascii="Calibri" w:eastAsia="Times New Roman" w:hAnsi="Calibri"/>
                <w:color w:val="000000"/>
                <w:sz w:val="22"/>
              </w:rPr>
            </w:pPr>
            <w:r>
              <w:rPr>
                <w:rFonts w:ascii="Calibri" w:eastAsia="Times New Roman" w:hAnsi="Calibri"/>
                <w:color w:val="000000"/>
                <w:sz w:val="22"/>
              </w:rPr>
              <w:t>RC.201</w:t>
            </w:r>
            <w:r w:rsidR="00C0606C">
              <w:rPr>
                <w:rFonts w:ascii="Calibri" w:eastAsia="Times New Roman" w:hAnsi="Calibri"/>
                <w:color w:val="000000"/>
                <w:sz w:val="22"/>
              </w:rPr>
              <w:t>5</w:t>
            </w:r>
            <w:r w:rsidR="0018506A" w:rsidRPr="00446162">
              <w:rPr>
                <w:rFonts w:ascii="Calibri" w:eastAsia="Times New Roman" w:hAnsi="Calibri"/>
                <w:color w:val="000000"/>
                <w:sz w:val="22"/>
              </w:rPr>
              <w:t>.</w:t>
            </w:r>
            <w:r w:rsidR="0018506A">
              <w:rPr>
                <w:rFonts w:ascii="Calibri" w:eastAsia="Times New Roman" w:hAnsi="Calibri"/>
                <w:color w:val="000000"/>
                <w:sz w:val="22"/>
              </w:rPr>
              <w:t>1</w:t>
            </w:r>
            <w:r w:rsidR="0018506A" w:rsidRPr="00446162">
              <w:rPr>
                <w:rFonts w:ascii="Calibri" w:eastAsia="Times New Roman" w:hAnsi="Calibri"/>
                <w:color w:val="000000"/>
                <w:sz w:val="22"/>
              </w:rPr>
              <w:t>.</w:t>
            </w:r>
            <w:r w:rsidR="0018506A">
              <w:rPr>
                <w:rFonts w:ascii="Calibri" w:eastAsia="Times New Roman" w:hAnsi="Calibri"/>
                <w:color w:val="000000"/>
                <w:sz w:val="22"/>
              </w:rPr>
              <w:t>0</w:t>
            </w:r>
          </w:p>
        </w:tc>
        <w:tc>
          <w:tcPr>
            <w:tcW w:w="1798" w:type="dxa"/>
            <w:tcBorders>
              <w:top w:val="nil"/>
              <w:left w:val="nil"/>
              <w:bottom w:val="nil"/>
              <w:right w:val="nil"/>
            </w:tcBorders>
          </w:tcPr>
          <w:p w14:paraId="2D03F9C2"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D03F9C3"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2D03F9C4"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D03F9C5"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D03F9C6"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D03F9C7" w14:textId="77777777" w:rsidR="0018506A" w:rsidRDefault="0018506A" w:rsidP="00D97B4D">
            <w:pPr>
              <w:rPr>
                <w:rFonts w:ascii="Calibri" w:eastAsia="Times New Roman" w:hAnsi="Calibri"/>
                <w:color w:val="auto"/>
                <w:sz w:val="22"/>
              </w:rPr>
            </w:pPr>
          </w:p>
        </w:tc>
      </w:tr>
      <w:tr w:rsidR="006225D7" w14:paraId="2D03F9D0" w14:textId="77777777" w:rsidTr="00AD7A29">
        <w:trPr>
          <w:trHeight w:val="495"/>
        </w:trPr>
        <w:tc>
          <w:tcPr>
            <w:tcW w:w="1365" w:type="dxa"/>
            <w:tcBorders>
              <w:top w:val="nil"/>
              <w:left w:val="nil"/>
              <w:bottom w:val="nil"/>
              <w:right w:val="nil"/>
            </w:tcBorders>
            <w:shd w:val="clear" w:color="000000" w:fill="F2F2F2"/>
            <w:noWrap/>
          </w:tcPr>
          <w:p w14:paraId="2D03F9C9" w14:textId="77777777" w:rsidR="006225D7" w:rsidRDefault="006225D7" w:rsidP="00C0606C">
            <w:pPr>
              <w:rPr>
                <w:rFonts w:ascii="Calibri" w:eastAsia="Times New Roman" w:hAnsi="Calibri"/>
                <w:color w:val="000000"/>
                <w:sz w:val="22"/>
              </w:rPr>
            </w:pPr>
            <w:r>
              <w:rPr>
                <w:rFonts w:ascii="Calibri" w:eastAsia="Times New Roman" w:hAnsi="Calibri"/>
                <w:color w:val="000000"/>
                <w:sz w:val="22"/>
              </w:rPr>
              <w:t>RC.201</w:t>
            </w:r>
            <w:r w:rsidR="00C0606C">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D03F9CA" w14:textId="77777777" w:rsidR="006225D7" w:rsidRDefault="006225D7"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D03F9CB" w14:textId="77777777" w:rsidR="006225D7" w:rsidRDefault="006225D7" w:rsidP="00D97B4D">
            <w:pPr>
              <w:rPr>
                <w:rFonts w:ascii="Calibri" w:eastAsia="Times New Roman" w:hAnsi="Calibri"/>
                <w:color w:val="auto"/>
                <w:sz w:val="22"/>
              </w:rPr>
            </w:pPr>
          </w:p>
        </w:tc>
        <w:tc>
          <w:tcPr>
            <w:tcW w:w="2772" w:type="dxa"/>
            <w:gridSpan w:val="2"/>
            <w:tcBorders>
              <w:top w:val="nil"/>
              <w:left w:val="nil"/>
              <w:bottom w:val="nil"/>
              <w:right w:val="nil"/>
            </w:tcBorders>
          </w:tcPr>
          <w:p w14:paraId="2D03F9CC" w14:textId="77777777" w:rsidR="006225D7" w:rsidRDefault="006225D7" w:rsidP="002504B7">
            <w:pPr>
              <w:rPr>
                <w:rFonts w:ascii="Calibri" w:eastAsia="Times New Roman" w:hAnsi="Calibri"/>
                <w:color w:val="auto"/>
                <w:sz w:val="22"/>
              </w:rPr>
            </w:pPr>
          </w:p>
        </w:tc>
        <w:tc>
          <w:tcPr>
            <w:tcW w:w="236" w:type="dxa"/>
            <w:tcBorders>
              <w:top w:val="nil"/>
              <w:left w:val="nil"/>
              <w:bottom w:val="nil"/>
              <w:right w:val="nil"/>
            </w:tcBorders>
          </w:tcPr>
          <w:p w14:paraId="2D03F9CD" w14:textId="77777777" w:rsidR="006225D7" w:rsidRDefault="006225D7" w:rsidP="00D97B4D">
            <w:pPr>
              <w:rPr>
                <w:rFonts w:ascii="Calibri" w:eastAsia="Times New Roman" w:hAnsi="Calibri"/>
                <w:color w:val="auto"/>
                <w:sz w:val="22"/>
              </w:rPr>
            </w:pPr>
          </w:p>
        </w:tc>
        <w:tc>
          <w:tcPr>
            <w:tcW w:w="236" w:type="dxa"/>
            <w:tcBorders>
              <w:top w:val="nil"/>
              <w:left w:val="nil"/>
              <w:bottom w:val="nil"/>
              <w:right w:val="nil"/>
            </w:tcBorders>
          </w:tcPr>
          <w:p w14:paraId="2D03F9CE" w14:textId="77777777" w:rsidR="006225D7" w:rsidRDefault="006225D7" w:rsidP="00D97B4D">
            <w:pPr>
              <w:rPr>
                <w:rFonts w:ascii="Calibri" w:eastAsia="Times New Roman" w:hAnsi="Calibri"/>
                <w:color w:val="auto"/>
                <w:sz w:val="22"/>
              </w:rPr>
            </w:pPr>
          </w:p>
        </w:tc>
        <w:tc>
          <w:tcPr>
            <w:tcW w:w="222" w:type="dxa"/>
            <w:tcBorders>
              <w:top w:val="nil"/>
              <w:left w:val="nil"/>
              <w:bottom w:val="nil"/>
              <w:right w:val="nil"/>
            </w:tcBorders>
          </w:tcPr>
          <w:p w14:paraId="2D03F9CF" w14:textId="77777777" w:rsidR="006225D7" w:rsidRDefault="006225D7" w:rsidP="00D97B4D">
            <w:pPr>
              <w:rPr>
                <w:rFonts w:ascii="Calibri" w:eastAsia="Times New Roman" w:hAnsi="Calibri"/>
                <w:color w:val="auto"/>
                <w:sz w:val="22"/>
              </w:rPr>
            </w:pPr>
          </w:p>
        </w:tc>
      </w:tr>
    </w:tbl>
    <w:p w14:paraId="2D03F9D1" w14:textId="77777777" w:rsidR="0018506A" w:rsidRDefault="0018506A" w:rsidP="00D97B4D"/>
    <w:p w14:paraId="2D03F9D2" w14:textId="77777777" w:rsidR="0018506A" w:rsidRDefault="0018506A" w:rsidP="00D97B4D"/>
    <w:p w14:paraId="2D03F9D3" w14:textId="77777777" w:rsidR="0018506A" w:rsidRDefault="0018506A" w:rsidP="00D97B4D"/>
    <w:p w14:paraId="2D03F9E5" w14:textId="77777777" w:rsidR="00265972" w:rsidRPr="00D574A8" w:rsidRDefault="0018506A" w:rsidP="00265972">
      <w:pPr>
        <w:pStyle w:val="Heading1"/>
        <w:rPr>
          <w:rFonts w:asciiTheme="minorHAnsi" w:hAnsiTheme="minorHAnsi" w:cs="Arial"/>
          <w:color w:val="0070C0"/>
          <w:sz w:val="28"/>
        </w:rPr>
      </w:pPr>
      <w:bookmarkStart w:id="52" w:name="_Toc499808239"/>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2"/>
    </w:p>
    <w:p w14:paraId="2D03F9E6"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2D03F9EE" w14:textId="77777777" w:rsidTr="00AD7A29">
        <w:trPr>
          <w:trHeight w:val="513"/>
        </w:trPr>
        <w:tc>
          <w:tcPr>
            <w:tcW w:w="1365" w:type="dxa"/>
            <w:tcBorders>
              <w:top w:val="nil"/>
              <w:left w:val="nil"/>
              <w:bottom w:val="nil"/>
              <w:right w:val="nil"/>
            </w:tcBorders>
            <w:shd w:val="clear" w:color="000000" w:fill="F2F2F2"/>
            <w:noWrap/>
            <w:vAlign w:val="bottom"/>
            <w:hideMark/>
          </w:tcPr>
          <w:p w14:paraId="2D03F9E7" w14:textId="77777777" w:rsidR="00350DBA" w:rsidRPr="00446162" w:rsidRDefault="00350DBA" w:rsidP="00AD7A29">
            <w:pPr>
              <w:rPr>
                <w:rFonts w:ascii="Calibri" w:eastAsia="Times New Roman" w:hAnsi="Calibri"/>
                <w:b/>
                <w:bCs/>
                <w:color w:val="000000"/>
                <w:sz w:val="22"/>
              </w:rPr>
            </w:pPr>
            <w:r>
              <w:rPr>
                <w:rFonts w:ascii="Calibri" w:eastAsia="Times New Roman" w:hAnsi="Calibri"/>
                <w:b/>
                <w:bCs/>
                <w:color w:val="000000"/>
                <w:sz w:val="22"/>
              </w:rPr>
              <w:t>&lt;Project Name&gt;</w:t>
            </w:r>
          </w:p>
        </w:tc>
        <w:tc>
          <w:tcPr>
            <w:tcW w:w="1798" w:type="dxa"/>
            <w:tcBorders>
              <w:top w:val="nil"/>
              <w:left w:val="nil"/>
              <w:bottom w:val="nil"/>
              <w:right w:val="nil"/>
            </w:tcBorders>
            <w:shd w:val="clear" w:color="000000" w:fill="F2F2F2"/>
          </w:tcPr>
          <w:p w14:paraId="2D03F9E8" w14:textId="77777777" w:rsidR="00350DBA" w:rsidRPr="00446162" w:rsidRDefault="00350DBA" w:rsidP="00AD7A29">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D03F9E9" w14:textId="77777777" w:rsidR="00350DBA" w:rsidRPr="00446162" w:rsidRDefault="00350DBA" w:rsidP="00AD7A29">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D03F9EA" w14:textId="77777777" w:rsidR="00350DBA" w:rsidRPr="00446162" w:rsidRDefault="00350DBA" w:rsidP="00AD7A29">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D03F9EB" w14:textId="77777777" w:rsidR="00350DBA" w:rsidRPr="00446162" w:rsidRDefault="00350DBA" w:rsidP="00AD7A29">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D03F9EC" w14:textId="77777777" w:rsidR="00350DBA" w:rsidRPr="00446162" w:rsidRDefault="00350DBA" w:rsidP="00AD7A29">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D03F9ED" w14:textId="77777777" w:rsidR="00350DBA" w:rsidRPr="00446162" w:rsidRDefault="00350DBA" w:rsidP="00AD7A29">
            <w:pPr>
              <w:rPr>
                <w:rFonts w:ascii="Calibri" w:eastAsia="Times New Roman" w:hAnsi="Calibri"/>
                <w:b/>
                <w:bCs/>
                <w:color w:val="000000"/>
                <w:sz w:val="22"/>
              </w:rPr>
            </w:pPr>
          </w:p>
        </w:tc>
      </w:tr>
      <w:tr w:rsidR="00350DBA" w:rsidRPr="00446162" w14:paraId="2D03F9F6" w14:textId="77777777" w:rsidTr="00AD7A29">
        <w:trPr>
          <w:trHeight w:val="465"/>
        </w:trPr>
        <w:tc>
          <w:tcPr>
            <w:tcW w:w="1365" w:type="dxa"/>
            <w:tcBorders>
              <w:top w:val="nil"/>
              <w:left w:val="nil"/>
              <w:bottom w:val="nil"/>
              <w:right w:val="nil"/>
            </w:tcBorders>
            <w:shd w:val="clear" w:color="000000" w:fill="F2F2F2"/>
            <w:noWrap/>
            <w:vAlign w:val="bottom"/>
            <w:hideMark/>
          </w:tcPr>
          <w:p w14:paraId="2D03F9EF" w14:textId="77777777" w:rsidR="00350DBA" w:rsidRPr="00446162" w:rsidRDefault="00350DBA" w:rsidP="00AD7A29">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D03F9F0" w14:textId="77777777" w:rsidR="00350DBA" w:rsidRPr="00446162" w:rsidRDefault="00350DBA" w:rsidP="00AD7A29">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D03F9F1" w14:textId="77777777" w:rsidR="00350DBA" w:rsidRPr="00446162" w:rsidRDefault="00350DBA" w:rsidP="00AD7A29">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D03F9F2" w14:textId="77777777" w:rsidR="00350DBA" w:rsidRDefault="00350DBA" w:rsidP="00AD7A29">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D03F9F3" w14:textId="77777777" w:rsidR="00350DBA" w:rsidRDefault="00350DBA" w:rsidP="00AD7A29">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D03F9F4" w14:textId="77777777" w:rsidR="00350DBA" w:rsidRDefault="00350DBA" w:rsidP="00AD7A29">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D03F9F5" w14:textId="77777777" w:rsidR="00350DBA" w:rsidRDefault="00350DBA" w:rsidP="00AD7A29">
            <w:pPr>
              <w:rPr>
                <w:rFonts w:ascii="Calibri" w:eastAsia="Times New Roman" w:hAnsi="Calibri"/>
                <w:b/>
                <w:bCs/>
                <w:color w:val="000000"/>
                <w:sz w:val="22"/>
              </w:rPr>
            </w:pPr>
          </w:p>
        </w:tc>
      </w:tr>
      <w:tr w:rsidR="00350DBA" w14:paraId="2D03F9FE" w14:textId="77777777" w:rsidTr="00AD7A29">
        <w:trPr>
          <w:trHeight w:val="495"/>
        </w:trPr>
        <w:tc>
          <w:tcPr>
            <w:tcW w:w="1365" w:type="dxa"/>
            <w:tcBorders>
              <w:top w:val="nil"/>
              <w:left w:val="nil"/>
              <w:bottom w:val="nil"/>
              <w:right w:val="nil"/>
            </w:tcBorders>
            <w:shd w:val="clear" w:color="000000" w:fill="F2F2F2"/>
            <w:noWrap/>
            <w:hideMark/>
          </w:tcPr>
          <w:p w14:paraId="2D03F9F7" w14:textId="77777777" w:rsidR="00350DBA" w:rsidRDefault="00350DBA" w:rsidP="00C0606C">
            <w:pPr>
              <w:rPr>
                <w:rFonts w:ascii="Calibri" w:eastAsia="Times New Roman" w:hAnsi="Calibri"/>
                <w:color w:val="000000"/>
                <w:sz w:val="22"/>
              </w:rPr>
            </w:pPr>
            <w:r>
              <w:rPr>
                <w:rFonts w:ascii="Calibri" w:eastAsia="Times New Roman" w:hAnsi="Calibri"/>
                <w:color w:val="000000"/>
                <w:sz w:val="22"/>
              </w:rPr>
              <w:t>I.201</w:t>
            </w:r>
            <w:r w:rsidR="00C0606C">
              <w:rPr>
                <w:rFonts w:ascii="Calibri" w:eastAsia="Times New Roman" w:hAnsi="Calibri"/>
                <w:color w:val="000000"/>
                <w:sz w:val="22"/>
              </w:rPr>
              <w:t>5</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D03F9F8" w14:textId="77777777" w:rsidR="00350DBA" w:rsidRDefault="00350DBA" w:rsidP="00AD7A29">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D03F9F9" w14:textId="77777777" w:rsidR="00350DBA" w:rsidRDefault="00350DBA" w:rsidP="00AD7A29">
            <w:pPr>
              <w:rPr>
                <w:rFonts w:ascii="Calibri" w:eastAsia="Times New Roman" w:hAnsi="Calibri"/>
                <w:color w:val="auto"/>
                <w:sz w:val="22"/>
              </w:rPr>
            </w:pPr>
          </w:p>
        </w:tc>
        <w:tc>
          <w:tcPr>
            <w:tcW w:w="2772" w:type="dxa"/>
            <w:gridSpan w:val="2"/>
            <w:tcBorders>
              <w:top w:val="nil"/>
              <w:left w:val="nil"/>
              <w:bottom w:val="nil"/>
              <w:right w:val="nil"/>
            </w:tcBorders>
          </w:tcPr>
          <w:p w14:paraId="2D03F9FA" w14:textId="77777777" w:rsidR="00350DBA" w:rsidRDefault="00350DBA" w:rsidP="00AD7A29">
            <w:pPr>
              <w:rPr>
                <w:rFonts w:ascii="Calibri" w:eastAsia="Times New Roman" w:hAnsi="Calibri"/>
                <w:color w:val="auto"/>
                <w:sz w:val="22"/>
              </w:rPr>
            </w:pPr>
          </w:p>
        </w:tc>
        <w:tc>
          <w:tcPr>
            <w:tcW w:w="236" w:type="dxa"/>
            <w:tcBorders>
              <w:top w:val="nil"/>
              <w:left w:val="nil"/>
              <w:bottom w:val="nil"/>
              <w:right w:val="nil"/>
            </w:tcBorders>
          </w:tcPr>
          <w:p w14:paraId="2D03F9FB" w14:textId="77777777" w:rsidR="00350DBA" w:rsidRDefault="00350DBA" w:rsidP="00AD7A29">
            <w:pPr>
              <w:rPr>
                <w:rFonts w:ascii="Calibri" w:eastAsia="Times New Roman" w:hAnsi="Calibri"/>
                <w:color w:val="auto"/>
                <w:sz w:val="22"/>
              </w:rPr>
            </w:pPr>
          </w:p>
        </w:tc>
        <w:tc>
          <w:tcPr>
            <w:tcW w:w="236" w:type="dxa"/>
            <w:tcBorders>
              <w:top w:val="nil"/>
              <w:left w:val="nil"/>
              <w:bottom w:val="nil"/>
              <w:right w:val="nil"/>
            </w:tcBorders>
          </w:tcPr>
          <w:p w14:paraId="2D03F9FC" w14:textId="77777777" w:rsidR="00350DBA" w:rsidRDefault="00350DBA" w:rsidP="00AD7A29">
            <w:pPr>
              <w:rPr>
                <w:rFonts w:ascii="Calibri" w:eastAsia="Times New Roman" w:hAnsi="Calibri"/>
                <w:color w:val="auto"/>
                <w:sz w:val="22"/>
              </w:rPr>
            </w:pPr>
          </w:p>
        </w:tc>
        <w:tc>
          <w:tcPr>
            <w:tcW w:w="222" w:type="dxa"/>
            <w:tcBorders>
              <w:top w:val="nil"/>
              <w:left w:val="nil"/>
              <w:bottom w:val="nil"/>
              <w:right w:val="nil"/>
            </w:tcBorders>
          </w:tcPr>
          <w:p w14:paraId="2D03F9FD" w14:textId="77777777" w:rsidR="00350DBA" w:rsidRDefault="00350DBA" w:rsidP="00AD7A29">
            <w:pPr>
              <w:rPr>
                <w:rFonts w:ascii="Calibri" w:eastAsia="Times New Roman" w:hAnsi="Calibri"/>
                <w:color w:val="auto"/>
                <w:sz w:val="22"/>
              </w:rPr>
            </w:pPr>
          </w:p>
        </w:tc>
      </w:tr>
    </w:tbl>
    <w:p w14:paraId="2D03F9FF" w14:textId="77777777" w:rsidR="00350DBA" w:rsidRDefault="00350DBA" w:rsidP="00350DBA"/>
    <w:p w14:paraId="2D03FA00" w14:textId="77777777" w:rsidR="00350DBA" w:rsidRDefault="00350DBA" w:rsidP="004F2D6E">
      <w:pPr>
        <w:pStyle w:val="template"/>
        <w:rPr>
          <w:rFonts w:asciiTheme="minorHAnsi" w:hAnsiTheme="minorHAnsi" w:cs="Arial"/>
          <w:i w:val="0"/>
        </w:rPr>
      </w:pPr>
    </w:p>
    <w:p w14:paraId="2D03FA01" w14:textId="77777777" w:rsidR="007E10AE" w:rsidRDefault="007E10AE" w:rsidP="004F2D6E">
      <w:pPr>
        <w:pStyle w:val="template"/>
        <w:rPr>
          <w:rFonts w:asciiTheme="minorHAnsi" w:hAnsiTheme="minorHAnsi" w:cs="Arial"/>
          <w:i w:val="0"/>
        </w:rPr>
      </w:pPr>
    </w:p>
    <w:p w14:paraId="2D03FA02" w14:textId="77777777" w:rsidR="007E10AE" w:rsidRDefault="007E10AE" w:rsidP="004F2D6E">
      <w:pPr>
        <w:pStyle w:val="template"/>
        <w:rPr>
          <w:rFonts w:asciiTheme="minorHAnsi" w:hAnsiTheme="minorHAnsi" w:cs="Arial"/>
          <w:i w:val="0"/>
        </w:rPr>
      </w:pPr>
    </w:p>
    <w:p w14:paraId="2D03FA03" w14:textId="77777777" w:rsidR="007E10AE" w:rsidRDefault="007E10AE" w:rsidP="004F2D6E">
      <w:pPr>
        <w:pStyle w:val="template"/>
        <w:rPr>
          <w:rFonts w:asciiTheme="minorHAnsi" w:hAnsiTheme="minorHAnsi" w:cs="Arial"/>
          <w:i w:val="0"/>
        </w:rPr>
      </w:pPr>
    </w:p>
    <w:p w14:paraId="2D03FA04" w14:textId="77777777" w:rsidR="007E10AE" w:rsidRDefault="007E10AE" w:rsidP="004F2D6E">
      <w:pPr>
        <w:pStyle w:val="template"/>
        <w:rPr>
          <w:rFonts w:asciiTheme="minorHAnsi" w:hAnsiTheme="minorHAnsi" w:cs="Arial"/>
          <w:i w:val="0"/>
        </w:rPr>
      </w:pPr>
    </w:p>
    <w:p w14:paraId="2D03FA05" w14:textId="77777777" w:rsidR="007E10AE" w:rsidRDefault="007E10AE" w:rsidP="004F2D6E">
      <w:pPr>
        <w:pStyle w:val="template"/>
        <w:rPr>
          <w:rFonts w:asciiTheme="minorHAnsi" w:hAnsiTheme="minorHAnsi" w:cs="Arial"/>
          <w:i w:val="0"/>
        </w:rPr>
      </w:pPr>
    </w:p>
    <w:p w14:paraId="2D03FA06" w14:textId="77777777" w:rsidR="007E10AE" w:rsidRDefault="007E10AE" w:rsidP="004F2D6E">
      <w:pPr>
        <w:pStyle w:val="template"/>
        <w:rPr>
          <w:rFonts w:asciiTheme="minorHAnsi" w:hAnsiTheme="minorHAnsi" w:cs="Arial"/>
          <w:i w:val="0"/>
        </w:rPr>
      </w:pPr>
    </w:p>
    <w:p w14:paraId="2D03FA07" w14:textId="77777777" w:rsidR="007E10AE" w:rsidRDefault="007E10AE" w:rsidP="004F2D6E">
      <w:pPr>
        <w:pStyle w:val="template"/>
        <w:rPr>
          <w:rFonts w:asciiTheme="minorHAnsi" w:hAnsiTheme="minorHAnsi" w:cs="Arial"/>
          <w:i w:val="0"/>
        </w:rPr>
      </w:pPr>
    </w:p>
    <w:p w14:paraId="2D03FA08" w14:textId="77777777" w:rsidR="007E10AE" w:rsidRDefault="007E10AE" w:rsidP="004F2D6E">
      <w:pPr>
        <w:pStyle w:val="template"/>
        <w:rPr>
          <w:rFonts w:asciiTheme="minorHAnsi" w:hAnsiTheme="minorHAnsi" w:cs="Arial"/>
          <w:i w:val="0"/>
        </w:rPr>
      </w:pPr>
    </w:p>
    <w:p w14:paraId="2D03FA09" w14:textId="77777777" w:rsidR="007E10AE" w:rsidRDefault="007E10AE" w:rsidP="004F2D6E">
      <w:pPr>
        <w:pStyle w:val="template"/>
        <w:rPr>
          <w:rFonts w:asciiTheme="minorHAnsi" w:hAnsiTheme="minorHAnsi" w:cs="Arial"/>
          <w:i w:val="0"/>
        </w:rPr>
      </w:pPr>
    </w:p>
    <w:p w14:paraId="2D03FA0A" w14:textId="77777777" w:rsidR="007E10AE" w:rsidRPr="007E10AE" w:rsidRDefault="007E10AE" w:rsidP="004F2D6E">
      <w:pPr>
        <w:pStyle w:val="template"/>
        <w:rPr>
          <w:rFonts w:asciiTheme="minorHAnsi" w:hAnsiTheme="minorHAnsi" w:cs="Arial"/>
          <w:i w:val="0"/>
        </w:rPr>
      </w:pPr>
    </w:p>
    <w:p w14:paraId="2D03FA0B" w14:textId="77777777" w:rsidR="00EC7417" w:rsidRPr="004E7A3E" w:rsidRDefault="00EC7417" w:rsidP="007F5354">
      <w:pPr>
        <w:rPr>
          <w:rFonts w:asciiTheme="minorHAnsi" w:hAnsiTheme="minorHAnsi" w:cs="Arial"/>
          <w:color w:val="auto"/>
        </w:rPr>
      </w:pPr>
    </w:p>
    <w:p w14:paraId="2D03FA0C" w14:textId="77777777" w:rsidR="00872877" w:rsidRDefault="00872877" w:rsidP="007177BF">
      <w:pPr>
        <w:rPr>
          <w:rFonts w:asciiTheme="minorHAnsi" w:hAnsiTheme="minorHAnsi" w:cs="Arial"/>
        </w:rPr>
      </w:pPr>
    </w:p>
    <w:p w14:paraId="2D03FA0D"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2D03FA0E" w14:textId="77777777" w:rsidR="00872877" w:rsidRDefault="00872877" w:rsidP="007177BF">
      <w:pPr>
        <w:rPr>
          <w:rFonts w:asciiTheme="minorHAnsi" w:hAnsiTheme="minorHAnsi" w:cs="Arial"/>
        </w:rPr>
      </w:pPr>
    </w:p>
    <w:p w14:paraId="2D03FA0F" w14:textId="77777777" w:rsidR="00E97B31" w:rsidRPr="004E7A3E" w:rsidRDefault="00E97B31" w:rsidP="007177BF">
      <w:pPr>
        <w:rPr>
          <w:rFonts w:asciiTheme="minorHAnsi" w:hAnsiTheme="minorHAnsi" w:cs="Arial"/>
        </w:rPr>
      </w:pPr>
    </w:p>
    <w:sectPr w:rsidR="00E97B31" w:rsidRPr="004E7A3E" w:rsidSect="0028564E">
      <w:headerReference w:type="default" r:id="rId14"/>
      <w:footerReference w:type="default" r:id="rId15"/>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3FA14" w14:textId="77777777" w:rsidR="00C7399B" w:rsidRDefault="00C7399B" w:rsidP="007C4E0F">
      <w:pPr>
        <w:spacing w:after="0" w:line="240" w:lineRule="auto"/>
      </w:pPr>
      <w:r>
        <w:separator/>
      </w:r>
    </w:p>
  </w:endnote>
  <w:endnote w:type="continuationSeparator" w:id="0">
    <w:p w14:paraId="2D03FA15" w14:textId="77777777" w:rsidR="00C7399B" w:rsidRDefault="00C7399B"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A19" w14:textId="77777777" w:rsidR="00D76E71" w:rsidRDefault="00D76E71">
    <w:pPr>
      <w:pStyle w:val="Footer"/>
    </w:pPr>
  </w:p>
  <w:p w14:paraId="2D03FA1A" w14:textId="77777777" w:rsidR="00D76E71" w:rsidRDefault="00D76E71">
    <w:pPr>
      <w:pStyle w:val="Footer"/>
    </w:pPr>
    <w:r>
      <w:rPr>
        <w:noProof/>
      </w:rPr>
      <mc:AlternateContent>
        <mc:Choice Requires="wps">
          <w:drawing>
            <wp:anchor distT="0" distB="0" distL="114300" distR="114300" simplePos="0" relativeHeight="251663360" behindDoc="0" locked="0" layoutInCell="1" allowOverlap="1" wp14:anchorId="2D03FA21" wp14:editId="2D03FA22">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3FA29" w14:textId="77777777" w:rsidR="00D76E71" w:rsidRPr="00E32F93" w:rsidRDefault="00D76E71"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61365F">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03FA21"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D03FA29" w14:textId="77777777" w:rsidR="00D76E71" w:rsidRPr="00E32F93" w:rsidRDefault="00D76E71"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61365F">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D03FA23" wp14:editId="2D03FA24">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3FA2A" w14:textId="77777777" w:rsidR="00D76E71" w:rsidRPr="00E32F93" w:rsidRDefault="00D76E71">
                          <w:pPr>
                            <w:rPr>
                              <w:rFonts w:cs="Arial"/>
                              <w:color w:val="595959" w:themeColor="text1" w:themeTint="A6"/>
                              <w:sz w:val="14"/>
                              <w:szCs w:val="14"/>
                            </w:rPr>
                          </w:pPr>
                          <w:r>
                            <w:rPr>
                              <w:rFonts w:cs="Arial"/>
                              <w:color w:val="595959" w:themeColor="text1" w:themeTint="A6"/>
                              <w:sz w:val="14"/>
                              <w:szCs w:val="14"/>
                            </w:rPr>
                            <w:t>BayCare Health System- copyright</w:t>
                          </w:r>
                          <w:r w:rsidRPr="00E32F93">
                            <w:rPr>
                              <w:rFonts w:cs="Arial"/>
                              <w:color w:val="595959" w:themeColor="text1" w:themeTint="A6"/>
                              <w:sz w:val="14"/>
                              <w:szCs w:val="14"/>
                            </w:rPr>
                            <w:t xml:space="preserve"> </w:t>
                          </w:r>
                          <w:r>
                            <w:rPr>
                              <w:rFonts w:cs="Arial"/>
                              <w:color w:val="595959" w:themeColor="text1" w:themeTint="A6"/>
                              <w:sz w:val="14"/>
                              <w:szCs w:val="14"/>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03FA23"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2D03FA2A" w14:textId="77777777" w:rsidR="00D76E71" w:rsidRPr="00E32F93" w:rsidRDefault="00D76E71">
                    <w:pPr>
                      <w:rPr>
                        <w:rFonts w:cs="Arial"/>
                        <w:color w:val="595959" w:themeColor="text1" w:themeTint="A6"/>
                        <w:sz w:val="14"/>
                        <w:szCs w:val="14"/>
                      </w:rPr>
                    </w:pPr>
                    <w:r>
                      <w:rPr>
                        <w:rFonts w:cs="Arial"/>
                        <w:color w:val="595959" w:themeColor="text1" w:themeTint="A6"/>
                        <w:sz w:val="14"/>
                        <w:szCs w:val="14"/>
                      </w:rPr>
                      <w:t>BayCare Health System- copyright</w:t>
                    </w:r>
                    <w:r w:rsidRPr="00E32F93">
                      <w:rPr>
                        <w:rFonts w:cs="Arial"/>
                        <w:color w:val="595959" w:themeColor="text1" w:themeTint="A6"/>
                        <w:sz w:val="14"/>
                        <w:szCs w:val="14"/>
                      </w:rPr>
                      <w:t xml:space="preserve"> </w:t>
                    </w:r>
                    <w:r>
                      <w:rPr>
                        <w:rFonts w:cs="Arial"/>
                        <w:color w:val="595959" w:themeColor="text1" w:themeTint="A6"/>
                        <w:sz w:val="14"/>
                        <w:szCs w:val="14"/>
                      </w:rPr>
                      <w:t>© 2013</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D03FA25" wp14:editId="2D03FA26">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D363F"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3FA12" w14:textId="77777777" w:rsidR="00C7399B" w:rsidRDefault="00C7399B" w:rsidP="007C4E0F">
      <w:pPr>
        <w:spacing w:after="0" w:line="240" w:lineRule="auto"/>
      </w:pPr>
      <w:r>
        <w:separator/>
      </w:r>
    </w:p>
  </w:footnote>
  <w:footnote w:type="continuationSeparator" w:id="0">
    <w:p w14:paraId="2D03FA13" w14:textId="77777777" w:rsidR="00C7399B" w:rsidRDefault="00C7399B" w:rsidP="007C4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3FA16" w14:textId="77777777" w:rsidR="00D76E71" w:rsidRDefault="00D76E71"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2D03FA1B" wp14:editId="2D03FA1C">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3FA27" w14:textId="77777777" w:rsidR="00D76E71" w:rsidRPr="00AB08CB" w:rsidRDefault="00D76E71"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03FA1B"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2D03FA27" w14:textId="77777777" w:rsidR="00D76E71" w:rsidRPr="00AB08CB" w:rsidRDefault="00D76E71"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D03FA1D" wp14:editId="2D03FA1E">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3FA28" w14:textId="77777777" w:rsidR="00D76E71" w:rsidRPr="001A2714" w:rsidRDefault="00D76E71"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03FA1D"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D03FA28" w14:textId="77777777" w:rsidR="00D76E71" w:rsidRPr="001A2714" w:rsidRDefault="00D76E71"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2D03FA1F" wp14:editId="2D03FA20">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D03FA17" w14:textId="77777777" w:rsidR="00D76E71" w:rsidRDefault="00D76E71" w:rsidP="00D91BE0">
    <w:pPr>
      <w:pStyle w:val="Header"/>
      <w:ind w:left="-360" w:right="-360"/>
    </w:pPr>
    <w:r>
      <w:t xml:space="preserve">     </w:t>
    </w:r>
  </w:p>
  <w:p w14:paraId="2D03FA18" w14:textId="77777777" w:rsidR="00D76E71" w:rsidRDefault="00D76E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2" w15:restartNumberingAfterBreak="0">
    <w:nsid w:val="71B450B3"/>
    <w:multiLevelType w:val="hybridMultilevel"/>
    <w:tmpl w:val="E8FA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0"/>
  </w:num>
  <w:num w:numId="4">
    <w:abstractNumId w:val="10"/>
  </w:num>
  <w:num w:numId="5">
    <w:abstractNumId w:val="8"/>
  </w:num>
  <w:num w:numId="6">
    <w:abstractNumId w:val="3"/>
  </w:num>
  <w:num w:numId="7">
    <w:abstractNumId w:val="2"/>
  </w:num>
  <w:num w:numId="8">
    <w:abstractNumId w:val="17"/>
  </w:num>
  <w:num w:numId="9">
    <w:abstractNumId w:val="13"/>
  </w:num>
  <w:num w:numId="10">
    <w:abstractNumId w:val="21"/>
  </w:num>
  <w:num w:numId="11">
    <w:abstractNumId w:val="1"/>
  </w:num>
  <w:num w:numId="12">
    <w:abstractNumId w:val="23"/>
  </w:num>
  <w:num w:numId="13">
    <w:abstractNumId w:val="14"/>
  </w:num>
  <w:num w:numId="14">
    <w:abstractNumId w:val="18"/>
  </w:num>
  <w:num w:numId="15">
    <w:abstractNumId w:val="6"/>
  </w:num>
  <w:num w:numId="16">
    <w:abstractNumId w:val="11"/>
  </w:num>
  <w:num w:numId="17">
    <w:abstractNumId w:val="4"/>
  </w:num>
  <w:num w:numId="18">
    <w:abstractNumId w:val="5"/>
  </w:num>
  <w:num w:numId="19">
    <w:abstractNumId w:val="20"/>
  </w:num>
  <w:num w:numId="20">
    <w:abstractNumId w:val="7"/>
  </w:num>
  <w:num w:numId="21">
    <w:abstractNumId w:val="15"/>
  </w:num>
  <w:num w:numId="22">
    <w:abstractNumId w:val="19"/>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E0F"/>
    <w:rsid w:val="00000C91"/>
    <w:rsid w:val="00002397"/>
    <w:rsid w:val="0000331A"/>
    <w:rsid w:val="00004282"/>
    <w:rsid w:val="00004732"/>
    <w:rsid w:val="000079D2"/>
    <w:rsid w:val="000109E5"/>
    <w:rsid w:val="00014DBF"/>
    <w:rsid w:val="000163F4"/>
    <w:rsid w:val="00016507"/>
    <w:rsid w:val="000217D8"/>
    <w:rsid w:val="00023CF1"/>
    <w:rsid w:val="00025139"/>
    <w:rsid w:val="00025FD5"/>
    <w:rsid w:val="00027D96"/>
    <w:rsid w:val="00031614"/>
    <w:rsid w:val="000320E3"/>
    <w:rsid w:val="0003224A"/>
    <w:rsid w:val="00033310"/>
    <w:rsid w:val="000333AD"/>
    <w:rsid w:val="00033648"/>
    <w:rsid w:val="00034BCB"/>
    <w:rsid w:val="000355CE"/>
    <w:rsid w:val="000357DE"/>
    <w:rsid w:val="0004272D"/>
    <w:rsid w:val="00044A55"/>
    <w:rsid w:val="00047257"/>
    <w:rsid w:val="00050DB2"/>
    <w:rsid w:val="00051A58"/>
    <w:rsid w:val="0005344D"/>
    <w:rsid w:val="00053699"/>
    <w:rsid w:val="00053CCA"/>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15D8"/>
    <w:rsid w:val="000C2217"/>
    <w:rsid w:val="000C3EAB"/>
    <w:rsid w:val="000C414F"/>
    <w:rsid w:val="000D0C24"/>
    <w:rsid w:val="000D1164"/>
    <w:rsid w:val="000D1D0E"/>
    <w:rsid w:val="000D2466"/>
    <w:rsid w:val="000D3706"/>
    <w:rsid w:val="000D3BE4"/>
    <w:rsid w:val="000D4829"/>
    <w:rsid w:val="000D5842"/>
    <w:rsid w:val="000D6CA2"/>
    <w:rsid w:val="000E0124"/>
    <w:rsid w:val="000E111C"/>
    <w:rsid w:val="000E307A"/>
    <w:rsid w:val="000E4DC2"/>
    <w:rsid w:val="000E556F"/>
    <w:rsid w:val="000E5BF0"/>
    <w:rsid w:val="000E5C71"/>
    <w:rsid w:val="000E73CD"/>
    <w:rsid w:val="000E757B"/>
    <w:rsid w:val="000F0777"/>
    <w:rsid w:val="000F1E63"/>
    <w:rsid w:val="000F21B5"/>
    <w:rsid w:val="000F40E7"/>
    <w:rsid w:val="000F4293"/>
    <w:rsid w:val="000F5E11"/>
    <w:rsid w:val="001031DE"/>
    <w:rsid w:val="00103CBC"/>
    <w:rsid w:val="0010444F"/>
    <w:rsid w:val="001057F4"/>
    <w:rsid w:val="00110B17"/>
    <w:rsid w:val="00115EF1"/>
    <w:rsid w:val="0011688A"/>
    <w:rsid w:val="00116C57"/>
    <w:rsid w:val="001216B8"/>
    <w:rsid w:val="0012345C"/>
    <w:rsid w:val="001234AB"/>
    <w:rsid w:val="00133CE3"/>
    <w:rsid w:val="00135C50"/>
    <w:rsid w:val="00140D8A"/>
    <w:rsid w:val="00141003"/>
    <w:rsid w:val="00141153"/>
    <w:rsid w:val="001415BC"/>
    <w:rsid w:val="001424E5"/>
    <w:rsid w:val="001434B4"/>
    <w:rsid w:val="00143819"/>
    <w:rsid w:val="00144E6B"/>
    <w:rsid w:val="001501A3"/>
    <w:rsid w:val="00155F9E"/>
    <w:rsid w:val="001571B3"/>
    <w:rsid w:val="00163665"/>
    <w:rsid w:val="00164676"/>
    <w:rsid w:val="00167EF6"/>
    <w:rsid w:val="0017009C"/>
    <w:rsid w:val="001710E3"/>
    <w:rsid w:val="0017165A"/>
    <w:rsid w:val="00172896"/>
    <w:rsid w:val="00172E31"/>
    <w:rsid w:val="00174F05"/>
    <w:rsid w:val="00176928"/>
    <w:rsid w:val="00177EA5"/>
    <w:rsid w:val="0018131B"/>
    <w:rsid w:val="001816AF"/>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B0463"/>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49C"/>
    <w:rsid w:val="00210F9E"/>
    <w:rsid w:val="0021111F"/>
    <w:rsid w:val="00211A59"/>
    <w:rsid w:val="00211CBC"/>
    <w:rsid w:val="0021277A"/>
    <w:rsid w:val="00213703"/>
    <w:rsid w:val="00216F1D"/>
    <w:rsid w:val="002205E1"/>
    <w:rsid w:val="00220B9D"/>
    <w:rsid w:val="00221544"/>
    <w:rsid w:val="0022283F"/>
    <w:rsid w:val="002228F9"/>
    <w:rsid w:val="002230C6"/>
    <w:rsid w:val="00223247"/>
    <w:rsid w:val="002250F7"/>
    <w:rsid w:val="00225AC3"/>
    <w:rsid w:val="00225FE3"/>
    <w:rsid w:val="00231FE2"/>
    <w:rsid w:val="00234C8A"/>
    <w:rsid w:val="00235E8B"/>
    <w:rsid w:val="00235F9D"/>
    <w:rsid w:val="002369A3"/>
    <w:rsid w:val="00237415"/>
    <w:rsid w:val="0024266B"/>
    <w:rsid w:val="00243E10"/>
    <w:rsid w:val="00246CDF"/>
    <w:rsid w:val="00246E21"/>
    <w:rsid w:val="00247ADA"/>
    <w:rsid w:val="002504B7"/>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6542"/>
    <w:rsid w:val="00277ABA"/>
    <w:rsid w:val="00277F2D"/>
    <w:rsid w:val="00280AC4"/>
    <w:rsid w:val="00281357"/>
    <w:rsid w:val="00281837"/>
    <w:rsid w:val="0028261F"/>
    <w:rsid w:val="0028564E"/>
    <w:rsid w:val="002917DD"/>
    <w:rsid w:val="00292C13"/>
    <w:rsid w:val="002A001F"/>
    <w:rsid w:val="002A224D"/>
    <w:rsid w:val="002A27E8"/>
    <w:rsid w:val="002A30AC"/>
    <w:rsid w:val="002A7FBE"/>
    <w:rsid w:val="002B0DBC"/>
    <w:rsid w:val="002B29D7"/>
    <w:rsid w:val="002B2D11"/>
    <w:rsid w:val="002B3635"/>
    <w:rsid w:val="002B7E27"/>
    <w:rsid w:val="002C1D1D"/>
    <w:rsid w:val="002C30AA"/>
    <w:rsid w:val="002C3D91"/>
    <w:rsid w:val="002C531D"/>
    <w:rsid w:val="002C6A0C"/>
    <w:rsid w:val="002D1746"/>
    <w:rsid w:val="002D3505"/>
    <w:rsid w:val="002D7DC4"/>
    <w:rsid w:val="002E1952"/>
    <w:rsid w:val="002F0263"/>
    <w:rsid w:val="002F08B9"/>
    <w:rsid w:val="002F41BF"/>
    <w:rsid w:val="002F5B5E"/>
    <w:rsid w:val="002F7C80"/>
    <w:rsid w:val="00302065"/>
    <w:rsid w:val="00310A87"/>
    <w:rsid w:val="00311796"/>
    <w:rsid w:val="00312084"/>
    <w:rsid w:val="00320263"/>
    <w:rsid w:val="00322054"/>
    <w:rsid w:val="003255C2"/>
    <w:rsid w:val="00326434"/>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1B7D"/>
    <w:rsid w:val="003533E9"/>
    <w:rsid w:val="00363830"/>
    <w:rsid w:val="00363D8A"/>
    <w:rsid w:val="003707EC"/>
    <w:rsid w:val="0037390F"/>
    <w:rsid w:val="00373F08"/>
    <w:rsid w:val="00373F34"/>
    <w:rsid w:val="00375CD6"/>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988"/>
    <w:rsid w:val="003C2D09"/>
    <w:rsid w:val="003C6802"/>
    <w:rsid w:val="003D01E1"/>
    <w:rsid w:val="003D0F2D"/>
    <w:rsid w:val="003D176E"/>
    <w:rsid w:val="003D1BE5"/>
    <w:rsid w:val="003D2DA4"/>
    <w:rsid w:val="003D2DB4"/>
    <w:rsid w:val="003D3405"/>
    <w:rsid w:val="003D3C9F"/>
    <w:rsid w:val="003D6C92"/>
    <w:rsid w:val="003E31D0"/>
    <w:rsid w:val="003F0654"/>
    <w:rsid w:val="003F11C1"/>
    <w:rsid w:val="003F29BD"/>
    <w:rsid w:val="003F48F6"/>
    <w:rsid w:val="004011DE"/>
    <w:rsid w:val="004016C8"/>
    <w:rsid w:val="004028DE"/>
    <w:rsid w:val="00403746"/>
    <w:rsid w:val="00405C6B"/>
    <w:rsid w:val="0041108F"/>
    <w:rsid w:val="00414496"/>
    <w:rsid w:val="00414B56"/>
    <w:rsid w:val="00420FCB"/>
    <w:rsid w:val="00422180"/>
    <w:rsid w:val="00422E5D"/>
    <w:rsid w:val="00423EEC"/>
    <w:rsid w:val="00424663"/>
    <w:rsid w:val="00427727"/>
    <w:rsid w:val="0043313F"/>
    <w:rsid w:val="0043339D"/>
    <w:rsid w:val="0043471B"/>
    <w:rsid w:val="00434EAA"/>
    <w:rsid w:val="00436FC6"/>
    <w:rsid w:val="0044263A"/>
    <w:rsid w:val="004433BF"/>
    <w:rsid w:val="00443741"/>
    <w:rsid w:val="00443C4E"/>
    <w:rsid w:val="00444333"/>
    <w:rsid w:val="004451F8"/>
    <w:rsid w:val="00445D20"/>
    <w:rsid w:val="00445EF8"/>
    <w:rsid w:val="0044683B"/>
    <w:rsid w:val="00446C71"/>
    <w:rsid w:val="00446EB5"/>
    <w:rsid w:val="0045001C"/>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3878"/>
    <w:rsid w:val="00481D42"/>
    <w:rsid w:val="00486E48"/>
    <w:rsid w:val="004A0208"/>
    <w:rsid w:val="004A0A18"/>
    <w:rsid w:val="004A100F"/>
    <w:rsid w:val="004A216B"/>
    <w:rsid w:val="004A39BA"/>
    <w:rsid w:val="004A568B"/>
    <w:rsid w:val="004A634B"/>
    <w:rsid w:val="004A6BD9"/>
    <w:rsid w:val="004A75D5"/>
    <w:rsid w:val="004C0821"/>
    <w:rsid w:val="004C1D93"/>
    <w:rsid w:val="004C2D2C"/>
    <w:rsid w:val="004D01FE"/>
    <w:rsid w:val="004D1EFE"/>
    <w:rsid w:val="004D1F30"/>
    <w:rsid w:val="004D300D"/>
    <w:rsid w:val="004D3553"/>
    <w:rsid w:val="004D4AC6"/>
    <w:rsid w:val="004D64DA"/>
    <w:rsid w:val="004E085F"/>
    <w:rsid w:val="004E279D"/>
    <w:rsid w:val="004E321F"/>
    <w:rsid w:val="004E3FE5"/>
    <w:rsid w:val="004E4672"/>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17CB6"/>
    <w:rsid w:val="00520B6A"/>
    <w:rsid w:val="005212A4"/>
    <w:rsid w:val="005250BC"/>
    <w:rsid w:val="005276D2"/>
    <w:rsid w:val="0052783D"/>
    <w:rsid w:val="00531647"/>
    <w:rsid w:val="00532846"/>
    <w:rsid w:val="00534A9F"/>
    <w:rsid w:val="0053639A"/>
    <w:rsid w:val="005402E3"/>
    <w:rsid w:val="005420A7"/>
    <w:rsid w:val="0054472C"/>
    <w:rsid w:val="00544C80"/>
    <w:rsid w:val="00545BEA"/>
    <w:rsid w:val="00546400"/>
    <w:rsid w:val="00547B29"/>
    <w:rsid w:val="00550067"/>
    <w:rsid w:val="005513EE"/>
    <w:rsid w:val="00552F50"/>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538A"/>
    <w:rsid w:val="0057605F"/>
    <w:rsid w:val="005763C9"/>
    <w:rsid w:val="005776FB"/>
    <w:rsid w:val="00580656"/>
    <w:rsid w:val="0058221C"/>
    <w:rsid w:val="005832A2"/>
    <w:rsid w:val="005920C8"/>
    <w:rsid w:val="005946D4"/>
    <w:rsid w:val="00597D78"/>
    <w:rsid w:val="005A056C"/>
    <w:rsid w:val="005A209A"/>
    <w:rsid w:val="005A2974"/>
    <w:rsid w:val="005A3B36"/>
    <w:rsid w:val="005A3F3B"/>
    <w:rsid w:val="005A4B8C"/>
    <w:rsid w:val="005A5973"/>
    <w:rsid w:val="005A66B5"/>
    <w:rsid w:val="005A77CC"/>
    <w:rsid w:val="005A7F2A"/>
    <w:rsid w:val="005B0192"/>
    <w:rsid w:val="005B1876"/>
    <w:rsid w:val="005B2D84"/>
    <w:rsid w:val="005B2F33"/>
    <w:rsid w:val="005B3AC8"/>
    <w:rsid w:val="005B69F5"/>
    <w:rsid w:val="005C24CA"/>
    <w:rsid w:val="005C410A"/>
    <w:rsid w:val="005C5530"/>
    <w:rsid w:val="005C5773"/>
    <w:rsid w:val="005C79D1"/>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365F"/>
    <w:rsid w:val="00616F25"/>
    <w:rsid w:val="00620F49"/>
    <w:rsid w:val="006217AA"/>
    <w:rsid w:val="006217B0"/>
    <w:rsid w:val="006225D7"/>
    <w:rsid w:val="00622A93"/>
    <w:rsid w:val="00623266"/>
    <w:rsid w:val="006235A4"/>
    <w:rsid w:val="0062554E"/>
    <w:rsid w:val="00627678"/>
    <w:rsid w:val="00627724"/>
    <w:rsid w:val="00627A1F"/>
    <w:rsid w:val="00630050"/>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118C"/>
    <w:rsid w:val="006A28D7"/>
    <w:rsid w:val="006A2B44"/>
    <w:rsid w:val="006A6F05"/>
    <w:rsid w:val="006A77E1"/>
    <w:rsid w:val="006B1B4C"/>
    <w:rsid w:val="006B2146"/>
    <w:rsid w:val="006B38E5"/>
    <w:rsid w:val="006B4D03"/>
    <w:rsid w:val="006B5661"/>
    <w:rsid w:val="006B5D46"/>
    <w:rsid w:val="006C1D72"/>
    <w:rsid w:val="006C2154"/>
    <w:rsid w:val="006C2165"/>
    <w:rsid w:val="006C35D0"/>
    <w:rsid w:val="006C3609"/>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0D75"/>
    <w:rsid w:val="007130D7"/>
    <w:rsid w:val="00713EFD"/>
    <w:rsid w:val="0071451A"/>
    <w:rsid w:val="00714632"/>
    <w:rsid w:val="007177BF"/>
    <w:rsid w:val="00717F61"/>
    <w:rsid w:val="00721F32"/>
    <w:rsid w:val="00722F7C"/>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46C92"/>
    <w:rsid w:val="00750A89"/>
    <w:rsid w:val="00751ED4"/>
    <w:rsid w:val="0075590E"/>
    <w:rsid w:val="00757E04"/>
    <w:rsid w:val="00762464"/>
    <w:rsid w:val="00762667"/>
    <w:rsid w:val="00763575"/>
    <w:rsid w:val="0076375F"/>
    <w:rsid w:val="0076575E"/>
    <w:rsid w:val="00766C97"/>
    <w:rsid w:val="007674EF"/>
    <w:rsid w:val="00770E49"/>
    <w:rsid w:val="00772CC1"/>
    <w:rsid w:val="00772DD2"/>
    <w:rsid w:val="00776392"/>
    <w:rsid w:val="00786AC0"/>
    <w:rsid w:val="00787AEC"/>
    <w:rsid w:val="007905D4"/>
    <w:rsid w:val="007A1665"/>
    <w:rsid w:val="007A2EBC"/>
    <w:rsid w:val="007A3CDB"/>
    <w:rsid w:val="007A63DA"/>
    <w:rsid w:val="007A7862"/>
    <w:rsid w:val="007B0F01"/>
    <w:rsid w:val="007B18B5"/>
    <w:rsid w:val="007B24EF"/>
    <w:rsid w:val="007B2DB0"/>
    <w:rsid w:val="007B3AA8"/>
    <w:rsid w:val="007B53BC"/>
    <w:rsid w:val="007B5AE1"/>
    <w:rsid w:val="007B7632"/>
    <w:rsid w:val="007C224D"/>
    <w:rsid w:val="007C3054"/>
    <w:rsid w:val="007C3178"/>
    <w:rsid w:val="007C33A6"/>
    <w:rsid w:val="007C42A9"/>
    <w:rsid w:val="007C4E0F"/>
    <w:rsid w:val="007C5431"/>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6FA7"/>
    <w:rsid w:val="008372F4"/>
    <w:rsid w:val="008410F0"/>
    <w:rsid w:val="00841FE5"/>
    <w:rsid w:val="0084296D"/>
    <w:rsid w:val="008443E8"/>
    <w:rsid w:val="008466CF"/>
    <w:rsid w:val="0085089C"/>
    <w:rsid w:val="00851769"/>
    <w:rsid w:val="00851A51"/>
    <w:rsid w:val="008535A5"/>
    <w:rsid w:val="00854F5B"/>
    <w:rsid w:val="008565BA"/>
    <w:rsid w:val="00856E7C"/>
    <w:rsid w:val="00857B71"/>
    <w:rsid w:val="00861B4D"/>
    <w:rsid w:val="00861ED7"/>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A64"/>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33A2"/>
    <w:rsid w:val="008E56B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07F55"/>
    <w:rsid w:val="009103CE"/>
    <w:rsid w:val="00910A27"/>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5F9A"/>
    <w:rsid w:val="009563ED"/>
    <w:rsid w:val="00957200"/>
    <w:rsid w:val="0095769D"/>
    <w:rsid w:val="00962E5A"/>
    <w:rsid w:val="00962F3B"/>
    <w:rsid w:val="00963BF5"/>
    <w:rsid w:val="00963D3B"/>
    <w:rsid w:val="009666B9"/>
    <w:rsid w:val="009666CA"/>
    <w:rsid w:val="00966C7D"/>
    <w:rsid w:val="00970226"/>
    <w:rsid w:val="00970624"/>
    <w:rsid w:val="009709A3"/>
    <w:rsid w:val="0097199D"/>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16A8"/>
    <w:rsid w:val="009A273F"/>
    <w:rsid w:val="009A372A"/>
    <w:rsid w:val="009A48E4"/>
    <w:rsid w:val="009A4B2C"/>
    <w:rsid w:val="009A50C7"/>
    <w:rsid w:val="009A5F4D"/>
    <w:rsid w:val="009A6723"/>
    <w:rsid w:val="009B27E6"/>
    <w:rsid w:val="009B40C6"/>
    <w:rsid w:val="009B5570"/>
    <w:rsid w:val="009C45FE"/>
    <w:rsid w:val="009C561A"/>
    <w:rsid w:val="009C58EF"/>
    <w:rsid w:val="009C5F08"/>
    <w:rsid w:val="009C6109"/>
    <w:rsid w:val="009C6E2E"/>
    <w:rsid w:val="009C7086"/>
    <w:rsid w:val="009C736A"/>
    <w:rsid w:val="009D329F"/>
    <w:rsid w:val="009D3CD2"/>
    <w:rsid w:val="009D4B80"/>
    <w:rsid w:val="009D59C0"/>
    <w:rsid w:val="009E1F09"/>
    <w:rsid w:val="009E712B"/>
    <w:rsid w:val="009E7CD5"/>
    <w:rsid w:val="009F24D9"/>
    <w:rsid w:val="009F298E"/>
    <w:rsid w:val="009F3C0A"/>
    <w:rsid w:val="009F64CD"/>
    <w:rsid w:val="009F7383"/>
    <w:rsid w:val="00A030AD"/>
    <w:rsid w:val="00A041E6"/>
    <w:rsid w:val="00A049BA"/>
    <w:rsid w:val="00A04C48"/>
    <w:rsid w:val="00A04FF2"/>
    <w:rsid w:val="00A054AE"/>
    <w:rsid w:val="00A07DF7"/>
    <w:rsid w:val="00A10178"/>
    <w:rsid w:val="00A105BE"/>
    <w:rsid w:val="00A1088C"/>
    <w:rsid w:val="00A111A7"/>
    <w:rsid w:val="00A12775"/>
    <w:rsid w:val="00A127B3"/>
    <w:rsid w:val="00A13519"/>
    <w:rsid w:val="00A14356"/>
    <w:rsid w:val="00A15264"/>
    <w:rsid w:val="00A1618B"/>
    <w:rsid w:val="00A16CC1"/>
    <w:rsid w:val="00A218FB"/>
    <w:rsid w:val="00A23098"/>
    <w:rsid w:val="00A2477B"/>
    <w:rsid w:val="00A32C06"/>
    <w:rsid w:val="00A33AB9"/>
    <w:rsid w:val="00A34333"/>
    <w:rsid w:val="00A3689C"/>
    <w:rsid w:val="00A36AEC"/>
    <w:rsid w:val="00A4326A"/>
    <w:rsid w:val="00A44034"/>
    <w:rsid w:val="00A57978"/>
    <w:rsid w:val="00A57E6A"/>
    <w:rsid w:val="00A60377"/>
    <w:rsid w:val="00A60909"/>
    <w:rsid w:val="00A61FF0"/>
    <w:rsid w:val="00A63008"/>
    <w:rsid w:val="00A65A2E"/>
    <w:rsid w:val="00A707F5"/>
    <w:rsid w:val="00A73C0A"/>
    <w:rsid w:val="00A75274"/>
    <w:rsid w:val="00A75E35"/>
    <w:rsid w:val="00A77D09"/>
    <w:rsid w:val="00A80F28"/>
    <w:rsid w:val="00A810F4"/>
    <w:rsid w:val="00A83091"/>
    <w:rsid w:val="00A831FA"/>
    <w:rsid w:val="00A8428E"/>
    <w:rsid w:val="00A84A8A"/>
    <w:rsid w:val="00A860D8"/>
    <w:rsid w:val="00A927CA"/>
    <w:rsid w:val="00A94F0D"/>
    <w:rsid w:val="00A969CF"/>
    <w:rsid w:val="00A96A17"/>
    <w:rsid w:val="00A96A32"/>
    <w:rsid w:val="00A9786E"/>
    <w:rsid w:val="00AA1575"/>
    <w:rsid w:val="00AA278E"/>
    <w:rsid w:val="00AA3A9F"/>
    <w:rsid w:val="00AA3C39"/>
    <w:rsid w:val="00AA5021"/>
    <w:rsid w:val="00AA66F4"/>
    <w:rsid w:val="00AA7392"/>
    <w:rsid w:val="00AB08CB"/>
    <w:rsid w:val="00AB465E"/>
    <w:rsid w:val="00AB4BA1"/>
    <w:rsid w:val="00AB62FE"/>
    <w:rsid w:val="00AB666F"/>
    <w:rsid w:val="00AB71B7"/>
    <w:rsid w:val="00AC11D7"/>
    <w:rsid w:val="00AC261E"/>
    <w:rsid w:val="00AC4B05"/>
    <w:rsid w:val="00AC72D0"/>
    <w:rsid w:val="00AC7E52"/>
    <w:rsid w:val="00AD0985"/>
    <w:rsid w:val="00AD2B43"/>
    <w:rsid w:val="00AD2F93"/>
    <w:rsid w:val="00AD4F38"/>
    <w:rsid w:val="00AD6A69"/>
    <w:rsid w:val="00AD6D71"/>
    <w:rsid w:val="00AD7A29"/>
    <w:rsid w:val="00AD7C6B"/>
    <w:rsid w:val="00AE00A0"/>
    <w:rsid w:val="00AE1749"/>
    <w:rsid w:val="00AE22A7"/>
    <w:rsid w:val="00AE346A"/>
    <w:rsid w:val="00AE368D"/>
    <w:rsid w:val="00AE3AD5"/>
    <w:rsid w:val="00AE3C2D"/>
    <w:rsid w:val="00AE47FD"/>
    <w:rsid w:val="00AE6F8C"/>
    <w:rsid w:val="00AF0693"/>
    <w:rsid w:val="00AF109A"/>
    <w:rsid w:val="00AF2DD3"/>
    <w:rsid w:val="00AF3970"/>
    <w:rsid w:val="00AF60C8"/>
    <w:rsid w:val="00AF69F0"/>
    <w:rsid w:val="00AF6F98"/>
    <w:rsid w:val="00AF7048"/>
    <w:rsid w:val="00AF79D9"/>
    <w:rsid w:val="00B00177"/>
    <w:rsid w:val="00B00F4B"/>
    <w:rsid w:val="00B02B98"/>
    <w:rsid w:val="00B030BE"/>
    <w:rsid w:val="00B062F6"/>
    <w:rsid w:val="00B10668"/>
    <w:rsid w:val="00B10841"/>
    <w:rsid w:val="00B1132F"/>
    <w:rsid w:val="00B1430B"/>
    <w:rsid w:val="00B15DFA"/>
    <w:rsid w:val="00B15DFE"/>
    <w:rsid w:val="00B2379D"/>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428D"/>
    <w:rsid w:val="00B74FC2"/>
    <w:rsid w:val="00B75A1B"/>
    <w:rsid w:val="00B76283"/>
    <w:rsid w:val="00B768AB"/>
    <w:rsid w:val="00B76A7A"/>
    <w:rsid w:val="00B77B74"/>
    <w:rsid w:val="00B81CD8"/>
    <w:rsid w:val="00B82AAD"/>
    <w:rsid w:val="00B86CDD"/>
    <w:rsid w:val="00B91259"/>
    <w:rsid w:val="00B92A79"/>
    <w:rsid w:val="00B959D6"/>
    <w:rsid w:val="00B95DEE"/>
    <w:rsid w:val="00B96F12"/>
    <w:rsid w:val="00BA04D9"/>
    <w:rsid w:val="00BA278A"/>
    <w:rsid w:val="00BA2B9D"/>
    <w:rsid w:val="00BA4590"/>
    <w:rsid w:val="00BA68EF"/>
    <w:rsid w:val="00BB11F4"/>
    <w:rsid w:val="00BB184C"/>
    <w:rsid w:val="00BB2ED2"/>
    <w:rsid w:val="00BB35B5"/>
    <w:rsid w:val="00BB3684"/>
    <w:rsid w:val="00BB3775"/>
    <w:rsid w:val="00BB40CA"/>
    <w:rsid w:val="00BB40CC"/>
    <w:rsid w:val="00BB6B39"/>
    <w:rsid w:val="00BC1042"/>
    <w:rsid w:val="00BC163F"/>
    <w:rsid w:val="00BC5388"/>
    <w:rsid w:val="00BC5AD5"/>
    <w:rsid w:val="00BD0B8C"/>
    <w:rsid w:val="00BD1090"/>
    <w:rsid w:val="00BD3025"/>
    <w:rsid w:val="00BD4460"/>
    <w:rsid w:val="00BD4A69"/>
    <w:rsid w:val="00BD502A"/>
    <w:rsid w:val="00BD5F2E"/>
    <w:rsid w:val="00BD6161"/>
    <w:rsid w:val="00BE0CA0"/>
    <w:rsid w:val="00BE4013"/>
    <w:rsid w:val="00BE5378"/>
    <w:rsid w:val="00BF0D41"/>
    <w:rsid w:val="00BF14AE"/>
    <w:rsid w:val="00BF2443"/>
    <w:rsid w:val="00BF2DE9"/>
    <w:rsid w:val="00BF3291"/>
    <w:rsid w:val="00BF4AAC"/>
    <w:rsid w:val="00C0606C"/>
    <w:rsid w:val="00C106F6"/>
    <w:rsid w:val="00C10FC2"/>
    <w:rsid w:val="00C1146B"/>
    <w:rsid w:val="00C139C4"/>
    <w:rsid w:val="00C16FD5"/>
    <w:rsid w:val="00C1723F"/>
    <w:rsid w:val="00C17331"/>
    <w:rsid w:val="00C1789D"/>
    <w:rsid w:val="00C179C9"/>
    <w:rsid w:val="00C17BA0"/>
    <w:rsid w:val="00C2233B"/>
    <w:rsid w:val="00C230DA"/>
    <w:rsid w:val="00C24A3F"/>
    <w:rsid w:val="00C24D15"/>
    <w:rsid w:val="00C264FB"/>
    <w:rsid w:val="00C267E8"/>
    <w:rsid w:val="00C268C0"/>
    <w:rsid w:val="00C3135F"/>
    <w:rsid w:val="00C31426"/>
    <w:rsid w:val="00C318CA"/>
    <w:rsid w:val="00C333FE"/>
    <w:rsid w:val="00C34F52"/>
    <w:rsid w:val="00C37598"/>
    <w:rsid w:val="00C42B1A"/>
    <w:rsid w:val="00C4353E"/>
    <w:rsid w:val="00C450D1"/>
    <w:rsid w:val="00C46005"/>
    <w:rsid w:val="00C4736C"/>
    <w:rsid w:val="00C50F09"/>
    <w:rsid w:val="00C51632"/>
    <w:rsid w:val="00C51989"/>
    <w:rsid w:val="00C53B6B"/>
    <w:rsid w:val="00C5614B"/>
    <w:rsid w:val="00C56A3B"/>
    <w:rsid w:val="00C603A1"/>
    <w:rsid w:val="00C60FB7"/>
    <w:rsid w:val="00C6104C"/>
    <w:rsid w:val="00C61488"/>
    <w:rsid w:val="00C61DD8"/>
    <w:rsid w:val="00C638A1"/>
    <w:rsid w:val="00C66DF0"/>
    <w:rsid w:val="00C67B58"/>
    <w:rsid w:val="00C70112"/>
    <w:rsid w:val="00C7399B"/>
    <w:rsid w:val="00C73A85"/>
    <w:rsid w:val="00C73C81"/>
    <w:rsid w:val="00C73D17"/>
    <w:rsid w:val="00C75F5E"/>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817"/>
    <w:rsid w:val="00C97EF2"/>
    <w:rsid w:val="00CA0A10"/>
    <w:rsid w:val="00CA0E66"/>
    <w:rsid w:val="00CA15AC"/>
    <w:rsid w:val="00CA1650"/>
    <w:rsid w:val="00CA1882"/>
    <w:rsid w:val="00CA1EBF"/>
    <w:rsid w:val="00CA325C"/>
    <w:rsid w:val="00CA7A55"/>
    <w:rsid w:val="00CB1B78"/>
    <w:rsid w:val="00CB3DD4"/>
    <w:rsid w:val="00CB49DE"/>
    <w:rsid w:val="00CB4AE2"/>
    <w:rsid w:val="00CB4DB6"/>
    <w:rsid w:val="00CB52AC"/>
    <w:rsid w:val="00CB611A"/>
    <w:rsid w:val="00CC005F"/>
    <w:rsid w:val="00CC030B"/>
    <w:rsid w:val="00CC03C1"/>
    <w:rsid w:val="00CC2652"/>
    <w:rsid w:val="00CC2D96"/>
    <w:rsid w:val="00CC4173"/>
    <w:rsid w:val="00CC4E46"/>
    <w:rsid w:val="00CC6847"/>
    <w:rsid w:val="00CC6DF3"/>
    <w:rsid w:val="00CC796B"/>
    <w:rsid w:val="00CD0605"/>
    <w:rsid w:val="00CD1C18"/>
    <w:rsid w:val="00CD2641"/>
    <w:rsid w:val="00CD31E1"/>
    <w:rsid w:val="00CD784B"/>
    <w:rsid w:val="00CE03AC"/>
    <w:rsid w:val="00CE0A93"/>
    <w:rsid w:val="00CE0FC6"/>
    <w:rsid w:val="00CE12B8"/>
    <w:rsid w:val="00CE1662"/>
    <w:rsid w:val="00CE49C2"/>
    <w:rsid w:val="00CE5A50"/>
    <w:rsid w:val="00CE64BB"/>
    <w:rsid w:val="00CE6835"/>
    <w:rsid w:val="00CE79FB"/>
    <w:rsid w:val="00CF1629"/>
    <w:rsid w:val="00CF2307"/>
    <w:rsid w:val="00CF24AA"/>
    <w:rsid w:val="00CF30DF"/>
    <w:rsid w:val="00CF3E45"/>
    <w:rsid w:val="00CF3EDB"/>
    <w:rsid w:val="00CF4858"/>
    <w:rsid w:val="00CF5701"/>
    <w:rsid w:val="00CF6AF3"/>
    <w:rsid w:val="00CF7E2C"/>
    <w:rsid w:val="00D0155C"/>
    <w:rsid w:val="00D015B4"/>
    <w:rsid w:val="00D015ED"/>
    <w:rsid w:val="00D028AC"/>
    <w:rsid w:val="00D03CB0"/>
    <w:rsid w:val="00D064FF"/>
    <w:rsid w:val="00D077B1"/>
    <w:rsid w:val="00D13509"/>
    <w:rsid w:val="00D14547"/>
    <w:rsid w:val="00D145A3"/>
    <w:rsid w:val="00D14D82"/>
    <w:rsid w:val="00D15527"/>
    <w:rsid w:val="00D15ACC"/>
    <w:rsid w:val="00D17B2F"/>
    <w:rsid w:val="00D2241B"/>
    <w:rsid w:val="00D22BAF"/>
    <w:rsid w:val="00D247DB"/>
    <w:rsid w:val="00D25472"/>
    <w:rsid w:val="00D25AE3"/>
    <w:rsid w:val="00D278D4"/>
    <w:rsid w:val="00D317DC"/>
    <w:rsid w:val="00D31F52"/>
    <w:rsid w:val="00D356C9"/>
    <w:rsid w:val="00D40DD9"/>
    <w:rsid w:val="00D43A64"/>
    <w:rsid w:val="00D4562B"/>
    <w:rsid w:val="00D45E25"/>
    <w:rsid w:val="00D45EA0"/>
    <w:rsid w:val="00D468E6"/>
    <w:rsid w:val="00D53879"/>
    <w:rsid w:val="00D574A8"/>
    <w:rsid w:val="00D60F18"/>
    <w:rsid w:val="00D61385"/>
    <w:rsid w:val="00D61DF3"/>
    <w:rsid w:val="00D65D04"/>
    <w:rsid w:val="00D670D0"/>
    <w:rsid w:val="00D723B6"/>
    <w:rsid w:val="00D72D5F"/>
    <w:rsid w:val="00D758C4"/>
    <w:rsid w:val="00D75F35"/>
    <w:rsid w:val="00D76E71"/>
    <w:rsid w:val="00D773B1"/>
    <w:rsid w:val="00D80764"/>
    <w:rsid w:val="00D8180A"/>
    <w:rsid w:val="00D81C30"/>
    <w:rsid w:val="00D8210A"/>
    <w:rsid w:val="00D837D5"/>
    <w:rsid w:val="00D83952"/>
    <w:rsid w:val="00D83BEB"/>
    <w:rsid w:val="00D83C20"/>
    <w:rsid w:val="00D853B8"/>
    <w:rsid w:val="00D8702B"/>
    <w:rsid w:val="00D878FA"/>
    <w:rsid w:val="00D87EEC"/>
    <w:rsid w:val="00D906D7"/>
    <w:rsid w:val="00D906F5"/>
    <w:rsid w:val="00D915D6"/>
    <w:rsid w:val="00D91BE0"/>
    <w:rsid w:val="00D91D46"/>
    <w:rsid w:val="00D94234"/>
    <w:rsid w:val="00D94EFD"/>
    <w:rsid w:val="00D97B4D"/>
    <w:rsid w:val="00DA08AA"/>
    <w:rsid w:val="00DA2463"/>
    <w:rsid w:val="00DA2730"/>
    <w:rsid w:val="00DB3676"/>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5426"/>
    <w:rsid w:val="00DD6082"/>
    <w:rsid w:val="00DE0057"/>
    <w:rsid w:val="00DE1117"/>
    <w:rsid w:val="00DE1878"/>
    <w:rsid w:val="00DE242C"/>
    <w:rsid w:val="00DE2B24"/>
    <w:rsid w:val="00DE37D6"/>
    <w:rsid w:val="00DE4088"/>
    <w:rsid w:val="00DE545D"/>
    <w:rsid w:val="00DE727D"/>
    <w:rsid w:val="00DF00D2"/>
    <w:rsid w:val="00DF0C4D"/>
    <w:rsid w:val="00DF41FD"/>
    <w:rsid w:val="00DF46DE"/>
    <w:rsid w:val="00DF57B9"/>
    <w:rsid w:val="00E018E2"/>
    <w:rsid w:val="00E01ACC"/>
    <w:rsid w:val="00E0363D"/>
    <w:rsid w:val="00E043B3"/>
    <w:rsid w:val="00E0518D"/>
    <w:rsid w:val="00E06862"/>
    <w:rsid w:val="00E10C46"/>
    <w:rsid w:val="00E10F43"/>
    <w:rsid w:val="00E146CB"/>
    <w:rsid w:val="00E160F7"/>
    <w:rsid w:val="00E20064"/>
    <w:rsid w:val="00E22BB6"/>
    <w:rsid w:val="00E26CDD"/>
    <w:rsid w:val="00E26E46"/>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42"/>
    <w:rsid w:val="00E44AF8"/>
    <w:rsid w:val="00E45913"/>
    <w:rsid w:val="00E45A48"/>
    <w:rsid w:val="00E46C8C"/>
    <w:rsid w:val="00E4768C"/>
    <w:rsid w:val="00E50227"/>
    <w:rsid w:val="00E507FC"/>
    <w:rsid w:val="00E509F7"/>
    <w:rsid w:val="00E51268"/>
    <w:rsid w:val="00E51C99"/>
    <w:rsid w:val="00E5241E"/>
    <w:rsid w:val="00E53FFD"/>
    <w:rsid w:val="00E5461F"/>
    <w:rsid w:val="00E54C70"/>
    <w:rsid w:val="00E562FF"/>
    <w:rsid w:val="00E60852"/>
    <w:rsid w:val="00E63437"/>
    <w:rsid w:val="00E637F7"/>
    <w:rsid w:val="00E64A4F"/>
    <w:rsid w:val="00E6551A"/>
    <w:rsid w:val="00E66117"/>
    <w:rsid w:val="00E706D7"/>
    <w:rsid w:val="00E729BE"/>
    <w:rsid w:val="00E74DF3"/>
    <w:rsid w:val="00E75A5C"/>
    <w:rsid w:val="00E77FEC"/>
    <w:rsid w:val="00E80891"/>
    <w:rsid w:val="00E80ED4"/>
    <w:rsid w:val="00E8155A"/>
    <w:rsid w:val="00E81FA0"/>
    <w:rsid w:val="00E83770"/>
    <w:rsid w:val="00E8706D"/>
    <w:rsid w:val="00E8761C"/>
    <w:rsid w:val="00E87B1A"/>
    <w:rsid w:val="00E91B84"/>
    <w:rsid w:val="00E92174"/>
    <w:rsid w:val="00E93CB3"/>
    <w:rsid w:val="00E955B8"/>
    <w:rsid w:val="00E97B31"/>
    <w:rsid w:val="00EA22E7"/>
    <w:rsid w:val="00EA4670"/>
    <w:rsid w:val="00EB2CF9"/>
    <w:rsid w:val="00EB3A0D"/>
    <w:rsid w:val="00EB44C6"/>
    <w:rsid w:val="00EC3EBC"/>
    <w:rsid w:val="00EC5C38"/>
    <w:rsid w:val="00EC7417"/>
    <w:rsid w:val="00EC7EB8"/>
    <w:rsid w:val="00ED3CA0"/>
    <w:rsid w:val="00ED6BF4"/>
    <w:rsid w:val="00EE27A2"/>
    <w:rsid w:val="00EE34B0"/>
    <w:rsid w:val="00EE4138"/>
    <w:rsid w:val="00EE4568"/>
    <w:rsid w:val="00EE490F"/>
    <w:rsid w:val="00EE551B"/>
    <w:rsid w:val="00EE5F02"/>
    <w:rsid w:val="00EE6820"/>
    <w:rsid w:val="00EF242F"/>
    <w:rsid w:val="00EF3379"/>
    <w:rsid w:val="00EF33EC"/>
    <w:rsid w:val="00EF55B9"/>
    <w:rsid w:val="00EF5C59"/>
    <w:rsid w:val="00EF6728"/>
    <w:rsid w:val="00EF67AD"/>
    <w:rsid w:val="00F01E3D"/>
    <w:rsid w:val="00F023E3"/>
    <w:rsid w:val="00F02564"/>
    <w:rsid w:val="00F02E35"/>
    <w:rsid w:val="00F03186"/>
    <w:rsid w:val="00F03627"/>
    <w:rsid w:val="00F038D1"/>
    <w:rsid w:val="00F042CB"/>
    <w:rsid w:val="00F06557"/>
    <w:rsid w:val="00F066B1"/>
    <w:rsid w:val="00F10BFA"/>
    <w:rsid w:val="00F11573"/>
    <w:rsid w:val="00F12569"/>
    <w:rsid w:val="00F138E8"/>
    <w:rsid w:val="00F139EA"/>
    <w:rsid w:val="00F14417"/>
    <w:rsid w:val="00F1501C"/>
    <w:rsid w:val="00F15471"/>
    <w:rsid w:val="00F21276"/>
    <w:rsid w:val="00F21BDF"/>
    <w:rsid w:val="00F21C07"/>
    <w:rsid w:val="00F22642"/>
    <w:rsid w:val="00F23C95"/>
    <w:rsid w:val="00F24CB4"/>
    <w:rsid w:val="00F27590"/>
    <w:rsid w:val="00F307B4"/>
    <w:rsid w:val="00F32DA4"/>
    <w:rsid w:val="00F4040C"/>
    <w:rsid w:val="00F42BFF"/>
    <w:rsid w:val="00F432D5"/>
    <w:rsid w:val="00F45612"/>
    <w:rsid w:val="00F47F03"/>
    <w:rsid w:val="00F5098C"/>
    <w:rsid w:val="00F5255D"/>
    <w:rsid w:val="00F5425F"/>
    <w:rsid w:val="00F55CFF"/>
    <w:rsid w:val="00F5718D"/>
    <w:rsid w:val="00F57269"/>
    <w:rsid w:val="00F57743"/>
    <w:rsid w:val="00F60CB5"/>
    <w:rsid w:val="00F60FAB"/>
    <w:rsid w:val="00F62BEA"/>
    <w:rsid w:val="00F64709"/>
    <w:rsid w:val="00F64B05"/>
    <w:rsid w:val="00F73565"/>
    <w:rsid w:val="00F758A6"/>
    <w:rsid w:val="00F76296"/>
    <w:rsid w:val="00F806D3"/>
    <w:rsid w:val="00F824FE"/>
    <w:rsid w:val="00F8424E"/>
    <w:rsid w:val="00F90D62"/>
    <w:rsid w:val="00F9121B"/>
    <w:rsid w:val="00F9463C"/>
    <w:rsid w:val="00F964E1"/>
    <w:rsid w:val="00F96602"/>
    <w:rsid w:val="00FA139C"/>
    <w:rsid w:val="00FA1533"/>
    <w:rsid w:val="00FA212C"/>
    <w:rsid w:val="00FA3A58"/>
    <w:rsid w:val="00FA4823"/>
    <w:rsid w:val="00FA5E31"/>
    <w:rsid w:val="00FA6146"/>
    <w:rsid w:val="00FA6220"/>
    <w:rsid w:val="00FA66E3"/>
    <w:rsid w:val="00FA6EA5"/>
    <w:rsid w:val="00FA72C5"/>
    <w:rsid w:val="00FA76F8"/>
    <w:rsid w:val="00FA7DB6"/>
    <w:rsid w:val="00FB51F4"/>
    <w:rsid w:val="00FB63ED"/>
    <w:rsid w:val="00FB78AD"/>
    <w:rsid w:val="00FC0BB8"/>
    <w:rsid w:val="00FC3094"/>
    <w:rsid w:val="00FC68C2"/>
    <w:rsid w:val="00FC6C85"/>
    <w:rsid w:val="00FD01CB"/>
    <w:rsid w:val="00FD03D6"/>
    <w:rsid w:val="00FD2840"/>
    <w:rsid w:val="00FD2AD0"/>
    <w:rsid w:val="00FD528A"/>
    <w:rsid w:val="00FD650B"/>
    <w:rsid w:val="00FE2C3F"/>
    <w:rsid w:val="00FE2DB0"/>
    <w:rsid w:val="00FE478F"/>
    <w:rsid w:val="00FE68A8"/>
    <w:rsid w:val="00FE6B66"/>
    <w:rsid w:val="00FE6EB7"/>
    <w:rsid w:val="00FE7865"/>
    <w:rsid w:val="00FF05AE"/>
    <w:rsid w:val="00FF05C1"/>
    <w:rsid w:val="00FF3391"/>
    <w:rsid w:val="00FF34F0"/>
    <w:rsid w:val="00FF4508"/>
    <w:rsid w:val="00FF535C"/>
    <w:rsid w:val="00FF602B"/>
    <w:rsid w:val="00FF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D03F75A"/>
  <w15:docId w15:val="{E5EDAEA5-DD42-4AE7-9585-40C14A65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paragraph" w:styleId="PlainText">
    <w:name w:val="Plain Text"/>
    <w:basedOn w:val="Normal"/>
    <w:link w:val="PlainTextChar"/>
    <w:uiPriority w:val="99"/>
    <w:unhideWhenUsed/>
    <w:rsid w:val="007B24EF"/>
    <w:pPr>
      <w:spacing w:after="0" w:line="240" w:lineRule="auto"/>
    </w:pPr>
    <w:rPr>
      <w:rFonts w:ascii="Consolas" w:hAnsi="Consolas" w:cs="Consolas"/>
      <w:color w:val="auto"/>
      <w:sz w:val="21"/>
      <w:szCs w:val="21"/>
    </w:rPr>
  </w:style>
  <w:style w:type="character" w:customStyle="1" w:styleId="PlainTextChar">
    <w:name w:val="Plain Text Char"/>
    <w:basedOn w:val="DefaultParagraphFont"/>
    <w:link w:val="PlainText"/>
    <w:uiPriority w:val="99"/>
    <w:rsid w:val="007B24E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094785489">
      <w:bodyDiv w:val="1"/>
      <w:marLeft w:val="0"/>
      <w:marRight w:val="0"/>
      <w:marTop w:val="0"/>
      <w:marBottom w:val="0"/>
      <w:divBdr>
        <w:top w:val="none" w:sz="0" w:space="0" w:color="auto"/>
        <w:left w:val="none" w:sz="0" w:space="0" w:color="auto"/>
        <w:bottom w:val="none" w:sz="0" w:space="0" w:color="auto"/>
        <w:right w:val="none" w:sz="0" w:space="0" w:color="auto"/>
      </w:divBdr>
    </w:div>
    <w:div w:id="1236739038">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198816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rich.allison@baycar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B4142-4A21-46AD-A492-FAA755ACE14E}">
  <ds:schemaRefs>
    <ds:schemaRef ds:uri="http://purl.org/dc/dcmitype/"/>
    <ds:schemaRef ds:uri="http://www.w3.org/XML/1998/namespace"/>
    <ds:schemaRef ds:uri="http://schemas.openxmlformats.org/package/2006/metadata/core-properties"/>
    <ds:schemaRef ds:uri="http://schemas.microsoft.com/office/2006/documentManagement/types"/>
    <ds:schemaRef ds:uri="http://schemas.microsoft.com/office/2006/metadata/properties"/>
    <ds:schemaRef ds:uri="http://purl.org/dc/terms/"/>
    <ds:schemaRef ds:uri="http://schemas.microsoft.com/office/infopath/2007/PartnerControls"/>
    <ds:schemaRef ds:uri="http://purl.org/dc/elements/1.1/"/>
  </ds:schemaRefs>
</ds:datastoreItem>
</file>

<file path=customXml/itemProps2.xml><?xml version="1.0" encoding="utf-8"?>
<ds:datastoreItem xmlns:ds="http://schemas.openxmlformats.org/officeDocument/2006/customXml" ds:itemID="{61856C91-4C4F-4245-B173-4E0710AFF175}">
  <ds:schemaRefs>
    <ds:schemaRef ds:uri="Microsoft.SharePoint.Taxonomy.ContentTypeSync"/>
  </ds:schemaRefs>
</ds:datastoreItem>
</file>

<file path=customXml/itemProps3.xml><?xml version="1.0" encoding="utf-8"?>
<ds:datastoreItem xmlns:ds="http://schemas.openxmlformats.org/officeDocument/2006/customXml" ds:itemID="{D5205B85-3405-4B74-8A7E-DC0DE5948B30}">
  <ds:schemaRefs>
    <ds:schemaRef ds:uri="http://schemas.microsoft.com/sharepoint/v3/contenttype/forms"/>
  </ds:schemaRefs>
</ds:datastoreItem>
</file>

<file path=customXml/itemProps4.xml><?xml version="1.0" encoding="utf-8"?>
<ds:datastoreItem xmlns:ds="http://schemas.openxmlformats.org/officeDocument/2006/customXml" ds:itemID="{57DA9EC7-FFE7-45E5-87D2-57F51A647412}"/>
</file>

<file path=customXml/itemProps5.xml><?xml version="1.0" encoding="utf-8"?>
<ds:datastoreItem xmlns:ds="http://schemas.openxmlformats.org/officeDocument/2006/customXml" ds:itemID="{E8F12DDF-D04D-437B-857D-6035622BE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17</Pages>
  <Words>4191</Words>
  <Characters>23890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Sr Product Analyst</vt:lpstr>
    </vt:vector>
  </TitlesOfParts>
  <Company>HCA</Company>
  <LinksUpToDate>false</LinksUpToDate>
  <CharactersWithSpaces>28025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ADT_Soarian Normalize Translation Reqs</dc:title>
  <dc:subject>IDBB</dc:subject>
  <dc:creator>Tracey Liverman</dc:creator>
  <cp:lastModifiedBy>Whitley, Lois</cp:lastModifiedBy>
  <cp:revision>92</cp:revision>
  <cp:lastPrinted>2013-10-28T16:55:00Z</cp:lastPrinted>
  <dcterms:created xsi:type="dcterms:W3CDTF">2015-01-20T20:08:00Z</dcterms:created>
  <dcterms:modified xsi:type="dcterms:W3CDTF">2017-11-30T17:28:00Z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