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61DC5" w14:textId="77777777" w:rsidR="000259B8" w:rsidRPr="009A14FE" w:rsidRDefault="000259B8" w:rsidP="000259B8">
      <w:pPr>
        <w:jc w:val="right"/>
        <w:rPr>
          <w:rFonts w:ascii="Times New Roman" w:eastAsia="Times New Roman" w:hAnsi="Times New Roman"/>
          <w:bCs/>
          <w:color w:val="365F91"/>
          <w:sz w:val="36"/>
          <w:szCs w:val="36"/>
        </w:rPr>
      </w:pPr>
    </w:p>
    <w:p w14:paraId="6D70B2E7" w14:textId="77777777" w:rsidR="000259B8" w:rsidRPr="009A14FE" w:rsidRDefault="000259B8" w:rsidP="000259B8">
      <w:pPr>
        <w:jc w:val="right"/>
        <w:rPr>
          <w:rFonts w:ascii="Calibri" w:eastAsia="Times New Roman" w:hAnsi="Calibri" w:cs="Arial"/>
          <w:b/>
          <w:bCs/>
          <w:color w:val="auto"/>
          <w:sz w:val="52"/>
          <w:szCs w:val="52"/>
        </w:rPr>
      </w:pPr>
      <w:r w:rsidRPr="009A14FE">
        <w:rPr>
          <w:rFonts w:ascii="Calibri" w:eastAsia="Times New Roman" w:hAnsi="Calibri" w:cs="Arial"/>
          <w:b/>
          <w:bCs/>
          <w:color w:val="auto"/>
          <w:sz w:val="52"/>
          <w:szCs w:val="52"/>
        </w:rPr>
        <w:t>TeleTracking ADT Requirement</w:t>
      </w:r>
    </w:p>
    <w:p w14:paraId="178C4BCB" w14:textId="3DDC9060" w:rsidR="000259B8" w:rsidRPr="009A14FE" w:rsidRDefault="00E16680" w:rsidP="000259B8">
      <w:pPr>
        <w:jc w:val="right"/>
        <w:rPr>
          <w:rFonts w:ascii="Calibri" w:eastAsia="Times New Roman" w:hAnsi="Calibri" w:cs="Arial"/>
          <w:b/>
          <w:bCs/>
          <w:color w:val="auto"/>
          <w:sz w:val="24"/>
          <w:szCs w:val="24"/>
        </w:rPr>
      </w:pPr>
      <w:r>
        <w:rPr>
          <w:rFonts w:ascii="Calibri" w:eastAsia="Times New Roman" w:hAnsi="Calibri" w:cs="Arial"/>
          <w:b/>
          <w:bCs/>
          <w:color w:val="auto"/>
          <w:sz w:val="24"/>
          <w:szCs w:val="24"/>
        </w:rPr>
        <w:t>Version 1.2</w:t>
      </w:r>
    </w:p>
    <w:p w14:paraId="7C447898" w14:textId="3F71B6FE" w:rsidR="000259B8" w:rsidRPr="009A14FE" w:rsidRDefault="000259B8" w:rsidP="000259B8">
      <w:pPr>
        <w:jc w:val="right"/>
        <w:rPr>
          <w:rFonts w:ascii="Calibri" w:eastAsia="Times New Roman" w:hAnsi="Calibri" w:cs="Arial"/>
          <w:b/>
          <w:bCs/>
          <w:color w:val="auto"/>
          <w:sz w:val="24"/>
          <w:szCs w:val="24"/>
        </w:rPr>
      </w:pPr>
      <w:r w:rsidRPr="009A14FE">
        <w:rPr>
          <w:rFonts w:ascii="Calibri" w:eastAsia="Times New Roman" w:hAnsi="Calibri" w:cs="Arial"/>
          <w:b/>
          <w:bCs/>
          <w:color w:val="auto"/>
          <w:sz w:val="24"/>
          <w:szCs w:val="24"/>
        </w:rPr>
        <w:t>Prepared By:   Tony McArtor</w:t>
      </w:r>
      <w:r w:rsidR="00B211EE">
        <w:rPr>
          <w:rFonts w:ascii="Calibri" w:eastAsia="Times New Roman" w:hAnsi="Calibri" w:cs="Arial"/>
          <w:b/>
          <w:bCs/>
          <w:color w:val="auto"/>
          <w:sz w:val="24"/>
          <w:szCs w:val="24"/>
        </w:rPr>
        <w:t xml:space="preserve"> &amp; Art Schwartz</w:t>
      </w:r>
    </w:p>
    <w:p w14:paraId="69D354DB" w14:textId="698505CE" w:rsidR="000259B8" w:rsidRPr="009A14FE" w:rsidRDefault="000259B8" w:rsidP="000259B8">
      <w:pPr>
        <w:jc w:val="right"/>
        <w:rPr>
          <w:rFonts w:ascii="Calibri" w:eastAsia="Times New Roman" w:hAnsi="Calibri"/>
          <w:b/>
          <w:bCs/>
          <w:color w:val="auto"/>
          <w:sz w:val="24"/>
          <w:szCs w:val="24"/>
        </w:rPr>
      </w:pPr>
      <w:r w:rsidRPr="009A14FE">
        <w:rPr>
          <w:rFonts w:ascii="Calibri" w:eastAsia="Times New Roman" w:hAnsi="Calibri"/>
          <w:b/>
          <w:bCs/>
          <w:color w:val="auto"/>
          <w:sz w:val="24"/>
          <w:szCs w:val="24"/>
        </w:rPr>
        <w:t xml:space="preserve">Date:  </w:t>
      </w:r>
      <w:r w:rsidR="004D3795">
        <w:rPr>
          <w:rFonts w:ascii="Calibri" w:eastAsia="Times New Roman" w:hAnsi="Calibri"/>
          <w:b/>
          <w:bCs/>
          <w:color w:val="auto"/>
          <w:sz w:val="24"/>
          <w:szCs w:val="24"/>
        </w:rPr>
        <w:t>8</w:t>
      </w:r>
      <w:r w:rsidR="009A14FE" w:rsidRPr="009A14FE">
        <w:rPr>
          <w:rFonts w:ascii="Calibri" w:eastAsia="Times New Roman" w:hAnsi="Calibri"/>
          <w:b/>
          <w:bCs/>
          <w:color w:val="auto"/>
          <w:sz w:val="24"/>
          <w:szCs w:val="24"/>
        </w:rPr>
        <w:t>/</w:t>
      </w:r>
      <w:r w:rsidR="004D3795">
        <w:rPr>
          <w:rFonts w:ascii="Calibri" w:eastAsia="Times New Roman" w:hAnsi="Calibri"/>
          <w:b/>
          <w:bCs/>
          <w:color w:val="auto"/>
          <w:sz w:val="24"/>
          <w:szCs w:val="24"/>
        </w:rPr>
        <w:t>8</w:t>
      </w:r>
      <w:bookmarkStart w:id="0" w:name="_GoBack"/>
      <w:bookmarkEnd w:id="0"/>
      <w:r w:rsidR="00B211EE">
        <w:rPr>
          <w:rFonts w:ascii="Calibri" w:eastAsia="Times New Roman" w:hAnsi="Calibri"/>
          <w:b/>
          <w:bCs/>
          <w:color w:val="auto"/>
          <w:sz w:val="24"/>
          <w:szCs w:val="24"/>
        </w:rPr>
        <w:t>/2018</w:t>
      </w:r>
    </w:p>
    <w:p w14:paraId="6B6B364A" w14:textId="77777777" w:rsidR="000259B8" w:rsidRDefault="000259B8" w:rsidP="000259B8">
      <w:r>
        <w:br w:type="page"/>
      </w:r>
    </w:p>
    <w:p w14:paraId="38F1B6AD" w14:textId="6A5DF909" w:rsidR="00B3773B" w:rsidRDefault="000259B8">
      <w:pPr>
        <w:pStyle w:val="TOC1"/>
        <w:rPr>
          <w:rFonts w:asciiTheme="minorHAnsi" w:eastAsiaTheme="minorEastAsia" w:hAnsiTheme="minorHAnsi" w:cstheme="minorBidi"/>
          <w:b w:val="0"/>
          <w:sz w:val="22"/>
          <w:szCs w:val="22"/>
        </w:rPr>
      </w:pPr>
      <w:r w:rsidRPr="009A14FE">
        <w:rPr>
          <w:rFonts w:ascii="Calibri" w:hAnsi="Calibri"/>
          <w:b w:val="0"/>
        </w:rPr>
        <w:lastRenderedPageBreak/>
        <w:fldChar w:fldCharType="begin"/>
      </w:r>
      <w:r w:rsidRPr="009A14FE">
        <w:rPr>
          <w:rFonts w:ascii="Calibri" w:hAnsi="Calibri"/>
          <w:b w:val="0"/>
        </w:rPr>
        <w:instrText xml:space="preserve"> TOC \o "1-3" \h \z \t "TOCentry,1" </w:instrText>
      </w:r>
      <w:r w:rsidRPr="009A14FE">
        <w:rPr>
          <w:rFonts w:ascii="Calibri" w:hAnsi="Calibri"/>
          <w:b w:val="0"/>
        </w:rPr>
        <w:fldChar w:fldCharType="separate"/>
      </w:r>
      <w:hyperlink w:anchor="_Toc521586480" w:history="1">
        <w:r w:rsidR="00B3773B" w:rsidRPr="00D154F5">
          <w:rPr>
            <w:rStyle w:val="Hyperlink"/>
          </w:rPr>
          <w:t>Document Control</w:t>
        </w:r>
        <w:r w:rsidR="00B3773B">
          <w:rPr>
            <w:webHidden/>
          </w:rPr>
          <w:tab/>
        </w:r>
        <w:r w:rsidR="00B3773B">
          <w:rPr>
            <w:webHidden/>
          </w:rPr>
          <w:fldChar w:fldCharType="begin"/>
        </w:r>
        <w:r w:rsidR="00B3773B">
          <w:rPr>
            <w:webHidden/>
          </w:rPr>
          <w:instrText xml:space="preserve"> PAGEREF _Toc521586480 \h </w:instrText>
        </w:r>
        <w:r w:rsidR="00B3773B">
          <w:rPr>
            <w:webHidden/>
          </w:rPr>
        </w:r>
        <w:r w:rsidR="00B3773B">
          <w:rPr>
            <w:webHidden/>
          </w:rPr>
          <w:fldChar w:fldCharType="separate"/>
        </w:r>
        <w:r w:rsidR="00B3773B">
          <w:rPr>
            <w:webHidden/>
          </w:rPr>
          <w:t>3</w:t>
        </w:r>
        <w:r w:rsidR="00B3773B">
          <w:rPr>
            <w:webHidden/>
          </w:rPr>
          <w:fldChar w:fldCharType="end"/>
        </w:r>
      </w:hyperlink>
    </w:p>
    <w:p w14:paraId="2BF9DF4B" w14:textId="2BBA17D7" w:rsidR="00B3773B" w:rsidRDefault="004D3795">
      <w:pPr>
        <w:pStyle w:val="TOC2"/>
        <w:rPr>
          <w:rFonts w:asciiTheme="minorHAnsi" w:eastAsiaTheme="minorEastAsia" w:hAnsiTheme="minorHAnsi" w:cstheme="minorBidi"/>
          <w:noProof/>
          <w:szCs w:val="22"/>
        </w:rPr>
      </w:pPr>
      <w:hyperlink w:anchor="_Toc521586481" w:history="1">
        <w:r w:rsidR="00B3773B" w:rsidRPr="00D154F5">
          <w:rPr>
            <w:rStyle w:val="Hyperlink"/>
            <w:rFonts w:ascii="Calibri" w:hAnsi="Calibri" w:cs="Arial"/>
            <w:noProof/>
          </w:rPr>
          <w:t>Resources</w:t>
        </w:r>
        <w:r w:rsidR="00B3773B">
          <w:rPr>
            <w:noProof/>
            <w:webHidden/>
          </w:rPr>
          <w:tab/>
        </w:r>
        <w:r w:rsidR="00B3773B">
          <w:rPr>
            <w:noProof/>
            <w:webHidden/>
          </w:rPr>
          <w:fldChar w:fldCharType="begin"/>
        </w:r>
        <w:r w:rsidR="00B3773B">
          <w:rPr>
            <w:noProof/>
            <w:webHidden/>
          </w:rPr>
          <w:instrText xml:space="preserve"> PAGEREF _Toc521586481 \h </w:instrText>
        </w:r>
        <w:r w:rsidR="00B3773B">
          <w:rPr>
            <w:noProof/>
            <w:webHidden/>
          </w:rPr>
        </w:r>
        <w:r w:rsidR="00B3773B">
          <w:rPr>
            <w:noProof/>
            <w:webHidden/>
          </w:rPr>
          <w:fldChar w:fldCharType="separate"/>
        </w:r>
        <w:r w:rsidR="00B3773B">
          <w:rPr>
            <w:noProof/>
            <w:webHidden/>
          </w:rPr>
          <w:t>3</w:t>
        </w:r>
        <w:r w:rsidR="00B3773B">
          <w:rPr>
            <w:noProof/>
            <w:webHidden/>
          </w:rPr>
          <w:fldChar w:fldCharType="end"/>
        </w:r>
      </w:hyperlink>
    </w:p>
    <w:p w14:paraId="2BF80EEC" w14:textId="4216404D" w:rsidR="00B3773B" w:rsidRDefault="004D3795">
      <w:pPr>
        <w:pStyle w:val="TOC2"/>
        <w:rPr>
          <w:rFonts w:asciiTheme="minorHAnsi" w:eastAsiaTheme="minorEastAsia" w:hAnsiTheme="minorHAnsi" w:cstheme="minorBidi"/>
          <w:noProof/>
          <w:szCs w:val="22"/>
        </w:rPr>
      </w:pPr>
      <w:hyperlink w:anchor="_Toc521586482" w:history="1">
        <w:r w:rsidR="00B3773B" w:rsidRPr="00D154F5">
          <w:rPr>
            <w:rStyle w:val="Hyperlink"/>
            <w:rFonts w:ascii="Calibri" w:hAnsi="Calibri" w:cs="Arial"/>
            <w:noProof/>
          </w:rPr>
          <w:t>Project Distribution List</w:t>
        </w:r>
        <w:r w:rsidR="00B3773B">
          <w:rPr>
            <w:noProof/>
            <w:webHidden/>
          </w:rPr>
          <w:tab/>
        </w:r>
        <w:r w:rsidR="00B3773B">
          <w:rPr>
            <w:noProof/>
            <w:webHidden/>
          </w:rPr>
          <w:fldChar w:fldCharType="begin"/>
        </w:r>
        <w:r w:rsidR="00B3773B">
          <w:rPr>
            <w:noProof/>
            <w:webHidden/>
          </w:rPr>
          <w:instrText xml:space="preserve"> PAGEREF _Toc521586482 \h </w:instrText>
        </w:r>
        <w:r w:rsidR="00B3773B">
          <w:rPr>
            <w:noProof/>
            <w:webHidden/>
          </w:rPr>
        </w:r>
        <w:r w:rsidR="00B3773B">
          <w:rPr>
            <w:noProof/>
            <w:webHidden/>
          </w:rPr>
          <w:fldChar w:fldCharType="separate"/>
        </w:r>
        <w:r w:rsidR="00B3773B">
          <w:rPr>
            <w:noProof/>
            <w:webHidden/>
          </w:rPr>
          <w:t>3</w:t>
        </w:r>
        <w:r w:rsidR="00B3773B">
          <w:rPr>
            <w:noProof/>
            <w:webHidden/>
          </w:rPr>
          <w:fldChar w:fldCharType="end"/>
        </w:r>
      </w:hyperlink>
    </w:p>
    <w:p w14:paraId="666142EE" w14:textId="5ED93867" w:rsidR="00B3773B" w:rsidRDefault="004D3795">
      <w:pPr>
        <w:pStyle w:val="TOC2"/>
        <w:rPr>
          <w:rFonts w:asciiTheme="minorHAnsi" w:eastAsiaTheme="minorEastAsia" w:hAnsiTheme="minorHAnsi" w:cstheme="minorBidi"/>
          <w:noProof/>
          <w:szCs w:val="22"/>
        </w:rPr>
      </w:pPr>
      <w:hyperlink w:anchor="_Toc521586483" w:history="1">
        <w:r w:rsidR="00B3773B" w:rsidRPr="00D154F5">
          <w:rPr>
            <w:rStyle w:val="Hyperlink"/>
            <w:rFonts w:ascii="Calibri" w:hAnsi="Calibri" w:cs="Arial"/>
            <w:noProof/>
          </w:rPr>
          <w:t>Document Version Control</w:t>
        </w:r>
        <w:r w:rsidR="00B3773B">
          <w:rPr>
            <w:noProof/>
            <w:webHidden/>
          </w:rPr>
          <w:tab/>
        </w:r>
        <w:r w:rsidR="00B3773B">
          <w:rPr>
            <w:noProof/>
            <w:webHidden/>
          </w:rPr>
          <w:fldChar w:fldCharType="begin"/>
        </w:r>
        <w:r w:rsidR="00B3773B">
          <w:rPr>
            <w:noProof/>
            <w:webHidden/>
          </w:rPr>
          <w:instrText xml:space="preserve"> PAGEREF _Toc521586483 \h </w:instrText>
        </w:r>
        <w:r w:rsidR="00B3773B">
          <w:rPr>
            <w:noProof/>
            <w:webHidden/>
          </w:rPr>
        </w:r>
        <w:r w:rsidR="00B3773B">
          <w:rPr>
            <w:noProof/>
            <w:webHidden/>
          </w:rPr>
          <w:fldChar w:fldCharType="separate"/>
        </w:r>
        <w:r w:rsidR="00B3773B">
          <w:rPr>
            <w:noProof/>
            <w:webHidden/>
          </w:rPr>
          <w:t>3</w:t>
        </w:r>
        <w:r w:rsidR="00B3773B">
          <w:rPr>
            <w:noProof/>
            <w:webHidden/>
          </w:rPr>
          <w:fldChar w:fldCharType="end"/>
        </w:r>
      </w:hyperlink>
    </w:p>
    <w:p w14:paraId="3C51A470" w14:textId="32D9F6FA" w:rsidR="00B3773B" w:rsidRDefault="004D3795">
      <w:pPr>
        <w:pStyle w:val="TOC1"/>
        <w:rPr>
          <w:rFonts w:asciiTheme="minorHAnsi" w:eastAsiaTheme="minorEastAsia" w:hAnsiTheme="minorHAnsi" w:cstheme="minorBidi"/>
          <w:b w:val="0"/>
          <w:sz w:val="22"/>
          <w:szCs w:val="22"/>
        </w:rPr>
      </w:pPr>
      <w:hyperlink w:anchor="_Toc521586484" w:history="1">
        <w:r w:rsidR="00B3773B" w:rsidRPr="00D154F5">
          <w:rPr>
            <w:rStyle w:val="Hyperlink"/>
            <w:rFonts w:ascii="Calibri" w:hAnsi="Calibri" w:cs="Arial"/>
          </w:rPr>
          <w:t>1.    Introduction</w:t>
        </w:r>
        <w:r w:rsidR="00B3773B">
          <w:rPr>
            <w:webHidden/>
          </w:rPr>
          <w:tab/>
        </w:r>
        <w:r w:rsidR="00B3773B">
          <w:rPr>
            <w:webHidden/>
          </w:rPr>
          <w:fldChar w:fldCharType="begin"/>
        </w:r>
        <w:r w:rsidR="00B3773B">
          <w:rPr>
            <w:webHidden/>
          </w:rPr>
          <w:instrText xml:space="preserve"> PAGEREF _Toc521586484 \h </w:instrText>
        </w:r>
        <w:r w:rsidR="00B3773B">
          <w:rPr>
            <w:webHidden/>
          </w:rPr>
        </w:r>
        <w:r w:rsidR="00B3773B">
          <w:rPr>
            <w:webHidden/>
          </w:rPr>
          <w:fldChar w:fldCharType="separate"/>
        </w:r>
        <w:r w:rsidR="00B3773B">
          <w:rPr>
            <w:webHidden/>
          </w:rPr>
          <w:t>4</w:t>
        </w:r>
        <w:r w:rsidR="00B3773B">
          <w:rPr>
            <w:webHidden/>
          </w:rPr>
          <w:fldChar w:fldCharType="end"/>
        </w:r>
      </w:hyperlink>
    </w:p>
    <w:p w14:paraId="231E3FD2" w14:textId="0D28F62E" w:rsidR="00B3773B" w:rsidRDefault="004D3795">
      <w:pPr>
        <w:pStyle w:val="TOC2"/>
        <w:rPr>
          <w:rFonts w:asciiTheme="minorHAnsi" w:eastAsiaTheme="minorEastAsia" w:hAnsiTheme="minorHAnsi" w:cstheme="minorBidi"/>
          <w:noProof/>
          <w:szCs w:val="22"/>
        </w:rPr>
      </w:pPr>
      <w:hyperlink w:anchor="_Toc521586485" w:history="1">
        <w:r w:rsidR="00B3773B" w:rsidRPr="00D154F5">
          <w:rPr>
            <w:rStyle w:val="Hyperlink"/>
            <w:rFonts w:ascii="Calibri" w:hAnsi="Calibri" w:cs="Arial"/>
            <w:noProof/>
          </w:rPr>
          <w:t>1.1    Purpose</w:t>
        </w:r>
        <w:r w:rsidR="00B3773B">
          <w:rPr>
            <w:noProof/>
            <w:webHidden/>
          </w:rPr>
          <w:tab/>
        </w:r>
        <w:r w:rsidR="00B3773B">
          <w:rPr>
            <w:noProof/>
            <w:webHidden/>
          </w:rPr>
          <w:fldChar w:fldCharType="begin"/>
        </w:r>
        <w:r w:rsidR="00B3773B">
          <w:rPr>
            <w:noProof/>
            <w:webHidden/>
          </w:rPr>
          <w:instrText xml:space="preserve"> PAGEREF _Toc521586485 \h </w:instrText>
        </w:r>
        <w:r w:rsidR="00B3773B">
          <w:rPr>
            <w:noProof/>
            <w:webHidden/>
          </w:rPr>
        </w:r>
        <w:r w:rsidR="00B3773B">
          <w:rPr>
            <w:noProof/>
            <w:webHidden/>
          </w:rPr>
          <w:fldChar w:fldCharType="separate"/>
        </w:r>
        <w:r w:rsidR="00B3773B">
          <w:rPr>
            <w:noProof/>
            <w:webHidden/>
          </w:rPr>
          <w:t>4</w:t>
        </w:r>
        <w:r w:rsidR="00B3773B">
          <w:rPr>
            <w:noProof/>
            <w:webHidden/>
          </w:rPr>
          <w:fldChar w:fldCharType="end"/>
        </w:r>
      </w:hyperlink>
    </w:p>
    <w:p w14:paraId="5A831AAD" w14:textId="5F4770FA" w:rsidR="00B3773B" w:rsidRDefault="004D3795">
      <w:pPr>
        <w:pStyle w:val="TOC2"/>
        <w:rPr>
          <w:rFonts w:asciiTheme="minorHAnsi" w:eastAsiaTheme="minorEastAsia" w:hAnsiTheme="minorHAnsi" w:cstheme="minorBidi"/>
          <w:noProof/>
          <w:szCs w:val="22"/>
        </w:rPr>
      </w:pPr>
      <w:hyperlink w:anchor="_Toc521586486" w:history="1">
        <w:r w:rsidR="00B3773B" w:rsidRPr="00D154F5">
          <w:rPr>
            <w:rStyle w:val="Hyperlink"/>
            <w:rFonts w:ascii="Calibri" w:hAnsi="Calibri" w:cs="Arial"/>
            <w:noProof/>
          </w:rPr>
          <w:t>1.2    Project Scope</w:t>
        </w:r>
        <w:r w:rsidR="00B3773B">
          <w:rPr>
            <w:noProof/>
            <w:webHidden/>
          </w:rPr>
          <w:tab/>
        </w:r>
        <w:r w:rsidR="00B3773B">
          <w:rPr>
            <w:noProof/>
            <w:webHidden/>
          </w:rPr>
          <w:fldChar w:fldCharType="begin"/>
        </w:r>
        <w:r w:rsidR="00B3773B">
          <w:rPr>
            <w:noProof/>
            <w:webHidden/>
          </w:rPr>
          <w:instrText xml:space="preserve"> PAGEREF _Toc521586486 \h </w:instrText>
        </w:r>
        <w:r w:rsidR="00B3773B">
          <w:rPr>
            <w:noProof/>
            <w:webHidden/>
          </w:rPr>
        </w:r>
        <w:r w:rsidR="00B3773B">
          <w:rPr>
            <w:noProof/>
            <w:webHidden/>
          </w:rPr>
          <w:fldChar w:fldCharType="separate"/>
        </w:r>
        <w:r w:rsidR="00B3773B">
          <w:rPr>
            <w:noProof/>
            <w:webHidden/>
          </w:rPr>
          <w:t>4</w:t>
        </w:r>
        <w:r w:rsidR="00B3773B">
          <w:rPr>
            <w:noProof/>
            <w:webHidden/>
          </w:rPr>
          <w:fldChar w:fldCharType="end"/>
        </w:r>
      </w:hyperlink>
    </w:p>
    <w:p w14:paraId="72A3524F" w14:textId="66474956" w:rsidR="00B3773B" w:rsidRDefault="004D3795">
      <w:pPr>
        <w:pStyle w:val="TOC2"/>
        <w:rPr>
          <w:rFonts w:asciiTheme="minorHAnsi" w:eastAsiaTheme="minorEastAsia" w:hAnsiTheme="minorHAnsi" w:cstheme="minorBidi"/>
          <w:noProof/>
          <w:szCs w:val="22"/>
        </w:rPr>
      </w:pPr>
      <w:hyperlink w:anchor="_Toc521586487" w:history="1">
        <w:r w:rsidR="00B3773B" w:rsidRPr="00D154F5">
          <w:rPr>
            <w:rStyle w:val="Hyperlink"/>
            <w:rFonts w:ascii="Calibri" w:hAnsi="Calibri" w:cs="Arial"/>
            <w:noProof/>
          </w:rPr>
          <w:t>1.3    Terminology Standards</w:t>
        </w:r>
        <w:r w:rsidR="00B3773B">
          <w:rPr>
            <w:noProof/>
            <w:webHidden/>
          </w:rPr>
          <w:tab/>
        </w:r>
        <w:r w:rsidR="00B3773B">
          <w:rPr>
            <w:noProof/>
            <w:webHidden/>
          </w:rPr>
          <w:fldChar w:fldCharType="begin"/>
        </w:r>
        <w:r w:rsidR="00B3773B">
          <w:rPr>
            <w:noProof/>
            <w:webHidden/>
          </w:rPr>
          <w:instrText xml:space="preserve"> PAGEREF _Toc521586487 \h </w:instrText>
        </w:r>
        <w:r w:rsidR="00B3773B">
          <w:rPr>
            <w:noProof/>
            <w:webHidden/>
          </w:rPr>
        </w:r>
        <w:r w:rsidR="00B3773B">
          <w:rPr>
            <w:noProof/>
            <w:webHidden/>
          </w:rPr>
          <w:fldChar w:fldCharType="separate"/>
        </w:r>
        <w:r w:rsidR="00B3773B">
          <w:rPr>
            <w:noProof/>
            <w:webHidden/>
          </w:rPr>
          <w:t>4</w:t>
        </w:r>
        <w:r w:rsidR="00B3773B">
          <w:rPr>
            <w:noProof/>
            <w:webHidden/>
          </w:rPr>
          <w:fldChar w:fldCharType="end"/>
        </w:r>
      </w:hyperlink>
    </w:p>
    <w:p w14:paraId="7E999D60" w14:textId="6429A1F5" w:rsidR="00B3773B" w:rsidRDefault="004D3795">
      <w:pPr>
        <w:pStyle w:val="TOC3"/>
        <w:rPr>
          <w:rFonts w:asciiTheme="minorHAnsi" w:eastAsiaTheme="minorEastAsia" w:hAnsiTheme="minorHAnsi" w:cstheme="minorBidi"/>
          <w:szCs w:val="22"/>
        </w:rPr>
      </w:pPr>
      <w:hyperlink w:anchor="_Toc521586488" w:history="1">
        <w:r w:rsidR="00B3773B" w:rsidRPr="00D154F5">
          <w:rPr>
            <w:rStyle w:val="Hyperlink"/>
            <w:rFonts w:ascii="Calibri" w:hAnsi="Calibri" w:cs="Arial"/>
          </w:rPr>
          <w:t>1.3.1 Acronyms</w:t>
        </w:r>
        <w:r w:rsidR="00B3773B">
          <w:rPr>
            <w:webHidden/>
          </w:rPr>
          <w:tab/>
        </w:r>
        <w:r w:rsidR="00B3773B">
          <w:rPr>
            <w:webHidden/>
          </w:rPr>
          <w:fldChar w:fldCharType="begin"/>
        </w:r>
        <w:r w:rsidR="00B3773B">
          <w:rPr>
            <w:webHidden/>
          </w:rPr>
          <w:instrText xml:space="preserve"> PAGEREF _Toc521586488 \h </w:instrText>
        </w:r>
        <w:r w:rsidR="00B3773B">
          <w:rPr>
            <w:webHidden/>
          </w:rPr>
        </w:r>
        <w:r w:rsidR="00B3773B">
          <w:rPr>
            <w:webHidden/>
          </w:rPr>
          <w:fldChar w:fldCharType="separate"/>
        </w:r>
        <w:r w:rsidR="00B3773B">
          <w:rPr>
            <w:webHidden/>
          </w:rPr>
          <w:t>4</w:t>
        </w:r>
        <w:r w:rsidR="00B3773B">
          <w:rPr>
            <w:webHidden/>
          </w:rPr>
          <w:fldChar w:fldCharType="end"/>
        </w:r>
      </w:hyperlink>
    </w:p>
    <w:p w14:paraId="663775AB" w14:textId="27777CCE" w:rsidR="00B3773B" w:rsidRDefault="004D3795">
      <w:pPr>
        <w:pStyle w:val="TOC3"/>
        <w:rPr>
          <w:rFonts w:asciiTheme="minorHAnsi" w:eastAsiaTheme="minorEastAsia" w:hAnsiTheme="minorHAnsi" w:cstheme="minorBidi"/>
          <w:szCs w:val="22"/>
        </w:rPr>
      </w:pPr>
      <w:hyperlink w:anchor="_Toc521586489" w:history="1">
        <w:r w:rsidR="00B3773B" w:rsidRPr="00D154F5">
          <w:rPr>
            <w:rStyle w:val="Hyperlink"/>
            <w:rFonts w:ascii="Calibri" w:hAnsi="Calibri" w:cs="Arial"/>
          </w:rPr>
          <w:t>1.3.2 Glossary</w:t>
        </w:r>
        <w:r w:rsidR="00B3773B">
          <w:rPr>
            <w:webHidden/>
          </w:rPr>
          <w:tab/>
        </w:r>
        <w:r w:rsidR="00B3773B">
          <w:rPr>
            <w:webHidden/>
          </w:rPr>
          <w:fldChar w:fldCharType="begin"/>
        </w:r>
        <w:r w:rsidR="00B3773B">
          <w:rPr>
            <w:webHidden/>
          </w:rPr>
          <w:instrText xml:space="preserve"> PAGEREF _Toc521586489 \h </w:instrText>
        </w:r>
        <w:r w:rsidR="00B3773B">
          <w:rPr>
            <w:webHidden/>
          </w:rPr>
        </w:r>
        <w:r w:rsidR="00B3773B">
          <w:rPr>
            <w:webHidden/>
          </w:rPr>
          <w:fldChar w:fldCharType="separate"/>
        </w:r>
        <w:r w:rsidR="00B3773B">
          <w:rPr>
            <w:webHidden/>
          </w:rPr>
          <w:t>4</w:t>
        </w:r>
        <w:r w:rsidR="00B3773B">
          <w:rPr>
            <w:webHidden/>
          </w:rPr>
          <w:fldChar w:fldCharType="end"/>
        </w:r>
      </w:hyperlink>
    </w:p>
    <w:p w14:paraId="78A9FC75" w14:textId="5366A710" w:rsidR="00B3773B" w:rsidRDefault="004D3795">
      <w:pPr>
        <w:pStyle w:val="TOC2"/>
        <w:rPr>
          <w:rFonts w:asciiTheme="minorHAnsi" w:eastAsiaTheme="minorEastAsia" w:hAnsiTheme="minorHAnsi" w:cstheme="minorBidi"/>
          <w:noProof/>
          <w:szCs w:val="22"/>
        </w:rPr>
      </w:pPr>
      <w:hyperlink w:anchor="_Toc521586490" w:history="1">
        <w:r w:rsidR="00B3773B" w:rsidRPr="00D154F5">
          <w:rPr>
            <w:rStyle w:val="Hyperlink"/>
            <w:rFonts w:ascii="Calibri" w:hAnsi="Calibri" w:cs="Arial"/>
            <w:noProof/>
          </w:rPr>
          <w:t>1.4   Document References</w:t>
        </w:r>
        <w:r w:rsidR="00B3773B">
          <w:rPr>
            <w:noProof/>
            <w:webHidden/>
          </w:rPr>
          <w:tab/>
        </w:r>
        <w:r w:rsidR="00B3773B">
          <w:rPr>
            <w:noProof/>
            <w:webHidden/>
          </w:rPr>
          <w:fldChar w:fldCharType="begin"/>
        </w:r>
        <w:r w:rsidR="00B3773B">
          <w:rPr>
            <w:noProof/>
            <w:webHidden/>
          </w:rPr>
          <w:instrText xml:space="preserve"> PAGEREF _Toc521586490 \h </w:instrText>
        </w:r>
        <w:r w:rsidR="00B3773B">
          <w:rPr>
            <w:noProof/>
            <w:webHidden/>
          </w:rPr>
        </w:r>
        <w:r w:rsidR="00B3773B">
          <w:rPr>
            <w:noProof/>
            <w:webHidden/>
          </w:rPr>
          <w:fldChar w:fldCharType="separate"/>
        </w:r>
        <w:r w:rsidR="00B3773B">
          <w:rPr>
            <w:noProof/>
            <w:webHidden/>
          </w:rPr>
          <w:t>4</w:t>
        </w:r>
        <w:r w:rsidR="00B3773B">
          <w:rPr>
            <w:noProof/>
            <w:webHidden/>
          </w:rPr>
          <w:fldChar w:fldCharType="end"/>
        </w:r>
      </w:hyperlink>
    </w:p>
    <w:p w14:paraId="2C46FE74" w14:textId="25A877BE" w:rsidR="00B3773B" w:rsidRDefault="004D3795">
      <w:pPr>
        <w:pStyle w:val="TOC1"/>
        <w:rPr>
          <w:rFonts w:asciiTheme="minorHAnsi" w:eastAsiaTheme="minorEastAsia" w:hAnsiTheme="minorHAnsi" w:cstheme="minorBidi"/>
          <w:b w:val="0"/>
          <w:sz w:val="22"/>
          <w:szCs w:val="22"/>
        </w:rPr>
      </w:pPr>
      <w:hyperlink w:anchor="_Toc521586491" w:history="1">
        <w:r w:rsidR="00B3773B" w:rsidRPr="00D154F5">
          <w:rPr>
            <w:rStyle w:val="Hyperlink"/>
            <w:rFonts w:ascii="Calibri" w:hAnsi="Calibri" w:cs="Arial"/>
          </w:rPr>
          <w:t>2.    Drawing</w:t>
        </w:r>
        <w:r w:rsidR="00B3773B">
          <w:rPr>
            <w:webHidden/>
          </w:rPr>
          <w:tab/>
        </w:r>
        <w:r w:rsidR="00B3773B">
          <w:rPr>
            <w:webHidden/>
          </w:rPr>
          <w:fldChar w:fldCharType="begin"/>
        </w:r>
        <w:r w:rsidR="00B3773B">
          <w:rPr>
            <w:webHidden/>
          </w:rPr>
          <w:instrText xml:space="preserve"> PAGEREF _Toc521586491 \h </w:instrText>
        </w:r>
        <w:r w:rsidR="00B3773B">
          <w:rPr>
            <w:webHidden/>
          </w:rPr>
        </w:r>
        <w:r w:rsidR="00B3773B">
          <w:rPr>
            <w:webHidden/>
          </w:rPr>
          <w:fldChar w:fldCharType="separate"/>
        </w:r>
        <w:r w:rsidR="00B3773B">
          <w:rPr>
            <w:webHidden/>
          </w:rPr>
          <w:t>5</w:t>
        </w:r>
        <w:r w:rsidR="00B3773B">
          <w:rPr>
            <w:webHidden/>
          </w:rPr>
          <w:fldChar w:fldCharType="end"/>
        </w:r>
      </w:hyperlink>
    </w:p>
    <w:p w14:paraId="3A9C7BFC" w14:textId="784E3A01" w:rsidR="00B3773B" w:rsidRDefault="004D3795">
      <w:pPr>
        <w:pStyle w:val="TOC1"/>
        <w:rPr>
          <w:rFonts w:asciiTheme="minorHAnsi" w:eastAsiaTheme="minorEastAsia" w:hAnsiTheme="minorHAnsi" w:cstheme="minorBidi"/>
          <w:b w:val="0"/>
          <w:sz w:val="22"/>
          <w:szCs w:val="22"/>
        </w:rPr>
      </w:pPr>
      <w:hyperlink w:anchor="_Toc521586492" w:history="1">
        <w:r w:rsidR="00B3773B" w:rsidRPr="00D154F5">
          <w:rPr>
            <w:rStyle w:val="Hyperlink"/>
            <w:rFonts w:ascii="Calibri" w:hAnsi="Calibri" w:cs="Arial"/>
          </w:rPr>
          <w:t>3.    Requirements</w:t>
        </w:r>
        <w:r w:rsidR="00B3773B">
          <w:rPr>
            <w:webHidden/>
          </w:rPr>
          <w:tab/>
        </w:r>
        <w:r w:rsidR="00B3773B">
          <w:rPr>
            <w:webHidden/>
          </w:rPr>
          <w:fldChar w:fldCharType="begin"/>
        </w:r>
        <w:r w:rsidR="00B3773B">
          <w:rPr>
            <w:webHidden/>
          </w:rPr>
          <w:instrText xml:space="preserve"> PAGEREF _Toc521586492 \h </w:instrText>
        </w:r>
        <w:r w:rsidR="00B3773B">
          <w:rPr>
            <w:webHidden/>
          </w:rPr>
        </w:r>
        <w:r w:rsidR="00B3773B">
          <w:rPr>
            <w:webHidden/>
          </w:rPr>
          <w:fldChar w:fldCharType="separate"/>
        </w:r>
        <w:r w:rsidR="00B3773B">
          <w:rPr>
            <w:webHidden/>
          </w:rPr>
          <w:t>5</w:t>
        </w:r>
        <w:r w:rsidR="00B3773B">
          <w:rPr>
            <w:webHidden/>
          </w:rPr>
          <w:fldChar w:fldCharType="end"/>
        </w:r>
      </w:hyperlink>
    </w:p>
    <w:p w14:paraId="204D5634" w14:textId="208B77B0" w:rsidR="00B3773B" w:rsidRDefault="004D3795">
      <w:pPr>
        <w:pStyle w:val="TOC2"/>
        <w:rPr>
          <w:rFonts w:asciiTheme="minorHAnsi" w:eastAsiaTheme="minorEastAsia" w:hAnsiTheme="minorHAnsi" w:cstheme="minorBidi"/>
          <w:noProof/>
          <w:szCs w:val="22"/>
        </w:rPr>
      </w:pPr>
      <w:hyperlink w:anchor="_Toc521586493" w:history="1">
        <w:r w:rsidR="00B3773B" w:rsidRPr="00D154F5">
          <w:rPr>
            <w:rStyle w:val="Hyperlink"/>
            <w:rFonts w:ascii="Calibri" w:hAnsi="Calibri" w:cs="Arial"/>
            <w:noProof/>
          </w:rPr>
          <w:t>3.1    Functional Requirements</w:t>
        </w:r>
        <w:r w:rsidR="00B3773B">
          <w:rPr>
            <w:noProof/>
            <w:webHidden/>
          </w:rPr>
          <w:tab/>
        </w:r>
        <w:r w:rsidR="00B3773B">
          <w:rPr>
            <w:noProof/>
            <w:webHidden/>
          </w:rPr>
          <w:fldChar w:fldCharType="begin"/>
        </w:r>
        <w:r w:rsidR="00B3773B">
          <w:rPr>
            <w:noProof/>
            <w:webHidden/>
          </w:rPr>
          <w:instrText xml:space="preserve"> PAGEREF _Toc521586493 \h </w:instrText>
        </w:r>
        <w:r w:rsidR="00B3773B">
          <w:rPr>
            <w:noProof/>
            <w:webHidden/>
          </w:rPr>
        </w:r>
        <w:r w:rsidR="00B3773B">
          <w:rPr>
            <w:noProof/>
            <w:webHidden/>
          </w:rPr>
          <w:fldChar w:fldCharType="separate"/>
        </w:r>
        <w:r w:rsidR="00B3773B">
          <w:rPr>
            <w:noProof/>
            <w:webHidden/>
          </w:rPr>
          <w:t>5</w:t>
        </w:r>
        <w:r w:rsidR="00B3773B">
          <w:rPr>
            <w:noProof/>
            <w:webHidden/>
          </w:rPr>
          <w:fldChar w:fldCharType="end"/>
        </w:r>
      </w:hyperlink>
    </w:p>
    <w:p w14:paraId="51F0D2B2" w14:textId="39151268" w:rsidR="00B3773B" w:rsidRDefault="004D3795">
      <w:pPr>
        <w:pStyle w:val="TOC2"/>
        <w:rPr>
          <w:rFonts w:asciiTheme="minorHAnsi" w:eastAsiaTheme="minorEastAsia" w:hAnsiTheme="minorHAnsi" w:cstheme="minorBidi"/>
          <w:noProof/>
          <w:szCs w:val="22"/>
        </w:rPr>
      </w:pPr>
      <w:hyperlink w:anchor="_Toc521586494" w:history="1">
        <w:r w:rsidR="00B3773B" w:rsidRPr="00D154F5">
          <w:rPr>
            <w:rStyle w:val="Hyperlink"/>
            <w:rFonts w:ascii="Calibri" w:hAnsi="Calibri" w:cs="Arial"/>
            <w:noProof/>
          </w:rPr>
          <w:t>3.2    Non-Functional Requirements</w:t>
        </w:r>
        <w:r w:rsidR="00B3773B">
          <w:rPr>
            <w:noProof/>
            <w:webHidden/>
          </w:rPr>
          <w:tab/>
        </w:r>
        <w:r w:rsidR="00B3773B">
          <w:rPr>
            <w:noProof/>
            <w:webHidden/>
          </w:rPr>
          <w:fldChar w:fldCharType="begin"/>
        </w:r>
        <w:r w:rsidR="00B3773B">
          <w:rPr>
            <w:noProof/>
            <w:webHidden/>
          </w:rPr>
          <w:instrText xml:space="preserve"> PAGEREF _Toc521586494 \h </w:instrText>
        </w:r>
        <w:r w:rsidR="00B3773B">
          <w:rPr>
            <w:noProof/>
            <w:webHidden/>
          </w:rPr>
        </w:r>
        <w:r w:rsidR="00B3773B">
          <w:rPr>
            <w:noProof/>
            <w:webHidden/>
          </w:rPr>
          <w:fldChar w:fldCharType="separate"/>
        </w:r>
        <w:r w:rsidR="00B3773B">
          <w:rPr>
            <w:noProof/>
            <w:webHidden/>
          </w:rPr>
          <w:t>5</w:t>
        </w:r>
        <w:r w:rsidR="00B3773B">
          <w:rPr>
            <w:noProof/>
            <w:webHidden/>
          </w:rPr>
          <w:fldChar w:fldCharType="end"/>
        </w:r>
      </w:hyperlink>
    </w:p>
    <w:p w14:paraId="1ECFCD49" w14:textId="10519201" w:rsidR="00B3773B" w:rsidRDefault="004D3795">
      <w:pPr>
        <w:pStyle w:val="TOC2"/>
        <w:rPr>
          <w:rFonts w:asciiTheme="minorHAnsi" w:eastAsiaTheme="minorEastAsia" w:hAnsiTheme="minorHAnsi" w:cstheme="minorBidi"/>
          <w:noProof/>
          <w:szCs w:val="22"/>
        </w:rPr>
      </w:pPr>
      <w:hyperlink w:anchor="_Toc521586495" w:history="1">
        <w:r w:rsidR="00B3773B" w:rsidRPr="00D154F5">
          <w:rPr>
            <w:rStyle w:val="Hyperlink"/>
            <w:rFonts w:ascii="Calibri" w:hAnsi="Calibri" w:cs="Arial"/>
            <w:noProof/>
          </w:rPr>
          <w:t>3.3    Messaging Protocols</w:t>
        </w:r>
        <w:r w:rsidR="00B3773B">
          <w:rPr>
            <w:noProof/>
            <w:webHidden/>
          </w:rPr>
          <w:tab/>
        </w:r>
        <w:r w:rsidR="00B3773B">
          <w:rPr>
            <w:noProof/>
            <w:webHidden/>
          </w:rPr>
          <w:fldChar w:fldCharType="begin"/>
        </w:r>
        <w:r w:rsidR="00B3773B">
          <w:rPr>
            <w:noProof/>
            <w:webHidden/>
          </w:rPr>
          <w:instrText xml:space="preserve"> PAGEREF _Toc521586495 \h </w:instrText>
        </w:r>
        <w:r w:rsidR="00B3773B">
          <w:rPr>
            <w:noProof/>
            <w:webHidden/>
          </w:rPr>
        </w:r>
        <w:r w:rsidR="00B3773B">
          <w:rPr>
            <w:noProof/>
            <w:webHidden/>
          </w:rPr>
          <w:fldChar w:fldCharType="separate"/>
        </w:r>
        <w:r w:rsidR="00B3773B">
          <w:rPr>
            <w:noProof/>
            <w:webHidden/>
          </w:rPr>
          <w:t>6</w:t>
        </w:r>
        <w:r w:rsidR="00B3773B">
          <w:rPr>
            <w:noProof/>
            <w:webHidden/>
          </w:rPr>
          <w:fldChar w:fldCharType="end"/>
        </w:r>
      </w:hyperlink>
    </w:p>
    <w:p w14:paraId="25031C19" w14:textId="55D3A25B" w:rsidR="00B3773B" w:rsidRDefault="004D3795">
      <w:pPr>
        <w:pStyle w:val="TOC3"/>
        <w:rPr>
          <w:rFonts w:asciiTheme="minorHAnsi" w:eastAsiaTheme="minorEastAsia" w:hAnsiTheme="minorHAnsi" w:cstheme="minorBidi"/>
          <w:szCs w:val="22"/>
        </w:rPr>
      </w:pPr>
      <w:hyperlink w:anchor="_Toc521586496" w:history="1">
        <w:r w:rsidR="00B3773B" w:rsidRPr="00D154F5">
          <w:rPr>
            <w:rStyle w:val="Hyperlink"/>
          </w:rPr>
          <w:t>3.3.1    Inbound to the BayCare Cloverleaf</w:t>
        </w:r>
        <w:r w:rsidR="00B3773B">
          <w:rPr>
            <w:webHidden/>
          </w:rPr>
          <w:tab/>
        </w:r>
        <w:r w:rsidR="00B3773B">
          <w:rPr>
            <w:webHidden/>
          </w:rPr>
          <w:fldChar w:fldCharType="begin"/>
        </w:r>
        <w:r w:rsidR="00B3773B">
          <w:rPr>
            <w:webHidden/>
          </w:rPr>
          <w:instrText xml:space="preserve"> PAGEREF _Toc521586496 \h </w:instrText>
        </w:r>
        <w:r w:rsidR="00B3773B">
          <w:rPr>
            <w:webHidden/>
          </w:rPr>
        </w:r>
        <w:r w:rsidR="00B3773B">
          <w:rPr>
            <w:webHidden/>
          </w:rPr>
          <w:fldChar w:fldCharType="separate"/>
        </w:r>
        <w:r w:rsidR="00B3773B">
          <w:rPr>
            <w:webHidden/>
          </w:rPr>
          <w:t>6</w:t>
        </w:r>
        <w:r w:rsidR="00B3773B">
          <w:rPr>
            <w:webHidden/>
          </w:rPr>
          <w:fldChar w:fldCharType="end"/>
        </w:r>
      </w:hyperlink>
    </w:p>
    <w:p w14:paraId="0359B5DD" w14:textId="6006590C" w:rsidR="00B3773B" w:rsidRDefault="004D3795">
      <w:pPr>
        <w:pStyle w:val="TOC3"/>
        <w:rPr>
          <w:rFonts w:asciiTheme="minorHAnsi" w:eastAsiaTheme="minorEastAsia" w:hAnsiTheme="minorHAnsi" w:cstheme="minorBidi"/>
          <w:szCs w:val="22"/>
        </w:rPr>
      </w:pPr>
      <w:hyperlink w:anchor="_Toc521586497" w:history="1">
        <w:r w:rsidR="00B3773B" w:rsidRPr="00D154F5">
          <w:rPr>
            <w:rStyle w:val="Hyperlink"/>
          </w:rPr>
          <w:t>3.3.2    Outbound to Vendor</w:t>
        </w:r>
        <w:r w:rsidR="00B3773B">
          <w:rPr>
            <w:webHidden/>
          </w:rPr>
          <w:tab/>
        </w:r>
        <w:r w:rsidR="00B3773B">
          <w:rPr>
            <w:webHidden/>
          </w:rPr>
          <w:fldChar w:fldCharType="begin"/>
        </w:r>
        <w:r w:rsidR="00B3773B">
          <w:rPr>
            <w:webHidden/>
          </w:rPr>
          <w:instrText xml:space="preserve"> PAGEREF _Toc521586497 \h </w:instrText>
        </w:r>
        <w:r w:rsidR="00B3773B">
          <w:rPr>
            <w:webHidden/>
          </w:rPr>
        </w:r>
        <w:r w:rsidR="00B3773B">
          <w:rPr>
            <w:webHidden/>
          </w:rPr>
          <w:fldChar w:fldCharType="separate"/>
        </w:r>
        <w:r w:rsidR="00B3773B">
          <w:rPr>
            <w:webHidden/>
          </w:rPr>
          <w:t>6</w:t>
        </w:r>
        <w:r w:rsidR="00B3773B">
          <w:rPr>
            <w:webHidden/>
          </w:rPr>
          <w:fldChar w:fldCharType="end"/>
        </w:r>
      </w:hyperlink>
    </w:p>
    <w:p w14:paraId="23A29D67" w14:textId="541B84E9" w:rsidR="00B3773B" w:rsidRDefault="004D3795">
      <w:pPr>
        <w:pStyle w:val="TOC1"/>
        <w:rPr>
          <w:rFonts w:asciiTheme="minorHAnsi" w:eastAsiaTheme="minorEastAsia" w:hAnsiTheme="minorHAnsi" w:cstheme="minorBidi"/>
          <w:b w:val="0"/>
          <w:sz w:val="22"/>
          <w:szCs w:val="22"/>
        </w:rPr>
      </w:pPr>
      <w:hyperlink w:anchor="_Toc521586498" w:history="1">
        <w:r w:rsidR="00B3773B" w:rsidRPr="00D154F5">
          <w:rPr>
            <w:rStyle w:val="Hyperlink"/>
            <w:rFonts w:ascii="Calibri" w:hAnsi="Calibri" w:cs="Arial"/>
          </w:rPr>
          <w:t>4.    HL7 Messaging</w:t>
        </w:r>
        <w:r w:rsidR="00B3773B">
          <w:rPr>
            <w:webHidden/>
          </w:rPr>
          <w:tab/>
        </w:r>
        <w:r w:rsidR="00B3773B">
          <w:rPr>
            <w:webHidden/>
          </w:rPr>
          <w:fldChar w:fldCharType="begin"/>
        </w:r>
        <w:r w:rsidR="00B3773B">
          <w:rPr>
            <w:webHidden/>
          </w:rPr>
          <w:instrText xml:space="preserve"> PAGEREF _Toc521586498 \h </w:instrText>
        </w:r>
        <w:r w:rsidR="00B3773B">
          <w:rPr>
            <w:webHidden/>
          </w:rPr>
        </w:r>
        <w:r w:rsidR="00B3773B">
          <w:rPr>
            <w:webHidden/>
          </w:rPr>
          <w:fldChar w:fldCharType="separate"/>
        </w:r>
        <w:r w:rsidR="00B3773B">
          <w:rPr>
            <w:webHidden/>
          </w:rPr>
          <w:t>6</w:t>
        </w:r>
        <w:r w:rsidR="00B3773B">
          <w:rPr>
            <w:webHidden/>
          </w:rPr>
          <w:fldChar w:fldCharType="end"/>
        </w:r>
      </w:hyperlink>
    </w:p>
    <w:p w14:paraId="307D4226" w14:textId="0CF73E9A" w:rsidR="00B3773B" w:rsidRDefault="004D3795">
      <w:pPr>
        <w:pStyle w:val="TOC2"/>
        <w:rPr>
          <w:rFonts w:asciiTheme="minorHAnsi" w:eastAsiaTheme="minorEastAsia" w:hAnsiTheme="minorHAnsi" w:cstheme="minorBidi"/>
          <w:noProof/>
          <w:szCs w:val="22"/>
        </w:rPr>
      </w:pPr>
      <w:hyperlink w:anchor="_Toc521586499" w:history="1">
        <w:r w:rsidR="00B3773B" w:rsidRPr="00D154F5">
          <w:rPr>
            <w:rStyle w:val="Hyperlink"/>
            <w:rFonts w:ascii="Calibri" w:hAnsi="Calibri" w:cs="Arial"/>
            <w:noProof/>
          </w:rPr>
          <w:t>4.1 Messaging Format</w:t>
        </w:r>
        <w:r w:rsidR="00B3773B">
          <w:rPr>
            <w:noProof/>
            <w:webHidden/>
          </w:rPr>
          <w:tab/>
        </w:r>
        <w:r w:rsidR="00B3773B">
          <w:rPr>
            <w:noProof/>
            <w:webHidden/>
          </w:rPr>
          <w:fldChar w:fldCharType="begin"/>
        </w:r>
        <w:r w:rsidR="00B3773B">
          <w:rPr>
            <w:noProof/>
            <w:webHidden/>
          </w:rPr>
          <w:instrText xml:space="preserve"> PAGEREF _Toc521586499 \h </w:instrText>
        </w:r>
        <w:r w:rsidR="00B3773B">
          <w:rPr>
            <w:noProof/>
            <w:webHidden/>
          </w:rPr>
        </w:r>
        <w:r w:rsidR="00B3773B">
          <w:rPr>
            <w:noProof/>
            <w:webHidden/>
          </w:rPr>
          <w:fldChar w:fldCharType="separate"/>
        </w:r>
        <w:r w:rsidR="00B3773B">
          <w:rPr>
            <w:noProof/>
            <w:webHidden/>
          </w:rPr>
          <w:t>6</w:t>
        </w:r>
        <w:r w:rsidR="00B3773B">
          <w:rPr>
            <w:noProof/>
            <w:webHidden/>
          </w:rPr>
          <w:fldChar w:fldCharType="end"/>
        </w:r>
      </w:hyperlink>
    </w:p>
    <w:p w14:paraId="505F7B74" w14:textId="42A720BF" w:rsidR="00B3773B" w:rsidRDefault="004D3795">
      <w:pPr>
        <w:pStyle w:val="TOC3"/>
        <w:rPr>
          <w:rFonts w:asciiTheme="minorHAnsi" w:eastAsiaTheme="minorEastAsia" w:hAnsiTheme="minorHAnsi" w:cstheme="minorBidi"/>
          <w:szCs w:val="22"/>
        </w:rPr>
      </w:pPr>
      <w:hyperlink w:anchor="_Toc521586500" w:history="1">
        <w:r w:rsidR="00B3773B" w:rsidRPr="00D154F5">
          <w:rPr>
            <w:rStyle w:val="Hyperlink"/>
          </w:rPr>
          <w:t>4.1.1     Segments</w:t>
        </w:r>
        <w:r w:rsidR="00B3773B">
          <w:rPr>
            <w:webHidden/>
          </w:rPr>
          <w:tab/>
        </w:r>
        <w:r w:rsidR="00B3773B">
          <w:rPr>
            <w:webHidden/>
          </w:rPr>
          <w:fldChar w:fldCharType="begin"/>
        </w:r>
        <w:r w:rsidR="00B3773B">
          <w:rPr>
            <w:webHidden/>
          </w:rPr>
          <w:instrText xml:space="preserve"> PAGEREF _Toc521586500 \h </w:instrText>
        </w:r>
        <w:r w:rsidR="00B3773B">
          <w:rPr>
            <w:webHidden/>
          </w:rPr>
        </w:r>
        <w:r w:rsidR="00B3773B">
          <w:rPr>
            <w:webHidden/>
          </w:rPr>
          <w:fldChar w:fldCharType="separate"/>
        </w:r>
        <w:r w:rsidR="00B3773B">
          <w:rPr>
            <w:webHidden/>
          </w:rPr>
          <w:t>6</w:t>
        </w:r>
        <w:r w:rsidR="00B3773B">
          <w:rPr>
            <w:webHidden/>
          </w:rPr>
          <w:fldChar w:fldCharType="end"/>
        </w:r>
      </w:hyperlink>
    </w:p>
    <w:p w14:paraId="7A0FEE33" w14:textId="5C20C7E2" w:rsidR="00B3773B" w:rsidRDefault="004D3795">
      <w:pPr>
        <w:pStyle w:val="TOC3"/>
        <w:rPr>
          <w:rFonts w:asciiTheme="minorHAnsi" w:eastAsiaTheme="minorEastAsia" w:hAnsiTheme="minorHAnsi" w:cstheme="minorBidi"/>
          <w:szCs w:val="22"/>
        </w:rPr>
      </w:pPr>
      <w:hyperlink w:anchor="_Toc521586501" w:history="1">
        <w:r w:rsidR="00B3773B" w:rsidRPr="00D154F5">
          <w:rPr>
            <w:rStyle w:val="Hyperlink"/>
          </w:rPr>
          <w:t>4.1</w:t>
        </w:r>
        <w:r w:rsidR="00B3773B" w:rsidRPr="00D154F5">
          <w:rPr>
            <w:rStyle w:val="Hyperlink"/>
            <w:i/>
          </w:rPr>
          <w:t>.</w:t>
        </w:r>
        <w:r w:rsidR="00B3773B" w:rsidRPr="00D154F5">
          <w:rPr>
            <w:rStyle w:val="Hyperlink"/>
          </w:rPr>
          <w:t>2     Messaging Event Types</w:t>
        </w:r>
        <w:r w:rsidR="00B3773B">
          <w:rPr>
            <w:webHidden/>
          </w:rPr>
          <w:tab/>
        </w:r>
        <w:r w:rsidR="00B3773B">
          <w:rPr>
            <w:webHidden/>
          </w:rPr>
          <w:fldChar w:fldCharType="begin"/>
        </w:r>
        <w:r w:rsidR="00B3773B">
          <w:rPr>
            <w:webHidden/>
          </w:rPr>
          <w:instrText xml:space="preserve"> PAGEREF _Toc521586501 \h </w:instrText>
        </w:r>
        <w:r w:rsidR="00B3773B">
          <w:rPr>
            <w:webHidden/>
          </w:rPr>
        </w:r>
        <w:r w:rsidR="00B3773B">
          <w:rPr>
            <w:webHidden/>
          </w:rPr>
          <w:fldChar w:fldCharType="separate"/>
        </w:r>
        <w:r w:rsidR="00B3773B">
          <w:rPr>
            <w:webHidden/>
          </w:rPr>
          <w:t>7</w:t>
        </w:r>
        <w:r w:rsidR="00B3773B">
          <w:rPr>
            <w:webHidden/>
          </w:rPr>
          <w:fldChar w:fldCharType="end"/>
        </w:r>
      </w:hyperlink>
    </w:p>
    <w:p w14:paraId="50320B4B" w14:textId="2E5BF7E5" w:rsidR="00B3773B" w:rsidRDefault="004D3795">
      <w:pPr>
        <w:pStyle w:val="TOC3"/>
        <w:rPr>
          <w:rFonts w:asciiTheme="minorHAnsi" w:eastAsiaTheme="minorEastAsia" w:hAnsiTheme="minorHAnsi" w:cstheme="minorBidi"/>
          <w:szCs w:val="22"/>
        </w:rPr>
      </w:pPr>
      <w:hyperlink w:anchor="_Toc521586502" w:history="1">
        <w:r w:rsidR="00B3773B" w:rsidRPr="00D154F5">
          <w:rPr>
            <w:rStyle w:val="Hyperlink"/>
          </w:rPr>
          <w:t>4.1</w:t>
        </w:r>
        <w:r w:rsidR="00B3773B" w:rsidRPr="00D154F5">
          <w:rPr>
            <w:rStyle w:val="Hyperlink"/>
            <w:i/>
          </w:rPr>
          <w:t>.</w:t>
        </w:r>
        <w:r w:rsidR="00B3773B" w:rsidRPr="00D154F5">
          <w:rPr>
            <w:rStyle w:val="Hyperlink"/>
          </w:rPr>
          <w:t>3    Cloverleaf Configuration Files</w:t>
        </w:r>
        <w:r w:rsidR="00B3773B">
          <w:rPr>
            <w:webHidden/>
          </w:rPr>
          <w:tab/>
        </w:r>
        <w:r w:rsidR="00B3773B">
          <w:rPr>
            <w:webHidden/>
          </w:rPr>
          <w:fldChar w:fldCharType="begin"/>
        </w:r>
        <w:r w:rsidR="00B3773B">
          <w:rPr>
            <w:webHidden/>
          </w:rPr>
          <w:instrText xml:space="preserve"> PAGEREF _Toc521586502 \h </w:instrText>
        </w:r>
        <w:r w:rsidR="00B3773B">
          <w:rPr>
            <w:webHidden/>
          </w:rPr>
        </w:r>
        <w:r w:rsidR="00B3773B">
          <w:rPr>
            <w:webHidden/>
          </w:rPr>
          <w:fldChar w:fldCharType="separate"/>
        </w:r>
        <w:r w:rsidR="00B3773B">
          <w:rPr>
            <w:webHidden/>
          </w:rPr>
          <w:t>7</w:t>
        </w:r>
        <w:r w:rsidR="00B3773B">
          <w:rPr>
            <w:webHidden/>
          </w:rPr>
          <w:fldChar w:fldCharType="end"/>
        </w:r>
      </w:hyperlink>
    </w:p>
    <w:p w14:paraId="2AE82453" w14:textId="61C0E54D" w:rsidR="00B3773B" w:rsidRDefault="004D3795">
      <w:pPr>
        <w:pStyle w:val="TOC3"/>
        <w:rPr>
          <w:rFonts w:asciiTheme="minorHAnsi" w:eastAsiaTheme="minorEastAsia" w:hAnsiTheme="minorHAnsi" w:cstheme="minorBidi"/>
          <w:szCs w:val="22"/>
        </w:rPr>
      </w:pPr>
      <w:hyperlink w:anchor="_Toc521586503" w:history="1">
        <w:r w:rsidR="00B3773B" w:rsidRPr="00D154F5">
          <w:rPr>
            <w:rStyle w:val="Hyperlink"/>
          </w:rPr>
          <w:t>4.1.4    Cloverleaf Site Location</w:t>
        </w:r>
        <w:r w:rsidR="00B3773B">
          <w:rPr>
            <w:webHidden/>
          </w:rPr>
          <w:tab/>
        </w:r>
        <w:r w:rsidR="00B3773B">
          <w:rPr>
            <w:webHidden/>
          </w:rPr>
          <w:fldChar w:fldCharType="begin"/>
        </w:r>
        <w:r w:rsidR="00B3773B">
          <w:rPr>
            <w:webHidden/>
          </w:rPr>
          <w:instrText xml:space="preserve"> PAGEREF _Toc521586503 \h </w:instrText>
        </w:r>
        <w:r w:rsidR="00B3773B">
          <w:rPr>
            <w:webHidden/>
          </w:rPr>
        </w:r>
        <w:r w:rsidR="00B3773B">
          <w:rPr>
            <w:webHidden/>
          </w:rPr>
          <w:fldChar w:fldCharType="separate"/>
        </w:r>
        <w:r w:rsidR="00B3773B">
          <w:rPr>
            <w:webHidden/>
          </w:rPr>
          <w:t>7</w:t>
        </w:r>
        <w:r w:rsidR="00B3773B">
          <w:rPr>
            <w:webHidden/>
          </w:rPr>
          <w:fldChar w:fldCharType="end"/>
        </w:r>
      </w:hyperlink>
    </w:p>
    <w:p w14:paraId="26C64318" w14:textId="43DB44E9" w:rsidR="00B3773B" w:rsidRDefault="004D3795">
      <w:pPr>
        <w:pStyle w:val="TOC2"/>
        <w:rPr>
          <w:rFonts w:asciiTheme="minorHAnsi" w:eastAsiaTheme="minorEastAsia" w:hAnsiTheme="minorHAnsi" w:cstheme="minorBidi"/>
          <w:noProof/>
          <w:szCs w:val="22"/>
        </w:rPr>
      </w:pPr>
      <w:hyperlink w:anchor="_Toc521586504" w:history="1">
        <w:r w:rsidR="00B3773B" w:rsidRPr="00D154F5">
          <w:rPr>
            <w:rStyle w:val="Hyperlink"/>
            <w:noProof/>
          </w:rPr>
          <w:t>4.2     Data Transformation Requirements</w:t>
        </w:r>
        <w:r w:rsidR="00B3773B">
          <w:rPr>
            <w:noProof/>
            <w:webHidden/>
          </w:rPr>
          <w:tab/>
        </w:r>
        <w:r w:rsidR="00B3773B">
          <w:rPr>
            <w:noProof/>
            <w:webHidden/>
          </w:rPr>
          <w:fldChar w:fldCharType="begin"/>
        </w:r>
        <w:r w:rsidR="00B3773B">
          <w:rPr>
            <w:noProof/>
            <w:webHidden/>
          </w:rPr>
          <w:instrText xml:space="preserve"> PAGEREF _Toc521586504 \h </w:instrText>
        </w:r>
        <w:r w:rsidR="00B3773B">
          <w:rPr>
            <w:noProof/>
            <w:webHidden/>
          </w:rPr>
        </w:r>
        <w:r w:rsidR="00B3773B">
          <w:rPr>
            <w:noProof/>
            <w:webHidden/>
          </w:rPr>
          <w:fldChar w:fldCharType="separate"/>
        </w:r>
        <w:r w:rsidR="00B3773B">
          <w:rPr>
            <w:noProof/>
            <w:webHidden/>
          </w:rPr>
          <w:t>8</w:t>
        </w:r>
        <w:r w:rsidR="00B3773B">
          <w:rPr>
            <w:noProof/>
            <w:webHidden/>
          </w:rPr>
          <w:fldChar w:fldCharType="end"/>
        </w:r>
      </w:hyperlink>
    </w:p>
    <w:p w14:paraId="1F08B960" w14:textId="19342686" w:rsidR="00B3773B" w:rsidRDefault="004D3795">
      <w:pPr>
        <w:pStyle w:val="TOC2"/>
        <w:rPr>
          <w:rFonts w:asciiTheme="minorHAnsi" w:eastAsiaTheme="minorEastAsia" w:hAnsiTheme="minorHAnsi" w:cstheme="minorBidi"/>
          <w:noProof/>
          <w:szCs w:val="22"/>
        </w:rPr>
      </w:pPr>
      <w:hyperlink w:anchor="_Toc521586505" w:history="1">
        <w:r w:rsidR="00B3773B" w:rsidRPr="00D154F5">
          <w:rPr>
            <w:rStyle w:val="Hyperlink"/>
            <w:noProof/>
          </w:rPr>
          <w:t>4.3     Sample Message</w:t>
        </w:r>
        <w:r w:rsidR="00B3773B">
          <w:rPr>
            <w:noProof/>
            <w:webHidden/>
          </w:rPr>
          <w:tab/>
        </w:r>
        <w:r w:rsidR="00B3773B">
          <w:rPr>
            <w:noProof/>
            <w:webHidden/>
          </w:rPr>
          <w:fldChar w:fldCharType="begin"/>
        </w:r>
        <w:r w:rsidR="00B3773B">
          <w:rPr>
            <w:noProof/>
            <w:webHidden/>
          </w:rPr>
          <w:instrText xml:space="preserve"> PAGEREF _Toc521586505 \h </w:instrText>
        </w:r>
        <w:r w:rsidR="00B3773B">
          <w:rPr>
            <w:noProof/>
            <w:webHidden/>
          </w:rPr>
        </w:r>
        <w:r w:rsidR="00B3773B">
          <w:rPr>
            <w:noProof/>
            <w:webHidden/>
          </w:rPr>
          <w:fldChar w:fldCharType="separate"/>
        </w:r>
        <w:r w:rsidR="00B3773B">
          <w:rPr>
            <w:noProof/>
            <w:webHidden/>
          </w:rPr>
          <w:t>11</w:t>
        </w:r>
        <w:r w:rsidR="00B3773B">
          <w:rPr>
            <w:noProof/>
            <w:webHidden/>
          </w:rPr>
          <w:fldChar w:fldCharType="end"/>
        </w:r>
      </w:hyperlink>
    </w:p>
    <w:p w14:paraId="2CBC608F" w14:textId="03D35439" w:rsidR="00B3773B" w:rsidRDefault="004D3795">
      <w:pPr>
        <w:pStyle w:val="TOC1"/>
        <w:rPr>
          <w:rFonts w:asciiTheme="minorHAnsi" w:eastAsiaTheme="minorEastAsia" w:hAnsiTheme="minorHAnsi" w:cstheme="minorBidi"/>
          <w:b w:val="0"/>
          <w:sz w:val="22"/>
          <w:szCs w:val="22"/>
        </w:rPr>
      </w:pPr>
      <w:hyperlink w:anchor="_Toc521586506" w:history="1">
        <w:r w:rsidR="00B3773B" w:rsidRPr="00D154F5">
          <w:rPr>
            <w:rStyle w:val="Hyperlink"/>
            <w:rFonts w:ascii="Calibri" w:hAnsi="Calibri" w:cs="Arial"/>
          </w:rPr>
          <w:t>5. Testing</w:t>
        </w:r>
        <w:r w:rsidR="00B3773B">
          <w:rPr>
            <w:webHidden/>
          </w:rPr>
          <w:tab/>
        </w:r>
        <w:r w:rsidR="00B3773B">
          <w:rPr>
            <w:webHidden/>
          </w:rPr>
          <w:fldChar w:fldCharType="begin"/>
        </w:r>
        <w:r w:rsidR="00B3773B">
          <w:rPr>
            <w:webHidden/>
          </w:rPr>
          <w:instrText xml:space="preserve"> PAGEREF _Toc521586506 \h </w:instrText>
        </w:r>
        <w:r w:rsidR="00B3773B">
          <w:rPr>
            <w:webHidden/>
          </w:rPr>
        </w:r>
        <w:r w:rsidR="00B3773B">
          <w:rPr>
            <w:webHidden/>
          </w:rPr>
          <w:fldChar w:fldCharType="separate"/>
        </w:r>
        <w:r w:rsidR="00B3773B">
          <w:rPr>
            <w:webHidden/>
          </w:rPr>
          <w:t>12</w:t>
        </w:r>
        <w:r w:rsidR="00B3773B">
          <w:rPr>
            <w:webHidden/>
          </w:rPr>
          <w:fldChar w:fldCharType="end"/>
        </w:r>
      </w:hyperlink>
    </w:p>
    <w:p w14:paraId="51D108C4" w14:textId="69536DD1" w:rsidR="00B3773B" w:rsidRDefault="004D3795">
      <w:pPr>
        <w:pStyle w:val="TOC2"/>
        <w:rPr>
          <w:rFonts w:asciiTheme="minorHAnsi" w:eastAsiaTheme="minorEastAsia" w:hAnsiTheme="minorHAnsi" w:cstheme="minorBidi"/>
          <w:noProof/>
          <w:szCs w:val="22"/>
        </w:rPr>
      </w:pPr>
      <w:hyperlink w:anchor="_Toc521586507" w:history="1">
        <w:r w:rsidR="00B3773B" w:rsidRPr="00D154F5">
          <w:rPr>
            <w:rStyle w:val="Hyperlink"/>
            <w:noProof/>
          </w:rPr>
          <w:t>5.1.    Unit Testing Scenarios</w:t>
        </w:r>
        <w:r w:rsidR="00B3773B">
          <w:rPr>
            <w:noProof/>
            <w:webHidden/>
          </w:rPr>
          <w:tab/>
        </w:r>
        <w:r w:rsidR="00B3773B">
          <w:rPr>
            <w:noProof/>
            <w:webHidden/>
          </w:rPr>
          <w:fldChar w:fldCharType="begin"/>
        </w:r>
        <w:r w:rsidR="00B3773B">
          <w:rPr>
            <w:noProof/>
            <w:webHidden/>
          </w:rPr>
          <w:instrText xml:space="preserve"> PAGEREF _Toc521586507 \h </w:instrText>
        </w:r>
        <w:r w:rsidR="00B3773B">
          <w:rPr>
            <w:noProof/>
            <w:webHidden/>
          </w:rPr>
        </w:r>
        <w:r w:rsidR="00B3773B">
          <w:rPr>
            <w:noProof/>
            <w:webHidden/>
          </w:rPr>
          <w:fldChar w:fldCharType="separate"/>
        </w:r>
        <w:r w:rsidR="00B3773B">
          <w:rPr>
            <w:noProof/>
            <w:webHidden/>
          </w:rPr>
          <w:t>12</w:t>
        </w:r>
        <w:r w:rsidR="00B3773B">
          <w:rPr>
            <w:noProof/>
            <w:webHidden/>
          </w:rPr>
          <w:fldChar w:fldCharType="end"/>
        </w:r>
      </w:hyperlink>
    </w:p>
    <w:p w14:paraId="5B4A3798" w14:textId="50725EC6" w:rsidR="00B3773B" w:rsidRDefault="004D3795">
      <w:pPr>
        <w:pStyle w:val="TOC2"/>
        <w:rPr>
          <w:rFonts w:asciiTheme="minorHAnsi" w:eastAsiaTheme="minorEastAsia" w:hAnsiTheme="minorHAnsi" w:cstheme="minorBidi"/>
          <w:noProof/>
          <w:szCs w:val="22"/>
        </w:rPr>
      </w:pPr>
      <w:hyperlink w:anchor="_Toc521586508" w:history="1">
        <w:r w:rsidR="00B3773B" w:rsidRPr="00D154F5">
          <w:rPr>
            <w:rStyle w:val="Hyperlink"/>
            <w:noProof/>
          </w:rPr>
          <w:t>5.2    Integrated Testing Scenarios</w:t>
        </w:r>
        <w:r w:rsidR="00B3773B">
          <w:rPr>
            <w:noProof/>
            <w:webHidden/>
          </w:rPr>
          <w:tab/>
        </w:r>
        <w:r w:rsidR="00B3773B">
          <w:rPr>
            <w:noProof/>
            <w:webHidden/>
          </w:rPr>
          <w:fldChar w:fldCharType="begin"/>
        </w:r>
        <w:r w:rsidR="00B3773B">
          <w:rPr>
            <w:noProof/>
            <w:webHidden/>
          </w:rPr>
          <w:instrText xml:space="preserve"> PAGEREF _Toc521586508 \h </w:instrText>
        </w:r>
        <w:r w:rsidR="00B3773B">
          <w:rPr>
            <w:noProof/>
            <w:webHidden/>
          </w:rPr>
        </w:r>
        <w:r w:rsidR="00B3773B">
          <w:rPr>
            <w:noProof/>
            <w:webHidden/>
          </w:rPr>
          <w:fldChar w:fldCharType="separate"/>
        </w:r>
        <w:r w:rsidR="00B3773B">
          <w:rPr>
            <w:noProof/>
            <w:webHidden/>
          </w:rPr>
          <w:t>13</w:t>
        </w:r>
        <w:r w:rsidR="00B3773B">
          <w:rPr>
            <w:noProof/>
            <w:webHidden/>
          </w:rPr>
          <w:fldChar w:fldCharType="end"/>
        </w:r>
      </w:hyperlink>
    </w:p>
    <w:p w14:paraId="4943ADBE" w14:textId="52747A57" w:rsidR="00B3773B" w:rsidRDefault="004D3795">
      <w:pPr>
        <w:pStyle w:val="TOC2"/>
        <w:rPr>
          <w:rFonts w:asciiTheme="minorHAnsi" w:eastAsiaTheme="minorEastAsia" w:hAnsiTheme="minorHAnsi" w:cstheme="minorBidi"/>
          <w:noProof/>
          <w:szCs w:val="22"/>
        </w:rPr>
      </w:pPr>
      <w:hyperlink w:anchor="_Toc521586509" w:history="1">
        <w:r w:rsidR="00B3773B" w:rsidRPr="00D154F5">
          <w:rPr>
            <w:rStyle w:val="Hyperlink"/>
            <w:rFonts w:ascii="Calibri" w:hAnsi="Calibri" w:cs="Arial"/>
            <w:noProof/>
          </w:rPr>
          <w:t>5.3    Testing Approvals</w:t>
        </w:r>
        <w:r w:rsidR="00B3773B">
          <w:rPr>
            <w:noProof/>
            <w:webHidden/>
          </w:rPr>
          <w:tab/>
        </w:r>
        <w:r w:rsidR="00B3773B">
          <w:rPr>
            <w:noProof/>
            <w:webHidden/>
          </w:rPr>
          <w:fldChar w:fldCharType="begin"/>
        </w:r>
        <w:r w:rsidR="00B3773B">
          <w:rPr>
            <w:noProof/>
            <w:webHidden/>
          </w:rPr>
          <w:instrText xml:space="preserve"> PAGEREF _Toc521586509 \h </w:instrText>
        </w:r>
        <w:r w:rsidR="00B3773B">
          <w:rPr>
            <w:noProof/>
            <w:webHidden/>
          </w:rPr>
        </w:r>
        <w:r w:rsidR="00B3773B">
          <w:rPr>
            <w:noProof/>
            <w:webHidden/>
          </w:rPr>
          <w:fldChar w:fldCharType="separate"/>
        </w:r>
        <w:r w:rsidR="00B3773B">
          <w:rPr>
            <w:noProof/>
            <w:webHidden/>
          </w:rPr>
          <w:t>13</w:t>
        </w:r>
        <w:r w:rsidR="00B3773B">
          <w:rPr>
            <w:noProof/>
            <w:webHidden/>
          </w:rPr>
          <w:fldChar w:fldCharType="end"/>
        </w:r>
      </w:hyperlink>
    </w:p>
    <w:p w14:paraId="446D1E9A" w14:textId="79FCAE5C" w:rsidR="00B3773B" w:rsidRDefault="004D3795">
      <w:pPr>
        <w:pStyle w:val="TOC2"/>
        <w:rPr>
          <w:rFonts w:asciiTheme="minorHAnsi" w:eastAsiaTheme="minorEastAsia" w:hAnsiTheme="minorHAnsi" w:cstheme="minorBidi"/>
          <w:noProof/>
          <w:szCs w:val="22"/>
        </w:rPr>
      </w:pPr>
      <w:hyperlink w:anchor="_Toc521586510" w:history="1">
        <w:r w:rsidR="00B3773B" w:rsidRPr="00D154F5">
          <w:rPr>
            <w:rStyle w:val="Hyperlink"/>
            <w:rFonts w:ascii="Calibri" w:hAnsi="Calibri" w:cs="Arial"/>
            <w:noProof/>
          </w:rPr>
          <w:t>5.4    Piloting</w:t>
        </w:r>
        <w:r w:rsidR="00B3773B">
          <w:rPr>
            <w:noProof/>
            <w:webHidden/>
          </w:rPr>
          <w:tab/>
        </w:r>
        <w:r w:rsidR="00B3773B">
          <w:rPr>
            <w:noProof/>
            <w:webHidden/>
          </w:rPr>
          <w:fldChar w:fldCharType="begin"/>
        </w:r>
        <w:r w:rsidR="00B3773B">
          <w:rPr>
            <w:noProof/>
            <w:webHidden/>
          </w:rPr>
          <w:instrText xml:space="preserve"> PAGEREF _Toc521586510 \h </w:instrText>
        </w:r>
        <w:r w:rsidR="00B3773B">
          <w:rPr>
            <w:noProof/>
            <w:webHidden/>
          </w:rPr>
        </w:r>
        <w:r w:rsidR="00B3773B">
          <w:rPr>
            <w:noProof/>
            <w:webHidden/>
          </w:rPr>
          <w:fldChar w:fldCharType="separate"/>
        </w:r>
        <w:r w:rsidR="00B3773B">
          <w:rPr>
            <w:noProof/>
            <w:webHidden/>
          </w:rPr>
          <w:t>13</w:t>
        </w:r>
        <w:r w:rsidR="00B3773B">
          <w:rPr>
            <w:noProof/>
            <w:webHidden/>
          </w:rPr>
          <w:fldChar w:fldCharType="end"/>
        </w:r>
      </w:hyperlink>
    </w:p>
    <w:p w14:paraId="293BC5D9" w14:textId="608FE239" w:rsidR="00B3773B" w:rsidRDefault="004D3795">
      <w:pPr>
        <w:pStyle w:val="TOC2"/>
        <w:rPr>
          <w:rFonts w:asciiTheme="minorHAnsi" w:eastAsiaTheme="minorEastAsia" w:hAnsiTheme="minorHAnsi" w:cstheme="minorBidi"/>
          <w:noProof/>
          <w:szCs w:val="22"/>
        </w:rPr>
      </w:pPr>
      <w:hyperlink w:anchor="_Toc521586511" w:history="1">
        <w:r w:rsidR="00B3773B" w:rsidRPr="00D154F5">
          <w:rPr>
            <w:rStyle w:val="Hyperlink"/>
            <w:rFonts w:ascii="Calibri" w:hAnsi="Calibri" w:cs="Arial"/>
            <w:noProof/>
          </w:rPr>
          <w:t>5.5    Approvals</w:t>
        </w:r>
        <w:r w:rsidR="00B3773B">
          <w:rPr>
            <w:noProof/>
            <w:webHidden/>
          </w:rPr>
          <w:tab/>
        </w:r>
        <w:r w:rsidR="00B3773B">
          <w:rPr>
            <w:noProof/>
            <w:webHidden/>
          </w:rPr>
          <w:fldChar w:fldCharType="begin"/>
        </w:r>
        <w:r w:rsidR="00B3773B">
          <w:rPr>
            <w:noProof/>
            <w:webHidden/>
          </w:rPr>
          <w:instrText xml:space="preserve"> PAGEREF _Toc521586511 \h </w:instrText>
        </w:r>
        <w:r w:rsidR="00B3773B">
          <w:rPr>
            <w:noProof/>
            <w:webHidden/>
          </w:rPr>
        </w:r>
        <w:r w:rsidR="00B3773B">
          <w:rPr>
            <w:noProof/>
            <w:webHidden/>
          </w:rPr>
          <w:fldChar w:fldCharType="separate"/>
        </w:r>
        <w:r w:rsidR="00B3773B">
          <w:rPr>
            <w:noProof/>
            <w:webHidden/>
          </w:rPr>
          <w:t>13</w:t>
        </w:r>
        <w:r w:rsidR="00B3773B">
          <w:rPr>
            <w:noProof/>
            <w:webHidden/>
          </w:rPr>
          <w:fldChar w:fldCharType="end"/>
        </w:r>
      </w:hyperlink>
    </w:p>
    <w:p w14:paraId="7521EFBE" w14:textId="160410E5" w:rsidR="00B3773B" w:rsidRDefault="004D3795">
      <w:pPr>
        <w:pStyle w:val="TOC1"/>
        <w:rPr>
          <w:rFonts w:asciiTheme="minorHAnsi" w:eastAsiaTheme="minorEastAsia" w:hAnsiTheme="minorHAnsi" w:cstheme="minorBidi"/>
          <w:b w:val="0"/>
          <w:sz w:val="22"/>
          <w:szCs w:val="22"/>
        </w:rPr>
      </w:pPr>
      <w:hyperlink w:anchor="_Toc521586512" w:history="1">
        <w:r w:rsidR="00B3773B" w:rsidRPr="00D154F5">
          <w:rPr>
            <w:rStyle w:val="Hyperlink"/>
            <w:rFonts w:ascii="Calibri" w:hAnsi="Calibri" w:cs="Arial"/>
          </w:rPr>
          <w:t>6.    Deployment / Implementation Model</w:t>
        </w:r>
        <w:r w:rsidR="00B3773B">
          <w:rPr>
            <w:webHidden/>
          </w:rPr>
          <w:tab/>
        </w:r>
        <w:r w:rsidR="00B3773B">
          <w:rPr>
            <w:webHidden/>
          </w:rPr>
          <w:fldChar w:fldCharType="begin"/>
        </w:r>
        <w:r w:rsidR="00B3773B">
          <w:rPr>
            <w:webHidden/>
          </w:rPr>
          <w:instrText xml:space="preserve"> PAGEREF _Toc521586512 \h </w:instrText>
        </w:r>
        <w:r w:rsidR="00B3773B">
          <w:rPr>
            <w:webHidden/>
          </w:rPr>
        </w:r>
        <w:r w:rsidR="00B3773B">
          <w:rPr>
            <w:webHidden/>
          </w:rPr>
          <w:fldChar w:fldCharType="separate"/>
        </w:r>
        <w:r w:rsidR="00B3773B">
          <w:rPr>
            <w:webHidden/>
          </w:rPr>
          <w:t>14</w:t>
        </w:r>
        <w:r w:rsidR="00B3773B">
          <w:rPr>
            <w:webHidden/>
          </w:rPr>
          <w:fldChar w:fldCharType="end"/>
        </w:r>
      </w:hyperlink>
    </w:p>
    <w:p w14:paraId="31F74B07" w14:textId="585A9369" w:rsidR="00B3773B" w:rsidRDefault="004D3795">
      <w:pPr>
        <w:pStyle w:val="TOC1"/>
        <w:rPr>
          <w:rFonts w:asciiTheme="minorHAnsi" w:eastAsiaTheme="minorEastAsia" w:hAnsiTheme="minorHAnsi" w:cstheme="minorBidi"/>
          <w:b w:val="0"/>
          <w:sz w:val="22"/>
          <w:szCs w:val="22"/>
        </w:rPr>
      </w:pPr>
      <w:hyperlink w:anchor="_Toc521586513" w:history="1">
        <w:r w:rsidR="00B3773B" w:rsidRPr="00D154F5">
          <w:rPr>
            <w:rStyle w:val="Hyperlink"/>
            <w:rFonts w:ascii="Calibri" w:hAnsi="Calibri" w:cs="Arial"/>
          </w:rPr>
          <w:t>Appendix A: Risks and Concerns</w:t>
        </w:r>
        <w:r w:rsidR="00B3773B">
          <w:rPr>
            <w:webHidden/>
          </w:rPr>
          <w:tab/>
        </w:r>
        <w:r w:rsidR="00B3773B">
          <w:rPr>
            <w:webHidden/>
          </w:rPr>
          <w:fldChar w:fldCharType="begin"/>
        </w:r>
        <w:r w:rsidR="00B3773B">
          <w:rPr>
            <w:webHidden/>
          </w:rPr>
          <w:instrText xml:space="preserve"> PAGEREF _Toc521586513 \h </w:instrText>
        </w:r>
        <w:r w:rsidR="00B3773B">
          <w:rPr>
            <w:webHidden/>
          </w:rPr>
        </w:r>
        <w:r w:rsidR="00B3773B">
          <w:rPr>
            <w:webHidden/>
          </w:rPr>
          <w:fldChar w:fldCharType="separate"/>
        </w:r>
        <w:r w:rsidR="00B3773B">
          <w:rPr>
            <w:webHidden/>
          </w:rPr>
          <w:t>14</w:t>
        </w:r>
        <w:r w:rsidR="00B3773B">
          <w:rPr>
            <w:webHidden/>
          </w:rPr>
          <w:fldChar w:fldCharType="end"/>
        </w:r>
      </w:hyperlink>
    </w:p>
    <w:p w14:paraId="770620E2" w14:textId="256E7680" w:rsidR="00B3773B" w:rsidRDefault="004D3795">
      <w:pPr>
        <w:pStyle w:val="TOC1"/>
        <w:rPr>
          <w:rFonts w:asciiTheme="minorHAnsi" w:eastAsiaTheme="minorEastAsia" w:hAnsiTheme="minorHAnsi" w:cstheme="minorBidi"/>
          <w:b w:val="0"/>
          <w:sz w:val="22"/>
          <w:szCs w:val="22"/>
        </w:rPr>
      </w:pPr>
      <w:hyperlink w:anchor="_Toc521586514" w:history="1">
        <w:r w:rsidR="00B3773B" w:rsidRPr="00D154F5">
          <w:rPr>
            <w:rStyle w:val="Hyperlink"/>
            <w:rFonts w:ascii="Calibri" w:hAnsi="Calibri" w:cs="Arial"/>
          </w:rPr>
          <w:t>Appendix B: Issues List</w:t>
        </w:r>
        <w:r w:rsidR="00B3773B">
          <w:rPr>
            <w:webHidden/>
          </w:rPr>
          <w:tab/>
        </w:r>
        <w:r w:rsidR="00B3773B">
          <w:rPr>
            <w:webHidden/>
          </w:rPr>
          <w:fldChar w:fldCharType="begin"/>
        </w:r>
        <w:r w:rsidR="00B3773B">
          <w:rPr>
            <w:webHidden/>
          </w:rPr>
          <w:instrText xml:space="preserve"> PAGEREF _Toc521586514 \h </w:instrText>
        </w:r>
        <w:r w:rsidR="00B3773B">
          <w:rPr>
            <w:webHidden/>
          </w:rPr>
        </w:r>
        <w:r w:rsidR="00B3773B">
          <w:rPr>
            <w:webHidden/>
          </w:rPr>
          <w:fldChar w:fldCharType="separate"/>
        </w:r>
        <w:r w:rsidR="00B3773B">
          <w:rPr>
            <w:webHidden/>
          </w:rPr>
          <w:t>14</w:t>
        </w:r>
        <w:r w:rsidR="00B3773B">
          <w:rPr>
            <w:webHidden/>
          </w:rPr>
          <w:fldChar w:fldCharType="end"/>
        </w:r>
      </w:hyperlink>
    </w:p>
    <w:p w14:paraId="4EF97037" w14:textId="3DD1E958" w:rsidR="000259B8" w:rsidRPr="009A14FE" w:rsidRDefault="000259B8" w:rsidP="000259B8">
      <w:pPr>
        <w:rPr>
          <w:rFonts w:ascii="Calibri" w:hAnsi="Calibri"/>
          <w:noProof/>
        </w:rPr>
      </w:pPr>
      <w:r w:rsidRPr="009A14FE">
        <w:rPr>
          <w:rFonts w:ascii="Calibri" w:eastAsia="Times New Roman" w:hAnsi="Calibri"/>
          <w:b/>
          <w:color w:val="auto"/>
          <w:sz w:val="24"/>
          <w:szCs w:val="20"/>
        </w:rPr>
        <w:fldChar w:fldCharType="end"/>
      </w:r>
    </w:p>
    <w:p w14:paraId="5252CE56" w14:textId="77777777" w:rsidR="000259B8" w:rsidRPr="006332F2" w:rsidRDefault="000259B8" w:rsidP="000259B8">
      <w:pPr>
        <w:pStyle w:val="Heading1"/>
        <w:rPr>
          <w:b/>
        </w:rPr>
      </w:pPr>
      <w:r w:rsidRPr="00CF2307">
        <w:rPr>
          <w:noProof/>
        </w:rPr>
        <w:br w:type="page"/>
      </w:r>
      <w:bookmarkStart w:id="1" w:name="_Toc521586480"/>
      <w:r w:rsidRPr="009A14FE">
        <w:rPr>
          <w:b/>
          <w:color w:val="548DD4"/>
        </w:rPr>
        <w:lastRenderedPageBreak/>
        <w:t>Document Control</w:t>
      </w:r>
      <w:bookmarkEnd w:id="1"/>
    </w:p>
    <w:p w14:paraId="4DC2A9B6" w14:textId="77777777" w:rsidR="000259B8" w:rsidRPr="009A14FE" w:rsidRDefault="000259B8" w:rsidP="000259B8">
      <w:pPr>
        <w:pStyle w:val="Heading2"/>
        <w:rPr>
          <w:rFonts w:ascii="Calibri" w:hAnsi="Calibri" w:cs="Arial"/>
          <w:sz w:val="36"/>
          <w:szCs w:val="36"/>
        </w:rPr>
      </w:pPr>
      <w:bookmarkStart w:id="2" w:name="_Toc366154246"/>
      <w:bookmarkStart w:id="3" w:name="_Toc521586481"/>
      <w:r w:rsidRPr="009A14FE">
        <w:rPr>
          <w:rFonts w:ascii="Calibri" w:hAnsi="Calibri" w:cs="Arial"/>
          <w:i w:val="0"/>
          <w:color w:val="0070C0"/>
          <w:sz w:val="36"/>
          <w:szCs w:val="36"/>
        </w:rPr>
        <w:t>Resources</w:t>
      </w:r>
      <w:bookmarkEnd w:id="2"/>
      <w:bookmarkEnd w:id="3"/>
      <w:r w:rsidRPr="009A14FE">
        <w:rPr>
          <w:rFonts w:ascii="Calibri" w:hAnsi="Calibri" w:cs="Arial"/>
          <w:i w:val="0"/>
          <w:color w:val="0070C0"/>
          <w:sz w:val="36"/>
          <w:szCs w:val="36"/>
        </w:rPr>
        <w:t xml:space="preserve"> </w:t>
      </w:r>
      <w:r w:rsidRPr="009A14FE">
        <w:rPr>
          <w:rFonts w:ascii="Calibri" w:hAnsi="Calibr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259B8" w:rsidRPr="009A14FE" w14:paraId="1C39E748" w14:textId="77777777" w:rsidTr="005607E5">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FF5773F" w14:textId="77777777" w:rsidR="000259B8" w:rsidRPr="009A14FE" w:rsidRDefault="000259B8" w:rsidP="005607E5">
            <w:pPr>
              <w:spacing w:after="0" w:line="240" w:lineRule="auto"/>
              <w:jc w:val="center"/>
              <w:rPr>
                <w:rFonts w:ascii="Calibri" w:eastAsia="Times New Roman" w:hAnsi="Calibri" w:cs="Arial"/>
                <w:b/>
                <w:bCs/>
                <w:color w:val="000000"/>
                <w:sz w:val="22"/>
              </w:rPr>
            </w:pPr>
            <w:r w:rsidRPr="009A14FE">
              <w:rPr>
                <w:rFonts w:ascii="Calibri" w:eastAsia="Times New Roman" w:hAnsi="Calibr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6EC7458" w14:textId="77777777" w:rsidR="000259B8" w:rsidRPr="009A14FE" w:rsidRDefault="000259B8" w:rsidP="005607E5">
            <w:pPr>
              <w:spacing w:after="0" w:line="240" w:lineRule="auto"/>
              <w:rPr>
                <w:rFonts w:ascii="Calibri" w:eastAsia="Times New Roman" w:hAnsi="Calibri" w:cs="Arial"/>
                <w:b/>
                <w:bCs/>
                <w:color w:val="000000"/>
                <w:sz w:val="22"/>
              </w:rPr>
            </w:pPr>
            <w:r w:rsidRPr="009A14FE">
              <w:rPr>
                <w:rFonts w:ascii="Calibri" w:eastAsia="Times New Roman" w:hAnsi="Calibr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838203E" w14:textId="77777777" w:rsidR="000259B8" w:rsidRPr="009A14FE" w:rsidRDefault="000259B8" w:rsidP="005607E5">
            <w:pPr>
              <w:spacing w:after="0" w:line="240" w:lineRule="auto"/>
              <w:jc w:val="center"/>
              <w:rPr>
                <w:rFonts w:ascii="Calibri" w:eastAsia="Times New Roman" w:hAnsi="Calibri" w:cs="Arial"/>
                <w:b/>
                <w:bCs/>
                <w:color w:val="000000"/>
                <w:sz w:val="22"/>
              </w:rPr>
            </w:pPr>
            <w:r w:rsidRPr="009A14FE">
              <w:rPr>
                <w:rFonts w:ascii="Calibri" w:eastAsia="Times New Roman" w:hAnsi="Calibri" w:cs="Arial"/>
                <w:b/>
                <w:bCs/>
                <w:color w:val="000000"/>
                <w:sz w:val="22"/>
              </w:rPr>
              <w:t>Email</w:t>
            </w:r>
          </w:p>
        </w:tc>
      </w:tr>
      <w:tr w:rsidR="000259B8" w:rsidRPr="009A14FE" w14:paraId="6FB363C7" w14:textId="77777777" w:rsidTr="005607E5">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46A7943" w14:textId="77777777" w:rsidR="000259B8" w:rsidRPr="009A14FE" w:rsidRDefault="000259B8" w:rsidP="005607E5">
            <w:pPr>
              <w:spacing w:after="0" w:line="240" w:lineRule="auto"/>
              <w:rPr>
                <w:rFonts w:ascii="Calibri" w:eastAsia="Times New Roman" w:hAnsi="Calibri" w:cs="Arial"/>
                <w:color w:val="000000"/>
                <w:sz w:val="22"/>
              </w:rPr>
            </w:pPr>
            <w:r w:rsidRPr="009A14FE">
              <w:rPr>
                <w:rFonts w:ascii="Calibri" w:eastAsia="Times New Roman" w:hAnsi="Calibri" w:cs="Arial"/>
                <w:color w:val="000000"/>
                <w:sz w:val="22"/>
              </w:rPr>
              <w:t>Terri Norton</w:t>
            </w:r>
          </w:p>
        </w:tc>
        <w:tc>
          <w:tcPr>
            <w:tcW w:w="5137" w:type="dxa"/>
            <w:tcBorders>
              <w:top w:val="outset" w:sz="6" w:space="0" w:color="auto"/>
              <w:left w:val="outset" w:sz="6" w:space="0" w:color="auto"/>
              <w:bottom w:val="outset" w:sz="6" w:space="0" w:color="auto"/>
              <w:right w:val="outset" w:sz="6" w:space="0" w:color="auto"/>
            </w:tcBorders>
            <w:vAlign w:val="center"/>
          </w:tcPr>
          <w:p w14:paraId="33BB03D0" w14:textId="77777777" w:rsidR="000259B8" w:rsidRPr="009A14FE" w:rsidRDefault="000259B8" w:rsidP="005607E5">
            <w:pPr>
              <w:spacing w:after="0" w:line="240" w:lineRule="auto"/>
              <w:rPr>
                <w:rFonts w:ascii="Calibri" w:eastAsia="Times New Roman" w:hAnsi="Calibri" w:cs="Arial"/>
                <w:color w:val="000000"/>
                <w:sz w:val="22"/>
              </w:rPr>
            </w:pPr>
            <w:r w:rsidRPr="009A14FE">
              <w:rPr>
                <w:rFonts w:ascii="Calibri" w:eastAsia="Times New Roman" w:hAnsi="Calibri" w:cs="Arial"/>
                <w:color w:val="000000"/>
                <w:sz w:val="22"/>
              </w:rPr>
              <w:t>Teletracking Systems Analyst Sr.</w:t>
            </w:r>
          </w:p>
        </w:tc>
        <w:tc>
          <w:tcPr>
            <w:tcW w:w="3114" w:type="dxa"/>
            <w:tcBorders>
              <w:top w:val="outset" w:sz="6" w:space="0" w:color="auto"/>
              <w:left w:val="outset" w:sz="6" w:space="0" w:color="auto"/>
              <w:bottom w:val="outset" w:sz="6" w:space="0" w:color="auto"/>
              <w:right w:val="outset" w:sz="6" w:space="0" w:color="auto"/>
            </w:tcBorders>
            <w:vAlign w:val="center"/>
          </w:tcPr>
          <w:p w14:paraId="288E21CC" w14:textId="77777777" w:rsidR="000259B8" w:rsidRPr="009A14FE" w:rsidRDefault="000259B8" w:rsidP="005607E5">
            <w:pPr>
              <w:spacing w:after="0" w:line="240" w:lineRule="auto"/>
              <w:rPr>
                <w:rFonts w:ascii="Calibri" w:eastAsia="Times New Roman" w:hAnsi="Calibri" w:cs="Arial"/>
                <w:color w:val="000000"/>
                <w:sz w:val="22"/>
              </w:rPr>
            </w:pPr>
            <w:r w:rsidRPr="009A14FE">
              <w:rPr>
                <w:rFonts w:ascii="Calibri" w:eastAsia="Times New Roman" w:hAnsi="Calibri" w:cs="Arial"/>
                <w:color w:val="000000"/>
                <w:sz w:val="22"/>
              </w:rPr>
              <w:t>Terri.norton@baycare.org</w:t>
            </w:r>
          </w:p>
        </w:tc>
      </w:tr>
      <w:tr w:rsidR="000259B8" w:rsidRPr="009A14FE" w14:paraId="05D31F85" w14:textId="77777777" w:rsidTr="005607E5">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007ACDF" w14:textId="77777777" w:rsidR="000259B8" w:rsidRPr="009A14FE" w:rsidRDefault="000259B8" w:rsidP="005607E5">
            <w:pPr>
              <w:spacing w:after="0" w:line="240" w:lineRule="auto"/>
              <w:rPr>
                <w:rFonts w:ascii="Calibri" w:eastAsia="Times New Roman" w:hAnsi="Calibri" w:cs="Arial"/>
                <w:color w:val="000000"/>
                <w:sz w:val="22"/>
              </w:rPr>
            </w:pPr>
            <w:r w:rsidRPr="009A14FE">
              <w:rPr>
                <w:rFonts w:ascii="Calibri" w:eastAsia="Times New Roman" w:hAnsi="Calibri" w:cs="Arial"/>
                <w:color w:val="000000"/>
                <w:sz w:val="22"/>
              </w:rPr>
              <w:t>David Fernandez</w:t>
            </w:r>
          </w:p>
        </w:tc>
        <w:tc>
          <w:tcPr>
            <w:tcW w:w="5137" w:type="dxa"/>
            <w:tcBorders>
              <w:top w:val="outset" w:sz="6" w:space="0" w:color="auto"/>
              <w:left w:val="outset" w:sz="6" w:space="0" w:color="auto"/>
              <w:bottom w:val="outset" w:sz="6" w:space="0" w:color="auto"/>
              <w:right w:val="outset" w:sz="6" w:space="0" w:color="auto"/>
            </w:tcBorders>
            <w:vAlign w:val="center"/>
          </w:tcPr>
          <w:p w14:paraId="517FD049" w14:textId="77777777" w:rsidR="000259B8" w:rsidRPr="009A14FE" w:rsidRDefault="000259B8" w:rsidP="005607E5">
            <w:pPr>
              <w:spacing w:after="0" w:line="240" w:lineRule="auto"/>
              <w:rPr>
                <w:rFonts w:ascii="Calibri" w:eastAsia="Times New Roman" w:hAnsi="Calibri" w:cs="Arial"/>
                <w:color w:val="000000"/>
                <w:sz w:val="22"/>
              </w:rPr>
            </w:pPr>
            <w:r w:rsidRPr="009A14FE">
              <w:rPr>
                <w:rFonts w:ascii="Calibri" w:eastAsia="Times New Roman" w:hAnsi="Calibri" w:cs="Arial"/>
                <w:color w:val="000000"/>
                <w:sz w:val="22"/>
              </w:rPr>
              <w:t>Teletracking Systems Analyst</w:t>
            </w:r>
          </w:p>
        </w:tc>
        <w:tc>
          <w:tcPr>
            <w:tcW w:w="3114" w:type="dxa"/>
            <w:tcBorders>
              <w:top w:val="outset" w:sz="6" w:space="0" w:color="auto"/>
              <w:left w:val="outset" w:sz="6" w:space="0" w:color="auto"/>
              <w:bottom w:val="outset" w:sz="6" w:space="0" w:color="auto"/>
              <w:right w:val="outset" w:sz="6" w:space="0" w:color="auto"/>
            </w:tcBorders>
            <w:vAlign w:val="center"/>
          </w:tcPr>
          <w:p w14:paraId="2F66623A" w14:textId="77777777" w:rsidR="000259B8" w:rsidRPr="009A14FE" w:rsidRDefault="000259B8" w:rsidP="005607E5">
            <w:pPr>
              <w:spacing w:after="0" w:line="240" w:lineRule="auto"/>
              <w:rPr>
                <w:rFonts w:ascii="Calibri" w:eastAsia="Times New Roman" w:hAnsi="Calibri" w:cs="Arial"/>
                <w:color w:val="000000"/>
                <w:sz w:val="22"/>
              </w:rPr>
            </w:pPr>
            <w:r w:rsidRPr="009A14FE">
              <w:rPr>
                <w:rFonts w:ascii="Calibri" w:eastAsia="Times New Roman" w:hAnsi="Calibri" w:cs="Arial"/>
                <w:color w:val="000000"/>
                <w:sz w:val="22"/>
              </w:rPr>
              <w:t>David.fernandez@baycare.org</w:t>
            </w:r>
          </w:p>
        </w:tc>
      </w:tr>
      <w:tr w:rsidR="000259B8" w:rsidRPr="009A14FE" w14:paraId="61F29D5A" w14:textId="77777777" w:rsidTr="005607E5">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F6CD9A2" w14:textId="77777777" w:rsidR="000259B8" w:rsidRPr="009A14FE" w:rsidRDefault="000259B8" w:rsidP="005607E5">
            <w:pPr>
              <w:spacing w:after="0" w:line="240" w:lineRule="auto"/>
              <w:rPr>
                <w:rFonts w:ascii="Calibri" w:eastAsia="Times New Roman" w:hAnsi="Calibri" w:cs="Arial"/>
                <w:color w:val="000000"/>
                <w:sz w:val="22"/>
              </w:rPr>
            </w:pPr>
            <w:r w:rsidRPr="009A14FE">
              <w:rPr>
                <w:rFonts w:ascii="Calibri" w:eastAsia="Times New Roman" w:hAnsi="Calibri" w:cs="Arial"/>
                <w:color w:val="000000"/>
                <w:sz w:val="22"/>
              </w:rPr>
              <w:t>Tony McArtor</w:t>
            </w:r>
          </w:p>
        </w:tc>
        <w:tc>
          <w:tcPr>
            <w:tcW w:w="5137" w:type="dxa"/>
            <w:tcBorders>
              <w:top w:val="outset" w:sz="6" w:space="0" w:color="auto"/>
              <w:left w:val="outset" w:sz="6" w:space="0" w:color="auto"/>
              <w:bottom w:val="outset" w:sz="6" w:space="0" w:color="auto"/>
              <w:right w:val="outset" w:sz="6" w:space="0" w:color="auto"/>
            </w:tcBorders>
            <w:vAlign w:val="center"/>
          </w:tcPr>
          <w:p w14:paraId="5DE5C4B0" w14:textId="77777777" w:rsidR="000259B8" w:rsidRPr="009A14FE" w:rsidRDefault="000259B8" w:rsidP="005607E5">
            <w:pPr>
              <w:spacing w:after="0" w:line="240" w:lineRule="auto"/>
              <w:rPr>
                <w:rFonts w:ascii="Calibri" w:eastAsia="Times New Roman" w:hAnsi="Calibri" w:cs="Arial"/>
                <w:color w:val="000000"/>
                <w:sz w:val="22"/>
              </w:rPr>
            </w:pPr>
            <w:r w:rsidRPr="009A14FE">
              <w:rPr>
                <w:rFonts w:ascii="Calibri" w:eastAsia="Times New Roman" w:hAnsi="Calibri" w:cs="Arial"/>
                <w:color w:val="000000"/>
                <w:sz w:val="22"/>
              </w:rPr>
              <w:t>Enterprise Integration Analyst, Sr.</w:t>
            </w:r>
          </w:p>
        </w:tc>
        <w:tc>
          <w:tcPr>
            <w:tcW w:w="3114" w:type="dxa"/>
            <w:tcBorders>
              <w:top w:val="outset" w:sz="6" w:space="0" w:color="auto"/>
              <w:left w:val="outset" w:sz="6" w:space="0" w:color="auto"/>
              <w:bottom w:val="outset" w:sz="6" w:space="0" w:color="auto"/>
              <w:right w:val="outset" w:sz="6" w:space="0" w:color="auto"/>
            </w:tcBorders>
            <w:vAlign w:val="center"/>
          </w:tcPr>
          <w:p w14:paraId="52B76D8D" w14:textId="77777777" w:rsidR="000259B8" w:rsidRPr="009A14FE" w:rsidRDefault="000259B8" w:rsidP="005607E5">
            <w:pPr>
              <w:spacing w:after="0" w:line="240" w:lineRule="auto"/>
              <w:rPr>
                <w:rFonts w:ascii="Calibri" w:eastAsia="Times New Roman" w:hAnsi="Calibri" w:cs="Arial"/>
                <w:color w:val="000000"/>
                <w:sz w:val="22"/>
              </w:rPr>
            </w:pPr>
            <w:r w:rsidRPr="009A14FE">
              <w:rPr>
                <w:rFonts w:ascii="Calibri" w:eastAsia="Times New Roman" w:hAnsi="Calibri" w:cs="Arial"/>
                <w:color w:val="000000"/>
                <w:sz w:val="22"/>
              </w:rPr>
              <w:t>Tony.mcartor@baycare.org</w:t>
            </w:r>
          </w:p>
        </w:tc>
      </w:tr>
      <w:tr w:rsidR="000259B8" w:rsidRPr="009A14FE" w14:paraId="70D9F183" w14:textId="77777777" w:rsidTr="005607E5">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38B6B73" w14:textId="0810B7D8" w:rsidR="000259B8" w:rsidRPr="009A14FE" w:rsidRDefault="00E00F90" w:rsidP="005607E5">
            <w:pPr>
              <w:spacing w:after="0" w:line="240" w:lineRule="auto"/>
              <w:rPr>
                <w:rFonts w:ascii="Calibri" w:eastAsia="Times New Roman" w:hAnsi="Calibri" w:cs="Arial"/>
                <w:color w:val="000000"/>
                <w:sz w:val="22"/>
              </w:rPr>
            </w:pPr>
            <w:r>
              <w:rPr>
                <w:rFonts w:ascii="Calibri" w:eastAsia="Times New Roman" w:hAnsi="Calibri" w:cs="Arial"/>
                <w:color w:val="000000"/>
                <w:sz w:val="22"/>
              </w:rPr>
              <w:t>Art Schwartz</w:t>
            </w:r>
          </w:p>
        </w:tc>
        <w:tc>
          <w:tcPr>
            <w:tcW w:w="5137" w:type="dxa"/>
            <w:tcBorders>
              <w:top w:val="outset" w:sz="6" w:space="0" w:color="auto"/>
              <w:left w:val="outset" w:sz="6" w:space="0" w:color="auto"/>
              <w:bottom w:val="outset" w:sz="6" w:space="0" w:color="auto"/>
              <w:right w:val="outset" w:sz="6" w:space="0" w:color="auto"/>
            </w:tcBorders>
            <w:vAlign w:val="center"/>
          </w:tcPr>
          <w:p w14:paraId="06A5E7E2" w14:textId="42E1A7FF" w:rsidR="000259B8" w:rsidRPr="009A14FE" w:rsidRDefault="00150962" w:rsidP="005607E5">
            <w:pPr>
              <w:spacing w:after="0" w:line="240" w:lineRule="auto"/>
              <w:rPr>
                <w:rFonts w:ascii="Calibri" w:eastAsia="Times New Roman" w:hAnsi="Calibri" w:cs="Arial"/>
                <w:color w:val="000000"/>
                <w:sz w:val="22"/>
              </w:rPr>
            </w:pPr>
            <w:r w:rsidRPr="009A14FE">
              <w:rPr>
                <w:rFonts w:ascii="Calibri" w:eastAsia="Times New Roman" w:hAnsi="Calibri" w:cs="Arial"/>
                <w:color w:val="000000"/>
                <w:sz w:val="22"/>
              </w:rPr>
              <w:t>Enterprise Integration Analyst, Sr.</w:t>
            </w:r>
          </w:p>
        </w:tc>
        <w:tc>
          <w:tcPr>
            <w:tcW w:w="3114" w:type="dxa"/>
            <w:tcBorders>
              <w:top w:val="outset" w:sz="6" w:space="0" w:color="auto"/>
              <w:left w:val="outset" w:sz="6" w:space="0" w:color="auto"/>
              <w:bottom w:val="outset" w:sz="6" w:space="0" w:color="auto"/>
              <w:right w:val="outset" w:sz="6" w:space="0" w:color="auto"/>
            </w:tcBorders>
            <w:vAlign w:val="center"/>
          </w:tcPr>
          <w:p w14:paraId="25BD790F" w14:textId="41277252" w:rsidR="000259B8" w:rsidRPr="009A14FE" w:rsidRDefault="00150962" w:rsidP="005607E5">
            <w:pPr>
              <w:spacing w:after="0" w:line="240" w:lineRule="auto"/>
              <w:rPr>
                <w:rFonts w:ascii="Calibri" w:eastAsia="Times New Roman" w:hAnsi="Calibri" w:cs="Arial"/>
                <w:color w:val="000000"/>
                <w:sz w:val="22"/>
              </w:rPr>
            </w:pPr>
            <w:r>
              <w:rPr>
                <w:rFonts w:ascii="Calibri" w:eastAsia="Times New Roman" w:hAnsi="Calibri" w:cs="Arial"/>
                <w:color w:val="000000"/>
                <w:sz w:val="22"/>
              </w:rPr>
              <w:t>Art.schwartz@baycare.org</w:t>
            </w:r>
          </w:p>
        </w:tc>
      </w:tr>
      <w:tr w:rsidR="000259B8" w:rsidRPr="009A14FE" w14:paraId="47A66512" w14:textId="77777777" w:rsidTr="005607E5">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4133037" w14:textId="08E302FA" w:rsidR="000259B8" w:rsidRPr="009A14FE" w:rsidRDefault="000259B8" w:rsidP="005607E5">
            <w:pPr>
              <w:spacing w:after="0" w:line="240" w:lineRule="auto"/>
              <w:rPr>
                <w:rFonts w:ascii="Calibri" w:eastAsia="Times New Roman" w:hAnsi="Calibr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1F2D911D" w14:textId="1E10E30C" w:rsidR="000259B8" w:rsidRPr="009A14FE" w:rsidRDefault="000259B8" w:rsidP="005607E5">
            <w:pPr>
              <w:spacing w:after="0" w:line="240" w:lineRule="auto"/>
              <w:rPr>
                <w:rFonts w:ascii="Calibri" w:eastAsia="Times New Roman" w:hAnsi="Calibr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3224C500" w14:textId="0AE8BFC0" w:rsidR="000259B8" w:rsidRPr="009A14FE" w:rsidRDefault="000259B8" w:rsidP="005607E5">
            <w:pPr>
              <w:spacing w:after="0" w:line="240" w:lineRule="auto"/>
              <w:rPr>
                <w:rFonts w:ascii="Calibri" w:eastAsia="Times New Roman" w:hAnsi="Calibri" w:cs="Arial"/>
                <w:color w:val="000000"/>
                <w:sz w:val="22"/>
              </w:rPr>
            </w:pPr>
          </w:p>
        </w:tc>
      </w:tr>
      <w:tr w:rsidR="000259B8" w:rsidRPr="009A14FE" w14:paraId="042D41D1" w14:textId="77777777" w:rsidTr="005607E5">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58035BC" w14:textId="77777777" w:rsidR="000259B8" w:rsidRPr="009A14FE" w:rsidRDefault="000259B8" w:rsidP="005607E5">
            <w:pPr>
              <w:spacing w:after="0" w:line="240" w:lineRule="auto"/>
              <w:rPr>
                <w:rFonts w:ascii="Calibri" w:eastAsia="Times New Roman" w:hAnsi="Calibr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329A511A" w14:textId="77777777" w:rsidR="000259B8" w:rsidRPr="009A14FE" w:rsidRDefault="000259B8" w:rsidP="005607E5">
            <w:pPr>
              <w:spacing w:after="0" w:line="240" w:lineRule="auto"/>
              <w:rPr>
                <w:rFonts w:ascii="Calibri" w:eastAsia="Times New Roman" w:hAnsi="Calibr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65262A2F" w14:textId="77777777" w:rsidR="000259B8" w:rsidRPr="009A14FE" w:rsidRDefault="000259B8" w:rsidP="005607E5">
            <w:pPr>
              <w:spacing w:after="0" w:line="240" w:lineRule="auto"/>
              <w:rPr>
                <w:rFonts w:ascii="Calibri" w:eastAsia="Times New Roman" w:hAnsi="Calibri" w:cs="Arial"/>
                <w:color w:val="000000"/>
                <w:sz w:val="22"/>
              </w:rPr>
            </w:pPr>
          </w:p>
        </w:tc>
      </w:tr>
      <w:tr w:rsidR="000259B8" w:rsidRPr="009A14FE" w14:paraId="41A73F35" w14:textId="77777777" w:rsidTr="005607E5">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742A240" w14:textId="77777777" w:rsidR="000259B8" w:rsidRPr="009A14FE" w:rsidRDefault="000259B8" w:rsidP="005607E5">
            <w:pPr>
              <w:spacing w:after="0" w:line="240" w:lineRule="auto"/>
              <w:rPr>
                <w:rFonts w:ascii="Calibri" w:eastAsia="Times New Roman" w:hAnsi="Calibr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32575B5A" w14:textId="77777777" w:rsidR="000259B8" w:rsidRPr="009A14FE" w:rsidRDefault="000259B8" w:rsidP="005607E5">
            <w:pPr>
              <w:spacing w:after="0" w:line="240" w:lineRule="auto"/>
              <w:rPr>
                <w:rFonts w:ascii="Calibri" w:eastAsia="Times New Roman" w:hAnsi="Calibr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5C5846F6" w14:textId="77777777" w:rsidR="000259B8" w:rsidRPr="009A14FE" w:rsidRDefault="000259B8" w:rsidP="005607E5">
            <w:pPr>
              <w:spacing w:after="0" w:line="240" w:lineRule="auto"/>
              <w:rPr>
                <w:rFonts w:ascii="Calibri" w:eastAsia="Times New Roman" w:hAnsi="Calibri" w:cs="Arial"/>
                <w:color w:val="000000"/>
                <w:sz w:val="22"/>
              </w:rPr>
            </w:pPr>
          </w:p>
        </w:tc>
      </w:tr>
      <w:tr w:rsidR="000259B8" w:rsidRPr="009A14FE" w14:paraId="2EE5EF03" w14:textId="77777777" w:rsidTr="005607E5">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830A70D" w14:textId="77777777" w:rsidR="000259B8" w:rsidRPr="009A14FE" w:rsidRDefault="000259B8" w:rsidP="005607E5">
            <w:pPr>
              <w:spacing w:after="0" w:line="240" w:lineRule="auto"/>
              <w:rPr>
                <w:rFonts w:ascii="Calibri" w:eastAsia="Times New Roman" w:hAnsi="Calibr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0D856C8D" w14:textId="77777777" w:rsidR="000259B8" w:rsidRPr="009A14FE" w:rsidRDefault="000259B8" w:rsidP="005607E5">
            <w:pPr>
              <w:spacing w:after="0" w:line="240" w:lineRule="auto"/>
              <w:rPr>
                <w:rFonts w:ascii="Calibri" w:eastAsia="Times New Roman" w:hAnsi="Calibr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52A213FF" w14:textId="77777777" w:rsidR="000259B8" w:rsidRPr="009A14FE" w:rsidRDefault="000259B8" w:rsidP="005607E5">
            <w:pPr>
              <w:spacing w:after="0" w:line="240" w:lineRule="auto"/>
              <w:rPr>
                <w:rFonts w:ascii="Calibri" w:eastAsia="Times New Roman" w:hAnsi="Calibri" w:cs="Arial"/>
                <w:color w:val="000000"/>
                <w:sz w:val="22"/>
              </w:rPr>
            </w:pPr>
          </w:p>
        </w:tc>
      </w:tr>
    </w:tbl>
    <w:p w14:paraId="460F039B" w14:textId="77777777" w:rsidR="000259B8" w:rsidRPr="009A14FE" w:rsidRDefault="000259B8" w:rsidP="000259B8">
      <w:pPr>
        <w:pStyle w:val="template"/>
        <w:rPr>
          <w:rFonts w:ascii="Calibri" w:hAnsi="Calibri" w:cs="Arial"/>
          <w:i w:val="0"/>
        </w:rPr>
      </w:pPr>
    </w:p>
    <w:p w14:paraId="490A3005" w14:textId="77777777" w:rsidR="000259B8" w:rsidRPr="009A14FE" w:rsidRDefault="000259B8" w:rsidP="000259B8">
      <w:pPr>
        <w:pStyle w:val="Heading2"/>
        <w:rPr>
          <w:rFonts w:ascii="Calibri" w:hAnsi="Calibri" w:cs="Arial"/>
          <w:i w:val="0"/>
          <w:color w:val="0070C0"/>
          <w:sz w:val="24"/>
          <w:szCs w:val="24"/>
        </w:rPr>
      </w:pPr>
      <w:bookmarkStart w:id="4" w:name="_Toc521586482"/>
      <w:r w:rsidRPr="009A14FE">
        <w:rPr>
          <w:rFonts w:ascii="Calibri" w:hAnsi="Calibri" w:cs="Arial"/>
          <w:i w:val="0"/>
          <w:color w:val="0070C0"/>
          <w:sz w:val="24"/>
          <w:szCs w:val="24"/>
        </w:rPr>
        <w:t>Project Distribution List</w:t>
      </w:r>
      <w:bookmarkEnd w:id="4"/>
    </w:p>
    <w:p w14:paraId="26E0FA12" w14:textId="77777777" w:rsidR="000259B8" w:rsidRPr="009A14FE" w:rsidRDefault="000259B8" w:rsidP="000259B8">
      <w:pPr>
        <w:pStyle w:val="template"/>
        <w:rPr>
          <w:rFonts w:ascii="Calibri" w:hAnsi="Calibri" w:cs="Arial"/>
          <w:szCs w:val="22"/>
        </w:rPr>
      </w:pPr>
      <w:r w:rsidRPr="009A14FE">
        <w:rPr>
          <w:rFonts w:ascii="Calibri" w:hAnsi="Calibri" w:cs="Arial"/>
        </w:rPr>
        <w:tab/>
      </w:r>
      <w:r w:rsidRPr="009A14FE">
        <w:rPr>
          <w:rFonts w:ascii="Calibri" w:hAnsi="Calibri" w:cs="Arial"/>
          <w:szCs w:val="24"/>
        </w:rPr>
        <w:tab/>
      </w:r>
      <w:r w:rsidRPr="009A14FE">
        <w:rPr>
          <w:rFonts w:ascii="Calibri" w:hAnsi="Calibri" w:cs="Arial"/>
          <w:szCs w:val="24"/>
        </w:rPr>
        <w:tab/>
      </w:r>
      <w:r w:rsidRPr="009A14FE">
        <w:rPr>
          <w:rFonts w:ascii="Calibri" w:hAnsi="Calibri" w:cs="Arial"/>
          <w:szCs w:val="24"/>
        </w:rPr>
        <w:tab/>
      </w:r>
    </w:p>
    <w:p w14:paraId="1FE65E9B" w14:textId="77777777" w:rsidR="000259B8" w:rsidRPr="009A14FE" w:rsidRDefault="000259B8" w:rsidP="000259B8">
      <w:pPr>
        <w:pStyle w:val="Heading2"/>
        <w:rPr>
          <w:rFonts w:ascii="Calibri" w:hAnsi="Calibri" w:cs="Arial"/>
          <w:i w:val="0"/>
          <w:color w:val="0070C0"/>
          <w:sz w:val="24"/>
          <w:szCs w:val="24"/>
        </w:rPr>
      </w:pPr>
      <w:r w:rsidRPr="009A14FE">
        <w:rPr>
          <w:rFonts w:ascii="Calibri" w:hAnsi="Calibri" w:cs="Arial"/>
          <w:i w:val="0"/>
          <w:color w:val="0070C0"/>
          <w:sz w:val="24"/>
          <w:szCs w:val="24"/>
        </w:rPr>
        <w:t xml:space="preserve"> </w:t>
      </w:r>
      <w:bookmarkStart w:id="5" w:name="_Toc521586483"/>
      <w:r w:rsidRPr="009A14FE">
        <w:rPr>
          <w:rFonts w:ascii="Calibri" w:hAnsi="Calibri" w:cs="Arial"/>
          <w:i w:val="0"/>
          <w:color w:val="0070C0"/>
          <w:sz w:val="24"/>
          <w:szCs w:val="24"/>
        </w:rPr>
        <w:t>Document Version Control</w:t>
      </w:r>
      <w:bookmarkEnd w:id="5"/>
    </w:p>
    <w:p w14:paraId="63C82085" w14:textId="77777777" w:rsidR="000259B8" w:rsidRPr="009A14FE" w:rsidRDefault="000259B8" w:rsidP="000259B8">
      <w:pPr>
        <w:pStyle w:val="template"/>
        <w:rPr>
          <w:rFonts w:ascii="Calibri" w:hAnsi="Calibr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0259B8" w:rsidRPr="009A14FE" w14:paraId="3BA4502F" w14:textId="77777777" w:rsidTr="005607E5">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F9481B6" w14:textId="77777777" w:rsidR="000259B8" w:rsidRPr="009A14FE" w:rsidRDefault="000259B8" w:rsidP="005607E5">
            <w:pPr>
              <w:spacing w:after="0" w:line="240" w:lineRule="auto"/>
              <w:jc w:val="center"/>
              <w:rPr>
                <w:rFonts w:ascii="Calibri" w:eastAsia="Times New Roman" w:hAnsi="Calibri" w:cs="Arial"/>
                <w:b/>
                <w:bCs/>
                <w:color w:val="000000"/>
                <w:sz w:val="22"/>
              </w:rPr>
            </w:pPr>
            <w:bookmarkStart w:id="6" w:name="_Toc439994665"/>
            <w:r w:rsidRPr="009A14FE">
              <w:rPr>
                <w:rFonts w:ascii="Calibri" w:eastAsia="Times New Roman" w:hAnsi="Calibr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F40CC1A" w14:textId="77777777" w:rsidR="000259B8" w:rsidRPr="009A14FE" w:rsidRDefault="000259B8" w:rsidP="005607E5">
            <w:pPr>
              <w:spacing w:after="0" w:line="240" w:lineRule="auto"/>
              <w:rPr>
                <w:rFonts w:ascii="Calibri" w:eastAsia="Times New Roman" w:hAnsi="Calibri" w:cs="Arial"/>
                <w:b/>
                <w:bCs/>
                <w:color w:val="000000"/>
                <w:sz w:val="22"/>
              </w:rPr>
            </w:pPr>
            <w:r w:rsidRPr="009A14FE">
              <w:rPr>
                <w:rFonts w:ascii="Calibri" w:eastAsia="Times New Roman" w:hAnsi="Calibr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3E2E900" w14:textId="77777777" w:rsidR="000259B8" w:rsidRPr="009A14FE" w:rsidRDefault="000259B8" w:rsidP="005607E5">
            <w:pPr>
              <w:spacing w:after="0" w:line="240" w:lineRule="auto"/>
              <w:jc w:val="center"/>
              <w:rPr>
                <w:rFonts w:ascii="Calibri" w:eastAsia="Times New Roman" w:hAnsi="Calibri" w:cs="Arial"/>
                <w:b/>
                <w:bCs/>
                <w:color w:val="000000"/>
                <w:sz w:val="22"/>
              </w:rPr>
            </w:pPr>
            <w:r w:rsidRPr="009A14FE">
              <w:rPr>
                <w:rFonts w:ascii="Calibri" w:eastAsia="Times New Roman" w:hAnsi="Calibr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3115987" w14:textId="77777777" w:rsidR="000259B8" w:rsidRPr="009A14FE" w:rsidRDefault="000259B8" w:rsidP="005607E5">
            <w:pPr>
              <w:spacing w:after="0" w:line="240" w:lineRule="auto"/>
              <w:jc w:val="center"/>
              <w:rPr>
                <w:rFonts w:ascii="Calibri" w:eastAsia="Times New Roman" w:hAnsi="Calibri" w:cs="Arial"/>
                <w:b/>
                <w:bCs/>
                <w:color w:val="000000"/>
                <w:sz w:val="22"/>
              </w:rPr>
            </w:pPr>
            <w:r w:rsidRPr="009A14FE">
              <w:rPr>
                <w:rFonts w:ascii="Calibri" w:eastAsia="Times New Roman" w:hAnsi="Calibri" w:cs="Arial"/>
                <w:b/>
                <w:bCs/>
                <w:color w:val="000000"/>
                <w:sz w:val="22"/>
              </w:rPr>
              <w:t xml:space="preserve">Description </w:t>
            </w:r>
          </w:p>
        </w:tc>
      </w:tr>
      <w:tr w:rsidR="000259B8" w:rsidRPr="009A14FE" w14:paraId="2AEC4E53" w14:textId="77777777" w:rsidTr="005607E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9A4E122" w14:textId="77777777" w:rsidR="000259B8" w:rsidRPr="009A14FE" w:rsidRDefault="000259B8" w:rsidP="005607E5">
            <w:pPr>
              <w:spacing w:after="0" w:line="240" w:lineRule="auto"/>
              <w:rPr>
                <w:rFonts w:ascii="Calibri" w:eastAsia="Times New Roman" w:hAnsi="Calibri" w:cs="Arial"/>
                <w:color w:val="000000"/>
                <w:sz w:val="22"/>
              </w:rPr>
            </w:pPr>
            <w:r w:rsidRPr="009A14FE">
              <w:rPr>
                <w:rFonts w:ascii="Calibri" w:eastAsia="Times New Roman" w:hAnsi="Calibri" w:cs="Arial"/>
                <w:color w:val="000000"/>
                <w:sz w:val="22"/>
              </w:rPr>
              <w:t>V1.0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355DA8D3" w14:textId="77777777" w:rsidR="000259B8" w:rsidRPr="009A14FE" w:rsidRDefault="009A14FE" w:rsidP="005607E5">
            <w:pPr>
              <w:spacing w:after="0" w:line="240" w:lineRule="auto"/>
              <w:rPr>
                <w:rFonts w:ascii="Calibri" w:eastAsia="Times New Roman" w:hAnsi="Calibri" w:cs="Arial"/>
                <w:color w:val="000000"/>
                <w:sz w:val="22"/>
              </w:rPr>
            </w:pPr>
            <w:r w:rsidRPr="009A14FE">
              <w:rPr>
                <w:rFonts w:ascii="Calibri" w:eastAsia="Times New Roman" w:hAnsi="Calibri" w:cs="Arial"/>
                <w:color w:val="000000"/>
                <w:sz w:val="22"/>
              </w:rPr>
              <w:t>5/20/2016</w:t>
            </w:r>
          </w:p>
        </w:tc>
        <w:tc>
          <w:tcPr>
            <w:tcW w:w="2097" w:type="dxa"/>
            <w:tcBorders>
              <w:top w:val="outset" w:sz="6" w:space="0" w:color="auto"/>
              <w:left w:val="outset" w:sz="6" w:space="0" w:color="auto"/>
              <w:bottom w:val="outset" w:sz="6" w:space="0" w:color="auto"/>
              <w:right w:val="outset" w:sz="6" w:space="0" w:color="auto"/>
            </w:tcBorders>
            <w:vAlign w:val="center"/>
            <w:hideMark/>
          </w:tcPr>
          <w:p w14:paraId="65226777" w14:textId="77777777" w:rsidR="000259B8" w:rsidRPr="009A14FE" w:rsidRDefault="000259B8" w:rsidP="005607E5">
            <w:pPr>
              <w:spacing w:after="0" w:line="240" w:lineRule="auto"/>
              <w:rPr>
                <w:rFonts w:ascii="Calibri" w:eastAsia="Times New Roman" w:hAnsi="Calibri" w:cs="Arial"/>
                <w:color w:val="000000"/>
                <w:sz w:val="22"/>
              </w:rPr>
            </w:pPr>
            <w:r w:rsidRPr="009A14FE">
              <w:rPr>
                <w:rFonts w:ascii="Calibri" w:eastAsia="Times New Roman" w:hAnsi="Calibri" w:cs="Arial"/>
                <w:color w:val="000000"/>
                <w:sz w:val="22"/>
              </w:rPr>
              <w:t>Lois Whitley</w:t>
            </w:r>
          </w:p>
        </w:tc>
        <w:tc>
          <w:tcPr>
            <w:tcW w:w="4275" w:type="dxa"/>
            <w:tcBorders>
              <w:top w:val="outset" w:sz="6" w:space="0" w:color="auto"/>
              <w:left w:val="outset" w:sz="6" w:space="0" w:color="auto"/>
              <w:bottom w:val="outset" w:sz="6" w:space="0" w:color="auto"/>
              <w:right w:val="outset" w:sz="6" w:space="0" w:color="auto"/>
            </w:tcBorders>
            <w:vAlign w:val="center"/>
            <w:hideMark/>
          </w:tcPr>
          <w:p w14:paraId="73E81EA3" w14:textId="77777777" w:rsidR="000259B8" w:rsidRPr="009A14FE" w:rsidRDefault="000259B8" w:rsidP="005607E5">
            <w:pPr>
              <w:spacing w:after="0" w:line="240" w:lineRule="auto"/>
              <w:rPr>
                <w:rFonts w:ascii="Calibri" w:eastAsia="Times New Roman" w:hAnsi="Calibri" w:cs="Arial"/>
                <w:color w:val="000000"/>
                <w:sz w:val="22"/>
              </w:rPr>
            </w:pPr>
            <w:r w:rsidRPr="009A14FE">
              <w:rPr>
                <w:rFonts w:ascii="Calibri" w:eastAsia="Times New Roman" w:hAnsi="Calibri" w:cs="Arial"/>
                <w:color w:val="000000"/>
                <w:sz w:val="22"/>
              </w:rPr>
              <w:t xml:space="preserve">Originally Created </w:t>
            </w:r>
          </w:p>
        </w:tc>
      </w:tr>
      <w:tr w:rsidR="000259B8" w:rsidRPr="009A14FE" w14:paraId="5098D4CB" w14:textId="77777777" w:rsidTr="005607E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6858A69" w14:textId="7CB7888D" w:rsidR="000259B8" w:rsidRPr="009A14FE" w:rsidRDefault="00E00F90" w:rsidP="005607E5">
            <w:pPr>
              <w:spacing w:after="0" w:line="240" w:lineRule="auto"/>
              <w:rPr>
                <w:rFonts w:ascii="Calibri" w:eastAsia="Times New Roman" w:hAnsi="Calibri" w:cs="Arial"/>
                <w:color w:val="000000"/>
                <w:sz w:val="22"/>
              </w:rPr>
            </w:pPr>
            <w:r>
              <w:rPr>
                <w:rFonts w:ascii="Calibri" w:eastAsia="Times New Roman" w:hAnsi="Calibr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0C1BCA32" w14:textId="3989C63E" w:rsidR="000259B8" w:rsidRPr="009A14FE" w:rsidRDefault="00E00F90" w:rsidP="005607E5">
            <w:pPr>
              <w:spacing w:after="0" w:line="240" w:lineRule="auto"/>
              <w:rPr>
                <w:rFonts w:ascii="Calibri" w:eastAsia="Times New Roman" w:hAnsi="Calibri" w:cs="Arial"/>
                <w:color w:val="000000"/>
                <w:sz w:val="22"/>
              </w:rPr>
            </w:pPr>
            <w:r>
              <w:rPr>
                <w:rFonts w:ascii="Calibri" w:eastAsia="Times New Roman" w:hAnsi="Calibri" w:cs="Arial"/>
                <w:color w:val="000000"/>
                <w:sz w:val="22"/>
              </w:rPr>
              <w:t>6/1/18</w:t>
            </w:r>
          </w:p>
        </w:tc>
        <w:tc>
          <w:tcPr>
            <w:tcW w:w="2097" w:type="dxa"/>
            <w:tcBorders>
              <w:top w:val="outset" w:sz="6" w:space="0" w:color="auto"/>
              <w:left w:val="outset" w:sz="6" w:space="0" w:color="auto"/>
              <w:bottom w:val="outset" w:sz="6" w:space="0" w:color="auto"/>
              <w:right w:val="outset" w:sz="6" w:space="0" w:color="auto"/>
            </w:tcBorders>
            <w:vAlign w:val="center"/>
          </w:tcPr>
          <w:p w14:paraId="212890CB" w14:textId="1DBDB261" w:rsidR="000259B8" w:rsidRPr="009A14FE" w:rsidRDefault="00E00F90" w:rsidP="005607E5">
            <w:pPr>
              <w:spacing w:after="0" w:line="240" w:lineRule="auto"/>
              <w:rPr>
                <w:rFonts w:ascii="Calibri" w:eastAsia="Times New Roman" w:hAnsi="Calibri" w:cs="Arial"/>
                <w:color w:val="000000"/>
                <w:sz w:val="22"/>
              </w:rPr>
            </w:pPr>
            <w:r>
              <w:rPr>
                <w:rFonts w:ascii="Calibri" w:eastAsia="Times New Roman" w:hAnsi="Calibri" w:cs="Arial"/>
                <w:color w:val="000000"/>
                <w:sz w:val="22"/>
              </w:rPr>
              <w:t>Art Schwartz</w:t>
            </w:r>
          </w:p>
        </w:tc>
        <w:tc>
          <w:tcPr>
            <w:tcW w:w="4275" w:type="dxa"/>
            <w:tcBorders>
              <w:top w:val="outset" w:sz="6" w:space="0" w:color="auto"/>
              <w:left w:val="outset" w:sz="6" w:space="0" w:color="auto"/>
              <w:bottom w:val="outset" w:sz="6" w:space="0" w:color="auto"/>
              <w:right w:val="outset" w:sz="6" w:space="0" w:color="auto"/>
            </w:tcBorders>
            <w:vAlign w:val="center"/>
          </w:tcPr>
          <w:p w14:paraId="2C47912A" w14:textId="158E0FD0" w:rsidR="000259B8" w:rsidRPr="009A14FE" w:rsidRDefault="00E00F90" w:rsidP="005607E5">
            <w:pPr>
              <w:spacing w:after="0" w:line="240" w:lineRule="auto"/>
              <w:rPr>
                <w:rFonts w:ascii="Calibri" w:eastAsia="Times New Roman" w:hAnsi="Calibri" w:cs="Arial"/>
                <w:color w:val="000000"/>
                <w:sz w:val="22"/>
              </w:rPr>
            </w:pPr>
            <w:r>
              <w:rPr>
                <w:rFonts w:ascii="Calibri" w:eastAsia="Times New Roman" w:hAnsi="Calibri" w:cs="Arial"/>
                <w:color w:val="000000"/>
                <w:sz w:val="22"/>
              </w:rPr>
              <w:t>Updated</w:t>
            </w:r>
          </w:p>
        </w:tc>
      </w:tr>
      <w:tr w:rsidR="000259B8" w:rsidRPr="009A14FE" w14:paraId="09803AC9" w14:textId="77777777" w:rsidTr="005607E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228561A" w14:textId="2AE2470D" w:rsidR="000259B8" w:rsidRPr="009A14FE" w:rsidRDefault="00E208AE" w:rsidP="005607E5">
            <w:pPr>
              <w:spacing w:after="0" w:line="240" w:lineRule="auto"/>
              <w:rPr>
                <w:rFonts w:ascii="Calibri" w:eastAsia="Times New Roman" w:hAnsi="Calibri" w:cs="Arial"/>
                <w:color w:val="000000"/>
                <w:sz w:val="22"/>
              </w:rPr>
            </w:pPr>
            <w:r>
              <w:rPr>
                <w:rFonts w:ascii="Calibri" w:eastAsia="Times New Roman" w:hAnsi="Calibr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307BDB91" w14:textId="1F92BC8E" w:rsidR="000259B8" w:rsidRPr="009A14FE" w:rsidRDefault="00E208AE" w:rsidP="005607E5">
            <w:pPr>
              <w:spacing w:after="0" w:line="240" w:lineRule="auto"/>
              <w:rPr>
                <w:rFonts w:ascii="Calibri" w:eastAsia="Times New Roman" w:hAnsi="Calibri" w:cs="Arial"/>
                <w:color w:val="000000"/>
                <w:sz w:val="22"/>
              </w:rPr>
            </w:pPr>
            <w:r>
              <w:rPr>
                <w:rFonts w:ascii="Calibri" w:eastAsia="Times New Roman" w:hAnsi="Calibri" w:cs="Arial"/>
                <w:color w:val="000000"/>
                <w:sz w:val="22"/>
              </w:rPr>
              <w:t>08/08/2018</w:t>
            </w:r>
          </w:p>
        </w:tc>
        <w:tc>
          <w:tcPr>
            <w:tcW w:w="2097" w:type="dxa"/>
            <w:tcBorders>
              <w:top w:val="outset" w:sz="6" w:space="0" w:color="auto"/>
              <w:left w:val="outset" w:sz="6" w:space="0" w:color="auto"/>
              <w:bottom w:val="outset" w:sz="6" w:space="0" w:color="auto"/>
              <w:right w:val="outset" w:sz="6" w:space="0" w:color="auto"/>
            </w:tcBorders>
            <w:vAlign w:val="center"/>
          </w:tcPr>
          <w:p w14:paraId="1AA32564" w14:textId="5EF70FB8" w:rsidR="000259B8" w:rsidRPr="009A14FE" w:rsidRDefault="00E208AE" w:rsidP="005607E5">
            <w:pPr>
              <w:spacing w:after="0" w:line="240" w:lineRule="auto"/>
              <w:rPr>
                <w:rFonts w:ascii="Calibri" w:eastAsia="Times New Roman" w:hAnsi="Calibri" w:cs="Arial"/>
                <w:color w:val="000000"/>
                <w:sz w:val="22"/>
              </w:rPr>
            </w:pPr>
            <w:r>
              <w:rPr>
                <w:rFonts w:ascii="Calibri" w:eastAsia="Times New Roman" w:hAnsi="Calibri" w:cs="Arial"/>
                <w:color w:val="000000"/>
                <w:sz w:val="22"/>
              </w:rPr>
              <w:t>Stephen Mattei</w:t>
            </w:r>
          </w:p>
        </w:tc>
        <w:tc>
          <w:tcPr>
            <w:tcW w:w="4275" w:type="dxa"/>
            <w:tcBorders>
              <w:top w:val="outset" w:sz="6" w:space="0" w:color="auto"/>
              <w:left w:val="outset" w:sz="6" w:space="0" w:color="auto"/>
              <w:bottom w:val="outset" w:sz="6" w:space="0" w:color="auto"/>
              <w:right w:val="outset" w:sz="6" w:space="0" w:color="auto"/>
            </w:tcBorders>
            <w:vAlign w:val="center"/>
          </w:tcPr>
          <w:p w14:paraId="7FDE2D63" w14:textId="15B07BC5" w:rsidR="000259B8" w:rsidRPr="009A14FE" w:rsidRDefault="00E208AE" w:rsidP="005607E5">
            <w:pPr>
              <w:spacing w:after="0" w:line="240" w:lineRule="auto"/>
              <w:rPr>
                <w:rFonts w:ascii="Calibri" w:eastAsia="Times New Roman" w:hAnsi="Calibri" w:cs="Arial"/>
                <w:color w:val="000000"/>
                <w:sz w:val="22"/>
              </w:rPr>
            </w:pPr>
            <w:r>
              <w:rPr>
                <w:rFonts w:ascii="Calibri" w:eastAsia="Times New Roman" w:hAnsi="Calibri" w:cs="Arial"/>
                <w:color w:val="000000"/>
                <w:sz w:val="22"/>
              </w:rPr>
              <w:t xml:space="preserve">Added filter logic </w:t>
            </w:r>
          </w:p>
        </w:tc>
      </w:tr>
      <w:tr w:rsidR="000259B8" w:rsidRPr="009A14FE" w14:paraId="2911650D" w14:textId="77777777" w:rsidTr="005607E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175BE266" w14:textId="77777777" w:rsidR="000259B8" w:rsidRPr="009A14FE" w:rsidRDefault="000259B8" w:rsidP="005607E5">
            <w:pPr>
              <w:spacing w:after="0" w:line="240" w:lineRule="auto"/>
              <w:rPr>
                <w:rFonts w:ascii="Calibri" w:eastAsia="Times New Roman" w:hAnsi="Calibr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3B09316E" w14:textId="77777777" w:rsidR="000259B8" w:rsidRPr="009A14FE" w:rsidRDefault="000259B8" w:rsidP="005607E5">
            <w:pPr>
              <w:spacing w:after="0" w:line="240" w:lineRule="auto"/>
              <w:rPr>
                <w:rFonts w:ascii="Calibri" w:eastAsia="Times New Roman" w:hAnsi="Calibr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6ABA22A6" w14:textId="77777777" w:rsidR="000259B8" w:rsidRPr="009A14FE" w:rsidRDefault="000259B8" w:rsidP="005607E5">
            <w:pPr>
              <w:spacing w:after="0" w:line="240" w:lineRule="auto"/>
              <w:rPr>
                <w:rFonts w:ascii="Calibri" w:eastAsia="Times New Roman" w:hAnsi="Calibr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01D02468" w14:textId="77777777" w:rsidR="000259B8" w:rsidRPr="009A14FE" w:rsidRDefault="000259B8" w:rsidP="005607E5">
            <w:pPr>
              <w:spacing w:after="0" w:line="240" w:lineRule="auto"/>
              <w:rPr>
                <w:rFonts w:ascii="Calibri" w:eastAsia="Times New Roman" w:hAnsi="Calibri" w:cs="Arial"/>
                <w:color w:val="000000"/>
                <w:sz w:val="22"/>
              </w:rPr>
            </w:pPr>
          </w:p>
        </w:tc>
      </w:tr>
      <w:bookmarkEnd w:id="6"/>
    </w:tbl>
    <w:p w14:paraId="1B5E7134" w14:textId="77777777" w:rsidR="000259B8" w:rsidRPr="009A14FE" w:rsidRDefault="000259B8" w:rsidP="000259B8">
      <w:pPr>
        <w:rPr>
          <w:rFonts w:ascii="Calibri" w:eastAsia="Times New Roman" w:hAnsi="Calibri" w:cs="Arial"/>
          <w:bCs/>
          <w:color w:val="365F91"/>
          <w:sz w:val="28"/>
          <w:szCs w:val="28"/>
        </w:rPr>
      </w:pPr>
      <w:r w:rsidRPr="009A14FE">
        <w:rPr>
          <w:rFonts w:ascii="Calibri" w:hAnsi="Calibri" w:cs="Arial"/>
          <w:sz w:val="28"/>
        </w:rPr>
        <w:br w:type="page"/>
      </w:r>
    </w:p>
    <w:p w14:paraId="11299B54" w14:textId="77777777" w:rsidR="000259B8" w:rsidRPr="009A14FE" w:rsidRDefault="000259B8" w:rsidP="000259B8">
      <w:pPr>
        <w:pStyle w:val="Heading1"/>
        <w:rPr>
          <w:rFonts w:ascii="Calibri" w:hAnsi="Calibri" w:cs="Arial"/>
          <w:color w:val="0070C0"/>
          <w:sz w:val="28"/>
        </w:rPr>
      </w:pPr>
      <w:bookmarkStart w:id="7" w:name="_Toc521586484"/>
      <w:r w:rsidRPr="009A14FE">
        <w:rPr>
          <w:rFonts w:ascii="Calibri" w:hAnsi="Calibri" w:cs="Arial"/>
          <w:color w:val="0070C0"/>
          <w:sz w:val="28"/>
        </w:rPr>
        <w:lastRenderedPageBreak/>
        <w:t>1.    Introduction</w:t>
      </w:r>
      <w:bookmarkEnd w:id="7"/>
      <w:r w:rsidRPr="009A14FE">
        <w:rPr>
          <w:rFonts w:ascii="Calibri" w:hAnsi="Calibri" w:cs="Arial"/>
          <w:color w:val="0070C0"/>
          <w:sz w:val="28"/>
        </w:rPr>
        <w:t xml:space="preserve"> </w:t>
      </w:r>
    </w:p>
    <w:p w14:paraId="0438AB47" w14:textId="77777777" w:rsidR="000259B8" w:rsidRPr="009A14FE" w:rsidRDefault="000259B8" w:rsidP="000259B8">
      <w:pPr>
        <w:pStyle w:val="Heading2"/>
        <w:numPr>
          <w:ilvl w:val="1"/>
          <w:numId w:val="0"/>
        </w:numPr>
        <w:spacing w:before="280" w:after="280" w:line="240" w:lineRule="atLeast"/>
        <w:rPr>
          <w:rFonts w:ascii="Calibri" w:hAnsi="Calibri" w:cs="Arial"/>
          <w:i w:val="0"/>
          <w:color w:val="0070C0"/>
          <w:sz w:val="24"/>
          <w:szCs w:val="24"/>
        </w:rPr>
      </w:pPr>
      <w:bookmarkStart w:id="8" w:name="_Toc521586485"/>
      <w:r w:rsidRPr="009A14FE">
        <w:rPr>
          <w:rFonts w:ascii="Calibri" w:hAnsi="Calibri" w:cs="Arial"/>
          <w:i w:val="0"/>
          <w:color w:val="0070C0"/>
          <w:sz w:val="24"/>
          <w:szCs w:val="24"/>
        </w:rPr>
        <w:t>1.1    Purpose</w:t>
      </w:r>
      <w:bookmarkEnd w:id="8"/>
      <w:r w:rsidRPr="009A14FE">
        <w:rPr>
          <w:rFonts w:ascii="Calibri" w:hAnsi="Calibri" w:cs="Arial"/>
          <w:i w:val="0"/>
          <w:color w:val="0070C0"/>
          <w:sz w:val="24"/>
          <w:szCs w:val="24"/>
        </w:rPr>
        <w:t xml:space="preserve"> </w:t>
      </w:r>
    </w:p>
    <w:p w14:paraId="0D0F7A65" w14:textId="77777777" w:rsidR="000259B8" w:rsidRPr="009A14FE" w:rsidRDefault="000259B8" w:rsidP="000259B8">
      <w:pPr>
        <w:pStyle w:val="template"/>
        <w:rPr>
          <w:rFonts w:ascii="Calibri" w:hAnsi="Calibri" w:cs="Arial"/>
          <w:i w:val="0"/>
        </w:rPr>
      </w:pPr>
      <w:r w:rsidRPr="009A14FE">
        <w:rPr>
          <w:rFonts w:ascii="Calibri" w:hAnsi="Calibri" w:cs="Arial"/>
          <w:i w:val="0"/>
        </w:rPr>
        <w:t>The Purpose of this document is to outline the Admission, Discharge and Transfer interface requirements for the Enterprise TeleTracking application.</w:t>
      </w:r>
    </w:p>
    <w:p w14:paraId="25D71FA1" w14:textId="77777777" w:rsidR="000259B8" w:rsidRPr="009A14FE" w:rsidRDefault="000259B8" w:rsidP="000259B8">
      <w:pPr>
        <w:pStyle w:val="template"/>
        <w:rPr>
          <w:rFonts w:ascii="Calibri" w:hAnsi="Calibri" w:cs="Arial"/>
          <w:i w:val="0"/>
        </w:rPr>
      </w:pPr>
    </w:p>
    <w:p w14:paraId="48E51A09" w14:textId="77777777" w:rsidR="000259B8" w:rsidRPr="009A14FE" w:rsidRDefault="000259B8" w:rsidP="000259B8">
      <w:pPr>
        <w:pStyle w:val="Heading2"/>
        <w:numPr>
          <w:ilvl w:val="1"/>
          <w:numId w:val="0"/>
        </w:numPr>
        <w:spacing w:before="280" w:after="280" w:line="240" w:lineRule="atLeast"/>
        <w:rPr>
          <w:rFonts w:ascii="Calibri" w:hAnsi="Calibri" w:cs="Arial"/>
          <w:i w:val="0"/>
          <w:color w:val="0070C0"/>
        </w:rPr>
      </w:pPr>
      <w:bookmarkStart w:id="9" w:name="_Toc521586486"/>
      <w:r w:rsidRPr="009A14FE">
        <w:rPr>
          <w:rFonts w:ascii="Calibri" w:hAnsi="Calibri" w:cs="Arial"/>
          <w:i w:val="0"/>
          <w:color w:val="0070C0"/>
          <w:sz w:val="24"/>
          <w:szCs w:val="24"/>
        </w:rPr>
        <w:t>1.2    Project Scope</w:t>
      </w:r>
      <w:bookmarkEnd w:id="9"/>
    </w:p>
    <w:p w14:paraId="1824AE1A" w14:textId="46312C11" w:rsidR="000259B8" w:rsidRPr="009A14FE" w:rsidRDefault="000259B8" w:rsidP="000259B8">
      <w:pPr>
        <w:pStyle w:val="template"/>
        <w:rPr>
          <w:rFonts w:ascii="Calibri" w:hAnsi="Calibri" w:cs="Arial"/>
          <w:i w:val="0"/>
        </w:rPr>
      </w:pPr>
      <w:r w:rsidRPr="009A14FE">
        <w:rPr>
          <w:rFonts w:ascii="Calibri" w:hAnsi="Calibri" w:cs="Arial"/>
          <w:i w:val="0"/>
        </w:rPr>
        <w:t xml:space="preserve">Integration for this application includes an ADT interface from Soarian and an </w:t>
      </w:r>
      <w:r w:rsidR="00C53479">
        <w:rPr>
          <w:rFonts w:ascii="Calibri" w:hAnsi="Calibri" w:cs="Arial"/>
          <w:i w:val="0"/>
        </w:rPr>
        <w:t xml:space="preserve">bidirectional </w:t>
      </w:r>
      <w:r w:rsidRPr="009A14FE">
        <w:rPr>
          <w:rFonts w:ascii="Calibri" w:hAnsi="Calibri" w:cs="Arial"/>
          <w:i w:val="0"/>
        </w:rPr>
        <w:t xml:space="preserve">Orders interface </w:t>
      </w:r>
      <w:r w:rsidR="00C53479">
        <w:rPr>
          <w:rFonts w:ascii="Calibri" w:hAnsi="Calibri" w:cs="Arial"/>
          <w:i w:val="0"/>
        </w:rPr>
        <w:t>with</w:t>
      </w:r>
      <w:r w:rsidRPr="009A14FE">
        <w:rPr>
          <w:rFonts w:ascii="Calibri" w:hAnsi="Calibri" w:cs="Arial"/>
          <w:i w:val="0"/>
        </w:rPr>
        <w:t xml:space="preserve"> Cerner. This scope of this project was to roll out a standard version of this application to all BayCare Facilities.</w:t>
      </w:r>
    </w:p>
    <w:p w14:paraId="5237E553" w14:textId="77777777" w:rsidR="000259B8" w:rsidRPr="009A14FE" w:rsidRDefault="000259B8" w:rsidP="000259B8">
      <w:pPr>
        <w:pStyle w:val="template"/>
        <w:rPr>
          <w:rFonts w:ascii="Calibri" w:hAnsi="Calibri" w:cs="Arial"/>
        </w:rPr>
      </w:pPr>
    </w:p>
    <w:p w14:paraId="45657EBD" w14:textId="77777777" w:rsidR="000259B8" w:rsidRPr="009A14FE" w:rsidRDefault="000259B8" w:rsidP="000259B8">
      <w:pPr>
        <w:pStyle w:val="Heading2"/>
        <w:numPr>
          <w:ilvl w:val="1"/>
          <w:numId w:val="0"/>
        </w:numPr>
        <w:spacing w:before="280" w:after="280" w:line="240" w:lineRule="atLeast"/>
        <w:rPr>
          <w:rFonts w:ascii="Calibri" w:hAnsi="Calibri" w:cs="Arial"/>
          <w:i w:val="0"/>
          <w:sz w:val="24"/>
          <w:szCs w:val="24"/>
        </w:rPr>
      </w:pPr>
    </w:p>
    <w:p w14:paraId="61BBED7A" w14:textId="1CBA3246" w:rsidR="000259B8" w:rsidRPr="009A14FE" w:rsidRDefault="000259B8" w:rsidP="000259B8">
      <w:pPr>
        <w:pStyle w:val="Heading2"/>
        <w:numPr>
          <w:ilvl w:val="1"/>
          <w:numId w:val="0"/>
        </w:numPr>
        <w:spacing w:before="280" w:after="280" w:line="240" w:lineRule="atLeast"/>
        <w:rPr>
          <w:rFonts w:ascii="Calibri" w:hAnsi="Calibri" w:cs="Arial"/>
          <w:i w:val="0"/>
          <w:color w:val="0070C0"/>
          <w:sz w:val="24"/>
          <w:szCs w:val="24"/>
        </w:rPr>
      </w:pPr>
      <w:bookmarkStart w:id="10" w:name="_Toc521586487"/>
      <w:r w:rsidRPr="009A14FE">
        <w:rPr>
          <w:rFonts w:ascii="Calibri" w:hAnsi="Calibri" w:cs="Arial"/>
          <w:i w:val="0"/>
          <w:color w:val="0070C0"/>
          <w:sz w:val="24"/>
          <w:szCs w:val="24"/>
        </w:rPr>
        <w:t>1.</w:t>
      </w:r>
      <w:r w:rsidR="00B211EE">
        <w:rPr>
          <w:rFonts w:ascii="Calibri" w:hAnsi="Calibri" w:cs="Arial"/>
          <w:i w:val="0"/>
          <w:color w:val="0070C0"/>
          <w:sz w:val="24"/>
          <w:szCs w:val="24"/>
        </w:rPr>
        <w:t>3</w:t>
      </w:r>
      <w:r w:rsidRPr="009A14FE">
        <w:rPr>
          <w:rFonts w:ascii="Calibri" w:hAnsi="Calibri" w:cs="Arial"/>
          <w:i w:val="0"/>
          <w:color w:val="0070C0"/>
          <w:sz w:val="24"/>
          <w:szCs w:val="24"/>
        </w:rPr>
        <w:t xml:space="preserve">    Terminology Standards</w:t>
      </w:r>
      <w:bookmarkEnd w:id="10"/>
    </w:p>
    <w:p w14:paraId="019252D7" w14:textId="011EBC3F" w:rsidR="000259B8" w:rsidRPr="00D574A8" w:rsidRDefault="000259B8" w:rsidP="000259B8">
      <w:pPr>
        <w:pStyle w:val="Heading3"/>
        <w:ind w:firstLine="720"/>
        <w:rPr>
          <w:b w:val="0"/>
          <w:color w:val="0070C0"/>
        </w:rPr>
      </w:pPr>
      <w:bookmarkStart w:id="11" w:name="_Toc521586488"/>
      <w:r w:rsidRPr="009A14FE">
        <w:rPr>
          <w:rFonts w:ascii="Calibri" w:hAnsi="Calibri" w:cs="Arial"/>
          <w:b w:val="0"/>
          <w:color w:val="0070C0"/>
          <w:sz w:val="22"/>
        </w:rPr>
        <w:t>1.</w:t>
      </w:r>
      <w:r w:rsidR="00B211EE">
        <w:rPr>
          <w:rFonts w:ascii="Calibri" w:hAnsi="Calibri" w:cs="Arial"/>
          <w:b w:val="0"/>
          <w:color w:val="0070C0"/>
          <w:sz w:val="22"/>
        </w:rPr>
        <w:t>3</w:t>
      </w:r>
      <w:r w:rsidRPr="009A14FE">
        <w:rPr>
          <w:rFonts w:ascii="Calibri" w:hAnsi="Calibri" w:cs="Arial"/>
          <w:b w:val="0"/>
          <w:color w:val="0070C0"/>
          <w:sz w:val="22"/>
        </w:rPr>
        <w:t>.1 Acronyms</w:t>
      </w:r>
      <w:bookmarkEnd w:id="11"/>
    </w:p>
    <w:p w14:paraId="6580BCB3" w14:textId="77777777" w:rsidR="000259B8" w:rsidRPr="009A14FE" w:rsidRDefault="000259B8" w:rsidP="000259B8">
      <w:pPr>
        <w:ind w:left="720"/>
        <w:rPr>
          <w:rFonts w:ascii="Calibri" w:hAnsi="Calibri" w:cs="Arial"/>
          <w:color w:val="auto"/>
          <w:sz w:val="22"/>
        </w:rPr>
      </w:pPr>
      <w:r w:rsidRPr="009A14FE">
        <w:rPr>
          <w:rFonts w:ascii="Calibri" w:hAnsi="Calibri" w:cs="Arial"/>
          <w:b/>
          <w:color w:val="auto"/>
          <w:sz w:val="22"/>
        </w:rPr>
        <w:t>ADT</w:t>
      </w:r>
      <w:r w:rsidRPr="009A14FE">
        <w:rPr>
          <w:rFonts w:ascii="Calibri" w:hAnsi="Calibri" w:cs="Arial"/>
          <w:color w:val="auto"/>
          <w:sz w:val="22"/>
        </w:rPr>
        <w:t xml:space="preserve"> – Admission, Discharge and Transfer</w:t>
      </w:r>
    </w:p>
    <w:p w14:paraId="16D3FA85" w14:textId="77777777" w:rsidR="000259B8" w:rsidRPr="009A14FE" w:rsidRDefault="000259B8" w:rsidP="000259B8">
      <w:pPr>
        <w:ind w:left="720"/>
        <w:rPr>
          <w:rFonts w:ascii="Calibri" w:hAnsi="Calibri" w:cs="Arial"/>
          <w:color w:val="auto"/>
        </w:rPr>
      </w:pPr>
    </w:p>
    <w:p w14:paraId="5D3E76F0" w14:textId="4450119B" w:rsidR="000259B8" w:rsidRPr="00D574A8" w:rsidRDefault="000259B8" w:rsidP="000259B8">
      <w:pPr>
        <w:pStyle w:val="Heading3"/>
        <w:ind w:firstLine="720"/>
        <w:rPr>
          <w:b w:val="0"/>
          <w:color w:val="0070C0"/>
        </w:rPr>
      </w:pPr>
      <w:bookmarkStart w:id="12" w:name="_Toc521586489"/>
      <w:r w:rsidRPr="009A14FE">
        <w:rPr>
          <w:rFonts w:ascii="Calibri" w:hAnsi="Calibri" w:cs="Arial"/>
          <w:b w:val="0"/>
          <w:color w:val="0070C0"/>
          <w:sz w:val="22"/>
        </w:rPr>
        <w:t>1.</w:t>
      </w:r>
      <w:r w:rsidR="00B211EE">
        <w:rPr>
          <w:rFonts w:ascii="Calibri" w:hAnsi="Calibri" w:cs="Arial"/>
          <w:b w:val="0"/>
          <w:color w:val="0070C0"/>
          <w:sz w:val="22"/>
        </w:rPr>
        <w:t>3</w:t>
      </w:r>
      <w:r w:rsidRPr="009A14FE">
        <w:rPr>
          <w:rFonts w:ascii="Calibri" w:hAnsi="Calibri" w:cs="Arial"/>
          <w:b w:val="0"/>
          <w:color w:val="0070C0"/>
          <w:sz w:val="22"/>
        </w:rPr>
        <w:t>.2 Glossary</w:t>
      </w:r>
      <w:bookmarkEnd w:id="12"/>
    </w:p>
    <w:p w14:paraId="4065BEFD" w14:textId="77777777" w:rsidR="000259B8" w:rsidRPr="009A14FE" w:rsidRDefault="000259B8" w:rsidP="000259B8">
      <w:pPr>
        <w:ind w:left="720"/>
        <w:rPr>
          <w:rFonts w:ascii="Calibri" w:hAnsi="Calibri" w:cs="Arial"/>
          <w:color w:val="auto"/>
          <w:sz w:val="22"/>
        </w:rPr>
      </w:pPr>
      <w:r w:rsidRPr="009A14FE">
        <w:rPr>
          <w:rFonts w:ascii="Calibri" w:hAnsi="Calibri" w:cs="Arial"/>
          <w:b/>
          <w:color w:val="auto"/>
          <w:sz w:val="22"/>
        </w:rPr>
        <w:t>TeleTracking</w:t>
      </w:r>
      <w:r w:rsidRPr="009A14FE">
        <w:rPr>
          <w:rFonts w:ascii="Calibri" w:hAnsi="Calibri" w:cs="Arial"/>
          <w:color w:val="auto"/>
          <w:sz w:val="22"/>
        </w:rPr>
        <w:t xml:space="preserve"> is the vendor name.</w:t>
      </w:r>
    </w:p>
    <w:p w14:paraId="1A5CB5AC" w14:textId="77777777" w:rsidR="000259B8" w:rsidRPr="009A14FE" w:rsidRDefault="000259B8" w:rsidP="000259B8">
      <w:pPr>
        <w:ind w:left="720"/>
        <w:rPr>
          <w:rFonts w:ascii="Calibri" w:hAnsi="Calibri" w:cs="Arial"/>
          <w:color w:val="auto"/>
          <w:sz w:val="22"/>
        </w:rPr>
      </w:pPr>
      <w:r w:rsidRPr="009A14FE">
        <w:rPr>
          <w:rFonts w:ascii="Calibri" w:hAnsi="Calibri" w:cs="Arial"/>
          <w:b/>
          <w:color w:val="auto"/>
          <w:sz w:val="22"/>
        </w:rPr>
        <w:t>Capacity Management Suite</w:t>
      </w:r>
      <w:r w:rsidRPr="009A14FE">
        <w:rPr>
          <w:rFonts w:ascii="Calibri" w:hAnsi="Calibri" w:cs="Arial"/>
          <w:color w:val="auto"/>
          <w:sz w:val="22"/>
        </w:rPr>
        <w:t xml:space="preserve"> is the system comprised of Patient Tracking Portal, PreAdmitTracking with electronic bedboard, TransportTracking and BedTracking.</w:t>
      </w:r>
    </w:p>
    <w:p w14:paraId="71B23F14" w14:textId="77777777" w:rsidR="000259B8" w:rsidRPr="009A14FE" w:rsidRDefault="000259B8" w:rsidP="000259B8">
      <w:pPr>
        <w:rPr>
          <w:rFonts w:ascii="Calibri" w:hAnsi="Calibri" w:cs="Arial"/>
          <w:color w:val="auto"/>
        </w:rPr>
      </w:pPr>
    </w:p>
    <w:p w14:paraId="5E2AD9ED" w14:textId="3815EF13" w:rsidR="000259B8" w:rsidRPr="009A14FE" w:rsidRDefault="000259B8" w:rsidP="000259B8">
      <w:pPr>
        <w:pStyle w:val="Heading2"/>
        <w:numPr>
          <w:ilvl w:val="1"/>
          <w:numId w:val="0"/>
        </w:numPr>
        <w:spacing w:before="280" w:after="280" w:line="240" w:lineRule="atLeast"/>
        <w:rPr>
          <w:rFonts w:ascii="Calibri" w:hAnsi="Calibri" w:cs="Arial"/>
          <w:i w:val="0"/>
          <w:color w:val="0070C0"/>
          <w:sz w:val="24"/>
          <w:szCs w:val="24"/>
        </w:rPr>
      </w:pPr>
      <w:bookmarkStart w:id="13" w:name="_Toc304970742"/>
      <w:bookmarkStart w:id="14" w:name="_Toc521586490"/>
      <w:r w:rsidRPr="009A14FE">
        <w:rPr>
          <w:rFonts w:ascii="Calibri" w:hAnsi="Calibri" w:cs="Arial"/>
          <w:i w:val="0"/>
          <w:color w:val="0070C0"/>
          <w:sz w:val="24"/>
          <w:szCs w:val="24"/>
        </w:rPr>
        <w:t>1.</w:t>
      </w:r>
      <w:r w:rsidR="00B211EE">
        <w:rPr>
          <w:rFonts w:ascii="Calibri" w:hAnsi="Calibri" w:cs="Arial"/>
          <w:i w:val="0"/>
          <w:color w:val="0070C0"/>
          <w:sz w:val="24"/>
          <w:szCs w:val="24"/>
        </w:rPr>
        <w:t>4</w:t>
      </w:r>
      <w:r w:rsidRPr="009A14FE">
        <w:rPr>
          <w:rFonts w:ascii="Calibri" w:hAnsi="Calibri" w:cs="Arial"/>
          <w:i w:val="0"/>
          <w:color w:val="0070C0"/>
          <w:sz w:val="24"/>
          <w:szCs w:val="24"/>
        </w:rPr>
        <w:t xml:space="preserve">   Document References</w:t>
      </w:r>
      <w:bookmarkEnd w:id="13"/>
      <w:bookmarkEnd w:id="14"/>
    </w:p>
    <w:p w14:paraId="2CF73616" w14:textId="77777777" w:rsidR="000259B8" w:rsidRPr="009A14FE" w:rsidRDefault="000259B8" w:rsidP="000259B8">
      <w:pPr>
        <w:pStyle w:val="template"/>
        <w:rPr>
          <w:rFonts w:ascii="Calibri" w:hAnsi="Calibri" w:cs="Arial"/>
          <w:i w:val="0"/>
        </w:rPr>
      </w:pPr>
      <w:r w:rsidRPr="009A14FE">
        <w:rPr>
          <w:rFonts w:ascii="Calibri" w:hAnsi="Calibri" w:cs="Arial"/>
          <w:i w:val="0"/>
        </w:rPr>
        <w:t>HL7 Interface Software Specifications Guide for the Capacity Management Suite</w:t>
      </w:r>
    </w:p>
    <w:p w14:paraId="22E2AD6E" w14:textId="77777777" w:rsidR="000259B8" w:rsidRPr="009A14FE" w:rsidRDefault="000259B8" w:rsidP="000259B8">
      <w:pPr>
        <w:pStyle w:val="template"/>
        <w:rPr>
          <w:rFonts w:ascii="Calibri" w:hAnsi="Calibri" w:cs="Arial"/>
          <w:i w:val="0"/>
        </w:rPr>
      </w:pPr>
    </w:p>
    <w:p w14:paraId="6D241AB7" w14:textId="77777777" w:rsidR="000259B8" w:rsidRPr="009A14FE" w:rsidRDefault="000259B8" w:rsidP="000259B8">
      <w:pPr>
        <w:pStyle w:val="template"/>
        <w:rPr>
          <w:rFonts w:ascii="Calibri" w:hAnsi="Calibri" w:cs="Arial"/>
          <w:i w:val="0"/>
        </w:rPr>
      </w:pPr>
      <w:r w:rsidRPr="009A14FE">
        <w:rPr>
          <w:rFonts w:ascii="Calibri" w:hAnsi="Calibri" w:cs="Arial"/>
          <w:i w:val="0"/>
        </w:rPr>
        <w:t>TeleTracking Interfaces</w:t>
      </w:r>
    </w:p>
    <w:p w14:paraId="1D21E2CE" w14:textId="77777777" w:rsidR="000259B8" w:rsidRPr="009A14FE" w:rsidRDefault="000259B8" w:rsidP="000259B8">
      <w:pPr>
        <w:pStyle w:val="template"/>
        <w:rPr>
          <w:rFonts w:ascii="Calibri" w:hAnsi="Calibri" w:cs="Arial"/>
          <w:i w:val="0"/>
        </w:rPr>
      </w:pPr>
    </w:p>
    <w:p w14:paraId="3806CA49" w14:textId="77777777" w:rsidR="000259B8" w:rsidRPr="009A14FE" w:rsidRDefault="000259B8" w:rsidP="000259B8">
      <w:pPr>
        <w:rPr>
          <w:rFonts w:ascii="Calibri" w:eastAsia="Times New Roman" w:hAnsi="Calibri" w:cs="Arial"/>
          <w:bCs/>
          <w:color w:val="0070C0"/>
          <w:sz w:val="24"/>
          <w:szCs w:val="24"/>
        </w:rPr>
      </w:pPr>
      <w:r w:rsidRPr="009A14FE">
        <w:rPr>
          <w:rFonts w:ascii="Calibri" w:hAnsi="Calibri" w:cs="Arial"/>
          <w:i/>
          <w:color w:val="0070C0"/>
          <w:sz w:val="24"/>
          <w:szCs w:val="24"/>
        </w:rPr>
        <w:br w:type="page"/>
      </w:r>
    </w:p>
    <w:p w14:paraId="19639F5D" w14:textId="6BBEA9E8" w:rsidR="00B211EE" w:rsidRPr="009A14FE" w:rsidRDefault="00B211EE" w:rsidP="00B211EE">
      <w:pPr>
        <w:pStyle w:val="Heading1"/>
        <w:spacing w:after="240" w:line="240" w:lineRule="atLeast"/>
        <w:rPr>
          <w:rFonts w:ascii="Calibri" w:hAnsi="Calibri" w:cs="Arial"/>
          <w:color w:val="0070C0"/>
          <w:sz w:val="22"/>
        </w:rPr>
      </w:pPr>
      <w:bookmarkStart w:id="15" w:name="_Toc521586491"/>
      <w:r>
        <w:rPr>
          <w:rFonts w:ascii="Calibri" w:hAnsi="Calibri" w:cs="Arial"/>
          <w:color w:val="0070C0"/>
          <w:sz w:val="28"/>
        </w:rPr>
        <w:lastRenderedPageBreak/>
        <w:t>2</w:t>
      </w:r>
      <w:r w:rsidRPr="009A14FE">
        <w:rPr>
          <w:rFonts w:ascii="Calibri" w:hAnsi="Calibri" w:cs="Arial"/>
          <w:color w:val="0070C0"/>
          <w:sz w:val="28"/>
        </w:rPr>
        <w:t xml:space="preserve">.    </w:t>
      </w:r>
      <w:r>
        <w:rPr>
          <w:rFonts w:ascii="Calibri" w:hAnsi="Calibri" w:cs="Arial"/>
          <w:color w:val="0070C0"/>
          <w:sz w:val="28"/>
        </w:rPr>
        <w:t>Drawing</w:t>
      </w:r>
      <w:bookmarkEnd w:id="15"/>
    </w:p>
    <w:p w14:paraId="1E832F89" w14:textId="77777777" w:rsidR="000259B8" w:rsidRPr="009A14FE" w:rsidRDefault="000259B8" w:rsidP="000259B8">
      <w:pPr>
        <w:pStyle w:val="Heading1"/>
        <w:spacing w:after="240" w:line="240" w:lineRule="atLeast"/>
        <w:rPr>
          <w:rFonts w:ascii="Calibri" w:hAnsi="Calibri" w:cs="Arial"/>
          <w:color w:val="0070C0"/>
          <w:sz w:val="22"/>
        </w:rPr>
      </w:pPr>
      <w:bookmarkStart w:id="16" w:name="_Toc521586492"/>
      <w:r w:rsidRPr="009A14FE">
        <w:rPr>
          <w:rFonts w:ascii="Calibri" w:hAnsi="Calibri" w:cs="Arial"/>
          <w:color w:val="0070C0"/>
          <w:sz w:val="28"/>
        </w:rPr>
        <w:t>3.    Requirements</w:t>
      </w:r>
      <w:bookmarkEnd w:id="16"/>
    </w:p>
    <w:p w14:paraId="29C36A0C" w14:textId="77777777" w:rsidR="000259B8" w:rsidRPr="009A14FE" w:rsidRDefault="000259B8" w:rsidP="000259B8">
      <w:pPr>
        <w:pStyle w:val="Heading2"/>
        <w:spacing w:line="20" w:lineRule="atLeast"/>
        <w:rPr>
          <w:rFonts w:ascii="Calibri" w:hAnsi="Calibri" w:cs="Arial"/>
          <w:i w:val="0"/>
          <w:color w:val="0070C0"/>
          <w:sz w:val="24"/>
          <w:szCs w:val="24"/>
        </w:rPr>
      </w:pPr>
      <w:bookmarkStart w:id="17" w:name="_Toc439994682"/>
      <w:bookmarkStart w:id="18" w:name="_Toc521586493"/>
      <w:r w:rsidRPr="009A14FE">
        <w:rPr>
          <w:rFonts w:ascii="Calibri" w:hAnsi="Calibri" w:cs="Arial"/>
          <w:i w:val="0"/>
          <w:color w:val="0070C0"/>
          <w:sz w:val="24"/>
          <w:szCs w:val="24"/>
        </w:rPr>
        <w:t>3.1    Functional Requirements</w:t>
      </w:r>
      <w:bookmarkStart w:id="19" w:name="_Toc439994696"/>
      <w:bookmarkEnd w:id="17"/>
      <w:bookmarkEnd w:id="18"/>
    </w:p>
    <w:p w14:paraId="48C80894" w14:textId="77777777" w:rsidR="000259B8" w:rsidRPr="004D01FE" w:rsidRDefault="000259B8" w:rsidP="000259B8">
      <w:pPr>
        <w:spacing w:line="20" w:lineRule="atLeast"/>
      </w:pPr>
    </w:p>
    <w:p w14:paraId="3CFDF4C6" w14:textId="77777777" w:rsidR="000259B8" w:rsidRPr="009A14FE" w:rsidRDefault="000259B8" w:rsidP="000259B8">
      <w:pPr>
        <w:pStyle w:val="template"/>
        <w:spacing w:line="20" w:lineRule="atLeast"/>
        <w:rPr>
          <w:rFonts w:ascii="Calibri" w:hAnsi="Calibri" w:cs="Arial"/>
          <w:i w:val="0"/>
        </w:rPr>
      </w:pPr>
      <w:r w:rsidRPr="009A14FE">
        <w:rPr>
          <w:rFonts w:ascii="Calibri" w:hAnsi="Calibri" w:cs="Arial"/>
          <w:i w:val="0"/>
        </w:rPr>
        <w:t>Provide detail for the below functional requirements.  The message transformation requirements for the components defined in this specification should be specified in section 4.2 of this document.</w:t>
      </w:r>
    </w:p>
    <w:tbl>
      <w:tblPr>
        <w:tblW w:w="10923" w:type="dxa"/>
        <w:tblInd w:w="93" w:type="dxa"/>
        <w:tblLook w:val="04A0" w:firstRow="1" w:lastRow="0" w:firstColumn="1" w:lastColumn="0" w:noHBand="0" w:noVBand="1"/>
      </w:tblPr>
      <w:tblGrid>
        <w:gridCol w:w="1905"/>
        <w:gridCol w:w="2880"/>
        <w:gridCol w:w="6138"/>
      </w:tblGrid>
      <w:tr w:rsidR="000259B8" w:rsidRPr="009A14FE" w14:paraId="294C1572" w14:textId="77777777" w:rsidTr="005607E5">
        <w:trPr>
          <w:trHeight w:val="342"/>
        </w:trPr>
        <w:tc>
          <w:tcPr>
            <w:tcW w:w="1905" w:type="dxa"/>
            <w:tcBorders>
              <w:top w:val="nil"/>
              <w:left w:val="nil"/>
              <w:bottom w:val="nil"/>
              <w:right w:val="nil"/>
            </w:tcBorders>
            <w:shd w:val="clear" w:color="000000" w:fill="F2F2F2"/>
            <w:noWrap/>
            <w:vAlign w:val="bottom"/>
            <w:hideMark/>
          </w:tcPr>
          <w:p w14:paraId="75A4360E" w14:textId="77777777" w:rsidR="000259B8" w:rsidRPr="009A14FE" w:rsidRDefault="000259B8" w:rsidP="005607E5">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37BAA708" w14:textId="77777777" w:rsidR="000259B8" w:rsidRPr="009A14FE" w:rsidRDefault="000259B8" w:rsidP="005607E5">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0EA69FC6" w14:textId="77777777" w:rsidR="000259B8" w:rsidRPr="009A14FE" w:rsidRDefault="000259B8" w:rsidP="005607E5">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 </w:t>
            </w:r>
          </w:p>
        </w:tc>
      </w:tr>
      <w:tr w:rsidR="000259B8" w:rsidRPr="009A14FE" w14:paraId="3FA2B2C5" w14:textId="77777777" w:rsidTr="005607E5">
        <w:trPr>
          <w:trHeight w:val="465"/>
        </w:trPr>
        <w:tc>
          <w:tcPr>
            <w:tcW w:w="1905" w:type="dxa"/>
            <w:tcBorders>
              <w:top w:val="nil"/>
              <w:left w:val="nil"/>
              <w:bottom w:val="nil"/>
              <w:right w:val="nil"/>
            </w:tcBorders>
            <w:shd w:val="clear" w:color="000000" w:fill="F2F2F2"/>
            <w:noWrap/>
            <w:vAlign w:val="bottom"/>
            <w:hideMark/>
          </w:tcPr>
          <w:p w14:paraId="66DF77D3" w14:textId="77777777" w:rsidR="000259B8" w:rsidRPr="009A14FE" w:rsidRDefault="000259B8" w:rsidP="005607E5">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2604C972" w14:textId="77777777" w:rsidR="000259B8" w:rsidRPr="009A14FE" w:rsidRDefault="000259B8" w:rsidP="005607E5">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20B0F48E" w14:textId="77777777" w:rsidR="000259B8" w:rsidRPr="009A14FE" w:rsidRDefault="000259B8" w:rsidP="005607E5">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Requirement Description</w:t>
            </w:r>
          </w:p>
        </w:tc>
      </w:tr>
      <w:tr w:rsidR="000259B8" w:rsidRPr="009A14FE" w14:paraId="3B54DCCF" w14:textId="77777777" w:rsidTr="005607E5">
        <w:trPr>
          <w:trHeight w:val="495"/>
        </w:trPr>
        <w:tc>
          <w:tcPr>
            <w:tcW w:w="1905" w:type="dxa"/>
            <w:tcBorders>
              <w:top w:val="nil"/>
              <w:left w:val="nil"/>
              <w:bottom w:val="nil"/>
              <w:right w:val="nil"/>
            </w:tcBorders>
            <w:shd w:val="clear" w:color="000000" w:fill="F2F2F2"/>
            <w:noWrap/>
            <w:hideMark/>
          </w:tcPr>
          <w:p w14:paraId="5FB0F878" w14:textId="2542CF4D" w:rsidR="000259B8" w:rsidRPr="009A14FE" w:rsidRDefault="00677A26" w:rsidP="005607E5">
            <w:pPr>
              <w:spacing w:after="0" w:line="240" w:lineRule="auto"/>
              <w:rPr>
                <w:rFonts w:ascii="Calibri" w:eastAsia="Times New Roman" w:hAnsi="Calibri"/>
                <w:color w:val="000000"/>
                <w:sz w:val="22"/>
              </w:rPr>
            </w:pPr>
            <w:r>
              <w:rPr>
                <w:rFonts w:ascii="Calibri" w:eastAsia="Times New Roman" w:hAnsi="Calibri"/>
                <w:color w:val="000000"/>
                <w:sz w:val="22"/>
              </w:rPr>
              <w:t>FR.2017</w:t>
            </w:r>
            <w:r w:rsidR="000259B8" w:rsidRPr="009A14FE">
              <w:rPr>
                <w:rFonts w:ascii="Calibri" w:eastAsia="Times New Roman" w:hAnsi="Calibri"/>
                <w:color w:val="000000"/>
                <w:sz w:val="22"/>
              </w:rPr>
              <w:t>.1.0</w:t>
            </w:r>
          </w:p>
        </w:tc>
        <w:tc>
          <w:tcPr>
            <w:tcW w:w="2880" w:type="dxa"/>
            <w:tcBorders>
              <w:top w:val="nil"/>
              <w:left w:val="nil"/>
              <w:bottom w:val="nil"/>
              <w:right w:val="nil"/>
            </w:tcBorders>
          </w:tcPr>
          <w:p w14:paraId="233909AF" w14:textId="2D3BC6F7" w:rsidR="000259B8" w:rsidRPr="009A14FE" w:rsidRDefault="00570985" w:rsidP="005607E5">
            <w:pPr>
              <w:spacing w:after="0" w:line="240" w:lineRule="auto"/>
              <w:rPr>
                <w:rFonts w:ascii="Calibri" w:eastAsia="Times New Roman" w:hAnsi="Calibri"/>
                <w:color w:val="auto"/>
                <w:sz w:val="22"/>
              </w:rPr>
            </w:pPr>
            <w:r>
              <w:rPr>
                <w:rStyle w:val="PlaceholderText"/>
              </w:rPr>
              <w:t>Infection Control</w:t>
            </w:r>
          </w:p>
        </w:tc>
        <w:tc>
          <w:tcPr>
            <w:tcW w:w="6138" w:type="dxa"/>
            <w:tcBorders>
              <w:top w:val="nil"/>
              <w:left w:val="nil"/>
              <w:bottom w:val="nil"/>
              <w:right w:val="nil"/>
            </w:tcBorders>
            <w:shd w:val="clear" w:color="auto" w:fill="auto"/>
          </w:tcPr>
          <w:p w14:paraId="5E353C3D" w14:textId="25F83C8C" w:rsidR="000259B8" w:rsidRPr="009A14FE" w:rsidRDefault="00570985" w:rsidP="00A068D7">
            <w:pPr>
              <w:spacing w:after="0" w:line="240" w:lineRule="auto"/>
              <w:rPr>
                <w:rFonts w:ascii="Calibri" w:eastAsia="Times New Roman" w:hAnsi="Calibri"/>
                <w:color w:val="auto"/>
                <w:sz w:val="22"/>
              </w:rPr>
            </w:pPr>
            <w:r>
              <w:rPr>
                <w:rStyle w:val="PlaceholderText"/>
              </w:rPr>
              <w:t xml:space="preserve">Only on A01 and A04 </w:t>
            </w:r>
            <w:r w:rsidR="00966CC6">
              <w:rPr>
                <w:rStyle w:val="PlaceholderText"/>
              </w:rPr>
              <w:t>send isolation</w:t>
            </w:r>
            <w:r w:rsidR="00831D00">
              <w:rPr>
                <w:rStyle w:val="PlaceholderText"/>
              </w:rPr>
              <w:t xml:space="preserve"> codes</w:t>
            </w:r>
            <w:r w:rsidR="00C758C7">
              <w:rPr>
                <w:rStyle w:val="PlaceholderText"/>
              </w:rPr>
              <w:t>.</w:t>
            </w:r>
            <w:r w:rsidR="00A068D7">
              <w:rPr>
                <w:rStyle w:val="PlaceholderText"/>
              </w:rPr>
              <w:t xml:space="preserve"> After the initial send Only Cerner updates clinical data. </w:t>
            </w:r>
          </w:p>
        </w:tc>
      </w:tr>
      <w:tr w:rsidR="00677A26" w:rsidRPr="009A14FE" w14:paraId="1B528C40" w14:textId="77777777" w:rsidTr="005607E5">
        <w:trPr>
          <w:trHeight w:val="495"/>
        </w:trPr>
        <w:tc>
          <w:tcPr>
            <w:tcW w:w="1905" w:type="dxa"/>
            <w:tcBorders>
              <w:top w:val="nil"/>
              <w:left w:val="nil"/>
              <w:bottom w:val="nil"/>
              <w:right w:val="nil"/>
            </w:tcBorders>
            <w:shd w:val="clear" w:color="000000" w:fill="F2F2F2"/>
            <w:noWrap/>
          </w:tcPr>
          <w:p w14:paraId="7098D780" w14:textId="75310555" w:rsidR="00677A26" w:rsidRDefault="00677A26" w:rsidP="00677A26">
            <w:pPr>
              <w:spacing w:after="0" w:line="240" w:lineRule="auto"/>
              <w:rPr>
                <w:rFonts w:ascii="Calibri" w:eastAsia="Times New Roman" w:hAnsi="Calibri"/>
                <w:color w:val="000000"/>
                <w:sz w:val="22"/>
              </w:rPr>
            </w:pPr>
            <w:r>
              <w:rPr>
                <w:rFonts w:ascii="Calibri" w:eastAsia="Times New Roman" w:hAnsi="Calibri"/>
                <w:color w:val="000000"/>
                <w:sz w:val="22"/>
              </w:rPr>
              <w:t>FR.2018.2</w:t>
            </w:r>
            <w:r w:rsidRPr="009A14FE">
              <w:rPr>
                <w:rFonts w:ascii="Calibri" w:eastAsia="Times New Roman" w:hAnsi="Calibri"/>
                <w:color w:val="000000"/>
                <w:sz w:val="22"/>
              </w:rPr>
              <w:t>.0</w:t>
            </w:r>
          </w:p>
        </w:tc>
        <w:tc>
          <w:tcPr>
            <w:tcW w:w="2880" w:type="dxa"/>
            <w:tcBorders>
              <w:top w:val="nil"/>
              <w:left w:val="nil"/>
              <w:bottom w:val="nil"/>
              <w:right w:val="nil"/>
            </w:tcBorders>
          </w:tcPr>
          <w:p w14:paraId="3290303A" w14:textId="37A438CC" w:rsidR="00677A26" w:rsidRDefault="00677A26" w:rsidP="00677A26">
            <w:pPr>
              <w:spacing w:after="0" w:line="240" w:lineRule="auto"/>
              <w:rPr>
                <w:rStyle w:val="PlaceholderText"/>
              </w:rPr>
            </w:pPr>
            <w:r>
              <w:rPr>
                <w:rStyle w:val="PlaceholderText"/>
              </w:rPr>
              <w:t>Filter Updates After Discharge</w:t>
            </w:r>
          </w:p>
        </w:tc>
        <w:tc>
          <w:tcPr>
            <w:tcW w:w="6138" w:type="dxa"/>
            <w:tcBorders>
              <w:top w:val="nil"/>
              <w:left w:val="nil"/>
              <w:bottom w:val="nil"/>
              <w:right w:val="nil"/>
            </w:tcBorders>
            <w:shd w:val="clear" w:color="auto" w:fill="auto"/>
          </w:tcPr>
          <w:p w14:paraId="6096FC1B" w14:textId="5460B4F9" w:rsidR="00677A26" w:rsidRDefault="0005181E" w:rsidP="00677A26">
            <w:pPr>
              <w:spacing w:after="0" w:line="240" w:lineRule="auto"/>
              <w:rPr>
                <w:rStyle w:val="PlaceholderText"/>
              </w:rPr>
            </w:pPr>
            <w:r>
              <w:rPr>
                <w:rStyle w:val="PlaceholderText"/>
              </w:rPr>
              <w:t xml:space="preserve">We do not send A08, patient update, messages to Teletracking if there is a discharge date present in PV1:45. </w:t>
            </w:r>
          </w:p>
        </w:tc>
      </w:tr>
      <w:tr w:rsidR="0005181E" w:rsidRPr="009A14FE" w14:paraId="61E2BB52" w14:textId="77777777" w:rsidTr="005607E5">
        <w:trPr>
          <w:trHeight w:val="495"/>
        </w:trPr>
        <w:tc>
          <w:tcPr>
            <w:tcW w:w="1905" w:type="dxa"/>
            <w:tcBorders>
              <w:top w:val="nil"/>
              <w:left w:val="nil"/>
              <w:bottom w:val="nil"/>
              <w:right w:val="nil"/>
            </w:tcBorders>
            <w:shd w:val="clear" w:color="000000" w:fill="F2F2F2"/>
            <w:noWrap/>
          </w:tcPr>
          <w:p w14:paraId="335FDDF0" w14:textId="7DEEB676" w:rsidR="0005181E" w:rsidRDefault="0042413A" w:rsidP="00677A26">
            <w:pPr>
              <w:spacing w:after="0" w:line="240" w:lineRule="auto"/>
              <w:rPr>
                <w:rFonts w:ascii="Calibri" w:eastAsia="Times New Roman" w:hAnsi="Calibri"/>
                <w:color w:val="000000"/>
                <w:sz w:val="22"/>
              </w:rPr>
            </w:pPr>
            <w:r>
              <w:rPr>
                <w:rFonts w:ascii="Calibri" w:eastAsia="Times New Roman" w:hAnsi="Calibri"/>
                <w:color w:val="000000"/>
                <w:sz w:val="22"/>
              </w:rPr>
              <w:t>FR.2018.3</w:t>
            </w:r>
            <w:r w:rsidRPr="009A14FE">
              <w:rPr>
                <w:rFonts w:ascii="Calibri" w:eastAsia="Times New Roman" w:hAnsi="Calibri"/>
                <w:color w:val="000000"/>
                <w:sz w:val="22"/>
              </w:rPr>
              <w:t>.0</w:t>
            </w:r>
          </w:p>
        </w:tc>
        <w:tc>
          <w:tcPr>
            <w:tcW w:w="2880" w:type="dxa"/>
            <w:tcBorders>
              <w:top w:val="nil"/>
              <w:left w:val="nil"/>
              <w:bottom w:val="nil"/>
              <w:right w:val="nil"/>
            </w:tcBorders>
          </w:tcPr>
          <w:p w14:paraId="7FD1FD53" w14:textId="3B5FF698" w:rsidR="0005181E" w:rsidRDefault="0042413A" w:rsidP="00677A26">
            <w:pPr>
              <w:spacing w:after="0" w:line="240" w:lineRule="auto"/>
              <w:rPr>
                <w:rStyle w:val="PlaceholderText"/>
              </w:rPr>
            </w:pPr>
            <w:r>
              <w:rPr>
                <w:rStyle w:val="PlaceholderText"/>
              </w:rPr>
              <w:t>Filter ED</w:t>
            </w:r>
          </w:p>
        </w:tc>
        <w:tc>
          <w:tcPr>
            <w:tcW w:w="6138" w:type="dxa"/>
            <w:tcBorders>
              <w:top w:val="nil"/>
              <w:left w:val="nil"/>
              <w:bottom w:val="nil"/>
              <w:right w:val="nil"/>
            </w:tcBorders>
            <w:shd w:val="clear" w:color="auto" w:fill="auto"/>
          </w:tcPr>
          <w:p w14:paraId="35F061BF" w14:textId="5E2784F7" w:rsidR="0005181E" w:rsidRDefault="0042413A" w:rsidP="00677A26">
            <w:pPr>
              <w:spacing w:after="0" w:line="240" w:lineRule="auto"/>
              <w:rPr>
                <w:rStyle w:val="PlaceholderText"/>
              </w:rPr>
            </w:pPr>
            <w:r>
              <w:rPr>
                <w:rStyle w:val="PlaceholderText"/>
              </w:rPr>
              <w:t>Filter any messages where</w:t>
            </w:r>
            <w:r w:rsidR="001D6611">
              <w:rPr>
                <w:rStyle w:val="PlaceholderText"/>
              </w:rPr>
              <w:t xml:space="preserve"> hospital server \</w:t>
            </w:r>
            <w:r>
              <w:rPr>
                <w:rStyle w:val="PlaceholderText"/>
              </w:rPr>
              <w:t xml:space="preserve"> PV1:10 = MRP and </w:t>
            </w:r>
            <w:r w:rsidR="001D6611">
              <w:rPr>
                <w:rStyle w:val="PlaceholderText"/>
              </w:rPr>
              <w:t xml:space="preserve">Patient Type \ </w:t>
            </w:r>
            <w:r>
              <w:rPr>
                <w:rStyle w:val="PlaceholderText"/>
              </w:rPr>
              <w:t>PV1:18 equals E</w:t>
            </w:r>
          </w:p>
        </w:tc>
      </w:tr>
    </w:tbl>
    <w:p w14:paraId="41A7B336" w14:textId="77777777" w:rsidR="000259B8" w:rsidRPr="009A14FE" w:rsidRDefault="000259B8" w:rsidP="000259B8">
      <w:pPr>
        <w:pStyle w:val="template"/>
        <w:spacing w:line="20" w:lineRule="atLeast"/>
        <w:rPr>
          <w:rFonts w:ascii="Calibri" w:hAnsi="Calibri" w:cs="Arial"/>
          <w:i w:val="0"/>
        </w:rPr>
      </w:pPr>
    </w:p>
    <w:p w14:paraId="5992F96E" w14:textId="77777777" w:rsidR="000259B8" w:rsidRPr="009A14FE" w:rsidRDefault="000259B8" w:rsidP="000259B8">
      <w:pPr>
        <w:rPr>
          <w:rFonts w:ascii="Calibri" w:eastAsia="Times New Roman" w:hAnsi="Calibri" w:cs="Arial"/>
          <w:bCs/>
          <w:color w:val="4F81BD"/>
          <w:sz w:val="24"/>
          <w:szCs w:val="24"/>
        </w:rPr>
      </w:pPr>
    </w:p>
    <w:p w14:paraId="7677D07E" w14:textId="77777777" w:rsidR="000259B8" w:rsidRPr="009A14FE" w:rsidRDefault="000259B8" w:rsidP="000259B8">
      <w:pPr>
        <w:rPr>
          <w:rFonts w:ascii="Calibri" w:hAnsi="Calibri" w:cs="Arial"/>
          <w:color w:val="auto"/>
          <w:sz w:val="22"/>
        </w:rPr>
      </w:pPr>
    </w:p>
    <w:p w14:paraId="6D866250" w14:textId="77777777" w:rsidR="000259B8" w:rsidRPr="009A14FE" w:rsidRDefault="000259B8" w:rsidP="000259B8">
      <w:pPr>
        <w:pStyle w:val="Heading2"/>
        <w:numPr>
          <w:ilvl w:val="1"/>
          <w:numId w:val="0"/>
        </w:numPr>
        <w:spacing w:before="280" w:after="280" w:line="240" w:lineRule="atLeast"/>
        <w:rPr>
          <w:rFonts w:ascii="Calibri" w:hAnsi="Calibri" w:cs="Arial"/>
          <w:i w:val="0"/>
          <w:color w:val="0070C0"/>
          <w:sz w:val="24"/>
          <w:szCs w:val="24"/>
        </w:rPr>
      </w:pPr>
      <w:bookmarkStart w:id="20" w:name="_Toc521586494"/>
      <w:r w:rsidRPr="009A14FE">
        <w:rPr>
          <w:rFonts w:ascii="Calibri" w:hAnsi="Calibri" w:cs="Arial"/>
          <w:i w:val="0"/>
          <w:color w:val="0070C0"/>
          <w:sz w:val="24"/>
          <w:szCs w:val="24"/>
        </w:rPr>
        <w:t>3.2    Non-Functional Requirements</w:t>
      </w:r>
      <w:bookmarkEnd w:id="20"/>
    </w:p>
    <w:p w14:paraId="577690AC" w14:textId="77777777" w:rsidR="000259B8" w:rsidRPr="009A14FE" w:rsidRDefault="000259B8" w:rsidP="000259B8">
      <w:pPr>
        <w:rPr>
          <w:rFonts w:ascii="Calibri" w:hAnsi="Calibri" w:cs="Arial"/>
          <w:color w:val="auto"/>
          <w:sz w:val="22"/>
        </w:rPr>
      </w:pPr>
      <w:r w:rsidRPr="009A14FE">
        <w:rPr>
          <w:rFonts w:ascii="Calibri" w:hAnsi="Calibri" w:cs="Arial"/>
          <w:color w:val="auto"/>
          <w:sz w:val="22"/>
        </w:rPr>
        <w:t xml:space="preserve">Provide concise detail for the below non-functional requirements.  The below requirements must be evaluated for every project. </w:t>
      </w:r>
    </w:p>
    <w:tbl>
      <w:tblPr>
        <w:tblW w:w="10923" w:type="dxa"/>
        <w:tblInd w:w="93" w:type="dxa"/>
        <w:tblLook w:val="04A0" w:firstRow="1" w:lastRow="0" w:firstColumn="1" w:lastColumn="0" w:noHBand="0" w:noVBand="1"/>
      </w:tblPr>
      <w:tblGrid>
        <w:gridCol w:w="1905"/>
        <w:gridCol w:w="2880"/>
        <w:gridCol w:w="6138"/>
      </w:tblGrid>
      <w:tr w:rsidR="000259B8" w:rsidRPr="009A14FE" w14:paraId="658A30AF" w14:textId="77777777" w:rsidTr="005607E5">
        <w:trPr>
          <w:trHeight w:val="342"/>
        </w:trPr>
        <w:tc>
          <w:tcPr>
            <w:tcW w:w="1905" w:type="dxa"/>
            <w:tcBorders>
              <w:top w:val="nil"/>
              <w:left w:val="nil"/>
              <w:bottom w:val="nil"/>
              <w:right w:val="nil"/>
            </w:tcBorders>
            <w:shd w:val="clear" w:color="000000" w:fill="F2F2F2"/>
            <w:noWrap/>
            <w:vAlign w:val="bottom"/>
            <w:hideMark/>
          </w:tcPr>
          <w:p w14:paraId="7A98E8D4" w14:textId="77777777" w:rsidR="000259B8" w:rsidRPr="009A14FE" w:rsidRDefault="000259B8" w:rsidP="005607E5">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5728FEC1" w14:textId="77777777" w:rsidR="000259B8" w:rsidRPr="009A14FE" w:rsidRDefault="000259B8" w:rsidP="005607E5">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5AC22820" w14:textId="77777777" w:rsidR="000259B8" w:rsidRPr="009A14FE" w:rsidRDefault="000259B8" w:rsidP="005607E5">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 </w:t>
            </w:r>
          </w:p>
        </w:tc>
      </w:tr>
      <w:tr w:rsidR="000259B8" w:rsidRPr="009A14FE" w14:paraId="4DD2862E" w14:textId="77777777" w:rsidTr="005607E5">
        <w:trPr>
          <w:trHeight w:val="465"/>
        </w:trPr>
        <w:tc>
          <w:tcPr>
            <w:tcW w:w="1905" w:type="dxa"/>
            <w:tcBorders>
              <w:top w:val="nil"/>
              <w:left w:val="nil"/>
              <w:bottom w:val="nil"/>
              <w:right w:val="nil"/>
            </w:tcBorders>
            <w:shd w:val="clear" w:color="000000" w:fill="F2F2F2"/>
            <w:noWrap/>
            <w:vAlign w:val="bottom"/>
            <w:hideMark/>
          </w:tcPr>
          <w:p w14:paraId="017A9A58" w14:textId="77777777" w:rsidR="000259B8" w:rsidRPr="009A14FE" w:rsidRDefault="000259B8" w:rsidP="005607E5">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577FE39B" w14:textId="77777777" w:rsidR="000259B8" w:rsidRPr="009A14FE" w:rsidRDefault="000259B8" w:rsidP="005607E5">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604B8FA5" w14:textId="77777777" w:rsidR="000259B8" w:rsidRPr="009A14FE" w:rsidRDefault="000259B8" w:rsidP="005607E5">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Requirement Description</w:t>
            </w:r>
          </w:p>
        </w:tc>
      </w:tr>
      <w:tr w:rsidR="000259B8" w:rsidRPr="009A14FE" w14:paraId="25681507" w14:textId="77777777" w:rsidTr="005607E5">
        <w:trPr>
          <w:trHeight w:val="495"/>
        </w:trPr>
        <w:tc>
          <w:tcPr>
            <w:tcW w:w="1905" w:type="dxa"/>
            <w:tcBorders>
              <w:top w:val="nil"/>
              <w:left w:val="nil"/>
              <w:bottom w:val="nil"/>
              <w:right w:val="nil"/>
            </w:tcBorders>
            <w:shd w:val="clear" w:color="000000" w:fill="F2F2F2"/>
            <w:noWrap/>
            <w:hideMark/>
          </w:tcPr>
          <w:p w14:paraId="2072795D"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NFR.20XX.1.0</w:t>
            </w:r>
          </w:p>
        </w:tc>
        <w:tc>
          <w:tcPr>
            <w:tcW w:w="2880" w:type="dxa"/>
            <w:tcBorders>
              <w:top w:val="nil"/>
              <w:left w:val="nil"/>
              <w:bottom w:val="nil"/>
              <w:right w:val="nil"/>
            </w:tcBorders>
          </w:tcPr>
          <w:p w14:paraId="62A6B8C7" w14:textId="77777777" w:rsidR="000259B8" w:rsidRPr="009A14FE" w:rsidRDefault="000259B8" w:rsidP="005607E5">
            <w:pPr>
              <w:spacing w:after="0" w:line="240" w:lineRule="auto"/>
              <w:rPr>
                <w:rFonts w:ascii="Calibri" w:eastAsia="Times New Roman" w:hAnsi="Calibri"/>
                <w:color w:val="auto"/>
                <w:sz w:val="22"/>
              </w:rPr>
            </w:pPr>
            <w:r w:rsidRPr="009A14FE">
              <w:rPr>
                <w:rStyle w:val="PlaceholderText"/>
              </w:rPr>
              <w:t>Click here to enter text.</w:t>
            </w:r>
          </w:p>
        </w:tc>
        <w:tc>
          <w:tcPr>
            <w:tcW w:w="6138" w:type="dxa"/>
            <w:tcBorders>
              <w:top w:val="nil"/>
              <w:left w:val="nil"/>
              <w:bottom w:val="nil"/>
              <w:right w:val="nil"/>
            </w:tcBorders>
            <w:shd w:val="clear" w:color="auto" w:fill="auto"/>
          </w:tcPr>
          <w:p w14:paraId="310B9BE3" w14:textId="77777777" w:rsidR="000259B8" w:rsidRPr="009A14FE" w:rsidRDefault="000259B8" w:rsidP="005607E5">
            <w:pPr>
              <w:spacing w:after="0" w:line="240" w:lineRule="auto"/>
              <w:rPr>
                <w:rFonts w:ascii="Calibri" w:eastAsia="Times New Roman" w:hAnsi="Calibri"/>
                <w:color w:val="auto"/>
                <w:sz w:val="22"/>
              </w:rPr>
            </w:pPr>
            <w:r w:rsidRPr="009A14FE">
              <w:rPr>
                <w:rStyle w:val="PlaceholderText"/>
              </w:rPr>
              <w:t>Click here to enter text.</w:t>
            </w:r>
          </w:p>
        </w:tc>
      </w:tr>
    </w:tbl>
    <w:p w14:paraId="24FB84E9" w14:textId="77777777" w:rsidR="000259B8" w:rsidRPr="009A14FE" w:rsidRDefault="000259B8" w:rsidP="000259B8">
      <w:pPr>
        <w:rPr>
          <w:rFonts w:ascii="Calibri" w:hAnsi="Calibri" w:cs="Arial"/>
          <w:color w:val="auto"/>
          <w:sz w:val="22"/>
        </w:rPr>
      </w:pPr>
    </w:p>
    <w:p w14:paraId="6026B08A" w14:textId="77777777" w:rsidR="000259B8" w:rsidRDefault="000259B8" w:rsidP="000259B8"/>
    <w:p w14:paraId="474F8C6D" w14:textId="77777777" w:rsidR="000259B8" w:rsidRDefault="000259B8" w:rsidP="000259B8"/>
    <w:p w14:paraId="51CB19D2" w14:textId="77777777" w:rsidR="000259B8" w:rsidRDefault="000259B8" w:rsidP="000259B8"/>
    <w:p w14:paraId="77AA8087" w14:textId="77777777" w:rsidR="000259B8" w:rsidRDefault="000259B8" w:rsidP="000259B8"/>
    <w:p w14:paraId="6311A2D1" w14:textId="77777777" w:rsidR="000259B8" w:rsidRDefault="000259B8" w:rsidP="000259B8"/>
    <w:p w14:paraId="36A01BCB" w14:textId="77777777" w:rsidR="000259B8" w:rsidRDefault="000259B8" w:rsidP="000259B8"/>
    <w:p w14:paraId="37571BDB" w14:textId="77777777" w:rsidR="000259B8" w:rsidRDefault="000259B8" w:rsidP="000259B8"/>
    <w:p w14:paraId="23D4639F" w14:textId="77777777" w:rsidR="000259B8" w:rsidRDefault="000259B8" w:rsidP="000259B8"/>
    <w:p w14:paraId="25FE940B" w14:textId="77777777" w:rsidR="000259B8" w:rsidRPr="009A14FE" w:rsidRDefault="000259B8" w:rsidP="000259B8">
      <w:pPr>
        <w:pStyle w:val="Heading2"/>
        <w:numPr>
          <w:ilvl w:val="1"/>
          <w:numId w:val="0"/>
        </w:numPr>
        <w:spacing w:before="280" w:after="280" w:line="240" w:lineRule="atLeast"/>
        <w:rPr>
          <w:rFonts w:ascii="Calibri" w:hAnsi="Calibri" w:cs="Arial"/>
          <w:i w:val="0"/>
          <w:color w:val="0070C0"/>
          <w:sz w:val="24"/>
          <w:szCs w:val="24"/>
        </w:rPr>
      </w:pPr>
      <w:bookmarkStart w:id="21" w:name="_Toc521586495"/>
      <w:r w:rsidRPr="009A14FE">
        <w:rPr>
          <w:rFonts w:ascii="Calibri" w:hAnsi="Calibri" w:cs="Arial"/>
          <w:i w:val="0"/>
          <w:color w:val="0070C0"/>
          <w:sz w:val="24"/>
          <w:szCs w:val="24"/>
        </w:rPr>
        <w:t>3.3    Messaging Protocols</w:t>
      </w:r>
      <w:bookmarkEnd w:id="21"/>
    </w:p>
    <w:p w14:paraId="32823633" w14:textId="77777777" w:rsidR="000259B8" w:rsidRPr="009A14FE" w:rsidRDefault="000259B8" w:rsidP="000259B8">
      <w:pPr>
        <w:rPr>
          <w:rFonts w:ascii="Calibri" w:hAnsi="Calibri"/>
          <w:color w:val="auto"/>
          <w:sz w:val="22"/>
        </w:rPr>
      </w:pPr>
      <w:r w:rsidRPr="009A14FE">
        <w:rPr>
          <w:rFonts w:ascii="Calibri" w:hAnsi="Calibr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486611F3" w14:textId="77777777" w:rsidR="000259B8" w:rsidRDefault="000259B8" w:rsidP="000259B8"/>
    <w:p w14:paraId="0ECB85CD" w14:textId="77777777" w:rsidR="000259B8" w:rsidRDefault="000259B8" w:rsidP="000259B8"/>
    <w:p w14:paraId="30D8B9E1" w14:textId="77777777" w:rsidR="000259B8" w:rsidRPr="0085436E" w:rsidRDefault="000259B8" w:rsidP="000259B8">
      <w:pPr>
        <w:pStyle w:val="Heading3"/>
        <w:rPr>
          <w:b w:val="0"/>
          <w:color w:val="0070C0"/>
          <w:sz w:val="24"/>
          <w:szCs w:val="24"/>
        </w:rPr>
      </w:pPr>
      <w:bookmarkStart w:id="22" w:name="_Toc521586496"/>
      <w:r w:rsidRPr="0085436E">
        <w:rPr>
          <w:b w:val="0"/>
          <w:color w:val="0070C0"/>
          <w:sz w:val="24"/>
          <w:szCs w:val="24"/>
        </w:rPr>
        <w:t>3.3.1    Inbound to the BayCare Cloverleaf</w:t>
      </w:r>
      <w:bookmarkEnd w:id="22"/>
    </w:p>
    <w:p w14:paraId="055FAD41" w14:textId="2F1E9973" w:rsidR="000259B8" w:rsidRPr="0085436E" w:rsidRDefault="0047672B" w:rsidP="000259B8">
      <w:pPr>
        <w:pStyle w:val="ListParagraph"/>
        <w:numPr>
          <w:ilvl w:val="0"/>
          <w:numId w:val="24"/>
        </w:numPr>
      </w:pPr>
      <w:r>
        <w:rPr>
          <w:rStyle w:val="PlaceholderText"/>
        </w:rPr>
        <w:t>TCPIP</w:t>
      </w:r>
    </w:p>
    <w:p w14:paraId="42865926" w14:textId="77777777" w:rsidR="000259B8" w:rsidRPr="0085436E" w:rsidRDefault="000259B8" w:rsidP="000259B8"/>
    <w:p w14:paraId="3716EC09" w14:textId="2D81A72A" w:rsidR="000259B8" w:rsidRPr="0085436E" w:rsidRDefault="000259B8" w:rsidP="000259B8">
      <w:pPr>
        <w:pStyle w:val="Heading3"/>
        <w:rPr>
          <w:b w:val="0"/>
          <w:sz w:val="24"/>
          <w:szCs w:val="24"/>
        </w:rPr>
      </w:pPr>
      <w:bookmarkStart w:id="23" w:name="_Toc521586497"/>
      <w:r w:rsidRPr="0085436E">
        <w:rPr>
          <w:b w:val="0"/>
          <w:sz w:val="24"/>
          <w:szCs w:val="24"/>
        </w:rPr>
        <w:t xml:space="preserve">3.3.2    Outbound to </w:t>
      </w:r>
      <w:r w:rsidR="0047672B">
        <w:rPr>
          <w:b w:val="0"/>
          <w:sz w:val="24"/>
          <w:szCs w:val="24"/>
        </w:rPr>
        <w:t>Vendor</w:t>
      </w:r>
      <w:bookmarkEnd w:id="23"/>
    </w:p>
    <w:p w14:paraId="0569D7F6" w14:textId="5E222921" w:rsidR="000259B8" w:rsidRPr="0085436E" w:rsidRDefault="0047672B" w:rsidP="000259B8">
      <w:pPr>
        <w:pStyle w:val="ListParagraph"/>
        <w:numPr>
          <w:ilvl w:val="0"/>
          <w:numId w:val="24"/>
        </w:numPr>
      </w:pPr>
      <w:r>
        <w:rPr>
          <w:rStyle w:val="PlaceholderText"/>
        </w:rPr>
        <w:t>TCPIP</w:t>
      </w:r>
    </w:p>
    <w:p w14:paraId="488E9ECE" w14:textId="77777777" w:rsidR="000259B8" w:rsidRPr="0085436E" w:rsidRDefault="000259B8" w:rsidP="000259B8"/>
    <w:p w14:paraId="5CB99FD7" w14:textId="65BB4377" w:rsidR="000259B8" w:rsidRPr="00DB6D60" w:rsidRDefault="000259B8" w:rsidP="0047672B">
      <w:pPr>
        <w:pStyle w:val="Heading3"/>
      </w:pPr>
    </w:p>
    <w:p w14:paraId="5835D372" w14:textId="77777777" w:rsidR="000259B8" w:rsidRDefault="000259B8" w:rsidP="000259B8"/>
    <w:p w14:paraId="23FD9C2D" w14:textId="77777777" w:rsidR="000259B8" w:rsidRPr="009A14FE" w:rsidRDefault="000259B8" w:rsidP="000259B8">
      <w:pPr>
        <w:pStyle w:val="Heading1"/>
        <w:spacing w:after="240" w:line="240" w:lineRule="atLeast"/>
        <w:rPr>
          <w:rFonts w:ascii="Calibri" w:hAnsi="Calibri" w:cs="Arial"/>
          <w:color w:val="0070C0"/>
          <w:sz w:val="28"/>
        </w:rPr>
      </w:pPr>
      <w:bookmarkStart w:id="24" w:name="_Toc367260181"/>
      <w:bookmarkStart w:id="25" w:name="_Toc521586498"/>
      <w:r w:rsidRPr="009A14FE">
        <w:rPr>
          <w:rFonts w:ascii="Calibri" w:hAnsi="Calibri" w:cs="Arial"/>
          <w:color w:val="0070C0"/>
          <w:sz w:val="28"/>
        </w:rPr>
        <w:t>4.    HL7 Messaging</w:t>
      </w:r>
      <w:bookmarkEnd w:id="24"/>
      <w:bookmarkEnd w:id="25"/>
    </w:p>
    <w:p w14:paraId="535D2311" w14:textId="77777777" w:rsidR="000259B8" w:rsidRPr="009A14FE" w:rsidRDefault="000259B8" w:rsidP="000259B8">
      <w:pPr>
        <w:pStyle w:val="Heading2"/>
        <w:numPr>
          <w:ilvl w:val="1"/>
          <w:numId w:val="0"/>
        </w:numPr>
        <w:spacing w:before="280" w:after="280" w:line="240" w:lineRule="atLeast"/>
        <w:rPr>
          <w:rFonts w:ascii="Calibri" w:hAnsi="Calibri" w:cs="Arial"/>
          <w:i w:val="0"/>
          <w:color w:val="0070C0"/>
          <w:sz w:val="24"/>
          <w:szCs w:val="24"/>
        </w:rPr>
      </w:pPr>
      <w:bookmarkStart w:id="26" w:name="_Toc521586499"/>
      <w:r w:rsidRPr="009A14FE">
        <w:rPr>
          <w:rFonts w:ascii="Calibri" w:hAnsi="Calibri" w:cs="Arial"/>
          <w:i w:val="0"/>
          <w:color w:val="0070C0"/>
          <w:sz w:val="24"/>
          <w:szCs w:val="24"/>
        </w:rPr>
        <w:t>4.1 Messaging Format</w:t>
      </w:r>
      <w:bookmarkEnd w:id="26"/>
    </w:p>
    <w:p w14:paraId="37173046" w14:textId="77777777" w:rsidR="000259B8" w:rsidRPr="009A14FE" w:rsidRDefault="000259B8" w:rsidP="000259B8">
      <w:pPr>
        <w:rPr>
          <w:rFonts w:ascii="Calibri" w:hAnsi="Calibri" w:cs="Arial"/>
          <w:color w:val="auto"/>
          <w:sz w:val="22"/>
        </w:rPr>
      </w:pPr>
    </w:p>
    <w:p w14:paraId="0FA3B2E4" w14:textId="77777777" w:rsidR="000259B8" w:rsidRPr="00856E7C" w:rsidRDefault="000259B8" w:rsidP="000259B8"/>
    <w:p w14:paraId="161296EB" w14:textId="77777777" w:rsidR="000259B8" w:rsidRPr="00172896" w:rsidRDefault="000259B8" w:rsidP="000259B8">
      <w:pPr>
        <w:pStyle w:val="Heading3"/>
        <w:rPr>
          <w:b w:val="0"/>
          <w:sz w:val="24"/>
          <w:szCs w:val="24"/>
        </w:rPr>
      </w:pPr>
      <w:bookmarkStart w:id="27" w:name="_Toc521586500"/>
      <w:r w:rsidRPr="00172896">
        <w:rPr>
          <w:b w:val="0"/>
          <w:sz w:val="24"/>
          <w:szCs w:val="24"/>
        </w:rPr>
        <w:t>4.1.1     Segments</w:t>
      </w:r>
      <w:bookmarkEnd w:id="27"/>
    </w:p>
    <w:p w14:paraId="623470CA" w14:textId="77777777" w:rsidR="000259B8" w:rsidRPr="00856E7C" w:rsidRDefault="000259B8" w:rsidP="000259B8">
      <w:r>
        <w:t>The segments utilized for this interface are:</w:t>
      </w:r>
    </w:p>
    <w:p w14:paraId="10D7D0CC" w14:textId="77777777" w:rsidR="000259B8" w:rsidRDefault="000259B8" w:rsidP="000259B8">
      <w:pPr>
        <w:pStyle w:val="NoSpacing"/>
        <w:ind w:firstLine="720"/>
      </w:pPr>
      <w:r>
        <w:t xml:space="preserve">MSH </w:t>
      </w:r>
    </w:p>
    <w:p w14:paraId="4271ECAA" w14:textId="77777777" w:rsidR="000259B8" w:rsidRDefault="000259B8" w:rsidP="000259B8">
      <w:pPr>
        <w:pStyle w:val="NoSpacing"/>
        <w:ind w:firstLine="720"/>
      </w:pPr>
      <w:r>
        <w:t>EVN</w:t>
      </w:r>
    </w:p>
    <w:p w14:paraId="27910555" w14:textId="56814006" w:rsidR="000259B8" w:rsidRDefault="000259B8" w:rsidP="000259B8">
      <w:pPr>
        <w:pStyle w:val="NoSpacing"/>
        <w:ind w:firstLine="720"/>
      </w:pPr>
      <w:r>
        <w:t>PID</w:t>
      </w:r>
    </w:p>
    <w:p w14:paraId="1C40F802" w14:textId="77777777" w:rsidR="0081691B" w:rsidRDefault="0081691B" w:rsidP="0081691B">
      <w:pPr>
        <w:pStyle w:val="NoSpacing"/>
        <w:ind w:firstLine="720"/>
      </w:pPr>
      <w:r>
        <w:t>[MRG]</w:t>
      </w:r>
    </w:p>
    <w:p w14:paraId="018663FA" w14:textId="05038086" w:rsidR="000259B8" w:rsidRDefault="000259B8" w:rsidP="000259B8">
      <w:pPr>
        <w:pStyle w:val="NoSpacing"/>
        <w:ind w:firstLine="720"/>
      </w:pPr>
      <w:r>
        <w:t>PV1</w:t>
      </w:r>
    </w:p>
    <w:p w14:paraId="1BB615FC" w14:textId="3646679E" w:rsidR="000259B8" w:rsidRDefault="000259B8" w:rsidP="000259B8">
      <w:pPr>
        <w:pStyle w:val="NoSpacing"/>
        <w:ind w:firstLine="720"/>
      </w:pPr>
      <w:r>
        <w:t>PV2</w:t>
      </w:r>
    </w:p>
    <w:p w14:paraId="4601EE0B" w14:textId="5970095C" w:rsidR="00370CFC" w:rsidRDefault="00370CFC" w:rsidP="000259B8">
      <w:pPr>
        <w:pStyle w:val="NoSpacing"/>
        <w:ind w:firstLine="720"/>
      </w:pPr>
      <w:r>
        <w:t>[{OBX}]</w:t>
      </w:r>
    </w:p>
    <w:p w14:paraId="0F6A0A7E" w14:textId="32B6E705" w:rsidR="00370CFC" w:rsidRDefault="00370CFC" w:rsidP="000259B8">
      <w:pPr>
        <w:pStyle w:val="NoSpacing"/>
        <w:ind w:firstLine="720"/>
      </w:pPr>
      <w:r>
        <w:t>{ZPT]</w:t>
      </w:r>
    </w:p>
    <w:p w14:paraId="337625D0" w14:textId="77777777" w:rsidR="000259B8" w:rsidRDefault="000259B8" w:rsidP="000259B8">
      <w:pPr>
        <w:spacing w:after="0"/>
      </w:pPr>
    </w:p>
    <w:p w14:paraId="5695638E" w14:textId="77777777" w:rsidR="000259B8" w:rsidRDefault="000259B8" w:rsidP="000259B8">
      <w:pPr>
        <w:spacing w:after="0"/>
        <w:rPr>
          <w:i/>
        </w:rPr>
      </w:pPr>
      <w:r>
        <w:rPr>
          <w:i/>
        </w:rPr>
        <w:t>Message Construction Notes</w:t>
      </w:r>
      <w:r w:rsidRPr="00164F02">
        <w:rPr>
          <w:i/>
        </w:rPr>
        <w:t>:</w:t>
      </w:r>
    </w:p>
    <w:p w14:paraId="3C192F9E" w14:textId="77777777" w:rsidR="000259B8" w:rsidRDefault="000259B8" w:rsidP="000259B8">
      <w:pPr>
        <w:spacing w:after="0"/>
        <w:ind w:firstLine="720"/>
        <w:rPr>
          <w:i/>
        </w:rPr>
      </w:pPr>
      <w:r w:rsidRPr="00164F02">
        <w:rPr>
          <w:i/>
        </w:rPr>
        <w:t xml:space="preserve"> [Square Brackets] – </w:t>
      </w:r>
      <w:r>
        <w:rPr>
          <w:i/>
        </w:rPr>
        <w:t>O</w:t>
      </w:r>
      <w:r w:rsidRPr="00164F02">
        <w:rPr>
          <w:i/>
        </w:rPr>
        <w:t>ptional</w:t>
      </w:r>
    </w:p>
    <w:p w14:paraId="2D448748" w14:textId="77777777" w:rsidR="000259B8" w:rsidRDefault="000259B8" w:rsidP="000259B8">
      <w:pPr>
        <w:spacing w:after="0"/>
        <w:ind w:firstLine="720"/>
        <w:rPr>
          <w:i/>
        </w:rPr>
      </w:pPr>
      <w:r>
        <w:rPr>
          <w:i/>
        </w:rPr>
        <w:t>{Curly Brackets} – Repeatable</w:t>
      </w:r>
    </w:p>
    <w:p w14:paraId="3906A88D" w14:textId="77777777" w:rsidR="000259B8" w:rsidRDefault="000259B8" w:rsidP="000259B8">
      <w:pPr>
        <w:spacing w:after="0"/>
        <w:ind w:firstLine="720"/>
        <w:rPr>
          <w:i/>
        </w:rPr>
      </w:pPr>
      <w:r>
        <w:rPr>
          <w:i/>
        </w:rPr>
        <w:t>MSH – Message Header</w:t>
      </w:r>
    </w:p>
    <w:p w14:paraId="4F7D096E" w14:textId="77777777" w:rsidR="000259B8" w:rsidRDefault="000259B8" w:rsidP="000259B8">
      <w:pPr>
        <w:spacing w:after="0"/>
        <w:ind w:firstLine="720"/>
        <w:rPr>
          <w:i/>
        </w:rPr>
      </w:pPr>
      <w:r>
        <w:rPr>
          <w:i/>
        </w:rPr>
        <w:lastRenderedPageBreak/>
        <w:t>EVN – Event segment</w:t>
      </w:r>
    </w:p>
    <w:p w14:paraId="0ADFA37F" w14:textId="2C5B24B2" w:rsidR="000259B8" w:rsidRDefault="000259B8" w:rsidP="000259B8">
      <w:pPr>
        <w:spacing w:after="0"/>
        <w:ind w:firstLine="720"/>
        <w:rPr>
          <w:i/>
        </w:rPr>
      </w:pPr>
      <w:r>
        <w:rPr>
          <w:i/>
        </w:rPr>
        <w:t>PID – Patient ID segment</w:t>
      </w:r>
    </w:p>
    <w:p w14:paraId="40EF5086" w14:textId="77777777" w:rsidR="0081691B" w:rsidRDefault="0081691B" w:rsidP="0081691B">
      <w:pPr>
        <w:spacing w:after="0"/>
        <w:ind w:firstLine="720"/>
        <w:rPr>
          <w:i/>
        </w:rPr>
      </w:pPr>
      <w:r>
        <w:rPr>
          <w:i/>
        </w:rPr>
        <w:t>MRG – Merge segment</w:t>
      </w:r>
    </w:p>
    <w:p w14:paraId="408FED25" w14:textId="63B4EE51" w:rsidR="000259B8" w:rsidRDefault="000259B8" w:rsidP="000259B8">
      <w:pPr>
        <w:spacing w:after="0"/>
        <w:ind w:firstLine="720"/>
        <w:rPr>
          <w:i/>
        </w:rPr>
      </w:pPr>
      <w:r>
        <w:rPr>
          <w:i/>
        </w:rPr>
        <w:t>PV1 – Patient Visit segment</w:t>
      </w:r>
    </w:p>
    <w:p w14:paraId="6C896C25" w14:textId="77777777" w:rsidR="000259B8" w:rsidRDefault="000259B8" w:rsidP="000259B8">
      <w:pPr>
        <w:spacing w:after="0"/>
        <w:ind w:firstLine="720"/>
        <w:rPr>
          <w:i/>
        </w:rPr>
      </w:pPr>
      <w:r>
        <w:rPr>
          <w:i/>
        </w:rPr>
        <w:t>PV2 – Patient Visit Additional Information segment</w:t>
      </w:r>
    </w:p>
    <w:p w14:paraId="6F06C11F" w14:textId="76ADCFDA" w:rsidR="000259B8" w:rsidRDefault="00370CFC" w:rsidP="000259B8">
      <w:pPr>
        <w:spacing w:after="0"/>
        <w:rPr>
          <w:i/>
        </w:rPr>
      </w:pPr>
      <w:r>
        <w:rPr>
          <w:i/>
        </w:rPr>
        <w:t xml:space="preserve">            OBX – Observation segment </w:t>
      </w:r>
    </w:p>
    <w:p w14:paraId="1D0CC4BB" w14:textId="29E31F37" w:rsidR="00370CFC" w:rsidRPr="00164F02" w:rsidRDefault="00370CFC" w:rsidP="000259B8">
      <w:pPr>
        <w:spacing w:after="0"/>
        <w:rPr>
          <w:i/>
        </w:rPr>
      </w:pPr>
      <w:r>
        <w:rPr>
          <w:i/>
        </w:rPr>
        <w:t xml:space="preserve">            ZPT – Misc. patient data</w:t>
      </w:r>
    </w:p>
    <w:p w14:paraId="712BC1DD" w14:textId="77777777" w:rsidR="000259B8" w:rsidRPr="00856E7C" w:rsidRDefault="000259B8" w:rsidP="000259B8">
      <w:r>
        <w:tab/>
      </w:r>
    </w:p>
    <w:p w14:paraId="36B92203" w14:textId="77777777" w:rsidR="000259B8" w:rsidRPr="00172896" w:rsidRDefault="000259B8" w:rsidP="000259B8">
      <w:pPr>
        <w:pStyle w:val="Heading3"/>
        <w:rPr>
          <w:b w:val="0"/>
          <w:sz w:val="24"/>
          <w:szCs w:val="24"/>
        </w:rPr>
      </w:pPr>
      <w:bookmarkStart w:id="28" w:name="_Toc367260182"/>
      <w:bookmarkStart w:id="29" w:name="_Toc521586501"/>
      <w:r w:rsidRPr="00172896">
        <w:rPr>
          <w:b w:val="0"/>
          <w:sz w:val="24"/>
          <w:szCs w:val="24"/>
        </w:rPr>
        <w:t>4.1</w:t>
      </w:r>
      <w:r w:rsidRPr="00172896">
        <w:rPr>
          <w:b w:val="0"/>
          <w:i/>
          <w:sz w:val="24"/>
          <w:szCs w:val="24"/>
        </w:rPr>
        <w:t>.</w:t>
      </w:r>
      <w:r w:rsidRPr="00B211EE">
        <w:rPr>
          <w:b w:val="0"/>
          <w:sz w:val="24"/>
          <w:szCs w:val="24"/>
        </w:rPr>
        <w:t>2</w:t>
      </w:r>
      <w:r w:rsidRPr="00172896">
        <w:rPr>
          <w:b w:val="0"/>
          <w:sz w:val="24"/>
          <w:szCs w:val="24"/>
        </w:rPr>
        <w:t xml:space="preserve">     Messaging </w:t>
      </w:r>
      <w:bookmarkEnd w:id="28"/>
      <w:r w:rsidRPr="00172896">
        <w:rPr>
          <w:b w:val="0"/>
          <w:sz w:val="24"/>
          <w:szCs w:val="24"/>
        </w:rPr>
        <w:t>Event Types</w:t>
      </w:r>
      <w:bookmarkEnd w:id="29"/>
    </w:p>
    <w:p w14:paraId="775AA820" w14:textId="77777777" w:rsidR="000259B8" w:rsidRPr="009A14FE" w:rsidRDefault="000259B8" w:rsidP="000259B8">
      <w:pPr>
        <w:rPr>
          <w:rFonts w:ascii="Calibri" w:hAnsi="Calibri" w:cs="Arial"/>
          <w:color w:val="auto"/>
          <w:sz w:val="22"/>
        </w:rPr>
      </w:pPr>
      <w:r w:rsidRPr="009A14FE">
        <w:rPr>
          <w:rFonts w:ascii="Calibri" w:hAnsi="Calibri" w:cs="Arial"/>
          <w:color w:val="auto"/>
          <w:sz w:val="22"/>
        </w:rPr>
        <w:t>Below are the messages types necessary for this integration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3145"/>
      </w:tblGrid>
      <w:tr w:rsidR="000259B8" w:rsidRPr="009A14FE" w14:paraId="7051314E" w14:textId="77777777" w:rsidTr="009A14FE">
        <w:tc>
          <w:tcPr>
            <w:tcW w:w="1475" w:type="dxa"/>
            <w:shd w:val="clear" w:color="auto" w:fill="00B0F0"/>
          </w:tcPr>
          <w:p w14:paraId="6BF0C810" w14:textId="77777777" w:rsidR="000259B8" w:rsidRPr="009A14FE" w:rsidRDefault="000259B8" w:rsidP="005607E5">
            <w:pPr>
              <w:rPr>
                <w:rFonts w:ascii="Calibri" w:hAnsi="Calibri" w:cs="Arial"/>
                <w:b/>
                <w:sz w:val="22"/>
              </w:rPr>
            </w:pPr>
            <w:r w:rsidRPr="009A14FE">
              <w:rPr>
                <w:rFonts w:ascii="Calibri" w:hAnsi="Calibri" w:cs="Arial"/>
                <w:b/>
                <w:sz w:val="22"/>
              </w:rPr>
              <w:t>Event Type</w:t>
            </w:r>
          </w:p>
        </w:tc>
        <w:tc>
          <w:tcPr>
            <w:tcW w:w="3145" w:type="dxa"/>
            <w:shd w:val="clear" w:color="auto" w:fill="00B0F0"/>
          </w:tcPr>
          <w:p w14:paraId="0F37F225" w14:textId="77777777" w:rsidR="000259B8" w:rsidRPr="009A14FE" w:rsidRDefault="000259B8" w:rsidP="005607E5">
            <w:pPr>
              <w:rPr>
                <w:rFonts w:ascii="Calibri" w:hAnsi="Calibri" w:cs="Arial"/>
                <w:b/>
                <w:sz w:val="22"/>
              </w:rPr>
            </w:pPr>
            <w:r w:rsidRPr="009A14FE">
              <w:rPr>
                <w:rFonts w:ascii="Calibri" w:hAnsi="Calibri" w:cs="Arial"/>
                <w:b/>
                <w:sz w:val="22"/>
              </w:rPr>
              <w:t>Description</w:t>
            </w:r>
          </w:p>
        </w:tc>
      </w:tr>
      <w:tr w:rsidR="000259B8" w:rsidRPr="009A14FE" w14:paraId="1ED476B8" w14:textId="77777777" w:rsidTr="009A14FE">
        <w:tc>
          <w:tcPr>
            <w:tcW w:w="1475" w:type="dxa"/>
            <w:shd w:val="clear" w:color="auto" w:fill="auto"/>
          </w:tcPr>
          <w:p w14:paraId="75DD828E" w14:textId="77777777" w:rsidR="000259B8" w:rsidRPr="009A14FE" w:rsidRDefault="000259B8" w:rsidP="009A14FE">
            <w:pPr>
              <w:spacing w:after="0" w:line="240" w:lineRule="auto"/>
              <w:rPr>
                <w:rFonts w:ascii="Calibri" w:hAnsi="Calibri" w:cs="Arial"/>
                <w:szCs w:val="20"/>
              </w:rPr>
            </w:pPr>
            <w:r w:rsidRPr="009A14FE">
              <w:rPr>
                <w:rFonts w:ascii="Calibri" w:hAnsi="Calibri" w:cs="Arial"/>
                <w:szCs w:val="20"/>
              </w:rPr>
              <w:t>A01</w:t>
            </w:r>
          </w:p>
        </w:tc>
        <w:tc>
          <w:tcPr>
            <w:tcW w:w="3145" w:type="dxa"/>
            <w:shd w:val="clear" w:color="auto" w:fill="auto"/>
          </w:tcPr>
          <w:p w14:paraId="4DE6804A" w14:textId="77777777" w:rsidR="000259B8" w:rsidRPr="009A14FE" w:rsidRDefault="000259B8" w:rsidP="009A14FE">
            <w:pPr>
              <w:spacing w:after="0" w:line="240" w:lineRule="auto"/>
              <w:rPr>
                <w:rFonts w:ascii="Calibri" w:hAnsi="Calibri" w:cs="Arial"/>
                <w:szCs w:val="20"/>
              </w:rPr>
            </w:pPr>
            <w:r w:rsidRPr="009A14FE">
              <w:rPr>
                <w:rFonts w:ascii="Calibri" w:hAnsi="Calibri" w:cs="Arial"/>
                <w:szCs w:val="20"/>
              </w:rPr>
              <w:t>Admit a Patient</w:t>
            </w:r>
          </w:p>
        </w:tc>
      </w:tr>
      <w:tr w:rsidR="000259B8" w:rsidRPr="009A14FE" w14:paraId="04B80770" w14:textId="77777777" w:rsidTr="009A14FE">
        <w:tc>
          <w:tcPr>
            <w:tcW w:w="1475" w:type="dxa"/>
            <w:shd w:val="clear" w:color="auto" w:fill="auto"/>
          </w:tcPr>
          <w:p w14:paraId="57DB3088" w14:textId="77777777" w:rsidR="000259B8" w:rsidRPr="009A14FE" w:rsidRDefault="000259B8" w:rsidP="009A14FE">
            <w:pPr>
              <w:spacing w:after="0" w:line="240" w:lineRule="auto"/>
              <w:rPr>
                <w:rFonts w:ascii="Calibri" w:hAnsi="Calibri" w:cs="Arial"/>
                <w:szCs w:val="20"/>
              </w:rPr>
            </w:pPr>
            <w:r w:rsidRPr="009A14FE">
              <w:rPr>
                <w:rFonts w:ascii="Calibri" w:hAnsi="Calibri" w:cs="Arial"/>
                <w:szCs w:val="20"/>
              </w:rPr>
              <w:t>A02</w:t>
            </w:r>
          </w:p>
        </w:tc>
        <w:tc>
          <w:tcPr>
            <w:tcW w:w="3145" w:type="dxa"/>
            <w:shd w:val="clear" w:color="auto" w:fill="auto"/>
          </w:tcPr>
          <w:p w14:paraId="0EE1BA62" w14:textId="77777777" w:rsidR="000259B8" w:rsidRPr="009A14FE" w:rsidRDefault="000259B8" w:rsidP="009A14FE">
            <w:pPr>
              <w:spacing w:after="0" w:line="240" w:lineRule="auto"/>
              <w:rPr>
                <w:rFonts w:ascii="Calibri" w:hAnsi="Calibri" w:cs="Arial"/>
                <w:szCs w:val="20"/>
              </w:rPr>
            </w:pPr>
            <w:r w:rsidRPr="009A14FE">
              <w:rPr>
                <w:rFonts w:ascii="Calibri" w:hAnsi="Calibri" w:cs="Arial"/>
                <w:szCs w:val="20"/>
              </w:rPr>
              <w:t>Transfer a Patient</w:t>
            </w:r>
          </w:p>
        </w:tc>
      </w:tr>
      <w:tr w:rsidR="000259B8" w:rsidRPr="009A14FE" w14:paraId="3CC166AB" w14:textId="77777777" w:rsidTr="009A14FE">
        <w:tc>
          <w:tcPr>
            <w:tcW w:w="1475" w:type="dxa"/>
            <w:shd w:val="clear" w:color="auto" w:fill="auto"/>
          </w:tcPr>
          <w:p w14:paraId="23021241" w14:textId="77777777" w:rsidR="000259B8" w:rsidRPr="009A14FE" w:rsidRDefault="000259B8" w:rsidP="009A14FE">
            <w:pPr>
              <w:spacing w:after="0" w:line="240" w:lineRule="auto"/>
              <w:rPr>
                <w:rFonts w:ascii="Calibri" w:hAnsi="Calibri" w:cs="Arial"/>
                <w:szCs w:val="20"/>
              </w:rPr>
            </w:pPr>
            <w:r w:rsidRPr="009A14FE">
              <w:rPr>
                <w:rFonts w:ascii="Calibri" w:hAnsi="Calibri" w:cs="Arial"/>
                <w:szCs w:val="20"/>
              </w:rPr>
              <w:t>A03</w:t>
            </w:r>
          </w:p>
        </w:tc>
        <w:tc>
          <w:tcPr>
            <w:tcW w:w="3145" w:type="dxa"/>
            <w:shd w:val="clear" w:color="auto" w:fill="auto"/>
          </w:tcPr>
          <w:p w14:paraId="218314CB" w14:textId="77777777" w:rsidR="000259B8" w:rsidRPr="009A14FE" w:rsidRDefault="000259B8" w:rsidP="009A14FE">
            <w:pPr>
              <w:spacing w:after="0" w:line="240" w:lineRule="auto"/>
              <w:rPr>
                <w:rFonts w:ascii="Calibri" w:hAnsi="Calibri" w:cs="Arial"/>
                <w:szCs w:val="20"/>
              </w:rPr>
            </w:pPr>
            <w:r w:rsidRPr="009A14FE">
              <w:rPr>
                <w:rFonts w:ascii="Calibri" w:hAnsi="Calibri" w:cs="Arial"/>
                <w:szCs w:val="20"/>
              </w:rPr>
              <w:t>Discharge a Patient</w:t>
            </w:r>
          </w:p>
        </w:tc>
      </w:tr>
      <w:tr w:rsidR="000259B8" w:rsidRPr="009A14FE" w14:paraId="272A1D0B" w14:textId="77777777" w:rsidTr="009A14FE">
        <w:tc>
          <w:tcPr>
            <w:tcW w:w="1475" w:type="dxa"/>
            <w:shd w:val="clear" w:color="auto" w:fill="auto"/>
          </w:tcPr>
          <w:p w14:paraId="628C8D6E" w14:textId="77777777" w:rsidR="000259B8" w:rsidRPr="009A14FE" w:rsidRDefault="000259B8" w:rsidP="009A14FE">
            <w:pPr>
              <w:spacing w:after="0" w:line="240" w:lineRule="auto"/>
              <w:rPr>
                <w:rFonts w:ascii="Calibri" w:hAnsi="Calibri" w:cs="Arial"/>
                <w:szCs w:val="20"/>
              </w:rPr>
            </w:pPr>
            <w:r w:rsidRPr="009A14FE">
              <w:rPr>
                <w:rFonts w:ascii="Calibri" w:hAnsi="Calibri" w:cs="Arial"/>
                <w:szCs w:val="20"/>
              </w:rPr>
              <w:t>A04</w:t>
            </w:r>
          </w:p>
        </w:tc>
        <w:tc>
          <w:tcPr>
            <w:tcW w:w="3145" w:type="dxa"/>
            <w:shd w:val="clear" w:color="auto" w:fill="auto"/>
          </w:tcPr>
          <w:p w14:paraId="451A9099" w14:textId="77777777" w:rsidR="000259B8" w:rsidRPr="009A14FE" w:rsidRDefault="000259B8" w:rsidP="009A14FE">
            <w:pPr>
              <w:spacing w:after="0" w:line="240" w:lineRule="auto"/>
              <w:rPr>
                <w:rFonts w:ascii="Calibri" w:hAnsi="Calibri" w:cs="Arial"/>
                <w:szCs w:val="20"/>
              </w:rPr>
            </w:pPr>
            <w:r w:rsidRPr="009A14FE">
              <w:rPr>
                <w:rFonts w:ascii="Calibri" w:hAnsi="Calibri" w:cs="Arial"/>
                <w:szCs w:val="20"/>
              </w:rPr>
              <w:t>Register Outpatient – in a  bed</w:t>
            </w:r>
          </w:p>
        </w:tc>
      </w:tr>
      <w:tr w:rsidR="000259B8" w:rsidRPr="009A14FE" w14:paraId="51AB8FEB" w14:textId="77777777" w:rsidTr="009A14FE">
        <w:tc>
          <w:tcPr>
            <w:tcW w:w="1475" w:type="dxa"/>
            <w:shd w:val="clear" w:color="auto" w:fill="auto"/>
          </w:tcPr>
          <w:p w14:paraId="15A8F236" w14:textId="77777777" w:rsidR="000259B8" w:rsidRPr="009A14FE" w:rsidRDefault="000259B8" w:rsidP="009A14FE">
            <w:pPr>
              <w:spacing w:after="0" w:line="240" w:lineRule="auto"/>
              <w:rPr>
                <w:rFonts w:ascii="Calibri" w:hAnsi="Calibri" w:cs="Arial"/>
                <w:szCs w:val="20"/>
              </w:rPr>
            </w:pPr>
            <w:r w:rsidRPr="009A14FE">
              <w:rPr>
                <w:rFonts w:ascii="Calibri" w:hAnsi="Calibri" w:cs="Arial"/>
                <w:szCs w:val="20"/>
              </w:rPr>
              <w:t>A05</w:t>
            </w:r>
          </w:p>
        </w:tc>
        <w:tc>
          <w:tcPr>
            <w:tcW w:w="3145" w:type="dxa"/>
            <w:shd w:val="clear" w:color="auto" w:fill="auto"/>
          </w:tcPr>
          <w:p w14:paraId="0D60B279" w14:textId="77777777" w:rsidR="000259B8" w:rsidRPr="009A14FE" w:rsidRDefault="000259B8" w:rsidP="009A14FE">
            <w:pPr>
              <w:spacing w:after="0" w:line="240" w:lineRule="auto"/>
              <w:rPr>
                <w:rFonts w:ascii="Calibri" w:hAnsi="Calibri" w:cs="Arial"/>
                <w:szCs w:val="20"/>
              </w:rPr>
            </w:pPr>
            <w:r w:rsidRPr="009A14FE">
              <w:rPr>
                <w:rFonts w:ascii="Calibri" w:hAnsi="Calibri" w:cs="Arial"/>
                <w:szCs w:val="20"/>
              </w:rPr>
              <w:t>Pre-Admit</w:t>
            </w:r>
          </w:p>
        </w:tc>
      </w:tr>
      <w:tr w:rsidR="000259B8" w:rsidRPr="009A14FE" w14:paraId="7C275D60" w14:textId="77777777" w:rsidTr="009A14FE">
        <w:tc>
          <w:tcPr>
            <w:tcW w:w="1475" w:type="dxa"/>
            <w:shd w:val="clear" w:color="auto" w:fill="auto"/>
          </w:tcPr>
          <w:p w14:paraId="3DBCFA8B" w14:textId="77777777" w:rsidR="000259B8" w:rsidRPr="009A14FE" w:rsidRDefault="000259B8" w:rsidP="009A14FE">
            <w:pPr>
              <w:spacing w:after="0" w:line="240" w:lineRule="auto"/>
              <w:rPr>
                <w:rFonts w:ascii="Calibri" w:hAnsi="Calibri" w:cs="Arial"/>
                <w:szCs w:val="20"/>
              </w:rPr>
            </w:pPr>
            <w:r w:rsidRPr="009A14FE">
              <w:rPr>
                <w:rFonts w:ascii="Calibri" w:hAnsi="Calibri" w:cs="Arial"/>
                <w:szCs w:val="20"/>
              </w:rPr>
              <w:t>A06</w:t>
            </w:r>
          </w:p>
        </w:tc>
        <w:tc>
          <w:tcPr>
            <w:tcW w:w="3145" w:type="dxa"/>
            <w:shd w:val="clear" w:color="auto" w:fill="auto"/>
          </w:tcPr>
          <w:p w14:paraId="15E48DFA" w14:textId="77777777" w:rsidR="000259B8" w:rsidRPr="009A14FE" w:rsidRDefault="000259B8" w:rsidP="009A14FE">
            <w:pPr>
              <w:spacing w:after="0" w:line="240" w:lineRule="auto"/>
              <w:rPr>
                <w:rFonts w:ascii="Calibri" w:hAnsi="Calibri" w:cs="Arial"/>
                <w:szCs w:val="20"/>
              </w:rPr>
            </w:pPr>
            <w:r w:rsidRPr="009A14FE">
              <w:rPr>
                <w:rFonts w:ascii="Calibri" w:hAnsi="Calibri" w:cs="Arial"/>
                <w:szCs w:val="20"/>
              </w:rPr>
              <w:t>Transfer Outpatient to Inpatient</w:t>
            </w:r>
          </w:p>
        </w:tc>
      </w:tr>
      <w:tr w:rsidR="000259B8" w:rsidRPr="009A14FE" w14:paraId="6B9FABEF" w14:textId="77777777" w:rsidTr="009A14FE">
        <w:tc>
          <w:tcPr>
            <w:tcW w:w="1475" w:type="dxa"/>
            <w:shd w:val="clear" w:color="auto" w:fill="auto"/>
          </w:tcPr>
          <w:p w14:paraId="0D361680" w14:textId="77777777" w:rsidR="000259B8" w:rsidRPr="009A14FE" w:rsidRDefault="000259B8" w:rsidP="009A14FE">
            <w:pPr>
              <w:spacing w:after="0" w:line="240" w:lineRule="auto"/>
              <w:rPr>
                <w:rFonts w:ascii="Calibri" w:hAnsi="Calibri" w:cs="Arial"/>
                <w:szCs w:val="20"/>
              </w:rPr>
            </w:pPr>
            <w:r w:rsidRPr="009A14FE">
              <w:rPr>
                <w:rFonts w:ascii="Calibri" w:hAnsi="Calibri" w:cs="Arial"/>
                <w:szCs w:val="20"/>
              </w:rPr>
              <w:t>A07</w:t>
            </w:r>
          </w:p>
        </w:tc>
        <w:tc>
          <w:tcPr>
            <w:tcW w:w="3145" w:type="dxa"/>
            <w:shd w:val="clear" w:color="auto" w:fill="auto"/>
          </w:tcPr>
          <w:p w14:paraId="6F09F241" w14:textId="77777777" w:rsidR="000259B8" w:rsidRPr="009A14FE" w:rsidRDefault="000259B8" w:rsidP="009A14FE">
            <w:pPr>
              <w:spacing w:after="0" w:line="240" w:lineRule="auto"/>
              <w:rPr>
                <w:rFonts w:ascii="Calibri" w:hAnsi="Calibri" w:cs="Arial"/>
                <w:szCs w:val="20"/>
              </w:rPr>
            </w:pPr>
            <w:r w:rsidRPr="009A14FE">
              <w:rPr>
                <w:rFonts w:ascii="Calibri" w:hAnsi="Calibri" w:cs="Arial"/>
                <w:szCs w:val="20"/>
              </w:rPr>
              <w:t>Transfer Inpatient to Outpatient</w:t>
            </w:r>
          </w:p>
        </w:tc>
      </w:tr>
      <w:tr w:rsidR="000259B8" w:rsidRPr="009A14FE" w14:paraId="5A9EB97C" w14:textId="77777777" w:rsidTr="009A14FE">
        <w:tc>
          <w:tcPr>
            <w:tcW w:w="1475" w:type="dxa"/>
            <w:shd w:val="clear" w:color="auto" w:fill="auto"/>
          </w:tcPr>
          <w:p w14:paraId="6793E7A2" w14:textId="77777777" w:rsidR="000259B8" w:rsidRPr="009A14FE" w:rsidRDefault="000259B8" w:rsidP="009A14FE">
            <w:pPr>
              <w:spacing w:after="0" w:line="240" w:lineRule="auto"/>
              <w:rPr>
                <w:rFonts w:ascii="Calibri" w:hAnsi="Calibri" w:cs="Arial"/>
                <w:szCs w:val="20"/>
              </w:rPr>
            </w:pPr>
            <w:r w:rsidRPr="009A14FE">
              <w:rPr>
                <w:rFonts w:ascii="Calibri" w:hAnsi="Calibri" w:cs="Arial"/>
                <w:szCs w:val="20"/>
              </w:rPr>
              <w:t>A08</w:t>
            </w:r>
          </w:p>
        </w:tc>
        <w:tc>
          <w:tcPr>
            <w:tcW w:w="3145" w:type="dxa"/>
            <w:shd w:val="clear" w:color="auto" w:fill="auto"/>
          </w:tcPr>
          <w:p w14:paraId="302A1CC7" w14:textId="77777777" w:rsidR="000259B8" w:rsidRPr="009A14FE" w:rsidRDefault="000259B8" w:rsidP="009A14FE">
            <w:pPr>
              <w:spacing w:after="0" w:line="240" w:lineRule="auto"/>
              <w:rPr>
                <w:rFonts w:ascii="Calibri" w:hAnsi="Calibri" w:cs="Arial"/>
                <w:szCs w:val="20"/>
              </w:rPr>
            </w:pPr>
            <w:r w:rsidRPr="009A14FE">
              <w:rPr>
                <w:rFonts w:ascii="Calibri" w:hAnsi="Calibri" w:cs="Arial"/>
                <w:szCs w:val="20"/>
              </w:rPr>
              <w:t>Update Patient Information</w:t>
            </w:r>
          </w:p>
        </w:tc>
      </w:tr>
      <w:tr w:rsidR="000259B8" w:rsidRPr="009A14FE" w14:paraId="2B3BE156" w14:textId="77777777" w:rsidTr="009A14FE">
        <w:tc>
          <w:tcPr>
            <w:tcW w:w="1475" w:type="dxa"/>
            <w:shd w:val="clear" w:color="auto" w:fill="auto"/>
          </w:tcPr>
          <w:p w14:paraId="163EB6EC" w14:textId="77777777" w:rsidR="000259B8" w:rsidRPr="009A14FE" w:rsidRDefault="000259B8" w:rsidP="009A14FE">
            <w:pPr>
              <w:spacing w:after="0" w:line="240" w:lineRule="auto"/>
              <w:rPr>
                <w:rFonts w:ascii="Calibri" w:hAnsi="Calibri" w:cs="Arial"/>
                <w:szCs w:val="20"/>
              </w:rPr>
            </w:pPr>
            <w:r w:rsidRPr="009A14FE">
              <w:rPr>
                <w:rFonts w:ascii="Calibri" w:hAnsi="Calibri" w:cs="Arial"/>
                <w:szCs w:val="20"/>
              </w:rPr>
              <w:t>A10</w:t>
            </w:r>
          </w:p>
        </w:tc>
        <w:tc>
          <w:tcPr>
            <w:tcW w:w="3145" w:type="dxa"/>
            <w:shd w:val="clear" w:color="auto" w:fill="auto"/>
          </w:tcPr>
          <w:p w14:paraId="7EFC2C49" w14:textId="77777777" w:rsidR="000259B8" w:rsidRPr="009A14FE" w:rsidRDefault="000259B8" w:rsidP="009A14FE">
            <w:pPr>
              <w:spacing w:after="0" w:line="240" w:lineRule="auto"/>
              <w:rPr>
                <w:rFonts w:ascii="Calibri" w:hAnsi="Calibri" w:cs="Arial"/>
                <w:szCs w:val="20"/>
              </w:rPr>
            </w:pPr>
            <w:r w:rsidRPr="009A14FE">
              <w:rPr>
                <w:rFonts w:ascii="Calibri" w:hAnsi="Calibri" w:cs="Arial"/>
                <w:szCs w:val="20"/>
              </w:rPr>
              <w:t>Patient Arriving</w:t>
            </w:r>
          </w:p>
        </w:tc>
      </w:tr>
      <w:tr w:rsidR="000259B8" w:rsidRPr="009A14FE" w14:paraId="40BB2E49" w14:textId="77777777" w:rsidTr="009A14FE">
        <w:tc>
          <w:tcPr>
            <w:tcW w:w="1475" w:type="dxa"/>
            <w:shd w:val="clear" w:color="auto" w:fill="auto"/>
          </w:tcPr>
          <w:p w14:paraId="33405A9D" w14:textId="77777777" w:rsidR="000259B8" w:rsidRPr="009A14FE" w:rsidRDefault="000259B8" w:rsidP="009A14FE">
            <w:pPr>
              <w:spacing w:after="0" w:line="240" w:lineRule="auto"/>
              <w:rPr>
                <w:rFonts w:ascii="Calibri" w:hAnsi="Calibri" w:cs="Arial"/>
                <w:szCs w:val="20"/>
              </w:rPr>
            </w:pPr>
            <w:r w:rsidRPr="009A14FE">
              <w:rPr>
                <w:rFonts w:ascii="Calibri" w:hAnsi="Calibri" w:cs="Arial"/>
                <w:szCs w:val="20"/>
              </w:rPr>
              <w:t>A11</w:t>
            </w:r>
          </w:p>
        </w:tc>
        <w:tc>
          <w:tcPr>
            <w:tcW w:w="3145" w:type="dxa"/>
            <w:shd w:val="clear" w:color="auto" w:fill="auto"/>
          </w:tcPr>
          <w:p w14:paraId="46E0FF9E" w14:textId="77777777" w:rsidR="000259B8" w:rsidRPr="009A14FE" w:rsidRDefault="000259B8" w:rsidP="009A14FE">
            <w:pPr>
              <w:spacing w:after="0" w:line="240" w:lineRule="auto"/>
              <w:rPr>
                <w:rFonts w:ascii="Calibri" w:hAnsi="Calibri" w:cs="Arial"/>
                <w:szCs w:val="20"/>
              </w:rPr>
            </w:pPr>
            <w:r w:rsidRPr="009A14FE">
              <w:rPr>
                <w:rFonts w:ascii="Calibri" w:hAnsi="Calibri" w:cs="Arial"/>
                <w:szCs w:val="20"/>
              </w:rPr>
              <w:t>Cancel Admit</w:t>
            </w:r>
          </w:p>
        </w:tc>
      </w:tr>
      <w:tr w:rsidR="000259B8" w:rsidRPr="009A14FE" w14:paraId="3134A1BE" w14:textId="77777777" w:rsidTr="009A14FE">
        <w:tc>
          <w:tcPr>
            <w:tcW w:w="1475" w:type="dxa"/>
            <w:shd w:val="clear" w:color="auto" w:fill="auto"/>
          </w:tcPr>
          <w:p w14:paraId="67EB70D9" w14:textId="77777777" w:rsidR="000259B8" w:rsidRPr="009A14FE" w:rsidRDefault="000259B8" w:rsidP="009A14FE">
            <w:pPr>
              <w:spacing w:after="0" w:line="240" w:lineRule="auto"/>
              <w:rPr>
                <w:rFonts w:ascii="Calibri" w:hAnsi="Calibri" w:cs="Arial"/>
                <w:szCs w:val="20"/>
              </w:rPr>
            </w:pPr>
            <w:r w:rsidRPr="009A14FE">
              <w:rPr>
                <w:rFonts w:ascii="Calibri" w:hAnsi="Calibri" w:cs="Arial"/>
                <w:szCs w:val="20"/>
              </w:rPr>
              <w:t>A13</w:t>
            </w:r>
          </w:p>
        </w:tc>
        <w:tc>
          <w:tcPr>
            <w:tcW w:w="3145" w:type="dxa"/>
            <w:shd w:val="clear" w:color="auto" w:fill="auto"/>
          </w:tcPr>
          <w:p w14:paraId="4E5515DD" w14:textId="77777777" w:rsidR="000259B8" w:rsidRPr="009A14FE" w:rsidRDefault="000259B8" w:rsidP="009A14FE">
            <w:pPr>
              <w:spacing w:after="0" w:line="240" w:lineRule="auto"/>
              <w:rPr>
                <w:rFonts w:ascii="Calibri" w:hAnsi="Calibri" w:cs="Arial"/>
                <w:szCs w:val="20"/>
              </w:rPr>
            </w:pPr>
            <w:r w:rsidRPr="009A14FE">
              <w:rPr>
                <w:rFonts w:ascii="Calibri" w:hAnsi="Calibri" w:cs="Arial"/>
                <w:szCs w:val="20"/>
              </w:rPr>
              <w:t>Cancel Discharge</w:t>
            </w:r>
          </w:p>
        </w:tc>
      </w:tr>
    </w:tbl>
    <w:p w14:paraId="4B2DC36D" w14:textId="77777777" w:rsidR="000259B8" w:rsidRPr="009A14FE" w:rsidRDefault="000259B8" w:rsidP="000259B8">
      <w:pPr>
        <w:rPr>
          <w:rFonts w:ascii="Calibri" w:hAnsi="Calibri" w:cs="Arial"/>
        </w:rPr>
      </w:pPr>
    </w:p>
    <w:p w14:paraId="35AEF86D" w14:textId="77777777" w:rsidR="000259B8" w:rsidRDefault="000259B8" w:rsidP="000259B8">
      <w:pPr>
        <w:pStyle w:val="Heading3"/>
        <w:rPr>
          <w:b w:val="0"/>
          <w:sz w:val="24"/>
          <w:szCs w:val="24"/>
        </w:rPr>
      </w:pPr>
      <w:bookmarkStart w:id="30" w:name="_Toc521586502"/>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0"/>
    </w:p>
    <w:p w14:paraId="147D408C" w14:textId="0807A625" w:rsidR="000259B8" w:rsidRDefault="000259B8" w:rsidP="000259B8">
      <w:pPr>
        <w:rPr>
          <w:rFonts w:ascii="Calibri" w:hAnsi="Calibri"/>
          <w:sz w:val="22"/>
        </w:rPr>
      </w:pPr>
      <w:r w:rsidRPr="009A14FE">
        <w:rPr>
          <w:rFonts w:ascii="Calibri" w:hAnsi="Calibri"/>
          <w:sz w:val="22"/>
        </w:rPr>
        <w:t>For each HL7 interface specified in Section 2 of this document, identify the Cloverleaf Configuration Files:  Variants, TCL Scripts, Xlates, etc.</w:t>
      </w:r>
    </w:p>
    <w:p w14:paraId="287D7EFB" w14:textId="68E7ECA3" w:rsidR="00370CFC" w:rsidRPr="00D5373E" w:rsidRDefault="00370CFC" w:rsidP="000259B8">
      <w:r>
        <w:t>Soarf_teletrac_adt.xlt</w:t>
      </w:r>
    </w:p>
    <w:p w14:paraId="2421F142" w14:textId="77777777" w:rsidR="000259B8" w:rsidRPr="009A14FE" w:rsidRDefault="000259B8" w:rsidP="000259B8">
      <w:pPr>
        <w:rPr>
          <w:rFonts w:ascii="Calibri" w:hAnsi="Calibri" w:cs="Arial"/>
        </w:rPr>
      </w:pPr>
    </w:p>
    <w:p w14:paraId="453145DF" w14:textId="77777777" w:rsidR="000259B8" w:rsidRPr="00D5373E" w:rsidRDefault="000259B8" w:rsidP="000259B8">
      <w:pPr>
        <w:pStyle w:val="Heading3"/>
        <w:rPr>
          <w:b w:val="0"/>
          <w:sz w:val="24"/>
          <w:szCs w:val="24"/>
        </w:rPr>
      </w:pPr>
      <w:bookmarkStart w:id="31" w:name="_Toc521586503"/>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1"/>
    </w:p>
    <w:p w14:paraId="0E524E23" w14:textId="331C34B7" w:rsidR="000259B8" w:rsidRPr="009A14FE" w:rsidRDefault="00370CFC" w:rsidP="000259B8">
      <w:pPr>
        <w:rPr>
          <w:rFonts w:ascii="Calibri" w:hAnsi="Calibri" w:cs="Arial"/>
        </w:rPr>
      </w:pPr>
      <w:r>
        <w:rPr>
          <w:rFonts w:ascii="Calibri" w:hAnsi="Calibri"/>
          <w:sz w:val="22"/>
        </w:rPr>
        <w:t>Teletrck_24</w:t>
      </w:r>
    </w:p>
    <w:p w14:paraId="068C4B31" w14:textId="77777777" w:rsidR="000259B8" w:rsidRPr="009A14FE" w:rsidRDefault="000259B8" w:rsidP="000259B8">
      <w:pPr>
        <w:rPr>
          <w:rFonts w:ascii="Calibri" w:hAnsi="Calibri" w:cs="Arial"/>
        </w:rPr>
      </w:pPr>
    </w:p>
    <w:p w14:paraId="4F2D4C4D" w14:textId="77777777" w:rsidR="000259B8" w:rsidRPr="009A14FE" w:rsidRDefault="000259B8" w:rsidP="000259B8">
      <w:pPr>
        <w:rPr>
          <w:rFonts w:ascii="Calibri" w:hAnsi="Calibri" w:cs="Arial"/>
        </w:rPr>
      </w:pPr>
    </w:p>
    <w:p w14:paraId="17D4F3FA" w14:textId="77777777" w:rsidR="000259B8" w:rsidRPr="009A14FE" w:rsidRDefault="000259B8" w:rsidP="000259B8">
      <w:pPr>
        <w:rPr>
          <w:rFonts w:ascii="Calibri" w:hAnsi="Calibri" w:cs="Arial"/>
        </w:rPr>
      </w:pPr>
    </w:p>
    <w:p w14:paraId="5FA074AB" w14:textId="0A31FAB4" w:rsidR="00B211EE" w:rsidRDefault="00B211EE">
      <w:pPr>
        <w:spacing w:after="0" w:line="240" w:lineRule="auto"/>
        <w:rPr>
          <w:rFonts w:ascii="Calibri" w:hAnsi="Calibri" w:cs="Arial"/>
        </w:rPr>
      </w:pPr>
      <w:r>
        <w:rPr>
          <w:rFonts w:ascii="Calibri" w:hAnsi="Calibri" w:cs="Arial"/>
        </w:rPr>
        <w:br w:type="page"/>
      </w:r>
    </w:p>
    <w:p w14:paraId="44873AA0" w14:textId="77777777" w:rsidR="000259B8" w:rsidRPr="00B75A1B" w:rsidRDefault="000259B8" w:rsidP="000259B8">
      <w:pPr>
        <w:pStyle w:val="Heading2"/>
        <w:rPr>
          <w:i w:val="0"/>
          <w:color w:val="0070C0"/>
        </w:rPr>
      </w:pPr>
      <w:bookmarkStart w:id="32" w:name="_Toc370205141"/>
      <w:bookmarkStart w:id="33" w:name="_Toc521586504"/>
      <w:r w:rsidRPr="00B75A1B">
        <w:rPr>
          <w:i w:val="0"/>
          <w:color w:val="0070C0"/>
        </w:rPr>
        <w:lastRenderedPageBreak/>
        <w:t>4.2     Data Transformation Requirements</w:t>
      </w:r>
      <w:bookmarkEnd w:id="32"/>
      <w:bookmarkEnd w:id="33"/>
    </w:p>
    <w:p w14:paraId="12E0EB36" w14:textId="77777777" w:rsidR="000259B8" w:rsidRPr="00856E7C" w:rsidRDefault="000259B8" w:rsidP="000259B8"/>
    <w:tbl>
      <w:tblPr>
        <w:tblW w:w="5073" w:type="pct"/>
        <w:tblInd w:w="-5" w:type="dxa"/>
        <w:tblLayout w:type="fixed"/>
        <w:tblLook w:val="0420" w:firstRow="1" w:lastRow="0" w:firstColumn="0" w:lastColumn="0" w:noHBand="0" w:noVBand="1"/>
      </w:tblPr>
      <w:tblGrid>
        <w:gridCol w:w="3870"/>
        <w:gridCol w:w="1170"/>
        <w:gridCol w:w="1081"/>
        <w:gridCol w:w="763"/>
        <w:gridCol w:w="967"/>
        <w:gridCol w:w="3086"/>
      </w:tblGrid>
      <w:tr w:rsidR="000259B8" w:rsidRPr="009A14FE" w14:paraId="4C69F62D" w14:textId="77777777" w:rsidTr="00B211EE">
        <w:trPr>
          <w:trHeight w:val="630"/>
          <w:tblHeader/>
        </w:trPr>
        <w:tc>
          <w:tcPr>
            <w:tcW w:w="1769" w:type="pct"/>
            <w:tcBorders>
              <w:top w:val="single" w:sz="12" w:space="0" w:color="auto"/>
              <w:left w:val="single" w:sz="4" w:space="0" w:color="auto"/>
              <w:bottom w:val="single" w:sz="12" w:space="0" w:color="auto"/>
              <w:right w:val="single" w:sz="12" w:space="0" w:color="auto"/>
            </w:tcBorders>
            <w:shd w:val="clear" w:color="auto" w:fill="00B0F0"/>
            <w:hideMark/>
          </w:tcPr>
          <w:p w14:paraId="59AC3D59" w14:textId="77777777" w:rsidR="000259B8" w:rsidRPr="009A14FE" w:rsidRDefault="000259B8" w:rsidP="005607E5">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Field Description</w:t>
            </w:r>
          </w:p>
        </w:tc>
        <w:tc>
          <w:tcPr>
            <w:tcW w:w="535" w:type="pct"/>
            <w:tcBorders>
              <w:top w:val="single" w:sz="12" w:space="0" w:color="auto"/>
              <w:left w:val="nil"/>
              <w:bottom w:val="single" w:sz="12" w:space="0" w:color="auto"/>
              <w:right w:val="single" w:sz="12" w:space="0" w:color="auto"/>
            </w:tcBorders>
            <w:shd w:val="clear" w:color="auto" w:fill="00B0F0"/>
            <w:hideMark/>
          </w:tcPr>
          <w:p w14:paraId="3FBA6B27" w14:textId="77777777" w:rsidR="000259B8" w:rsidRPr="009A14FE" w:rsidRDefault="000259B8" w:rsidP="005607E5">
            <w:pPr>
              <w:spacing w:after="0" w:line="240" w:lineRule="auto"/>
              <w:jc w:val="center"/>
              <w:rPr>
                <w:rFonts w:ascii="Calibri" w:eastAsia="Times New Roman" w:hAnsi="Calibri"/>
                <w:b/>
                <w:bCs/>
                <w:color w:val="000000"/>
                <w:sz w:val="22"/>
              </w:rPr>
            </w:pPr>
            <w:r w:rsidRPr="009A14FE">
              <w:rPr>
                <w:rFonts w:ascii="Calibri" w:eastAsia="Times New Roman" w:hAnsi="Calibri"/>
                <w:b/>
                <w:bCs/>
                <w:color w:val="000000"/>
                <w:sz w:val="22"/>
              </w:rPr>
              <w:t>HL7 Field Loc.</w:t>
            </w:r>
          </w:p>
        </w:tc>
        <w:tc>
          <w:tcPr>
            <w:tcW w:w="494" w:type="pct"/>
            <w:tcBorders>
              <w:top w:val="single" w:sz="12" w:space="0" w:color="auto"/>
              <w:left w:val="nil"/>
              <w:bottom w:val="single" w:sz="12" w:space="0" w:color="auto"/>
              <w:right w:val="single" w:sz="12" w:space="0" w:color="auto"/>
            </w:tcBorders>
            <w:shd w:val="clear" w:color="auto" w:fill="00B0F0"/>
            <w:hideMark/>
          </w:tcPr>
          <w:p w14:paraId="6DAD9F9E" w14:textId="77777777" w:rsidR="000259B8" w:rsidRPr="009A14FE" w:rsidRDefault="000259B8" w:rsidP="005607E5">
            <w:pPr>
              <w:spacing w:after="0" w:line="240" w:lineRule="auto"/>
              <w:jc w:val="center"/>
              <w:rPr>
                <w:rFonts w:ascii="Calibri" w:eastAsia="Times New Roman" w:hAnsi="Calibri"/>
                <w:b/>
                <w:bCs/>
                <w:color w:val="000000"/>
                <w:sz w:val="22"/>
              </w:rPr>
            </w:pPr>
            <w:r w:rsidRPr="009A14FE">
              <w:rPr>
                <w:rFonts w:ascii="Calibri" w:eastAsia="Times New Roman" w:hAnsi="Calibri"/>
                <w:b/>
                <w:bCs/>
                <w:color w:val="000000"/>
                <w:sz w:val="22"/>
              </w:rPr>
              <w:t>Required Y/N</w:t>
            </w:r>
          </w:p>
        </w:tc>
        <w:tc>
          <w:tcPr>
            <w:tcW w:w="349" w:type="pct"/>
            <w:tcBorders>
              <w:top w:val="single" w:sz="12" w:space="0" w:color="auto"/>
              <w:left w:val="nil"/>
              <w:bottom w:val="single" w:sz="12" w:space="0" w:color="auto"/>
              <w:right w:val="single" w:sz="12" w:space="0" w:color="auto"/>
            </w:tcBorders>
            <w:shd w:val="clear" w:color="auto" w:fill="00B0F0"/>
            <w:hideMark/>
          </w:tcPr>
          <w:p w14:paraId="38D1522E" w14:textId="77777777" w:rsidR="000259B8" w:rsidRPr="009A14FE" w:rsidRDefault="000259B8" w:rsidP="005607E5">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Data Type</w:t>
            </w:r>
          </w:p>
        </w:tc>
        <w:tc>
          <w:tcPr>
            <w:tcW w:w="442" w:type="pct"/>
            <w:tcBorders>
              <w:top w:val="single" w:sz="12" w:space="0" w:color="auto"/>
              <w:left w:val="nil"/>
              <w:bottom w:val="single" w:sz="12" w:space="0" w:color="auto"/>
              <w:right w:val="single" w:sz="12" w:space="0" w:color="auto"/>
            </w:tcBorders>
            <w:shd w:val="clear" w:color="auto" w:fill="00B0F0"/>
            <w:hideMark/>
          </w:tcPr>
          <w:p w14:paraId="514A8A33" w14:textId="77777777" w:rsidR="000259B8" w:rsidRPr="009A14FE" w:rsidRDefault="000259B8" w:rsidP="005607E5">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Length</w:t>
            </w:r>
          </w:p>
        </w:tc>
        <w:tc>
          <w:tcPr>
            <w:tcW w:w="1411" w:type="pct"/>
            <w:tcBorders>
              <w:top w:val="single" w:sz="12" w:space="0" w:color="auto"/>
              <w:left w:val="nil"/>
              <w:bottom w:val="single" w:sz="12" w:space="0" w:color="auto"/>
              <w:right w:val="single" w:sz="12" w:space="0" w:color="auto"/>
            </w:tcBorders>
            <w:shd w:val="clear" w:color="auto" w:fill="00B0F0"/>
            <w:hideMark/>
          </w:tcPr>
          <w:p w14:paraId="33A4980D" w14:textId="77777777" w:rsidR="000259B8" w:rsidRPr="009A14FE" w:rsidRDefault="000259B8" w:rsidP="005607E5">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Notes</w:t>
            </w:r>
          </w:p>
        </w:tc>
      </w:tr>
      <w:tr w:rsidR="00370CFC" w:rsidRPr="009A14FE" w14:paraId="3D40975F" w14:textId="77777777" w:rsidTr="00B211EE">
        <w:trPr>
          <w:trHeight w:val="537"/>
        </w:trPr>
        <w:tc>
          <w:tcPr>
            <w:tcW w:w="1769" w:type="pct"/>
            <w:tcBorders>
              <w:top w:val="nil"/>
              <w:left w:val="single" w:sz="4" w:space="0" w:color="auto"/>
              <w:bottom w:val="single" w:sz="4" w:space="0" w:color="auto"/>
              <w:right w:val="single" w:sz="4" w:space="0" w:color="auto"/>
            </w:tcBorders>
            <w:shd w:val="clear" w:color="auto" w:fill="auto"/>
            <w:vAlign w:val="center"/>
          </w:tcPr>
          <w:p w14:paraId="2C5AA24A" w14:textId="15F5D28A" w:rsidR="00370CFC" w:rsidRPr="009A14FE" w:rsidRDefault="00B211EE" w:rsidP="00B211EE">
            <w:pPr>
              <w:spacing w:after="0" w:line="240" w:lineRule="auto"/>
              <w:rPr>
                <w:rFonts w:ascii="Calibri" w:eastAsia="Times New Roman" w:hAnsi="Calibri"/>
                <w:color w:val="000000"/>
                <w:sz w:val="22"/>
              </w:rPr>
            </w:pPr>
            <w:r>
              <w:rPr>
                <w:rFonts w:ascii="Calibri" w:eastAsia="Times New Roman" w:hAnsi="Calibri"/>
                <w:color w:val="000000"/>
                <w:sz w:val="22"/>
              </w:rPr>
              <w:t>Field S</w:t>
            </w:r>
            <w:r w:rsidR="00370CFC">
              <w:rPr>
                <w:rFonts w:ascii="Calibri" w:eastAsia="Times New Roman" w:hAnsi="Calibri"/>
                <w:color w:val="000000"/>
                <w:sz w:val="22"/>
              </w:rPr>
              <w:t>ep</w:t>
            </w:r>
            <w:r>
              <w:rPr>
                <w:rFonts w:ascii="Calibri" w:eastAsia="Times New Roman" w:hAnsi="Calibri"/>
                <w:color w:val="000000"/>
                <w:sz w:val="22"/>
              </w:rPr>
              <w:t>a</w:t>
            </w:r>
            <w:r w:rsidR="00370CFC">
              <w:rPr>
                <w:rFonts w:ascii="Calibri" w:eastAsia="Times New Roman" w:hAnsi="Calibri"/>
                <w:color w:val="000000"/>
                <w:sz w:val="22"/>
              </w:rPr>
              <w:t>rator</w:t>
            </w:r>
          </w:p>
        </w:tc>
        <w:tc>
          <w:tcPr>
            <w:tcW w:w="535" w:type="pct"/>
            <w:tcBorders>
              <w:top w:val="nil"/>
              <w:left w:val="nil"/>
              <w:bottom w:val="single" w:sz="4" w:space="0" w:color="auto"/>
              <w:right w:val="single" w:sz="4" w:space="0" w:color="auto"/>
            </w:tcBorders>
            <w:shd w:val="clear" w:color="auto" w:fill="auto"/>
            <w:vAlign w:val="center"/>
          </w:tcPr>
          <w:p w14:paraId="2C10A88F" w14:textId="016BDE37" w:rsidR="00370CFC" w:rsidRPr="009A14FE" w:rsidRDefault="00370CFC" w:rsidP="005607E5">
            <w:pPr>
              <w:spacing w:after="0" w:line="240" w:lineRule="auto"/>
              <w:rPr>
                <w:rFonts w:ascii="Calibri" w:eastAsia="Times New Roman" w:hAnsi="Calibri"/>
                <w:color w:val="000000"/>
                <w:sz w:val="22"/>
              </w:rPr>
            </w:pPr>
            <w:r>
              <w:rPr>
                <w:rFonts w:ascii="Calibri" w:eastAsia="Times New Roman" w:hAnsi="Calibri"/>
                <w:color w:val="000000"/>
                <w:sz w:val="22"/>
              </w:rPr>
              <w:t>MSH.1</w:t>
            </w:r>
          </w:p>
        </w:tc>
        <w:tc>
          <w:tcPr>
            <w:tcW w:w="494" w:type="pct"/>
            <w:tcBorders>
              <w:top w:val="nil"/>
              <w:left w:val="nil"/>
              <w:bottom w:val="single" w:sz="4" w:space="0" w:color="auto"/>
              <w:right w:val="single" w:sz="4" w:space="0" w:color="auto"/>
            </w:tcBorders>
            <w:shd w:val="clear" w:color="auto" w:fill="auto"/>
            <w:vAlign w:val="center"/>
          </w:tcPr>
          <w:p w14:paraId="161F3EDB" w14:textId="77777777" w:rsidR="00370CFC" w:rsidRPr="009A14FE" w:rsidRDefault="00370CFC" w:rsidP="005607E5">
            <w:pPr>
              <w:spacing w:after="0" w:line="240" w:lineRule="auto"/>
              <w:rPr>
                <w:rFonts w:ascii="Calibri" w:eastAsia="Times New Roman" w:hAnsi="Calibri"/>
                <w:color w:val="000000"/>
                <w:sz w:val="22"/>
              </w:rPr>
            </w:pPr>
          </w:p>
        </w:tc>
        <w:tc>
          <w:tcPr>
            <w:tcW w:w="349" w:type="pct"/>
            <w:tcBorders>
              <w:top w:val="nil"/>
              <w:left w:val="nil"/>
              <w:bottom w:val="single" w:sz="4" w:space="0" w:color="auto"/>
              <w:right w:val="single" w:sz="4" w:space="0" w:color="auto"/>
            </w:tcBorders>
            <w:shd w:val="clear" w:color="auto" w:fill="auto"/>
            <w:vAlign w:val="center"/>
          </w:tcPr>
          <w:p w14:paraId="47BB2748" w14:textId="77777777" w:rsidR="00370CFC" w:rsidRPr="009A14FE" w:rsidRDefault="00370CFC" w:rsidP="005607E5">
            <w:pPr>
              <w:spacing w:after="0" w:line="240" w:lineRule="auto"/>
              <w:rPr>
                <w:rFonts w:ascii="Calibri" w:eastAsia="Times New Roman" w:hAnsi="Calibri"/>
                <w:color w:val="000000"/>
                <w:sz w:val="22"/>
              </w:rPr>
            </w:pPr>
          </w:p>
        </w:tc>
        <w:tc>
          <w:tcPr>
            <w:tcW w:w="442" w:type="pct"/>
            <w:tcBorders>
              <w:top w:val="nil"/>
              <w:left w:val="nil"/>
              <w:bottom w:val="single" w:sz="4" w:space="0" w:color="auto"/>
              <w:right w:val="single" w:sz="4" w:space="0" w:color="auto"/>
            </w:tcBorders>
            <w:shd w:val="clear" w:color="auto" w:fill="auto"/>
            <w:vAlign w:val="center"/>
          </w:tcPr>
          <w:p w14:paraId="71DED92F" w14:textId="77777777" w:rsidR="00370CFC" w:rsidRPr="009A14FE" w:rsidRDefault="00370CFC" w:rsidP="005607E5">
            <w:pPr>
              <w:spacing w:after="0" w:line="240" w:lineRule="auto"/>
              <w:rPr>
                <w:rFonts w:ascii="Calibri" w:eastAsia="Times New Roman" w:hAnsi="Calibri"/>
                <w:color w:val="000000"/>
                <w:sz w:val="22"/>
              </w:rPr>
            </w:pPr>
          </w:p>
        </w:tc>
        <w:tc>
          <w:tcPr>
            <w:tcW w:w="1411" w:type="pct"/>
            <w:tcBorders>
              <w:top w:val="nil"/>
              <w:left w:val="nil"/>
              <w:bottom w:val="single" w:sz="4" w:space="0" w:color="auto"/>
              <w:right w:val="single" w:sz="4" w:space="0" w:color="auto"/>
            </w:tcBorders>
            <w:shd w:val="clear" w:color="auto" w:fill="auto"/>
            <w:vAlign w:val="center"/>
          </w:tcPr>
          <w:p w14:paraId="0D3ECCB9" w14:textId="31C9B06E" w:rsidR="00370CFC" w:rsidRPr="009A14FE" w:rsidRDefault="00370CFC" w:rsidP="005607E5">
            <w:pPr>
              <w:spacing w:after="0" w:line="240" w:lineRule="auto"/>
              <w:rPr>
                <w:rFonts w:ascii="Calibri" w:eastAsia="Times New Roman" w:hAnsi="Calibri"/>
                <w:color w:val="000000"/>
                <w:sz w:val="22"/>
              </w:rPr>
            </w:pPr>
            <w:r>
              <w:rPr>
                <w:rFonts w:ascii="Calibri" w:eastAsia="Times New Roman" w:hAnsi="Calibri"/>
                <w:color w:val="000000"/>
                <w:sz w:val="22"/>
              </w:rPr>
              <w:t>copy</w:t>
            </w:r>
          </w:p>
        </w:tc>
      </w:tr>
      <w:tr w:rsidR="000259B8" w:rsidRPr="009A14FE" w14:paraId="62494BFB" w14:textId="77777777" w:rsidTr="00B211EE">
        <w:trPr>
          <w:trHeight w:val="537"/>
        </w:trPr>
        <w:tc>
          <w:tcPr>
            <w:tcW w:w="1769" w:type="pct"/>
            <w:tcBorders>
              <w:top w:val="nil"/>
              <w:left w:val="single" w:sz="4" w:space="0" w:color="auto"/>
              <w:bottom w:val="single" w:sz="4" w:space="0" w:color="auto"/>
              <w:right w:val="single" w:sz="4" w:space="0" w:color="auto"/>
            </w:tcBorders>
            <w:shd w:val="clear" w:color="auto" w:fill="auto"/>
            <w:vAlign w:val="center"/>
          </w:tcPr>
          <w:p w14:paraId="1815F2D1"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Message Header – Sending Application</w:t>
            </w:r>
          </w:p>
        </w:tc>
        <w:tc>
          <w:tcPr>
            <w:tcW w:w="535" w:type="pct"/>
            <w:tcBorders>
              <w:top w:val="nil"/>
              <w:left w:val="nil"/>
              <w:bottom w:val="single" w:sz="4" w:space="0" w:color="auto"/>
              <w:right w:val="single" w:sz="4" w:space="0" w:color="auto"/>
            </w:tcBorders>
            <w:shd w:val="clear" w:color="auto" w:fill="auto"/>
            <w:vAlign w:val="center"/>
          </w:tcPr>
          <w:p w14:paraId="1D1106EE"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MSH.3</w:t>
            </w:r>
          </w:p>
        </w:tc>
        <w:tc>
          <w:tcPr>
            <w:tcW w:w="494" w:type="pct"/>
            <w:tcBorders>
              <w:top w:val="nil"/>
              <w:left w:val="nil"/>
              <w:bottom w:val="single" w:sz="4" w:space="0" w:color="auto"/>
              <w:right w:val="single" w:sz="4" w:space="0" w:color="auto"/>
            </w:tcBorders>
            <w:shd w:val="clear" w:color="auto" w:fill="auto"/>
            <w:vAlign w:val="center"/>
          </w:tcPr>
          <w:p w14:paraId="3143AB7C"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Y</w:t>
            </w:r>
          </w:p>
        </w:tc>
        <w:tc>
          <w:tcPr>
            <w:tcW w:w="349" w:type="pct"/>
            <w:tcBorders>
              <w:top w:val="nil"/>
              <w:left w:val="nil"/>
              <w:bottom w:val="single" w:sz="4" w:space="0" w:color="auto"/>
              <w:right w:val="single" w:sz="4" w:space="0" w:color="auto"/>
            </w:tcBorders>
            <w:shd w:val="clear" w:color="auto" w:fill="auto"/>
            <w:vAlign w:val="center"/>
          </w:tcPr>
          <w:p w14:paraId="0C16716B" w14:textId="77777777" w:rsidR="000259B8" w:rsidRPr="009A14FE" w:rsidRDefault="000259B8" w:rsidP="005607E5">
            <w:pPr>
              <w:spacing w:after="0" w:line="240" w:lineRule="auto"/>
              <w:rPr>
                <w:rFonts w:ascii="Calibri" w:eastAsia="Times New Roman" w:hAnsi="Calibri"/>
                <w:color w:val="000000"/>
                <w:sz w:val="22"/>
              </w:rPr>
            </w:pPr>
          </w:p>
        </w:tc>
        <w:tc>
          <w:tcPr>
            <w:tcW w:w="442" w:type="pct"/>
            <w:tcBorders>
              <w:top w:val="nil"/>
              <w:left w:val="nil"/>
              <w:bottom w:val="single" w:sz="4" w:space="0" w:color="auto"/>
              <w:right w:val="single" w:sz="4" w:space="0" w:color="auto"/>
            </w:tcBorders>
            <w:shd w:val="clear" w:color="auto" w:fill="auto"/>
            <w:vAlign w:val="center"/>
          </w:tcPr>
          <w:p w14:paraId="5409C048" w14:textId="77777777" w:rsidR="000259B8" w:rsidRPr="009A14FE" w:rsidRDefault="000259B8" w:rsidP="005607E5">
            <w:pPr>
              <w:spacing w:after="0" w:line="240" w:lineRule="auto"/>
              <w:rPr>
                <w:rFonts w:ascii="Calibri" w:eastAsia="Times New Roman" w:hAnsi="Calibri"/>
                <w:color w:val="000000"/>
                <w:sz w:val="22"/>
              </w:rPr>
            </w:pPr>
          </w:p>
        </w:tc>
        <w:tc>
          <w:tcPr>
            <w:tcW w:w="1411" w:type="pct"/>
            <w:tcBorders>
              <w:top w:val="nil"/>
              <w:left w:val="nil"/>
              <w:bottom w:val="single" w:sz="4" w:space="0" w:color="auto"/>
              <w:right w:val="single" w:sz="4" w:space="0" w:color="auto"/>
            </w:tcBorders>
            <w:shd w:val="clear" w:color="auto" w:fill="auto"/>
            <w:vAlign w:val="center"/>
          </w:tcPr>
          <w:p w14:paraId="15225CA8" w14:textId="77777777" w:rsidR="000259B8" w:rsidRPr="009A14FE" w:rsidRDefault="000259B8" w:rsidP="005607E5">
            <w:pPr>
              <w:spacing w:after="0" w:line="240" w:lineRule="auto"/>
              <w:rPr>
                <w:rFonts w:ascii="Calibri" w:eastAsia="Times New Roman" w:hAnsi="Calibri"/>
                <w:color w:val="000000"/>
                <w:sz w:val="22"/>
              </w:rPr>
            </w:pPr>
          </w:p>
        </w:tc>
      </w:tr>
      <w:tr w:rsidR="000259B8" w:rsidRPr="009A14FE" w14:paraId="0E21D79D" w14:textId="77777777" w:rsidTr="00B211EE">
        <w:trPr>
          <w:trHeight w:val="530"/>
        </w:trPr>
        <w:tc>
          <w:tcPr>
            <w:tcW w:w="1769" w:type="pct"/>
            <w:tcBorders>
              <w:top w:val="nil"/>
              <w:left w:val="single" w:sz="4" w:space="0" w:color="auto"/>
              <w:bottom w:val="single" w:sz="4" w:space="0" w:color="auto"/>
              <w:right w:val="single" w:sz="4" w:space="0" w:color="auto"/>
            </w:tcBorders>
            <w:shd w:val="clear" w:color="auto" w:fill="auto"/>
            <w:vAlign w:val="center"/>
          </w:tcPr>
          <w:p w14:paraId="30F4C9CE"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Sending Facility</w:t>
            </w:r>
          </w:p>
        </w:tc>
        <w:tc>
          <w:tcPr>
            <w:tcW w:w="535" w:type="pct"/>
            <w:tcBorders>
              <w:top w:val="nil"/>
              <w:left w:val="nil"/>
              <w:bottom w:val="single" w:sz="4" w:space="0" w:color="auto"/>
              <w:right w:val="single" w:sz="4" w:space="0" w:color="auto"/>
            </w:tcBorders>
            <w:shd w:val="clear" w:color="auto" w:fill="auto"/>
            <w:vAlign w:val="center"/>
          </w:tcPr>
          <w:p w14:paraId="39EEB3B6"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MSH.4</w:t>
            </w:r>
          </w:p>
        </w:tc>
        <w:tc>
          <w:tcPr>
            <w:tcW w:w="494" w:type="pct"/>
            <w:tcBorders>
              <w:top w:val="nil"/>
              <w:left w:val="nil"/>
              <w:bottom w:val="single" w:sz="4" w:space="0" w:color="auto"/>
              <w:right w:val="single" w:sz="4" w:space="0" w:color="auto"/>
            </w:tcBorders>
            <w:shd w:val="clear" w:color="auto" w:fill="auto"/>
            <w:vAlign w:val="center"/>
          </w:tcPr>
          <w:p w14:paraId="157118B9" w14:textId="77777777" w:rsidR="000259B8" w:rsidRPr="009A14FE" w:rsidRDefault="000259B8" w:rsidP="005607E5">
            <w:pPr>
              <w:spacing w:after="0" w:line="240" w:lineRule="auto"/>
              <w:rPr>
                <w:rFonts w:ascii="Calibri" w:eastAsia="Times New Roman" w:hAnsi="Calibri"/>
                <w:color w:val="000000"/>
                <w:sz w:val="22"/>
              </w:rPr>
            </w:pPr>
          </w:p>
        </w:tc>
        <w:tc>
          <w:tcPr>
            <w:tcW w:w="349" w:type="pct"/>
            <w:tcBorders>
              <w:top w:val="nil"/>
              <w:left w:val="nil"/>
              <w:bottom w:val="single" w:sz="4" w:space="0" w:color="auto"/>
              <w:right w:val="single" w:sz="4" w:space="0" w:color="auto"/>
            </w:tcBorders>
            <w:shd w:val="clear" w:color="auto" w:fill="auto"/>
            <w:vAlign w:val="center"/>
          </w:tcPr>
          <w:p w14:paraId="2ECE2F40" w14:textId="77777777" w:rsidR="000259B8" w:rsidRPr="009A14FE" w:rsidRDefault="000259B8" w:rsidP="005607E5">
            <w:pPr>
              <w:spacing w:after="0" w:line="240" w:lineRule="auto"/>
              <w:rPr>
                <w:rFonts w:ascii="Calibri" w:eastAsia="Times New Roman" w:hAnsi="Calibri"/>
                <w:color w:val="000000"/>
                <w:sz w:val="22"/>
              </w:rPr>
            </w:pPr>
          </w:p>
        </w:tc>
        <w:tc>
          <w:tcPr>
            <w:tcW w:w="442" w:type="pct"/>
            <w:tcBorders>
              <w:top w:val="nil"/>
              <w:left w:val="nil"/>
              <w:bottom w:val="single" w:sz="4" w:space="0" w:color="auto"/>
              <w:right w:val="single" w:sz="4" w:space="0" w:color="auto"/>
            </w:tcBorders>
            <w:shd w:val="clear" w:color="auto" w:fill="auto"/>
            <w:vAlign w:val="center"/>
          </w:tcPr>
          <w:p w14:paraId="36F76D03" w14:textId="77777777" w:rsidR="000259B8" w:rsidRPr="009A14FE" w:rsidRDefault="000259B8" w:rsidP="005607E5">
            <w:pPr>
              <w:spacing w:after="0" w:line="240" w:lineRule="auto"/>
              <w:rPr>
                <w:rFonts w:ascii="Calibri" w:eastAsia="Times New Roman" w:hAnsi="Calibri"/>
                <w:color w:val="000000"/>
                <w:sz w:val="22"/>
              </w:rPr>
            </w:pPr>
          </w:p>
        </w:tc>
        <w:tc>
          <w:tcPr>
            <w:tcW w:w="1411" w:type="pct"/>
            <w:tcBorders>
              <w:top w:val="nil"/>
              <w:left w:val="nil"/>
              <w:bottom w:val="single" w:sz="4" w:space="0" w:color="auto"/>
              <w:right w:val="single" w:sz="4" w:space="0" w:color="auto"/>
            </w:tcBorders>
            <w:shd w:val="clear" w:color="auto" w:fill="auto"/>
            <w:vAlign w:val="center"/>
          </w:tcPr>
          <w:p w14:paraId="3F17B647" w14:textId="3E070255" w:rsidR="000825AE" w:rsidRDefault="000825AE" w:rsidP="005607E5">
            <w:pPr>
              <w:spacing w:after="0" w:line="240" w:lineRule="auto"/>
              <w:rPr>
                <w:rFonts w:ascii="Calibri" w:eastAsia="Times New Roman" w:hAnsi="Calibri"/>
                <w:color w:val="000000"/>
                <w:sz w:val="22"/>
              </w:rPr>
            </w:pPr>
            <w:r>
              <w:rPr>
                <w:rFonts w:ascii="Calibri" w:eastAsia="Times New Roman" w:hAnsi="Calibri"/>
                <w:color w:val="000000"/>
                <w:sz w:val="22"/>
              </w:rPr>
              <w:t>Copy</w:t>
            </w:r>
          </w:p>
          <w:p w14:paraId="4D1DDFDC" w14:textId="3D4FF285" w:rsidR="000259B8" w:rsidRPr="009A14FE" w:rsidRDefault="000825AE" w:rsidP="005607E5">
            <w:pPr>
              <w:spacing w:after="0" w:line="240" w:lineRule="auto"/>
              <w:rPr>
                <w:rFonts w:ascii="Calibri" w:eastAsia="Times New Roman" w:hAnsi="Calibri"/>
                <w:color w:val="000000"/>
                <w:sz w:val="22"/>
              </w:rPr>
            </w:pPr>
            <w:r>
              <w:rPr>
                <w:rFonts w:ascii="Calibri" w:eastAsia="Times New Roman" w:hAnsi="Calibri"/>
                <w:color w:val="000000"/>
                <w:sz w:val="22"/>
              </w:rPr>
              <w:t>Copied to variable @fac</w:t>
            </w:r>
          </w:p>
        </w:tc>
      </w:tr>
      <w:tr w:rsidR="000259B8" w:rsidRPr="009A14FE" w14:paraId="3432797B"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43594999"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Receiving Application</w:t>
            </w:r>
          </w:p>
        </w:tc>
        <w:tc>
          <w:tcPr>
            <w:tcW w:w="535" w:type="pct"/>
            <w:tcBorders>
              <w:top w:val="single" w:sz="4" w:space="0" w:color="auto"/>
              <w:left w:val="nil"/>
              <w:bottom w:val="single" w:sz="4" w:space="0" w:color="auto"/>
              <w:right w:val="single" w:sz="4" w:space="0" w:color="auto"/>
            </w:tcBorders>
            <w:shd w:val="clear" w:color="auto" w:fill="auto"/>
            <w:vAlign w:val="center"/>
          </w:tcPr>
          <w:p w14:paraId="536948D3"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MSH.5</w:t>
            </w:r>
          </w:p>
        </w:tc>
        <w:tc>
          <w:tcPr>
            <w:tcW w:w="494" w:type="pct"/>
            <w:tcBorders>
              <w:top w:val="single" w:sz="4" w:space="0" w:color="auto"/>
              <w:left w:val="nil"/>
              <w:bottom w:val="single" w:sz="4" w:space="0" w:color="auto"/>
              <w:right w:val="single" w:sz="4" w:space="0" w:color="auto"/>
            </w:tcBorders>
            <w:shd w:val="clear" w:color="auto" w:fill="auto"/>
            <w:vAlign w:val="center"/>
          </w:tcPr>
          <w:p w14:paraId="091BA31E" w14:textId="77777777" w:rsidR="000259B8" w:rsidRPr="009A14FE" w:rsidRDefault="000259B8"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044D6EEC" w14:textId="77777777" w:rsidR="000259B8" w:rsidRPr="009A14FE" w:rsidRDefault="000259B8"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29A50FFA" w14:textId="77777777" w:rsidR="000259B8" w:rsidRPr="009A14FE" w:rsidRDefault="000259B8" w:rsidP="005607E5">
            <w:pPr>
              <w:spacing w:after="0" w:line="240" w:lineRule="auto"/>
              <w:rPr>
                <w:rFonts w:ascii="Calibri" w:eastAsia="Times New Roman" w:hAnsi="Calibri"/>
                <w:color w:val="000000"/>
                <w:sz w:val="22"/>
              </w:rPr>
            </w:pPr>
          </w:p>
        </w:tc>
        <w:tc>
          <w:tcPr>
            <w:tcW w:w="1411" w:type="pct"/>
            <w:tcBorders>
              <w:top w:val="single" w:sz="4" w:space="0" w:color="auto"/>
              <w:left w:val="nil"/>
              <w:bottom w:val="single" w:sz="4" w:space="0" w:color="auto"/>
              <w:right w:val="single" w:sz="4" w:space="0" w:color="auto"/>
            </w:tcBorders>
            <w:shd w:val="clear" w:color="auto" w:fill="auto"/>
            <w:vAlign w:val="center"/>
          </w:tcPr>
          <w:p w14:paraId="3C62C529"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Defaulted to “TELE”</w:t>
            </w:r>
          </w:p>
        </w:tc>
      </w:tr>
      <w:tr w:rsidR="000259B8" w:rsidRPr="009A14FE" w14:paraId="21415DAB"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0F6B3762"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Receiving Facility</w:t>
            </w:r>
          </w:p>
        </w:tc>
        <w:tc>
          <w:tcPr>
            <w:tcW w:w="535" w:type="pct"/>
            <w:tcBorders>
              <w:top w:val="single" w:sz="4" w:space="0" w:color="auto"/>
              <w:left w:val="nil"/>
              <w:bottom w:val="single" w:sz="4" w:space="0" w:color="auto"/>
              <w:right w:val="single" w:sz="4" w:space="0" w:color="auto"/>
            </w:tcBorders>
            <w:shd w:val="clear" w:color="auto" w:fill="auto"/>
            <w:vAlign w:val="center"/>
          </w:tcPr>
          <w:p w14:paraId="1F3859F5"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MSH.6</w:t>
            </w:r>
          </w:p>
        </w:tc>
        <w:tc>
          <w:tcPr>
            <w:tcW w:w="494" w:type="pct"/>
            <w:tcBorders>
              <w:top w:val="single" w:sz="4" w:space="0" w:color="auto"/>
              <w:left w:val="nil"/>
              <w:bottom w:val="single" w:sz="4" w:space="0" w:color="auto"/>
              <w:right w:val="single" w:sz="4" w:space="0" w:color="auto"/>
            </w:tcBorders>
            <w:shd w:val="clear" w:color="auto" w:fill="auto"/>
            <w:vAlign w:val="center"/>
          </w:tcPr>
          <w:p w14:paraId="4FDFDE0D" w14:textId="77777777" w:rsidR="000259B8" w:rsidRPr="009A14FE" w:rsidRDefault="000259B8"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5A566E97" w14:textId="77777777" w:rsidR="000259B8" w:rsidRPr="009A14FE" w:rsidRDefault="000259B8"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40DD76D7" w14:textId="77777777" w:rsidR="000259B8" w:rsidRPr="009A14FE" w:rsidRDefault="000259B8" w:rsidP="005607E5">
            <w:pPr>
              <w:spacing w:after="0" w:line="240" w:lineRule="auto"/>
              <w:rPr>
                <w:rFonts w:ascii="Calibri" w:eastAsia="Times New Roman" w:hAnsi="Calibri"/>
                <w:color w:val="000000"/>
                <w:sz w:val="22"/>
              </w:rPr>
            </w:pPr>
          </w:p>
        </w:tc>
        <w:tc>
          <w:tcPr>
            <w:tcW w:w="1411" w:type="pct"/>
            <w:tcBorders>
              <w:top w:val="single" w:sz="4" w:space="0" w:color="auto"/>
              <w:left w:val="nil"/>
              <w:bottom w:val="single" w:sz="4" w:space="0" w:color="auto"/>
              <w:right w:val="single" w:sz="4" w:space="0" w:color="auto"/>
            </w:tcBorders>
            <w:shd w:val="clear" w:color="auto" w:fill="auto"/>
            <w:vAlign w:val="center"/>
          </w:tcPr>
          <w:p w14:paraId="0B24E3BC" w14:textId="77777777" w:rsidR="000259B8" w:rsidRPr="009A14FE" w:rsidRDefault="000259B8" w:rsidP="005607E5">
            <w:pPr>
              <w:spacing w:after="0" w:line="240" w:lineRule="auto"/>
              <w:rPr>
                <w:rFonts w:ascii="Calibri" w:eastAsia="Times New Roman" w:hAnsi="Calibri"/>
                <w:color w:val="000000"/>
                <w:sz w:val="22"/>
              </w:rPr>
            </w:pPr>
          </w:p>
        </w:tc>
      </w:tr>
      <w:tr w:rsidR="000259B8" w:rsidRPr="009A14FE" w14:paraId="50B58A93"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63B32FB4"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Date / Time of Message</w:t>
            </w:r>
          </w:p>
        </w:tc>
        <w:tc>
          <w:tcPr>
            <w:tcW w:w="535" w:type="pct"/>
            <w:tcBorders>
              <w:top w:val="single" w:sz="4" w:space="0" w:color="auto"/>
              <w:left w:val="nil"/>
              <w:bottom w:val="single" w:sz="4" w:space="0" w:color="auto"/>
              <w:right w:val="single" w:sz="4" w:space="0" w:color="auto"/>
            </w:tcBorders>
            <w:shd w:val="clear" w:color="auto" w:fill="auto"/>
            <w:vAlign w:val="center"/>
          </w:tcPr>
          <w:p w14:paraId="6C39EA46"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MSH.7</w:t>
            </w:r>
          </w:p>
        </w:tc>
        <w:tc>
          <w:tcPr>
            <w:tcW w:w="494" w:type="pct"/>
            <w:tcBorders>
              <w:top w:val="single" w:sz="4" w:space="0" w:color="auto"/>
              <w:left w:val="nil"/>
              <w:bottom w:val="single" w:sz="4" w:space="0" w:color="auto"/>
              <w:right w:val="single" w:sz="4" w:space="0" w:color="auto"/>
            </w:tcBorders>
            <w:shd w:val="clear" w:color="auto" w:fill="auto"/>
            <w:vAlign w:val="center"/>
          </w:tcPr>
          <w:p w14:paraId="04DD7020" w14:textId="77777777" w:rsidR="000259B8" w:rsidRPr="009A14FE" w:rsidRDefault="000259B8"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3E23364B" w14:textId="77777777" w:rsidR="000259B8" w:rsidRPr="009A14FE" w:rsidRDefault="000259B8"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67E6BDB3"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14</w:t>
            </w:r>
          </w:p>
        </w:tc>
        <w:tc>
          <w:tcPr>
            <w:tcW w:w="1411" w:type="pct"/>
            <w:tcBorders>
              <w:top w:val="single" w:sz="4" w:space="0" w:color="auto"/>
              <w:left w:val="nil"/>
              <w:bottom w:val="single" w:sz="4" w:space="0" w:color="auto"/>
              <w:right w:val="single" w:sz="4" w:space="0" w:color="auto"/>
            </w:tcBorders>
            <w:shd w:val="clear" w:color="auto" w:fill="auto"/>
            <w:vAlign w:val="center"/>
          </w:tcPr>
          <w:p w14:paraId="1A086FCB"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YYYYMMDDHHMMSS</w:t>
            </w:r>
          </w:p>
        </w:tc>
      </w:tr>
      <w:tr w:rsidR="000259B8" w:rsidRPr="009A14FE" w14:paraId="02C4FB4C"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5F91FC59"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Message Type</w:t>
            </w:r>
          </w:p>
        </w:tc>
        <w:tc>
          <w:tcPr>
            <w:tcW w:w="535" w:type="pct"/>
            <w:tcBorders>
              <w:top w:val="single" w:sz="4" w:space="0" w:color="auto"/>
              <w:left w:val="nil"/>
              <w:bottom w:val="single" w:sz="4" w:space="0" w:color="auto"/>
              <w:right w:val="single" w:sz="4" w:space="0" w:color="auto"/>
            </w:tcBorders>
            <w:shd w:val="clear" w:color="auto" w:fill="auto"/>
            <w:vAlign w:val="center"/>
          </w:tcPr>
          <w:p w14:paraId="7E8ABF17"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MSH.9</w:t>
            </w:r>
          </w:p>
        </w:tc>
        <w:tc>
          <w:tcPr>
            <w:tcW w:w="494" w:type="pct"/>
            <w:tcBorders>
              <w:top w:val="single" w:sz="4" w:space="0" w:color="auto"/>
              <w:left w:val="nil"/>
              <w:bottom w:val="single" w:sz="4" w:space="0" w:color="auto"/>
              <w:right w:val="single" w:sz="4" w:space="0" w:color="auto"/>
            </w:tcBorders>
            <w:shd w:val="clear" w:color="auto" w:fill="auto"/>
            <w:vAlign w:val="center"/>
          </w:tcPr>
          <w:p w14:paraId="2BD1D09D" w14:textId="77777777" w:rsidR="000259B8" w:rsidRPr="009A14FE" w:rsidRDefault="000259B8"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2B3CE93C" w14:textId="77777777" w:rsidR="000259B8" w:rsidRPr="009A14FE" w:rsidRDefault="000259B8"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5ACC603D" w14:textId="77777777" w:rsidR="000259B8" w:rsidRPr="009A14FE" w:rsidRDefault="000259B8" w:rsidP="005607E5">
            <w:pPr>
              <w:spacing w:after="0" w:line="240" w:lineRule="auto"/>
              <w:rPr>
                <w:rFonts w:ascii="Calibri" w:eastAsia="Times New Roman" w:hAnsi="Calibri"/>
                <w:color w:val="000000"/>
                <w:sz w:val="22"/>
              </w:rPr>
            </w:pPr>
          </w:p>
        </w:tc>
        <w:tc>
          <w:tcPr>
            <w:tcW w:w="1411" w:type="pct"/>
            <w:tcBorders>
              <w:top w:val="single" w:sz="4" w:space="0" w:color="auto"/>
              <w:left w:val="nil"/>
              <w:bottom w:val="single" w:sz="4" w:space="0" w:color="auto"/>
              <w:right w:val="single" w:sz="4" w:space="0" w:color="auto"/>
            </w:tcBorders>
            <w:shd w:val="clear" w:color="auto" w:fill="auto"/>
            <w:vAlign w:val="center"/>
          </w:tcPr>
          <w:p w14:paraId="6D94DBE6"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Trigger Event (ADT^A01)</w:t>
            </w:r>
          </w:p>
        </w:tc>
      </w:tr>
      <w:tr w:rsidR="000259B8" w:rsidRPr="009A14FE" w14:paraId="60DD06C0"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59E94615"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Processing ID</w:t>
            </w:r>
          </w:p>
        </w:tc>
        <w:tc>
          <w:tcPr>
            <w:tcW w:w="535" w:type="pct"/>
            <w:tcBorders>
              <w:top w:val="single" w:sz="4" w:space="0" w:color="auto"/>
              <w:left w:val="nil"/>
              <w:bottom w:val="single" w:sz="4" w:space="0" w:color="auto"/>
              <w:right w:val="single" w:sz="4" w:space="0" w:color="auto"/>
            </w:tcBorders>
            <w:shd w:val="clear" w:color="auto" w:fill="auto"/>
            <w:vAlign w:val="center"/>
          </w:tcPr>
          <w:p w14:paraId="65328BAA"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MSH.11</w:t>
            </w:r>
          </w:p>
        </w:tc>
        <w:tc>
          <w:tcPr>
            <w:tcW w:w="494" w:type="pct"/>
            <w:tcBorders>
              <w:top w:val="single" w:sz="4" w:space="0" w:color="auto"/>
              <w:left w:val="nil"/>
              <w:bottom w:val="single" w:sz="4" w:space="0" w:color="auto"/>
              <w:right w:val="single" w:sz="4" w:space="0" w:color="auto"/>
            </w:tcBorders>
            <w:shd w:val="clear" w:color="auto" w:fill="auto"/>
            <w:vAlign w:val="center"/>
          </w:tcPr>
          <w:p w14:paraId="5F24E926" w14:textId="77777777" w:rsidR="000259B8" w:rsidRPr="009A14FE" w:rsidRDefault="000259B8"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26114254" w14:textId="77777777" w:rsidR="000259B8" w:rsidRPr="009A14FE" w:rsidRDefault="000259B8"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7F2A5D17" w14:textId="77777777" w:rsidR="000259B8" w:rsidRPr="009A14FE" w:rsidRDefault="000259B8" w:rsidP="005607E5">
            <w:pPr>
              <w:spacing w:after="0" w:line="240" w:lineRule="auto"/>
              <w:rPr>
                <w:rFonts w:ascii="Calibri" w:eastAsia="Times New Roman" w:hAnsi="Calibri"/>
                <w:color w:val="000000"/>
                <w:sz w:val="22"/>
              </w:rPr>
            </w:pPr>
          </w:p>
        </w:tc>
        <w:tc>
          <w:tcPr>
            <w:tcW w:w="1411" w:type="pct"/>
            <w:tcBorders>
              <w:top w:val="single" w:sz="4" w:space="0" w:color="auto"/>
              <w:left w:val="nil"/>
              <w:bottom w:val="single" w:sz="4" w:space="0" w:color="auto"/>
              <w:right w:val="single" w:sz="4" w:space="0" w:color="auto"/>
            </w:tcBorders>
            <w:shd w:val="clear" w:color="auto" w:fill="auto"/>
            <w:vAlign w:val="center"/>
          </w:tcPr>
          <w:p w14:paraId="17422DA0"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Defaulted to “P”</w:t>
            </w:r>
          </w:p>
        </w:tc>
      </w:tr>
      <w:tr w:rsidR="00785096" w:rsidRPr="009A14FE" w14:paraId="0E06F048"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18889337" w14:textId="2A9BDD7E" w:rsidR="00785096" w:rsidRPr="009A14FE" w:rsidRDefault="00785096" w:rsidP="005607E5">
            <w:pPr>
              <w:spacing w:after="0" w:line="240" w:lineRule="auto"/>
              <w:rPr>
                <w:rFonts w:ascii="Calibri" w:eastAsia="Times New Roman" w:hAnsi="Calibri"/>
                <w:color w:val="000000"/>
                <w:sz w:val="22"/>
              </w:rPr>
            </w:pPr>
            <w:r>
              <w:rPr>
                <w:rFonts w:ascii="Calibri" w:eastAsia="Times New Roman" w:hAnsi="Calibri"/>
                <w:color w:val="000000"/>
                <w:sz w:val="22"/>
              </w:rPr>
              <w:t>Version ID</w:t>
            </w:r>
          </w:p>
        </w:tc>
        <w:tc>
          <w:tcPr>
            <w:tcW w:w="535" w:type="pct"/>
            <w:tcBorders>
              <w:top w:val="single" w:sz="4" w:space="0" w:color="auto"/>
              <w:left w:val="nil"/>
              <w:bottom w:val="single" w:sz="4" w:space="0" w:color="auto"/>
              <w:right w:val="single" w:sz="4" w:space="0" w:color="auto"/>
            </w:tcBorders>
            <w:shd w:val="clear" w:color="auto" w:fill="auto"/>
            <w:vAlign w:val="center"/>
          </w:tcPr>
          <w:p w14:paraId="4A846BB6" w14:textId="2A6305AB" w:rsidR="00785096" w:rsidRPr="009A14FE" w:rsidRDefault="00785096" w:rsidP="005607E5">
            <w:pPr>
              <w:spacing w:after="0" w:line="240" w:lineRule="auto"/>
              <w:rPr>
                <w:rFonts w:ascii="Calibri" w:eastAsia="Times New Roman" w:hAnsi="Calibri"/>
                <w:color w:val="000000"/>
                <w:sz w:val="22"/>
              </w:rPr>
            </w:pPr>
            <w:r>
              <w:rPr>
                <w:rFonts w:ascii="Calibri" w:eastAsia="Times New Roman" w:hAnsi="Calibri"/>
                <w:color w:val="000000"/>
                <w:sz w:val="22"/>
              </w:rPr>
              <w:t>MSH.12</w:t>
            </w:r>
          </w:p>
        </w:tc>
        <w:tc>
          <w:tcPr>
            <w:tcW w:w="494" w:type="pct"/>
            <w:tcBorders>
              <w:top w:val="single" w:sz="4" w:space="0" w:color="auto"/>
              <w:left w:val="nil"/>
              <w:bottom w:val="single" w:sz="4" w:space="0" w:color="auto"/>
              <w:right w:val="single" w:sz="4" w:space="0" w:color="auto"/>
            </w:tcBorders>
            <w:shd w:val="clear" w:color="auto" w:fill="auto"/>
            <w:vAlign w:val="center"/>
          </w:tcPr>
          <w:p w14:paraId="552510F0" w14:textId="77777777" w:rsidR="00785096" w:rsidRPr="009A14FE" w:rsidRDefault="00785096"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0A07AFA4" w14:textId="77777777" w:rsidR="00785096" w:rsidRPr="009A14FE" w:rsidRDefault="00785096"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63E9E1FF" w14:textId="77777777" w:rsidR="00785096" w:rsidRPr="009A14FE" w:rsidRDefault="00785096" w:rsidP="005607E5">
            <w:pPr>
              <w:spacing w:after="0" w:line="240" w:lineRule="auto"/>
              <w:rPr>
                <w:rFonts w:ascii="Calibri" w:eastAsia="Times New Roman" w:hAnsi="Calibri"/>
                <w:color w:val="000000"/>
                <w:sz w:val="22"/>
              </w:rPr>
            </w:pPr>
          </w:p>
        </w:tc>
        <w:tc>
          <w:tcPr>
            <w:tcW w:w="1411" w:type="pct"/>
            <w:tcBorders>
              <w:top w:val="single" w:sz="4" w:space="0" w:color="auto"/>
              <w:left w:val="nil"/>
              <w:bottom w:val="single" w:sz="4" w:space="0" w:color="auto"/>
              <w:right w:val="single" w:sz="4" w:space="0" w:color="auto"/>
            </w:tcBorders>
            <w:shd w:val="clear" w:color="auto" w:fill="auto"/>
            <w:vAlign w:val="center"/>
          </w:tcPr>
          <w:p w14:paraId="1E8FCF0D" w14:textId="1989D1D5" w:rsidR="00785096" w:rsidRPr="009A14FE" w:rsidRDefault="00785096" w:rsidP="005607E5">
            <w:pPr>
              <w:spacing w:after="0" w:line="240" w:lineRule="auto"/>
              <w:rPr>
                <w:rFonts w:ascii="Calibri" w:eastAsia="Times New Roman" w:hAnsi="Calibri"/>
                <w:color w:val="000000"/>
                <w:sz w:val="22"/>
              </w:rPr>
            </w:pPr>
            <w:r>
              <w:rPr>
                <w:rFonts w:ascii="Calibri" w:eastAsia="Times New Roman" w:hAnsi="Calibri"/>
                <w:color w:val="000000"/>
                <w:sz w:val="22"/>
              </w:rPr>
              <w:t>Copy</w:t>
            </w:r>
          </w:p>
        </w:tc>
      </w:tr>
      <w:tr w:rsidR="000259B8" w:rsidRPr="009A14FE" w14:paraId="0E3A97E4"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1A58D35C"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Transaction Code</w:t>
            </w:r>
          </w:p>
        </w:tc>
        <w:tc>
          <w:tcPr>
            <w:tcW w:w="535" w:type="pct"/>
            <w:tcBorders>
              <w:top w:val="single" w:sz="4" w:space="0" w:color="auto"/>
              <w:left w:val="nil"/>
              <w:bottom w:val="single" w:sz="4" w:space="0" w:color="auto"/>
              <w:right w:val="single" w:sz="4" w:space="0" w:color="auto"/>
            </w:tcBorders>
            <w:shd w:val="clear" w:color="auto" w:fill="auto"/>
            <w:vAlign w:val="center"/>
          </w:tcPr>
          <w:p w14:paraId="5CB14191"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EVN.1</w:t>
            </w:r>
          </w:p>
        </w:tc>
        <w:tc>
          <w:tcPr>
            <w:tcW w:w="494" w:type="pct"/>
            <w:tcBorders>
              <w:top w:val="single" w:sz="4" w:space="0" w:color="auto"/>
              <w:left w:val="nil"/>
              <w:bottom w:val="single" w:sz="4" w:space="0" w:color="auto"/>
              <w:right w:val="single" w:sz="4" w:space="0" w:color="auto"/>
            </w:tcBorders>
            <w:shd w:val="clear" w:color="auto" w:fill="auto"/>
            <w:vAlign w:val="center"/>
          </w:tcPr>
          <w:p w14:paraId="172D4D04" w14:textId="77777777" w:rsidR="000259B8" w:rsidRPr="009A14FE" w:rsidRDefault="000259B8"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3FF0572A" w14:textId="77777777" w:rsidR="000259B8" w:rsidRPr="009A14FE" w:rsidRDefault="000259B8"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024CAF64"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3</w:t>
            </w:r>
          </w:p>
        </w:tc>
        <w:tc>
          <w:tcPr>
            <w:tcW w:w="1411" w:type="pct"/>
            <w:tcBorders>
              <w:top w:val="single" w:sz="4" w:space="0" w:color="auto"/>
              <w:left w:val="nil"/>
              <w:bottom w:val="single" w:sz="4" w:space="0" w:color="auto"/>
              <w:right w:val="single" w:sz="4" w:space="0" w:color="auto"/>
            </w:tcBorders>
            <w:shd w:val="clear" w:color="auto" w:fill="auto"/>
            <w:vAlign w:val="center"/>
          </w:tcPr>
          <w:p w14:paraId="52F14D98"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Code must correspond to the trigger event on the message header</w:t>
            </w:r>
          </w:p>
        </w:tc>
      </w:tr>
      <w:tr w:rsidR="000259B8" w:rsidRPr="009A14FE" w14:paraId="0512F570"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78E1BDDF" w14:textId="747EFF62" w:rsidR="000259B8" w:rsidRPr="009A14FE" w:rsidRDefault="00260155" w:rsidP="005607E5">
            <w:pPr>
              <w:spacing w:after="0" w:line="240" w:lineRule="auto"/>
              <w:rPr>
                <w:rFonts w:ascii="Calibri" w:eastAsia="Times New Roman" w:hAnsi="Calibri"/>
                <w:color w:val="000000"/>
                <w:sz w:val="22"/>
              </w:rPr>
            </w:pPr>
            <w:r>
              <w:rPr>
                <w:rFonts w:ascii="Calibri" w:eastAsia="Times New Roman" w:hAnsi="Calibri"/>
                <w:color w:val="000000"/>
                <w:sz w:val="22"/>
              </w:rPr>
              <w:t xml:space="preserve">Recorded </w:t>
            </w:r>
            <w:r w:rsidR="000259B8" w:rsidRPr="009A14FE">
              <w:rPr>
                <w:rFonts w:ascii="Calibri" w:eastAsia="Times New Roman" w:hAnsi="Calibri"/>
                <w:color w:val="000000"/>
                <w:sz w:val="22"/>
              </w:rPr>
              <w:t>Date / Time of Event</w:t>
            </w:r>
          </w:p>
        </w:tc>
        <w:tc>
          <w:tcPr>
            <w:tcW w:w="535" w:type="pct"/>
            <w:tcBorders>
              <w:top w:val="single" w:sz="4" w:space="0" w:color="auto"/>
              <w:left w:val="nil"/>
              <w:bottom w:val="single" w:sz="4" w:space="0" w:color="auto"/>
              <w:right w:val="single" w:sz="4" w:space="0" w:color="auto"/>
            </w:tcBorders>
            <w:shd w:val="clear" w:color="auto" w:fill="auto"/>
            <w:vAlign w:val="center"/>
          </w:tcPr>
          <w:p w14:paraId="073E0F1F"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EVN.2</w:t>
            </w:r>
          </w:p>
        </w:tc>
        <w:tc>
          <w:tcPr>
            <w:tcW w:w="494" w:type="pct"/>
            <w:tcBorders>
              <w:top w:val="single" w:sz="4" w:space="0" w:color="auto"/>
              <w:left w:val="nil"/>
              <w:bottom w:val="single" w:sz="4" w:space="0" w:color="auto"/>
              <w:right w:val="single" w:sz="4" w:space="0" w:color="auto"/>
            </w:tcBorders>
            <w:shd w:val="clear" w:color="auto" w:fill="auto"/>
            <w:vAlign w:val="center"/>
          </w:tcPr>
          <w:p w14:paraId="72D6DC85" w14:textId="77777777" w:rsidR="000259B8" w:rsidRPr="009A14FE" w:rsidRDefault="000259B8"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37D6C65D" w14:textId="77777777" w:rsidR="000259B8" w:rsidRPr="009A14FE" w:rsidRDefault="000259B8"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4584B4ED"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13</w:t>
            </w:r>
          </w:p>
        </w:tc>
        <w:tc>
          <w:tcPr>
            <w:tcW w:w="1411" w:type="pct"/>
            <w:tcBorders>
              <w:top w:val="single" w:sz="4" w:space="0" w:color="auto"/>
              <w:left w:val="nil"/>
              <w:bottom w:val="single" w:sz="4" w:space="0" w:color="auto"/>
              <w:right w:val="single" w:sz="4" w:space="0" w:color="auto"/>
            </w:tcBorders>
            <w:shd w:val="clear" w:color="auto" w:fill="auto"/>
            <w:vAlign w:val="center"/>
          </w:tcPr>
          <w:p w14:paraId="0F1DCB75" w14:textId="77777777" w:rsidR="000259B8" w:rsidRPr="009A14FE" w:rsidRDefault="000259B8"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YYYYMMDDHHMMSS</w:t>
            </w:r>
          </w:p>
        </w:tc>
      </w:tr>
      <w:tr w:rsidR="00260155" w:rsidRPr="009A14FE" w14:paraId="4787ACFD"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0660CC41" w14:textId="24A79CF5" w:rsidR="00260155" w:rsidRDefault="00260155" w:rsidP="00260155">
            <w:pPr>
              <w:spacing w:after="0" w:line="240" w:lineRule="auto"/>
              <w:rPr>
                <w:rFonts w:ascii="Calibri" w:eastAsia="Times New Roman" w:hAnsi="Calibri"/>
                <w:color w:val="000000"/>
                <w:sz w:val="22"/>
              </w:rPr>
            </w:pPr>
            <w:r w:rsidRPr="009A14FE">
              <w:rPr>
                <w:rFonts w:ascii="Calibri" w:eastAsia="Times New Roman" w:hAnsi="Calibri"/>
                <w:color w:val="000000"/>
                <w:sz w:val="22"/>
              </w:rPr>
              <w:t xml:space="preserve">Date / Time </w:t>
            </w:r>
            <w:r>
              <w:rPr>
                <w:rFonts w:ascii="Calibri" w:eastAsia="Times New Roman" w:hAnsi="Calibri"/>
                <w:color w:val="000000"/>
                <w:sz w:val="22"/>
              </w:rPr>
              <w:t>Planned</w:t>
            </w:r>
            <w:r w:rsidRPr="009A14FE">
              <w:rPr>
                <w:rFonts w:ascii="Calibri" w:eastAsia="Times New Roman" w:hAnsi="Calibri"/>
                <w:color w:val="000000"/>
                <w:sz w:val="22"/>
              </w:rPr>
              <w:t xml:space="preserve"> Event</w:t>
            </w:r>
          </w:p>
        </w:tc>
        <w:tc>
          <w:tcPr>
            <w:tcW w:w="535" w:type="pct"/>
            <w:tcBorders>
              <w:top w:val="single" w:sz="4" w:space="0" w:color="auto"/>
              <w:left w:val="nil"/>
              <w:bottom w:val="single" w:sz="4" w:space="0" w:color="auto"/>
              <w:right w:val="single" w:sz="4" w:space="0" w:color="auto"/>
            </w:tcBorders>
            <w:shd w:val="clear" w:color="auto" w:fill="auto"/>
            <w:vAlign w:val="center"/>
          </w:tcPr>
          <w:p w14:paraId="4A888871" w14:textId="332C835C" w:rsidR="00260155" w:rsidRPr="009A14FE" w:rsidRDefault="00260155" w:rsidP="00260155">
            <w:pPr>
              <w:spacing w:after="0" w:line="240" w:lineRule="auto"/>
              <w:rPr>
                <w:rFonts w:ascii="Calibri" w:eastAsia="Times New Roman" w:hAnsi="Calibri"/>
                <w:color w:val="000000"/>
                <w:sz w:val="22"/>
              </w:rPr>
            </w:pPr>
            <w:r w:rsidRPr="009A14FE">
              <w:rPr>
                <w:rFonts w:ascii="Calibri" w:eastAsia="Times New Roman" w:hAnsi="Calibri"/>
                <w:color w:val="000000"/>
                <w:sz w:val="22"/>
              </w:rPr>
              <w:t>EVN.</w:t>
            </w:r>
            <w:r>
              <w:rPr>
                <w:rFonts w:ascii="Calibri" w:eastAsia="Times New Roman" w:hAnsi="Calibri"/>
                <w:color w:val="000000"/>
                <w:sz w:val="22"/>
              </w:rPr>
              <w:t>3</w:t>
            </w:r>
          </w:p>
        </w:tc>
        <w:tc>
          <w:tcPr>
            <w:tcW w:w="494" w:type="pct"/>
            <w:tcBorders>
              <w:top w:val="single" w:sz="4" w:space="0" w:color="auto"/>
              <w:left w:val="nil"/>
              <w:bottom w:val="single" w:sz="4" w:space="0" w:color="auto"/>
              <w:right w:val="single" w:sz="4" w:space="0" w:color="auto"/>
            </w:tcBorders>
            <w:shd w:val="clear" w:color="auto" w:fill="auto"/>
            <w:vAlign w:val="center"/>
          </w:tcPr>
          <w:p w14:paraId="72E7450B" w14:textId="77777777" w:rsidR="00260155" w:rsidRPr="009A14FE" w:rsidRDefault="00260155" w:rsidP="0026015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2D50A9B6" w14:textId="77777777" w:rsidR="00260155" w:rsidRPr="009A14FE" w:rsidRDefault="00260155" w:rsidP="0026015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0A8B888E" w14:textId="77777777" w:rsidR="00260155" w:rsidRPr="009A14FE" w:rsidRDefault="00260155" w:rsidP="00260155">
            <w:pPr>
              <w:spacing w:after="0" w:line="240" w:lineRule="auto"/>
              <w:rPr>
                <w:rFonts w:ascii="Calibri" w:eastAsia="Times New Roman" w:hAnsi="Calibri"/>
                <w:color w:val="000000"/>
                <w:sz w:val="22"/>
              </w:rPr>
            </w:pPr>
          </w:p>
        </w:tc>
        <w:tc>
          <w:tcPr>
            <w:tcW w:w="1411" w:type="pct"/>
            <w:tcBorders>
              <w:top w:val="single" w:sz="4" w:space="0" w:color="auto"/>
              <w:left w:val="nil"/>
              <w:bottom w:val="single" w:sz="4" w:space="0" w:color="auto"/>
              <w:right w:val="single" w:sz="4" w:space="0" w:color="auto"/>
            </w:tcBorders>
            <w:shd w:val="clear" w:color="auto" w:fill="auto"/>
            <w:vAlign w:val="center"/>
          </w:tcPr>
          <w:p w14:paraId="26027678" w14:textId="438FF30E" w:rsidR="00260155" w:rsidRDefault="00260155" w:rsidP="00260155">
            <w:pPr>
              <w:spacing w:after="0" w:line="240" w:lineRule="auto"/>
              <w:rPr>
                <w:rFonts w:ascii="Calibri" w:eastAsia="Times New Roman" w:hAnsi="Calibri"/>
                <w:color w:val="000000"/>
                <w:sz w:val="22"/>
              </w:rPr>
            </w:pPr>
            <w:r>
              <w:rPr>
                <w:rFonts w:ascii="Calibri" w:eastAsia="Times New Roman" w:hAnsi="Calibri"/>
                <w:color w:val="000000"/>
                <w:sz w:val="22"/>
              </w:rPr>
              <w:t>Copy</w:t>
            </w:r>
          </w:p>
        </w:tc>
      </w:tr>
      <w:tr w:rsidR="00260155" w:rsidRPr="009A14FE" w14:paraId="2F82C3F0"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2411EC89" w14:textId="549E58A9" w:rsidR="00260155" w:rsidRDefault="00260155" w:rsidP="00260155">
            <w:pPr>
              <w:spacing w:after="0" w:line="240" w:lineRule="auto"/>
              <w:rPr>
                <w:rFonts w:ascii="Calibri" w:eastAsia="Times New Roman" w:hAnsi="Calibri"/>
                <w:color w:val="000000"/>
                <w:sz w:val="22"/>
              </w:rPr>
            </w:pPr>
            <w:r>
              <w:rPr>
                <w:rFonts w:ascii="Calibri" w:eastAsia="Times New Roman" w:hAnsi="Calibri"/>
                <w:color w:val="000000"/>
                <w:sz w:val="22"/>
              </w:rPr>
              <w:t>Operator ID</w:t>
            </w:r>
          </w:p>
        </w:tc>
        <w:tc>
          <w:tcPr>
            <w:tcW w:w="535" w:type="pct"/>
            <w:tcBorders>
              <w:top w:val="single" w:sz="4" w:space="0" w:color="auto"/>
              <w:left w:val="nil"/>
              <w:bottom w:val="single" w:sz="4" w:space="0" w:color="auto"/>
              <w:right w:val="single" w:sz="4" w:space="0" w:color="auto"/>
            </w:tcBorders>
            <w:shd w:val="clear" w:color="auto" w:fill="auto"/>
            <w:vAlign w:val="center"/>
          </w:tcPr>
          <w:p w14:paraId="5EABFD2A" w14:textId="56818493" w:rsidR="00260155" w:rsidRPr="009A14FE" w:rsidRDefault="00260155" w:rsidP="00260155">
            <w:pPr>
              <w:spacing w:after="0" w:line="240" w:lineRule="auto"/>
              <w:rPr>
                <w:rFonts w:ascii="Calibri" w:eastAsia="Times New Roman" w:hAnsi="Calibri"/>
                <w:color w:val="000000"/>
                <w:sz w:val="22"/>
              </w:rPr>
            </w:pPr>
            <w:r w:rsidRPr="009A14FE">
              <w:rPr>
                <w:rFonts w:ascii="Calibri" w:eastAsia="Times New Roman" w:hAnsi="Calibri"/>
                <w:color w:val="000000"/>
                <w:sz w:val="22"/>
              </w:rPr>
              <w:t>EVN.</w:t>
            </w:r>
            <w:r>
              <w:rPr>
                <w:rFonts w:ascii="Calibri" w:eastAsia="Times New Roman" w:hAnsi="Calibri"/>
                <w:color w:val="000000"/>
                <w:sz w:val="22"/>
              </w:rPr>
              <w:t>5</w:t>
            </w:r>
          </w:p>
        </w:tc>
        <w:tc>
          <w:tcPr>
            <w:tcW w:w="494" w:type="pct"/>
            <w:tcBorders>
              <w:top w:val="single" w:sz="4" w:space="0" w:color="auto"/>
              <w:left w:val="nil"/>
              <w:bottom w:val="single" w:sz="4" w:space="0" w:color="auto"/>
              <w:right w:val="single" w:sz="4" w:space="0" w:color="auto"/>
            </w:tcBorders>
            <w:shd w:val="clear" w:color="auto" w:fill="auto"/>
            <w:vAlign w:val="center"/>
          </w:tcPr>
          <w:p w14:paraId="071C1358" w14:textId="77777777" w:rsidR="00260155" w:rsidRPr="009A14FE" w:rsidRDefault="00260155" w:rsidP="0026015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5B1EDDB3" w14:textId="77777777" w:rsidR="00260155" w:rsidRPr="009A14FE" w:rsidRDefault="00260155" w:rsidP="0026015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4A2C07D9" w14:textId="77777777" w:rsidR="00260155" w:rsidRPr="009A14FE" w:rsidRDefault="00260155" w:rsidP="00260155">
            <w:pPr>
              <w:spacing w:after="0" w:line="240" w:lineRule="auto"/>
              <w:rPr>
                <w:rFonts w:ascii="Calibri" w:eastAsia="Times New Roman" w:hAnsi="Calibri"/>
                <w:color w:val="000000"/>
                <w:sz w:val="22"/>
              </w:rPr>
            </w:pPr>
          </w:p>
        </w:tc>
        <w:tc>
          <w:tcPr>
            <w:tcW w:w="1411" w:type="pct"/>
            <w:tcBorders>
              <w:top w:val="single" w:sz="4" w:space="0" w:color="auto"/>
              <w:left w:val="nil"/>
              <w:bottom w:val="single" w:sz="4" w:space="0" w:color="auto"/>
              <w:right w:val="single" w:sz="4" w:space="0" w:color="auto"/>
            </w:tcBorders>
            <w:shd w:val="clear" w:color="auto" w:fill="auto"/>
            <w:vAlign w:val="center"/>
          </w:tcPr>
          <w:p w14:paraId="1635F849" w14:textId="423A9BDB" w:rsidR="00260155" w:rsidRDefault="00260155" w:rsidP="00260155">
            <w:pPr>
              <w:spacing w:after="0" w:line="240" w:lineRule="auto"/>
              <w:rPr>
                <w:rFonts w:ascii="Calibri" w:eastAsia="Times New Roman" w:hAnsi="Calibri"/>
                <w:color w:val="000000"/>
                <w:sz w:val="22"/>
              </w:rPr>
            </w:pPr>
            <w:r>
              <w:rPr>
                <w:rFonts w:ascii="Calibri" w:eastAsia="Times New Roman" w:hAnsi="Calibri"/>
                <w:color w:val="000000"/>
                <w:sz w:val="22"/>
              </w:rPr>
              <w:t>Copy</w:t>
            </w:r>
          </w:p>
        </w:tc>
      </w:tr>
      <w:tr w:rsidR="00260155" w:rsidRPr="009A14FE" w14:paraId="7B85F31C"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04E92CFB" w14:textId="277486AF" w:rsidR="00260155" w:rsidRPr="009A14FE" w:rsidRDefault="00260155" w:rsidP="00260155">
            <w:pPr>
              <w:spacing w:after="0" w:line="240" w:lineRule="auto"/>
              <w:rPr>
                <w:rFonts w:ascii="Calibri" w:eastAsia="Times New Roman" w:hAnsi="Calibri"/>
                <w:color w:val="000000"/>
                <w:sz w:val="22"/>
              </w:rPr>
            </w:pPr>
            <w:r w:rsidRPr="009A14FE">
              <w:rPr>
                <w:rFonts w:ascii="Calibri" w:eastAsia="Times New Roman" w:hAnsi="Calibri"/>
                <w:color w:val="000000"/>
                <w:sz w:val="22"/>
              </w:rPr>
              <w:t>Patient ID</w:t>
            </w:r>
          </w:p>
        </w:tc>
        <w:tc>
          <w:tcPr>
            <w:tcW w:w="535" w:type="pct"/>
            <w:tcBorders>
              <w:top w:val="single" w:sz="4" w:space="0" w:color="auto"/>
              <w:left w:val="nil"/>
              <w:bottom w:val="single" w:sz="4" w:space="0" w:color="auto"/>
              <w:right w:val="single" w:sz="4" w:space="0" w:color="auto"/>
            </w:tcBorders>
            <w:shd w:val="clear" w:color="auto" w:fill="auto"/>
            <w:vAlign w:val="center"/>
          </w:tcPr>
          <w:p w14:paraId="006F41F3" w14:textId="3D1958E2" w:rsidR="00260155" w:rsidRPr="009A14FE" w:rsidRDefault="00260155" w:rsidP="00260155">
            <w:pPr>
              <w:spacing w:after="0" w:line="240" w:lineRule="auto"/>
              <w:rPr>
                <w:rFonts w:ascii="Calibri" w:eastAsia="Times New Roman" w:hAnsi="Calibri"/>
                <w:color w:val="000000"/>
                <w:sz w:val="22"/>
              </w:rPr>
            </w:pPr>
            <w:r w:rsidRPr="009A14FE">
              <w:rPr>
                <w:rFonts w:ascii="Calibri" w:eastAsia="Times New Roman" w:hAnsi="Calibri"/>
                <w:color w:val="000000"/>
                <w:sz w:val="22"/>
              </w:rPr>
              <w:t>PID.3</w:t>
            </w:r>
          </w:p>
        </w:tc>
        <w:tc>
          <w:tcPr>
            <w:tcW w:w="494" w:type="pct"/>
            <w:tcBorders>
              <w:top w:val="single" w:sz="4" w:space="0" w:color="auto"/>
              <w:left w:val="nil"/>
              <w:bottom w:val="single" w:sz="4" w:space="0" w:color="auto"/>
              <w:right w:val="single" w:sz="4" w:space="0" w:color="auto"/>
            </w:tcBorders>
            <w:shd w:val="clear" w:color="auto" w:fill="auto"/>
            <w:vAlign w:val="center"/>
          </w:tcPr>
          <w:p w14:paraId="4741B38F" w14:textId="77777777" w:rsidR="00260155" w:rsidRPr="009A14FE" w:rsidRDefault="00260155" w:rsidP="0026015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3E925C34" w14:textId="77777777" w:rsidR="00260155" w:rsidRPr="009A14FE" w:rsidRDefault="00260155" w:rsidP="0026015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0FE8015F" w14:textId="77777777" w:rsidR="00260155" w:rsidRPr="009A14FE" w:rsidRDefault="00260155" w:rsidP="00260155">
            <w:pPr>
              <w:spacing w:after="0" w:line="240" w:lineRule="auto"/>
              <w:rPr>
                <w:rFonts w:ascii="Calibri" w:eastAsia="Times New Roman" w:hAnsi="Calibri"/>
                <w:color w:val="000000"/>
                <w:sz w:val="22"/>
              </w:rPr>
            </w:pPr>
          </w:p>
        </w:tc>
        <w:tc>
          <w:tcPr>
            <w:tcW w:w="1411" w:type="pct"/>
            <w:tcBorders>
              <w:top w:val="single" w:sz="4" w:space="0" w:color="auto"/>
              <w:left w:val="nil"/>
              <w:bottom w:val="single" w:sz="4" w:space="0" w:color="auto"/>
              <w:right w:val="single" w:sz="4" w:space="0" w:color="auto"/>
            </w:tcBorders>
            <w:shd w:val="clear" w:color="auto" w:fill="auto"/>
            <w:vAlign w:val="center"/>
          </w:tcPr>
          <w:p w14:paraId="5289621E" w14:textId="4967042C" w:rsidR="00260155" w:rsidRPr="009A14FE" w:rsidRDefault="00BD71E1" w:rsidP="00BD71E1">
            <w:pPr>
              <w:spacing w:after="0" w:line="240" w:lineRule="auto"/>
              <w:rPr>
                <w:rFonts w:ascii="Calibri" w:eastAsia="Times New Roman" w:hAnsi="Calibri"/>
                <w:color w:val="000000"/>
                <w:sz w:val="22"/>
              </w:rPr>
            </w:pPr>
            <w:r>
              <w:rPr>
                <w:rFonts w:ascii="Calibri" w:eastAsia="Times New Roman" w:hAnsi="Calibri"/>
                <w:color w:val="000000"/>
                <w:sz w:val="22"/>
              </w:rPr>
              <w:t>Pathcopy</w:t>
            </w:r>
          </w:p>
        </w:tc>
      </w:tr>
      <w:tr w:rsidR="00260155" w:rsidRPr="009A14FE" w14:paraId="0C30A695"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435E8A6D" w14:textId="50B095F4" w:rsidR="00260155" w:rsidRPr="009A14FE" w:rsidRDefault="00260155"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Patient Name</w:t>
            </w:r>
          </w:p>
        </w:tc>
        <w:tc>
          <w:tcPr>
            <w:tcW w:w="535" w:type="pct"/>
            <w:tcBorders>
              <w:top w:val="single" w:sz="4" w:space="0" w:color="auto"/>
              <w:left w:val="nil"/>
              <w:bottom w:val="single" w:sz="4" w:space="0" w:color="auto"/>
              <w:right w:val="single" w:sz="4" w:space="0" w:color="auto"/>
            </w:tcBorders>
            <w:shd w:val="clear" w:color="auto" w:fill="auto"/>
            <w:vAlign w:val="center"/>
          </w:tcPr>
          <w:p w14:paraId="1CF14F0B" w14:textId="38829C2E" w:rsidR="00260155" w:rsidRPr="009A14FE" w:rsidRDefault="00260155"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PID.5</w:t>
            </w:r>
          </w:p>
        </w:tc>
        <w:tc>
          <w:tcPr>
            <w:tcW w:w="494" w:type="pct"/>
            <w:tcBorders>
              <w:top w:val="single" w:sz="4" w:space="0" w:color="auto"/>
              <w:left w:val="nil"/>
              <w:bottom w:val="single" w:sz="4" w:space="0" w:color="auto"/>
              <w:right w:val="single" w:sz="4" w:space="0" w:color="auto"/>
            </w:tcBorders>
            <w:shd w:val="clear" w:color="auto" w:fill="auto"/>
            <w:vAlign w:val="center"/>
          </w:tcPr>
          <w:p w14:paraId="70720B7F" w14:textId="77777777" w:rsidR="00260155" w:rsidRPr="009A14FE" w:rsidRDefault="00260155"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622FF14F" w14:textId="77777777" w:rsidR="00260155" w:rsidRPr="009A14FE" w:rsidRDefault="00260155"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64494C5F" w14:textId="05AE61B6" w:rsidR="00260155" w:rsidRPr="009A14FE" w:rsidRDefault="00260155"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50^50^30^10^50</w:t>
            </w:r>
          </w:p>
        </w:tc>
        <w:tc>
          <w:tcPr>
            <w:tcW w:w="1411" w:type="pct"/>
            <w:tcBorders>
              <w:top w:val="single" w:sz="4" w:space="0" w:color="auto"/>
              <w:left w:val="nil"/>
              <w:bottom w:val="single" w:sz="4" w:space="0" w:color="auto"/>
              <w:right w:val="single" w:sz="4" w:space="0" w:color="auto"/>
            </w:tcBorders>
            <w:shd w:val="clear" w:color="auto" w:fill="auto"/>
            <w:vAlign w:val="center"/>
          </w:tcPr>
          <w:p w14:paraId="6B03CF32" w14:textId="0DE74429" w:rsidR="00260155" w:rsidRPr="009A14FE" w:rsidRDefault="00260155"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Components: &lt;family name&gt;^&lt;given name&gt;^&lt;middle initial or name&gt;^&lt;suffix&gt;^&lt;prefix&gt;^ &lt;degree&gt;</w:t>
            </w:r>
          </w:p>
        </w:tc>
      </w:tr>
      <w:tr w:rsidR="00260155" w:rsidRPr="009A14FE" w14:paraId="633A878C"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41734785" w14:textId="1EDD806E" w:rsidR="00260155" w:rsidRPr="009A14FE" w:rsidRDefault="00260155"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Birth Date</w:t>
            </w:r>
          </w:p>
        </w:tc>
        <w:tc>
          <w:tcPr>
            <w:tcW w:w="535" w:type="pct"/>
            <w:tcBorders>
              <w:top w:val="single" w:sz="4" w:space="0" w:color="auto"/>
              <w:left w:val="nil"/>
              <w:bottom w:val="single" w:sz="4" w:space="0" w:color="auto"/>
              <w:right w:val="single" w:sz="4" w:space="0" w:color="auto"/>
            </w:tcBorders>
            <w:shd w:val="clear" w:color="auto" w:fill="auto"/>
            <w:vAlign w:val="center"/>
          </w:tcPr>
          <w:p w14:paraId="7E8B854A" w14:textId="0FCD0E53" w:rsidR="00260155" w:rsidRPr="009A14FE" w:rsidRDefault="00260155"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PID.7</w:t>
            </w:r>
          </w:p>
        </w:tc>
        <w:tc>
          <w:tcPr>
            <w:tcW w:w="494" w:type="pct"/>
            <w:tcBorders>
              <w:top w:val="single" w:sz="4" w:space="0" w:color="auto"/>
              <w:left w:val="nil"/>
              <w:bottom w:val="single" w:sz="4" w:space="0" w:color="auto"/>
              <w:right w:val="single" w:sz="4" w:space="0" w:color="auto"/>
            </w:tcBorders>
            <w:shd w:val="clear" w:color="auto" w:fill="auto"/>
            <w:vAlign w:val="center"/>
          </w:tcPr>
          <w:p w14:paraId="49856F21" w14:textId="77777777" w:rsidR="00260155" w:rsidRPr="009A14FE" w:rsidRDefault="00260155"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1F051996" w14:textId="77777777" w:rsidR="00260155" w:rsidRPr="009A14FE" w:rsidRDefault="00260155"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21B345BE" w14:textId="6CFF5973" w:rsidR="00260155" w:rsidRPr="009A14FE" w:rsidRDefault="00260155"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8</w:t>
            </w:r>
          </w:p>
        </w:tc>
        <w:tc>
          <w:tcPr>
            <w:tcW w:w="1411" w:type="pct"/>
            <w:tcBorders>
              <w:top w:val="single" w:sz="4" w:space="0" w:color="auto"/>
              <w:left w:val="nil"/>
              <w:bottom w:val="single" w:sz="4" w:space="0" w:color="auto"/>
              <w:right w:val="single" w:sz="4" w:space="0" w:color="auto"/>
            </w:tcBorders>
            <w:shd w:val="clear" w:color="auto" w:fill="auto"/>
            <w:vAlign w:val="center"/>
          </w:tcPr>
          <w:p w14:paraId="758750FA" w14:textId="211F3649" w:rsidR="00260155" w:rsidRPr="009A14FE" w:rsidRDefault="00AD3097" w:rsidP="005607E5">
            <w:pPr>
              <w:spacing w:after="0" w:line="240" w:lineRule="auto"/>
              <w:rPr>
                <w:rFonts w:ascii="Calibri" w:eastAsia="Times New Roman" w:hAnsi="Calibri"/>
                <w:color w:val="000000"/>
                <w:sz w:val="22"/>
              </w:rPr>
            </w:pPr>
            <w:r>
              <w:rPr>
                <w:rFonts w:ascii="Calibri" w:eastAsia="Times New Roman" w:hAnsi="Calibri"/>
                <w:color w:val="000000"/>
                <w:sz w:val="22"/>
              </w:rPr>
              <w:t>Copy</w:t>
            </w:r>
          </w:p>
        </w:tc>
      </w:tr>
      <w:tr w:rsidR="00260155" w:rsidRPr="009A14FE" w14:paraId="09FF55AC"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576EE218" w14:textId="573EA92D" w:rsidR="00260155" w:rsidRPr="009A14FE" w:rsidRDefault="00260155"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Sex</w:t>
            </w:r>
          </w:p>
        </w:tc>
        <w:tc>
          <w:tcPr>
            <w:tcW w:w="535" w:type="pct"/>
            <w:tcBorders>
              <w:top w:val="single" w:sz="4" w:space="0" w:color="auto"/>
              <w:left w:val="nil"/>
              <w:bottom w:val="single" w:sz="4" w:space="0" w:color="auto"/>
              <w:right w:val="single" w:sz="4" w:space="0" w:color="auto"/>
            </w:tcBorders>
            <w:shd w:val="clear" w:color="auto" w:fill="auto"/>
            <w:vAlign w:val="center"/>
          </w:tcPr>
          <w:p w14:paraId="53E4A38F" w14:textId="37EFDB9D" w:rsidR="00260155" w:rsidRPr="009A14FE" w:rsidRDefault="00260155"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PID.8</w:t>
            </w:r>
          </w:p>
        </w:tc>
        <w:tc>
          <w:tcPr>
            <w:tcW w:w="494" w:type="pct"/>
            <w:tcBorders>
              <w:top w:val="single" w:sz="4" w:space="0" w:color="auto"/>
              <w:left w:val="nil"/>
              <w:bottom w:val="single" w:sz="4" w:space="0" w:color="auto"/>
              <w:right w:val="single" w:sz="4" w:space="0" w:color="auto"/>
            </w:tcBorders>
            <w:shd w:val="clear" w:color="auto" w:fill="auto"/>
            <w:vAlign w:val="center"/>
          </w:tcPr>
          <w:p w14:paraId="056393EC" w14:textId="77777777" w:rsidR="00260155" w:rsidRPr="009A14FE" w:rsidRDefault="00260155"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582E7895" w14:textId="77777777" w:rsidR="00260155" w:rsidRPr="009A14FE" w:rsidRDefault="00260155"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09D4E0A5" w14:textId="40F52993" w:rsidR="00260155" w:rsidRPr="009A14FE" w:rsidRDefault="00260155"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1</w:t>
            </w:r>
          </w:p>
        </w:tc>
        <w:tc>
          <w:tcPr>
            <w:tcW w:w="1411" w:type="pct"/>
            <w:tcBorders>
              <w:top w:val="single" w:sz="4" w:space="0" w:color="auto"/>
              <w:left w:val="nil"/>
              <w:bottom w:val="single" w:sz="4" w:space="0" w:color="auto"/>
              <w:right w:val="single" w:sz="4" w:space="0" w:color="auto"/>
            </w:tcBorders>
            <w:shd w:val="clear" w:color="auto" w:fill="auto"/>
            <w:vAlign w:val="center"/>
          </w:tcPr>
          <w:p w14:paraId="46BADEBA" w14:textId="3AA5C2FD" w:rsidR="00260155" w:rsidRPr="009A14FE" w:rsidRDefault="00AD3097" w:rsidP="005607E5">
            <w:pPr>
              <w:spacing w:after="0" w:line="240" w:lineRule="auto"/>
              <w:rPr>
                <w:rFonts w:ascii="Calibri" w:eastAsia="Times New Roman" w:hAnsi="Calibri"/>
                <w:color w:val="000000"/>
                <w:sz w:val="22"/>
              </w:rPr>
            </w:pPr>
            <w:r>
              <w:rPr>
                <w:rFonts w:ascii="Calibri" w:eastAsia="Times New Roman" w:hAnsi="Calibri"/>
                <w:color w:val="000000"/>
                <w:sz w:val="22"/>
              </w:rPr>
              <w:t>Copy</w:t>
            </w:r>
          </w:p>
        </w:tc>
      </w:tr>
      <w:tr w:rsidR="00260155" w:rsidRPr="009A14FE" w14:paraId="56BDA250" w14:textId="77777777" w:rsidTr="00B211EE">
        <w:trPr>
          <w:trHeight w:val="341"/>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238661A1" w14:textId="58791082" w:rsidR="00260155" w:rsidRPr="009A14FE" w:rsidRDefault="00260155"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Address</w:t>
            </w:r>
          </w:p>
        </w:tc>
        <w:tc>
          <w:tcPr>
            <w:tcW w:w="535" w:type="pct"/>
            <w:tcBorders>
              <w:top w:val="single" w:sz="4" w:space="0" w:color="auto"/>
              <w:left w:val="nil"/>
              <w:bottom w:val="single" w:sz="4" w:space="0" w:color="auto"/>
              <w:right w:val="single" w:sz="4" w:space="0" w:color="auto"/>
            </w:tcBorders>
            <w:shd w:val="clear" w:color="auto" w:fill="auto"/>
            <w:vAlign w:val="center"/>
          </w:tcPr>
          <w:p w14:paraId="755C3587" w14:textId="0932FB65" w:rsidR="00260155" w:rsidRPr="009A14FE" w:rsidRDefault="00260155"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PID.11</w:t>
            </w:r>
          </w:p>
        </w:tc>
        <w:tc>
          <w:tcPr>
            <w:tcW w:w="494" w:type="pct"/>
            <w:tcBorders>
              <w:top w:val="single" w:sz="4" w:space="0" w:color="auto"/>
              <w:left w:val="nil"/>
              <w:bottom w:val="single" w:sz="4" w:space="0" w:color="auto"/>
              <w:right w:val="single" w:sz="4" w:space="0" w:color="auto"/>
            </w:tcBorders>
            <w:shd w:val="clear" w:color="auto" w:fill="auto"/>
            <w:vAlign w:val="center"/>
          </w:tcPr>
          <w:p w14:paraId="6D7E664A" w14:textId="77777777" w:rsidR="00260155" w:rsidRPr="009A14FE" w:rsidRDefault="00260155"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2527149A" w14:textId="77777777" w:rsidR="00260155" w:rsidRPr="009A14FE" w:rsidRDefault="00260155"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674E2B30" w14:textId="39A2D944" w:rsidR="00260155" w:rsidRPr="009A14FE" w:rsidRDefault="00260155"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100</w:t>
            </w:r>
          </w:p>
        </w:tc>
        <w:tc>
          <w:tcPr>
            <w:tcW w:w="1411" w:type="pct"/>
            <w:tcBorders>
              <w:top w:val="single" w:sz="4" w:space="0" w:color="auto"/>
              <w:left w:val="nil"/>
              <w:bottom w:val="single" w:sz="4" w:space="0" w:color="auto"/>
              <w:right w:val="single" w:sz="4" w:space="0" w:color="auto"/>
            </w:tcBorders>
            <w:shd w:val="clear" w:color="auto" w:fill="auto"/>
            <w:vAlign w:val="center"/>
          </w:tcPr>
          <w:p w14:paraId="3D6467D2" w14:textId="77777777" w:rsidR="00260155" w:rsidRPr="009A14FE" w:rsidRDefault="00260155"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Mailing Address of Patient</w:t>
            </w:r>
          </w:p>
          <w:p w14:paraId="3CDBC913" w14:textId="4FEFA7EC" w:rsidR="00260155" w:rsidRPr="009A14FE" w:rsidRDefault="00260155"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lastRenderedPageBreak/>
              <w:t>Components: &lt;street address&gt;^&lt;other&gt;^&lt;city&gt;^&lt;state&gt;^&lt;zip code&gt;^&lt;country&gt;^ &lt;type&gt;^&lt;other geographic&gt;</w:t>
            </w:r>
          </w:p>
        </w:tc>
      </w:tr>
      <w:tr w:rsidR="00260155" w:rsidRPr="009A14FE" w14:paraId="39A8E8BD"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4408AAAF" w14:textId="620152DC" w:rsidR="00260155" w:rsidRPr="009A14FE" w:rsidRDefault="00260155"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lastRenderedPageBreak/>
              <w:t>Phone Number</w:t>
            </w:r>
            <w:r w:rsidR="00023000">
              <w:rPr>
                <w:rFonts w:ascii="Calibri" w:eastAsia="Times New Roman" w:hAnsi="Calibri"/>
                <w:color w:val="000000"/>
                <w:sz w:val="22"/>
              </w:rPr>
              <w:t xml:space="preserve"> - Home</w:t>
            </w:r>
          </w:p>
        </w:tc>
        <w:tc>
          <w:tcPr>
            <w:tcW w:w="535" w:type="pct"/>
            <w:tcBorders>
              <w:top w:val="single" w:sz="4" w:space="0" w:color="auto"/>
              <w:left w:val="nil"/>
              <w:bottom w:val="single" w:sz="4" w:space="0" w:color="auto"/>
              <w:right w:val="single" w:sz="4" w:space="0" w:color="auto"/>
            </w:tcBorders>
            <w:shd w:val="clear" w:color="auto" w:fill="auto"/>
            <w:vAlign w:val="center"/>
          </w:tcPr>
          <w:p w14:paraId="1B88CA54" w14:textId="50F7E84A" w:rsidR="00260155" w:rsidRPr="009A14FE" w:rsidRDefault="00260155"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PID.13</w:t>
            </w:r>
          </w:p>
        </w:tc>
        <w:tc>
          <w:tcPr>
            <w:tcW w:w="494" w:type="pct"/>
            <w:tcBorders>
              <w:top w:val="single" w:sz="4" w:space="0" w:color="auto"/>
              <w:left w:val="nil"/>
              <w:bottom w:val="single" w:sz="4" w:space="0" w:color="auto"/>
              <w:right w:val="single" w:sz="4" w:space="0" w:color="auto"/>
            </w:tcBorders>
            <w:shd w:val="clear" w:color="auto" w:fill="auto"/>
            <w:vAlign w:val="center"/>
          </w:tcPr>
          <w:p w14:paraId="69C6A851" w14:textId="77777777" w:rsidR="00260155" w:rsidRPr="009A14FE" w:rsidRDefault="00260155"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05342749" w14:textId="77777777" w:rsidR="00260155" w:rsidRPr="009A14FE" w:rsidRDefault="00260155"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3CD3D8A9" w14:textId="30652E85" w:rsidR="00260155" w:rsidRPr="009A14FE" w:rsidRDefault="00260155"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25</w:t>
            </w:r>
          </w:p>
        </w:tc>
        <w:tc>
          <w:tcPr>
            <w:tcW w:w="1411" w:type="pct"/>
            <w:tcBorders>
              <w:top w:val="single" w:sz="4" w:space="0" w:color="auto"/>
              <w:left w:val="nil"/>
              <w:bottom w:val="single" w:sz="4" w:space="0" w:color="auto"/>
              <w:right w:val="single" w:sz="4" w:space="0" w:color="auto"/>
            </w:tcBorders>
            <w:shd w:val="clear" w:color="auto" w:fill="auto"/>
            <w:vAlign w:val="center"/>
          </w:tcPr>
          <w:p w14:paraId="74B0B1FB" w14:textId="5618ACF7" w:rsidR="00260155" w:rsidRPr="009A14FE" w:rsidRDefault="00260155"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Patient phone number sent in separate components by Soarian; components need to be concatenated together to populate PID:13.1 in the expected format (XXX) XXX-XXXX. Soarian primary phone number is the only phone number that we grab from the original record</w:t>
            </w:r>
          </w:p>
        </w:tc>
      </w:tr>
      <w:tr w:rsidR="00023000" w:rsidRPr="009A14FE" w14:paraId="31097007"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62607F5D" w14:textId="45A3A37B" w:rsidR="00023000" w:rsidRPr="009A14FE" w:rsidRDefault="00023000" w:rsidP="00023000">
            <w:pPr>
              <w:spacing w:after="0" w:line="240" w:lineRule="auto"/>
              <w:rPr>
                <w:rFonts w:ascii="Calibri" w:eastAsia="Times New Roman" w:hAnsi="Calibri"/>
                <w:color w:val="000000"/>
                <w:sz w:val="22"/>
              </w:rPr>
            </w:pPr>
            <w:r w:rsidRPr="009A14FE">
              <w:rPr>
                <w:rFonts w:ascii="Calibri" w:eastAsia="Times New Roman" w:hAnsi="Calibri"/>
                <w:color w:val="000000"/>
                <w:sz w:val="22"/>
              </w:rPr>
              <w:t>Phone Number</w:t>
            </w:r>
            <w:r>
              <w:rPr>
                <w:rFonts w:ascii="Calibri" w:eastAsia="Times New Roman" w:hAnsi="Calibri"/>
                <w:color w:val="000000"/>
                <w:sz w:val="22"/>
              </w:rPr>
              <w:t xml:space="preserve"> – Business</w:t>
            </w:r>
          </w:p>
        </w:tc>
        <w:tc>
          <w:tcPr>
            <w:tcW w:w="535" w:type="pct"/>
            <w:tcBorders>
              <w:top w:val="single" w:sz="4" w:space="0" w:color="auto"/>
              <w:left w:val="nil"/>
              <w:bottom w:val="single" w:sz="4" w:space="0" w:color="auto"/>
              <w:right w:val="single" w:sz="4" w:space="0" w:color="auto"/>
            </w:tcBorders>
            <w:shd w:val="clear" w:color="auto" w:fill="auto"/>
            <w:vAlign w:val="center"/>
          </w:tcPr>
          <w:p w14:paraId="2B030188" w14:textId="3FAFE237" w:rsidR="00023000" w:rsidRPr="009A14FE" w:rsidRDefault="00023000" w:rsidP="00023000">
            <w:pPr>
              <w:spacing w:after="0" w:line="240" w:lineRule="auto"/>
              <w:rPr>
                <w:rFonts w:ascii="Calibri" w:eastAsia="Times New Roman" w:hAnsi="Calibri"/>
                <w:color w:val="000000"/>
                <w:sz w:val="22"/>
              </w:rPr>
            </w:pPr>
            <w:r>
              <w:rPr>
                <w:rFonts w:ascii="Calibri" w:eastAsia="Times New Roman" w:hAnsi="Calibri"/>
                <w:color w:val="000000"/>
                <w:sz w:val="22"/>
              </w:rPr>
              <w:t>PID.14</w:t>
            </w:r>
          </w:p>
        </w:tc>
        <w:tc>
          <w:tcPr>
            <w:tcW w:w="494" w:type="pct"/>
            <w:tcBorders>
              <w:top w:val="single" w:sz="4" w:space="0" w:color="auto"/>
              <w:left w:val="nil"/>
              <w:bottom w:val="single" w:sz="4" w:space="0" w:color="auto"/>
              <w:right w:val="single" w:sz="4" w:space="0" w:color="auto"/>
            </w:tcBorders>
            <w:shd w:val="clear" w:color="auto" w:fill="auto"/>
            <w:vAlign w:val="center"/>
          </w:tcPr>
          <w:p w14:paraId="2D5E83B7" w14:textId="77777777" w:rsidR="00023000" w:rsidRPr="009A14FE" w:rsidRDefault="00023000" w:rsidP="00023000">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1DEFDDFF" w14:textId="77777777" w:rsidR="00023000" w:rsidRPr="009A14FE" w:rsidRDefault="00023000" w:rsidP="00023000">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1624434D" w14:textId="77777777" w:rsidR="00023000" w:rsidRPr="009A14FE" w:rsidRDefault="00023000" w:rsidP="00023000">
            <w:pPr>
              <w:spacing w:after="0" w:line="240" w:lineRule="auto"/>
              <w:rPr>
                <w:rFonts w:ascii="Calibri" w:eastAsia="Times New Roman" w:hAnsi="Calibri"/>
                <w:color w:val="000000"/>
                <w:sz w:val="22"/>
              </w:rPr>
            </w:pPr>
          </w:p>
        </w:tc>
        <w:tc>
          <w:tcPr>
            <w:tcW w:w="1411" w:type="pct"/>
            <w:tcBorders>
              <w:top w:val="single" w:sz="4" w:space="0" w:color="auto"/>
              <w:left w:val="nil"/>
              <w:bottom w:val="single" w:sz="4" w:space="0" w:color="auto"/>
              <w:right w:val="single" w:sz="4" w:space="0" w:color="auto"/>
            </w:tcBorders>
            <w:shd w:val="clear" w:color="auto" w:fill="auto"/>
          </w:tcPr>
          <w:p w14:paraId="08369547" w14:textId="7229B8CE" w:rsidR="00023000" w:rsidRPr="009A14FE" w:rsidRDefault="00023000" w:rsidP="00023000">
            <w:pPr>
              <w:spacing w:after="0" w:line="240" w:lineRule="auto"/>
              <w:rPr>
                <w:rFonts w:ascii="Calibri" w:eastAsia="Times New Roman" w:hAnsi="Calibri"/>
                <w:color w:val="000000"/>
                <w:sz w:val="22"/>
              </w:rPr>
            </w:pPr>
            <w:r w:rsidRPr="00330C19">
              <w:rPr>
                <w:rFonts w:ascii="Calibri" w:eastAsia="Times New Roman" w:hAnsi="Calibri"/>
                <w:color w:val="000000"/>
                <w:sz w:val="22"/>
              </w:rPr>
              <w:t>Copy</w:t>
            </w:r>
          </w:p>
        </w:tc>
      </w:tr>
      <w:tr w:rsidR="00023000" w:rsidRPr="009A14FE" w14:paraId="04A6CE77"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22066252" w14:textId="4A2E6D73" w:rsidR="00023000" w:rsidRDefault="00023000" w:rsidP="00023000">
            <w:pPr>
              <w:spacing w:after="0" w:line="240" w:lineRule="auto"/>
              <w:rPr>
                <w:rFonts w:ascii="Calibri" w:eastAsia="Times New Roman" w:hAnsi="Calibri"/>
                <w:color w:val="000000"/>
                <w:sz w:val="22"/>
              </w:rPr>
            </w:pPr>
            <w:r>
              <w:rPr>
                <w:rFonts w:ascii="Calibri" w:eastAsia="Times New Roman" w:hAnsi="Calibri"/>
                <w:color w:val="000000"/>
                <w:sz w:val="22"/>
              </w:rPr>
              <w:t>Patient Acct Number</w:t>
            </w:r>
          </w:p>
        </w:tc>
        <w:tc>
          <w:tcPr>
            <w:tcW w:w="535" w:type="pct"/>
            <w:tcBorders>
              <w:top w:val="single" w:sz="4" w:space="0" w:color="auto"/>
              <w:left w:val="nil"/>
              <w:bottom w:val="single" w:sz="4" w:space="0" w:color="auto"/>
              <w:right w:val="single" w:sz="4" w:space="0" w:color="auto"/>
            </w:tcBorders>
            <w:shd w:val="clear" w:color="auto" w:fill="auto"/>
            <w:vAlign w:val="center"/>
          </w:tcPr>
          <w:p w14:paraId="69F6A546" w14:textId="5808B45B" w:rsidR="00023000" w:rsidRDefault="00023000" w:rsidP="00023000">
            <w:pPr>
              <w:spacing w:after="0" w:line="240" w:lineRule="auto"/>
              <w:rPr>
                <w:rFonts w:ascii="Calibri" w:eastAsia="Times New Roman" w:hAnsi="Calibri"/>
                <w:color w:val="000000"/>
                <w:sz w:val="22"/>
              </w:rPr>
            </w:pPr>
            <w:r>
              <w:rPr>
                <w:rFonts w:ascii="Calibri" w:eastAsia="Times New Roman" w:hAnsi="Calibri"/>
                <w:color w:val="000000"/>
                <w:sz w:val="22"/>
              </w:rPr>
              <w:t>PID.18</w:t>
            </w:r>
          </w:p>
        </w:tc>
        <w:tc>
          <w:tcPr>
            <w:tcW w:w="494" w:type="pct"/>
            <w:tcBorders>
              <w:top w:val="single" w:sz="4" w:space="0" w:color="auto"/>
              <w:left w:val="nil"/>
              <w:bottom w:val="single" w:sz="4" w:space="0" w:color="auto"/>
              <w:right w:val="single" w:sz="4" w:space="0" w:color="auto"/>
            </w:tcBorders>
            <w:shd w:val="clear" w:color="auto" w:fill="auto"/>
            <w:vAlign w:val="center"/>
          </w:tcPr>
          <w:p w14:paraId="362F6531" w14:textId="77777777" w:rsidR="00023000" w:rsidRPr="009A14FE" w:rsidRDefault="00023000" w:rsidP="00023000">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5349DED1" w14:textId="77777777" w:rsidR="00023000" w:rsidRPr="009A14FE" w:rsidRDefault="00023000" w:rsidP="00023000">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53F5E5D8" w14:textId="77777777" w:rsidR="00023000" w:rsidRPr="009A14FE" w:rsidRDefault="00023000" w:rsidP="00023000">
            <w:pPr>
              <w:spacing w:after="0" w:line="240" w:lineRule="auto"/>
              <w:rPr>
                <w:rFonts w:ascii="Calibri" w:eastAsia="Times New Roman" w:hAnsi="Calibri"/>
                <w:color w:val="000000"/>
                <w:sz w:val="22"/>
              </w:rPr>
            </w:pPr>
          </w:p>
        </w:tc>
        <w:tc>
          <w:tcPr>
            <w:tcW w:w="1411" w:type="pct"/>
            <w:tcBorders>
              <w:top w:val="single" w:sz="4" w:space="0" w:color="auto"/>
              <w:left w:val="nil"/>
              <w:bottom w:val="single" w:sz="4" w:space="0" w:color="auto"/>
              <w:right w:val="single" w:sz="4" w:space="0" w:color="auto"/>
            </w:tcBorders>
            <w:shd w:val="clear" w:color="auto" w:fill="auto"/>
          </w:tcPr>
          <w:p w14:paraId="1B7F7B38" w14:textId="6BA59412" w:rsidR="00023000" w:rsidRDefault="00023000" w:rsidP="00023000">
            <w:pPr>
              <w:spacing w:after="0" w:line="240" w:lineRule="auto"/>
              <w:rPr>
                <w:rFonts w:ascii="Calibri" w:eastAsia="Times New Roman" w:hAnsi="Calibri"/>
                <w:color w:val="000000"/>
                <w:sz w:val="22"/>
              </w:rPr>
            </w:pPr>
            <w:r w:rsidRPr="00330C19">
              <w:rPr>
                <w:rFonts w:ascii="Calibri" w:eastAsia="Times New Roman" w:hAnsi="Calibri"/>
                <w:color w:val="000000"/>
                <w:sz w:val="22"/>
              </w:rPr>
              <w:t>Copy</w:t>
            </w:r>
          </w:p>
        </w:tc>
      </w:tr>
      <w:tr w:rsidR="0081691B" w:rsidRPr="009A14FE" w14:paraId="1BC8CA7E"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0B993E12" w14:textId="3CF1D14B" w:rsidR="0081691B" w:rsidRPr="009A14FE" w:rsidRDefault="00FD4C53" w:rsidP="00023000">
            <w:pPr>
              <w:spacing w:after="0" w:line="240" w:lineRule="auto"/>
              <w:rPr>
                <w:rFonts w:ascii="Calibri" w:eastAsia="Times New Roman" w:hAnsi="Calibri"/>
                <w:color w:val="000000"/>
                <w:sz w:val="22"/>
              </w:rPr>
            </w:pPr>
            <w:r>
              <w:rPr>
                <w:rFonts w:ascii="Calibri" w:eastAsia="Times New Roman" w:hAnsi="Calibri"/>
                <w:color w:val="000000"/>
                <w:sz w:val="22"/>
              </w:rPr>
              <w:t>Merge segment</w:t>
            </w:r>
          </w:p>
        </w:tc>
        <w:tc>
          <w:tcPr>
            <w:tcW w:w="535" w:type="pct"/>
            <w:tcBorders>
              <w:top w:val="single" w:sz="4" w:space="0" w:color="auto"/>
              <w:left w:val="nil"/>
              <w:bottom w:val="single" w:sz="4" w:space="0" w:color="auto"/>
              <w:right w:val="single" w:sz="4" w:space="0" w:color="auto"/>
            </w:tcBorders>
            <w:shd w:val="clear" w:color="auto" w:fill="auto"/>
            <w:vAlign w:val="center"/>
          </w:tcPr>
          <w:p w14:paraId="10EEECFE" w14:textId="6A91B971" w:rsidR="0081691B" w:rsidRPr="009A14FE" w:rsidRDefault="00FD4C53" w:rsidP="00023000">
            <w:pPr>
              <w:spacing w:after="0" w:line="240" w:lineRule="auto"/>
              <w:rPr>
                <w:rFonts w:ascii="Calibri" w:eastAsia="Times New Roman" w:hAnsi="Calibri"/>
                <w:color w:val="000000"/>
                <w:sz w:val="22"/>
              </w:rPr>
            </w:pPr>
            <w:r>
              <w:rPr>
                <w:rFonts w:ascii="Calibri" w:eastAsia="Times New Roman" w:hAnsi="Calibri"/>
                <w:color w:val="000000"/>
                <w:sz w:val="22"/>
              </w:rPr>
              <w:t>MRG</w:t>
            </w:r>
          </w:p>
        </w:tc>
        <w:tc>
          <w:tcPr>
            <w:tcW w:w="494" w:type="pct"/>
            <w:tcBorders>
              <w:top w:val="single" w:sz="4" w:space="0" w:color="auto"/>
              <w:left w:val="nil"/>
              <w:bottom w:val="single" w:sz="4" w:space="0" w:color="auto"/>
              <w:right w:val="single" w:sz="4" w:space="0" w:color="auto"/>
            </w:tcBorders>
            <w:shd w:val="clear" w:color="auto" w:fill="auto"/>
            <w:vAlign w:val="center"/>
          </w:tcPr>
          <w:p w14:paraId="39068572" w14:textId="77777777" w:rsidR="0081691B" w:rsidRPr="009A14FE" w:rsidRDefault="0081691B" w:rsidP="00023000">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4A3A3098" w14:textId="77777777" w:rsidR="0081691B" w:rsidRPr="009A14FE" w:rsidRDefault="0081691B" w:rsidP="00023000">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35670A51" w14:textId="77777777" w:rsidR="0081691B" w:rsidRPr="009A14FE" w:rsidRDefault="0081691B" w:rsidP="00023000">
            <w:pPr>
              <w:spacing w:after="0" w:line="240" w:lineRule="auto"/>
              <w:rPr>
                <w:rFonts w:ascii="Calibri" w:eastAsia="Times New Roman" w:hAnsi="Calibri"/>
                <w:color w:val="000000"/>
                <w:sz w:val="22"/>
              </w:rPr>
            </w:pPr>
          </w:p>
        </w:tc>
        <w:tc>
          <w:tcPr>
            <w:tcW w:w="1411" w:type="pct"/>
            <w:tcBorders>
              <w:top w:val="single" w:sz="4" w:space="0" w:color="auto"/>
              <w:left w:val="nil"/>
              <w:bottom w:val="single" w:sz="4" w:space="0" w:color="auto"/>
              <w:right w:val="single" w:sz="4" w:space="0" w:color="auto"/>
            </w:tcBorders>
            <w:shd w:val="clear" w:color="auto" w:fill="auto"/>
          </w:tcPr>
          <w:p w14:paraId="4D0389C3" w14:textId="73977719" w:rsidR="0081691B" w:rsidRPr="00330C19" w:rsidRDefault="00FD4C53" w:rsidP="00023000">
            <w:pPr>
              <w:spacing w:after="0" w:line="240" w:lineRule="auto"/>
              <w:rPr>
                <w:rFonts w:ascii="Calibri" w:eastAsia="Times New Roman" w:hAnsi="Calibri"/>
                <w:color w:val="000000"/>
                <w:sz w:val="22"/>
              </w:rPr>
            </w:pPr>
            <w:r>
              <w:rPr>
                <w:rFonts w:ascii="Calibri" w:eastAsia="Times New Roman" w:hAnsi="Calibri"/>
                <w:color w:val="000000"/>
                <w:sz w:val="22"/>
              </w:rPr>
              <w:t>Pathcopy</w:t>
            </w:r>
          </w:p>
        </w:tc>
      </w:tr>
      <w:tr w:rsidR="007355C7" w:rsidRPr="009A14FE" w14:paraId="495BD85F"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1FF56C8F" w14:textId="2ECE23C5" w:rsidR="007355C7" w:rsidRPr="009A14FE" w:rsidRDefault="007355C7" w:rsidP="00023000">
            <w:pPr>
              <w:spacing w:after="0" w:line="240" w:lineRule="auto"/>
              <w:rPr>
                <w:rFonts w:ascii="Calibri" w:eastAsia="Times New Roman" w:hAnsi="Calibri"/>
                <w:color w:val="000000"/>
                <w:sz w:val="22"/>
              </w:rPr>
            </w:pPr>
            <w:r w:rsidRPr="009A14FE">
              <w:rPr>
                <w:rFonts w:ascii="Calibri" w:eastAsia="Times New Roman" w:hAnsi="Calibri"/>
                <w:color w:val="000000"/>
                <w:sz w:val="22"/>
              </w:rPr>
              <w:t>Admitted Location</w:t>
            </w:r>
          </w:p>
        </w:tc>
        <w:tc>
          <w:tcPr>
            <w:tcW w:w="535" w:type="pct"/>
            <w:tcBorders>
              <w:top w:val="single" w:sz="4" w:space="0" w:color="auto"/>
              <w:left w:val="nil"/>
              <w:bottom w:val="single" w:sz="4" w:space="0" w:color="auto"/>
              <w:right w:val="single" w:sz="4" w:space="0" w:color="auto"/>
            </w:tcBorders>
            <w:shd w:val="clear" w:color="auto" w:fill="auto"/>
            <w:vAlign w:val="center"/>
          </w:tcPr>
          <w:p w14:paraId="255271E2" w14:textId="5028E701" w:rsidR="007355C7" w:rsidRPr="009A14FE" w:rsidRDefault="007355C7" w:rsidP="00023000">
            <w:pPr>
              <w:spacing w:after="0" w:line="240" w:lineRule="auto"/>
              <w:rPr>
                <w:rFonts w:ascii="Calibri" w:eastAsia="Times New Roman" w:hAnsi="Calibri"/>
                <w:color w:val="000000"/>
                <w:sz w:val="22"/>
              </w:rPr>
            </w:pPr>
            <w:r w:rsidRPr="009A14FE">
              <w:rPr>
                <w:rFonts w:ascii="Calibri" w:eastAsia="Times New Roman" w:hAnsi="Calibri"/>
                <w:color w:val="000000"/>
                <w:sz w:val="22"/>
              </w:rPr>
              <w:t>PV1.3</w:t>
            </w:r>
          </w:p>
        </w:tc>
        <w:tc>
          <w:tcPr>
            <w:tcW w:w="494" w:type="pct"/>
            <w:tcBorders>
              <w:top w:val="single" w:sz="4" w:space="0" w:color="auto"/>
              <w:left w:val="nil"/>
              <w:bottom w:val="single" w:sz="4" w:space="0" w:color="auto"/>
              <w:right w:val="single" w:sz="4" w:space="0" w:color="auto"/>
            </w:tcBorders>
            <w:shd w:val="clear" w:color="auto" w:fill="auto"/>
            <w:vAlign w:val="center"/>
          </w:tcPr>
          <w:p w14:paraId="66E7ACF6" w14:textId="77777777" w:rsidR="007355C7" w:rsidRPr="009A14FE" w:rsidRDefault="007355C7" w:rsidP="00023000">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60E34C9B" w14:textId="77777777" w:rsidR="007355C7" w:rsidRPr="009A14FE" w:rsidRDefault="007355C7" w:rsidP="00023000">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0AFEBE16" w14:textId="4C32F5D7" w:rsidR="007355C7" w:rsidRPr="009A14FE" w:rsidRDefault="007355C7" w:rsidP="00023000">
            <w:pPr>
              <w:spacing w:after="0" w:line="240" w:lineRule="auto"/>
              <w:rPr>
                <w:rFonts w:ascii="Calibri" w:eastAsia="Times New Roman" w:hAnsi="Calibri"/>
                <w:color w:val="000000"/>
                <w:sz w:val="22"/>
              </w:rPr>
            </w:pPr>
            <w:r w:rsidRPr="009A14FE">
              <w:rPr>
                <w:rFonts w:ascii="Calibri" w:eastAsia="Times New Roman" w:hAnsi="Calibri"/>
                <w:color w:val="000000"/>
                <w:sz w:val="22"/>
              </w:rPr>
              <w:t>50^50^50^50</w:t>
            </w:r>
          </w:p>
        </w:tc>
        <w:tc>
          <w:tcPr>
            <w:tcW w:w="1411" w:type="pct"/>
            <w:tcBorders>
              <w:top w:val="single" w:sz="4" w:space="0" w:color="auto"/>
              <w:left w:val="nil"/>
              <w:bottom w:val="single" w:sz="4" w:space="0" w:color="auto"/>
              <w:right w:val="single" w:sz="4" w:space="0" w:color="auto"/>
            </w:tcBorders>
            <w:shd w:val="clear" w:color="auto" w:fill="auto"/>
            <w:vAlign w:val="center"/>
          </w:tcPr>
          <w:p w14:paraId="53377FC9" w14:textId="77777777" w:rsidR="007355C7" w:rsidRDefault="007355C7" w:rsidP="00023000">
            <w:pPr>
              <w:spacing w:after="0" w:line="240" w:lineRule="auto"/>
              <w:rPr>
                <w:rFonts w:ascii="Calibri" w:eastAsia="Times New Roman" w:hAnsi="Calibri"/>
                <w:color w:val="000000"/>
                <w:sz w:val="22"/>
              </w:rPr>
            </w:pPr>
            <w:r w:rsidRPr="009A14FE">
              <w:rPr>
                <w:rFonts w:ascii="Calibri" w:eastAsia="Times New Roman" w:hAnsi="Calibri"/>
                <w:color w:val="000000"/>
                <w:sz w:val="22"/>
              </w:rPr>
              <w:t>NS^Room^Bed^Facility</w:t>
            </w:r>
          </w:p>
          <w:p w14:paraId="69CF1B6B" w14:textId="2D05D449" w:rsidR="007355C7" w:rsidRPr="009A14FE" w:rsidRDefault="007355C7" w:rsidP="00023000">
            <w:pPr>
              <w:spacing w:after="0" w:line="240" w:lineRule="auto"/>
              <w:rPr>
                <w:rFonts w:ascii="Calibri" w:eastAsia="Times New Roman" w:hAnsi="Calibri"/>
                <w:color w:val="000000"/>
                <w:sz w:val="22"/>
              </w:rPr>
            </w:pPr>
            <w:r>
              <w:rPr>
                <w:rFonts w:ascii="Calibri" w:eastAsia="Times New Roman" w:hAnsi="Calibri"/>
                <w:color w:val="000000"/>
                <w:sz w:val="22"/>
              </w:rPr>
              <w:t>For SJH remove dashes</w:t>
            </w:r>
          </w:p>
        </w:tc>
      </w:tr>
      <w:tr w:rsidR="007355C7" w:rsidRPr="009A14FE" w14:paraId="76E577A7" w14:textId="77777777" w:rsidTr="00B211EE">
        <w:trPr>
          <w:trHeight w:val="431"/>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6388A20E" w14:textId="603FB6B2" w:rsidR="007355C7" w:rsidRPr="009A14FE" w:rsidRDefault="007355C7"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Admission Type</w:t>
            </w:r>
          </w:p>
        </w:tc>
        <w:tc>
          <w:tcPr>
            <w:tcW w:w="535" w:type="pct"/>
            <w:tcBorders>
              <w:top w:val="single" w:sz="4" w:space="0" w:color="auto"/>
              <w:left w:val="nil"/>
              <w:bottom w:val="single" w:sz="4" w:space="0" w:color="auto"/>
              <w:right w:val="single" w:sz="4" w:space="0" w:color="auto"/>
            </w:tcBorders>
            <w:shd w:val="clear" w:color="auto" w:fill="auto"/>
            <w:vAlign w:val="center"/>
          </w:tcPr>
          <w:p w14:paraId="0BBDE25C" w14:textId="3FF9AA0A" w:rsidR="007355C7" w:rsidRPr="009A14FE" w:rsidRDefault="007355C7"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PV1.4</w:t>
            </w:r>
          </w:p>
        </w:tc>
        <w:tc>
          <w:tcPr>
            <w:tcW w:w="494" w:type="pct"/>
            <w:tcBorders>
              <w:top w:val="single" w:sz="4" w:space="0" w:color="auto"/>
              <w:left w:val="nil"/>
              <w:bottom w:val="single" w:sz="4" w:space="0" w:color="auto"/>
              <w:right w:val="single" w:sz="4" w:space="0" w:color="auto"/>
            </w:tcBorders>
            <w:shd w:val="clear" w:color="auto" w:fill="auto"/>
            <w:vAlign w:val="center"/>
          </w:tcPr>
          <w:p w14:paraId="0EA18CC9" w14:textId="77777777" w:rsidR="007355C7" w:rsidRPr="009A14FE" w:rsidRDefault="007355C7"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66A2B8AF" w14:textId="77777777" w:rsidR="007355C7" w:rsidRPr="009A14FE" w:rsidRDefault="007355C7"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0B93FE39" w14:textId="7261B628" w:rsidR="007355C7" w:rsidRPr="009A14FE" w:rsidRDefault="007355C7"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50</w:t>
            </w:r>
          </w:p>
        </w:tc>
        <w:tc>
          <w:tcPr>
            <w:tcW w:w="1411" w:type="pct"/>
            <w:tcBorders>
              <w:top w:val="single" w:sz="4" w:space="0" w:color="auto"/>
              <w:left w:val="nil"/>
              <w:bottom w:val="single" w:sz="4" w:space="0" w:color="auto"/>
              <w:right w:val="single" w:sz="4" w:space="0" w:color="auto"/>
            </w:tcBorders>
            <w:shd w:val="clear" w:color="auto" w:fill="auto"/>
            <w:vAlign w:val="center"/>
          </w:tcPr>
          <w:p w14:paraId="478C92B8" w14:textId="7A4CFE7E" w:rsidR="007355C7" w:rsidRPr="009A14FE" w:rsidRDefault="007355C7"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Circumstance under which the patient was admitted</w:t>
            </w:r>
          </w:p>
        </w:tc>
      </w:tr>
      <w:tr w:rsidR="007355C7" w:rsidRPr="009A14FE" w14:paraId="6114F5AB"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5C2C4790" w14:textId="10549D16" w:rsidR="007355C7" w:rsidRPr="009A14FE" w:rsidRDefault="007355C7"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Prior Location</w:t>
            </w:r>
          </w:p>
        </w:tc>
        <w:tc>
          <w:tcPr>
            <w:tcW w:w="535" w:type="pct"/>
            <w:tcBorders>
              <w:top w:val="single" w:sz="4" w:space="0" w:color="auto"/>
              <w:left w:val="nil"/>
              <w:bottom w:val="single" w:sz="4" w:space="0" w:color="auto"/>
              <w:right w:val="single" w:sz="4" w:space="0" w:color="auto"/>
            </w:tcBorders>
            <w:shd w:val="clear" w:color="auto" w:fill="auto"/>
            <w:vAlign w:val="center"/>
          </w:tcPr>
          <w:p w14:paraId="29C24FEE" w14:textId="3E402855" w:rsidR="007355C7" w:rsidRPr="009A14FE" w:rsidRDefault="007355C7"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PV1.6</w:t>
            </w:r>
          </w:p>
        </w:tc>
        <w:tc>
          <w:tcPr>
            <w:tcW w:w="494" w:type="pct"/>
            <w:tcBorders>
              <w:top w:val="single" w:sz="4" w:space="0" w:color="auto"/>
              <w:left w:val="nil"/>
              <w:bottom w:val="single" w:sz="4" w:space="0" w:color="auto"/>
              <w:right w:val="single" w:sz="4" w:space="0" w:color="auto"/>
            </w:tcBorders>
            <w:shd w:val="clear" w:color="auto" w:fill="auto"/>
            <w:vAlign w:val="center"/>
          </w:tcPr>
          <w:p w14:paraId="1E813787" w14:textId="77777777" w:rsidR="007355C7" w:rsidRPr="009A14FE" w:rsidRDefault="007355C7"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5E3BF641" w14:textId="77777777" w:rsidR="007355C7" w:rsidRPr="009A14FE" w:rsidRDefault="007355C7"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3D630F01" w14:textId="57097A38" w:rsidR="007355C7" w:rsidRPr="009A14FE" w:rsidRDefault="007355C7"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50^50^50^50</w:t>
            </w:r>
          </w:p>
        </w:tc>
        <w:tc>
          <w:tcPr>
            <w:tcW w:w="1411" w:type="pct"/>
            <w:tcBorders>
              <w:top w:val="single" w:sz="4" w:space="0" w:color="auto"/>
              <w:left w:val="nil"/>
              <w:bottom w:val="single" w:sz="4" w:space="0" w:color="auto"/>
              <w:right w:val="single" w:sz="4" w:space="0" w:color="auto"/>
            </w:tcBorders>
            <w:shd w:val="clear" w:color="auto" w:fill="auto"/>
            <w:vAlign w:val="center"/>
          </w:tcPr>
          <w:p w14:paraId="29C88691" w14:textId="77777777" w:rsidR="007355C7" w:rsidRDefault="007355C7"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For transferred patients; contains prior patient location</w:t>
            </w:r>
          </w:p>
          <w:p w14:paraId="3F2DB3A7" w14:textId="77777777" w:rsidR="00646A55" w:rsidRDefault="00646A55" w:rsidP="005607E5">
            <w:pPr>
              <w:spacing w:after="0" w:line="240" w:lineRule="auto"/>
              <w:rPr>
                <w:rFonts w:ascii="Calibri" w:eastAsia="Times New Roman" w:hAnsi="Calibri"/>
                <w:color w:val="000000"/>
                <w:sz w:val="22"/>
              </w:rPr>
            </w:pPr>
            <w:r w:rsidRPr="00646A55">
              <w:rPr>
                <w:rFonts w:ascii="Calibri" w:eastAsia="Times New Roman" w:hAnsi="Calibri"/>
                <w:color w:val="000000"/>
                <w:sz w:val="22"/>
              </w:rPr>
              <w:t>Send Facility in PV1 6.4 for XT version, ONLY if PV1 6 isn't blank (per vendor request)</w:t>
            </w:r>
          </w:p>
          <w:p w14:paraId="1C4368B7" w14:textId="57016A9D" w:rsidR="00810D25" w:rsidRPr="009A14FE" w:rsidRDefault="00810D25" w:rsidP="005607E5">
            <w:pPr>
              <w:spacing w:after="0" w:line="240" w:lineRule="auto"/>
              <w:rPr>
                <w:rFonts w:ascii="Calibri" w:eastAsia="Times New Roman" w:hAnsi="Calibri"/>
                <w:color w:val="000000"/>
                <w:sz w:val="22"/>
              </w:rPr>
            </w:pPr>
            <w:r>
              <w:rPr>
                <w:rFonts w:ascii="Calibri" w:eastAsia="Times New Roman" w:hAnsi="Calibri"/>
                <w:color w:val="000000"/>
                <w:sz w:val="22"/>
              </w:rPr>
              <w:t>Copy @fac to 4</w:t>
            </w:r>
            <w:r w:rsidRPr="00810D25">
              <w:rPr>
                <w:rFonts w:ascii="Calibri" w:eastAsia="Times New Roman" w:hAnsi="Calibri"/>
                <w:color w:val="000000"/>
                <w:sz w:val="22"/>
                <w:vertAlign w:val="superscript"/>
              </w:rPr>
              <w:t>th</w:t>
            </w:r>
            <w:r>
              <w:rPr>
                <w:rFonts w:ascii="Calibri" w:eastAsia="Times New Roman" w:hAnsi="Calibri"/>
                <w:color w:val="000000"/>
                <w:sz w:val="22"/>
              </w:rPr>
              <w:t xml:space="preserve"> subfield </w:t>
            </w:r>
          </w:p>
        </w:tc>
      </w:tr>
      <w:tr w:rsidR="007355C7" w:rsidRPr="009A14FE" w14:paraId="23F34C4E"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7C217C01" w14:textId="06E473A3" w:rsidR="007355C7" w:rsidRPr="009A14FE" w:rsidRDefault="007355C7"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Attending Doctor</w:t>
            </w:r>
          </w:p>
        </w:tc>
        <w:tc>
          <w:tcPr>
            <w:tcW w:w="535" w:type="pct"/>
            <w:tcBorders>
              <w:top w:val="single" w:sz="4" w:space="0" w:color="auto"/>
              <w:left w:val="nil"/>
              <w:bottom w:val="single" w:sz="4" w:space="0" w:color="auto"/>
              <w:right w:val="single" w:sz="4" w:space="0" w:color="auto"/>
            </w:tcBorders>
            <w:shd w:val="clear" w:color="auto" w:fill="auto"/>
            <w:vAlign w:val="center"/>
          </w:tcPr>
          <w:p w14:paraId="2B9F3F3B" w14:textId="5CA300B3" w:rsidR="007355C7" w:rsidRPr="009A14FE" w:rsidRDefault="007355C7"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PV1.7</w:t>
            </w:r>
          </w:p>
        </w:tc>
        <w:tc>
          <w:tcPr>
            <w:tcW w:w="494" w:type="pct"/>
            <w:tcBorders>
              <w:top w:val="single" w:sz="4" w:space="0" w:color="auto"/>
              <w:left w:val="nil"/>
              <w:bottom w:val="single" w:sz="4" w:space="0" w:color="auto"/>
              <w:right w:val="single" w:sz="4" w:space="0" w:color="auto"/>
            </w:tcBorders>
            <w:shd w:val="clear" w:color="auto" w:fill="auto"/>
            <w:vAlign w:val="center"/>
          </w:tcPr>
          <w:p w14:paraId="1749807F" w14:textId="77777777" w:rsidR="007355C7" w:rsidRPr="009A14FE" w:rsidRDefault="007355C7"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79D3353E" w14:textId="77777777" w:rsidR="007355C7" w:rsidRPr="009A14FE" w:rsidRDefault="007355C7"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36AE72B3" w14:textId="721A0FCA" w:rsidR="007355C7" w:rsidRPr="009A14FE" w:rsidRDefault="007355C7"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50^50^30^10^50</w:t>
            </w:r>
          </w:p>
        </w:tc>
        <w:tc>
          <w:tcPr>
            <w:tcW w:w="1411" w:type="pct"/>
            <w:tcBorders>
              <w:top w:val="single" w:sz="4" w:space="0" w:color="auto"/>
              <w:left w:val="nil"/>
              <w:bottom w:val="single" w:sz="4" w:space="0" w:color="auto"/>
              <w:right w:val="single" w:sz="4" w:space="0" w:color="auto"/>
            </w:tcBorders>
            <w:shd w:val="clear" w:color="auto" w:fill="auto"/>
            <w:vAlign w:val="center"/>
          </w:tcPr>
          <w:p w14:paraId="18F4F5F9" w14:textId="77777777" w:rsidR="00275B4F" w:rsidRDefault="00275B4F" w:rsidP="005607E5">
            <w:pPr>
              <w:spacing w:after="0" w:line="240" w:lineRule="auto"/>
              <w:rPr>
                <w:rFonts w:ascii="Calibri" w:eastAsia="Times New Roman" w:hAnsi="Calibri"/>
                <w:color w:val="000000"/>
                <w:sz w:val="22"/>
              </w:rPr>
            </w:pPr>
            <w:r>
              <w:rPr>
                <w:rFonts w:ascii="Calibri" w:eastAsia="Times New Roman" w:hAnsi="Calibri"/>
                <w:color w:val="000000"/>
                <w:sz w:val="22"/>
              </w:rPr>
              <w:t>If PRDOC</w:t>
            </w:r>
          </w:p>
          <w:p w14:paraId="47AE086C" w14:textId="77777777" w:rsidR="007355C7" w:rsidRDefault="007355C7"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ID^Last Name^First Name^ MI^ Suffix</w:t>
            </w:r>
          </w:p>
          <w:p w14:paraId="5D731B83" w14:textId="4C88B95D" w:rsidR="00941CA7" w:rsidRPr="009A14FE" w:rsidRDefault="00941CA7" w:rsidP="005607E5">
            <w:pPr>
              <w:spacing w:after="0" w:line="240" w:lineRule="auto"/>
              <w:rPr>
                <w:rFonts w:ascii="Calibri" w:eastAsia="Times New Roman" w:hAnsi="Calibri"/>
                <w:color w:val="000000"/>
                <w:sz w:val="22"/>
              </w:rPr>
            </w:pPr>
            <w:r w:rsidRPr="00941CA7">
              <w:rPr>
                <w:rFonts w:ascii="Calibri" w:eastAsia="Times New Roman" w:hAnsi="Calibri"/>
                <w:color w:val="000000"/>
                <w:sz w:val="22"/>
              </w:rPr>
              <w:t>concat fac id in front of doc#</w:t>
            </w:r>
          </w:p>
        </w:tc>
      </w:tr>
      <w:tr w:rsidR="00275B4F" w:rsidRPr="009A14FE" w14:paraId="0A651D83"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47C30C66" w14:textId="6484051C" w:rsidR="00275B4F" w:rsidRPr="009A14FE" w:rsidRDefault="00275B4F"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Hospital Service</w:t>
            </w:r>
          </w:p>
        </w:tc>
        <w:tc>
          <w:tcPr>
            <w:tcW w:w="535" w:type="pct"/>
            <w:tcBorders>
              <w:top w:val="single" w:sz="4" w:space="0" w:color="auto"/>
              <w:left w:val="nil"/>
              <w:bottom w:val="single" w:sz="4" w:space="0" w:color="auto"/>
              <w:right w:val="single" w:sz="4" w:space="0" w:color="auto"/>
            </w:tcBorders>
            <w:shd w:val="clear" w:color="auto" w:fill="auto"/>
            <w:vAlign w:val="center"/>
          </w:tcPr>
          <w:p w14:paraId="20BF8A83" w14:textId="1A422104" w:rsidR="00275B4F" w:rsidRPr="009A14FE" w:rsidRDefault="00275B4F"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PV1.10</w:t>
            </w:r>
          </w:p>
        </w:tc>
        <w:tc>
          <w:tcPr>
            <w:tcW w:w="494" w:type="pct"/>
            <w:tcBorders>
              <w:top w:val="single" w:sz="4" w:space="0" w:color="auto"/>
              <w:left w:val="nil"/>
              <w:bottom w:val="single" w:sz="4" w:space="0" w:color="auto"/>
              <w:right w:val="single" w:sz="4" w:space="0" w:color="auto"/>
            </w:tcBorders>
            <w:shd w:val="clear" w:color="auto" w:fill="auto"/>
            <w:vAlign w:val="center"/>
          </w:tcPr>
          <w:p w14:paraId="6F3174D1" w14:textId="77777777" w:rsidR="00275B4F" w:rsidRPr="009A14FE" w:rsidRDefault="00275B4F"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575B5CBA" w14:textId="77777777" w:rsidR="00275B4F" w:rsidRPr="009A14FE" w:rsidRDefault="00275B4F"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67012D80" w14:textId="7C4D4AD0" w:rsidR="00275B4F" w:rsidRPr="009A14FE" w:rsidRDefault="00275B4F"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50</w:t>
            </w:r>
          </w:p>
        </w:tc>
        <w:tc>
          <w:tcPr>
            <w:tcW w:w="1411" w:type="pct"/>
            <w:tcBorders>
              <w:top w:val="single" w:sz="4" w:space="0" w:color="auto"/>
              <w:left w:val="nil"/>
              <w:bottom w:val="single" w:sz="4" w:space="0" w:color="auto"/>
              <w:right w:val="single" w:sz="4" w:space="0" w:color="auto"/>
            </w:tcBorders>
            <w:shd w:val="clear" w:color="auto" w:fill="auto"/>
            <w:vAlign w:val="center"/>
          </w:tcPr>
          <w:p w14:paraId="333B70DA" w14:textId="6630F23A" w:rsidR="00275B4F" w:rsidRPr="009A14FE" w:rsidRDefault="00275B4F"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Treatment or type of surgery the patient is scheduled to receive</w:t>
            </w:r>
          </w:p>
        </w:tc>
      </w:tr>
      <w:tr w:rsidR="00275B4F" w:rsidRPr="009A14FE" w14:paraId="53E1344A"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6429D48C" w14:textId="1444C7EA" w:rsidR="00275B4F" w:rsidRPr="009A14FE" w:rsidRDefault="00275B4F" w:rsidP="00275B4F">
            <w:pPr>
              <w:spacing w:after="0" w:line="240" w:lineRule="auto"/>
              <w:rPr>
                <w:rFonts w:ascii="Calibri" w:eastAsia="Times New Roman" w:hAnsi="Calibri"/>
                <w:color w:val="000000"/>
                <w:sz w:val="22"/>
              </w:rPr>
            </w:pPr>
            <w:r>
              <w:rPr>
                <w:rFonts w:ascii="Calibri" w:eastAsia="Times New Roman" w:hAnsi="Calibri"/>
                <w:color w:val="000000"/>
                <w:sz w:val="22"/>
              </w:rPr>
              <w:t>Name Representation Code</w:t>
            </w:r>
          </w:p>
        </w:tc>
        <w:tc>
          <w:tcPr>
            <w:tcW w:w="535" w:type="pct"/>
            <w:tcBorders>
              <w:top w:val="single" w:sz="4" w:space="0" w:color="auto"/>
              <w:left w:val="nil"/>
              <w:bottom w:val="single" w:sz="4" w:space="0" w:color="auto"/>
              <w:right w:val="single" w:sz="4" w:space="0" w:color="auto"/>
            </w:tcBorders>
            <w:shd w:val="clear" w:color="auto" w:fill="auto"/>
            <w:vAlign w:val="center"/>
          </w:tcPr>
          <w:p w14:paraId="33CBF446" w14:textId="1081AD42" w:rsidR="00275B4F" w:rsidRPr="009A14FE" w:rsidRDefault="00275B4F" w:rsidP="00275B4F">
            <w:pPr>
              <w:spacing w:after="0" w:line="240" w:lineRule="auto"/>
              <w:rPr>
                <w:rFonts w:ascii="Calibri" w:eastAsia="Times New Roman" w:hAnsi="Calibri"/>
                <w:color w:val="000000"/>
                <w:sz w:val="22"/>
              </w:rPr>
            </w:pPr>
            <w:r w:rsidRPr="009A14FE">
              <w:rPr>
                <w:rFonts w:ascii="Calibri" w:eastAsia="Times New Roman" w:hAnsi="Calibri"/>
                <w:color w:val="000000"/>
                <w:sz w:val="22"/>
              </w:rPr>
              <w:t>PV1.1</w:t>
            </w:r>
            <w:r>
              <w:rPr>
                <w:rFonts w:ascii="Calibri" w:eastAsia="Times New Roman" w:hAnsi="Calibri"/>
                <w:color w:val="000000"/>
                <w:sz w:val="22"/>
              </w:rPr>
              <w:t>4</w:t>
            </w:r>
          </w:p>
        </w:tc>
        <w:tc>
          <w:tcPr>
            <w:tcW w:w="494" w:type="pct"/>
            <w:tcBorders>
              <w:top w:val="single" w:sz="4" w:space="0" w:color="auto"/>
              <w:left w:val="nil"/>
              <w:bottom w:val="single" w:sz="4" w:space="0" w:color="auto"/>
              <w:right w:val="single" w:sz="4" w:space="0" w:color="auto"/>
            </w:tcBorders>
            <w:shd w:val="clear" w:color="auto" w:fill="auto"/>
            <w:vAlign w:val="center"/>
          </w:tcPr>
          <w:p w14:paraId="3266ED1C" w14:textId="77777777" w:rsidR="00275B4F" w:rsidRPr="009A14FE" w:rsidRDefault="00275B4F"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31A3102F" w14:textId="77777777" w:rsidR="00275B4F" w:rsidRPr="009A14FE" w:rsidRDefault="00275B4F"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57B099B7" w14:textId="2130434D" w:rsidR="00275B4F" w:rsidRPr="009A14FE" w:rsidRDefault="00275B4F" w:rsidP="005607E5">
            <w:pPr>
              <w:spacing w:after="0" w:line="240" w:lineRule="auto"/>
              <w:rPr>
                <w:rFonts w:ascii="Calibri" w:eastAsia="Times New Roman" w:hAnsi="Calibri"/>
                <w:color w:val="000000"/>
                <w:sz w:val="22"/>
              </w:rPr>
            </w:pPr>
          </w:p>
        </w:tc>
        <w:tc>
          <w:tcPr>
            <w:tcW w:w="1411" w:type="pct"/>
            <w:tcBorders>
              <w:top w:val="single" w:sz="4" w:space="0" w:color="auto"/>
              <w:left w:val="nil"/>
              <w:bottom w:val="single" w:sz="4" w:space="0" w:color="auto"/>
              <w:right w:val="single" w:sz="4" w:space="0" w:color="auto"/>
            </w:tcBorders>
            <w:shd w:val="clear" w:color="auto" w:fill="auto"/>
            <w:vAlign w:val="center"/>
          </w:tcPr>
          <w:p w14:paraId="2D05D5A0" w14:textId="0FB4A0B6" w:rsidR="00275B4F" w:rsidRPr="009A14FE" w:rsidRDefault="00275B4F" w:rsidP="005607E5">
            <w:pPr>
              <w:spacing w:after="0" w:line="240" w:lineRule="auto"/>
              <w:rPr>
                <w:rFonts w:ascii="Calibri" w:eastAsia="Times New Roman" w:hAnsi="Calibri"/>
                <w:color w:val="000000"/>
                <w:sz w:val="22"/>
              </w:rPr>
            </w:pPr>
            <w:r>
              <w:rPr>
                <w:rFonts w:ascii="Calibri" w:eastAsia="Times New Roman" w:hAnsi="Calibri"/>
                <w:color w:val="000000"/>
                <w:sz w:val="22"/>
              </w:rPr>
              <w:t>Copy</w:t>
            </w:r>
          </w:p>
        </w:tc>
      </w:tr>
      <w:tr w:rsidR="00ED0E17" w:rsidRPr="009A14FE" w14:paraId="48D25E19"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1DDE4B14" w14:textId="559C27E7" w:rsidR="00ED0E17" w:rsidRPr="009A14FE" w:rsidRDefault="00ED0E17" w:rsidP="005607E5">
            <w:pPr>
              <w:spacing w:after="0" w:line="240" w:lineRule="auto"/>
              <w:rPr>
                <w:rFonts w:ascii="Calibri" w:eastAsia="Times New Roman" w:hAnsi="Calibri"/>
                <w:color w:val="000000"/>
                <w:sz w:val="22"/>
              </w:rPr>
            </w:pPr>
            <w:r>
              <w:rPr>
                <w:rFonts w:ascii="Calibri" w:eastAsia="Times New Roman" w:hAnsi="Calibri"/>
                <w:color w:val="000000"/>
                <w:sz w:val="22"/>
              </w:rPr>
              <w:t>VIP indicator</w:t>
            </w:r>
          </w:p>
        </w:tc>
        <w:tc>
          <w:tcPr>
            <w:tcW w:w="535" w:type="pct"/>
            <w:tcBorders>
              <w:top w:val="single" w:sz="4" w:space="0" w:color="auto"/>
              <w:left w:val="nil"/>
              <w:bottom w:val="single" w:sz="4" w:space="0" w:color="auto"/>
              <w:right w:val="single" w:sz="4" w:space="0" w:color="auto"/>
            </w:tcBorders>
            <w:shd w:val="clear" w:color="auto" w:fill="auto"/>
            <w:vAlign w:val="center"/>
          </w:tcPr>
          <w:p w14:paraId="73F301EC" w14:textId="15F64680" w:rsidR="00ED0E17" w:rsidRPr="009A14FE" w:rsidRDefault="00ED0E17" w:rsidP="005607E5">
            <w:pPr>
              <w:spacing w:after="0" w:line="240" w:lineRule="auto"/>
              <w:rPr>
                <w:rFonts w:ascii="Calibri" w:eastAsia="Times New Roman" w:hAnsi="Calibri"/>
                <w:color w:val="000000"/>
                <w:sz w:val="22"/>
              </w:rPr>
            </w:pPr>
            <w:r>
              <w:rPr>
                <w:rFonts w:ascii="Calibri" w:eastAsia="Times New Roman" w:hAnsi="Calibri"/>
                <w:color w:val="000000"/>
                <w:sz w:val="22"/>
              </w:rPr>
              <w:t>PV1.16</w:t>
            </w:r>
          </w:p>
        </w:tc>
        <w:tc>
          <w:tcPr>
            <w:tcW w:w="494" w:type="pct"/>
            <w:tcBorders>
              <w:top w:val="single" w:sz="4" w:space="0" w:color="auto"/>
              <w:left w:val="nil"/>
              <w:bottom w:val="single" w:sz="4" w:space="0" w:color="auto"/>
              <w:right w:val="single" w:sz="4" w:space="0" w:color="auto"/>
            </w:tcBorders>
            <w:shd w:val="clear" w:color="auto" w:fill="auto"/>
            <w:vAlign w:val="center"/>
          </w:tcPr>
          <w:p w14:paraId="4C9DBBC3" w14:textId="77777777" w:rsidR="00ED0E17" w:rsidRPr="009A14FE" w:rsidRDefault="00ED0E17"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5A38F996" w14:textId="77777777" w:rsidR="00ED0E17" w:rsidRPr="009A14FE" w:rsidRDefault="00ED0E17"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56CBCFD9" w14:textId="77777777" w:rsidR="00ED0E17" w:rsidRPr="009A14FE" w:rsidRDefault="00ED0E17" w:rsidP="005607E5">
            <w:pPr>
              <w:spacing w:after="0" w:line="240" w:lineRule="auto"/>
              <w:rPr>
                <w:rFonts w:ascii="Calibri" w:eastAsia="Times New Roman" w:hAnsi="Calibri"/>
                <w:color w:val="000000"/>
                <w:sz w:val="22"/>
              </w:rPr>
            </w:pPr>
          </w:p>
        </w:tc>
        <w:tc>
          <w:tcPr>
            <w:tcW w:w="1411" w:type="pct"/>
            <w:tcBorders>
              <w:top w:val="single" w:sz="4" w:space="0" w:color="auto"/>
              <w:left w:val="nil"/>
              <w:bottom w:val="single" w:sz="4" w:space="0" w:color="auto"/>
              <w:right w:val="single" w:sz="4" w:space="0" w:color="auto"/>
            </w:tcBorders>
            <w:shd w:val="clear" w:color="auto" w:fill="auto"/>
            <w:vAlign w:val="center"/>
          </w:tcPr>
          <w:p w14:paraId="5F61DD83" w14:textId="77777777" w:rsidR="00ED0E17" w:rsidRDefault="00ED0E17" w:rsidP="00ED0E17">
            <w:pPr>
              <w:spacing w:after="0" w:line="240" w:lineRule="auto"/>
              <w:rPr>
                <w:rFonts w:ascii="Calibri" w:eastAsia="Times New Roman" w:hAnsi="Calibri"/>
                <w:color w:val="000000"/>
                <w:sz w:val="22"/>
              </w:rPr>
            </w:pPr>
            <w:r>
              <w:rPr>
                <w:rFonts w:ascii="Calibri" w:eastAsia="Times New Roman" w:hAnsi="Calibri"/>
                <w:color w:val="000000"/>
                <w:sz w:val="22"/>
              </w:rPr>
              <w:t xml:space="preserve">If </w:t>
            </w:r>
            <w:r w:rsidRPr="00ED0E17">
              <w:rPr>
                <w:rFonts w:ascii="Calibri" w:eastAsia="Times New Roman" w:hAnsi="Calibri"/>
                <w:color w:val="000000"/>
                <w:sz w:val="22"/>
              </w:rPr>
              <w:t xml:space="preserve">2(0).ZPT(%s2).#1(0) =BC CONSID </w:t>
            </w:r>
            <w:r>
              <w:rPr>
                <w:rFonts w:ascii="Calibri" w:eastAsia="Times New Roman" w:hAnsi="Calibri"/>
                <w:color w:val="000000"/>
                <w:sz w:val="22"/>
              </w:rPr>
              <w:t>and</w:t>
            </w:r>
            <w:r w:rsidRPr="00ED0E17">
              <w:rPr>
                <w:rFonts w:ascii="Calibri" w:eastAsia="Times New Roman" w:hAnsi="Calibri"/>
                <w:color w:val="000000"/>
                <w:sz w:val="22"/>
              </w:rPr>
              <w:t xml:space="preserve"> 2(0).ZPT(%s2).#2(0) c</w:t>
            </w:r>
            <w:r>
              <w:rPr>
                <w:rFonts w:ascii="Calibri" w:eastAsia="Times New Roman" w:hAnsi="Calibri"/>
                <w:color w:val="000000"/>
                <w:sz w:val="22"/>
              </w:rPr>
              <w:t>on</w:t>
            </w:r>
            <w:r w:rsidRPr="00ED0E17">
              <w:rPr>
                <w:rFonts w:ascii="Calibri" w:eastAsia="Times New Roman" w:hAnsi="Calibri"/>
                <w:color w:val="000000"/>
                <w:sz w:val="22"/>
              </w:rPr>
              <w:t>t</w:t>
            </w:r>
            <w:r>
              <w:rPr>
                <w:rFonts w:ascii="Calibri" w:eastAsia="Times New Roman" w:hAnsi="Calibri"/>
                <w:color w:val="000000"/>
                <w:sz w:val="22"/>
              </w:rPr>
              <w:t>ains</w:t>
            </w:r>
            <w:r w:rsidRPr="00ED0E17">
              <w:rPr>
                <w:rFonts w:ascii="Calibri" w:eastAsia="Times New Roman" w:hAnsi="Calibri"/>
                <w:color w:val="000000"/>
                <w:sz w:val="22"/>
              </w:rPr>
              <w:t xml:space="preserve"> =Foundation</w:t>
            </w:r>
          </w:p>
          <w:p w14:paraId="63F1A84C" w14:textId="1C405CAD" w:rsidR="00ED0E17" w:rsidRDefault="00ED0E17" w:rsidP="00ED0E17">
            <w:pPr>
              <w:spacing w:after="0" w:line="240" w:lineRule="auto"/>
              <w:rPr>
                <w:rFonts w:ascii="Calibri" w:eastAsia="Times New Roman" w:hAnsi="Calibri"/>
                <w:color w:val="000000"/>
                <w:sz w:val="22"/>
              </w:rPr>
            </w:pPr>
            <w:r>
              <w:rPr>
                <w:rFonts w:ascii="Calibri" w:eastAsia="Times New Roman" w:hAnsi="Calibri"/>
                <w:color w:val="000000"/>
                <w:sz w:val="22"/>
              </w:rPr>
              <w:t>Hard Code V</w:t>
            </w:r>
          </w:p>
        </w:tc>
      </w:tr>
      <w:tr w:rsidR="00275B4F" w:rsidRPr="009A14FE" w14:paraId="20E939CA"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019FDA92" w14:textId="2CD04877" w:rsidR="00275B4F" w:rsidRPr="009A14FE" w:rsidRDefault="00275B4F"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lastRenderedPageBreak/>
              <w:t>Admitting Doctor</w:t>
            </w:r>
          </w:p>
        </w:tc>
        <w:tc>
          <w:tcPr>
            <w:tcW w:w="535" w:type="pct"/>
            <w:tcBorders>
              <w:top w:val="single" w:sz="4" w:space="0" w:color="auto"/>
              <w:left w:val="nil"/>
              <w:bottom w:val="single" w:sz="4" w:space="0" w:color="auto"/>
              <w:right w:val="single" w:sz="4" w:space="0" w:color="auto"/>
            </w:tcBorders>
            <w:shd w:val="clear" w:color="auto" w:fill="auto"/>
            <w:vAlign w:val="center"/>
          </w:tcPr>
          <w:p w14:paraId="6C90C4CA" w14:textId="2E8F4E58" w:rsidR="00275B4F" w:rsidRPr="009A14FE" w:rsidRDefault="00275B4F"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PV1.17</w:t>
            </w:r>
          </w:p>
        </w:tc>
        <w:tc>
          <w:tcPr>
            <w:tcW w:w="494" w:type="pct"/>
            <w:tcBorders>
              <w:top w:val="single" w:sz="4" w:space="0" w:color="auto"/>
              <w:left w:val="nil"/>
              <w:bottom w:val="single" w:sz="4" w:space="0" w:color="auto"/>
              <w:right w:val="single" w:sz="4" w:space="0" w:color="auto"/>
            </w:tcBorders>
            <w:shd w:val="clear" w:color="auto" w:fill="auto"/>
            <w:vAlign w:val="center"/>
          </w:tcPr>
          <w:p w14:paraId="08DA6A9B" w14:textId="77777777" w:rsidR="00275B4F" w:rsidRPr="009A14FE" w:rsidRDefault="00275B4F"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3E3866A5" w14:textId="77777777" w:rsidR="00275B4F" w:rsidRPr="009A14FE" w:rsidRDefault="00275B4F"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14C69379" w14:textId="5B84D73A" w:rsidR="00275B4F" w:rsidRPr="009A14FE" w:rsidRDefault="00275B4F"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50^50^30^10^50</w:t>
            </w:r>
          </w:p>
        </w:tc>
        <w:tc>
          <w:tcPr>
            <w:tcW w:w="1411" w:type="pct"/>
            <w:tcBorders>
              <w:top w:val="single" w:sz="4" w:space="0" w:color="auto"/>
              <w:left w:val="nil"/>
              <w:bottom w:val="single" w:sz="4" w:space="0" w:color="auto"/>
              <w:right w:val="single" w:sz="4" w:space="0" w:color="auto"/>
            </w:tcBorders>
            <w:shd w:val="clear" w:color="auto" w:fill="auto"/>
            <w:vAlign w:val="center"/>
          </w:tcPr>
          <w:p w14:paraId="339FCB7A" w14:textId="77777777" w:rsidR="00275B4F" w:rsidRDefault="00275B4F" w:rsidP="005607E5">
            <w:pPr>
              <w:spacing w:after="0" w:line="240" w:lineRule="auto"/>
              <w:rPr>
                <w:rFonts w:ascii="Calibri" w:eastAsia="Times New Roman" w:hAnsi="Calibri"/>
                <w:color w:val="000000"/>
                <w:sz w:val="22"/>
              </w:rPr>
            </w:pPr>
            <w:r>
              <w:rPr>
                <w:rFonts w:ascii="Calibri" w:eastAsia="Times New Roman" w:hAnsi="Calibri"/>
                <w:color w:val="000000"/>
                <w:sz w:val="22"/>
              </w:rPr>
              <w:t>If PRDOC</w:t>
            </w:r>
          </w:p>
          <w:p w14:paraId="337BB285" w14:textId="77777777" w:rsidR="00275B4F" w:rsidRDefault="00275B4F"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ID^Last Name^First Name^ MI^ Suffix</w:t>
            </w:r>
          </w:p>
          <w:p w14:paraId="21144008" w14:textId="2506D2B7" w:rsidR="00941CA7" w:rsidRPr="009A14FE" w:rsidRDefault="00941CA7" w:rsidP="005607E5">
            <w:pPr>
              <w:spacing w:after="0" w:line="240" w:lineRule="auto"/>
              <w:rPr>
                <w:rFonts w:ascii="Calibri" w:eastAsia="Times New Roman" w:hAnsi="Calibri"/>
                <w:color w:val="000000"/>
                <w:sz w:val="22"/>
              </w:rPr>
            </w:pPr>
            <w:r w:rsidRPr="00941CA7">
              <w:rPr>
                <w:rFonts w:ascii="Calibri" w:eastAsia="Times New Roman" w:hAnsi="Calibri"/>
                <w:color w:val="000000"/>
                <w:sz w:val="22"/>
              </w:rPr>
              <w:t>concat fac id in front of doc#</w:t>
            </w:r>
          </w:p>
        </w:tc>
      </w:tr>
      <w:tr w:rsidR="00275B4F" w:rsidRPr="009A14FE" w14:paraId="5710D4BB"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2E5ACDC8" w14:textId="1C0E57E2" w:rsidR="00275B4F" w:rsidRPr="009A14FE" w:rsidRDefault="00275B4F"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Patient Type</w:t>
            </w:r>
          </w:p>
        </w:tc>
        <w:tc>
          <w:tcPr>
            <w:tcW w:w="535" w:type="pct"/>
            <w:tcBorders>
              <w:top w:val="single" w:sz="4" w:space="0" w:color="auto"/>
              <w:left w:val="nil"/>
              <w:bottom w:val="single" w:sz="4" w:space="0" w:color="auto"/>
              <w:right w:val="single" w:sz="4" w:space="0" w:color="auto"/>
            </w:tcBorders>
            <w:shd w:val="clear" w:color="auto" w:fill="auto"/>
            <w:vAlign w:val="center"/>
          </w:tcPr>
          <w:p w14:paraId="6C952B80" w14:textId="6BA394D7" w:rsidR="00275B4F" w:rsidRPr="009A14FE" w:rsidRDefault="00275B4F"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PV1.18</w:t>
            </w:r>
          </w:p>
        </w:tc>
        <w:tc>
          <w:tcPr>
            <w:tcW w:w="494" w:type="pct"/>
            <w:tcBorders>
              <w:top w:val="single" w:sz="4" w:space="0" w:color="auto"/>
              <w:left w:val="nil"/>
              <w:bottom w:val="single" w:sz="4" w:space="0" w:color="auto"/>
              <w:right w:val="single" w:sz="4" w:space="0" w:color="auto"/>
            </w:tcBorders>
            <w:shd w:val="clear" w:color="auto" w:fill="auto"/>
            <w:vAlign w:val="center"/>
          </w:tcPr>
          <w:p w14:paraId="31B2B008" w14:textId="77777777" w:rsidR="00275B4F" w:rsidRPr="009A14FE" w:rsidRDefault="00275B4F"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2F17F75A" w14:textId="77777777" w:rsidR="00275B4F" w:rsidRPr="009A14FE" w:rsidRDefault="00275B4F"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4579065F" w14:textId="7D91E993" w:rsidR="00275B4F" w:rsidRPr="009A14FE" w:rsidRDefault="00275B4F"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50</w:t>
            </w:r>
          </w:p>
        </w:tc>
        <w:tc>
          <w:tcPr>
            <w:tcW w:w="1411" w:type="pct"/>
            <w:tcBorders>
              <w:top w:val="single" w:sz="4" w:space="0" w:color="auto"/>
              <w:left w:val="nil"/>
              <w:bottom w:val="single" w:sz="4" w:space="0" w:color="auto"/>
              <w:right w:val="single" w:sz="4" w:space="0" w:color="auto"/>
            </w:tcBorders>
            <w:shd w:val="clear" w:color="auto" w:fill="auto"/>
            <w:vAlign w:val="center"/>
          </w:tcPr>
          <w:p w14:paraId="4EF639B6" w14:textId="61BA94C7" w:rsidR="00275B4F" w:rsidRPr="009A14FE" w:rsidRDefault="00275B4F" w:rsidP="005607E5">
            <w:pPr>
              <w:spacing w:after="0" w:line="240" w:lineRule="auto"/>
              <w:rPr>
                <w:rFonts w:ascii="Calibri" w:eastAsia="Times New Roman" w:hAnsi="Calibri"/>
                <w:color w:val="000000"/>
                <w:sz w:val="22"/>
              </w:rPr>
            </w:pPr>
          </w:p>
        </w:tc>
      </w:tr>
      <w:tr w:rsidR="00087BEE" w:rsidRPr="009A14FE" w14:paraId="00D7A6EA"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60F0A2BB" w14:textId="07D6BC76" w:rsidR="00087BEE" w:rsidRPr="009A14FE" w:rsidRDefault="00087BEE" w:rsidP="005607E5">
            <w:pPr>
              <w:spacing w:after="0" w:line="240" w:lineRule="auto"/>
              <w:rPr>
                <w:rFonts w:ascii="Calibri" w:eastAsia="Times New Roman" w:hAnsi="Calibri"/>
                <w:color w:val="000000"/>
                <w:sz w:val="22"/>
              </w:rPr>
            </w:pPr>
            <w:r>
              <w:rPr>
                <w:rFonts w:ascii="Calibri" w:eastAsia="Times New Roman" w:hAnsi="Calibri"/>
                <w:color w:val="000000"/>
                <w:sz w:val="22"/>
              </w:rPr>
              <w:t>Servicing facility</w:t>
            </w:r>
          </w:p>
        </w:tc>
        <w:tc>
          <w:tcPr>
            <w:tcW w:w="535" w:type="pct"/>
            <w:tcBorders>
              <w:top w:val="single" w:sz="4" w:space="0" w:color="auto"/>
              <w:left w:val="nil"/>
              <w:bottom w:val="single" w:sz="4" w:space="0" w:color="auto"/>
              <w:right w:val="single" w:sz="4" w:space="0" w:color="auto"/>
            </w:tcBorders>
            <w:shd w:val="clear" w:color="auto" w:fill="auto"/>
            <w:vAlign w:val="center"/>
          </w:tcPr>
          <w:p w14:paraId="0A9FD487" w14:textId="6F42BF45" w:rsidR="00087BEE" w:rsidRPr="009A14FE" w:rsidRDefault="00087BEE" w:rsidP="00087BEE">
            <w:pPr>
              <w:spacing w:after="0" w:line="240" w:lineRule="auto"/>
              <w:rPr>
                <w:rFonts w:ascii="Calibri" w:eastAsia="Times New Roman" w:hAnsi="Calibri"/>
                <w:color w:val="000000"/>
                <w:sz w:val="22"/>
              </w:rPr>
            </w:pPr>
            <w:r>
              <w:rPr>
                <w:rFonts w:ascii="Calibri" w:eastAsia="Times New Roman" w:hAnsi="Calibri"/>
                <w:color w:val="000000"/>
                <w:sz w:val="22"/>
              </w:rPr>
              <w:t>PV1.39</w:t>
            </w:r>
          </w:p>
        </w:tc>
        <w:tc>
          <w:tcPr>
            <w:tcW w:w="494" w:type="pct"/>
            <w:tcBorders>
              <w:top w:val="single" w:sz="4" w:space="0" w:color="auto"/>
              <w:left w:val="nil"/>
              <w:bottom w:val="single" w:sz="4" w:space="0" w:color="auto"/>
              <w:right w:val="single" w:sz="4" w:space="0" w:color="auto"/>
            </w:tcBorders>
            <w:shd w:val="clear" w:color="auto" w:fill="auto"/>
            <w:vAlign w:val="center"/>
          </w:tcPr>
          <w:p w14:paraId="30A8E46F" w14:textId="77777777" w:rsidR="00087BEE" w:rsidRPr="009A14FE" w:rsidRDefault="00087BEE"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5A50424D" w14:textId="77777777" w:rsidR="00087BEE" w:rsidRPr="009A14FE" w:rsidRDefault="00087BEE"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540C64DB" w14:textId="77777777" w:rsidR="00087BEE" w:rsidRPr="009A14FE" w:rsidRDefault="00087BEE" w:rsidP="005607E5">
            <w:pPr>
              <w:spacing w:after="0" w:line="240" w:lineRule="auto"/>
              <w:rPr>
                <w:rFonts w:ascii="Calibri" w:eastAsia="Times New Roman" w:hAnsi="Calibri"/>
                <w:color w:val="000000"/>
                <w:sz w:val="22"/>
              </w:rPr>
            </w:pPr>
          </w:p>
        </w:tc>
        <w:tc>
          <w:tcPr>
            <w:tcW w:w="1411" w:type="pct"/>
            <w:tcBorders>
              <w:top w:val="single" w:sz="4" w:space="0" w:color="auto"/>
              <w:left w:val="nil"/>
              <w:bottom w:val="single" w:sz="4" w:space="0" w:color="auto"/>
              <w:right w:val="single" w:sz="4" w:space="0" w:color="auto"/>
            </w:tcBorders>
            <w:shd w:val="clear" w:color="auto" w:fill="auto"/>
            <w:vAlign w:val="center"/>
          </w:tcPr>
          <w:p w14:paraId="7A85FA13" w14:textId="3EBDEE78" w:rsidR="00087BEE" w:rsidRPr="009A14FE" w:rsidRDefault="00087BEE" w:rsidP="005607E5">
            <w:pPr>
              <w:spacing w:after="0" w:line="240" w:lineRule="auto"/>
              <w:rPr>
                <w:rFonts w:ascii="Calibri" w:eastAsia="Times New Roman" w:hAnsi="Calibri"/>
                <w:color w:val="000000"/>
                <w:sz w:val="22"/>
              </w:rPr>
            </w:pPr>
            <w:r>
              <w:rPr>
                <w:rFonts w:ascii="Calibri" w:eastAsia="Times New Roman" w:hAnsi="Calibri"/>
                <w:color w:val="000000"/>
                <w:sz w:val="22"/>
              </w:rPr>
              <w:t>Copy @fac</w:t>
            </w:r>
          </w:p>
        </w:tc>
      </w:tr>
      <w:tr w:rsidR="00275B4F" w:rsidRPr="009A14FE" w14:paraId="3B2C84B0"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3BBDED10" w14:textId="3604D837" w:rsidR="00275B4F" w:rsidRPr="009A14FE" w:rsidRDefault="00275B4F"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Admit Date / Time</w:t>
            </w:r>
          </w:p>
        </w:tc>
        <w:tc>
          <w:tcPr>
            <w:tcW w:w="535" w:type="pct"/>
            <w:tcBorders>
              <w:top w:val="single" w:sz="4" w:space="0" w:color="auto"/>
              <w:left w:val="nil"/>
              <w:bottom w:val="single" w:sz="4" w:space="0" w:color="auto"/>
              <w:right w:val="single" w:sz="4" w:space="0" w:color="auto"/>
            </w:tcBorders>
            <w:shd w:val="clear" w:color="auto" w:fill="auto"/>
            <w:vAlign w:val="center"/>
          </w:tcPr>
          <w:p w14:paraId="003C6492" w14:textId="358E5F1B" w:rsidR="00275B4F" w:rsidRPr="009A14FE" w:rsidRDefault="00275B4F"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PV1.44</w:t>
            </w:r>
          </w:p>
        </w:tc>
        <w:tc>
          <w:tcPr>
            <w:tcW w:w="494" w:type="pct"/>
            <w:tcBorders>
              <w:top w:val="single" w:sz="4" w:space="0" w:color="auto"/>
              <w:left w:val="nil"/>
              <w:bottom w:val="single" w:sz="4" w:space="0" w:color="auto"/>
              <w:right w:val="single" w:sz="4" w:space="0" w:color="auto"/>
            </w:tcBorders>
            <w:shd w:val="clear" w:color="auto" w:fill="auto"/>
            <w:vAlign w:val="center"/>
          </w:tcPr>
          <w:p w14:paraId="27EADBC7" w14:textId="77777777" w:rsidR="00275B4F" w:rsidRPr="009A14FE" w:rsidRDefault="00275B4F"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77FE379C" w14:textId="77777777" w:rsidR="00275B4F" w:rsidRPr="009A14FE" w:rsidRDefault="00275B4F"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6EA84D7C" w14:textId="31E34FC6" w:rsidR="00275B4F" w:rsidRPr="009A14FE" w:rsidRDefault="00275B4F" w:rsidP="005607E5">
            <w:pPr>
              <w:spacing w:after="0" w:line="240" w:lineRule="auto"/>
              <w:rPr>
                <w:rFonts w:ascii="Calibri" w:eastAsia="Times New Roman" w:hAnsi="Calibri"/>
                <w:color w:val="000000"/>
                <w:sz w:val="22"/>
              </w:rPr>
            </w:pPr>
          </w:p>
        </w:tc>
        <w:tc>
          <w:tcPr>
            <w:tcW w:w="1411" w:type="pct"/>
            <w:tcBorders>
              <w:top w:val="single" w:sz="4" w:space="0" w:color="auto"/>
              <w:left w:val="nil"/>
              <w:bottom w:val="single" w:sz="4" w:space="0" w:color="auto"/>
              <w:right w:val="single" w:sz="4" w:space="0" w:color="auto"/>
            </w:tcBorders>
            <w:shd w:val="clear" w:color="auto" w:fill="auto"/>
            <w:vAlign w:val="center"/>
          </w:tcPr>
          <w:p w14:paraId="49B18AF4" w14:textId="490C807E" w:rsidR="00275B4F" w:rsidRPr="009A14FE" w:rsidRDefault="002459AE" w:rsidP="005607E5">
            <w:pPr>
              <w:spacing w:after="0" w:line="240" w:lineRule="auto"/>
              <w:rPr>
                <w:rFonts w:ascii="Calibri" w:eastAsia="Times New Roman" w:hAnsi="Calibri"/>
                <w:color w:val="000000"/>
                <w:sz w:val="22"/>
              </w:rPr>
            </w:pPr>
            <w:r>
              <w:rPr>
                <w:rFonts w:ascii="Calibri" w:eastAsia="Times New Roman" w:hAnsi="Calibri"/>
                <w:color w:val="000000"/>
                <w:sz w:val="22"/>
              </w:rPr>
              <w:t>Copy</w:t>
            </w:r>
          </w:p>
        </w:tc>
      </w:tr>
      <w:tr w:rsidR="00275B4F" w:rsidRPr="009A14FE" w14:paraId="6988C0A9"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35EB29CE" w14:textId="39431996" w:rsidR="00275B4F" w:rsidRPr="009A14FE" w:rsidRDefault="00275B4F"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Discharge Date / Time</w:t>
            </w:r>
          </w:p>
        </w:tc>
        <w:tc>
          <w:tcPr>
            <w:tcW w:w="535" w:type="pct"/>
            <w:tcBorders>
              <w:top w:val="single" w:sz="4" w:space="0" w:color="auto"/>
              <w:left w:val="nil"/>
              <w:bottom w:val="single" w:sz="4" w:space="0" w:color="auto"/>
              <w:right w:val="single" w:sz="4" w:space="0" w:color="auto"/>
            </w:tcBorders>
            <w:shd w:val="clear" w:color="auto" w:fill="auto"/>
            <w:vAlign w:val="center"/>
          </w:tcPr>
          <w:p w14:paraId="19AFA3D2" w14:textId="5AB03D61" w:rsidR="00275B4F" w:rsidRPr="009A14FE" w:rsidRDefault="00275B4F"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PV1.45</w:t>
            </w:r>
          </w:p>
        </w:tc>
        <w:tc>
          <w:tcPr>
            <w:tcW w:w="494" w:type="pct"/>
            <w:tcBorders>
              <w:top w:val="single" w:sz="4" w:space="0" w:color="auto"/>
              <w:left w:val="nil"/>
              <w:bottom w:val="single" w:sz="4" w:space="0" w:color="auto"/>
              <w:right w:val="single" w:sz="4" w:space="0" w:color="auto"/>
            </w:tcBorders>
            <w:shd w:val="clear" w:color="auto" w:fill="auto"/>
            <w:vAlign w:val="center"/>
          </w:tcPr>
          <w:p w14:paraId="022C7CEB" w14:textId="77777777" w:rsidR="00275B4F" w:rsidRPr="009A14FE" w:rsidRDefault="00275B4F"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7FC0FDBD" w14:textId="77777777" w:rsidR="00275B4F" w:rsidRPr="009A14FE" w:rsidRDefault="00275B4F"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29D3289C" w14:textId="362F91EC" w:rsidR="00275B4F" w:rsidRPr="009A14FE" w:rsidRDefault="00275B4F" w:rsidP="005607E5">
            <w:pPr>
              <w:spacing w:after="0" w:line="240" w:lineRule="auto"/>
              <w:rPr>
                <w:rFonts w:ascii="Calibri" w:eastAsia="Times New Roman" w:hAnsi="Calibri"/>
                <w:color w:val="000000"/>
                <w:sz w:val="22"/>
              </w:rPr>
            </w:pPr>
          </w:p>
        </w:tc>
        <w:tc>
          <w:tcPr>
            <w:tcW w:w="1411" w:type="pct"/>
            <w:tcBorders>
              <w:top w:val="single" w:sz="4" w:space="0" w:color="auto"/>
              <w:left w:val="nil"/>
              <w:bottom w:val="single" w:sz="4" w:space="0" w:color="auto"/>
              <w:right w:val="single" w:sz="4" w:space="0" w:color="auto"/>
            </w:tcBorders>
            <w:shd w:val="clear" w:color="auto" w:fill="auto"/>
            <w:vAlign w:val="center"/>
          </w:tcPr>
          <w:p w14:paraId="24C9B746" w14:textId="4B3D81D6" w:rsidR="00275B4F" w:rsidRPr="009A14FE" w:rsidRDefault="002459AE" w:rsidP="005607E5">
            <w:pPr>
              <w:spacing w:after="0" w:line="240" w:lineRule="auto"/>
              <w:rPr>
                <w:rFonts w:ascii="Calibri" w:eastAsia="Times New Roman" w:hAnsi="Calibri"/>
                <w:color w:val="000000"/>
                <w:sz w:val="22"/>
              </w:rPr>
            </w:pPr>
            <w:r>
              <w:rPr>
                <w:rFonts w:ascii="Calibri" w:eastAsia="Times New Roman" w:hAnsi="Calibri"/>
                <w:color w:val="000000"/>
                <w:sz w:val="22"/>
              </w:rPr>
              <w:t>Copy</w:t>
            </w:r>
          </w:p>
        </w:tc>
      </w:tr>
      <w:tr w:rsidR="00275B4F" w:rsidRPr="009A14FE" w14:paraId="0328FB24"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3E53F121" w14:textId="6C6B0DB3" w:rsidR="00275B4F" w:rsidRPr="009A14FE" w:rsidRDefault="00ED0E17" w:rsidP="005607E5">
            <w:pPr>
              <w:spacing w:after="0" w:line="240" w:lineRule="auto"/>
              <w:rPr>
                <w:rFonts w:ascii="Calibri" w:eastAsia="Times New Roman" w:hAnsi="Calibri"/>
                <w:color w:val="000000"/>
                <w:sz w:val="22"/>
              </w:rPr>
            </w:pPr>
            <w:r>
              <w:rPr>
                <w:rFonts w:ascii="Calibri" w:eastAsia="Times New Roman" w:hAnsi="Calibri"/>
                <w:color w:val="000000"/>
                <w:sz w:val="22"/>
              </w:rPr>
              <w:t>PV2 segment</w:t>
            </w:r>
          </w:p>
        </w:tc>
        <w:tc>
          <w:tcPr>
            <w:tcW w:w="535" w:type="pct"/>
            <w:tcBorders>
              <w:top w:val="single" w:sz="4" w:space="0" w:color="auto"/>
              <w:left w:val="nil"/>
              <w:bottom w:val="single" w:sz="4" w:space="0" w:color="auto"/>
              <w:right w:val="single" w:sz="4" w:space="0" w:color="auto"/>
            </w:tcBorders>
            <w:shd w:val="clear" w:color="auto" w:fill="auto"/>
            <w:vAlign w:val="center"/>
          </w:tcPr>
          <w:p w14:paraId="355661BF" w14:textId="4DF4EC70" w:rsidR="00275B4F" w:rsidRPr="009A14FE" w:rsidRDefault="00ED0E17" w:rsidP="00ED0E17">
            <w:pPr>
              <w:spacing w:after="0" w:line="240" w:lineRule="auto"/>
              <w:rPr>
                <w:rFonts w:ascii="Calibri" w:eastAsia="Times New Roman" w:hAnsi="Calibri"/>
                <w:color w:val="000000"/>
                <w:sz w:val="22"/>
              </w:rPr>
            </w:pPr>
            <w:r>
              <w:rPr>
                <w:rFonts w:ascii="Calibri" w:eastAsia="Times New Roman" w:hAnsi="Calibri"/>
                <w:color w:val="000000"/>
                <w:sz w:val="22"/>
              </w:rPr>
              <w:t>PV2</w:t>
            </w:r>
          </w:p>
        </w:tc>
        <w:tc>
          <w:tcPr>
            <w:tcW w:w="494" w:type="pct"/>
            <w:tcBorders>
              <w:top w:val="single" w:sz="4" w:space="0" w:color="auto"/>
              <w:left w:val="nil"/>
              <w:bottom w:val="single" w:sz="4" w:space="0" w:color="auto"/>
              <w:right w:val="single" w:sz="4" w:space="0" w:color="auto"/>
            </w:tcBorders>
            <w:shd w:val="clear" w:color="auto" w:fill="auto"/>
            <w:vAlign w:val="center"/>
          </w:tcPr>
          <w:p w14:paraId="4DF09F4C" w14:textId="77777777" w:rsidR="00275B4F" w:rsidRPr="009A14FE" w:rsidRDefault="00275B4F"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231C0851" w14:textId="77777777" w:rsidR="00275B4F" w:rsidRPr="009A14FE" w:rsidRDefault="00275B4F"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0577DFE0" w14:textId="2B8E35FA" w:rsidR="00275B4F" w:rsidRPr="009A14FE" w:rsidRDefault="00275B4F" w:rsidP="005607E5">
            <w:pPr>
              <w:spacing w:after="0" w:line="240" w:lineRule="auto"/>
              <w:rPr>
                <w:rFonts w:ascii="Calibri" w:eastAsia="Times New Roman" w:hAnsi="Calibri"/>
                <w:color w:val="000000"/>
                <w:sz w:val="22"/>
              </w:rPr>
            </w:pPr>
            <w:r w:rsidRPr="009A14FE">
              <w:rPr>
                <w:rFonts w:ascii="Calibri" w:eastAsia="Times New Roman" w:hAnsi="Calibri"/>
                <w:color w:val="000000"/>
                <w:sz w:val="22"/>
              </w:rPr>
              <w:t>255</w:t>
            </w:r>
          </w:p>
        </w:tc>
        <w:tc>
          <w:tcPr>
            <w:tcW w:w="1411" w:type="pct"/>
            <w:tcBorders>
              <w:top w:val="single" w:sz="4" w:space="0" w:color="auto"/>
              <w:left w:val="nil"/>
              <w:bottom w:val="single" w:sz="4" w:space="0" w:color="auto"/>
              <w:right w:val="single" w:sz="4" w:space="0" w:color="auto"/>
            </w:tcBorders>
            <w:shd w:val="clear" w:color="auto" w:fill="auto"/>
            <w:vAlign w:val="center"/>
          </w:tcPr>
          <w:p w14:paraId="62D43CAF" w14:textId="1E72FF67" w:rsidR="00275B4F" w:rsidRPr="009A14FE" w:rsidRDefault="00ED0E17" w:rsidP="005607E5">
            <w:pPr>
              <w:spacing w:after="0" w:line="240" w:lineRule="auto"/>
              <w:rPr>
                <w:rFonts w:ascii="Calibri" w:eastAsia="Times New Roman" w:hAnsi="Calibri"/>
                <w:color w:val="000000"/>
                <w:sz w:val="22"/>
              </w:rPr>
            </w:pPr>
            <w:r>
              <w:rPr>
                <w:rFonts w:ascii="Calibri" w:eastAsia="Times New Roman" w:hAnsi="Calibri"/>
                <w:color w:val="000000"/>
                <w:sz w:val="22"/>
              </w:rPr>
              <w:t>Pathcopy</w:t>
            </w:r>
          </w:p>
        </w:tc>
      </w:tr>
      <w:tr w:rsidR="006B06EF" w:rsidRPr="009A14FE" w14:paraId="1B4B945B"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77BF4A7E" w14:textId="2021008C" w:rsidR="006B06EF" w:rsidRDefault="006B06EF" w:rsidP="005607E5">
            <w:pPr>
              <w:spacing w:after="0" w:line="240" w:lineRule="auto"/>
              <w:rPr>
                <w:rFonts w:ascii="Calibri" w:eastAsia="Times New Roman" w:hAnsi="Calibri"/>
                <w:color w:val="000000"/>
                <w:sz w:val="22"/>
              </w:rPr>
            </w:pPr>
            <w:r>
              <w:rPr>
                <w:rFonts w:ascii="Calibri" w:eastAsia="Times New Roman" w:hAnsi="Calibri"/>
                <w:color w:val="000000"/>
                <w:sz w:val="22"/>
              </w:rPr>
              <w:t>Admit Reason</w:t>
            </w:r>
          </w:p>
        </w:tc>
        <w:tc>
          <w:tcPr>
            <w:tcW w:w="535" w:type="pct"/>
            <w:tcBorders>
              <w:top w:val="single" w:sz="4" w:space="0" w:color="auto"/>
              <w:left w:val="nil"/>
              <w:bottom w:val="single" w:sz="4" w:space="0" w:color="auto"/>
              <w:right w:val="single" w:sz="4" w:space="0" w:color="auto"/>
            </w:tcBorders>
            <w:shd w:val="clear" w:color="auto" w:fill="auto"/>
            <w:vAlign w:val="center"/>
          </w:tcPr>
          <w:p w14:paraId="0099BB37" w14:textId="332728A9" w:rsidR="006B06EF" w:rsidRDefault="006B06EF" w:rsidP="00570985">
            <w:pPr>
              <w:spacing w:after="0" w:line="240" w:lineRule="auto"/>
              <w:rPr>
                <w:rFonts w:ascii="Calibri" w:eastAsia="Times New Roman" w:hAnsi="Calibri"/>
                <w:color w:val="000000"/>
                <w:sz w:val="22"/>
              </w:rPr>
            </w:pPr>
            <w:r>
              <w:rPr>
                <w:rFonts w:ascii="Calibri" w:eastAsia="Times New Roman" w:hAnsi="Calibri"/>
                <w:color w:val="000000"/>
                <w:sz w:val="22"/>
              </w:rPr>
              <w:t>PV2.3</w:t>
            </w:r>
          </w:p>
        </w:tc>
        <w:tc>
          <w:tcPr>
            <w:tcW w:w="494" w:type="pct"/>
            <w:tcBorders>
              <w:top w:val="single" w:sz="4" w:space="0" w:color="auto"/>
              <w:left w:val="nil"/>
              <w:bottom w:val="single" w:sz="4" w:space="0" w:color="auto"/>
              <w:right w:val="single" w:sz="4" w:space="0" w:color="auto"/>
            </w:tcBorders>
            <w:shd w:val="clear" w:color="auto" w:fill="auto"/>
            <w:vAlign w:val="center"/>
          </w:tcPr>
          <w:p w14:paraId="24AFCEC6" w14:textId="77777777" w:rsidR="006B06EF" w:rsidRPr="009A14FE" w:rsidRDefault="006B06EF"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079C58B4" w14:textId="77777777" w:rsidR="006B06EF" w:rsidRPr="009A14FE" w:rsidRDefault="006B06EF"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1403970C" w14:textId="77777777" w:rsidR="006B06EF" w:rsidRPr="009A14FE" w:rsidRDefault="006B06EF" w:rsidP="005607E5">
            <w:pPr>
              <w:spacing w:after="0" w:line="240" w:lineRule="auto"/>
              <w:rPr>
                <w:rFonts w:ascii="Calibri" w:eastAsia="Times New Roman" w:hAnsi="Calibri"/>
                <w:color w:val="000000"/>
                <w:sz w:val="22"/>
              </w:rPr>
            </w:pPr>
          </w:p>
        </w:tc>
        <w:tc>
          <w:tcPr>
            <w:tcW w:w="1411" w:type="pct"/>
            <w:tcBorders>
              <w:top w:val="single" w:sz="4" w:space="0" w:color="auto"/>
              <w:left w:val="nil"/>
              <w:bottom w:val="single" w:sz="4" w:space="0" w:color="auto"/>
              <w:right w:val="single" w:sz="4" w:space="0" w:color="auto"/>
            </w:tcBorders>
            <w:shd w:val="clear" w:color="auto" w:fill="auto"/>
            <w:vAlign w:val="center"/>
          </w:tcPr>
          <w:p w14:paraId="68C6522E" w14:textId="01ECC4BE" w:rsidR="006B06EF" w:rsidRDefault="006B06EF" w:rsidP="00570985">
            <w:pPr>
              <w:spacing w:after="0" w:line="240" w:lineRule="auto"/>
              <w:rPr>
                <w:rFonts w:ascii="Calibri" w:eastAsia="Times New Roman" w:hAnsi="Calibri"/>
                <w:color w:val="000000"/>
                <w:sz w:val="22"/>
              </w:rPr>
            </w:pPr>
            <w:r>
              <w:rPr>
                <w:rFonts w:ascii="Calibri" w:eastAsia="Times New Roman" w:hAnsi="Calibri"/>
                <w:color w:val="000000"/>
                <w:sz w:val="22"/>
              </w:rPr>
              <w:t>Copy</w:t>
            </w:r>
          </w:p>
        </w:tc>
      </w:tr>
      <w:tr w:rsidR="00570985" w:rsidRPr="009A14FE" w14:paraId="20A175C3"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7DAC222D" w14:textId="7370C068" w:rsidR="00570985" w:rsidRDefault="00570985" w:rsidP="005607E5">
            <w:pPr>
              <w:spacing w:after="0" w:line="240" w:lineRule="auto"/>
              <w:rPr>
                <w:rFonts w:ascii="Calibri" w:eastAsia="Times New Roman" w:hAnsi="Calibri"/>
                <w:color w:val="000000"/>
                <w:sz w:val="22"/>
              </w:rPr>
            </w:pPr>
            <w:r>
              <w:rPr>
                <w:rFonts w:ascii="Calibri" w:eastAsia="Times New Roman" w:hAnsi="Calibri"/>
                <w:color w:val="000000"/>
                <w:sz w:val="22"/>
              </w:rPr>
              <w:t>Transfer Reason</w:t>
            </w:r>
          </w:p>
        </w:tc>
        <w:tc>
          <w:tcPr>
            <w:tcW w:w="535" w:type="pct"/>
            <w:tcBorders>
              <w:top w:val="single" w:sz="4" w:space="0" w:color="auto"/>
              <w:left w:val="nil"/>
              <w:bottom w:val="single" w:sz="4" w:space="0" w:color="auto"/>
              <w:right w:val="single" w:sz="4" w:space="0" w:color="auto"/>
            </w:tcBorders>
            <w:shd w:val="clear" w:color="auto" w:fill="auto"/>
            <w:vAlign w:val="center"/>
          </w:tcPr>
          <w:p w14:paraId="4FA81E65" w14:textId="11759BA3" w:rsidR="00570985" w:rsidRDefault="00570985" w:rsidP="00570985">
            <w:pPr>
              <w:spacing w:after="0" w:line="240" w:lineRule="auto"/>
              <w:rPr>
                <w:rFonts w:ascii="Calibri" w:eastAsia="Times New Roman" w:hAnsi="Calibri"/>
                <w:color w:val="000000"/>
                <w:sz w:val="22"/>
              </w:rPr>
            </w:pPr>
            <w:r>
              <w:rPr>
                <w:rFonts w:ascii="Calibri" w:eastAsia="Times New Roman" w:hAnsi="Calibri"/>
                <w:color w:val="000000"/>
                <w:sz w:val="22"/>
              </w:rPr>
              <w:t>PV2.4</w:t>
            </w:r>
          </w:p>
        </w:tc>
        <w:tc>
          <w:tcPr>
            <w:tcW w:w="494" w:type="pct"/>
            <w:tcBorders>
              <w:top w:val="single" w:sz="4" w:space="0" w:color="auto"/>
              <w:left w:val="nil"/>
              <w:bottom w:val="single" w:sz="4" w:space="0" w:color="auto"/>
              <w:right w:val="single" w:sz="4" w:space="0" w:color="auto"/>
            </w:tcBorders>
            <w:shd w:val="clear" w:color="auto" w:fill="auto"/>
            <w:vAlign w:val="center"/>
          </w:tcPr>
          <w:p w14:paraId="7FA2E0E1" w14:textId="77777777" w:rsidR="00570985" w:rsidRPr="009A14FE" w:rsidRDefault="00570985"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269A0FED" w14:textId="77777777" w:rsidR="00570985" w:rsidRPr="009A14FE" w:rsidRDefault="00570985"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7F61B80F" w14:textId="77777777" w:rsidR="00570985" w:rsidRPr="009A14FE" w:rsidRDefault="00570985" w:rsidP="005607E5">
            <w:pPr>
              <w:spacing w:after="0" w:line="240" w:lineRule="auto"/>
              <w:rPr>
                <w:rFonts w:ascii="Calibri" w:eastAsia="Times New Roman" w:hAnsi="Calibri"/>
                <w:color w:val="000000"/>
                <w:sz w:val="22"/>
              </w:rPr>
            </w:pPr>
          </w:p>
        </w:tc>
        <w:tc>
          <w:tcPr>
            <w:tcW w:w="1411" w:type="pct"/>
            <w:tcBorders>
              <w:top w:val="single" w:sz="4" w:space="0" w:color="auto"/>
              <w:left w:val="nil"/>
              <w:bottom w:val="single" w:sz="4" w:space="0" w:color="auto"/>
              <w:right w:val="single" w:sz="4" w:space="0" w:color="auto"/>
            </w:tcBorders>
            <w:shd w:val="clear" w:color="auto" w:fill="auto"/>
            <w:vAlign w:val="center"/>
          </w:tcPr>
          <w:p w14:paraId="22CC43DF" w14:textId="77777777" w:rsidR="00570985" w:rsidRDefault="00570985" w:rsidP="00570985">
            <w:pPr>
              <w:spacing w:after="0" w:line="240" w:lineRule="auto"/>
              <w:rPr>
                <w:rFonts w:ascii="Calibri" w:eastAsia="Times New Roman" w:hAnsi="Calibri"/>
                <w:color w:val="000000"/>
                <w:sz w:val="22"/>
              </w:rPr>
            </w:pPr>
            <w:r>
              <w:rPr>
                <w:rFonts w:ascii="Calibri" w:eastAsia="Times New Roman" w:hAnsi="Calibri"/>
                <w:color w:val="000000"/>
                <w:sz w:val="22"/>
              </w:rPr>
              <w:t>If A01 or A04</w:t>
            </w:r>
          </w:p>
          <w:p w14:paraId="1C0FA8F9" w14:textId="77777777" w:rsidR="00611725" w:rsidRDefault="00611725" w:rsidP="00611725">
            <w:pPr>
              <w:spacing w:after="0" w:line="240" w:lineRule="auto"/>
              <w:rPr>
                <w:rFonts w:ascii="Calibri" w:eastAsia="Times New Roman" w:hAnsi="Calibri"/>
                <w:color w:val="000000"/>
                <w:sz w:val="22"/>
              </w:rPr>
            </w:pPr>
            <w:r>
              <w:rPr>
                <w:rFonts w:ascii="Calibri" w:eastAsia="Times New Roman" w:hAnsi="Calibri"/>
                <w:color w:val="000000"/>
                <w:sz w:val="22"/>
              </w:rPr>
              <w:t xml:space="preserve">If </w:t>
            </w:r>
            <w:r w:rsidRPr="00611725">
              <w:rPr>
                <w:rFonts w:ascii="Calibri" w:eastAsia="Times New Roman" w:hAnsi="Calibri"/>
                <w:color w:val="000000"/>
                <w:sz w:val="22"/>
              </w:rPr>
              <w:t>2(0).ZPT.#1(0) eq  =BC CONSID</w:t>
            </w:r>
          </w:p>
          <w:p w14:paraId="62DF03CB" w14:textId="1EFCD5D5" w:rsidR="00611725" w:rsidRDefault="00611725" w:rsidP="00611725">
            <w:pPr>
              <w:spacing w:after="0" w:line="240" w:lineRule="auto"/>
              <w:rPr>
                <w:rFonts w:ascii="Calibri" w:eastAsia="Times New Roman" w:hAnsi="Calibri"/>
                <w:color w:val="000000"/>
                <w:sz w:val="22"/>
              </w:rPr>
            </w:pPr>
            <w:r>
              <w:rPr>
                <w:rFonts w:ascii="Calibri" w:eastAsia="Times New Roman" w:hAnsi="Calibri"/>
                <w:color w:val="000000"/>
                <w:sz w:val="22"/>
              </w:rPr>
              <w:t>Copy ZPT#2</w:t>
            </w:r>
          </w:p>
        </w:tc>
      </w:tr>
      <w:tr w:rsidR="00ED0E17" w:rsidRPr="009A14FE" w14:paraId="1EA79F68"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67598AE6" w14:textId="60A72BBE" w:rsidR="00ED0E17" w:rsidRDefault="00570985" w:rsidP="005607E5">
            <w:pPr>
              <w:spacing w:after="0" w:line="240" w:lineRule="auto"/>
              <w:rPr>
                <w:rFonts w:ascii="Calibri" w:eastAsia="Times New Roman" w:hAnsi="Calibri"/>
                <w:color w:val="000000"/>
                <w:sz w:val="22"/>
              </w:rPr>
            </w:pPr>
            <w:r>
              <w:rPr>
                <w:rFonts w:ascii="Calibri" w:eastAsia="Times New Roman" w:hAnsi="Calibri"/>
                <w:color w:val="000000"/>
                <w:sz w:val="22"/>
              </w:rPr>
              <w:t xml:space="preserve">Patient Valuables </w:t>
            </w:r>
          </w:p>
        </w:tc>
        <w:tc>
          <w:tcPr>
            <w:tcW w:w="535" w:type="pct"/>
            <w:tcBorders>
              <w:top w:val="single" w:sz="4" w:space="0" w:color="auto"/>
              <w:left w:val="nil"/>
              <w:bottom w:val="single" w:sz="4" w:space="0" w:color="auto"/>
              <w:right w:val="single" w:sz="4" w:space="0" w:color="auto"/>
            </w:tcBorders>
            <w:shd w:val="clear" w:color="auto" w:fill="auto"/>
            <w:vAlign w:val="center"/>
          </w:tcPr>
          <w:p w14:paraId="71328141" w14:textId="3748CF35" w:rsidR="00ED0E17" w:rsidRDefault="00ED0E17" w:rsidP="00570985">
            <w:pPr>
              <w:spacing w:after="0" w:line="240" w:lineRule="auto"/>
              <w:rPr>
                <w:rFonts w:ascii="Calibri" w:eastAsia="Times New Roman" w:hAnsi="Calibri"/>
                <w:color w:val="000000"/>
                <w:sz w:val="22"/>
              </w:rPr>
            </w:pPr>
            <w:r>
              <w:rPr>
                <w:rFonts w:ascii="Calibri" w:eastAsia="Times New Roman" w:hAnsi="Calibri"/>
                <w:color w:val="000000"/>
                <w:sz w:val="22"/>
              </w:rPr>
              <w:t>PV2.</w:t>
            </w:r>
            <w:r w:rsidR="00570985">
              <w:rPr>
                <w:rFonts w:ascii="Calibri" w:eastAsia="Times New Roman" w:hAnsi="Calibri"/>
                <w:color w:val="000000"/>
                <w:sz w:val="22"/>
              </w:rPr>
              <w:t>5</w:t>
            </w:r>
          </w:p>
        </w:tc>
        <w:tc>
          <w:tcPr>
            <w:tcW w:w="494" w:type="pct"/>
            <w:tcBorders>
              <w:top w:val="single" w:sz="4" w:space="0" w:color="auto"/>
              <w:left w:val="nil"/>
              <w:bottom w:val="single" w:sz="4" w:space="0" w:color="auto"/>
              <w:right w:val="single" w:sz="4" w:space="0" w:color="auto"/>
            </w:tcBorders>
            <w:shd w:val="clear" w:color="auto" w:fill="auto"/>
            <w:vAlign w:val="center"/>
          </w:tcPr>
          <w:p w14:paraId="39958370" w14:textId="77777777" w:rsidR="00ED0E17" w:rsidRPr="009A14FE" w:rsidRDefault="00ED0E17" w:rsidP="005607E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37E03E06" w14:textId="77777777" w:rsidR="00ED0E17" w:rsidRPr="009A14FE" w:rsidRDefault="00ED0E17" w:rsidP="005607E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30B839F5" w14:textId="77777777" w:rsidR="00ED0E17" w:rsidRPr="009A14FE" w:rsidRDefault="00ED0E17" w:rsidP="005607E5">
            <w:pPr>
              <w:spacing w:after="0" w:line="240" w:lineRule="auto"/>
              <w:rPr>
                <w:rFonts w:ascii="Calibri" w:eastAsia="Times New Roman" w:hAnsi="Calibri"/>
                <w:color w:val="000000"/>
                <w:sz w:val="22"/>
              </w:rPr>
            </w:pPr>
          </w:p>
        </w:tc>
        <w:tc>
          <w:tcPr>
            <w:tcW w:w="1411" w:type="pct"/>
            <w:tcBorders>
              <w:top w:val="single" w:sz="4" w:space="0" w:color="auto"/>
              <w:left w:val="nil"/>
              <w:bottom w:val="single" w:sz="4" w:space="0" w:color="auto"/>
              <w:right w:val="single" w:sz="4" w:space="0" w:color="auto"/>
            </w:tcBorders>
            <w:shd w:val="clear" w:color="auto" w:fill="auto"/>
            <w:vAlign w:val="center"/>
          </w:tcPr>
          <w:p w14:paraId="144AFACE" w14:textId="77777777" w:rsidR="00570985" w:rsidRDefault="00ED0E17" w:rsidP="00570985">
            <w:pPr>
              <w:spacing w:after="0" w:line="240" w:lineRule="auto"/>
              <w:rPr>
                <w:rFonts w:ascii="Calibri" w:eastAsia="Times New Roman" w:hAnsi="Calibri"/>
                <w:color w:val="000000"/>
                <w:sz w:val="22"/>
              </w:rPr>
            </w:pPr>
            <w:r>
              <w:rPr>
                <w:rFonts w:ascii="Calibri" w:eastAsia="Times New Roman" w:hAnsi="Calibri"/>
                <w:color w:val="000000"/>
                <w:sz w:val="22"/>
              </w:rPr>
              <w:t>If</w:t>
            </w:r>
            <w:r w:rsidR="00570985">
              <w:rPr>
                <w:rFonts w:ascii="Calibri" w:eastAsia="Times New Roman" w:hAnsi="Calibri"/>
                <w:color w:val="000000"/>
                <w:sz w:val="22"/>
              </w:rPr>
              <w:t>(</w:t>
            </w:r>
            <w:r>
              <w:rPr>
                <w:rFonts w:ascii="Calibri" w:eastAsia="Times New Roman" w:hAnsi="Calibri"/>
                <w:color w:val="000000"/>
                <w:sz w:val="22"/>
              </w:rPr>
              <w:t xml:space="preserve"> </w:t>
            </w:r>
            <w:r w:rsidR="00570985" w:rsidRPr="00570985">
              <w:rPr>
                <w:rFonts w:ascii="Calibri" w:eastAsia="Times New Roman" w:hAnsi="Calibri"/>
                <w:color w:val="000000"/>
                <w:sz w:val="22"/>
              </w:rPr>
              <w:t>2(0).ZPT(%s2).#1(0) eq =PT_LIMITATIONS &amp;&amp;  2(0).ZPT(%s2).#2(0) eq =TR</w:t>
            </w:r>
            <w:r w:rsidR="00570985">
              <w:rPr>
                <w:rFonts w:ascii="Calibri" w:eastAsia="Times New Roman" w:hAnsi="Calibri"/>
                <w:color w:val="000000"/>
                <w:sz w:val="22"/>
              </w:rPr>
              <w:t>)</w:t>
            </w:r>
          </w:p>
          <w:p w14:paraId="6B5669A1" w14:textId="77777777" w:rsidR="00570985" w:rsidRDefault="00570985" w:rsidP="00570985">
            <w:pPr>
              <w:spacing w:after="0" w:line="240" w:lineRule="auto"/>
              <w:rPr>
                <w:rFonts w:ascii="Calibri" w:eastAsia="Times New Roman" w:hAnsi="Calibri"/>
                <w:color w:val="000000"/>
                <w:sz w:val="22"/>
              </w:rPr>
            </w:pPr>
            <w:r w:rsidRPr="00570985">
              <w:rPr>
                <w:rFonts w:ascii="Calibri" w:eastAsia="Times New Roman" w:hAnsi="Calibri"/>
                <w:color w:val="000000"/>
                <w:sz w:val="22"/>
              </w:rPr>
              <w:t xml:space="preserve"> </w:t>
            </w:r>
            <w:r>
              <w:rPr>
                <w:rFonts w:ascii="Calibri" w:eastAsia="Times New Roman" w:hAnsi="Calibri"/>
                <w:color w:val="000000"/>
                <w:sz w:val="22"/>
              </w:rPr>
              <w:t>or</w:t>
            </w:r>
            <w:r w:rsidRPr="00570985">
              <w:rPr>
                <w:rFonts w:ascii="Calibri" w:eastAsia="Times New Roman" w:hAnsi="Calibri"/>
                <w:color w:val="000000"/>
                <w:sz w:val="22"/>
              </w:rPr>
              <w:t xml:space="preserve"> </w:t>
            </w:r>
          </w:p>
          <w:p w14:paraId="261DAEFC" w14:textId="77777777" w:rsidR="00570985" w:rsidRDefault="00570985" w:rsidP="00570985">
            <w:pPr>
              <w:spacing w:after="0" w:line="240" w:lineRule="auto"/>
              <w:rPr>
                <w:rFonts w:ascii="Calibri" w:eastAsia="Times New Roman" w:hAnsi="Calibri"/>
                <w:color w:val="000000"/>
                <w:sz w:val="22"/>
              </w:rPr>
            </w:pPr>
            <w:r>
              <w:rPr>
                <w:rFonts w:ascii="Calibri" w:eastAsia="Times New Roman" w:hAnsi="Calibri"/>
                <w:color w:val="000000"/>
                <w:sz w:val="22"/>
              </w:rPr>
              <w:t>(</w:t>
            </w:r>
            <w:r w:rsidRPr="00570985">
              <w:rPr>
                <w:rFonts w:ascii="Calibri" w:eastAsia="Times New Roman" w:hAnsi="Calibri"/>
                <w:color w:val="000000"/>
                <w:sz w:val="22"/>
              </w:rPr>
              <w:t>2(0).ZPT(%s2).#1(0) eq =PT_LIMITATIONS &amp;&amp;  2(0).ZPT(%s2).#2(0) eq =PV</w:t>
            </w:r>
            <w:r>
              <w:rPr>
                <w:rFonts w:ascii="Calibri" w:eastAsia="Times New Roman" w:hAnsi="Calibri"/>
                <w:color w:val="000000"/>
                <w:sz w:val="22"/>
              </w:rPr>
              <w:t>)</w:t>
            </w:r>
          </w:p>
          <w:p w14:paraId="26943450" w14:textId="008E7719" w:rsidR="00ED0E17" w:rsidRDefault="00570985" w:rsidP="00570985">
            <w:pPr>
              <w:spacing w:after="0" w:line="240" w:lineRule="auto"/>
              <w:rPr>
                <w:rFonts w:ascii="Calibri" w:eastAsia="Times New Roman" w:hAnsi="Calibri"/>
                <w:color w:val="000000"/>
                <w:sz w:val="22"/>
              </w:rPr>
            </w:pPr>
            <w:r>
              <w:rPr>
                <w:rFonts w:ascii="Calibri" w:eastAsia="Times New Roman" w:hAnsi="Calibri"/>
                <w:color w:val="000000"/>
                <w:sz w:val="22"/>
              </w:rPr>
              <w:t>Copy ZPT.5</w:t>
            </w:r>
          </w:p>
        </w:tc>
      </w:tr>
      <w:tr w:rsidR="00570985" w:rsidRPr="009A14FE" w14:paraId="726A6A31"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2C6B2032" w14:textId="6542FAA6" w:rsidR="00570985" w:rsidRDefault="00570985" w:rsidP="00570985">
            <w:pPr>
              <w:spacing w:after="0" w:line="240" w:lineRule="auto"/>
              <w:rPr>
                <w:rFonts w:ascii="Calibri" w:eastAsia="Times New Roman" w:hAnsi="Calibri"/>
                <w:color w:val="000000"/>
                <w:sz w:val="22"/>
              </w:rPr>
            </w:pPr>
            <w:r>
              <w:rPr>
                <w:rFonts w:ascii="Calibri" w:eastAsia="Times New Roman" w:hAnsi="Calibri"/>
                <w:color w:val="000000"/>
                <w:sz w:val="22"/>
              </w:rPr>
              <w:t>Special program code</w:t>
            </w:r>
          </w:p>
        </w:tc>
        <w:tc>
          <w:tcPr>
            <w:tcW w:w="535" w:type="pct"/>
            <w:tcBorders>
              <w:top w:val="single" w:sz="4" w:space="0" w:color="auto"/>
              <w:left w:val="nil"/>
              <w:bottom w:val="single" w:sz="4" w:space="0" w:color="auto"/>
              <w:right w:val="single" w:sz="4" w:space="0" w:color="auto"/>
            </w:tcBorders>
            <w:shd w:val="clear" w:color="auto" w:fill="auto"/>
            <w:vAlign w:val="center"/>
          </w:tcPr>
          <w:p w14:paraId="24BEF096" w14:textId="68949C25" w:rsidR="00570985" w:rsidRDefault="00570985" w:rsidP="00570985">
            <w:pPr>
              <w:spacing w:after="0" w:line="240" w:lineRule="auto"/>
              <w:rPr>
                <w:rFonts w:ascii="Calibri" w:eastAsia="Times New Roman" w:hAnsi="Calibri"/>
                <w:color w:val="000000"/>
                <w:sz w:val="22"/>
              </w:rPr>
            </w:pPr>
            <w:r>
              <w:rPr>
                <w:rFonts w:ascii="Calibri" w:eastAsia="Times New Roman" w:hAnsi="Calibri"/>
                <w:color w:val="000000"/>
                <w:sz w:val="22"/>
              </w:rPr>
              <w:t>PV2.18</w:t>
            </w:r>
          </w:p>
        </w:tc>
        <w:tc>
          <w:tcPr>
            <w:tcW w:w="494" w:type="pct"/>
            <w:tcBorders>
              <w:top w:val="single" w:sz="4" w:space="0" w:color="auto"/>
              <w:left w:val="nil"/>
              <w:bottom w:val="single" w:sz="4" w:space="0" w:color="auto"/>
              <w:right w:val="single" w:sz="4" w:space="0" w:color="auto"/>
            </w:tcBorders>
            <w:shd w:val="clear" w:color="auto" w:fill="auto"/>
            <w:vAlign w:val="center"/>
          </w:tcPr>
          <w:p w14:paraId="4C207CD7" w14:textId="77777777" w:rsidR="00570985" w:rsidRPr="009A14FE" w:rsidRDefault="00570985" w:rsidP="0057098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15620F7C" w14:textId="77777777" w:rsidR="00570985" w:rsidRPr="009A14FE" w:rsidRDefault="00570985" w:rsidP="0057098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6DF8D78B" w14:textId="77777777" w:rsidR="00570985" w:rsidRPr="009A14FE" w:rsidRDefault="00570985" w:rsidP="00570985">
            <w:pPr>
              <w:spacing w:after="0" w:line="240" w:lineRule="auto"/>
              <w:rPr>
                <w:rFonts w:ascii="Calibri" w:eastAsia="Times New Roman" w:hAnsi="Calibri"/>
                <w:color w:val="000000"/>
                <w:sz w:val="22"/>
              </w:rPr>
            </w:pPr>
          </w:p>
        </w:tc>
        <w:tc>
          <w:tcPr>
            <w:tcW w:w="1411" w:type="pct"/>
            <w:tcBorders>
              <w:top w:val="single" w:sz="4" w:space="0" w:color="auto"/>
              <w:left w:val="nil"/>
              <w:bottom w:val="single" w:sz="4" w:space="0" w:color="auto"/>
              <w:right w:val="single" w:sz="4" w:space="0" w:color="auto"/>
            </w:tcBorders>
            <w:shd w:val="clear" w:color="auto" w:fill="auto"/>
            <w:vAlign w:val="center"/>
          </w:tcPr>
          <w:p w14:paraId="04BC19A4" w14:textId="77777777" w:rsidR="00570985" w:rsidRDefault="00570985" w:rsidP="00570985">
            <w:pPr>
              <w:spacing w:after="0" w:line="240" w:lineRule="auto"/>
              <w:rPr>
                <w:rFonts w:ascii="Calibri" w:eastAsia="Times New Roman" w:hAnsi="Calibri"/>
                <w:color w:val="000000"/>
                <w:sz w:val="22"/>
              </w:rPr>
            </w:pPr>
            <w:r>
              <w:rPr>
                <w:rFonts w:ascii="Calibri" w:eastAsia="Times New Roman" w:hAnsi="Calibri"/>
                <w:color w:val="000000"/>
                <w:sz w:val="22"/>
              </w:rPr>
              <w:t>If ZPT.1 =2HIE</w:t>
            </w:r>
          </w:p>
          <w:p w14:paraId="7E71E4FB" w14:textId="3F304D5E" w:rsidR="00570985" w:rsidRDefault="00570985" w:rsidP="00570985">
            <w:pPr>
              <w:spacing w:after="0" w:line="240" w:lineRule="auto"/>
              <w:rPr>
                <w:rFonts w:ascii="Calibri" w:eastAsia="Times New Roman" w:hAnsi="Calibri"/>
                <w:color w:val="000000"/>
                <w:sz w:val="22"/>
              </w:rPr>
            </w:pPr>
            <w:r>
              <w:rPr>
                <w:rFonts w:ascii="Calibri" w:eastAsia="Times New Roman" w:hAnsi="Calibri"/>
                <w:color w:val="000000"/>
                <w:sz w:val="22"/>
              </w:rPr>
              <w:t>Copy from ZPT.2</w:t>
            </w:r>
          </w:p>
        </w:tc>
      </w:tr>
      <w:tr w:rsidR="00570985" w:rsidRPr="009A14FE" w14:paraId="57C66B14"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56374754" w14:textId="77FF49D9" w:rsidR="00570985" w:rsidRPr="009A14FE" w:rsidRDefault="00570985" w:rsidP="00570985">
            <w:pPr>
              <w:spacing w:after="0" w:line="240" w:lineRule="auto"/>
              <w:rPr>
                <w:rFonts w:ascii="Calibri" w:eastAsia="Times New Roman" w:hAnsi="Calibri"/>
                <w:color w:val="000000"/>
                <w:sz w:val="22"/>
              </w:rPr>
            </w:pPr>
            <w:r>
              <w:rPr>
                <w:rFonts w:ascii="Calibri" w:eastAsia="Times New Roman" w:hAnsi="Calibri"/>
                <w:color w:val="000000"/>
                <w:sz w:val="22"/>
              </w:rPr>
              <w:t xml:space="preserve"> Visit Publicity Code</w:t>
            </w:r>
          </w:p>
        </w:tc>
        <w:tc>
          <w:tcPr>
            <w:tcW w:w="535" w:type="pct"/>
            <w:tcBorders>
              <w:top w:val="single" w:sz="4" w:space="0" w:color="auto"/>
              <w:left w:val="nil"/>
              <w:bottom w:val="single" w:sz="4" w:space="0" w:color="auto"/>
              <w:right w:val="single" w:sz="4" w:space="0" w:color="auto"/>
            </w:tcBorders>
            <w:shd w:val="clear" w:color="auto" w:fill="auto"/>
            <w:vAlign w:val="center"/>
          </w:tcPr>
          <w:p w14:paraId="21B844A6" w14:textId="5F4CE856" w:rsidR="00570985" w:rsidRPr="009A14FE" w:rsidRDefault="00570985" w:rsidP="00570985">
            <w:pPr>
              <w:spacing w:after="0" w:line="240" w:lineRule="auto"/>
              <w:rPr>
                <w:rFonts w:ascii="Calibri" w:eastAsia="Times New Roman" w:hAnsi="Calibri"/>
                <w:color w:val="000000"/>
                <w:sz w:val="22"/>
              </w:rPr>
            </w:pPr>
            <w:r>
              <w:rPr>
                <w:rFonts w:ascii="Calibri" w:eastAsia="Times New Roman" w:hAnsi="Calibri"/>
                <w:color w:val="000000"/>
                <w:sz w:val="22"/>
              </w:rPr>
              <w:t xml:space="preserve"> PV2.21</w:t>
            </w:r>
          </w:p>
        </w:tc>
        <w:tc>
          <w:tcPr>
            <w:tcW w:w="494" w:type="pct"/>
            <w:tcBorders>
              <w:top w:val="single" w:sz="4" w:space="0" w:color="auto"/>
              <w:left w:val="nil"/>
              <w:bottom w:val="single" w:sz="4" w:space="0" w:color="auto"/>
              <w:right w:val="single" w:sz="4" w:space="0" w:color="auto"/>
            </w:tcBorders>
            <w:shd w:val="clear" w:color="auto" w:fill="auto"/>
            <w:vAlign w:val="center"/>
          </w:tcPr>
          <w:p w14:paraId="352E6AB3" w14:textId="77777777" w:rsidR="00570985" w:rsidRPr="009A14FE" w:rsidRDefault="00570985" w:rsidP="0057098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50C01910" w14:textId="77777777" w:rsidR="00570985" w:rsidRPr="009A14FE" w:rsidRDefault="00570985" w:rsidP="0057098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748E51F4" w14:textId="028A03B3" w:rsidR="00570985" w:rsidRPr="009A14FE" w:rsidRDefault="00570985" w:rsidP="00570985">
            <w:pPr>
              <w:spacing w:after="0" w:line="240" w:lineRule="auto"/>
              <w:rPr>
                <w:rFonts w:ascii="Calibri" w:eastAsia="Times New Roman" w:hAnsi="Calibri"/>
                <w:color w:val="000000"/>
                <w:sz w:val="22"/>
              </w:rPr>
            </w:pPr>
          </w:p>
        </w:tc>
        <w:tc>
          <w:tcPr>
            <w:tcW w:w="1411" w:type="pct"/>
            <w:tcBorders>
              <w:top w:val="single" w:sz="4" w:space="0" w:color="auto"/>
              <w:left w:val="nil"/>
              <w:bottom w:val="single" w:sz="4" w:space="0" w:color="auto"/>
              <w:right w:val="single" w:sz="4" w:space="0" w:color="auto"/>
            </w:tcBorders>
            <w:shd w:val="clear" w:color="auto" w:fill="auto"/>
            <w:vAlign w:val="center"/>
          </w:tcPr>
          <w:p w14:paraId="12EAE100" w14:textId="74940E9B" w:rsidR="00570985" w:rsidRPr="009A14FE" w:rsidRDefault="00570985" w:rsidP="00570985">
            <w:pPr>
              <w:spacing w:after="0" w:line="240" w:lineRule="auto"/>
              <w:rPr>
                <w:rFonts w:ascii="Calibri" w:eastAsia="Times New Roman" w:hAnsi="Calibri"/>
                <w:color w:val="000000"/>
                <w:sz w:val="22"/>
              </w:rPr>
            </w:pPr>
            <w:r>
              <w:rPr>
                <w:rFonts w:ascii="Calibri" w:eastAsia="Times New Roman" w:hAnsi="Calibri"/>
                <w:color w:val="000000"/>
                <w:sz w:val="22"/>
              </w:rPr>
              <w:t xml:space="preserve"> If OBX.3 = 2PTPORT copy from OBX.11</w:t>
            </w:r>
            <w:r w:rsidR="00966CC6">
              <w:rPr>
                <w:rFonts w:ascii="Calibri" w:eastAsia="Times New Roman" w:hAnsi="Calibri"/>
                <w:color w:val="000000"/>
                <w:sz w:val="22"/>
              </w:rPr>
              <w:t xml:space="preserve"> </w:t>
            </w:r>
            <w:r>
              <w:rPr>
                <w:rFonts w:ascii="Calibri" w:eastAsia="Times New Roman" w:hAnsi="Calibri"/>
                <w:color w:val="000000"/>
                <w:sz w:val="22"/>
              </w:rPr>
              <w:t>(Observation result Status)</w:t>
            </w:r>
          </w:p>
        </w:tc>
      </w:tr>
      <w:tr w:rsidR="00570985" w:rsidRPr="009A14FE" w14:paraId="7B282230" w14:textId="77777777" w:rsidTr="00B211EE">
        <w:trPr>
          <w:trHeight w:val="530"/>
        </w:trPr>
        <w:tc>
          <w:tcPr>
            <w:tcW w:w="1769" w:type="pct"/>
            <w:tcBorders>
              <w:top w:val="single" w:sz="4" w:space="0" w:color="auto"/>
              <w:left w:val="single" w:sz="4" w:space="0" w:color="auto"/>
              <w:bottom w:val="single" w:sz="4" w:space="0" w:color="auto"/>
              <w:right w:val="single" w:sz="4" w:space="0" w:color="auto"/>
            </w:tcBorders>
            <w:shd w:val="clear" w:color="auto" w:fill="auto"/>
            <w:vAlign w:val="center"/>
          </w:tcPr>
          <w:p w14:paraId="7206D34D" w14:textId="608F0CAB" w:rsidR="00570985" w:rsidRPr="009A14FE" w:rsidRDefault="00570985" w:rsidP="00570985">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tc>
        <w:tc>
          <w:tcPr>
            <w:tcW w:w="535" w:type="pct"/>
            <w:tcBorders>
              <w:top w:val="single" w:sz="4" w:space="0" w:color="auto"/>
              <w:left w:val="nil"/>
              <w:bottom w:val="single" w:sz="4" w:space="0" w:color="auto"/>
              <w:right w:val="single" w:sz="4" w:space="0" w:color="auto"/>
            </w:tcBorders>
            <w:shd w:val="clear" w:color="auto" w:fill="auto"/>
            <w:vAlign w:val="center"/>
          </w:tcPr>
          <w:p w14:paraId="0AE5268A" w14:textId="2CCB0C2D" w:rsidR="00570985" w:rsidRPr="009A14FE" w:rsidRDefault="00570985" w:rsidP="00570985">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tc>
        <w:tc>
          <w:tcPr>
            <w:tcW w:w="494" w:type="pct"/>
            <w:tcBorders>
              <w:top w:val="single" w:sz="4" w:space="0" w:color="auto"/>
              <w:left w:val="nil"/>
              <w:bottom w:val="single" w:sz="4" w:space="0" w:color="auto"/>
              <w:right w:val="single" w:sz="4" w:space="0" w:color="auto"/>
            </w:tcBorders>
            <w:shd w:val="clear" w:color="auto" w:fill="auto"/>
            <w:vAlign w:val="center"/>
          </w:tcPr>
          <w:p w14:paraId="14042F76" w14:textId="77777777" w:rsidR="00570985" w:rsidRPr="009A14FE" w:rsidRDefault="00570985" w:rsidP="00570985">
            <w:pPr>
              <w:spacing w:after="0" w:line="240" w:lineRule="auto"/>
              <w:rPr>
                <w:rFonts w:ascii="Calibri" w:eastAsia="Times New Roman" w:hAnsi="Calibri"/>
                <w:color w:val="000000"/>
                <w:sz w:val="22"/>
              </w:rPr>
            </w:pPr>
          </w:p>
        </w:tc>
        <w:tc>
          <w:tcPr>
            <w:tcW w:w="349" w:type="pct"/>
            <w:tcBorders>
              <w:top w:val="single" w:sz="4" w:space="0" w:color="auto"/>
              <w:left w:val="nil"/>
              <w:bottom w:val="single" w:sz="4" w:space="0" w:color="auto"/>
              <w:right w:val="single" w:sz="4" w:space="0" w:color="auto"/>
            </w:tcBorders>
            <w:shd w:val="clear" w:color="auto" w:fill="auto"/>
            <w:vAlign w:val="center"/>
          </w:tcPr>
          <w:p w14:paraId="7F9D8599" w14:textId="77777777" w:rsidR="00570985" w:rsidRPr="009A14FE" w:rsidRDefault="00570985" w:rsidP="00570985">
            <w:pPr>
              <w:spacing w:after="0" w:line="240" w:lineRule="auto"/>
              <w:rPr>
                <w:rFonts w:ascii="Calibri" w:eastAsia="Times New Roman" w:hAnsi="Calibri"/>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591B4693" w14:textId="08223DB6" w:rsidR="00570985" w:rsidRPr="009A14FE" w:rsidRDefault="00570985" w:rsidP="00570985">
            <w:pPr>
              <w:spacing w:after="0" w:line="240" w:lineRule="auto"/>
              <w:rPr>
                <w:rFonts w:ascii="Calibri" w:eastAsia="Times New Roman" w:hAnsi="Calibri"/>
                <w:color w:val="000000"/>
                <w:sz w:val="22"/>
              </w:rPr>
            </w:pPr>
          </w:p>
        </w:tc>
        <w:tc>
          <w:tcPr>
            <w:tcW w:w="1411" w:type="pct"/>
            <w:tcBorders>
              <w:top w:val="single" w:sz="4" w:space="0" w:color="auto"/>
              <w:left w:val="nil"/>
              <w:bottom w:val="single" w:sz="4" w:space="0" w:color="auto"/>
              <w:right w:val="single" w:sz="4" w:space="0" w:color="auto"/>
            </w:tcBorders>
            <w:shd w:val="clear" w:color="auto" w:fill="auto"/>
            <w:vAlign w:val="center"/>
          </w:tcPr>
          <w:p w14:paraId="066F6952" w14:textId="4C3D0B1F" w:rsidR="00570985" w:rsidRPr="009A14FE" w:rsidRDefault="00570985" w:rsidP="00570985">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tc>
      </w:tr>
    </w:tbl>
    <w:p w14:paraId="34829DB5" w14:textId="77777777" w:rsidR="000259B8" w:rsidRDefault="000259B8" w:rsidP="000259B8"/>
    <w:p w14:paraId="11E90631" w14:textId="111142E8" w:rsidR="00B211EE" w:rsidRDefault="00B211EE">
      <w:pPr>
        <w:spacing w:after="0" w:line="240" w:lineRule="auto"/>
      </w:pPr>
      <w:r>
        <w:br w:type="page"/>
      </w:r>
    </w:p>
    <w:p w14:paraId="014DA8F9" w14:textId="77777777" w:rsidR="000259B8" w:rsidRPr="00B75A1B" w:rsidRDefault="000259B8" w:rsidP="000259B8">
      <w:pPr>
        <w:pStyle w:val="Heading2"/>
        <w:rPr>
          <w:i w:val="0"/>
          <w:color w:val="0070C0"/>
        </w:rPr>
      </w:pPr>
      <w:bookmarkStart w:id="34" w:name="_Toc521586505"/>
      <w:r w:rsidRPr="00B75A1B">
        <w:rPr>
          <w:i w:val="0"/>
          <w:color w:val="0070C0"/>
        </w:rPr>
        <w:lastRenderedPageBreak/>
        <w:t>4</w:t>
      </w:r>
      <w:r>
        <w:rPr>
          <w:i w:val="0"/>
          <w:color w:val="0070C0"/>
        </w:rPr>
        <w:t>.3</w:t>
      </w:r>
      <w:r w:rsidRPr="00B75A1B">
        <w:rPr>
          <w:i w:val="0"/>
          <w:color w:val="0070C0"/>
        </w:rPr>
        <w:t xml:space="preserve">     </w:t>
      </w:r>
      <w:r>
        <w:rPr>
          <w:i w:val="0"/>
          <w:color w:val="0070C0"/>
        </w:rPr>
        <w:t>Sample Message</w:t>
      </w:r>
      <w:bookmarkEnd w:id="34"/>
    </w:p>
    <w:p w14:paraId="1CC2F682" w14:textId="77777777" w:rsidR="000259B8" w:rsidRDefault="000259B8" w:rsidP="000259B8"/>
    <w:p w14:paraId="7E7792BB" w14:textId="42C0C266" w:rsidR="000259B8" w:rsidRPr="00B211EE" w:rsidRDefault="00D114FA" w:rsidP="000259B8">
      <w:pPr>
        <w:rPr>
          <w:color w:val="000000" w:themeColor="text1"/>
        </w:rPr>
      </w:pPr>
      <w:r w:rsidRPr="00B211EE">
        <w:rPr>
          <w:color w:val="000000" w:themeColor="text1"/>
        </w:rPr>
        <w:t>From Soarian</w:t>
      </w:r>
    </w:p>
    <w:p w14:paraId="38A69A01" w14:textId="77777777" w:rsidR="00D114FA" w:rsidRPr="00B211EE" w:rsidRDefault="00D114FA" w:rsidP="00D114FA">
      <w:pPr>
        <w:rPr>
          <w:color w:val="000000" w:themeColor="text1"/>
        </w:rPr>
      </w:pPr>
      <w:r w:rsidRPr="00B211EE">
        <w:rPr>
          <w:color w:val="000000" w:themeColor="text1"/>
        </w:rPr>
        <w:t>MSH|^~\&amp;|SOARF|NBY|||201806010623||ADT^A02|df3e20e7-d1ca-4898-b449-4abdda61d4d1|P|2.7||2</w:t>
      </w:r>
    </w:p>
    <w:p w14:paraId="6A6EDC8C" w14:textId="77777777" w:rsidR="00D114FA" w:rsidRPr="00B211EE" w:rsidRDefault="00D114FA" w:rsidP="00D114FA">
      <w:pPr>
        <w:rPr>
          <w:color w:val="000000" w:themeColor="text1"/>
        </w:rPr>
      </w:pPr>
      <w:r w:rsidRPr="00B211EE">
        <w:rPr>
          <w:color w:val="000000" w:themeColor="text1"/>
        </w:rPr>
        <w:t>EVN|A02|201806010623||XFR|rxc66472|201806010622|9014</w:t>
      </w:r>
    </w:p>
    <w:p w14:paraId="3A0FCBF0" w14:textId="77777777" w:rsidR="00D114FA" w:rsidRPr="00B211EE" w:rsidRDefault="00D114FA" w:rsidP="00D114FA">
      <w:pPr>
        <w:rPr>
          <w:color w:val="000000" w:themeColor="text1"/>
        </w:rPr>
      </w:pPr>
      <w:r w:rsidRPr="00B211EE">
        <w:rPr>
          <w:color w:val="000000" w:themeColor="text1"/>
        </w:rPr>
        <w:t>PID|1|810068210^^^900000^PN|7000057633^^^BCHS^MR||TESTING^NBTESTING^^^^^L^^^20180531||19890101|F||White|5468 MAIN STREET^^Tampa^FL^33611^USA^M^^Hillsborough^^^20180531||||EN|S|Catholic|6000087771^^^BCHS^VCD^^20180531||||Non HIS or LAT||N|0|||||N|N</w:t>
      </w:r>
    </w:p>
    <w:p w14:paraId="0B0F914E" w14:textId="77777777" w:rsidR="00D114FA" w:rsidRPr="00B211EE" w:rsidRDefault="00D114FA" w:rsidP="00D114FA">
      <w:pPr>
        <w:rPr>
          <w:color w:val="000000" w:themeColor="text1"/>
        </w:rPr>
      </w:pPr>
      <w:r w:rsidRPr="00B211EE">
        <w:rPr>
          <w:color w:val="000000" w:themeColor="text1"/>
        </w:rPr>
        <w:t>PD1||||||||N</w:t>
      </w:r>
    </w:p>
    <w:p w14:paraId="6F460C04" w14:textId="77777777" w:rsidR="00D114FA" w:rsidRPr="00B211EE" w:rsidRDefault="00D114FA" w:rsidP="00D114FA">
      <w:pPr>
        <w:rPr>
          <w:color w:val="000000" w:themeColor="text1"/>
        </w:rPr>
      </w:pPr>
      <w:r w:rsidRPr="00B211EE">
        <w:rPr>
          <w:color w:val="000000" w:themeColor="text1"/>
        </w:rPr>
        <w:t>PV1|1|E|ERHN^EOSV^29^NBY|Emergency||ERHN^ED01^01^NBY|016643^Smith^Alan^A^^PRN^1821130972^NPI^03626^PRDOC^NBY^^^^onecall^50A0|||ERD|||N|RP|||016643^Smith^Alan^A^^PRN^1821130972^NPI^03626^PRDOC^NBY|E|5400000017^^^504^VN^^20180531|Self-pay|||||||||||||||||||9014|||||201805311358|||||||V</w:t>
      </w:r>
    </w:p>
    <w:p w14:paraId="6D47D582" w14:textId="77777777" w:rsidR="00D114FA" w:rsidRPr="00B211EE" w:rsidRDefault="00D114FA" w:rsidP="00D114FA">
      <w:pPr>
        <w:rPr>
          <w:color w:val="000000" w:themeColor="text1"/>
        </w:rPr>
      </w:pPr>
      <w:r w:rsidRPr="00B211EE">
        <w:rPr>
          <w:color w:val="000000" w:themeColor="text1"/>
        </w:rPr>
        <w:t>PV2|||^TESTING||||~~~~false||||||0||N||||||N||NB ED^L^1319^^^900000^XX~^^1437135811^^^900004^NPI|Checked in|||||||N|||||N||W</w:t>
      </w:r>
    </w:p>
    <w:p w14:paraId="77D6D755" w14:textId="77777777" w:rsidR="00D114FA" w:rsidRPr="00B211EE" w:rsidRDefault="00D114FA" w:rsidP="00D114FA">
      <w:pPr>
        <w:rPr>
          <w:color w:val="000000" w:themeColor="text1"/>
        </w:rPr>
      </w:pPr>
      <w:r w:rsidRPr="00B211EE">
        <w:rPr>
          <w:color w:val="000000" w:themeColor="text1"/>
        </w:rPr>
        <w:t>ROL||UC|PP|555555^No^PCP per pt^^^PRN^^^55555^PRDOC^NBY|201805311359||||Phys</w:t>
      </w:r>
    </w:p>
    <w:p w14:paraId="080FC281" w14:textId="77777777" w:rsidR="00D114FA" w:rsidRPr="00B211EE" w:rsidRDefault="00D114FA" w:rsidP="00D114FA">
      <w:pPr>
        <w:rPr>
          <w:color w:val="000000" w:themeColor="text1"/>
        </w:rPr>
      </w:pPr>
      <w:r w:rsidRPr="00B211EE">
        <w:rPr>
          <w:color w:val="000000" w:themeColor="text1"/>
        </w:rPr>
        <w:t>ROL||UC|AT|016643^Smith^Alan^A^^^MD^^183^L^^^PRN^^^^20171113~3891^^^^^^^^900000^^^^DN~ME44988^^^^^^^^195^^^^LN~1821130972^^^^^^^^900004^^^^NPI~03626^^^^^^^^769^^^^PRN~05570^^^^^^^^777^^^^PRN~R9766^^^^^^^^745^^^^PRN~05570^^^^^^^^779^^^^PRN~05570^^^^^^^^2127^^^^PRN~05570^^^^^^^^781^^^^PRN~R9766^^^^^^^^748^^^^PRN~03626^^^^^^^^771^^^^PRN~05570^^^^^^^^783^^^^PRN~03626^^^^^^^^772^^^^PRN~03626^^^^^^^^737^^^^PRN~03626^^^^^^^^684^^^^PRN~03626^^^^^^^^1316^^^^PRN~1^^^^^^^^2134^^^^PRN~03626^^^^^^^^775^^^^PRN~79724^^^^^^^^2077^^^^PRN~03626^^^^^^^^581^^^^PRN~09766^^^^^^^^1505^^^^PRN~R9766^^^^^^^^757^^^^PRN~79724^^^^^^^^2078^^^^PRN~03626^^^^^^^^1325^^^^PRN~79724^^^^^^^^2076^^^^PRN|201805311358||||Phys|||^WPN^PH^^0^727^3432741~^WPN^PH^^0^727^6925760~^ORN^FX^^0^727^3432814</w:t>
      </w:r>
    </w:p>
    <w:p w14:paraId="5FA5949F" w14:textId="77777777" w:rsidR="00D114FA" w:rsidRPr="00B211EE" w:rsidRDefault="00D114FA" w:rsidP="00D114FA">
      <w:pPr>
        <w:rPr>
          <w:color w:val="000000" w:themeColor="text1"/>
        </w:rPr>
      </w:pPr>
      <w:r w:rsidRPr="00B211EE">
        <w:rPr>
          <w:color w:val="000000" w:themeColor="text1"/>
        </w:rPr>
        <w:t>ROL||UC|AD|016643^Smith^Alan^A^^^MD^^183^L^^^PRN^^^^20171113~3891^^^^^^^^900000^^^^DN~ME44988^^^^^^^^195^^^^LN~1821130972^^^^^^^^900004^^^^NPI~03626^^^^^^^^769^^^^PRN~05570^^^^^^^^777^^^^PRN~R9766^^^^^^^^745^^^^PRN~05570^^^^^^^^779^^^^PRN~05570^^^^^^^^2127^^^^PRN~05570^^^^^^^^781^^^^PRN~R9766^^^^^^^^748^^^^PRN~03626^^^^^^^^771^^^^PRN~05570^^^^^^^^783^^^^PRN~03626^^^^^^^^772^^^^PRN~03626^^^^^^^^737^^^^PRN~03626^^^^^^^^684^^^^PRN~03626^^^^^^^^1316^^^^PRN~1^^^^^^^^2134^^^^PRN~03626^^^^^^^^775^^^^PRN~79724^^^^^^^^2077^^^^PRN~03626^^^^^^^^581^^^^PRN~09766^^^^^^^^1505^^^^PRN~R9766^^^^^^^^757^^^^PRN~79724^^^^^^^^2078^^^^PRN~03626^^^^^^^^1325^^^^PRN~79724^^^^^^^^2076^^^^PRN|201805311358||||Phys|||^WPN^PH^^0^727^3432741~^WPN^PH^^0^727^6925760~^ORN^FX^^0^727^3432814</w:t>
      </w:r>
    </w:p>
    <w:p w14:paraId="6E4375B8" w14:textId="77777777" w:rsidR="00D114FA" w:rsidRPr="00B211EE" w:rsidRDefault="00D114FA" w:rsidP="00D114FA">
      <w:pPr>
        <w:rPr>
          <w:color w:val="000000" w:themeColor="text1"/>
        </w:rPr>
      </w:pPr>
      <w:r w:rsidRPr="00B211EE">
        <w:rPr>
          <w:color w:val="000000" w:themeColor="text1"/>
        </w:rPr>
        <w:t>OBX|1|NM|9272-6^Apgar 1^LN||0</w:t>
      </w:r>
    </w:p>
    <w:p w14:paraId="2D080B81" w14:textId="77777777" w:rsidR="00D114FA" w:rsidRPr="00B211EE" w:rsidRDefault="00D114FA" w:rsidP="00D114FA">
      <w:pPr>
        <w:rPr>
          <w:color w:val="000000" w:themeColor="text1"/>
        </w:rPr>
      </w:pPr>
      <w:r w:rsidRPr="00B211EE">
        <w:rPr>
          <w:color w:val="000000" w:themeColor="text1"/>
        </w:rPr>
        <w:t>OBX|2|NM|9274-2^Apgar 5^LN||0</w:t>
      </w:r>
    </w:p>
    <w:p w14:paraId="28AE30DA" w14:textId="77777777" w:rsidR="00D114FA" w:rsidRPr="00B211EE" w:rsidRDefault="00D114FA" w:rsidP="00D114FA">
      <w:pPr>
        <w:rPr>
          <w:color w:val="000000" w:themeColor="text1"/>
        </w:rPr>
      </w:pPr>
      <w:r w:rsidRPr="00B211EE">
        <w:rPr>
          <w:color w:val="000000" w:themeColor="text1"/>
        </w:rPr>
        <w:t>PDA||||||N|||N</w:t>
      </w:r>
    </w:p>
    <w:p w14:paraId="3D94DEA2" w14:textId="77777777" w:rsidR="00D114FA" w:rsidRPr="00B211EE" w:rsidRDefault="00D114FA" w:rsidP="00D114FA">
      <w:pPr>
        <w:rPr>
          <w:color w:val="000000" w:themeColor="text1"/>
        </w:rPr>
      </w:pPr>
      <w:r w:rsidRPr="00B211EE">
        <w:rPr>
          <w:color w:val="000000" w:themeColor="text1"/>
        </w:rPr>
        <w:lastRenderedPageBreak/>
        <w:t>ZPV|||||||||||||||||||||||||||||||||||||||||||||||||""|BCBCE2REV1015LK|||||||||||^^mostCurrEncTypeCd^mostCurrEncTypeCd^OP||||||||5400000017^^No SCD^504^ZAVN^^20180531||201805311358</w:t>
      </w:r>
    </w:p>
    <w:p w14:paraId="77EE9672" w14:textId="132DB29D" w:rsidR="00D114FA" w:rsidRPr="00B211EE" w:rsidRDefault="00D114FA" w:rsidP="00D114FA">
      <w:pPr>
        <w:rPr>
          <w:color w:val="000000" w:themeColor="text1"/>
        </w:rPr>
      </w:pPr>
      <w:r w:rsidRPr="00B211EE">
        <w:rPr>
          <w:color w:val="000000" w:themeColor="text1"/>
        </w:rPr>
        <w:t>ZID|7000057633^^^504^MR^^20180531~810068210^^^900000^PN^^20180531</w:t>
      </w:r>
    </w:p>
    <w:p w14:paraId="4C450CA7" w14:textId="77777777" w:rsidR="000259B8" w:rsidRPr="00B211EE" w:rsidRDefault="000259B8" w:rsidP="000259B8">
      <w:pPr>
        <w:rPr>
          <w:color w:val="000000" w:themeColor="text1"/>
        </w:rPr>
      </w:pPr>
    </w:p>
    <w:p w14:paraId="6F4DB54F" w14:textId="71360F3C" w:rsidR="000259B8" w:rsidRPr="00B211EE" w:rsidRDefault="00C758C7" w:rsidP="000259B8">
      <w:pPr>
        <w:rPr>
          <w:color w:val="000000" w:themeColor="text1"/>
        </w:rPr>
      </w:pPr>
      <w:r w:rsidRPr="00B211EE">
        <w:rPr>
          <w:color w:val="000000" w:themeColor="text1"/>
        </w:rPr>
        <w:t xml:space="preserve">To </w:t>
      </w:r>
      <w:r w:rsidR="00D114FA" w:rsidRPr="00B211EE">
        <w:rPr>
          <w:color w:val="000000" w:themeColor="text1"/>
        </w:rPr>
        <w:t>T</w:t>
      </w:r>
      <w:r w:rsidRPr="00B211EE">
        <w:rPr>
          <w:color w:val="000000" w:themeColor="text1"/>
        </w:rPr>
        <w:t>eletrac</w:t>
      </w:r>
      <w:r w:rsidR="009078AF">
        <w:rPr>
          <w:color w:val="000000" w:themeColor="text1"/>
        </w:rPr>
        <w:t>king</w:t>
      </w:r>
    </w:p>
    <w:p w14:paraId="133188D8" w14:textId="4C1BFF90" w:rsidR="000259B8" w:rsidRDefault="00D114FA" w:rsidP="000259B8">
      <w:r w:rsidRPr="00B211EE">
        <w:rPr>
          <w:color w:val="000000" w:themeColor="text1"/>
        </w:rPr>
        <w:t>MSH|^~\&amp;|SOARF|NBY|TELE||201806010623||ADT^A02|df3e20e7-d1ca-4898-b449-4abdda61d4d1|P|2.7</w:t>
      </w:r>
      <w:r w:rsidRPr="00B211EE">
        <w:rPr>
          <w:color w:val="000000" w:themeColor="text1"/>
        </w:rPr>
        <w:cr/>
        <w:t>EVN|A02|201806010623|||rxc66472</w:t>
      </w:r>
      <w:r w:rsidRPr="00B211EE">
        <w:rPr>
          <w:color w:val="000000" w:themeColor="text1"/>
        </w:rPr>
        <w:cr/>
        <w:t>PID|||7000057633^^^BCHS^MR||TESTING^NBTESTING||19890101|F|||5468 MAIN STREET^^Tampa^FL^33611^USA^M^^Hillsborough^^^20180531|||||||6000087771^^^BCHS^VCD^^20180531</w:t>
      </w:r>
      <w:r w:rsidRPr="00B211EE">
        <w:rPr>
          <w:color w:val="000000" w:themeColor="text1"/>
        </w:rPr>
        <w:cr/>
        <w:t>PV1|||ERHN^EOSV^29^NBY|Emergency||ERHN^ED01^01^NBY|NBY03626^Smith^Alan^A^^^^^1325|||ERD||||RP|||NBY03626^Smith^Alan^A^^^^^1325|E|||||||||||||||||||||NBY|||||201805311358</w:t>
      </w:r>
      <w:r w:rsidRPr="00B211EE">
        <w:rPr>
          <w:color w:val="000000" w:themeColor="text1"/>
        </w:rPr>
        <w:cr/>
        <w:t>PV2|||TESTING^TESTING||||~~~~false||||||0||N||||||N||NB ED^L^1319^^^900000^XX~^^1437135811^^^900004^NPI|Checked in|||||||N|||||N||W</w:t>
      </w:r>
      <w:r w:rsidRPr="00D114FA">
        <w:cr/>
      </w:r>
    </w:p>
    <w:p w14:paraId="6E5B84BB" w14:textId="77777777" w:rsidR="000259B8" w:rsidRDefault="000259B8" w:rsidP="000259B8"/>
    <w:p w14:paraId="47FFF7F6" w14:textId="77777777" w:rsidR="000259B8" w:rsidRDefault="000259B8" w:rsidP="000259B8"/>
    <w:p w14:paraId="41D8864A" w14:textId="77777777" w:rsidR="000259B8" w:rsidRDefault="000259B8" w:rsidP="000259B8"/>
    <w:p w14:paraId="2AA48A45" w14:textId="77777777" w:rsidR="000259B8" w:rsidRPr="009A14FE" w:rsidRDefault="000259B8" w:rsidP="000259B8">
      <w:pPr>
        <w:pStyle w:val="Heading1"/>
        <w:spacing w:after="240" w:line="240" w:lineRule="atLeast"/>
        <w:rPr>
          <w:rFonts w:ascii="Calibri" w:hAnsi="Calibri" w:cs="Arial"/>
          <w:b/>
          <w:color w:val="0070C0"/>
          <w:szCs w:val="36"/>
        </w:rPr>
      </w:pPr>
      <w:bookmarkStart w:id="35" w:name="_Toc367260185"/>
      <w:bookmarkStart w:id="36" w:name="_Toc521586506"/>
      <w:r w:rsidRPr="009A14FE">
        <w:rPr>
          <w:rFonts w:ascii="Calibri" w:hAnsi="Calibri" w:cs="Arial"/>
          <w:b/>
          <w:color w:val="0070C0"/>
          <w:szCs w:val="36"/>
        </w:rPr>
        <w:t>5. Testing</w:t>
      </w:r>
      <w:bookmarkEnd w:id="35"/>
      <w:bookmarkEnd w:id="36"/>
    </w:p>
    <w:p w14:paraId="05593430" w14:textId="77777777" w:rsidR="000259B8" w:rsidRPr="00093690" w:rsidRDefault="000259B8" w:rsidP="000259B8">
      <w:pPr>
        <w:pStyle w:val="Heading2"/>
        <w:rPr>
          <w:i w:val="0"/>
          <w:sz w:val="24"/>
          <w:szCs w:val="24"/>
        </w:rPr>
      </w:pPr>
      <w:bookmarkStart w:id="37" w:name="_Toc521586507"/>
      <w:bookmarkStart w:id="38" w:name="_Toc367260186"/>
      <w:r w:rsidRPr="00093690">
        <w:rPr>
          <w:i w:val="0"/>
          <w:sz w:val="24"/>
          <w:szCs w:val="24"/>
        </w:rPr>
        <w:t>5.1.    Unit Testing Scenarios</w:t>
      </w:r>
      <w:bookmarkEnd w:id="37"/>
      <w:r w:rsidRPr="00093690">
        <w:rPr>
          <w:i w:val="0"/>
          <w:sz w:val="24"/>
          <w:szCs w:val="24"/>
        </w:rPr>
        <w:t xml:space="preserve"> </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259B8" w:rsidRPr="009A14FE" w14:paraId="26B0A700" w14:textId="77777777" w:rsidTr="009A14FE">
        <w:tc>
          <w:tcPr>
            <w:tcW w:w="4788" w:type="dxa"/>
            <w:shd w:val="clear" w:color="auto" w:fill="00B0F0"/>
          </w:tcPr>
          <w:p w14:paraId="4A33D4FA" w14:textId="77777777" w:rsidR="000259B8" w:rsidRPr="009A14FE" w:rsidRDefault="000259B8" w:rsidP="005607E5">
            <w:pPr>
              <w:rPr>
                <w:rFonts w:ascii="Calibri" w:hAnsi="Calibri" w:cs="Arial"/>
                <w:b/>
                <w:color w:val="auto"/>
                <w:sz w:val="24"/>
                <w:szCs w:val="24"/>
              </w:rPr>
            </w:pPr>
            <w:r w:rsidRPr="009A14FE">
              <w:rPr>
                <w:rFonts w:ascii="Calibri" w:hAnsi="Calibri" w:cs="Arial"/>
                <w:b/>
                <w:color w:val="auto"/>
                <w:sz w:val="24"/>
                <w:szCs w:val="24"/>
              </w:rPr>
              <w:t>Scenario</w:t>
            </w:r>
          </w:p>
        </w:tc>
        <w:tc>
          <w:tcPr>
            <w:tcW w:w="4788" w:type="dxa"/>
            <w:shd w:val="clear" w:color="auto" w:fill="00B0F0"/>
          </w:tcPr>
          <w:p w14:paraId="417E55DC" w14:textId="77777777" w:rsidR="000259B8" w:rsidRPr="009A14FE" w:rsidRDefault="000259B8" w:rsidP="005607E5">
            <w:pPr>
              <w:rPr>
                <w:rFonts w:ascii="Calibri" w:hAnsi="Calibri" w:cs="Arial"/>
                <w:b/>
                <w:color w:val="auto"/>
                <w:sz w:val="24"/>
                <w:szCs w:val="24"/>
              </w:rPr>
            </w:pPr>
            <w:r w:rsidRPr="009A14FE">
              <w:rPr>
                <w:rFonts w:ascii="Calibri" w:hAnsi="Calibri" w:cs="Arial"/>
                <w:b/>
                <w:color w:val="auto"/>
                <w:sz w:val="24"/>
                <w:szCs w:val="24"/>
              </w:rPr>
              <w:t>Expected Result</w:t>
            </w:r>
          </w:p>
        </w:tc>
      </w:tr>
      <w:tr w:rsidR="000259B8" w:rsidRPr="009A14FE" w14:paraId="1834E194" w14:textId="77777777" w:rsidTr="009A14FE">
        <w:tc>
          <w:tcPr>
            <w:tcW w:w="4788" w:type="dxa"/>
            <w:shd w:val="clear" w:color="auto" w:fill="auto"/>
          </w:tcPr>
          <w:p w14:paraId="620368D0" w14:textId="77777777" w:rsidR="000259B8" w:rsidRPr="009A14FE" w:rsidRDefault="000259B8" w:rsidP="005607E5">
            <w:pPr>
              <w:rPr>
                <w:rFonts w:ascii="Calibri" w:hAnsi="Calibri" w:cs="Arial"/>
                <w:szCs w:val="20"/>
              </w:rPr>
            </w:pPr>
          </w:p>
        </w:tc>
        <w:tc>
          <w:tcPr>
            <w:tcW w:w="4788" w:type="dxa"/>
            <w:shd w:val="clear" w:color="auto" w:fill="auto"/>
          </w:tcPr>
          <w:p w14:paraId="37D8EE25" w14:textId="77777777" w:rsidR="000259B8" w:rsidRPr="009A14FE" w:rsidRDefault="000259B8" w:rsidP="005607E5">
            <w:pPr>
              <w:rPr>
                <w:rFonts w:ascii="Calibri" w:hAnsi="Calibri" w:cs="Arial"/>
                <w:szCs w:val="20"/>
              </w:rPr>
            </w:pPr>
          </w:p>
        </w:tc>
      </w:tr>
      <w:tr w:rsidR="000259B8" w:rsidRPr="009A14FE" w14:paraId="4BE8150A" w14:textId="77777777" w:rsidTr="009A14FE">
        <w:tc>
          <w:tcPr>
            <w:tcW w:w="4788" w:type="dxa"/>
            <w:shd w:val="clear" w:color="auto" w:fill="auto"/>
          </w:tcPr>
          <w:p w14:paraId="3FBE9FF7" w14:textId="77777777" w:rsidR="000259B8" w:rsidRPr="009A14FE" w:rsidRDefault="000259B8" w:rsidP="005607E5">
            <w:pPr>
              <w:rPr>
                <w:rFonts w:ascii="Calibri" w:hAnsi="Calibri" w:cs="Arial"/>
                <w:szCs w:val="20"/>
              </w:rPr>
            </w:pPr>
          </w:p>
        </w:tc>
        <w:tc>
          <w:tcPr>
            <w:tcW w:w="4788" w:type="dxa"/>
            <w:shd w:val="clear" w:color="auto" w:fill="auto"/>
          </w:tcPr>
          <w:p w14:paraId="0F0B9F39" w14:textId="77777777" w:rsidR="000259B8" w:rsidRPr="009A14FE" w:rsidRDefault="000259B8" w:rsidP="005607E5">
            <w:pPr>
              <w:rPr>
                <w:rFonts w:ascii="Calibri" w:hAnsi="Calibri" w:cs="Arial"/>
                <w:szCs w:val="20"/>
              </w:rPr>
            </w:pPr>
          </w:p>
        </w:tc>
      </w:tr>
      <w:tr w:rsidR="000259B8" w:rsidRPr="009A14FE" w14:paraId="2A5DFF41" w14:textId="77777777" w:rsidTr="009A14FE">
        <w:trPr>
          <w:trHeight w:val="458"/>
        </w:trPr>
        <w:tc>
          <w:tcPr>
            <w:tcW w:w="4788" w:type="dxa"/>
            <w:shd w:val="clear" w:color="auto" w:fill="auto"/>
          </w:tcPr>
          <w:p w14:paraId="217BF77A" w14:textId="77777777" w:rsidR="000259B8" w:rsidRPr="009A14FE" w:rsidRDefault="000259B8" w:rsidP="009A14FE">
            <w:pPr>
              <w:spacing w:after="0" w:line="240" w:lineRule="auto"/>
              <w:rPr>
                <w:rFonts w:ascii="Calibri" w:hAnsi="Calibri"/>
                <w:szCs w:val="20"/>
              </w:rPr>
            </w:pPr>
          </w:p>
        </w:tc>
        <w:tc>
          <w:tcPr>
            <w:tcW w:w="4788" w:type="dxa"/>
            <w:shd w:val="clear" w:color="auto" w:fill="auto"/>
          </w:tcPr>
          <w:p w14:paraId="2BD1CACE" w14:textId="77777777" w:rsidR="000259B8" w:rsidRPr="009A14FE" w:rsidRDefault="000259B8" w:rsidP="009A14FE">
            <w:pPr>
              <w:spacing w:after="0" w:line="240" w:lineRule="auto"/>
              <w:rPr>
                <w:rFonts w:ascii="Calibri" w:hAnsi="Calibri" w:cs="Arial"/>
                <w:szCs w:val="20"/>
              </w:rPr>
            </w:pPr>
          </w:p>
        </w:tc>
      </w:tr>
      <w:tr w:rsidR="000259B8" w:rsidRPr="009A14FE" w14:paraId="10573ED8" w14:textId="77777777" w:rsidTr="009A14FE">
        <w:trPr>
          <w:trHeight w:val="458"/>
        </w:trPr>
        <w:tc>
          <w:tcPr>
            <w:tcW w:w="4788" w:type="dxa"/>
            <w:shd w:val="clear" w:color="auto" w:fill="auto"/>
          </w:tcPr>
          <w:p w14:paraId="73161FDA" w14:textId="77777777" w:rsidR="000259B8" w:rsidRPr="009A14FE" w:rsidRDefault="000259B8" w:rsidP="005607E5">
            <w:pPr>
              <w:rPr>
                <w:rFonts w:ascii="Calibri" w:hAnsi="Calibri" w:cs="Arial"/>
                <w:szCs w:val="20"/>
              </w:rPr>
            </w:pPr>
          </w:p>
        </w:tc>
        <w:tc>
          <w:tcPr>
            <w:tcW w:w="4788" w:type="dxa"/>
            <w:shd w:val="clear" w:color="auto" w:fill="auto"/>
          </w:tcPr>
          <w:p w14:paraId="32D0D3B9" w14:textId="77777777" w:rsidR="000259B8" w:rsidRPr="009A14FE" w:rsidRDefault="000259B8" w:rsidP="009A14FE">
            <w:pPr>
              <w:spacing w:after="0" w:line="240" w:lineRule="auto"/>
              <w:rPr>
                <w:rFonts w:ascii="Calibri" w:hAnsi="Calibri" w:cs="Arial"/>
                <w:szCs w:val="20"/>
              </w:rPr>
            </w:pPr>
          </w:p>
        </w:tc>
      </w:tr>
      <w:tr w:rsidR="000259B8" w:rsidRPr="009A14FE" w14:paraId="0832CAE4" w14:textId="77777777" w:rsidTr="009A14FE">
        <w:trPr>
          <w:trHeight w:val="458"/>
        </w:trPr>
        <w:tc>
          <w:tcPr>
            <w:tcW w:w="4788" w:type="dxa"/>
            <w:shd w:val="clear" w:color="auto" w:fill="auto"/>
          </w:tcPr>
          <w:p w14:paraId="7E12A7C0" w14:textId="77777777" w:rsidR="000259B8" w:rsidRPr="009A14FE" w:rsidRDefault="000259B8" w:rsidP="005607E5">
            <w:pPr>
              <w:rPr>
                <w:rFonts w:ascii="Calibri" w:hAnsi="Calibri" w:cs="Arial"/>
                <w:szCs w:val="20"/>
              </w:rPr>
            </w:pPr>
          </w:p>
        </w:tc>
        <w:tc>
          <w:tcPr>
            <w:tcW w:w="4788" w:type="dxa"/>
            <w:shd w:val="clear" w:color="auto" w:fill="auto"/>
          </w:tcPr>
          <w:p w14:paraId="2CBA754D" w14:textId="77777777" w:rsidR="000259B8" w:rsidRPr="009A14FE" w:rsidRDefault="000259B8" w:rsidP="009A14FE">
            <w:pPr>
              <w:spacing w:after="0" w:line="240" w:lineRule="auto"/>
              <w:rPr>
                <w:rFonts w:ascii="Calibri" w:hAnsi="Calibri" w:cs="Arial"/>
                <w:szCs w:val="20"/>
              </w:rPr>
            </w:pPr>
          </w:p>
        </w:tc>
      </w:tr>
    </w:tbl>
    <w:p w14:paraId="1F9E3DFC" w14:textId="405ECE7B" w:rsidR="00B211EE" w:rsidRDefault="00B211EE" w:rsidP="000259B8">
      <w:pPr>
        <w:pStyle w:val="Heading1"/>
        <w:spacing w:after="240" w:line="240" w:lineRule="atLeast"/>
        <w:rPr>
          <w:rFonts w:ascii="Calibri" w:hAnsi="Calibri" w:cs="Arial"/>
          <w:sz w:val="28"/>
        </w:rPr>
      </w:pPr>
    </w:p>
    <w:p w14:paraId="10242199" w14:textId="77777777" w:rsidR="00B211EE" w:rsidRDefault="00B211EE" w:rsidP="00B211EE">
      <w:pPr>
        <w:rPr>
          <w:rFonts w:eastAsia="Times New Roman"/>
          <w:color w:val="365F91"/>
          <w:szCs w:val="28"/>
        </w:rPr>
      </w:pPr>
      <w:r>
        <w:br w:type="page"/>
      </w:r>
    </w:p>
    <w:p w14:paraId="4257E0FB" w14:textId="77777777" w:rsidR="000259B8" w:rsidRPr="009A14FE" w:rsidRDefault="000259B8" w:rsidP="000259B8">
      <w:pPr>
        <w:pStyle w:val="Heading1"/>
        <w:spacing w:after="240" w:line="240" w:lineRule="atLeast"/>
        <w:rPr>
          <w:rFonts w:ascii="Calibri" w:hAnsi="Calibri" w:cs="Arial"/>
          <w:sz w:val="28"/>
        </w:rPr>
      </w:pPr>
    </w:p>
    <w:p w14:paraId="14BCA605" w14:textId="77777777" w:rsidR="000259B8" w:rsidRPr="00093690" w:rsidRDefault="000259B8" w:rsidP="000259B8">
      <w:pPr>
        <w:pStyle w:val="Heading2"/>
        <w:rPr>
          <w:i w:val="0"/>
          <w:sz w:val="24"/>
          <w:szCs w:val="24"/>
        </w:rPr>
      </w:pPr>
      <w:bookmarkStart w:id="39" w:name="_Toc367260187"/>
      <w:bookmarkStart w:id="40" w:name="_Toc521586508"/>
      <w:r w:rsidRPr="00093690">
        <w:rPr>
          <w:i w:val="0"/>
          <w:sz w:val="24"/>
          <w:szCs w:val="24"/>
        </w:rPr>
        <w:t>5.2    Integrated Testing</w:t>
      </w:r>
      <w:r>
        <w:rPr>
          <w:i w:val="0"/>
          <w:sz w:val="24"/>
          <w:szCs w:val="24"/>
        </w:rPr>
        <w:t xml:space="preserve"> </w:t>
      </w:r>
      <w:r w:rsidRPr="00093690">
        <w:rPr>
          <w:i w:val="0"/>
          <w:sz w:val="24"/>
          <w:szCs w:val="24"/>
        </w:rPr>
        <w:t>Scenarios</w:t>
      </w:r>
      <w:bookmarkEnd w:id="39"/>
      <w:bookmarkEnd w:id="40"/>
      <w:r w:rsidRPr="00093690">
        <w:rPr>
          <w:i w:val="0"/>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259B8" w:rsidRPr="009A14FE" w14:paraId="4FAC1BF0" w14:textId="77777777" w:rsidTr="009A14FE">
        <w:tc>
          <w:tcPr>
            <w:tcW w:w="4788" w:type="dxa"/>
            <w:shd w:val="clear" w:color="auto" w:fill="00B0F0"/>
          </w:tcPr>
          <w:p w14:paraId="2439CD82" w14:textId="77777777" w:rsidR="000259B8" w:rsidRPr="009A14FE" w:rsidRDefault="000259B8" w:rsidP="005607E5">
            <w:pPr>
              <w:rPr>
                <w:rFonts w:ascii="Calibri" w:hAnsi="Calibri" w:cs="Arial"/>
                <w:b/>
                <w:sz w:val="24"/>
                <w:szCs w:val="24"/>
              </w:rPr>
            </w:pPr>
            <w:r w:rsidRPr="009A14FE">
              <w:rPr>
                <w:rFonts w:ascii="Calibri" w:hAnsi="Calibri" w:cs="Arial"/>
                <w:b/>
                <w:sz w:val="24"/>
                <w:szCs w:val="24"/>
              </w:rPr>
              <w:t>Scenario</w:t>
            </w:r>
          </w:p>
        </w:tc>
        <w:tc>
          <w:tcPr>
            <w:tcW w:w="4788" w:type="dxa"/>
            <w:shd w:val="clear" w:color="auto" w:fill="00B0F0"/>
          </w:tcPr>
          <w:p w14:paraId="588DB6D6" w14:textId="77777777" w:rsidR="000259B8" w:rsidRPr="009A14FE" w:rsidRDefault="000259B8" w:rsidP="005607E5">
            <w:pPr>
              <w:rPr>
                <w:rFonts w:ascii="Calibri" w:hAnsi="Calibri" w:cs="Arial"/>
                <w:b/>
                <w:sz w:val="24"/>
                <w:szCs w:val="24"/>
              </w:rPr>
            </w:pPr>
            <w:r w:rsidRPr="009A14FE">
              <w:rPr>
                <w:rFonts w:ascii="Calibri" w:hAnsi="Calibri" w:cs="Arial"/>
                <w:b/>
                <w:sz w:val="24"/>
                <w:szCs w:val="24"/>
              </w:rPr>
              <w:t>Expected Result</w:t>
            </w:r>
          </w:p>
        </w:tc>
      </w:tr>
      <w:tr w:rsidR="000259B8" w:rsidRPr="009A14FE" w14:paraId="55DD9530" w14:textId="77777777" w:rsidTr="009A14FE">
        <w:tc>
          <w:tcPr>
            <w:tcW w:w="4788" w:type="dxa"/>
            <w:shd w:val="clear" w:color="auto" w:fill="auto"/>
          </w:tcPr>
          <w:p w14:paraId="18B8AB1E" w14:textId="77777777" w:rsidR="000259B8" w:rsidRPr="009A14FE" w:rsidRDefault="000259B8" w:rsidP="005607E5">
            <w:pPr>
              <w:rPr>
                <w:rFonts w:ascii="Calibri" w:hAnsi="Calibri" w:cs="Arial"/>
                <w:szCs w:val="20"/>
              </w:rPr>
            </w:pPr>
          </w:p>
        </w:tc>
        <w:tc>
          <w:tcPr>
            <w:tcW w:w="4788" w:type="dxa"/>
            <w:shd w:val="clear" w:color="auto" w:fill="auto"/>
          </w:tcPr>
          <w:p w14:paraId="7F896B12" w14:textId="77777777" w:rsidR="000259B8" w:rsidRPr="009A14FE" w:rsidRDefault="000259B8" w:rsidP="005607E5">
            <w:pPr>
              <w:rPr>
                <w:rFonts w:ascii="Calibri" w:hAnsi="Calibri" w:cs="Arial"/>
                <w:szCs w:val="20"/>
              </w:rPr>
            </w:pPr>
          </w:p>
        </w:tc>
      </w:tr>
      <w:tr w:rsidR="000259B8" w:rsidRPr="009A14FE" w14:paraId="2AF45788" w14:textId="77777777" w:rsidTr="009A14FE">
        <w:tc>
          <w:tcPr>
            <w:tcW w:w="4788" w:type="dxa"/>
            <w:shd w:val="clear" w:color="auto" w:fill="auto"/>
          </w:tcPr>
          <w:p w14:paraId="30B131D3" w14:textId="77777777" w:rsidR="000259B8" w:rsidRPr="009A14FE" w:rsidRDefault="000259B8" w:rsidP="005607E5">
            <w:pPr>
              <w:rPr>
                <w:rFonts w:ascii="Calibri" w:hAnsi="Calibri" w:cs="Arial"/>
                <w:szCs w:val="20"/>
              </w:rPr>
            </w:pPr>
          </w:p>
        </w:tc>
        <w:tc>
          <w:tcPr>
            <w:tcW w:w="4788" w:type="dxa"/>
            <w:shd w:val="clear" w:color="auto" w:fill="auto"/>
          </w:tcPr>
          <w:p w14:paraId="18D127E6" w14:textId="77777777" w:rsidR="000259B8" w:rsidRPr="009A14FE" w:rsidRDefault="000259B8" w:rsidP="005607E5">
            <w:pPr>
              <w:rPr>
                <w:rFonts w:ascii="Calibri" w:hAnsi="Calibri" w:cs="Arial"/>
                <w:szCs w:val="20"/>
              </w:rPr>
            </w:pPr>
          </w:p>
        </w:tc>
      </w:tr>
      <w:tr w:rsidR="000259B8" w:rsidRPr="009A14FE" w14:paraId="1AB76DE4" w14:textId="77777777" w:rsidTr="009A14FE">
        <w:trPr>
          <w:trHeight w:val="458"/>
        </w:trPr>
        <w:tc>
          <w:tcPr>
            <w:tcW w:w="4788" w:type="dxa"/>
            <w:shd w:val="clear" w:color="auto" w:fill="auto"/>
          </w:tcPr>
          <w:p w14:paraId="7ACEBFFD" w14:textId="77777777" w:rsidR="000259B8" w:rsidRPr="009A14FE" w:rsidRDefault="000259B8" w:rsidP="009A14FE">
            <w:pPr>
              <w:spacing w:after="0" w:line="240" w:lineRule="auto"/>
              <w:rPr>
                <w:rFonts w:ascii="Calibri" w:hAnsi="Calibri"/>
                <w:szCs w:val="20"/>
              </w:rPr>
            </w:pPr>
          </w:p>
        </w:tc>
        <w:tc>
          <w:tcPr>
            <w:tcW w:w="4788" w:type="dxa"/>
            <w:shd w:val="clear" w:color="auto" w:fill="auto"/>
          </w:tcPr>
          <w:p w14:paraId="68A846F7" w14:textId="77777777" w:rsidR="000259B8" w:rsidRPr="009A14FE" w:rsidRDefault="000259B8" w:rsidP="009A14FE">
            <w:pPr>
              <w:spacing w:after="0" w:line="240" w:lineRule="auto"/>
              <w:rPr>
                <w:rFonts w:ascii="Calibri" w:hAnsi="Calibri" w:cs="Arial"/>
                <w:szCs w:val="20"/>
              </w:rPr>
            </w:pPr>
          </w:p>
        </w:tc>
      </w:tr>
      <w:tr w:rsidR="000259B8" w:rsidRPr="009A14FE" w14:paraId="16A94252" w14:textId="77777777" w:rsidTr="009A14FE">
        <w:trPr>
          <w:trHeight w:val="458"/>
        </w:trPr>
        <w:tc>
          <w:tcPr>
            <w:tcW w:w="4788" w:type="dxa"/>
            <w:shd w:val="clear" w:color="auto" w:fill="auto"/>
          </w:tcPr>
          <w:p w14:paraId="09FF767C" w14:textId="77777777" w:rsidR="000259B8" w:rsidRPr="009A14FE" w:rsidRDefault="000259B8" w:rsidP="005607E5">
            <w:pPr>
              <w:rPr>
                <w:rFonts w:ascii="Calibri" w:hAnsi="Calibri" w:cs="Arial"/>
                <w:szCs w:val="20"/>
              </w:rPr>
            </w:pPr>
          </w:p>
        </w:tc>
        <w:tc>
          <w:tcPr>
            <w:tcW w:w="4788" w:type="dxa"/>
            <w:shd w:val="clear" w:color="auto" w:fill="auto"/>
          </w:tcPr>
          <w:p w14:paraId="28711E6F" w14:textId="77777777" w:rsidR="000259B8" w:rsidRPr="009A14FE" w:rsidRDefault="000259B8" w:rsidP="009A14FE">
            <w:pPr>
              <w:spacing w:after="0" w:line="240" w:lineRule="auto"/>
              <w:rPr>
                <w:rFonts w:ascii="Calibri" w:hAnsi="Calibri" w:cs="Arial"/>
                <w:szCs w:val="20"/>
              </w:rPr>
            </w:pPr>
          </w:p>
        </w:tc>
      </w:tr>
      <w:tr w:rsidR="000259B8" w:rsidRPr="009A14FE" w14:paraId="0319D040" w14:textId="77777777" w:rsidTr="009A14FE">
        <w:trPr>
          <w:trHeight w:val="458"/>
        </w:trPr>
        <w:tc>
          <w:tcPr>
            <w:tcW w:w="4788" w:type="dxa"/>
            <w:shd w:val="clear" w:color="auto" w:fill="auto"/>
          </w:tcPr>
          <w:p w14:paraId="76620DE4" w14:textId="77777777" w:rsidR="000259B8" w:rsidRPr="009A14FE" w:rsidRDefault="000259B8" w:rsidP="005607E5">
            <w:pPr>
              <w:rPr>
                <w:rFonts w:ascii="Calibri" w:hAnsi="Calibri" w:cs="Arial"/>
                <w:szCs w:val="20"/>
              </w:rPr>
            </w:pPr>
          </w:p>
        </w:tc>
        <w:tc>
          <w:tcPr>
            <w:tcW w:w="4788" w:type="dxa"/>
            <w:shd w:val="clear" w:color="auto" w:fill="auto"/>
          </w:tcPr>
          <w:p w14:paraId="2ABBD652" w14:textId="77777777" w:rsidR="000259B8" w:rsidRPr="009A14FE" w:rsidRDefault="000259B8" w:rsidP="009A14FE">
            <w:pPr>
              <w:spacing w:after="0" w:line="240" w:lineRule="auto"/>
              <w:rPr>
                <w:rFonts w:ascii="Calibri" w:hAnsi="Calibri" w:cs="Arial"/>
                <w:szCs w:val="20"/>
              </w:rPr>
            </w:pPr>
          </w:p>
        </w:tc>
      </w:tr>
      <w:tr w:rsidR="000259B8" w:rsidRPr="009A14FE" w14:paraId="247ED3B5" w14:textId="77777777" w:rsidTr="009A14FE">
        <w:trPr>
          <w:trHeight w:val="458"/>
        </w:trPr>
        <w:tc>
          <w:tcPr>
            <w:tcW w:w="4788" w:type="dxa"/>
            <w:shd w:val="clear" w:color="auto" w:fill="auto"/>
          </w:tcPr>
          <w:p w14:paraId="1056CD2B" w14:textId="77777777" w:rsidR="000259B8" w:rsidRPr="009A14FE" w:rsidRDefault="000259B8" w:rsidP="009A14FE">
            <w:pPr>
              <w:spacing w:after="0" w:line="240" w:lineRule="auto"/>
              <w:rPr>
                <w:rFonts w:ascii="Calibri" w:hAnsi="Calibri"/>
                <w:szCs w:val="20"/>
              </w:rPr>
            </w:pPr>
          </w:p>
        </w:tc>
        <w:tc>
          <w:tcPr>
            <w:tcW w:w="4788" w:type="dxa"/>
            <w:shd w:val="clear" w:color="auto" w:fill="auto"/>
          </w:tcPr>
          <w:p w14:paraId="6D099AA6" w14:textId="77777777" w:rsidR="000259B8" w:rsidRPr="009A14FE" w:rsidRDefault="000259B8" w:rsidP="009A14FE">
            <w:pPr>
              <w:spacing w:after="0" w:line="240" w:lineRule="auto"/>
              <w:rPr>
                <w:rFonts w:ascii="Calibri" w:hAnsi="Calibri" w:cs="Arial"/>
                <w:szCs w:val="20"/>
              </w:rPr>
            </w:pPr>
          </w:p>
        </w:tc>
      </w:tr>
    </w:tbl>
    <w:p w14:paraId="308C94E8" w14:textId="77777777" w:rsidR="000259B8" w:rsidRDefault="000259B8" w:rsidP="000259B8">
      <w:bookmarkStart w:id="41" w:name="_Toc311801147"/>
    </w:p>
    <w:p w14:paraId="1C394D11" w14:textId="77777777" w:rsidR="000259B8" w:rsidRPr="009A14FE" w:rsidRDefault="000259B8" w:rsidP="000259B8">
      <w:pPr>
        <w:pStyle w:val="Heading2"/>
        <w:numPr>
          <w:ilvl w:val="1"/>
          <w:numId w:val="0"/>
        </w:numPr>
        <w:spacing w:before="280" w:after="280" w:line="240" w:lineRule="atLeast"/>
        <w:rPr>
          <w:rFonts w:ascii="Calibri" w:hAnsi="Calibri" w:cs="Arial"/>
          <w:i w:val="0"/>
          <w:color w:val="0070C0"/>
          <w:sz w:val="24"/>
          <w:szCs w:val="24"/>
        </w:rPr>
      </w:pPr>
      <w:bookmarkStart w:id="42" w:name="_Toc367260188"/>
      <w:bookmarkStart w:id="43" w:name="_Toc521586509"/>
      <w:r w:rsidRPr="009A14FE">
        <w:rPr>
          <w:rFonts w:ascii="Calibri" w:hAnsi="Calibri" w:cs="Arial"/>
          <w:i w:val="0"/>
          <w:color w:val="0070C0"/>
          <w:sz w:val="24"/>
          <w:szCs w:val="24"/>
        </w:rPr>
        <w:t>5.3    Testing Approvals</w:t>
      </w:r>
      <w:bookmarkEnd w:id="41"/>
      <w:bookmarkEnd w:id="42"/>
      <w:bookmarkEnd w:id="43"/>
    </w:p>
    <w:p w14:paraId="5D4E5546" w14:textId="77777777" w:rsidR="000259B8" w:rsidRPr="004E7A3E" w:rsidRDefault="000259B8" w:rsidP="000259B8">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0259B8" w:rsidRPr="009A14FE" w14:paraId="2180A19D" w14:textId="77777777" w:rsidTr="005607E5">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12A3EF1" w14:textId="77777777" w:rsidR="000259B8" w:rsidRPr="009A14FE" w:rsidRDefault="000259B8" w:rsidP="005607E5">
            <w:pPr>
              <w:spacing w:after="0" w:line="240" w:lineRule="auto"/>
              <w:jc w:val="center"/>
              <w:rPr>
                <w:rFonts w:ascii="Calibri" w:eastAsia="Times New Roman" w:hAnsi="Calibri" w:cs="Arial"/>
                <w:b/>
                <w:bCs/>
                <w:color w:val="000000"/>
                <w:sz w:val="22"/>
              </w:rPr>
            </w:pPr>
            <w:r w:rsidRPr="009A14FE">
              <w:rPr>
                <w:rFonts w:ascii="Calibri" w:eastAsia="Times New Roman" w:hAnsi="Calibr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CBD553A" w14:textId="77777777" w:rsidR="000259B8" w:rsidRPr="009A14FE" w:rsidRDefault="000259B8" w:rsidP="005607E5">
            <w:pPr>
              <w:spacing w:after="0" w:line="240" w:lineRule="auto"/>
              <w:rPr>
                <w:rFonts w:ascii="Calibri" w:eastAsia="Times New Roman" w:hAnsi="Calibri" w:cs="Arial"/>
                <w:b/>
                <w:bCs/>
                <w:color w:val="000000"/>
                <w:sz w:val="22"/>
              </w:rPr>
            </w:pPr>
            <w:r w:rsidRPr="009A14FE">
              <w:rPr>
                <w:rFonts w:ascii="Calibri" w:eastAsia="Times New Roman" w:hAnsi="Calibr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67B7C52" w14:textId="77777777" w:rsidR="000259B8" w:rsidRPr="009A14FE" w:rsidRDefault="000259B8" w:rsidP="005607E5">
            <w:pPr>
              <w:spacing w:after="0" w:line="240" w:lineRule="auto"/>
              <w:jc w:val="center"/>
              <w:rPr>
                <w:rFonts w:ascii="Calibri" w:eastAsia="Times New Roman" w:hAnsi="Calibri" w:cs="Arial"/>
                <w:b/>
                <w:bCs/>
                <w:color w:val="000000"/>
                <w:sz w:val="22"/>
              </w:rPr>
            </w:pPr>
            <w:r w:rsidRPr="009A14FE">
              <w:rPr>
                <w:rFonts w:ascii="Calibri" w:eastAsia="Times New Roman" w:hAnsi="Calibri" w:cs="Arial"/>
                <w:b/>
                <w:bCs/>
                <w:color w:val="000000"/>
                <w:sz w:val="22"/>
              </w:rPr>
              <w:t xml:space="preserve">Department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A5D1F25" w14:textId="77777777" w:rsidR="000259B8" w:rsidRPr="009A14FE" w:rsidRDefault="000259B8" w:rsidP="005607E5">
            <w:pPr>
              <w:spacing w:after="0" w:line="240" w:lineRule="auto"/>
              <w:jc w:val="center"/>
              <w:rPr>
                <w:rFonts w:ascii="Calibri" w:eastAsia="Times New Roman" w:hAnsi="Calibri" w:cs="Arial"/>
                <w:b/>
                <w:bCs/>
                <w:color w:val="000000"/>
                <w:sz w:val="22"/>
              </w:rPr>
            </w:pPr>
            <w:r w:rsidRPr="009A14FE">
              <w:rPr>
                <w:rFonts w:ascii="Calibri" w:eastAsia="Times New Roman" w:hAnsi="Calibri" w:cs="Arial"/>
                <w:b/>
                <w:bCs/>
                <w:color w:val="000000"/>
                <w:sz w:val="22"/>
              </w:rPr>
              <w:t xml:space="preserve">Team Member </w:t>
            </w:r>
          </w:p>
        </w:tc>
      </w:tr>
      <w:tr w:rsidR="000259B8" w:rsidRPr="009A14FE" w14:paraId="5A6F5D23" w14:textId="77777777" w:rsidTr="005607E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EC4CF56" w14:textId="77777777" w:rsidR="000259B8" w:rsidRPr="009A14FE" w:rsidRDefault="000259B8" w:rsidP="005607E5">
            <w:pPr>
              <w:spacing w:after="0" w:line="240" w:lineRule="auto"/>
              <w:rPr>
                <w:rFonts w:ascii="Calibri" w:eastAsia="Times New Roman" w:hAnsi="Calibri" w:cs="Arial"/>
                <w:color w:val="000000"/>
                <w:sz w:val="22"/>
              </w:rPr>
            </w:pPr>
            <w:r w:rsidRPr="009A14FE">
              <w:rPr>
                <w:rFonts w:ascii="Calibri" w:eastAsia="Times New Roman" w:hAnsi="Calibr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3F530523" w14:textId="77777777" w:rsidR="000259B8" w:rsidRPr="009A14FE" w:rsidRDefault="000259B8" w:rsidP="005607E5">
            <w:pPr>
              <w:spacing w:after="0" w:line="240" w:lineRule="auto"/>
              <w:rPr>
                <w:rFonts w:ascii="Calibri" w:eastAsia="Times New Roman" w:hAnsi="Calibr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6EF8E2F5" w14:textId="77777777" w:rsidR="000259B8" w:rsidRPr="009A14FE" w:rsidRDefault="000259B8" w:rsidP="005607E5">
            <w:pPr>
              <w:spacing w:after="0" w:line="240" w:lineRule="auto"/>
              <w:rPr>
                <w:rFonts w:ascii="Calibri" w:eastAsia="Times New Roman" w:hAnsi="Calibr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5D27C9A3" w14:textId="77777777" w:rsidR="000259B8" w:rsidRPr="009A14FE" w:rsidRDefault="000259B8" w:rsidP="005607E5">
            <w:pPr>
              <w:spacing w:after="0" w:line="240" w:lineRule="auto"/>
              <w:rPr>
                <w:rFonts w:ascii="Calibri" w:eastAsia="Times New Roman" w:hAnsi="Calibri" w:cs="Arial"/>
                <w:color w:val="000000"/>
                <w:sz w:val="22"/>
              </w:rPr>
            </w:pPr>
          </w:p>
        </w:tc>
      </w:tr>
      <w:tr w:rsidR="000259B8" w:rsidRPr="009A14FE" w14:paraId="7B1DA685" w14:textId="77777777" w:rsidTr="005607E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D54E945" w14:textId="77777777" w:rsidR="000259B8" w:rsidRPr="009A14FE" w:rsidRDefault="000259B8" w:rsidP="005607E5">
            <w:pPr>
              <w:spacing w:after="0" w:line="240" w:lineRule="auto"/>
              <w:rPr>
                <w:rFonts w:ascii="Calibri" w:eastAsia="Times New Roman" w:hAnsi="Calibri" w:cs="Arial"/>
                <w:color w:val="000000"/>
                <w:sz w:val="22"/>
              </w:rPr>
            </w:pPr>
            <w:r w:rsidRPr="009A14FE">
              <w:rPr>
                <w:rFonts w:ascii="Calibri" w:eastAsia="Times New Roman" w:hAnsi="Calibr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3D85E8F0" w14:textId="77777777" w:rsidR="000259B8" w:rsidRPr="009A14FE" w:rsidRDefault="000259B8" w:rsidP="005607E5">
            <w:pPr>
              <w:spacing w:after="0" w:line="240" w:lineRule="auto"/>
              <w:rPr>
                <w:rFonts w:ascii="Calibri" w:eastAsia="Times New Roman" w:hAnsi="Calibr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5546162E" w14:textId="77777777" w:rsidR="000259B8" w:rsidRPr="009A14FE" w:rsidRDefault="000259B8" w:rsidP="005607E5">
            <w:pPr>
              <w:spacing w:after="0" w:line="240" w:lineRule="auto"/>
              <w:rPr>
                <w:rFonts w:ascii="Calibri" w:eastAsia="Times New Roman" w:hAnsi="Calibr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7CCDB820" w14:textId="77777777" w:rsidR="000259B8" w:rsidRPr="009A14FE" w:rsidRDefault="000259B8" w:rsidP="005607E5">
            <w:pPr>
              <w:spacing w:after="0" w:line="240" w:lineRule="auto"/>
              <w:rPr>
                <w:rFonts w:ascii="Calibri" w:eastAsia="Times New Roman" w:hAnsi="Calibri" w:cs="Arial"/>
                <w:color w:val="000000"/>
                <w:sz w:val="22"/>
              </w:rPr>
            </w:pPr>
          </w:p>
        </w:tc>
      </w:tr>
    </w:tbl>
    <w:p w14:paraId="3B8A491B" w14:textId="77777777" w:rsidR="000259B8" w:rsidRPr="009A14FE" w:rsidRDefault="000259B8" w:rsidP="000259B8">
      <w:pPr>
        <w:pStyle w:val="Heading3"/>
        <w:spacing w:before="0" w:line="240" w:lineRule="auto"/>
        <w:rPr>
          <w:rFonts w:ascii="Calibri" w:hAnsi="Calibri" w:cs="Arial"/>
          <w:b w:val="0"/>
          <w:sz w:val="24"/>
          <w:szCs w:val="24"/>
        </w:rPr>
      </w:pPr>
      <w:r>
        <w:t xml:space="preserve">           </w:t>
      </w:r>
    </w:p>
    <w:p w14:paraId="43237656" w14:textId="77777777" w:rsidR="000259B8" w:rsidRPr="00742A38" w:rsidRDefault="000259B8" w:rsidP="000259B8"/>
    <w:p w14:paraId="427F9FCD" w14:textId="055B6D2A" w:rsidR="000259B8" w:rsidRPr="009A14FE" w:rsidRDefault="000259B8" w:rsidP="000259B8">
      <w:pPr>
        <w:pStyle w:val="Heading2"/>
        <w:numPr>
          <w:ilvl w:val="1"/>
          <w:numId w:val="0"/>
        </w:numPr>
        <w:spacing w:before="280" w:after="280" w:line="240" w:lineRule="atLeast"/>
        <w:rPr>
          <w:rFonts w:ascii="Calibri" w:hAnsi="Calibri" w:cs="Arial"/>
          <w:i w:val="0"/>
          <w:color w:val="0070C0"/>
          <w:sz w:val="24"/>
          <w:szCs w:val="24"/>
        </w:rPr>
      </w:pPr>
      <w:bookmarkStart w:id="44" w:name="_Toc521586510"/>
      <w:r w:rsidRPr="009A14FE">
        <w:rPr>
          <w:rFonts w:ascii="Calibri" w:hAnsi="Calibri" w:cs="Arial"/>
          <w:i w:val="0"/>
          <w:color w:val="0070C0"/>
          <w:sz w:val="24"/>
          <w:szCs w:val="24"/>
        </w:rPr>
        <w:t>5.</w:t>
      </w:r>
      <w:r w:rsidR="00B211EE">
        <w:rPr>
          <w:rFonts w:ascii="Calibri" w:hAnsi="Calibri" w:cs="Arial"/>
          <w:i w:val="0"/>
          <w:color w:val="0070C0"/>
          <w:sz w:val="24"/>
          <w:szCs w:val="24"/>
        </w:rPr>
        <w:t>4</w:t>
      </w:r>
      <w:r w:rsidRPr="009A14FE">
        <w:rPr>
          <w:rFonts w:ascii="Calibri" w:hAnsi="Calibri" w:cs="Arial"/>
          <w:i w:val="0"/>
          <w:color w:val="0070C0"/>
          <w:sz w:val="24"/>
          <w:szCs w:val="24"/>
        </w:rPr>
        <w:t xml:space="preserve">    Piloting</w:t>
      </w:r>
      <w:bookmarkEnd w:id="44"/>
      <w:r w:rsidRPr="009A14FE">
        <w:rPr>
          <w:rFonts w:ascii="Calibri" w:hAnsi="Calibri" w:cs="Arial"/>
          <w:i w:val="0"/>
          <w:color w:val="0070C0"/>
          <w:sz w:val="24"/>
          <w:szCs w:val="24"/>
        </w:rPr>
        <w:t xml:space="preserve"> </w:t>
      </w:r>
    </w:p>
    <w:p w14:paraId="35225E27" w14:textId="77777777" w:rsidR="000259B8" w:rsidRPr="00BD6161" w:rsidRDefault="000259B8" w:rsidP="000259B8">
      <w:r w:rsidRPr="009A14FE">
        <w:rPr>
          <w:rFonts w:ascii="Calibri" w:hAnsi="Calibri" w:cs="Arial"/>
          <w:sz w:val="22"/>
        </w:rPr>
        <w:t xml:space="preserve">          List the facilities and associated networks in scope for pilot testing.</w:t>
      </w:r>
    </w:p>
    <w:p w14:paraId="0282E07A" w14:textId="77777777" w:rsidR="000259B8" w:rsidRDefault="000259B8" w:rsidP="000259B8"/>
    <w:p w14:paraId="71EA67C8" w14:textId="77777777" w:rsidR="000259B8" w:rsidRPr="009A14FE" w:rsidRDefault="000259B8" w:rsidP="000259B8">
      <w:pPr>
        <w:pStyle w:val="Heading2"/>
        <w:numPr>
          <w:ilvl w:val="1"/>
          <w:numId w:val="0"/>
        </w:numPr>
        <w:spacing w:before="280" w:after="280" w:line="240" w:lineRule="atLeast"/>
        <w:rPr>
          <w:rFonts w:ascii="Calibri" w:hAnsi="Calibri" w:cs="Arial"/>
          <w:i w:val="0"/>
          <w:color w:val="0070C0"/>
          <w:sz w:val="24"/>
          <w:szCs w:val="24"/>
        </w:rPr>
      </w:pPr>
      <w:bookmarkStart w:id="45" w:name="_Toc521586511"/>
      <w:r w:rsidRPr="009A14FE">
        <w:rPr>
          <w:rFonts w:ascii="Calibri" w:hAnsi="Calibri" w:cs="Arial"/>
          <w:i w:val="0"/>
          <w:color w:val="0070C0"/>
          <w:sz w:val="24"/>
          <w:szCs w:val="24"/>
        </w:rPr>
        <w:t>5.5    Approvals</w:t>
      </w:r>
      <w:bookmarkEnd w:id="45"/>
    </w:p>
    <w:p w14:paraId="489C5E17" w14:textId="77777777" w:rsidR="000259B8" w:rsidRPr="009A14FE" w:rsidRDefault="000259B8" w:rsidP="000259B8">
      <w:pPr>
        <w:pStyle w:val="template"/>
        <w:rPr>
          <w:rFonts w:ascii="Calibri" w:hAnsi="Calibr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0259B8" w:rsidRPr="009A14FE" w14:paraId="5DC5D567" w14:textId="77777777" w:rsidTr="005607E5">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D281A2" w14:textId="77777777" w:rsidR="000259B8" w:rsidRPr="009A14FE" w:rsidRDefault="000259B8" w:rsidP="005607E5">
            <w:pPr>
              <w:spacing w:after="0" w:line="240" w:lineRule="auto"/>
              <w:jc w:val="center"/>
              <w:rPr>
                <w:rFonts w:ascii="Calibri" w:eastAsia="Times New Roman" w:hAnsi="Calibri" w:cs="Arial"/>
                <w:b/>
                <w:bCs/>
                <w:color w:val="000000"/>
                <w:sz w:val="22"/>
              </w:rPr>
            </w:pPr>
            <w:r w:rsidRPr="009A14FE">
              <w:rPr>
                <w:rFonts w:ascii="Calibri" w:eastAsia="Times New Roman" w:hAnsi="Calibr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3C3DF31" w14:textId="77777777" w:rsidR="000259B8" w:rsidRPr="009A14FE" w:rsidRDefault="000259B8" w:rsidP="005607E5">
            <w:pPr>
              <w:spacing w:after="0" w:line="240" w:lineRule="auto"/>
              <w:rPr>
                <w:rFonts w:ascii="Calibri" w:eastAsia="Times New Roman" w:hAnsi="Calibri" w:cs="Arial"/>
                <w:b/>
                <w:bCs/>
                <w:color w:val="000000"/>
                <w:sz w:val="22"/>
              </w:rPr>
            </w:pPr>
            <w:r w:rsidRPr="009A14FE">
              <w:rPr>
                <w:rFonts w:ascii="Calibri" w:eastAsia="Times New Roman" w:hAnsi="Calibr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C56559C" w14:textId="77777777" w:rsidR="000259B8" w:rsidRPr="009A14FE" w:rsidRDefault="000259B8" w:rsidP="005607E5">
            <w:pPr>
              <w:spacing w:after="0" w:line="240" w:lineRule="auto"/>
              <w:jc w:val="center"/>
              <w:rPr>
                <w:rFonts w:ascii="Calibri" w:eastAsia="Times New Roman" w:hAnsi="Calibri" w:cs="Arial"/>
                <w:b/>
                <w:bCs/>
                <w:color w:val="000000"/>
                <w:sz w:val="22"/>
              </w:rPr>
            </w:pPr>
            <w:r w:rsidRPr="009A14FE">
              <w:rPr>
                <w:rFonts w:ascii="Calibri" w:eastAsia="Times New Roman" w:hAnsi="Calibri" w:cs="Arial"/>
                <w:b/>
                <w:bCs/>
                <w:color w:val="000000"/>
                <w:sz w:val="22"/>
              </w:rPr>
              <w:t xml:space="preserve">Department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71F106C" w14:textId="77777777" w:rsidR="000259B8" w:rsidRPr="009A14FE" w:rsidRDefault="000259B8" w:rsidP="005607E5">
            <w:pPr>
              <w:spacing w:after="0" w:line="240" w:lineRule="auto"/>
              <w:jc w:val="center"/>
              <w:rPr>
                <w:rFonts w:ascii="Calibri" w:eastAsia="Times New Roman" w:hAnsi="Calibri" w:cs="Arial"/>
                <w:b/>
                <w:bCs/>
                <w:color w:val="000000"/>
                <w:sz w:val="22"/>
              </w:rPr>
            </w:pPr>
            <w:r w:rsidRPr="009A14FE">
              <w:rPr>
                <w:rFonts w:ascii="Calibri" w:eastAsia="Times New Roman" w:hAnsi="Calibri" w:cs="Arial"/>
                <w:b/>
                <w:bCs/>
                <w:color w:val="000000"/>
                <w:sz w:val="22"/>
              </w:rPr>
              <w:t xml:space="preserve">Team Member </w:t>
            </w:r>
          </w:p>
        </w:tc>
      </w:tr>
      <w:tr w:rsidR="000259B8" w:rsidRPr="009A14FE" w14:paraId="7B47112D" w14:textId="77777777" w:rsidTr="005607E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0998A5EA" w14:textId="77777777" w:rsidR="000259B8" w:rsidRPr="009A14FE" w:rsidRDefault="000259B8" w:rsidP="005607E5">
            <w:pPr>
              <w:spacing w:after="0" w:line="240" w:lineRule="auto"/>
              <w:rPr>
                <w:rFonts w:ascii="Calibri" w:eastAsia="Times New Roman" w:hAnsi="Calibri" w:cs="Arial"/>
                <w:color w:val="000000"/>
                <w:sz w:val="22"/>
              </w:rPr>
            </w:pPr>
            <w:r w:rsidRPr="009A14FE">
              <w:rPr>
                <w:rFonts w:ascii="Calibri" w:eastAsia="Times New Roman" w:hAnsi="Calibri" w:cs="Arial"/>
                <w:color w:val="000000"/>
                <w:sz w:val="22"/>
              </w:rPr>
              <w:t>PH1.0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4021BF26" w14:textId="77777777" w:rsidR="000259B8" w:rsidRPr="009A14FE" w:rsidRDefault="000259B8" w:rsidP="005607E5">
            <w:pPr>
              <w:spacing w:after="0" w:line="240" w:lineRule="auto"/>
              <w:rPr>
                <w:rFonts w:ascii="Calibri" w:eastAsia="Times New Roman" w:hAnsi="Calibr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69AEF709" w14:textId="77777777" w:rsidR="000259B8" w:rsidRPr="009A14FE" w:rsidRDefault="000259B8" w:rsidP="005607E5">
            <w:pPr>
              <w:spacing w:after="0" w:line="240" w:lineRule="auto"/>
              <w:rPr>
                <w:rFonts w:ascii="Calibri" w:eastAsia="Times New Roman" w:hAnsi="Calibr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7847F320" w14:textId="77777777" w:rsidR="000259B8" w:rsidRPr="009A14FE" w:rsidRDefault="000259B8" w:rsidP="005607E5">
            <w:pPr>
              <w:spacing w:after="0" w:line="240" w:lineRule="auto"/>
              <w:rPr>
                <w:rFonts w:ascii="Calibri" w:eastAsia="Times New Roman" w:hAnsi="Calibri" w:cs="Arial"/>
                <w:color w:val="000000"/>
                <w:sz w:val="22"/>
              </w:rPr>
            </w:pPr>
          </w:p>
        </w:tc>
      </w:tr>
      <w:tr w:rsidR="000259B8" w:rsidRPr="009A14FE" w14:paraId="0F7DE4CB" w14:textId="77777777" w:rsidTr="005607E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06AE39B" w14:textId="77777777" w:rsidR="000259B8" w:rsidRPr="009A14FE" w:rsidRDefault="000259B8" w:rsidP="005607E5">
            <w:pPr>
              <w:spacing w:after="0" w:line="240" w:lineRule="auto"/>
              <w:rPr>
                <w:rFonts w:ascii="Calibri" w:eastAsia="Times New Roman" w:hAnsi="Calibr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4FAA9FAD" w14:textId="77777777" w:rsidR="000259B8" w:rsidRPr="009A14FE" w:rsidRDefault="000259B8" w:rsidP="005607E5">
            <w:pPr>
              <w:spacing w:after="0" w:line="240" w:lineRule="auto"/>
              <w:rPr>
                <w:rFonts w:ascii="Calibri" w:eastAsia="Times New Roman" w:hAnsi="Calibr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5FBC9F1D" w14:textId="77777777" w:rsidR="000259B8" w:rsidRPr="009A14FE" w:rsidRDefault="000259B8" w:rsidP="005607E5">
            <w:pPr>
              <w:spacing w:after="0" w:line="240" w:lineRule="auto"/>
              <w:rPr>
                <w:rFonts w:ascii="Calibri" w:eastAsia="Times New Roman" w:hAnsi="Calibr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6231119F" w14:textId="77777777" w:rsidR="000259B8" w:rsidRPr="009A14FE" w:rsidRDefault="000259B8" w:rsidP="005607E5">
            <w:pPr>
              <w:spacing w:after="0" w:line="240" w:lineRule="auto"/>
              <w:rPr>
                <w:rFonts w:ascii="Calibri" w:eastAsia="Times New Roman" w:hAnsi="Calibri" w:cs="Arial"/>
                <w:color w:val="000000"/>
                <w:sz w:val="22"/>
              </w:rPr>
            </w:pPr>
          </w:p>
        </w:tc>
      </w:tr>
      <w:tr w:rsidR="000259B8" w:rsidRPr="009A14FE" w14:paraId="34AE62BE" w14:textId="77777777" w:rsidTr="005607E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BBF0607" w14:textId="77777777" w:rsidR="000259B8" w:rsidRPr="009A14FE" w:rsidRDefault="000259B8" w:rsidP="005607E5">
            <w:pPr>
              <w:spacing w:after="0" w:line="240" w:lineRule="auto"/>
              <w:rPr>
                <w:rFonts w:ascii="Calibri" w:eastAsia="Times New Roman" w:hAnsi="Calibr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1A5722EC" w14:textId="77777777" w:rsidR="000259B8" w:rsidRPr="009A14FE" w:rsidRDefault="000259B8" w:rsidP="005607E5">
            <w:pPr>
              <w:spacing w:after="0" w:line="240" w:lineRule="auto"/>
              <w:rPr>
                <w:rFonts w:ascii="Calibri" w:eastAsia="Times New Roman" w:hAnsi="Calibr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1BE36C43" w14:textId="77777777" w:rsidR="000259B8" w:rsidRPr="009A14FE" w:rsidRDefault="000259B8" w:rsidP="005607E5">
            <w:pPr>
              <w:spacing w:after="0" w:line="240" w:lineRule="auto"/>
              <w:rPr>
                <w:rFonts w:ascii="Calibri" w:eastAsia="Times New Roman" w:hAnsi="Calibr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7EBD067A" w14:textId="77777777" w:rsidR="000259B8" w:rsidRPr="009A14FE" w:rsidRDefault="000259B8" w:rsidP="005607E5">
            <w:pPr>
              <w:spacing w:after="0" w:line="240" w:lineRule="auto"/>
              <w:rPr>
                <w:rFonts w:ascii="Calibri" w:eastAsia="Times New Roman" w:hAnsi="Calibri" w:cs="Arial"/>
                <w:color w:val="000000"/>
                <w:sz w:val="22"/>
              </w:rPr>
            </w:pPr>
          </w:p>
        </w:tc>
      </w:tr>
    </w:tbl>
    <w:p w14:paraId="210EE692" w14:textId="77777777" w:rsidR="000259B8" w:rsidRDefault="000259B8" w:rsidP="000259B8"/>
    <w:p w14:paraId="53B036D2" w14:textId="77777777" w:rsidR="000259B8" w:rsidRDefault="000259B8" w:rsidP="000259B8"/>
    <w:p w14:paraId="2A33F094" w14:textId="77777777" w:rsidR="000259B8" w:rsidRDefault="000259B8" w:rsidP="000259B8"/>
    <w:p w14:paraId="76DF04CC" w14:textId="77777777" w:rsidR="000259B8" w:rsidRPr="009A14FE" w:rsidRDefault="000259B8" w:rsidP="000259B8">
      <w:pPr>
        <w:pStyle w:val="Heading1"/>
        <w:spacing w:after="240" w:line="240" w:lineRule="atLeast"/>
        <w:rPr>
          <w:rFonts w:ascii="Calibri" w:hAnsi="Calibri" w:cs="Arial"/>
          <w:color w:val="0070C0"/>
          <w:sz w:val="28"/>
        </w:rPr>
      </w:pPr>
      <w:bookmarkStart w:id="46" w:name="_Toc521586512"/>
      <w:r w:rsidRPr="009A14FE">
        <w:rPr>
          <w:rFonts w:ascii="Calibri" w:hAnsi="Calibri" w:cs="Arial"/>
          <w:color w:val="0070C0"/>
          <w:sz w:val="28"/>
        </w:rPr>
        <w:lastRenderedPageBreak/>
        <w:t>6.    Deployment / Implementation Model</w:t>
      </w:r>
      <w:bookmarkEnd w:id="46"/>
      <w:r w:rsidRPr="009A14FE">
        <w:rPr>
          <w:rFonts w:ascii="Calibri" w:hAnsi="Calibri" w:cs="Arial"/>
          <w:color w:val="0070C0"/>
          <w:sz w:val="28"/>
        </w:rPr>
        <w:t xml:space="preserve"> </w:t>
      </w:r>
    </w:p>
    <w:p w14:paraId="64C80735" w14:textId="77777777" w:rsidR="000259B8" w:rsidRPr="009A14FE" w:rsidRDefault="000259B8" w:rsidP="000259B8">
      <w:pPr>
        <w:tabs>
          <w:tab w:val="left" w:pos="9540"/>
        </w:tabs>
        <w:rPr>
          <w:rFonts w:ascii="Calibri" w:hAnsi="Calibri" w:cs="Arial"/>
          <w:color w:val="auto"/>
          <w:sz w:val="22"/>
        </w:rPr>
      </w:pPr>
      <w:r w:rsidRPr="009A14FE">
        <w:rPr>
          <w:rFonts w:ascii="Calibri" w:hAnsi="Calibri" w:cs="Arial"/>
          <w:color w:val="auto"/>
          <w:sz w:val="22"/>
        </w:rPr>
        <w:t>Provide the detail as to how to deploy the solution defined in the IDBB from both the BAYCARE and vendor perspective.</w:t>
      </w:r>
    </w:p>
    <w:bookmarkEnd w:id="19"/>
    <w:p w14:paraId="41A7A218" w14:textId="77777777" w:rsidR="000259B8" w:rsidRDefault="000259B8" w:rsidP="000259B8"/>
    <w:p w14:paraId="1A879E5D" w14:textId="77777777" w:rsidR="000259B8" w:rsidRPr="009A14FE" w:rsidRDefault="000259B8" w:rsidP="000259B8">
      <w:pPr>
        <w:pStyle w:val="Heading1"/>
        <w:rPr>
          <w:rFonts w:ascii="Calibri" w:hAnsi="Calibri" w:cs="Arial"/>
          <w:color w:val="0070C0"/>
          <w:sz w:val="28"/>
        </w:rPr>
      </w:pPr>
      <w:bookmarkStart w:id="47" w:name="_Toc521586513"/>
      <w:r w:rsidRPr="009A14FE">
        <w:rPr>
          <w:rFonts w:ascii="Calibri" w:hAnsi="Calibri" w:cs="Arial"/>
          <w:color w:val="0070C0"/>
          <w:sz w:val="28"/>
        </w:rPr>
        <w:t>Appendix A: Risks and Concerns</w:t>
      </w:r>
      <w:bookmarkEnd w:id="47"/>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0259B8" w:rsidRPr="009A14FE" w14:paraId="46529FFB" w14:textId="77777777" w:rsidTr="005607E5">
        <w:trPr>
          <w:trHeight w:val="513"/>
        </w:trPr>
        <w:tc>
          <w:tcPr>
            <w:tcW w:w="1365" w:type="dxa"/>
            <w:tcBorders>
              <w:top w:val="nil"/>
              <w:left w:val="nil"/>
              <w:bottom w:val="nil"/>
              <w:right w:val="nil"/>
            </w:tcBorders>
            <w:shd w:val="clear" w:color="000000" w:fill="F2F2F2"/>
            <w:noWrap/>
            <w:vAlign w:val="bottom"/>
            <w:hideMark/>
          </w:tcPr>
          <w:p w14:paraId="5FD30F07" w14:textId="77777777" w:rsidR="000259B8" w:rsidRPr="009A14FE" w:rsidRDefault="000259B8" w:rsidP="005607E5">
            <w:pPr>
              <w:rPr>
                <w:rFonts w:ascii="Calibri" w:eastAsia="Times New Roman" w:hAnsi="Calibri"/>
                <w:b/>
                <w:bCs/>
                <w:color w:val="000000"/>
                <w:sz w:val="22"/>
              </w:rPr>
            </w:pPr>
            <w:r w:rsidRPr="009A14FE">
              <w:rPr>
                <w:rFonts w:ascii="Calibri" w:eastAsia="Times New Roman" w:hAnsi="Calibri"/>
                <w:b/>
                <w:bCs/>
                <w:color w:val="000000"/>
                <w:sz w:val="22"/>
              </w:rPr>
              <w:t>Project Name</w:t>
            </w:r>
          </w:p>
        </w:tc>
        <w:tc>
          <w:tcPr>
            <w:tcW w:w="1798" w:type="dxa"/>
            <w:tcBorders>
              <w:top w:val="nil"/>
              <w:left w:val="nil"/>
              <w:bottom w:val="nil"/>
              <w:right w:val="nil"/>
            </w:tcBorders>
            <w:shd w:val="clear" w:color="000000" w:fill="F2F2F2"/>
          </w:tcPr>
          <w:p w14:paraId="3EF4770E" w14:textId="77777777" w:rsidR="000259B8" w:rsidRPr="009A14FE" w:rsidRDefault="000259B8" w:rsidP="005607E5">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388230F" w14:textId="77777777" w:rsidR="000259B8" w:rsidRPr="009A14FE" w:rsidRDefault="000259B8" w:rsidP="005607E5">
            <w:pPr>
              <w:rPr>
                <w:rFonts w:ascii="Calibri" w:eastAsia="Times New Roman" w:hAnsi="Calibri"/>
                <w:b/>
                <w:bCs/>
                <w:color w:val="000000"/>
                <w:sz w:val="22"/>
              </w:rPr>
            </w:pPr>
            <w:r w:rsidRPr="009A14FE">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58B5E185" w14:textId="77777777" w:rsidR="000259B8" w:rsidRPr="009A14FE" w:rsidRDefault="000259B8" w:rsidP="005607E5">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4999ACF" w14:textId="77777777" w:rsidR="000259B8" w:rsidRPr="009A14FE" w:rsidRDefault="000259B8" w:rsidP="005607E5">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3D4DBD4" w14:textId="77777777" w:rsidR="000259B8" w:rsidRPr="009A14FE" w:rsidRDefault="000259B8" w:rsidP="005607E5">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8022BAF" w14:textId="77777777" w:rsidR="000259B8" w:rsidRPr="009A14FE" w:rsidRDefault="000259B8" w:rsidP="005607E5">
            <w:pPr>
              <w:rPr>
                <w:rFonts w:ascii="Calibri" w:eastAsia="Times New Roman" w:hAnsi="Calibri"/>
                <w:b/>
                <w:bCs/>
                <w:color w:val="000000"/>
                <w:sz w:val="22"/>
              </w:rPr>
            </w:pPr>
          </w:p>
        </w:tc>
      </w:tr>
      <w:tr w:rsidR="000259B8" w:rsidRPr="009A14FE" w14:paraId="2A91D9BB" w14:textId="77777777" w:rsidTr="005607E5">
        <w:trPr>
          <w:trHeight w:val="465"/>
        </w:trPr>
        <w:tc>
          <w:tcPr>
            <w:tcW w:w="1365" w:type="dxa"/>
            <w:tcBorders>
              <w:top w:val="nil"/>
              <w:left w:val="nil"/>
              <w:bottom w:val="nil"/>
              <w:right w:val="nil"/>
            </w:tcBorders>
            <w:shd w:val="clear" w:color="000000" w:fill="F2F2F2"/>
            <w:noWrap/>
            <w:vAlign w:val="bottom"/>
            <w:hideMark/>
          </w:tcPr>
          <w:p w14:paraId="6AD03DFE" w14:textId="77777777" w:rsidR="000259B8" w:rsidRPr="009A14FE" w:rsidRDefault="000259B8" w:rsidP="005607E5">
            <w:pPr>
              <w:rPr>
                <w:rFonts w:ascii="Calibri" w:eastAsia="Times New Roman" w:hAnsi="Calibri"/>
                <w:b/>
                <w:bCs/>
                <w:color w:val="000000"/>
                <w:sz w:val="22"/>
              </w:rPr>
            </w:pPr>
            <w:r w:rsidRPr="009A14FE">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51E722FF" w14:textId="77777777" w:rsidR="000259B8" w:rsidRPr="009A14FE" w:rsidRDefault="000259B8" w:rsidP="005607E5">
            <w:pPr>
              <w:rPr>
                <w:rFonts w:ascii="Calibri" w:eastAsia="Times New Roman" w:hAnsi="Calibri"/>
                <w:b/>
                <w:bCs/>
                <w:color w:val="000000"/>
                <w:sz w:val="22"/>
              </w:rPr>
            </w:pPr>
            <w:r w:rsidRPr="009A14FE">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2B3675DE" w14:textId="77777777" w:rsidR="000259B8" w:rsidRPr="009A14FE" w:rsidRDefault="000259B8" w:rsidP="005607E5">
            <w:pPr>
              <w:rPr>
                <w:rFonts w:ascii="Calibri" w:eastAsia="Times New Roman" w:hAnsi="Calibri"/>
                <w:b/>
                <w:bCs/>
                <w:color w:val="000000"/>
                <w:sz w:val="22"/>
              </w:rPr>
            </w:pPr>
            <w:r w:rsidRPr="009A14FE">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63548855" w14:textId="77777777" w:rsidR="000259B8" w:rsidRPr="009A14FE" w:rsidRDefault="000259B8" w:rsidP="005607E5">
            <w:pPr>
              <w:rPr>
                <w:rFonts w:ascii="Calibri" w:eastAsia="Times New Roman" w:hAnsi="Calibri"/>
                <w:b/>
                <w:bCs/>
                <w:color w:val="000000"/>
                <w:sz w:val="22"/>
              </w:rPr>
            </w:pPr>
            <w:r w:rsidRPr="009A14FE">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3CFF180B" w14:textId="77777777" w:rsidR="000259B8" w:rsidRPr="009A14FE" w:rsidRDefault="000259B8" w:rsidP="005607E5">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14A3ECE" w14:textId="77777777" w:rsidR="000259B8" w:rsidRPr="009A14FE" w:rsidRDefault="000259B8" w:rsidP="005607E5">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8583263" w14:textId="77777777" w:rsidR="000259B8" w:rsidRPr="009A14FE" w:rsidRDefault="000259B8" w:rsidP="005607E5">
            <w:pPr>
              <w:rPr>
                <w:rFonts w:ascii="Calibri" w:eastAsia="Times New Roman" w:hAnsi="Calibri"/>
                <w:b/>
                <w:bCs/>
                <w:color w:val="000000"/>
                <w:sz w:val="22"/>
              </w:rPr>
            </w:pPr>
          </w:p>
        </w:tc>
      </w:tr>
      <w:tr w:rsidR="000259B8" w:rsidRPr="009A14FE" w14:paraId="4414F2F1" w14:textId="77777777" w:rsidTr="005607E5">
        <w:trPr>
          <w:trHeight w:val="495"/>
        </w:trPr>
        <w:tc>
          <w:tcPr>
            <w:tcW w:w="1365" w:type="dxa"/>
            <w:tcBorders>
              <w:top w:val="nil"/>
              <w:left w:val="nil"/>
              <w:bottom w:val="nil"/>
              <w:right w:val="nil"/>
            </w:tcBorders>
            <w:shd w:val="clear" w:color="000000" w:fill="F2F2F2"/>
            <w:noWrap/>
            <w:hideMark/>
          </w:tcPr>
          <w:p w14:paraId="385AA5A3" w14:textId="77777777" w:rsidR="000259B8" w:rsidRPr="009A14FE" w:rsidRDefault="000259B8" w:rsidP="005607E5">
            <w:pPr>
              <w:rPr>
                <w:rFonts w:ascii="Calibri" w:eastAsia="Times New Roman" w:hAnsi="Calibri"/>
                <w:color w:val="000000"/>
                <w:sz w:val="22"/>
              </w:rPr>
            </w:pPr>
            <w:r w:rsidRPr="009A14FE">
              <w:rPr>
                <w:rFonts w:ascii="Calibri" w:eastAsia="Times New Roman" w:hAnsi="Calibri"/>
                <w:color w:val="000000"/>
                <w:sz w:val="22"/>
              </w:rPr>
              <w:t>RC.2013.1.0</w:t>
            </w:r>
          </w:p>
        </w:tc>
        <w:tc>
          <w:tcPr>
            <w:tcW w:w="1798" w:type="dxa"/>
            <w:tcBorders>
              <w:top w:val="nil"/>
              <w:left w:val="nil"/>
              <w:bottom w:val="nil"/>
              <w:right w:val="nil"/>
            </w:tcBorders>
          </w:tcPr>
          <w:p w14:paraId="08913BBB" w14:textId="77777777" w:rsidR="000259B8" w:rsidRPr="009A14FE" w:rsidRDefault="000259B8" w:rsidP="005607E5">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6AD1C6C" w14:textId="77777777" w:rsidR="000259B8" w:rsidRPr="009A14FE" w:rsidRDefault="000259B8" w:rsidP="005607E5">
            <w:pPr>
              <w:rPr>
                <w:rFonts w:ascii="Calibri" w:eastAsia="Times New Roman" w:hAnsi="Calibri"/>
                <w:color w:val="auto"/>
                <w:sz w:val="22"/>
              </w:rPr>
            </w:pPr>
          </w:p>
        </w:tc>
        <w:tc>
          <w:tcPr>
            <w:tcW w:w="2772" w:type="dxa"/>
            <w:gridSpan w:val="2"/>
            <w:tcBorders>
              <w:top w:val="nil"/>
              <w:left w:val="nil"/>
              <w:bottom w:val="nil"/>
              <w:right w:val="nil"/>
            </w:tcBorders>
          </w:tcPr>
          <w:p w14:paraId="7A282A81" w14:textId="77777777" w:rsidR="000259B8" w:rsidRPr="009A14FE" w:rsidRDefault="000259B8" w:rsidP="005607E5">
            <w:pPr>
              <w:rPr>
                <w:rFonts w:ascii="Calibri" w:eastAsia="Times New Roman" w:hAnsi="Calibri"/>
                <w:color w:val="auto"/>
                <w:sz w:val="22"/>
              </w:rPr>
            </w:pPr>
          </w:p>
        </w:tc>
        <w:tc>
          <w:tcPr>
            <w:tcW w:w="236" w:type="dxa"/>
            <w:tcBorders>
              <w:top w:val="nil"/>
              <w:left w:val="nil"/>
              <w:bottom w:val="nil"/>
              <w:right w:val="nil"/>
            </w:tcBorders>
          </w:tcPr>
          <w:p w14:paraId="71F39DCE" w14:textId="77777777" w:rsidR="000259B8" w:rsidRPr="009A14FE" w:rsidRDefault="000259B8" w:rsidP="005607E5">
            <w:pPr>
              <w:rPr>
                <w:rFonts w:ascii="Calibri" w:eastAsia="Times New Roman" w:hAnsi="Calibri"/>
                <w:color w:val="auto"/>
                <w:sz w:val="22"/>
              </w:rPr>
            </w:pPr>
          </w:p>
        </w:tc>
        <w:tc>
          <w:tcPr>
            <w:tcW w:w="236" w:type="dxa"/>
            <w:tcBorders>
              <w:top w:val="nil"/>
              <w:left w:val="nil"/>
              <w:bottom w:val="nil"/>
              <w:right w:val="nil"/>
            </w:tcBorders>
          </w:tcPr>
          <w:p w14:paraId="29F9ED49" w14:textId="77777777" w:rsidR="000259B8" w:rsidRPr="009A14FE" w:rsidRDefault="000259B8" w:rsidP="005607E5">
            <w:pPr>
              <w:rPr>
                <w:rFonts w:ascii="Calibri" w:eastAsia="Times New Roman" w:hAnsi="Calibri"/>
                <w:color w:val="auto"/>
                <w:sz w:val="22"/>
              </w:rPr>
            </w:pPr>
          </w:p>
        </w:tc>
        <w:tc>
          <w:tcPr>
            <w:tcW w:w="222" w:type="dxa"/>
            <w:tcBorders>
              <w:top w:val="nil"/>
              <w:left w:val="nil"/>
              <w:bottom w:val="nil"/>
              <w:right w:val="nil"/>
            </w:tcBorders>
          </w:tcPr>
          <w:p w14:paraId="7410D053" w14:textId="77777777" w:rsidR="000259B8" w:rsidRPr="009A14FE" w:rsidRDefault="000259B8" w:rsidP="005607E5">
            <w:pPr>
              <w:rPr>
                <w:rFonts w:ascii="Calibri" w:eastAsia="Times New Roman" w:hAnsi="Calibri"/>
                <w:color w:val="auto"/>
                <w:sz w:val="22"/>
              </w:rPr>
            </w:pPr>
          </w:p>
        </w:tc>
      </w:tr>
    </w:tbl>
    <w:p w14:paraId="72B8EBE1" w14:textId="77777777" w:rsidR="000259B8" w:rsidRDefault="000259B8" w:rsidP="000259B8"/>
    <w:p w14:paraId="4599C069" w14:textId="77777777" w:rsidR="000259B8" w:rsidRPr="009A14FE" w:rsidRDefault="000259B8" w:rsidP="000259B8">
      <w:pPr>
        <w:pStyle w:val="Heading1"/>
        <w:rPr>
          <w:rFonts w:ascii="Calibri" w:hAnsi="Calibri" w:cs="Arial"/>
          <w:color w:val="0070C0"/>
          <w:sz w:val="28"/>
        </w:rPr>
      </w:pPr>
      <w:bookmarkStart w:id="48" w:name="_Toc521586514"/>
      <w:r w:rsidRPr="009A14FE">
        <w:rPr>
          <w:rFonts w:ascii="Calibri" w:hAnsi="Calibri" w:cs="Arial"/>
          <w:color w:val="0070C0"/>
          <w:sz w:val="28"/>
        </w:rPr>
        <w:t>Appendix B: Issues List</w:t>
      </w:r>
      <w:bookmarkEnd w:id="48"/>
    </w:p>
    <w:p w14:paraId="3677656B" w14:textId="77777777" w:rsidR="000259B8" w:rsidRPr="009A14FE" w:rsidRDefault="000259B8" w:rsidP="000259B8">
      <w:pPr>
        <w:pStyle w:val="template"/>
        <w:rPr>
          <w:rFonts w:ascii="Calibri" w:hAnsi="Calibri" w:cs="Arial"/>
          <w:i w:val="0"/>
        </w:rPr>
      </w:pPr>
      <w:r w:rsidRPr="009A14FE">
        <w:rPr>
          <w:rFonts w:ascii="Calibri" w:hAnsi="Calibri" w:cs="Arial"/>
          <w:i w:val="0"/>
        </w:rPr>
        <w:t>This is a dynamic list of the open issues related to the IDBB that remain to be solved, including but not limited to TBDs, pending decisions, information needed, conflict awaiting resolution, and the like.</w:t>
      </w:r>
    </w:p>
    <w:p w14:paraId="1D7A9B94" w14:textId="77777777" w:rsidR="000259B8" w:rsidRPr="009A14FE" w:rsidRDefault="000259B8" w:rsidP="000259B8">
      <w:pPr>
        <w:pStyle w:val="template"/>
        <w:rPr>
          <w:rFonts w:ascii="Calibri" w:hAnsi="Calibr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0259B8" w:rsidRPr="009A14FE" w14:paraId="4DC731E5" w14:textId="77777777" w:rsidTr="005607E5">
        <w:trPr>
          <w:trHeight w:val="513"/>
        </w:trPr>
        <w:tc>
          <w:tcPr>
            <w:tcW w:w="1365" w:type="dxa"/>
            <w:tcBorders>
              <w:top w:val="nil"/>
              <w:left w:val="nil"/>
              <w:bottom w:val="nil"/>
              <w:right w:val="nil"/>
            </w:tcBorders>
            <w:shd w:val="clear" w:color="000000" w:fill="F2F2F2"/>
            <w:noWrap/>
            <w:vAlign w:val="bottom"/>
            <w:hideMark/>
          </w:tcPr>
          <w:p w14:paraId="03AF5137" w14:textId="77777777" w:rsidR="000259B8" w:rsidRPr="009A14FE" w:rsidRDefault="000259B8" w:rsidP="005607E5">
            <w:pPr>
              <w:rPr>
                <w:rFonts w:ascii="Calibri" w:eastAsia="Times New Roman" w:hAnsi="Calibri"/>
                <w:b/>
                <w:bCs/>
                <w:color w:val="000000"/>
                <w:sz w:val="22"/>
              </w:rPr>
            </w:pPr>
            <w:r w:rsidRPr="009A14FE">
              <w:rPr>
                <w:rFonts w:ascii="Calibri" w:eastAsia="Times New Roman" w:hAnsi="Calibri"/>
                <w:b/>
                <w:bCs/>
                <w:color w:val="000000"/>
                <w:sz w:val="22"/>
              </w:rPr>
              <w:t>Project Name</w:t>
            </w:r>
          </w:p>
        </w:tc>
        <w:tc>
          <w:tcPr>
            <w:tcW w:w="1798" w:type="dxa"/>
            <w:tcBorders>
              <w:top w:val="nil"/>
              <w:left w:val="nil"/>
              <w:bottom w:val="nil"/>
              <w:right w:val="nil"/>
            </w:tcBorders>
            <w:shd w:val="clear" w:color="000000" w:fill="F2F2F2"/>
          </w:tcPr>
          <w:p w14:paraId="77CB534A" w14:textId="77777777" w:rsidR="000259B8" w:rsidRPr="009A14FE" w:rsidRDefault="000259B8" w:rsidP="005607E5">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E473372" w14:textId="77777777" w:rsidR="000259B8" w:rsidRPr="009A14FE" w:rsidRDefault="000259B8" w:rsidP="005607E5">
            <w:pPr>
              <w:rPr>
                <w:rFonts w:ascii="Calibri" w:eastAsia="Times New Roman" w:hAnsi="Calibri"/>
                <w:b/>
                <w:bCs/>
                <w:color w:val="000000"/>
                <w:sz w:val="22"/>
              </w:rPr>
            </w:pPr>
            <w:r w:rsidRPr="009A14FE">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1C8D761B" w14:textId="77777777" w:rsidR="000259B8" w:rsidRPr="009A14FE" w:rsidRDefault="000259B8" w:rsidP="005607E5">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9F8AD8A" w14:textId="77777777" w:rsidR="000259B8" w:rsidRPr="009A14FE" w:rsidRDefault="000259B8" w:rsidP="005607E5">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4268F20" w14:textId="77777777" w:rsidR="000259B8" w:rsidRPr="009A14FE" w:rsidRDefault="000259B8" w:rsidP="005607E5">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664DB289" w14:textId="77777777" w:rsidR="000259B8" w:rsidRPr="009A14FE" w:rsidRDefault="000259B8" w:rsidP="005607E5">
            <w:pPr>
              <w:rPr>
                <w:rFonts w:ascii="Calibri" w:eastAsia="Times New Roman" w:hAnsi="Calibri"/>
                <w:b/>
                <w:bCs/>
                <w:color w:val="000000"/>
                <w:sz w:val="22"/>
              </w:rPr>
            </w:pPr>
          </w:p>
        </w:tc>
      </w:tr>
      <w:tr w:rsidR="000259B8" w:rsidRPr="009A14FE" w14:paraId="58AF6439" w14:textId="77777777" w:rsidTr="005607E5">
        <w:trPr>
          <w:trHeight w:val="465"/>
        </w:trPr>
        <w:tc>
          <w:tcPr>
            <w:tcW w:w="1365" w:type="dxa"/>
            <w:tcBorders>
              <w:top w:val="nil"/>
              <w:left w:val="nil"/>
              <w:bottom w:val="nil"/>
              <w:right w:val="nil"/>
            </w:tcBorders>
            <w:shd w:val="clear" w:color="000000" w:fill="F2F2F2"/>
            <w:noWrap/>
            <w:vAlign w:val="bottom"/>
            <w:hideMark/>
          </w:tcPr>
          <w:p w14:paraId="6DD20F41" w14:textId="77777777" w:rsidR="000259B8" w:rsidRPr="009A14FE" w:rsidRDefault="000259B8" w:rsidP="005607E5">
            <w:pPr>
              <w:rPr>
                <w:rFonts w:ascii="Calibri" w:eastAsia="Times New Roman" w:hAnsi="Calibri"/>
                <w:b/>
                <w:bCs/>
                <w:color w:val="000000"/>
                <w:sz w:val="22"/>
              </w:rPr>
            </w:pPr>
            <w:r w:rsidRPr="009A14FE">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2EA0347D" w14:textId="77777777" w:rsidR="000259B8" w:rsidRPr="009A14FE" w:rsidRDefault="000259B8" w:rsidP="005607E5">
            <w:pPr>
              <w:rPr>
                <w:rFonts w:ascii="Calibri" w:eastAsia="Times New Roman" w:hAnsi="Calibri"/>
                <w:b/>
                <w:bCs/>
                <w:color w:val="000000"/>
                <w:sz w:val="22"/>
              </w:rPr>
            </w:pPr>
            <w:r w:rsidRPr="009A14FE">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530A6D43" w14:textId="77777777" w:rsidR="000259B8" w:rsidRPr="009A14FE" w:rsidRDefault="000259B8" w:rsidP="005607E5">
            <w:pPr>
              <w:rPr>
                <w:rFonts w:ascii="Calibri" w:eastAsia="Times New Roman" w:hAnsi="Calibri"/>
                <w:b/>
                <w:bCs/>
                <w:color w:val="000000"/>
                <w:sz w:val="22"/>
              </w:rPr>
            </w:pPr>
            <w:r w:rsidRPr="009A14FE">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520E729D" w14:textId="77777777" w:rsidR="000259B8" w:rsidRPr="009A14FE" w:rsidRDefault="000259B8" w:rsidP="005607E5">
            <w:pPr>
              <w:rPr>
                <w:rFonts w:ascii="Calibri" w:eastAsia="Times New Roman" w:hAnsi="Calibri"/>
                <w:b/>
                <w:bCs/>
                <w:color w:val="000000"/>
                <w:sz w:val="22"/>
              </w:rPr>
            </w:pPr>
            <w:r w:rsidRPr="009A14FE">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0F4FD19F" w14:textId="77777777" w:rsidR="000259B8" w:rsidRPr="009A14FE" w:rsidRDefault="000259B8" w:rsidP="005607E5">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04297969" w14:textId="77777777" w:rsidR="000259B8" w:rsidRPr="009A14FE" w:rsidRDefault="000259B8" w:rsidP="005607E5">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62370E9" w14:textId="77777777" w:rsidR="000259B8" w:rsidRPr="009A14FE" w:rsidRDefault="000259B8" w:rsidP="005607E5">
            <w:pPr>
              <w:rPr>
                <w:rFonts w:ascii="Calibri" w:eastAsia="Times New Roman" w:hAnsi="Calibri"/>
                <w:b/>
                <w:bCs/>
                <w:color w:val="000000"/>
                <w:sz w:val="22"/>
              </w:rPr>
            </w:pPr>
          </w:p>
        </w:tc>
      </w:tr>
      <w:tr w:rsidR="000259B8" w:rsidRPr="009A14FE" w14:paraId="094F462D" w14:textId="77777777" w:rsidTr="005607E5">
        <w:trPr>
          <w:trHeight w:val="495"/>
        </w:trPr>
        <w:tc>
          <w:tcPr>
            <w:tcW w:w="1365" w:type="dxa"/>
            <w:tcBorders>
              <w:top w:val="nil"/>
              <w:left w:val="nil"/>
              <w:bottom w:val="nil"/>
              <w:right w:val="nil"/>
            </w:tcBorders>
            <w:shd w:val="clear" w:color="000000" w:fill="F2F2F2"/>
            <w:noWrap/>
            <w:hideMark/>
          </w:tcPr>
          <w:p w14:paraId="5BA4C6C8" w14:textId="77777777" w:rsidR="000259B8" w:rsidRPr="009A14FE" w:rsidRDefault="000259B8" w:rsidP="005607E5">
            <w:pPr>
              <w:rPr>
                <w:rFonts w:ascii="Calibri" w:eastAsia="Times New Roman" w:hAnsi="Calibri"/>
                <w:color w:val="000000"/>
                <w:sz w:val="22"/>
              </w:rPr>
            </w:pPr>
            <w:r w:rsidRPr="009A14FE">
              <w:rPr>
                <w:rFonts w:ascii="Calibri" w:eastAsia="Times New Roman" w:hAnsi="Calibri"/>
                <w:color w:val="000000"/>
                <w:sz w:val="22"/>
              </w:rPr>
              <w:t>I.2013.1.0</w:t>
            </w:r>
          </w:p>
        </w:tc>
        <w:tc>
          <w:tcPr>
            <w:tcW w:w="1798" w:type="dxa"/>
            <w:tcBorders>
              <w:top w:val="nil"/>
              <w:left w:val="nil"/>
              <w:bottom w:val="nil"/>
              <w:right w:val="nil"/>
            </w:tcBorders>
          </w:tcPr>
          <w:p w14:paraId="5B6ACBF5" w14:textId="77777777" w:rsidR="000259B8" w:rsidRPr="009A14FE" w:rsidRDefault="000259B8" w:rsidP="005607E5">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2B1F6606" w14:textId="77777777" w:rsidR="000259B8" w:rsidRPr="009A14FE" w:rsidRDefault="000259B8" w:rsidP="005607E5">
            <w:pPr>
              <w:rPr>
                <w:rFonts w:ascii="Calibri" w:eastAsia="Times New Roman" w:hAnsi="Calibri"/>
                <w:color w:val="auto"/>
                <w:sz w:val="22"/>
              </w:rPr>
            </w:pPr>
          </w:p>
        </w:tc>
        <w:tc>
          <w:tcPr>
            <w:tcW w:w="2772" w:type="dxa"/>
            <w:gridSpan w:val="2"/>
            <w:tcBorders>
              <w:top w:val="nil"/>
              <w:left w:val="nil"/>
              <w:bottom w:val="nil"/>
              <w:right w:val="nil"/>
            </w:tcBorders>
          </w:tcPr>
          <w:p w14:paraId="6E99BCDC" w14:textId="77777777" w:rsidR="000259B8" w:rsidRPr="009A14FE" w:rsidRDefault="000259B8" w:rsidP="005607E5">
            <w:pPr>
              <w:rPr>
                <w:rFonts w:ascii="Calibri" w:eastAsia="Times New Roman" w:hAnsi="Calibri"/>
                <w:color w:val="auto"/>
                <w:sz w:val="22"/>
              </w:rPr>
            </w:pPr>
          </w:p>
        </w:tc>
        <w:tc>
          <w:tcPr>
            <w:tcW w:w="236" w:type="dxa"/>
            <w:tcBorders>
              <w:top w:val="nil"/>
              <w:left w:val="nil"/>
              <w:bottom w:val="nil"/>
              <w:right w:val="nil"/>
            </w:tcBorders>
          </w:tcPr>
          <w:p w14:paraId="1AEF251B" w14:textId="77777777" w:rsidR="000259B8" w:rsidRPr="009A14FE" w:rsidRDefault="000259B8" w:rsidP="005607E5">
            <w:pPr>
              <w:rPr>
                <w:rFonts w:ascii="Calibri" w:eastAsia="Times New Roman" w:hAnsi="Calibri"/>
                <w:color w:val="auto"/>
                <w:sz w:val="22"/>
              </w:rPr>
            </w:pPr>
          </w:p>
        </w:tc>
        <w:tc>
          <w:tcPr>
            <w:tcW w:w="236" w:type="dxa"/>
            <w:tcBorders>
              <w:top w:val="nil"/>
              <w:left w:val="nil"/>
              <w:bottom w:val="nil"/>
              <w:right w:val="nil"/>
            </w:tcBorders>
          </w:tcPr>
          <w:p w14:paraId="636F46E9" w14:textId="77777777" w:rsidR="000259B8" w:rsidRPr="009A14FE" w:rsidRDefault="000259B8" w:rsidP="005607E5">
            <w:pPr>
              <w:rPr>
                <w:rFonts w:ascii="Calibri" w:eastAsia="Times New Roman" w:hAnsi="Calibri"/>
                <w:color w:val="auto"/>
                <w:sz w:val="22"/>
              </w:rPr>
            </w:pPr>
          </w:p>
        </w:tc>
        <w:tc>
          <w:tcPr>
            <w:tcW w:w="222" w:type="dxa"/>
            <w:tcBorders>
              <w:top w:val="nil"/>
              <w:left w:val="nil"/>
              <w:bottom w:val="nil"/>
              <w:right w:val="nil"/>
            </w:tcBorders>
          </w:tcPr>
          <w:p w14:paraId="3F004B23" w14:textId="77777777" w:rsidR="000259B8" w:rsidRPr="009A14FE" w:rsidRDefault="000259B8" w:rsidP="005607E5">
            <w:pPr>
              <w:rPr>
                <w:rFonts w:ascii="Calibri" w:eastAsia="Times New Roman" w:hAnsi="Calibri"/>
                <w:color w:val="auto"/>
                <w:sz w:val="22"/>
              </w:rPr>
            </w:pPr>
          </w:p>
        </w:tc>
      </w:tr>
    </w:tbl>
    <w:p w14:paraId="4143D243" w14:textId="77777777" w:rsidR="000259B8" w:rsidRDefault="000259B8" w:rsidP="000259B8"/>
    <w:p w14:paraId="61E62ABB" w14:textId="77777777" w:rsidR="000259B8" w:rsidRPr="009A14FE" w:rsidRDefault="000259B8" w:rsidP="000259B8">
      <w:pPr>
        <w:pStyle w:val="template"/>
        <w:rPr>
          <w:rFonts w:ascii="Calibri" w:hAnsi="Calibri" w:cs="Arial"/>
          <w:i w:val="0"/>
        </w:rPr>
      </w:pPr>
    </w:p>
    <w:p w14:paraId="56023255" w14:textId="77777777" w:rsidR="000259B8" w:rsidRPr="009A14FE" w:rsidRDefault="000259B8" w:rsidP="000259B8">
      <w:pPr>
        <w:pStyle w:val="template"/>
        <w:rPr>
          <w:rFonts w:ascii="Calibri" w:hAnsi="Calibri" w:cs="Arial"/>
          <w:i w:val="0"/>
        </w:rPr>
      </w:pPr>
    </w:p>
    <w:p w14:paraId="2D51BE06" w14:textId="77777777" w:rsidR="000259B8" w:rsidRPr="009A14FE" w:rsidRDefault="000259B8" w:rsidP="000259B8">
      <w:pPr>
        <w:pStyle w:val="template"/>
        <w:rPr>
          <w:rFonts w:ascii="Calibri" w:hAnsi="Calibri" w:cs="Arial"/>
          <w:i w:val="0"/>
        </w:rPr>
      </w:pPr>
    </w:p>
    <w:p w14:paraId="33F3A92C" w14:textId="77777777" w:rsidR="000259B8" w:rsidRPr="009A14FE" w:rsidRDefault="000259B8" w:rsidP="000259B8">
      <w:pPr>
        <w:pStyle w:val="template"/>
        <w:rPr>
          <w:rFonts w:ascii="Calibri" w:hAnsi="Calibri" w:cs="Arial"/>
          <w:i w:val="0"/>
        </w:rPr>
      </w:pPr>
    </w:p>
    <w:p w14:paraId="25ADD148" w14:textId="77777777" w:rsidR="000259B8" w:rsidRPr="009A14FE" w:rsidRDefault="000259B8" w:rsidP="000259B8">
      <w:pPr>
        <w:pStyle w:val="template"/>
        <w:rPr>
          <w:rFonts w:ascii="Calibri" w:hAnsi="Calibri" w:cs="Arial"/>
          <w:i w:val="0"/>
        </w:rPr>
      </w:pPr>
    </w:p>
    <w:p w14:paraId="184277E6" w14:textId="77777777" w:rsidR="000259B8" w:rsidRPr="009A14FE" w:rsidRDefault="000259B8" w:rsidP="000259B8">
      <w:pPr>
        <w:pStyle w:val="template"/>
        <w:rPr>
          <w:rFonts w:ascii="Calibri" w:hAnsi="Calibri" w:cs="Arial"/>
          <w:i w:val="0"/>
        </w:rPr>
      </w:pPr>
    </w:p>
    <w:p w14:paraId="48FE63A2" w14:textId="77777777" w:rsidR="000259B8" w:rsidRPr="009A14FE" w:rsidRDefault="000259B8" w:rsidP="000259B8">
      <w:pPr>
        <w:pStyle w:val="template"/>
        <w:rPr>
          <w:rFonts w:ascii="Calibri" w:hAnsi="Calibri" w:cs="Arial"/>
          <w:i w:val="0"/>
        </w:rPr>
      </w:pPr>
    </w:p>
    <w:p w14:paraId="624116B7" w14:textId="77777777" w:rsidR="000259B8" w:rsidRPr="009A14FE" w:rsidRDefault="000259B8" w:rsidP="000259B8">
      <w:pPr>
        <w:pStyle w:val="template"/>
        <w:rPr>
          <w:rFonts w:ascii="Calibri" w:hAnsi="Calibri" w:cs="Arial"/>
          <w:i w:val="0"/>
        </w:rPr>
      </w:pPr>
    </w:p>
    <w:p w14:paraId="761154A7" w14:textId="77777777" w:rsidR="000259B8" w:rsidRPr="009A14FE" w:rsidRDefault="000259B8" w:rsidP="000259B8">
      <w:pPr>
        <w:pStyle w:val="template"/>
        <w:rPr>
          <w:rFonts w:ascii="Calibri" w:hAnsi="Calibri" w:cs="Arial"/>
          <w:i w:val="0"/>
        </w:rPr>
      </w:pPr>
    </w:p>
    <w:p w14:paraId="11E97345" w14:textId="77777777" w:rsidR="000259B8" w:rsidRPr="009A14FE" w:rsidRDefault="000259B8" w:rsidP="000259B8">
      <w:pPr>
        <w:rPr>
          <w:rFonts w:ascii="Calibri" w:hAnsi="Calibri" w:cs="Arial"/>
          <w:color w:val="auto"/>
        </w:rPr>
      </w:pPr>
    </w:p>
    <w:p w14:paraId="43F7E76C" w14:textId="77777777" w:rsidR="000259B8" w:rsidRPr="009A14FE" w:rsidRDefault="000259B8" w:rsidP="000259B8">
      <w:pPr>
        <w:rPr>
          <w:rFonts w:ascii="Calibri" w:hAnsi="Calibri" w:cs="Arial"/>
        </w:rPr>
      </w:pPr>
    </w:p>
    <w:p w14:paraId="1875ED68" w14:textId="77777777" w:rsidR="000259B8" w:rsidRPr="00A218FB" w:rsidRDefault="000259B8" w:rsidP="000259B8">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7F217A15" w14:textId="77777777" w:rsidR="000259B8" w:rsidRPr="009A14FE" w:rsidRDefault="000259B8" w:rsidP="000259B8">
      <w:pPr>
        <w:rPr>
          <w:rFonts w:ascii="Calibri" w:hAnsi="Calibri" w:cs="Arial"/>
        </w:rPr>
      </w:pPr>
    </w:p>
    <w:p w14:paraId="42556686" w14:textId="77777777" w:rsidR="00E97B31" w:rsidRPr="000259B8" w:rsidRDefault="00E97B31" w:rsidP="000259B8"/>
    <w:sectPr w:rsidR="00E97B31" w:rsidRPr="000259B8" w:rsidSect="0028564E">
      <w:headerReference w:type="default" r:id="rId13"/>
      <w:footerReference w:type="default" r:id="rId14"/>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78685F" w14:textId="77777777" w:rsidR="00677A26" w:rsidRDefault="00677A26" w:rsidP="007C4E0F">
      <w:pPr>
        <w:spacing w:after="0" w:line="240" w:lineRule="auto"/>
      </w:pPr>
      <w:r>
        <w:separator/>
      </w:r>
    </w:p>
  </w:endnote>
  <w:endnote w:type="continuationSeparator" w:id="0">
    <w:p w14:paraId="3B207E15" w14:textId="77777777" w:rsidR="00677A26" w:rsidRDefault="00677A26"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12A9F" w14:textId="77777777" w:rsidR="00677A26" w:rsidRDefault="00677A26">
    <w:pPr>
      <w:pStyle w:val="Footer"/>
    </w:pPr>
  </w:p>
  <w:p w14:paraId="62ECE243" w14:textId="7D863E2B" w:rsidR="00677A26" w:rsidRDefault="00677A26">
    <w:pPr>
      <w:pStyle w:val="Footer"/>
    </w:pPr>
    <w:r>
      <w:rPr>
        <w:noProof/>
      </w:rPr>
      <mc:AlternateContent>
        <mc:Choice Requires="wps">
          <w:drawing>
            <wp:anchor distT="0" distB="0" distL="114300" distR="114300" simplePos="0" relativeHeight="251658752" behindDoc="0" locked="0" layoutInCell="1" allowOverlap="1" wp14:anchorId="7637F2CA" wp14:editId="5866DF02">
              <wp:simplePos x="0" y="0"/>
              <wp:positionH relativeFrom="column">
                <wp:posOffset>4371975</wp:posOffset>
              </wp:positionH>
              <wp:positionV relativeFrom="paragraph">
                <wp:posOffset>227965</wp:posOffset>
              </wp:positionV>
              <wp:extent cx="2705100" cy="2095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93108" w14:textId="09AA2238" w:rsidR="00677A26" w:rsidRPr="009A14FE" w:rsidRDefault="00677A26" w:rsidP="00B74FC2">
                          <w:pPr>
                            <w:jc w:val="right"/>
                            <w:rPr>
                              <w:rFonts w:cs="Arial"/>
                              <w:color w:val="595959"/>
                              <w:sz w:val="14"/>
                              <w:szCs w:val="14"/>
                            </w:rPr>
                          </w:pPr>
                          <w:r w:rsidRPr="009A14FE">
                            <w:rPr>
                              <w:rFonts w:cs="Arial"/>
                              <w:color w:val="595959"/>
                              <w:sz w:val="14"/>
                              <w:szCs w:val="14"/>
                            </w:rPr>
                            <w:t xml:space="preserve">Page </w:t>
                          </w:r>
                          <w:r w:rsidRPr="009A14FE">
                            <w:rPr>
                              <w:rFonts w:cs="Arial"/>
                              <w:color w:val="595959"/>
                              <w:sz w:val="14"/>
                              <w:szCs w:val="14"/>
                            </w:rPr>
                            <w:fldChar w:fldCharType="begin"/>
                          </w:r>
                          <w:r w:rsidRPr="009A14FE">
                            <w:rPr>
                              <w:rFonts w:cs="Arial"/>
                              <w:color w:val="595959"/>
                              <w:sz w:val="14"/>
                              <w:szCs w:val="14"/>
                            </w:rPr>
                            <w:instrText xml:space="preserve"> PAGE   \* MERGEFORMAT </w:instrText>
                          </w:r>
                          <w:r w:rsidRPr="009A14FE">
                            <w:rPr>
                              <w:rFonts w:cs="Arial"/>
                              <w:color w:val="595959"/>
                              <w:sz w:val="14"/>
                              <w:szCs w:val="14"/>
                            </w:rPr>
                            <w:fldChar w:fldCharType="separate"/>
                          </w:r>
                          <w:r w:rsidR="004D3795">
                            <w:rPr>
                              <w:rFonts w:cs="Arial"/>
                              <w:noProof/>
                              <w:color w:val="595959"/>
                              <w:sz w:val="14"/>
                              <w:szCs w:val="14"/>
                            </w:rPr>
                            <w:t>1</w:t>
                          </w:r>
                          <w:r w:rsidRPr="009A14FE">
                            <w:rPr>
                              <w:rFonts w:cs="Arial"/>
                              <w:color w:val="595959"/>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37F2CA"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04593108" w14:textId="09AA2238" w:rsidR="00677A26" w:rsidRPr="009A14FE" w:rsidRDefault="00677A26" w:rsidP="00B74FC2">
                    <w:pPr>
                      <w:jc w:val="right"/>
                      <w:rPr>
                        <w:rFonts w:cs="Arial"/>
                        <w:color w:val="595959"/>
                        <w:sz w:val="14"/>
                        <w:szCs w:val="14"/>
                      </w:rPr>
                    </w:pPr>
                    <w:r w:rsidRPr="009A14FE">
                      <w:rPr>
                        <w:rFonts w:cs="Arial"/>
                        <w:color w:val="595959"/>
                        <w:sz w:val="14"/>
                        <w:szCs w:val="14"/>
                      </w:rPr>
                      <w:t xml:space="preserve">Page </w:t>
                    </w:r>
                    <w:r w:rsidRPr="009A14FE">
                      <w:rPr>
                        <w:rFonts w:cs="Arial"/>
                        <w:color w:val="595959"/>
                        <w:sz w:val="14"/>
                        <w:szCs w:val="14"/>
                      </w:rPr>
                      <w:fldChar w:fldCharType="begin"/>
                    </w:r>
                    <w:r w:rsidRPr="009A14FE">
                      <w:rPr>
                        <w:rFonts w:cs="Arial"/>
                        <w:color w:val="595959"/>
                        <w:sz w:val="14"/>
                        <w:szCs w:val="14"/>
                      </w:rPr>
                      <w:instrText xml:space="preserve"> PAGE   \* MERGEFORMAT </w:instrText>
                    </w:r>
                    <w:r w:rsidRPr="009A14FE">
                      <w:rPr>
                        <w:rFonts w:cs="Arial"/>
                        <w:color w:val="595959"/>
                        <w:sz w:val="14"/>
                        <w:szCs w:val="14"/>
                      </w:rPr>
                      <w:fldChar w:fldCharType="separate"/>
                    </w:r>
                    <w:r w:rsidR="004D3795">
                      <w:rPr>
                        <w:rFonts w:cs="Arial"/>
                        <w:noProof/>
                        <w:color w:val="595959"/>
                        <w:sz w:val="14"/>
                        <w:szCs w:val="14"/>
                      </w:rPr>
                      <w:t>1</w:t>
                    </w:r>
                    <w:r w:rsidRPr="009A14FE">
                      <w:rPr>
                        <w:rFonts w:cs="Arial"/>
                        <w:color w:val="595959"/>
                        <w:sz w:val="14"/>
                        <w:szCs w:val="14"/>
                      </w:rPr>
                      <w:fldChar w:fldCharType="end"/>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5B6A1EBA" wp14:editId="753AE150">
              <wp:simplePos x="0" y="0"/>
              <wp:positionH relativeFrom="column">
                <wp:posOffset>-228600</wp:posOffset>
              </wp:positionH>
              <wp:positionV relativeFrom="paragraph">
                <wp:posOffset>218440</wp:posOffset>
              </wp:positionV>
              <wp:extent cx="2705100" cy="2095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F0CFC" w14:textId="77777777" w:rsidR="00677A26" w:rsidRPr="009A14FE" w:rsidRDefault="00677A26">
                          <w:pPr>
                            <w:rPr>
                              <w:rFonts w:cs="Arial"/>
                              <w:color w:val="595959"/>
                              <w:sz w:val="14"/>
                              <w:szCs w:val="14"/>
                            </w:rPr>
                          </w:pPr>
                          <w:r w:rsidRPr="009A14FE">
                            <w:rPr>
                              <w:rFonts w:cs="Arial"/>
                              <w:color w:val="595959"/>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6A1EBA" id="Text Box 2" o:spid="_x0000_s1029" type="#_x0000_t202" style="position:absolute;margin-left:-18pt;margin-top:17.2pt;width:213pt;height: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53DF0CFC" w14:textId="77777777" w:rsidR="00677A26" w:rsidRPr="009A14FE" w:rsidRDefault="00677A26">
                    <w:pPr>
                      <w:rPr>
                        <w:rFonts w:cs="Arial"/>
                        <w:color w:val="595959"/>
                        <w:sz w:val="14"/>
                        <w:szCs w:val="14"/>
                      </w:rPr>
                    </w:pPr>
                    <w:r w:rsidRPr="009A14FE">
                      <w:rPr>
                        <w:rFonts w:cs="Arial"/>
                        <w:color w:val="595959"/>
                        <w:sz w:val="14"/>
                        <w:szCs w:val="14"/>
                      </w:rPr>
                      <w:t>BayCare Health System</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11299C6A" wp14:editId="5BA19AF9">
              <wp:simplePos x="0" y="0"/>
              <wp:positionH relativeFrom="column">
                <wp:posOffset>-228600</wp:posOffset>
              </wp:positionH>
              <wp:positionV relativeFrom="paragraph">
                <wp:posOffset>18415</wp:posOffset>
              </wp:positionV>
              <wp:extent cx="7324725" cy="209550"/>
              <wp:effectExtent l="0" t="0" r="952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DD386E" id="Rectangle 1" o:spid="_x0000_s1026" style="position:absolute;margin-left:-18pt;margin-top:1.45pt;width:576.75pt;height:1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9575F" w14:textId="77777777" w:rsidR="00677A26" w:rsidRDefault="00677A26" w:rsidP="007C4E0F">
      <w:pPr>
        <w:spacing w:after="0" w:line="240" w:lineRule="auto"/>
      </w:pPr>
      <w:r>
        <w:separator/>
      </w:r>
    </w:p>
  </w:footnote>
  <w:footnote w:type="continuationSeparator" w:id="0">
    <w:p w14:paraId="0D4F805C" w14:textId="77777777" w:rsidR="00677A26" w:rsidRDefault="00677A26"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34FC8" w14:textId="3F08CD00" w:rsidR="00677A26" w:rsidRDefault="00677A26" w:rsidP="00B10841">
    <w:pPr>
      <w:pStyle w:val="Header"/>
      <w:ind w:left="-360" w:right="-360"/>
    </w:pPr>
    <w:r>
      <w:rPr>
        <w:noProof/>
      </w:rPr>
      <mc:AlternateContent>
        <mc:Choice Requires="wps">
          <w:drawing>
            <wp:anchor distT="0" distB="0" distL="114300" distR="114300" simplePos="0" relativeHeight="251657728" behindDoc="0" locked="0" layoutInCell="1" allowOverlap="1" wp14:anchorId="48DC7584" wp14:editId="1EBC760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6255FE" w14:textId="77777777" w:rsidR="00677A26" w:rsidRPr="009A14FE" w:rsidRDefault="00677A26" w:rsidP="001A2714">
                          <w:pPr>
                            <w:jc w:val="right"/>
                            <w:rPr>
                              <w:rFonts w:cs="Arial"/>
                              <w:color w:val="FFFFF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DC7584"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046255FE" w14:textId="77777777" w:rsidR="00677A26" w:rsidRPr="009A14FE" w:rsidRDefault="00677A26" w:rsidP="001A2714">
                    <w:pPr>
                      <w:jc w:val="right"/>
                      <w:rPr>
                        <w:rFonts w:cs="Arial"/>
                        <w:color w:val="FFFFFF"/>
                      </w:rPr>
                    </w:pP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4C9521BE" wp14:editId="35435971">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5D889" w14:textId="77777777" w:rsidR="00677A26" w:rsidRPr="001A2714" w:rsidRDefault="00677A26" w:rsidP="00562FDF">
                          <w:pPr>
                            <w:rPr>
                              <w:rFonts w:cs="Arial"/>
                            </w:rPr>
                          </w:pPr>
                          <w:r w:rsidRPr="009A14FE">
                            <w:rPr>
                              <w:rFonts w:cs="Arial"/>
                              <w:color w:val="FFFFFF"/>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9521BE" id="Text Box 5" o:spid="_x0000_s1027" type="#_x0000_t202" style="position:absolute;left:0;text-align:left;margin-left:-9.75pt;margin-top:70.15pt;width:261.75pt;height:2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7C25D889" w14:textId="77777777" w:rsidR="00677A26" w:rsidRPr="001A2714" w:rsidRDefault="00677A26" w:rsidP="00562FDF">
                    <w:pPr>
                      <w:rPr>
                        <w:rFonts w:cs="Arial"/>
                      </w:rPr>
                    </w:pPr>
                    <w:r w:rsidRPr="009A14FE">
                      <w:rPr>
                        <w:rFonts w:cs="Arial"/>
                        <w:color w:val="FFFFFF"/>
                        <w:szCs w:val="20"/>
                      </w:rPr>
                      <w:t>Enterprise Architecture and Integration Services ssSServServicesldepartment name&gt;</w:t>
                    </w:r>
                  </w:p>
                </w:txbxContent>
              </v:textbox>
            </v:shape>
          </w:pict>
        </mc:Fallback>
      </mc:AlternateContent>
    </w:r>
    <w:r>
      <w:t xml:space="preserve">                                                                                                                                                              </w:t>
    </w:r>
    <w:r w:rsidRPr="0034134F">
      <w:rPr>
        <w:noProof/>
      </w:rPr>
      <w:drawing>
        <wp:inline distT="0" distB="0" distL="0" distR="0" wp14:anchorId="103C593B" wp14:editId="56443916">
          <wp:extent cx="1717675" cy="791210"/>
          <wp:effectExtent l="0" t="0" r="0" b="8890"/>
          <wp:docPr id="2"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7675" cy="791210"/>
                  </a:xfrm>
                  <a:prstGeom prst="rect">
                    <a:avLst/>
                  </a:prstGeom>
                  <a:noFill/>
                  <a:ln>
                    <a:noFill/>
                  </a:ln>
                </pic:spPr>
              </pic:pic>
            </a:graphicData>
          </a:graphic>
        </wp:inline>
      </w:drawing>
    </w:r>
  </w:p>
  <w:p w14:paraId="7A6883D8" w14:textId="77777777" w:rsidR="00677A26" w:rsidRDefault="00677A26" w:rsidP="00D91BE0">
    <w:pPr>
      <w:pStyle w:val="Header"/>
      <w:ind w:left="-360" w:right="-360"/>
    </w:pPr>
    <w:r>
      <w:t xml:space="preserve">     </w:t>
    </w:r>
  </w:p>
  <w:p w14:paraId="1696EDA8" w14:textId="77777777" w:rsidR="00677A26" w:rsidRDefault="00677A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200"/>
    <w:multiLevelType w:val="hybridMultilevel"/>
    <w:tmpl w:val="0C7AE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3B1F4F"/>
    <w:multiLevelType w:val="hybridMultilevel"/>
    <w:tmpl w:val="A31C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9"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1" w15:restartNumberingAfterBreak="0">
    <w:nsid w:val="258763B7"/>
    <w:multiLevelType w:val="hybridMultilevel"/>
    <w:tmpl w:val="968A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28531F"/>
    <w:multiLevelType w:val="hybridMultilevel"/>
    <w:tmpl w:val="05FC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49770A"/>
    <w:multiLevelType w:val="multilevel"/>
    <w:tmpl w:val="16B8FE8C"/>
    <w:lvl w:ilvl="0">
      <w:start w:val="3"/>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7" w15:restartNumberingAfterBreak="0">
    <w:nsid w:val="71BF7874"/>
    <w:multiLevelType w:val="hybridMultilevel"/>
    <w:tmpl w:val="9188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1"/>
  </w:num>
  <w:num w:numId="4">
    <w:abstractNumId w:val="13"/>
  </w:num>
  <w:num w:numId="5">
    <w:abstractNumId w:val="10"/>
  </w:num>
  <w:num w:numId="6">
    <w:abstractNumId w:val="5"/>
  </w:num>
  <w:num w:numId="7">
    <w:abstractNumId w:val="4"/>
  </w:num>
  <w:num w:numId="8">
    <w:abstractNumId w:val="22"/>
  </w:num>
  <w:num w:numId="9">
    <w:abstractNumId w:val="16"/>
  </w:num>
  <w:num w:numId="10">
    <w:abstractNumId w:val="26"/>
  </w:num>
  <w:num w:numId="11">
    <w:abstractNumId w:val="2"/>
  </w:num>
  <w:num w:numId="12">
    <w:abstractNumId w:val="28"/>
  </w:num>
  <w:num w:numId="13">
    <w:abstractNumId w:val="17"/>
  </w:num>
  <w:num w:numId="14">
    <w:abstractNumId w:val="23"/>
  </w:num>
  <w:num w:numId="15">
    <w:abstractNumId w:val="8"/>
  </w:num>
  <w:num w:numId="16">
    <w:abstractNumId w:val="14"/>
  </w:num>
  <w:num w:numId="17">
    <w:abstractNumId w:val="6"/>
  </w:num>
  <w:num w:numId="18">
    <w:abstractNumId w:val="7"/>
  </w:num>
  <w:num w:numId="19">
    <w:abstractNumId w:val="25"/>
  </w:num>
  <w:num w:numId="20">
    <w:abstractNumId w:val="9"/>
  </w:num>
  <w:num w:numId="21">
    <w:abstractNumId w:val="18"/>
  </w:num>
  <w:num w:numId="22">
    <w:abstractNumId w:val="24"/>
  </w:num>
  <w:num w:numId="23">
    <w:abstractNumId w:val="15"/>
  </w:num>
  <w:num w:numId="24">
    <w:abstractNumId w:val="11"/>
  </w:num>
  <w:num w:numId="25">
    <w:abstractNumId w:val="27"/>
  </w:num>
  <w:num w:numId="26">
    <w:abstractNumId w:val="0"/>
  </w:num>
  <w:num w:numId="27">
    <w:abstractNumId w:val="20"/>
  </w:num>
  <w:num w:numId="28">
    <w:abstractNumId w:val="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drawingGridHorizontalSpacing w:val="110"/>
  <w:displayHorizontalDrawingGridEvery w:val="2"/>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9E5"/>
    <w:rsid w:val="00014DBF"/>
    <w:rsid w:val="000163F4"/>
    <w:rsid w:val="00016507"/>
    <w:rsid w:val="000217D8"/>
    <w:rsid w:val="00023000"/>
    <w:rsid w:val="00023CF1"/>
    <w:rsid w:val="00025139"/>
    <w:rsid w:val="000259B8"/>
    <w:rsid w:val="00025FD5"/>
    <w:rsid w:val="00031614"/>
    <w:rsid w:val="000320E3"/>
    <w:rsid w:val="0003224A"/>
    <w:rsid w:val="000328B2"/>
    <w:rsid w:val="00033310"/>
    <w:rsid w:val="000333AD"/>
    <w:rsid w:val="00033648"/>
    <w:rsid w:val="00034BCB"/>
    <w:rsid w:val="0004177F"/>
    <w:rsid w:val="00041D0B"/>
    <w:rsid w:val="0004272D"/>
    <w:rsid w:val="00044A55"/>
    <w:rsid w:val="00047257"/>
    <w:rsid w:val="00050DB2"/>
    <w:rsid w:val="0005181E"/>
    <w:rsid w:val="0005344D"/>
    <w:rsid w:val="00053699"/>
    <w:rsid w:val="00053CCA"/>
    <w:rsid w:val="00056472"/>
    <w:rsid w:val="000606D5"/>
    <w:rsid w:val="00063BF2"/>
    <w:rsid w:val="0006629A"/>
    <w:rsid w:val="00067A18"/>
    <w:rsid w:val="00070F74"/>
    <w:rsid w:val="000720B7"/>
    <w:rsid w:val="00073CB8"/>
    <w:rsid w:val="00076052"/>
    <w:rsid w:val="00076921"/>
    <w:rsid w:val="0007772F"/>
    <w:rsid w:val="000823FC"/>
    <w:rsid w:val="000825AE"/>
    <w:rsid w:val="0008262B"/>
    <w:rsid w:val="00082763"/>
    <w:rsid w:val="00082C02"/>
    <w:rsid w:val="00082ED8"/>
    <w:rsid w:val="00084AD9"/>
    <w:rsid w:val="00086303"/>
    <w:rsid w:val="00087BEE"/>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2217"/>
    <w:rsid w:val="000C414F"/>
    <w:rsid w:val="000D0C24"/>
    <w:rsid w:val="000D1164"/>
    <w:rsid w:val="000D1D0E"/>
    <w:rsid w:val="000D2466"/>
    <w:rsid w:val="000D3BE4"/>
    <w:rsid w:val="000D43D9"/>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216B8"/>
    <w:rsid w:val="001234AB"/>
    <w:rsid w:val="00125B26"/>
    <w:rsid w:val="00133CE3"/>
    <w:rsid w:val="00141003"/>
    <w:rsid w:val="00141153"/>
    <w:rsid w:val="001415BC"/>
    <w:rsid w:val="00141624"/>
    <w:rsid w:val="001424E5"/>
    <w:rsid w:val="001434B4"/>
    <w:rsid w:val="00143819"/>
    <w:rsid w:val="001441D0"/>
    <w:rsid w:val="00144E6B"/>
    <w:rsid w:val="001501A3"/>
    <w:rsid w:val="00150520"/>
    <w:rsid w:val="00150962"/>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131B"/>
    <w:rsid w:val="00183DE4"/>
    <w:rsid w:val="00183E49"/>
    <w:rsid w:val="0018506A"/>
    <w:rsid w:val="001862E9"/>
    <w:rsid w:val="00187FEC"/>
    <w:rsid w:val="001906E3"/>
    <w:rsid w:val="00190B70"/>
    <w:rsid w:val="00191D1B"/>
    <w:rsid w:val="0019519F"/>
    <w:rsid w:val="001953C1"/>
    <w:rsid w:val="0019635D"/>
    <w:rsid w:val="00196DFE"/>
    <w:rsid w:val="001971B2"/>
    <w:rsid w:val="001A0E58"/>
    <w:rsid w:val="001A1114"/>
    <w:rsid w:val="001A17CB"/>
    <w:rsid w:val="001A2714"/>
    <w:rsid w:val="001A2CE7"/>
    <w:rsid w:val="001A3C95"/>
    <w:rsid w:val="001A425F"/>
    <w:rsid w:val="001A5E87"/>
    <w:rsid w:val="001A61A4"/>
    <w:rsid w:val="001C20E7"/>
    <w:rsid w:val="001C2B9F"/>
    <w:rsid w:val="001C5E94"/>
    <w:rsid w:val="001C739F"/>
    <w:rsid w:val="001D114A"/>
    <w:rsid w:val="001D3313"/>
    <w:rsid w:val="001D6401"/>
    <w:rsid w:val="001D6611"/>
    <w:rsid w:val="001D791E"/>
    <w:rsid w:val="001E14D8"/>
    <w:rsid w:val="001E222A"/>
    <w:rsid w:val="001E25F6"/>
    <w:rsid w:val="001E2FAE"/>
    <w:rsid w:val="001E6F9B"/>
    <w:rsid w:val="001F13E2"/>
    <w:rsid w:val="001F4D5F"/>
    <w:rsid w:val="001F565E"/>
    <w:rsid w:val="001F6277"/>
    <w:rsid w:val="001F6495"/>
    <w:rsid w:val="001F6B68"/>
    <w:rsid w:val="00201143"/>
    <w:rsid w:val="00202724"/>
    <w:rsid w:val="00202DFF"/>
    <w:rsid w:val="002066FA"/>
    <w:rsid w:val="0020749B"/>
    <w:rsid w:val="002106F3"/>
    <w:rsid w:val="00210F9E"/>
    <w:rsid w:val="0021111F"/>
    <w:rsid w:val="00211A59"/>
    <w:rsid w:val="00211CBC"/>
    <w:rsid w:val="0021277A"/>
    <w:rsid w:val="00216120"/>
    <w:rsid w:val="00216F1D"/>
    <w:rsid w:val="002204F2"/>
    <w:rsid w:val="002205E1"/>
    <w:rsid w:val="00220B9D"/>
    <w:rsid w:val="0022283F"/>
    <w:rsid w:val="002228F9"/>
    <w:rsid w:val="002230C6"/>
    <w:rsid w:val="00223247"/>
    <w:rsid w:val="002250F7"/>
    <w:rsid w:val="00225FE3"/>
    <w:rsid w:val="00234C8A"/>
    <w:rsid w:val="00235E8B"/>
    <w:rsid w:val="00235F9D"/>
    <w:rsid w:val="002369A3"/>
    <w:rsid w:val="00237415"/>
    <w:rsid w:val="0024266B"/>
    <w:rsid w:val="00243E10"/>
    <w:rsid w:val="002459AE"/>
    <w:rsid w:val="00246CDF"/>
    <w:rsid w:val="00246E21"/>
    <w:rsid w:val="00247ADA"/>
    <w:rsid w:val="00250777"/>
    <w:rsid w:val="002512C4"/>
    <w:rsid w:val="00251535"/>
    <w:rsid w:val="00252F78"/>
    <w:rsid w:val="00254BC8"/>
    <w:rsid w:val="002568EC"/>
    <w:rsid w:val="00260155"/>
    <w:rsid w:val="00260C2B"/>
    <w:rsid w:val="00260FDB"/>
    <w:rsid w:val="0026207D"/>
    <w:rsid w:val="002627DE"/>
    <w:rsid w:val="002654C8"/>
    <w:rsid w:val="00265972"/>
    <w:rsid w:val="00266581"/>
    <w:rsid w:val="00271370"/>
    <w:rsid w:val="00273663"/>
    <w:rsid w:val="002759B6"/>
    <w:rsid w:val="00275B4F"/>
    <w:rsid w:val="00277ABA"/>
    <w:rsid w:val="00277F2D"/>
    <w:rsid w:val="00280AC4"/>
    <w:rsid w:val="00281357"/>
    <w:rsid w:val="00281837"/>
    <w:rsid w:val="0028261F"/>
    <w:rsid w:val="0028564E"/>
    <w:rsid w:val="002917DD"/>
    <w:rsid w:val="00292C13"/>
    <w:rsid w:val="00294841"/>
    <w:rsid w:val="0029747C"/>
    <w:rsid w:val="002A001F"/>
    <w:rsid w:val="002A224D"/>
    <w:rsid w:val="002A27E8"/>
    <w:rsid w:val="002A7FBE"/>
    <w:rsid w:val="002B0DBC"/>
    <w:rsid w:val="002B29D7"/>
    <w:rsid w:val="002B2D11"/>
    <w:rsid w:val="002B3635"/>
    <w:rsid w:val="002B7E27"/>
    <w:rsid w:val="002C1D1D"/>
    <w:rsid w:val="002C3D91"/>
    <w:rsid w:val="002C3ED0"/>
    <w:rsid w:val="002C531D"/>
    <w:rsid w:val="002C6A0C"/>
    <w:rsid w:val="002D1746"/>
    <w:rsid w:val="002D3505"/>
    <w:rsid w:val="002D7DC4"/>
    <w:rsid w:val="002E64DF"/>
    <w:rsid w:val="002F015C"/>
    <w:rsid w:val="002F0263"/>
    <w:rsid w:val="002F08B9"/>
    <w:rsid w:val="002F41BF"/>
    <w:rsid w:val="002F5B5E"/>
    <w:rsid w:val="00302065"/>
    <w:rsid w:val="00310A87"/>
    <w:rsid w:val="00311796"/>
    <w:rsid w:val="0031559B"/>
    <w:rsid w:val="00315EDE"/>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47D63"/>
    <w:rsid w:val="0035090F"/>
    <w:rsid w:val="00350DBA"/>
    <w:rsid w:val="003514EE"/>
    <w:rsid w:val="003533E9"/>
    <w:rsid w:val="00360E86"/>
    <w:rsid w:val="0036179B"/>
    <w:rsid w:val="00363830"/>
    <w:rsid w:val="003707EC"/>
    <w:rsid w:val="00370CFC"/>
    <w:rsid w:val="0037390F"/>
    <w:rsid w:val="00373F08"/>
    <w:rsid w:val="00373F34"/>
    <w:rsid w:val="00375CD6"/>
    <w:rsid w:val="00375D69"/>
    <w:rsid w:val="00377589"/>
    <w:rsid w:val="003809E0"/>
    <w:rsid w:val="00380FDF"/>
    <w:rsid w:val="00382272"/>
    <w:rsid w:val="00382280"/>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1E35"/>
    <w:rsid w:val="003C2D09"/>
    <w:rsid w:val="003C6802"/>
    <w:rsid w:val="003D01E1"/>
    <w:rsid w:val="003D0F2D"/>
    <w:rsid w:val="003D176E"/>
    <w:rsid w:val="003D1BE5"/>
    <w:rsid w:val="003D2DA4"/>
    <w:rsid w:val="003D2DB4"/>
    <w:rsid w:val="003D3405"/>
    <w:rsid w:val="003D3C9F"/>
    <w:rsid w:val="003E31D0"/>
    <w:rsid w:val="003F0654"/>
    <w:rsid w:val="003F11C1"/>
    <w:rsid w:val="003F29BD"/>
    <w:rsid w:val="003F48F6"/>
    <w:rsid w:val="004011DE"/>
    <w:rsid w:val="004016C8"/>
    <w:rsid w:val="004028DE"/>
    <w:rsid w:val="00403746"/>
    <w:rsid w:val="00405C6B"/>
    <w:rsid w:val="00407157"/>
    <w:rsid w:val="0040721C"/>
    <w:rsid w:val="0041108F"/>
    <w:rsid w:val="00411176"/>
    <w:rsid w:val="004132AF"/>
    <w:rsid w:val="00414496"/>
    <w:rsid w:val="00414B56"/>
    <w:rsid w:val="00420D1C"/>
    <w:rsid w:val="00422180"/>
    <w:rsid w:val="00422E5D"/>
    <w:rsid w:val="00423EEC"/>
    <w:rsid w:val="0042413A"/>
    <w:rsid w:val="00424663"/>
    <w:rsid w:val="00427727"/>
    <w:rsid w:val="004308CF"/>
    <w:rsid w:val="0043313F"/>
    <w:rsid w:val="004331E3"/>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672B"/>
    <w:rsid w:val="00481D42"/>
    <w:rsid w:val="00486E48"/>
    <w:rsid w:val="004A0208"/>
    <w:rsid w:val="004A0A18"/>
    <w:rsid w:val="004A100F"/>
    <w:rsid w:val="004A216B"/>
    <w:rsid w:val="004A39BA"/>
    <w:rsid w:val="004A568B"/>
    <w:rsid w:val="004A634B"/>
    <w:rsid w:val="004A6BD9"/>
    <w:rsid w:val="004B22F3"/>
    <w:rsid w:val="004B2D08"/>
    <w:rsid w:val="004C0821"/>
    <w:rsid w:val="004C1D93"/>
    <w:rsid w:val="004C2D2C"/>
    <w:rsid w:val="004C4E2A"/>
    <w:rsid w:val="004D01FE"/>
    <w:rsid w:val="004D1EFE"/>
    <w:rsid w:val="004D1F30"/>
    <w:rsid w:val="004D3553"/>
    <w:rsid w:val="004D3795"/>
    <w:rsid w:val="004D64DA"/>
    <w:rsid w:val="004E085F"/>
    <w:rsid w:val="004E279D"/>
    <w:rsid w:val="004E321F"/>
    <w:rsid w:val="004E3FE5"/>
    <w:rsid w:val="004E7627"/>
    <w:rsid w:val="004E7650"/>
    <w:rsid w:val="004E7A3E"/>
    <w:rsid w:val="004F0C4E"/>
    <w:rsid w:val="004F1853"/>
    <w:rsid w:val="004F2BF5"/>
    <w:rsid w:val="004F2D6E"/>
    <w:rsid w:val="004F32FD"/>
    <w:rsid w:val="004F55C1"/>
    <w:rsid w:val="004F60BC"/>
    <w:rsid w:val="004F6216"/>
    <w:rsid w:val="004F6AB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639A"/>
    <w:rsid w:val="005402E3"/>
    <w:rsid w:val="005420A7"/>
    <w:rsid w:val="00542BF6"/>
    <w:rsid w:val="0054308D"/>
    <w:rsid w:val="00544C80"/>
    <w:rsid w:val="00545BEA"/>
    <w:rsid w:val="00546400"/>
    <w:rsid w:val="00547B29"/>
    <w:rsid w:val="00550067"/>
    <w:rsid w:val="00552F50"/>
    <w:rsid w:val="005557E8"/>
    <w:rsid w:val="0055606E"/>
    <w:rsid w:val="005607E5"/>
    <w:rsid w:val="0056099A"/>
    <w:rsid w:val="00561A0D"/>
    <w:rsid w:val="00562514"/>
    <w:rsid w:val="00562FDF"/>
    <w:rsid w:val="00563FA0"/>
    <w:rsid w:val="00566025"/>
    <w:rsid w:val="00566B54"/>
    <w:rsid w:val="005675A4"/>
    <w:rsid w:val="00567A76"/>
    <w:rsid w:val="00567BCE"/>
    <w:rsid w:val="00567F42"/>
    <w:rsid w:val="00570985"/>
    <w:rsid w:val="00570BB2"/>
    <w:rsid w:val="0057105B"/>
    <w:rsid w:val="00571BE1"/>
    <w:rsid w:val="00575A81"/>
    <w:rsid w:val="0057605F"/>
    <w:rsid w:val="005763C9"/>
    <w:rsid w:val="005776FB"/>
    <w:rsid w:val="00580656"/>
    <w:rsid w:val="0058221C"/>
    <w:rsid w:val="005832A2"/>
    <w:rsid w:val="005920C8"/>
    <w:rsid w:val="005946D4"/>
    <w:rsid w:val="005A056C"/>
    <w:rsid w:val="005A209A"/>
    <w:rsid w:val="005A2974"/>
    <w:rsid w:val="005A3B36"/>
    <w:rsid w:val="005A3F3B"/>
    <w:rsid w:val="005A4B8C"/>
    <w:rsid w:val="005A5307"/>
    <w:rsid w:val="005A5959"/>
    <w:rsid w:val="005A5973"/>
    <w:rsid w:val="005A66B5"/>
    <w:rsid w:val="005A77CC"/>
    <w:rsid w:val="005B0192"/>
    <w:rsid w:val="005B27BE"/>
    <w:rsid w:val="005B2D84"/>
    <w:rsid w:val="005B2F33"/>
    <w:rsid w:val="005B3AC8"/>
    <w:rsid w:val="005B69F5"/>
    <w:rsid w:val="005C24CA"/>
    <w:rsid w:val="005C410A"/>
    <w:rsid w:val="005C5530"/>
    <w:rsid w:val="005C5773"/>
    <w:rsid w:val="005C7E20"/>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0344C"/>
    <w:rsid w:val="00611725"/>
    <w:rsid w:val="006134B3"/>
    <w:rsid w:val="00613F5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6A55"/>
    <w:rsid w:val="00647415"/>
    <w:rsid w:val="00650B40"/>
    <w:rsid w:val="00651D13"/>
    <w:rsid w:val="00651F29"/>
    <w:rsid w:val="006532E5"/>
    <w:rsid w:val="00653533"/>
    <w:rsid w:val="00657823"/>
    <w:rsid w:val="006612B1"/>
    <w:rsid w:val="006612F8"/>
    <w:rsid w:val="00662504"/>
    <w:rsid w:val="0066306E"/>
    <w:rsid w:val="006649D3"/>
    <w:rsid w:val="006672B7"/>
    <w:rsid w:val="00671D96"/>
    <w:rsid w:val="006723C5"/>
    <w:rsid w:val="00672CA8"/>
    <w:rsid w:val="00673803"/>
    <w:rsid w:val="0067493E"/>
    <w:rsid w:val="0067715B"/>
    <w:rsid w:val="00677668"/>
    <w:rsid w:val="00677A26"/>
    <w:rsid w:val="00682A2B"/>
    <w:rsid w:val="00684CCB"/>
    <w:rsid w:val="006906AA"/>
    <w:rsid w:val="00693CEE"/>
    <w:rsid w:val="00697896"/>
    <w:rsid w:val="006A28D7"/>
    <w:rsid w:val="006A2B44"/>
    <w:rsid w:val="006A6F05"/>
    <w:rsid w:val="006A77E1"/>
    <w:rsid w:val="006B06EF"/>
    <w:rsid w:val="006B1B4C"/>
    <w:rsid w:val="006B38E5"/>
    <w:rsid w:val="006B4D03"/>
    <w:rsid w:val="006B5661"/>
    <w:rsid w:val="006B5D46"/>
    <w:rsid w:val="006B64D8"/>
    <w:rsid w:val="006B737F"/>
    <w:rsid w:val="006C1D72"/>
    <w:rsid w:val="006C2154"/>
    <w:rsid w:val="006C2165"/>
    <w:rsid w:val="006C2D92"/>
    <w:rsid w:val="006C35D0"/>
    <w:rsid w:val="006C3609"/>
    <w:rsid w:val="006C6CB0"/>
    <w:rsid w:val="006C738A"/>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2E4"/>
    <w:rsid w:val="00724301"/>
    <w:rsid w:val="007250F7"/>
    <w:rsid w:val="00725678"/>
    <w:rsid w:val="00726D2A"/>
    <w:rsid w:val="00727598"/>
    <w:rsid w:val="00731051"/>
    <w:rsid w:val="007319B4"/>
    <w:rsid w:val="00732FF5"/>
    <w:rsid w:val="00733A78"/>
    <w:rsid w:val="00733C02"/>
    <w:rsid w:val="007355C7"/>
    <w:rsid w:val="00735D7A"/>
    <w:rsid w:val="0073708E"/>
    <w:rsid w:val="00737425"/>
    <w:rsid w:val="00737AAD"/>
    <w:rsid w:val="00737BF3"/>
    <w:rsid w:val="0074198D"/>
    <w:rsid w:val="00742A38"/>
    <w:rsid w:val="00743ACA"/>
    <w:rsid w:val="00744201"/>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1B97"/>
    <w:rsid w:val="00785096"/>
    <w:rsid w:val="00786AC0"/>
    <w:rsid w:val="00787AEC"/>
    <w:rsid w:val="007905D4"/>
    <w:rsid w:val="007A1665"/>
    <w:rsid w:val="007A2EBC"/>
    <w:rsid w:val="007A3CDB"/>
    <w:rsid w:val="007A63DA"/>
    <w:rsid w:val="007A7862"/>
    <w:rsid w:val="007B0F01"/>
    <w:rsid w:val="007B18B5"/>
    <w:rsid w:val="007B2DB0"/>
    <w:rsid w:val="007B3AA8"/>
    <w:rsid w:val="007B3F7E"/>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20C"/>
    <w:rsid w:val="00810D25"/>
    <w:rsid w:val="00810FD4"/>
    <w:rsid w:val="008116E0"/>
    <w:rsid w:val="00812371"/>
    <w:rsid w:val="0081691B"/>
    <w:rsid w:val="00817F22"/>
    <w:rsid w:val="00821E16"/>
    <w:rsid w:val="00822FBB"/>
    <w:rsid w:val="00825141"/>
    <w:rsid w:val="00825476"/>
    <w:rsid w:val="00826C79"/>
    <w:rsid w:val="0083011E"/>
    <w:rsid w:val="008306BC"/>
    <w:rsid w:val="00831D00"/>
    <w:rsid w:val="00836351"/>
    <w:rsid w:val="00836E9F"/>
    <w:rsid w:val="008372F4"/>
    <w:rsid w:val="008410F0"/>
    <w:rsid w:val="00841FE5"/>
    <w:rsid w:val="0084296D"/>
    <w:rsid w:val="008443E8"/>
    <w:rsid w:val="008466CF"/>
    <w:rsid w:val="00851769"/>
    <w:rsid w:val="00851A51"/>
    <w:rsid w:val="008522B8"/>
    <w:rsid w:val="008535A5"/>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3E02"/>
    <w:rsid w:val="00886FC7"/>
    <w:rsid w:val="00892620"/>
    <w:rsid w:val="00894772"/>
    <w:rsid w:val="00897C9E"/>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6E47"/>
    <w:rsid w:val="008C7435"/>
    <w:rsid w:val="008C7FAE"/>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60C0"/>
    <w:rsid w:val="008F73C7"/>
    <w:rsid w:val="00901443"/>
    <w:rsid w:val="009026E1"/>
    <w:rsid w:val="00903362"/>
    <w:rsid w:val="00904A1F"/>
    <w:rsid w:val="009056B2"/>
    <w:rsid w:val="00905DCD"/>
    <w:rsid w:val="009078AF"/>
    <w:rsid w:val="00907BB8"/>
    <w:rsid w:val="00910BD7"/>
    <w:rsid w:val="00911B01"/>
    <w:rsid w:val="00912561"/>
    <w:rsid w:val="009126B2"/>
    <w:rsid w:val="0091379C"/>
    <w:rsid w:val="009141BD"/>
    <w:rsid w:val="00916481"/>
    <w:rsid w:val="0091750B"/>
    <w:rsid w:val="009209E4"/>
    <w:rsid w:val="00921433"/>
    <w:rsid w:val="009216B7"/>
    <w:rsid w:val="00922613"/>
    <w:rsid w:val="0092615E"/>
    <w:rsid w:val="00926B5C"/>
    <w:rsid w:val="009276DF"/>
    <w:rsid w:val="00931796"/>
    <w:rsid w:val="00933A60"/>
    <w:rsid w:val="00936485"/>
    <w:rsid w:val="00936F72"/>
    <w:rsid w:val="00937888"/>
    <w:rsid w:val="00940912"/>
    <w:rsid w:val="00941CA7"/>
    <w:rsid w:val="00941E1E"/>
    <w:rsid w:val="00945102"/>
    <w:rsid w:val="00946AF4"/>
    <w:rsid w:val="00946C8D"/>
    <w:rsid w:val="0094739F"/>
    <w:rsid w:val="0095154A"/>
    <w:rsid w:val="0095201C"/>
    <w:rsid w:val="0095506D"/>
    <w:rsid w:val="009563ED"/>
    <w:rsid w:val="00957200"/>
    <w:rsid w:val="0095769D"/>
    <w:rsid w:val="00957D1F"/>
    <w:rsid w:val="00962E5A"/>
    <w:rsid w:val="00962F3B"/>
    <w:rsid w:val="00963BF5"/>
    <w:rsid w:val="009666B9"/>
    <w:rsid w:val="009666CA"/>
    <w:rsid w:val="00966C7D"/>
    <w:rsid w:val="00966CC6"/>
    <w:rsid w:val="00970226"/>
    <w:rsid w:val="00970624"/>
    <w:rsid w:val="009709A3"/>
    <w:rsid w:val="00971F01"/>
    <w:rsid w:val="0097579C"/>
    <w:rsid w:val="00976312"/>
    <w:rsid w:val="00976403"/>
    <w:rsid w:val="00976923"/>
    <w:rsid w:val="00976F62"/>
    <w:rsid w:val="00982A41"/>
    <w:rsid w:val="00982ACA"/>
    <w:rsid w:val="00982DD5"/>
    <w:rsid w:val="00984246"/>
    <w:rsid w:val="00985B6E"/>
    <w:rsid w:val="00986DB9"/>
    <w:rsid w:val="009916C7"/>
    <w:rsid w:val="0099333D"/>
    <w:rsid w:val="00993EB4"/>
    <w:rsid w:val="009943FC"/>
    <w:rsid w:val="0099574C"/>
    <w:rsid w:val="009959A0"/>
    <w:rsid w:val="00996567"/>
    <w:rsid w:val="00996723"/>
    <w:rsid w:val="009A14FE"/>
    <w:rsid w:val="009A372A"/>
    <w:rsid w:val="009A4B2C"/>
    <w:rsid w:val="009A50C7"/>
    <w:rsid w:val="009A5F4D"/>
    <w:rsid w:val="009A6723"/>
    <w:rsid w:val="009B27E6"/>
    <w:rsid w:val="009B2BC5"/>
    <w:rsid w:val="009B40C6"/>
    <w:rsid w:val="009B5570"/>
    <w:rsid w:val="009B6AD3"/>
    <w:rsid w:val="009C45FE"/>
    <w:rsid w:val="009C4A70"/>
    <w:rsid w:val="009C4F46"/>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1A03"/>
    <w:rsid w:val="009F24D9"/>
    <w:rsid w:val="009F2EFE"/>
    <w:rsid w:val="009F3C0A"/>
    <w:rsid w:val="009F64CD"/>
    <w:rsid w:val="009F7383"/>
    <w:rsid w:val="00A030AD"/>
    <w:rsid w:val="00A041E6"/>
    <w:rsid w:val="00A049BA"/>
    <w:rsid w:val="00A04C48"/>
    <w:rsid w:val="00A04FF2"/>
    <w:rsid w:val="00A054AE"/>
    <w:rsid w:val="00A068D7"/>
    <w:rsid w:val="00A07DF7"/>
    <w:rsid w:val="00A10178"/>
    <w:rsid w:val="00A105BE"/>
    <w:rsid w:val="00A1088C"/>
    <w:rsid w:val="00A12775"/>
    <w:rsid w:val="00A127B3"/>
    <w:rsid w:val="00A13519"/>
    <w:rsid w:val="00A14356"/>
    <w:rsid w:val="00A1618B"/>
    <w:rsid w:val="00A16CC1"/>
    <w:rsid w:val="00A218FB"/>
    <w:rsid w:val="00A23098"/>
    <w:rsid w:val="00A2477B"/>
    <w:rsid w:val="00A27BAA"/>
    <w:rsid w:val="00A32C06"/>
    <w:rsid w:val="00A33AB9"/>
    <w:rsid w:val="00A34333"/>
    <w:rsid w:val="00A3689C"/>
    <w:rsid w:val="00A36AEC"/>
    <w:rsid w:val="00A4265D"/>
    <w:rsid w:val="00A4326A"/>
    <w:rsid w:val="00A45755"/>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4ACD"/>
    <w:rsid w:val="00AA5021"/>
    <w:rsid w:val="00AA66F4"/>
    <w:rsid w:val="00AA7392"/>
    <w:rsid w:val="00AB08CB"/>
    <w:rsid w:val="00AB465E"/>
    <w:rsid w:val="00AB62FE"/>
    <w:rsid w:val="00AB666F"/>
    <w:rsid w:val="00AB71B7"/>
    <w:rsid w:val="00AC11D7"/>
    <w:rsid w:val="00AC261E"/>
    <w:rsid w:val="00AC4B05"/>
    <w:rsid w:val="00AC72D0"/>
    <w:rsid w:val="00AC7E52"/>
    <w:rsid w:val="00AD0985"/>
    <w:rsid w:val="00AD2F93"/>
    <w:rsid w:val="00AD3097"/>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E3A"/>
    <w:rsid w:val="00AF6F98"/>
    <w:rsid w:val="00AF7048"/>
    <w:rsid w:val="00B00177"/>
    <w:rsid w:val="00B00F4B"/>
    <w:rsid w:val="00B02B98"/>
    <w:rsid w:val="00B030BE"/>
    <w:rsid w:val="00B062F6"/>
    <w:rsid w:val="00B10841"/>
    <w:rsid w:val="00B1132F"/>
    <w:rsid w:val="00B12B75"/>
    <w:rsid w:val="00B1430B"/>
    <w:rsid w:val="00B15DFA"/>
    <w:rsid w:val="00B15DFE"/>
    <w:rsid w:val="00B211EE"/>
    <w:rsid w:val="00B2379D"/>
    <w:rsid w:val="00B26358"/>
    <w:rsid w:val="00B2773B"/>
    <w:rsid w:val="00B3773B"/>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428D"/>
    <w:rsid w:val="00B74FC2"/>
    <w:rsid w:val="00B75A1B"/>
    <w:rsid w:val="00B76283"/>
    <w:rsid w:val="00B768AB"/>
    <w:rsid w:val="00B776B1"/>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19D"/>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0E8"/>
    <w:rsid w:val="00BD6161"/>
    <w:rsid w:val="00BD71E1"/>
    <w:rsid w:val="00BE0CA0"/>
    <w:rsid w:val="00BE1D14"/>
    <w:rsid w:val="00BE4013"/>
    <w:rsid w:val="00BE5378"/>
    <w:rsid w:val="00BE5CE0"/>
    <w:rsid w:val="00BF14AE"/>
    <w:rsid w:val="00BF2443"/>
    <w:rsid w:val="00BF2DE9"/>
    <w:rsid w:val="00BF3291"/>
    <w:rsid w:val="00BF4AAC"/>
    <w:rsid w:val="00BF6766"/>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429"/>
    <w:rsid w:val="00C34F52"/>
    <w:rsid w:val="00C37598"/>
    <w:rsid w:val="00C42B1A"/>
    <w:rsid w:val="00C4353E"/>
    <w:rsid w:val="00C46005"/>
    <w:rsid w:val="00C4736C"/>
    <w:rsid w:val="00C50F09"/>
    <w:rsid w:val="00C51632"/>
    <w:rsid w:val="00C51989"/>
    <w:rsid w:val="00C53479"/>
    <w:rsid w:val="00C53B6B"/>
    <w:rsid w:val="00C5614B"/>
    <w:rsid w:val="00C603A1"/>
    <w:rsid w:val="00C60FB7"/>
    <w:rsid w:val="00C6104C"/>
    <w:rsid w:val="00C61488"/>
    <w:rsid w:val="00C61C4F"/>
    <w:rsid w:val="00C61DD8"/>
    <w:rsid w:val="00C638A1"/>
    <w:rsid w:val="00C66DF0"/>
    <w:rsid w:val="00C676B4"/>
    <w:rsid w:val="00C67B58"/>
    <w:rsid w:val="00C70112"/>
    <w:rsid w:val="00C73A85"/>
    <w:rsid w:val="00C73C81"/>
    <w:rsid w:val="00C73D17"/>
    <w:rsid w:val="00C758C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425B"/>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AA4"/>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14FA"/>
    <w:rsid w:val="00D13509"/>
    <w:rsid w:val="00D14547"/>
    <w:rsid w:val="00D145A3"/>
    <w:rsid w:val="00D14D82"/>
    <w:rsid w:val="00D15527"/>
    <w:rsid w:val="00D15ACC"/>
    <w:rsid w:val="00D17B2F"/>
    <w:rsid w:val="00D2241B"/>
    <w:rsid w:val="00D22BAF"/>
    <w:rsid w:val="00D247DB"/>
    <w:rsid w:val="00D248AD"/>
    <w:rsid w:val="00D25057"/>
    <w:rsid w:val="00D25472"/>
    <w:rsid w:val="00D25AE3"/>
    <w:rsid w:val="00D26CD0"/>
    <w:rsid w:val="00D278D4"/>
    <w:rsid w:val="00D317DC"/>
    <w:rsid w:val="00D31F52"/>
    <w:rsid w:val="00D356C9"/>
    <w:rsid w:val="00D40DD9"/>
    <w:rsid w:val="00D43A64"/>
    <w:rsid w:val="00D4562B"/>
    <w:rsid w:val="00D45E25"/>
    <w:rsid w:val="00D45EA0"/>
    <w:rsid w:val="00D468E6"/>
    <w:rsid w:val="00D5373E"/>
    <w:rsid w:val="00D53879"/>
    <w:rsid w:val="00D574A8"/>
    <w:rsid w:val="00D60F18"/>
    <w:rsid w:val="00D61385"/>
    <w:rsid w:val="00D61DF3"/>
    <w:rsid w:val="00D65D04"/>
    <w:rsid w:val="00D670D0"/>
    <w:rsid w:val="00D723B6"/>
    <w:rsid w:val="00D72D5F"/>
    <w:rsid w:val="00D758C4"/>
    <w:rsid w:val="00D75F35"/>
    <w:rsid w:val="00D773B1"/>
    <w:rsid w:val="00D77522"/>
    <w:rsid w:val="00D80764"/>
    <w:rsid w:val="00D8180A"/>
    <w:rsid w:val="00D81C30"/>
    <w:rsid w:val="00D8210A"/>
    <w:rsid w:val="00D837D5"/>
    <w:rsid w:val="00D83C20"/>
    <w:rsid w:val="00D84855"/>
    <w:rsid w:val="00D853B8"/>
    <w:rsid w:val="00D8702B"/>
    <w:rsid w:val="00D878FA"/>
    <w:rsid w:val="00D87EEC"/>
    <w:rsid w:val="00D906D7"/>
    <w:rsid w:val="00D915D6"/>
    <w:rsid w:val="00D91BE0"/>
    <w:rsid w:val="00D91D46"/>
    <w:rsid w:val="00D94234"/>
    <w:rsid w:val="00D94577"/>
    <w:rsid w:val="00D94EFD"/>
    <w:rsid w:val="00D95E2D"/>
    <w:rsid w:val="00D97B4D"/>
    <w:rsid w:val="00DA08AA"/>
    <w:rsid w:val="00DA2463"/>
    <w:rsid w:val="00DB3676"/>
    <w:rsid w:val="00DB3BF1"/>
    <w:rsid w:val="00DB6D60"/>
    <w:rsid w:val="00DB7070"/>
    <w:rsid w:val="00DB709A"/>
    <w:rsid w:val="00DB7687"/>
    <w:rsid w:val="00DB7DBA"/>
    <w:rsid w:val="00DC1222"/>
    <w:rsid w:val="00DC1E5D"/>
    <w:rsid w:val="00DC4E24"/>
    <w:rsid w:val="00DC4FD1"/>
    <w:rsid w:val="00DC5534"/>
    <w:rsid w:val="00DD24EA"/>
    <w:rsid w:val="00DD2A9F"/>
    <w:rsid w:val="00DD3A71"/>
    <w:rsid w:val="00DD4022"/>
    <w:rsid w:val="00DD40E3"/>
    <w:rsid w:val="00DD51E6"/>
    <w:rsid w:val="00DD6082"/>
    <w:rsid w:val="00DE0057"/>
    <w:rsid w:val="00DE1117"/>
    <w:rsid w:val="00DE242C"/>
    <w:rsid w:val="00DE2B24"/>
    <w:rsid w:val="00DE2D2F"/>
    <w:rsid w:val="00DE37D6"/>
    <w:rsid w:val="00DE4088"/>
    <w:rsid w:val="00DE545D"/>
    <w:rsid w:val="00DE727D"/>
    <w:rsid w:val="00DF00D2"/>
    <w:rsid w:val="00DF0C4D"/>
    <w:rsid w:val="00DF41FD"/>
    <w:rsid w:val="00DF46DE"/>
    <w:rsid w:val="00DF543F"/>
    <w:rsid w:val="00DF57B9"/>
    <w:rsid w:val="00E00F90"/>
    <w:rsid w:val="00E018E2"/>
    <w:rsid w:val="00E02711"/>
    <w:rsid w:val="00E0363D"/>
    <w:rsid w:val="00E043B3"/>
    <w:rsid w:val="00E0518D"/>
    <w:rsid w:val="00E06862"/>
    <w:rsid w:val="00E10F43"/>
    <w:rsid w:val="00E13C57"/>
    <w:rsid w:val="00E146CB"/>
    <w:rsid w:val="00E160F7"/>
    <w:rsid w:val="00E16680"/>
    <w:rsid w:val="00E17903"/>
    <w:rsid w:val="00E20064"/>
    <w:rsid w:val="00E208AE"/>
    <w:rsid w:val="00E22BB6"/>
    <w:rsid w:val="00E2530F"/>
    <w:rsid w:val="00E26CDD"/>
    <w:rsid w:val="00E27AB9"/>
    <w:rsid w:val="00E318F6"/>
    <w:rsid w:val="00E32F93"/>
    <w:rsid w:val="00E33D5E"/>
    <w:rsid w:val="00E340A1"/>
    <w:rsid w:val="00E34F87"/>
    <w:rsid w:val="00E352BB"/>
    <w:rsid w:val="00E36242"/>
    <w:rsid w:val="00E36DF5"/>
    <w:rsid w:val="00E37D35"/>
    <w:rsid w:val="00E40F36"/>
    <w:rsid w:val="00E41A75"/>
    <w:rsid w:val="00E42002"/>
    <w:rsid w:val="00E421CF"/>
    <w:rsid w:val="00E42A71"/>
    <w:rsid w:val="00E43ABF"/>
    <w:rsid w:val="00E44454"/>
    <w:rsid w:val="00E44AF8"/>
    <w:rsid w:val="00E45913"/>
    <w:rsid w:val="00E45A48"/>
    <w:rsid w:val="00E46C8C"/>
    <w:rsid w:val="00E50227"/>
    <w:rsid w:val="00E5025C"/>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512"/>
    <w:rsid w:val="00E77EBC"/>
    <w:rsid w:val="00E77FEC"/>
    <w:rsid w:val="00E80ED4"/>
    <w:rsid w:val="00E8155A"/>
    <w:rsid w:val="00E81FA0"/>
    <w:rsid w:val="00E83770"/>
    <w:rsid w:val="00E8706D"/>
    <w:rsid w:val="00E8761C"/>
    <w:rsid w:val="00E87B1A"/>
    <w:rsid w:val="00E91B84"/>
    <w:rsid w:val="00E91D1F"/>
    <w:rsid w:val="00E92174"/>
    <w:rsid w:val="00E93CB3"/>
    <w:rsid w:val="00E955B8"/>
    <w:rsid w:val="00E96BA7"/>
    <w:rsid w:val="00E97B31"/>
    <w:rsid w:val="00EB2CF9"/>
    <w:rsid w:val="00EB3A0D"/>
    <w:rsid w:val="00EB44C6"/>
    <w:rsid w:val="00EB5778"/>
    <w:rsid w:val="00EC16D5"/>
    <w:rsid w:val="00EC3EBC"/>
    <w:rsid w:val="00EC5C38"/>
    <w:rsid w:val="00EC7417"/>
    <w:rsid w:val="00EC7EB8"/>
    <w:rsid w:val="00ED0E17"/>
    <w:rsid w:val="00ED3CA0"/>
    <w:rsid w:val="00ED45CA"/>
    <w:rsid w:val="00ED6BF4"/>
    <w:rsid w:val="00EE27A2"/>
    <w:rsid w:val="00EE34B0"/>
    <w:rsid w:val="00EE4138"/>
    <w:rsid w:val="00EE4568"/>
    <w:rsid w:val="00EE490F"/>
    <w:rsid w:val="00EE53A5"/>
    <w:rsid w:val="00EE551B"/>
    <w:rsid w:val="00EE5F02"/>
    <w:rsid w:val="00EE6820"/>
    <w:rsid w:val="00EF21F9"/>
    <w:rsid w:val="00EF242F"/>
    <w:rsid w:val="00EF3379"/>
    <w:rsid w:val="00EF33EC"/>
    <w:rsid w:val="00EF55B9"/>
    <w:rsid w:val="00EF5C59"/>
    <w:rsid w:val="00EF6728"/>
    <w:rsid w:val="00F01E3D"/>
    <w:rsid w:val="00F023E3"/>
    <w:rsid w:val="00F02564"/>
    <w:rsid w:val="00F02E35"/>
    <w:rsid w:val="00F03186"/>
    <w:rsid w:val="00F03627"/>
    <w:rsid w:val="00F038D1"/>
    <w:rsid w:val="00F042BB"/>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36D55"/>
    <w:rsid w:val="00F4040C"/>
    <w:rsid w:val="00F41FE9"/>
    <w:rsid w:val="00F4325B"/>
    <w:rsid w:val="00F443D2"/>
    <w:rsid w:val="00F45612"/>
    <w:rsid w:val="00F47F03"/>
    <w:rsid w:val="00F5098C"/>
    <w:rsid w:val="00F52394"/>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3A58"/>
    <w:rsid w:val="00FA4823"/>
    <w:rsid w:val="00FA4E8C"/>
    <w:rsid w:val="00FA5E31"/>
    <w:rsid w:val="00FA6220"/>
    <w:rsid w:val="00FA66E3"/>
    <w:rsid w:val="00FA72C5"/>
    <w:rsid w:val="00FA76F8"/>
    <w:rsid w:val="00FA7DB6"/>
    <w:rsid w:val="00FB51F4"/>
    <w:rsid w:val="00FB63ED"/>
    <w:rsid w:val="00FB78AD"/>
    <w:rsid w:val="00FB7FB5"/>
    <w:rsid w:val="00FC0BB8"/>
    <w:rsid w:val="00FC3094"/>
    <w:rsid w:val="00FC68C2"/>
    <w:rsid w:val="00FD01CB"/>
    <w:rsid w:val="00FD15D8"/>
    <w:rsid w:val="00FD2840"/>
    <w:rsid w:val="00FD2AD0"/>
    <w:rsid w:val="00FD4C53"/>
    <w:rsid w:val="00FD528A"/>
    <w:rsid w:val="00FD53F3"/>
    <w:rsid w:val="00FD650B"/>
    <w:rsid w:val="00FE2C3F"/>
    <w:rsid w:val="00FE2DB0"/>
    <w:rsid w:val="00FE478F"/>
    <w:rsid w:val="00FE68A8"/>
    <w:rsid w:val="00FE7865"/>
    <w:rsid w:val="00FF05AE"/>
    <w:rsid w:val="00FF05C1"/>
    <w:rsid w:val="00FF3391"/>
    <w:rsid w:val="00FF34F0"/>
    <w:rsid w:val="00FF4508"/>
    <w:rsid w:val="00FF4E8B"/>
    <w:rsid w:val="00FF535C"/>
    <w:rsid w:val="00FF602B"/>
    <w:rsid w:val="00FF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20217445"/>
  <w15:chartTrackingRefBased/>
  <w15:docId w15:val="{C19B58DF-EF20-4F3E-808A-8920543A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pPr>
      <w:spacing w:after="200" w:line="276" w:lineRule="auto"/>
    </w:pPr>
    <w:rPr>
      <w:rFonts w:ascii="Arial" w:hAnsi="Arial"/>
      <w:color w:val="666666"/>
      <w:szCs w:val="22"/>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imes New Roman"/>
      <w:bCs/>
      <w:color w:val="365F91"/>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imes New Roman"/>
      <w:bCs/>
      <w:i/>
      <w:color w:val="4F81BD"/>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C4E0F"/>
    <w:rPr>
      <w:rFonts w:ascii="Tahoma" w:hAnsi="Tahoma" w:cs="Tahoma"/>
      <w:sz w:val="16"/>
      <w:szCs w:val="16"/>
    </w:rPr>
  </w:style>
  <w:style w:type="character" w:customStyle="1" w:styleId="Heading1Char">
    <w:name w:val="Heading 1 Char"/>
    <w:link w:val="Heading1"/>
    <w:uiPriority w:val="9"/>
    <w:rsid w:val="00562FDF"/>
    <w:rPr>
      <w:rFonts w:ascii="Arial" w:eastAsia="Times New Roman" w:hAnsi="Arial" w:cs="Times New Roman"/>
      <w:bCs/>
      <w:color w:val="365F91"/>
      <w:sz w:val="36"/>
      <w:szCs w:val="28"/>
    </w:rPr>
  </w:style>
  <w:style w:type="character" w:customStyle="1" w:styleId="Heading2Char">
    <w:name w:val="Heading 2 Char"/>
    <w:link w:val="Heading2"/>
    <w:uiPriority w:val="9"/>
    <w:rsid w:val="00562FDF"/>
    <w:rPr>
      <w:rFonts w:ascii="Arial" w:eastAsia="Times New Roman" w:hAnsi="Arial" w:cs="Times New Roman"/>
      <w:bCs/>
      <w:i/>
      <w:color w:val="4F81BD"/>
      <w:sz w:val="28"/>
      <w:szCs w:val="26"/>
    </w:rPr>
  </w:style>
  <w:style w:type="character" w:customStyle="1" w:styleId="Heading3Char">
    <w:name w:val="Heading 3 Char"/>
    <w:link w:val="Heading3"/>
    <w:uiPriority w:val="9"/>
    <w:rsid w:val="00B55655"/>
    <w:rPr>
      <w:rFonts w:ascii="Cambria" w:eastAsia="Times New Roman" w:hAnsi="Cambria" w:cs="Times New Roman"/>
      <w:b/>
      <w:bCs/>
      <w:color w:val="4F81BD"/>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olor w:val="auto"/>
      <w:sz w:val="24"/>
      <w:szCs w:val="24"/>
    </w:rPr>
  </w:style>
  <w:style w:type="paragraph" w:styleId="NoSpacing">
    <w:name w:val="No Spacing"/>
    <w:link w:val="NoSpacingChar"/>
    <w:uiPriority w:val="1"/>
    <w:qFormat/>
    <w:rsid w:val="00B55655"/>
    <w:rPr>
      <w:rFonts w:eastAsia="Times New Roman"/>
      <w:sz w:val="22"/>
      <w:szCs w:val="22"/>
    </w:rPr>
  </w:style>
  <w:style w:type="character" w:customStyle="1" w:styleId="NoSpacingChar">
    <w:name w:val="No Spacing Char"/>
    <w:link w:val="NoSpacing"/>
    <w:uiPriority w:val="1"/>
    <w:rsid w:val="00B55655"/>
    <w:rPr>
      <w:rFonts w:eastAsia="Times New Roman"/>
    </w:rPr>
  </w:style>
  <w:style w:type="table" w:styleId="TableGrid">
    <w:name w:val="Table Grid"/>
    <w:basedOn w:val="TableNormal"/>
    <w:uiPriority w:val="59"/>
    <w:rsid w:val="00B55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noProof/>
      <w:color w:val="auto"/>
      <w:sz w:val="22"/>
      <w:szCs w:val="20"/>
    </w:rPr>
  </w:style>
  <w:style w:type="paragraph" w:customStyle="1" w:styleId="template">
    <w:name w:val="template"/>
    <w:basedOn w:val="Normal"/>
    <w:rsid w:val="00B55655"/>
    <w:pPr>
      <w:spacing w:after="0" w:line="240" w:lineRule="exact"/>
    </w:pPr>
    <w:rPr>
      <w:rFonts w:eastAsia="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link w:val="HTMLPreformatted"/>
    <w:uiPriority w:val="99"/>
    <w:rsid w:val="009F7383"/>
    <w:rPr>
      <w:rFonts w:ascii="Courier New" w:eastAsia="Times New Roman" w:hAnsi="Courier New" w:cs="Courier New"/>
      <w:color w:val="000000"/>
      <w:sz w:val="20"/>
      <w:szCs w:val="20"/>
    </w:rPr>
  </w:style>
  <w:style w:type="character" w:styleId="Hyperlink">
    <w:name w:val="Hyperlink"/>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Cambria" w:hAnsi="Cambria"/>
      <w:b/>
      <w:sz w:val="28"/>
    </w:rPr>
  </w:style>
  <w:style w:type="paragraph" w:customStyle="1" w:styleId="Preface5">
    <w:name w:val="Preface 5"/>
    <w:rsid w:val="00E77FEC"/>
    <w:pPr>
      <w:numPr>
        <w:numId w:val="10"/>
      </w:numPr>
      <w:spacing w:before="160"/>
    </w:pPr>
    <w:rPr>
      <w:rFonts w:ascii="Times New Roman" w:eastAsia="Times New Roman" w:hAnsi="Times New Roman"/>
      <w:i/>
      <w:sz w:val="24"/>
      <w:lang w:val="en-GB"/>
    </w:rPr>
  </w:style>
  <w:style w:type="character" w:styleId="CommentReference">
    <w:name w:val="annotation reference"/>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i/>
      <w:iCs/>
      <w:color w:val="FF0000"/>
      <w:sz w:val="22"/>
      <w:szCs w:val="24"/>
    </w:rPr>
  </w:style>
  <w:style w:type="character" w:customStyle="1" w:styleId="BodyTextChar">
    <w:name w:val="Body Text Char"/>
    <w:link w:val="BodyText"/>
    <w:rsid w:val="00B76283"/>
    <w:rPr>
      <w:rFonts w:ascii="Univers" w:eastAsia="Times New Roman" w:hAnsi="Univers" w:cs="Times New Roman"/>
      <w:i/>
      <w:iCs/>
      <w:color w:val="FF0000"/>
      <w:szCs w:val="24"/>
    </w:rPr>
  </w:style>
  <w:style w:type="character" w:styleId="PlaceholderText">
    <w:name w:val="Placeholder Tex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749155893">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30943294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4f0e96f7-950e-4c66-a6fd-88fdbdfc5ce3" ContentTypeId="0x010100E9AEE9A8CE3B4010BF1ABA7824E75A08" PreviousValue="fals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4AA2F-B988-4705-8243-40CE0169CD32}">
  <ds:schemaRefs>
    <ds:schemaRef ds:uri="http://schemas.microsoft.com/sharepoint/v3/contenttype/forms"/>
  </ds:schemaRefs>
</ds:datastoreItem>
</file>

<file path=customXml/itemProps2.xml><?xml version="1.0" encoding="utf-8"?>
<ds:datastoreItem xmlns:ds="http://schemas.openxmlformats.org/officeDocument/2006/customXml" ds:itemID="{F511D5A8-EA47-4D19-8C79-42862AC60799}">
  <ds:schemaRefs>
    <ds:schemaRef ds:uri="Microsoft.SharePoint.Taxonomy.ContentTypeSync"/>
  </ds:schemaRefs>
</ds:datastoreItem>
</file>

<file path=customXml/itemProps3.xml><?xml version="1.0" encoding="utf-8"?>
<ds:datastoreItem xmlns:ds="http://schemas.openxmlformats.org/officeDocument/2006/customXml" ds:itemID="{9FD23B52-4189-43F9-95B6-8B76AC5464BE}">
  <ds:schemaRefs>
    <ds:schemaRef ds:uri="http://www.w3.org/XML/1998/namespace"/>
    <ds:schemaRef ds:uri="http://purl.org/dc/terms/"/>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http://purl.org/dc/dcmitype/"/>
    <ds:schemaRef ds:uri="http://schemas.microsoft.com/office/2006/metadata/properties"/>
  </ds:schemaRefs>
</ds:datastoreItem>
</file>

<file path=customXml/itemProps4.xml><?xml version="1.0" encoding="utf-8"?>
<ds:datastoreItem xmlns:ds="http://schemas.openxmlformats.org/officeDocument/2006/customXml" ds:itemID="{7EA2ED55-8EA7-4816-9ECF-16D5C8ABEE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04732314-8FC9-4782-B6AE-182E411CA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14</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ADT_Soarian_TeleTracking Reqs</vt:lpstr>
    </vt:vector>
  </TitlesOfParts>
  <Company>HCA</Company>
  <LinksUpToDate>false</LinksUpToDate>
  <CharactersWithSpaces>14704</CharactersWithSpaces>
  <SharedDoc>false</SharedDoc>
  <HLinks>
    <vt:vector size="240" baseType="variant">
      <vt:variant>
        <vt:i4>1638454</vt:i4>
      </vt:variant>
      <vt:variant>
        <vt:i4>236</vt:i4>
      </vt:variant>
      <vt:variant>
        <vt:i4>0</vt:i4>
      </vt:variant>
      <vt:variant>
        <vt:i4>5</vt:i4>
      </vt:variant>
      <vt:variant>
        <vt:lpwstr/>
      </vt:variant>
      <vt:variant>
        <vt:lpwstr>_Toc439085383</vt:lpwstr>
      </vt:variant>
      <vt:variant>
        <vt:i4>1638454</vt:i4>
      </vt:variant>
      <vt:variant>
        <vt:i4>230</vt:i4>
      </vt:variant>
      <vt:variant>
        <vt:i4>0</vt:i4>
      </vt:variant>
      <vt:variant>
        <vt:i4>5</vt:i4>
      </vt:variant>
      <vt:variant>
        <vt:lpwstr/>
      </vt:variant>
      <vt:variant>
        <vt:lpwstr>_Toc439085382</vt:lpwstr>
      </vt:variant>
      <vt:variant>
        <vt:i4>1638454</vt:i4>
      </vt:variant>
      <vt:variant>
        <vt:i4>224</vt:i4>
      </vt:variant>
      <vt:variant>
        <vt:i4>0</vt:i4>
      </vt:variant>
      <vt:variant>
        <vt:i4>5</vt:i4>
      </vt:variant>
      <vt:variant>
        <vt:lpwstr/>
      </vt:variant>
      <vt:variant>
        <vt:lpwstr>_Toc439085381</vt:lpwstr>
      </vt:variant>
      <vt:variant>
        <vt:i4>1638454</vt:i4>
      </vt:variant>
      <vt:variant>
        <vt:i4>218</vt:i4>
      </vt:variant>
      <vt:variant>
        <vt:i4>0</vt:i4>
      </vt:variant>
      <vt:variant>
        <vt:i4>5</vt:i4>
      </vt:variant>
      <vt:variant>
        <vt:lpwstr/>
      </vt:variant>
      <vt:variant>
        <vt:lpwstr>_Toc439085380</vt:lpwstr>
      </vt:variant>
      <vt:variant>
        <vt:i4>1441846</vt:i4>
      </vt:variant>
      <vt:variant>
        <vt:i4>212</vt:i4>
      </vt:variant>
      <vt:variant>
        <vt:i4>0</vt:i4>
      </vt:variant>
      <vt:variant>
        <vt:i4>5</vt:i4>
      </vt:variant>
      <vt:variant>
        <vt:lpwstr/>
      </vt:variant>
      <vt:variant>
        <vt:lpwstr>_Toc439085379</vt:lpwstr>
      </vt:variant>
      <vt:variant>
        <vt:i4>1441846</vt:i4>
      </vt:variant>
      <vt:variant>
        <vt:i4>206</vt:i4>
      </vt:variant>
      <vt:variant>
        <vt:i4>0</vt:i4>
      </vt:variant>
      <vt:variant>
        <vt:i4>5</vt:i4>
      </vt:variant>
      <vt:variant>
        <vt:lpwstr/>
      </vt:variant>
      <vt:variant>
        <vt:lpwstr>_Toc439085378</vt:lpwstr>
      </vt:variant>
      <vt:variant>
        <vt:i4>1441846</vt:i4>
      </vt:variant>
      <vt:variant>
        <vt:i4>200</vt:i4>
      </vt:variant>
      <vt:variant>
        <vt:i4>0</vt:i4>
      </vt:variant>
      <vt:variant>
        <vt:i4>5</vt:i4>
      </vt:variant>
      <vt:variant>
        <vt:lpwstr/>
      </vt:variant>
      <vt:variant>
        <vt:lpwstr>_Toc439085377</vt:lpwstr>
      </vt:variant>
      <vt:variant>
        <vt:i4>1441846</vt:i4>
      </vt:variant>
      <vt:variant>
        <vt:i4>194</vt:i4>
      </vt:variant>
      <vt:variant>
        <vt:i4>0</vt:i4>
      </vt:variant>
      <vt:variant>
        <vt:i4>5</vt:i4>
      </vt:variant>
      <vt:variant>
        <vt:lpwstr/>
      </vt:variant>
      <vt:variant>
        <vt:lpwstr>_Toc439085376</vt:lpwstr>
      </vt:variant>
      <vt:variant>
        <vt:i4>1441846</vt:i4>
      </vt:variant>
      <vt:variant>
        <vt:i4>188</vt:i4>
      </vt:variant>
      <vt:variant>
        <vt:i4>0</vt:i4>
      </vt:variant>
      <vt:variant>
        <vt:i4>5</vt:i4>
      </vt:variant>
      <vt:variant>
        <vt:lpwstr/>
      </vt:variant>
      <vt:variant>
        <vt:lpwstr>_Toc439085375</vt:lpwstr>
      </vt:variant>
      <vt:variant>
        <vt:i4>1441846</vt:i4>
      </vt:variant>
      <vt:variant>
        <vt:i4>182</vt:i4>
      </vt:variant>
      <vt:variant>
        <vt:i4>0</vt:i4>
      </vt:variant>
      <vt:variant>
        <vt:i4>5</vt:i4>
      </vt:variant>
      <vt:variant>
        <vt:lpwstr/>
      </vt:variant>
      <vt:variant>
        <vt:lpwstr>_Toc439085374</vt:lpwstr>
      </vt:variant>
      <vt:variant>
        <vt:i4>1441846</vt:i4>
      </vt:variant>
      <vt:variant>
        <vt:i4>176</vt:i4>
      </vt:variant>
      <vt:variant>
        <vt:i4>0</vt:i4>
      </vt:variant>
      <vt:variant>
        <vt:i4>5</vt:i4>
      </vt:variant>
      <vt:variant>
        <vt:lpwstr/>
      </vt:variant>
      <vt:variant>
        <vt:lpwstr>_Toc439085373</vt:lpwstr>
      </vt:variant>
      <vt:variant>
        <vt:i4>1441846</vt:i4>
      </vt:variant>
      <vt:variant>
        <vt:i4>170</vt:i4>
      </vt:variant>
      <vt:variant>
        <vt:i4>0</vt:i4>
      </vt:variant>
      <vt:variant>
        <vt:i4>5</vt:i4>
      </vt:variant>
      <vt:variant>
        <vt:lpwstr/>
      </vt:variant>
      <vt:variant>
        <vt:lpwstr>_Toc439085372</vt:lpwstr>
      </vt:variant>
      <vt:variant>
        <vt:i4>1441846</vt:i4>
      </vt:variant>
      <vt:variant>
        <vt:i4>164</vt:i4>
      </vt:variant>
      <vt:variant>
        <vt:i4>0</vt:i4>
      </vt:variant>
      <vt:variant>
        <vt:i4>5</vt:i4>
      </vt:variant>
      <vt:variant>
        <vt:lpwstr/>
      </vt:variant>
      <vt:variant>
        <vt:lpwstr>_Toc439085371</vt:lpwstr>
      </vt:variant>
      <vt:variant>
        <vt:i4>1441846</vt:i4>
      </vt:variant>
      <vt:variant>
        <vt:i4>158</vt:i4>
      </vt:variant>
      <vt:variant>
        <vt:i4>0</vt:i4>
      </vt:variant>
      <vt:variant>
        <vt:i4>5</vt:i4>
      </vt:variant>
      <vt:variant>
        <vt:lpwstr/>
      </vt:variant>
      <vt:variant>
        <vt:lpwstr>_Toc439085370</vt:lpwstr>
      </vt:variant>
      <vt:variant>
        <vt:i4>1507382</vt:i4>
      </vt:variant>
      <vt:variant>
        <vt:i4>152</vt:i4>
      </vt:variant>
      <vt:variant>
        <vt:i4>0</vt:i4>
      </vt:variant>
      <vt:variant>
        <vt:i4>5</vt:i4>
      </vt:variant>
      <vt:variant>
        <vt:lpwstr/>
      </vt:variant>
      <vt:variant>
        <vt:lpwstr>_Toc439085369</vt:lpwstr>
      </vt:variant>
      <vt:variant>
        <vt:i4>1507382</vt:i4>
      </vt:variant>
      <vt:variant>
        <vt:i4>146</vt:i4>
      </vt:variant>
      <vt:variant>
        <vt:i4>0</vt:i4>
      </vt:variant>
      <vt:variant>
        <vt:i4>5</vt:i4>
      </vt:variant>
      <vt:variant>
        <vt:lpwstr/>
      </vt:variant>
      <vt:variant>
        <vt:lpwstr>_Toc439085368</vt:lpwstr>
      </vt:variant>
      <vt:variant>
        <vt:i4>1507382</vt:i4>
      </vt:variant>
      <vt:variant>
        <vt:i4>140</vt:i4>
      </vt:variant>
      <vt:variant>
        <vt:i4>0</vt:i4>
      </vt:variant>
      <vt:variant>
        <vt:i4>5</vt:i4>
      </vt:variant>
      <vt:variant>
        <vt:lpwstr/>
      </vt:variant>
      <vt:variant>
        <vt:lpwstr>_Toc439085367</vt:lpwstr>
      </vt:variant>
      <vt:variant>
        <vt:i4>1507382</vt:i4>
      </vt:variant>
      <vt:variant>
        <vt:i4>134</vt:i4>
      </vt:variant>
      <vt:variant>
        <vt:i4>0</vt:i4>
      </vt:variant>
      <vt:variant>
        <vt:i4>5</vt:i4>
      </vt:variant>
      <vt:variant>
        <vt:lpwstr/>
      </vt:variant>
      <vt:variant>
        <vt:lpwstr>_Toc439085366</vt:lpwstr>
      </vt:variant>
      <vt:variant>
        <vt:i4>1507382</vt:i4>
      </vt:variant>
      <vt:variant>
        <vt:i4>128</vt:i4>
      </vt:variant>
      <vt:variant>
        <vt:i4>0</vt:i4>
      </vt:variant>
      <vt:variant>
        <vt:i4>5</vt:i4>
      </vt:variant>
      <vt:variant>
        <vt:lpwstr/>
      </vt:variant>
      <vt:variant>
        <vt:lpwstr>_Toc439085365</vt:lpwstr>
      </vt:variant>
      <vt:variant>
        <vt:i4>1507382</vt:i4>
      </vt:variant>
      <vt:variant>
        <vt:i4>122</vt:i4>
      </vt:variant>
      <vt:variant>
        <vt:i4>0</vt:i4>
      </vt:variant>
      <vt:variant>
        <vt:i4>5</vt:i4>
      </vt:variant>
      <vt:variant>
        <vt:lpwstr/>
      </vt:variant>
      <vt:variant>
        <vt:lpwstr>_Toc439085364</vt:lpwstr>
      </vt:variant>
      <vt:variant>
        <vt:i4>1507382</vt:i4>
      </vt:variant>
      <vt:variant>
        <vt:i4>116</vt:i4>
      </vt:variant>
      <vt:variant>
        <vt:i4>0</vt:i4>
      </vt:variant>
      <vt:variant>
        <vt:i4>5</vt:i4>
      </vt:variant>
      <vt:variant>
        <vt:lpwstr/>
      </vt:variant>
      <vt:variant>
        <vt:lpwstr>_Toc439085363</vt:lpwstr>
      </vt:variant>
      <vt:variant>
        <vt:i4>1507382</vt:i4>
      </vt:variant>
      <vt:variant>
        <vt:i4>110</vt:i4>
      </vt:variant>
      <vt:variant>
        <vt:i4>0</vt:i4>
      </vt:variant>
      <vt:variant>
        <vt:i4>5</vt:i4>
      </vt:variant>
      <vt:variant>
        <vt:lpwstr/>
      </vt:variant>
      <vt:variant>
        <vt:lpwstr>_Toc439085362</vt:lpwstr>
      </vt:variant>
      <vt:variant>
        <vt:i4>1507382</vt:i4>
      </vt:variant>
      <vt:variant>
        <vt:i4>104</vt:i4>
      </vt:variant>
      <vt:variant>
        <vt:i4>0</vt:i4>
      </vt:variant>
      <vt:variant>
        <vt:i4>5</vt:i4>
      </vt:variant>
      <vt:variant>
        <vt:lpwstr/>
      </vt:variant>
      <vt:variant>
        <vt:lpwstr>_Toc439085361</vt:lpwstr>
      </vt:variant>
      <vt:variant>
        <vt:i4>1507382</vt:i4>
      </vt:variant>
      <vt:variant>
        <vt:i4>98</vt:i4>
      </vt:variant>
      <vt:variant>
        <vt:i4>0</vt:i4>
      </vt:variant>
      <vt:variant>
        <vt:i4>5</vt:i4>
      </vt:variant>
      <vt:variant>
        <vt:lpwstr/>
      </vt:variant>
      <vt:variant>
        <vt:lpwstr>_Toc439085360</vt:lpwstr>
      </vt:variant>
      <vt:variant>
        <vt:i4>1310774</vt:i4>
      </vt:variant>
      <vt:variant>
        <vt:i4>92</vt:i4>
      </vt:variant>
      <vt:variant>
        <vt:i4>0</vt:i4>
      </vt:variant>
      <vt:variant>
        <vt:i4>5</vt:i4>
      </vt:variant>
      <vt:variant>
        <vt:lpwstr/>
      </vt:variant>
      <vt:variant>
        <vt:lpwstr>_Toc439085359</vt:lpwstr>
      </vt:variant>
      <vt:variant>
        <vt:i4>1310774</vt:i4>
      </vt:variant>
      <vt:variant>
        <vt:i4>86</vt:i4>
      </vt:variant>
      <vt:variant>
        <vt:i4>0</vt:i4>
      </vt:variant>
      <vt:variant>
        <vt:i4>5</vt:i4>
      </vt:variant>
      <vt:variant>
        <vt:lpwstr/>
      </vt:variant>
      <vt:variant>
        <vt:lpwstr>_Toc439085358</vt:lpwstr>
      </vt:variant>
      <vt:variant>
        <vt:i4>1310774</vt:i4>
      </vt:variant>
      <vt:variant>
        <vt:i4>80</vt:i4>
      </vt:variant>
      <vt:variant>
        <vt:i4>0</vt:i4>
      </vt:variant>
      <vt:variant>
        <vt:i4>5</vt:i4>
      </vt:variant>
      <vt:variant>
        <vt:lpwstr/>
      </vt:variant>
      <vt:variant>
        <vt:lpwstr>_Toc439085357</vt:lpwstr>
      </vt:variant>
      <vt:variant>
        <vt:i4>1310774</vt:i4>
      </vt:variant>
      <vt:variant>
        <vt:i4>74</vt:i4>
      </vt:variant>
      <vt:variant>
        <vt:i4>0</vt:i4>
      </vt:variant>
      <vt:variant>
        <vt:i4>5</vt:i4>
      </vt:variant>
      <vt:variant>
        <vt:lpwstr/>
      </vt:variant>
      <vt:variant>
        <vt:lpwstr>_Toc439085356</vt:lpwstr>
      </vt:variant>
      <vt:variant>
        <vt:i4>1310774</vt:i4>
      </vt:variant>
      <vt:variant>
        <vt:i4>68</vt:i4>
      </vt:variant>
      <vt:variant>
        <vt:i4>0</vt:i4>
      </vt:variant>
      <vt:variant>
        <vt:i4>5</vt:i4>
      </vt:variant>
      <vt:variant>
        <vt:lpwstr/>
      </vt:variant>
      <vt:variant>
        <vt:lpwstr>_Toc439085355</vt:lpwstr>
      </vt:variant>
      <vt:variant>
        <vt:i4>1310774</vt:i4>
      </vt:variant>
      <vt:variant>
        <vt:i4>62</vt:i4>
      </vt:variant>
      <vt:variant>
        <vt:i4>0</vt:i4>
      </vt:variant>
      <vt:variant>
        <vt:i4>5</vt:i4>
      </vt:variant>
      <vt:variant>
        <vt:lpwstr/>
      </vt:variant>
      <vt:variant>
        <vt:lpwstr>_Toc439085354</vt:lpwstr>
      </vt:variant>
      <vt:variant>
        <vt:i4>1310774</vt:i4>
      </vt:variant>
      <vt:variant>
        <vt:i4>56</vt:i4>
      </vt:variant>
      <vt:variant>
        <vt:i4>0</vt:i4>
      </vt:variant>
      <vt:variant>
        <vt:i4>5</vt:i4>
      </vt:variant>
      <vt:variant>
        <vt:lpwstr/>
      </vt:variant>
      <vt:variant>
        <vt:lpwstr>_Toc439085353</vt:lpwstr>
      </vt:variant>
      <vt:variant>
        <vt:i4>1310774</vt:i4>
      </vt:variant>
      <vt:variant>
        <vt:i4>50</vt:i4>
      </vt:variant>
      <vt:variant>
        <vt:i4>0</vt:i4>
      </vt:variant>
      <vt:variant>
        <vt:i4>5</vt:i4>
      </vt:variant>
      <vt:variant>
        <vt:lpwstr/>
      </vt:variant>
      <vt:variant>
        <vt:lpwstr>_Toc439085352</vt:lpwstr>
      </vt:variant>
      <vt:variant>
        <vt:i4>1310774</vt:i4>
      </vt:variant>
      <vt:variant>
        <vt:i4>44</vt:i4>
      </vt:variant>
      <vt:variant>
        <vt:i4>0</vt:i4>
      </vt:variant>
      <vt:variant>
        <vt:i4>5</vt:i4>
      </vt:variant>
      <vt:variant>
        <vt:lpwstr/>
      </vt:variant>
      <vt:variant>
        <vt:lpwstr>_Toc439085351</vt:lpwstr>
      </vt:variant>
      <vt:variant>
        <vt:i4>1310774</vt:i4>
      </vt:variant>
      <vt:variant>
        <vt:i4>38</vt:i4>
      </vt:variant>
      <vt:variant>
        <vt:i4>0</vt:i4>
      </vt:variant>
      <vt:variant>
        <vt:i4>5</vt:i4>
      </vt:variant>
      <vt:variant>
        <vt:lpwstr/>
      </vt:variant>
      <vt:variant>
        <vt:lpwstr>_Toc439085350</vt:lpwstr>
      </vt:variant>
      <vt:variant>
        <vt:i4>1376310</vt:i4>
      </vt:variant>
      <vt:variant>
        <vt:i4>32</vt:i4>
      </vt:variant>
      <vt:variant>
        <vt:i4>0</vt:i4>
      </vt:variant>
      <vt:variant>
        <vt:i4>5</vt:i4>
      </vt:variant>
      <vt:variant>
        <vt:lpwstr/>
      </vt:variant>
      <vt:variant>
        <vt:lpwstr>_Toc439085349</vt:lpwstr>
      </vt:variant>
      <vt:variant>
        <vt:i4>1376310</vt:i4>
      </vt:variant>
      <vt:variant>
        <vt:i4>26</vt:i4>
      </vt:variant>
      <vt:variant>
        <vt:i4>0</vt:i4>
      </vt:variant>
      <vt:variant>
        <vt:i4>5</vt:i4>
      </vt:variant>
      <vt:variant>
        <vt:lpwstr/>
      </vt:variant>
      <vt:variant>
        <vt:lpwstr>_Toc439085348</vt:lpwstr>
      </vt:variant>
      <vt:variant>
        <vt:i4>1376310</vt:i4>
      </vt:variant>
      <vt:variant>
        <vt:i4>20</vt:i4>
      </vt:variant>
      <vt:variant>
        <vt:i4>0</vt:i4>
      </vt:variant>
      <vt:variant>
        <vt:i4>5</vt:i4>
      </vt:variant>
      <vt:variant>
        <vt:lpwstr/>
      </vt:variant>
      <vt:variant>
        <vt:lpwstr>_Toc439085347</vt:lpwstr>
      </vt:variant>
      <vt:variant>
        <vt:i4>1376310</vt:i4>
      </vt:variant>
      <vt:variant>
        <vt:i4>14</vt:i4>
      </vt:variant>
      <vt:variant>
        <vt:i4>0</vt:i4>
      </vt:variant>
      <vt:variant>
        <vt:i4>5</vt:i4>
      </vt:variant>
      <vt:variant>
        <vt:lpwstr/>
      </vt:variant>
      <vt:variant>
        <vt:lpwstr>_Toc439085346</vt:lpwstr>
      </vt:variant>
      <vt:variant>
        <vt:i4>1376310</vt:i4>
      </vt:variant>
      <vt:variant>
        <vt:i4>8</vt:i4>
      </vt:variant>
      <vt:variant>
        <vt:i4>0</vt:i4>
      </vt:variant>
      <vt:variant>
        <vt:i4>5</vt:i4>
      </vt:variant>
      <vt:variant>
        <vt:lpwstr/>
      </vt:variant>
      <vt:variant>
        <vt:lpwstr>_Toc439085345</vt:lpwstr>
      </vt:variant>
      <vt:variant>
        <vt:i4>1376310</vt:i4>
      </vt:variant>
      <vt:variant>
        <vt:i4>2</vt:i4>
      </vt:variant>
      <vt:variant>
        <vt:i4>0</vt:i4>
      </vt:variant>
      <vt:variant>
        <vt:i4>5</vt:i4>
      </vt:variant>
      <vt:variant>
        <vt:lpwstr/>
      </vt:variant>
      <vt:variant>
        <vt:lpwstr>_Toc439085344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ADT_Soarian_TeleTracking Reqs</dc:title>
  <dc:subject>IDBB</dc:subject>
  <dc:creator>Tracey Liverman</dc:creator>
  <cp:keywords/>
  <cp:lastModifiedBy>Whitley, Lois S.</cp:lastModifiedBy>
  <cp:revision>37</cp:revision>
  <cp:lastPrinted>2013-10-28T16:55:00Z</cp:lastPrinted>
  <dcterms:created xsi:type="dcterms:W3CDTF">2017-07-26T20:16:00Z</dcterms:created>
  <dcterms:modified xsi:type="dcterms:W3CDTF">2019-08-23T19:03:00Z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