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85B93"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E266EAE0CB1340B9A3CAD75A9EEF34EE"/>
        </w:placeholder>
      </w:sdtPr>
      <w:sdtEndPr/>
      <w:sdtContent>
        <w:p w14:paraId="31985B94" w14:textId="25905FCE" w:rsidR="00F5255D" w:rsidRPr="0071451A" w:rsidRDefault="004742A4"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Optum</w:t>
          </w:r>
          <w:r w:rsidR="00A44C5C">
            <w:rPr>
              <w:rFonts w:asciiTheme="minorHAnsi" w:eastAsia="Times New Roman" w:hAnsiTheme="minorHAnsi" w:cs="Arial"/>
              <w:b/>
              <w:bCs/>
              <w:color w:val="auto"/>
              <w:sz w:val="52"/>
              <w:szCs w:val="52"/>
            </w:rPr>
            <w:t xml:space="preserve"> </w:t>
          </w:r>
          <w:r w:rsidR="003A6BBB">
            <w:rPr>
              <w:rFonts w:asciiTheme="minorHAnsi" w:eastAsia="Times New Roman" w:hAnsiTheme="minorHAnsi" w:cs="Arial"/>
              <w:b/>
              <w:bCs/>
              <w:color w:val="auto"/>
              <w:sz w:val="52"/>
              <w:szCs w:val="52"/>
            </w:rPr>
            <w:t>Cerner BAR</w:t>
          </w:r>
          <w:r w:rsidR="00FE04BC">
            <w:rPr>
              <w:rFonts w:asciiTheme="minorHAnsi" w:eastAsia="Times New Roman" w:hAnsiTheme="minorHAnsi" w:cs="Arial"/>
              <w:b/>
              <w:bCs/>
              <w:color w:val="auto"/>
              <w:sz w:val="52"/>
              <w:szCs w:val="52"/>
            </w:rPr>
            <w:t xml:space="preserve"> Requirements</w:t>
          </w:r>
        </w:p>
      </w:sdtContent>
    </w:sdt>
    <w:sdt>
      <w:sdtPr>
        <w:rPr>
          <w:rFonts w:asciiTheme="minorHAnsi" w:eastAsia="Times New Roman" w:hAnsiTheme="minorHAnsi" w:cs="Arial"/>
          <w:b/>
          <w:bCs/>
          <w:color w:val="auto"/>
          <w:sz w:val="24"/>
          <w:szCs w:val="24"/>
        </w:rPr>
        <w:id w:val="-769156344"/>
        <w:placeholder>
          <w:docPart w:val="E266EAE0CB1340B9A3CAD75A9EEF34EE"/>
        </w:placeholder>
      </w:sdtPr>
      <w:sdtEndPr/>
      <w:sdtContent>
        <w:p w14:paraId="31985B95" w14:textId="09B02EEF"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4742A4">
            <w:rPr>
              <w:rFonts w:asciiTheme="minorHAnsi" w:eastAsia="Times New Roman" w:hAnsiTheme="minorHAnsi" w:cs="Arial"/>
              <w:b/>
              <w:bCs/>
              <w:color w:val="auto"/>
              <w:sz w:val="24"/>
              <w:szCs w:val="24"/>
            </w:rPr>
            <w:t xml:space="preserve"> 1</w:t>
          </w:r>
          <w:r w:rsidR="00FE04BC">
            <w:rPr>
              <w:rFonts w:asciiTheme="minorHAnsi" w:eastAsia="Times New Roman" w:hAnsiTheme="minorHAnsi" w:cs="Arial"/>
              <w:b/>
              <w:bCs/>
              <w:color w:val="auto"/>
              <w:sz w:val="24"/>
              <w:szCs w:val="24"/>
            </w:rPr>
            <w:t>.</w:t>
          </w:r>
          <w:r w:rsidR="00192B96">
            <w:rPr>
              <w:rFonts w:asciiTheme="minorHAnsi" w:eastAsia="Times New Roman" w:hAnsiTheme="minorHAnsi" w:cs="Arial"/>
              <w:b/>
              <w:bCs/>
              <w:color w:val="auto"/>
              <w:sz w:val="24"/>
              <w:szCs w:val="24"/>
            </w:rPr>
            <w:t>3</w:t>
          </w:r>
        </w:p>
      </w:sdtContent>
    </w:sdt>
    <w:p w14:paraId="31985B96" w14:textId="34C861AB"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E266EAE0CB1340B9A3CAD75A9EEF34EE"/>
          </w:placeholder>
        </w:sdtPr>
        <w:sdtEndPr/>
        <w:sdtContent>
          <w:r w:rsidR="004742A4">
            <w:rPr>
              <w:rFonts w:asciiTheme="minorHAnsi" w:eastAsia="Times New Roman" w:hAnsiTheme="minorHAnsi" w:cs="Arial"/>
              <w:b/>
              <w:bCs/>
              <w:color w:val="auto"/>
              <w:sz w:val="24"/>
              <w:szCs w:val="24"/>
            </w:rPr>
            <w:t>Art Schwartz</w:t>
          </w:r>
        </w:sdtContent>
      </w:sdt>
      <w:r w:rsidR="00410B94">
        <w:rPr>
          <w:rFonts w:asciiTheme="minorHAnsi" w:eastAsia="Times New Roman" w:hAnsiTheme="minorHAnsi" w:cs="Arial"/>
          <w:b/>
          <w:bCs/>
          <w:color w:val="auto"/>
          <w:sz w:val="24"/>
          <w:szCs w:val="24"/>
        </w:rPr>
        <w:t xml:space="preserve"> &amp; Dan Olszewski</w:t>
      </w:r>
      <w:r w:rsidR="00192B96">
        <w:rPr>
          <w:rFonts w:asciiTheme="minorHAnsi" w:eastAsia="Times New Roman" w:hAnsiTheme="minorHAnsi" w:cs="Arial"/>
          <w:b/>
          <w:bCs/>
          <w:color w:val="auto"/>
          <w:sz w:val="24"/>
          <w:szCs w:val="24"/>
        </w:rPr>
        <w:t xml:space="preserve"> &amp; CJ Markwardt</w:t>
      </w:r>
    </w:p>
    <w:p w14:paraId="31985B97" w14:textId="1D05D2C3"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322376BAFC5342DD8F1B0F7B0EC6D463"/>
          </w:placeholder>
          <w:date w:fullDate="2019-03-12T00:00:00Z">
            <w:dateFormat w:val="M/d/yyyy"/>
            <w:lid w:val="en-US"/>
            <w:storeMappedDataAs w:val="dateTime"/>
            <w:calendar w:val="gregorian"/>
          </w:date>
        </w:sdtPr>
        <w:sdtEndPr/>
        <w:sdtContent>
          <w:r w:rsidR="00192B96">
            <w:rPr>
              <w:rFonts w:asciiTheme="minorHAnsi" w:eastAsia="Times New Roman" w:hAnsiTheme="minorHAnsi" w:cs="Times New Roman"/>
              <w:b/>
              <w:bCs/>
              <w:color w:val="auto"/>
              <w:sz w:val="24"/>
              <w:szCs w:val="24"/>
            </w:rPr>
            <w:t>3/12/2019</w:t>
          </w:r>
        </w:sdtContent>
      </w:sdt>
    </w:p>
    <w:p w14:paraId="31985B98" w14:textId="77777777" w:rsidR="00982A41" w:rsidRDefault="00982A41">
      <w:r>
        <w:br w:type="page"/>
      </w:r>
    </w:p>
    <w:bookmarkStart w:id="0" w:name="_GoBack"/>
    <w:bookmarkEnd w:id="0"/>
    <w:p w14:paraId="36AAD9A3" w14:textId="4C32874F" w:rsidR="00C223DD"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16501907" w:history="1">
        <w:r w:rsidR="00C223DD" w:rsidRPr="004567B1">
          <w:rPr>
            <w:rStyle w:val="Hyperlink"/>
          </w:rPr>
          <w:t>Document Control</w:t>
        </w:r>
        <w:r w:rsidR="00C223DD">
          <w:rPr>
            <w:webHidden/>
          </w:rPr>
          <w:tab/>
        </w:r>
        <w:r w:rsidR="00C223DD">
          <w:rPr>
            <w:webHidden/>
          </w:rPr>
          <w:fldChar w:fldCharType="begin"/>
        </w:r>
        <w:r w:rsidR="00C223DD">
          <w:rPr>
            <w:webHidden/>
          </w:rPr>
          <w:instrText xml:space="preserve"> PAGEREF _Toc16501907 \h </w:instrText>
        </w:r>
        <w:r w:rsidR="00C223DD">
          <w:rPr>
            <w:webHidden/>
          </w:rPr>
        </w:r>
        <w:r w:rsidR="00C223DD">
          <w:rPr>
            <w:webHidden/>
          </w:rPr>
          <w:fldChar w:fldCharType="separate"/>
        </w:r>
        <w:r w:rsidR="00C223DD">
          <w:rPr>
            <w:webHidden/>
          </w:rPr>
          <w:t>3</w:t>
        </w:r>
        <w:r w:rsidR="00C223DD">
          <w:rPr>
            <w:webHidden/>
          </w:rPr>
          <w:fldChar w:fldCharType="end"/>
        </w:r>
      </w:hyperlink>
    </w:p>
    <w:p w14:paraId="536C202D" w14:textId="41DEBC81" w:rsidR="00C223DD" w:rsidRDefault="00C223DD">
      <w:pPr>
        <w:pStyle w:val="TOC2"/>
        <w:rPr>
          <w:rFonts w:asciiTheme="minorHAnsi" w:eastAsiaTheme="minorEastAsia" w:hAnsiTheme="minorHAnsi" w:cstheme="minorBidi"/>
          <w:noProof/>
          <w:szCs w:val="22"/>
        </w:rPr>
      </w:pPr>
      <w:hyperlink w:anchor="_Toc16501908" w:history="1">
        <w:r w:rsidRPr="004567B1">
          <w:rPr>
            <w:rStyle w:val="Hyperlink"/>
            <w:rFonts w:cs="Arial"/>
            <w:noProof/>
          </w:rPr>
          <w:t>Resources</w:t>
        </w:r>
        <w:r>
          <w:rPr>
            <w:noProof/>
            <w:webHidden/>
          </w:rPr>
          <w:tab/>
        </w:r>
        <w:r>
          <w:rPr>
            <w:noProof/>
            <w:webHidden/>
          </w:rPr>
          <w:fldChar w:fldCharType="begin"/>
        </w:r>
        <w:r>
          <w:rPr>
            <w:noProof/>
            <w:webHidden/>
          </w:rPr>
          <w:instrText xml:space="preserve"> PAGEREF _Toc16501908 \h </w:instrText>
        </w:r>
        <w:r>
          <w:rPr>
            <w:noProof/>
            <w:webHidden/>
          </w:rPr>
        </w:r>
        <w:r>
          <w:rPr>
            <w:noProof/>
            <w:webHidden/>
          </w:rPr>
          <w:fldChar w:fldCharType="separate"/>
        </w:r>
        <w:r>
          <w:rPr>
            <w:noProof/>
            <w:webHidden/>
          </w:rPr>
          <w:t>3</w:t>
        </w:r>
        <w:r>
          <w:rPr>
            <w:noProof/>
            <w:webHidden/>
          </w:rPr>
          <w:fldChar w:fldCharType="end"/>
        </w:r>
      </w:hyperlink>
    </w:p>
    <w:p w14:paraId="761B2FA4" w14:textId="415D20A3" w:rsidR="00C223DD" w:rsidRDefault="00C223DD">
      <w:pPr>
        <w:pStyle w:val="TOC2"/>
        <w:rPr>
          <w:rFonts w:asciiTheme="minorHAnsi" w:eastAsiaTheme="minorEastAsia" w:hAnsiTheme="minorHAnsi" w:cstheme="minorBidi"/>
          <w:noProof/>
          <w:szCs w:val="22"/>
        </w:rPr>
      </w:pPr>
      <w:hyperlink w:anchor="_Toc16501909" w:history="1">
        <w:r w:rsidRPr="004567B1">
          <w:rPr>
            <w:rStyle w:val="Hyperlink"/>
            <w:rFonts w:cs="Arial"/>
            <w:noProof/>
          </w:rPr>
          <w:t>Project Distribution List</w:t>
        </w:r>
        <w:r>
          <w:rPr>
            <w:noProof/>
            <w:webHidden/>
          </w:rPr>
          <w:tab/>
        </w:r>
        <w:r>
          <w:rPr>
            <w:noProof/>
            <w:webHidden/>
          </w:rPr>
          <w:fldChar w:fldCharType="begin"/>
        </w:r>
        <w:r>
          <w:rPr>
            <w:noProof/>
            <w:webHidden/>
          </w:rPr>
          <w:instrText xml:space="preserve"> PAGEREF _Toc16501909 \h </w:instrText>
        </w:r>
        <w:r>
          <w:rPr>
            <w:noProof/>
            <w:webHidden/>
          </w:rPr>
        </w:r>
        <w:r>
          <w:rPr>
            <w:noProof/>
            <w:webHidden/>
          </w:rPr>
          <w:fldChar w:fldCharType="separate"/>
        </w:r>
        <w:r>
          <w:rPr>
            <w:noProof/>
            <w:webHidden/>
          </w:rPr>
          <w:t>3</w:t>
        </w:r>
        <w:r>
          <w:rPr>
            <w:noProof/>
            <w:webHidden/>
          </w:rPr>
          <w:fldChar w:fldCharType="end"/>
        </w:r>
      </w:hyperlink>
    </w:p>
    <w:p w14:paraId="0BFFA9DB" w14:textId="50E275B9" w:rsidR="00C223DD" w:rsidRDefault="00C223DD">
      <w:pPr>
        <w:pStyle w:val="TOC2"/>
        <w:rPr>
          <w:rFonts w:asciiTheme="minorHAnsi" w:eastAsiaTheme="minorEastAsia" w:hAnsiTheme="minorHAnsi" w:cstheme="minorBidi"/>
          <w:noProof/>
          <w:szCs w:val="22"/>
        </w:rPr>
      </w:pPr>
      <w:hyperlink w:anchor="_Toc16501910" w:history="1">
        <w:r w:rsidRPr="004567B1">
          <w:rPr>
            <w:rStyle w:val="Hyperlink"/>
            <w:rFonts w:cs="Arial"/>
            <w:noProof/>
          </w:rPr>
          <w:t>Document Version Control</w:t>
        </w:r>
        <w:r>
          <w:rPr>
            <w:noProof/>
            <w:webHidden/>
          </w:rPr>
          <w:tab/>
        </w:r>
        <w:r>
          <w:rPr>
            <w:noProof/>
            <w:webHidden/>
          </w:rPr>
          <w:fldChar w:fldCharType="begin"/>
        </w:r>
        <w:r>
          <w:rPr>
            <w:noProof/>
            <w:webHidden/>
          </w:rPr>
          <w:instrText xml:space="preserve"> PAGEREF _Toc16501910 \h </w:instrText>
        </w:r>
        <w:r>
          <w:rPr>
            <w:noProof/>
            <w:webHidden/>
          </w:rPr>
        </w:r>
        <w:r>
          <w:rPr>
            <w:noProof/>
            <w:webHidden/>
          </w:rPr>
          <w:fldChar w:fldCharType="separate"/>
        </w:r>
        <w:r>
          <w:rPr>
            <w:noProof/>
            <w:webHidden/>
          </w:rPr>
          <w:t>3</w:t>
        </w:r>
        <w:r>
          <w:rPr>
            <w:noProof/>
            <w:webHidden/>
          </w:rPr>
          <w:fldChar w:fldCharType="end"/>
        </w:r>
      </w:hyperlink>
    </w:p>
    <w:p w14:paraId="6A23F306" w14:textId="6AD6A5E8" w:rsidR="00C223DD" w:rsidRDefault="00C223DD">
      <w:pPr>
        <w:pStyle w:val="TOC1"/>
        <w:rPr>
          <w:rFonts w:asciiTheme="minorHAnsi" w:eastAsiaTheme="minorEastAsia" w:hAnsiTheme="minorHAnsi" w:cstheme="minorBidi"/>
          <w:b w:val="0"/>
          <w:sz w:val="22"/>
          <w:szCs w:val="22"/>
        </w:rPr>
      </w:pPr>
      <w:hyperlink w:anchor="_Toc16501911" w:history="1">
        <w:r w:rsidRPr="004567B1">
          <w:rPr>
            <w:rStyle w:val="Hyperlink"/>
            <w:rFonts w:cs="Arial"/>
          </w:rPr>
          <w:t>1.    Introduction</w:t>
        </w:r>
        <w:r>
          <w:rPr>
            <w:webHidden/>
          </w:rPr>
          <w:tab/>
        </w:r>
        <w:r>
          <w:rPr>
            <w:webHidden/>
          </w:rPr>
          <w:fldChar w:fldCharType="begin"/>
        </w:r>
        <w:r>
          <w:rPr>
            <w:webHidden/>
          </w:rPr>
          <w:instrText xml:space="preserve"> PAGEREF _Toc16501911 \h </w:instrText>
        </w:r>
        <w:r>
          <w:rPr>
            <w:webHidden/>
          </w:rPr>
        </w:r>
        <w:r>
          <w:rPr>
            <w:webHidden/>
          </w:rPr>
          <w:fldChar w:fldCharType="separate"/>
        </w:r>
        <w:r>
          <w:rPr>
            <w:webHidden/>
          </w:rPr>
          <w:t>4</w:t>
        </w:r>
        <w:r>
          <w:rPr>
            <w:webHidden/>
          </w:rPr>
          <w:fldChar w:fldCharType="end"/>
        </w:r>
      </w:hyperlink>
    </w:p>
    <w:p w14:paraId="002F1D6D" w14:textId="6E63A5FE" w:rsidR="00C223DD" w:rsidRDefault="00C223DD">
      <w:pPr>
        <w:pStyle w:val="TOC2"/>
        <w:rPr>
          <w:rFonts w:asciiTheme="minorHAnsi" w:eastAsiaTheme="minorEastAsia" w:hAnsiTheme="minorHAnsi" w:cstheme="minorBidi"/>
          <w:noProof/>
          <w:szCs w:val="22"/>
        </w:rPr>
      </w:pPr>
      <w:hyperlink w:anchor="_Toc16501912" w:history="1">
        <w:r w:rsidRPr="004567B1">
          <w:rPr>
            <w:rStyle w:val="Hyperlink"/>
            <w:rFonts w:cs="Arial"/>
            <w:noProof/>
          </w:rPr>
          <w:t>1.1    Purpose</w:t>
        </w:r>
        <w:r>
          <w:rPr>
            <w:noProof/>
            <w:webHidden/>
          </w:rPr>
          <w:tab/>
        </w:r>
        <w:r>
          <w:rPr>
            <w:noProof/>
            <w:webHidden/>
          </w:rPr>
          <w:fldChar w:fldCharType="begin"/>
        </w:r>
        <w:r>
          <w:rPr>
            <w:noProof/>
            <w:webHidden/>
          </w:rPr>
          <w:instrText xml:space="preserve"> PAGEREF _Toc16501912 \h </w:instrText>
        </w:r>
        <w:r>
          <w:rPr>
            <w:noProof/>
            <w:webHidden/>
          </w:rPr>
        </w:r>
        <w:r>
          <w:rPr>
            <w:noProof/>
            <w:webHidden/>
          </w:rPr>
          <w:fldChar w:fldCharType="separate"/>
        </w:r>
        <w:r>
          <w:rPr>
            <w:noProof/>
            <w:webHidden/>
          </w:rPr>
          <w:t>4</w:t>
        </w:r>
        <w:r>
          <w:rPr>
            <w:noProof/>
            <w:webHidden/>
          </w:rPr>
          <w:fldChar w:fldCharType="end"/>
        </w:r>
      </w:hyperlink>
    </w:p>
    <w:p w14:paraId="2A8895D2" w14:textId="5CA99F6E" w:rsidR="00C223DD" w:rsidRDefault="00C223DD">
      <w:pPr>
        <w:pStyle w:val="TOC2"/>
        <w:rPr>
          <w:rFonts w:asciiTheme="minorHAnsi" w:eastAsiaTheme="minorEastAsia" w:hAnsiTheme="minorHAnsi" w:cstheme="minorBidi"/>
          <w:noProof/>
          <w:szCs w:val="22"/>
        </w:rPr>
      </w:pPr>
      <w:hyperlink w:anchor="_Toc16501913" w:history="1">
        <w:r w:rsidRPr="004567B1">
          <w:rPr>
            <w:rStyle w:val="Hyperlink"/>
            <w:rFonts w:cs="Arial"/>
            <w:noProof/>
          </w:rPr>
          <w:t>1.2    Project Scope</w:t>
        </w:r>
        <w:r>
          <w:rPr>
            <w:noProof/>
            <w:webHidden/>
          </w:rPr>
          <w:tab/>
        </w:r>
        <w:r>
          <w:rPr>
            <w:noProof/>
            <w:webHidden/>
          </w:rPr>
          <w:fldChar w:fldCharType="begin"/>
        </w:r>
        <w:r>
          <w:rPr>
            <w:noProof/>
            <w:webHidden/>
          </w:rPr>
          <w:instrText xml:space="preserve"> PAGEREF _Toc16501913 \h </w:instrText>
        </w:r>
        <w:r>
          <w:rPr>
            <w:noProof/>
            <w:webHidden/>
          </w:rPr>
        </w:r>
        <w:r>
          <w:rPr>
            <w:noProof/>
            <w:webHidden/>
          </w:rPr>
          <w:fldChar w:fldCharType="separate"/>
        </w:r>
        <w:r>
          <w:rPr>
            <w:noProof/>
            <w:webHidden/>
          </w:rPr>
          <w:t>4</w:t>
        </w:r>
        <w:r>
          <w:rPr>
            <w:noProof/>
            <w:webHidden/>
          </w:rPr>
          <w:fldChar w:fldCharType="end"/>
        </w:r>
      </w:hyperlink>
    </w:p>
    <w:p w14:paraId="54E86E1C" w14:textId="5FD29550" w:rsidR="00C223DD" w:rsidRDefault="00C223DD">
      <w:pPr>
        <w:pStyle w:val="TOC2"/>
        <w:rPr>
          <w:rFonts w:asciiTheme="minorHAnsi" w:eastAsiaTheme="minorEastAsia" w:hAnsiTheme="minorHAnsi" w:cstheme="minorBidi"/>
          <w:noProof/>
          <w:szCs w:val="22"/>
        </w:rPr>
      </w:pPr>
      <w:hyperlink w:anchor="_Toc16501914" w:history="1">
        <w:r w:rsidRPr="004567B1">
          <w:rPr>
            <w:rStyle w:val="Hyperlink"/>
            <w:rFonts w:cs="Arial"/>
            <w:noProof/>
          </w:rPr>
          <w:t>1.3    Terminology Standards</w:t>
        </w:r>
        <w:r>
          <w:rPr>
            <w:noProof/>
            <w:webHidden/>
          </w:rPr>
          <w:tab/>
        </w:r>
        <w:r>
          <w:rPr>
            <w:noProof/>
            <w:webHidden/>
          </w:rPr>
          <w:fldChar w:fldCharType="begin"/>
        </w:r>
        <w:r>
          <w:rPr>
            <w:noProof/>
            <w:webHidden/>
          </w:rPr>
          <w:instrText xml:space="preserve"> PAGEREF _Toc16501914 \h </w:instrText>
        </w:r>
        <w:r>
          <w:rPr>
            <w:noProof/>
            <w:webHidden/>
          </w:rPr>
        </w:r>
        <w:r>
          <w:rPr>
            <w:noProof/>
            <w:webHidden/>
          </w:rPr>
          <w:fldChar w:fldCharType="separate"/>
        </w:r>
        <w:r>
          <w:rPr>
            <w:noProof/>
            <w:webHidden/>
          </w:rPr>
          <w:t>4</w:t>
        </w:r>
        <w:r>
          <w:rPr>
            <w:noProof/>
            <w:webHidden/>
          </w:rPr>
          <w:fldChar w:fldCharType="end"/>
        </w:r>
      </w:hyperlink>
    </w:p>
    <w:p w14:paraId="73D501B5" w14:textId="523757BE" w:rsidR="00C223DD" w:rsidRDefault="00C223DD">
      <w:pPr>
        <w:pStyle w:val="TOC3"/>
        <w:rPr>
          <w:rFonts w:asciiTheme="minorHAnsi" w:eastAsiaTheme="minorEastAsia" w:hAnsiTheme="minorHAnsi" w:cstheme="minorBidi"/>
          <w:szCs w:val="22"/>
        </w:rPr>
      </w:pPr>
      <w:hyperlink w:anchor="_Toc16501915" w:history="1">
        <w:r w:rsidRPr="004567B1">
          <w:rPr>
            <w:rStyle w:val="Hyperlink"/>
            <w:rFonts w:cs="Arial"/>
          </w:rPr>
          <w:t>1.3.1 Acronyms</w:t>
        </w:r>
        <w:r>
          <w:rPr>
            <w:webHidden/>
          </w:rPr>
          <w:tab/>
        </w:r>
        <w:r>
          <w:rPr>
            <w:webHidden/>
          </w:rPr>
          <w:fldChar w:fldCharType="begin"/>
        </w:r>
        <w:r>
          <w:rPr>
            <w:webHidden/>
          </w:rPr>
          <w:instrText xml:space="preserve"> PAGEREF _Toc16501915 \h </w:instrText>
        </w:r>
        <w:r>
          <w:rPr>
            <w:webHidden/>
          </w:rPr>
        </w:r>
        <w:r>
          <w:rPr>
            <w:webHidden/>
          </w:rPr>
          <w:fldChar w:fldCharType="separate"/>
        </w:r>
        <w:r>
          <w:rPr>
            <w:webHidden/>
          </w:rPr>
          <w:t>4</w:t>
        </w:r>
        <w:r>
          <w:rPr>
            <w:webHidden/>
          </w:rPr>
          <w:fldChar w:fldCharType="end"/>
        </w:r>
      </w:hyperlink>
    </w:p>
    <w:p w14:paraId="4DAF7F47" w14:textId="0DDE320C" w:rsidR="00C223DD" w:rsidRDefault="00C223DD">
      <w:pPr>
        <w:pStyle w:val="TOC3"/>
        <w:rPr>
          <w:rFonts w:asciiTheme="minorHAnsi" w:eastAsiaTheme="minorEastAsia" w:hAnsiTheme="minorHAnsi" w:cstheme="minorBidi"/>
          <w:szCs w:val="22"/>
        </w:rPr>
      </w:pPr>
      <w:hyperlink w:anchor="_Toc16501916" w:history="1">
        <w:r w:rsidRPr="004567B1">
          <w:rPr>
            <w:rStyle w:val="Hyperlink"/>
            <w:rFonts w:cs="Arial"/>
          </w:rPr>
          <w:t>1.3.2 Glossary</w:t>
        </w:r>
        <w:r>
          <w:rPr>
            <w:webHidden/>
          </w:rPr>
          <w:tab/>
        </w:r>
        <w:r>
          <w:rPr>
            <w:webHidden/>
          </w:rPr>
          <w:fldChar w:fldCharType="begin"/>
        </w:r>
        <w:r>
          <w:rPr>
            <w:webHidden/>
          </w:rPr>
          <w:instrText xml:space="preserve"> PAGEREF _Toc16501916 \h </w:instrText>
        </w:r>
        <w:r>
          <w:rPr>
            <w:webHidden/>
          </w:rPr>
        </w:r>
        <w:r>
          <w:rPr>
            <w:webHidden/>
          </w:rPr>
          <w:fldChar w:fldCharType="separate"/>
        </w:r>
        <w:r>
          <w:rPr>
            <w:webHidden/>
          </w:rPr>
          <w:t>4</w:t>
        </w:r>
        <w:r>
          <w:rPr>
            <w:webHidden/>
          </w:rPr>
          <w:fldChar w:fldCharType="end"/>
        </w:r>
      </w:hyperlink>
    </w:p>
    <w:p w14:paraId="60B2B0D1" w14:textId="7D353D07" w:rsidR="00C223DD" w:rsidRDefault="00C223DD">
      <w:pPr>
        <w:pStyle w:val="TOC2"/>
        <w:rPr>
          <w:rFonts w:asciiTheme="minorHAnsi" w:eastAsiaTheme="minorEastAsia" w:hAnsiTheme="minorHAnsi" w:cstheme="minorBidi"/>
          <w:noProof/>
          <w:szCs w:val="22"/>
        </w:rPr>
      </w:pPr>
      <w:hyperlink w:anchor="_Toc16501917" w:history="1">
        <w:r w:rsidRPr="004567B1">
          <w:rPr>
            <w:rStyle w:val="Hyperlink"/>
            <w:rFonts w:cs="Arial"/>
            <w:noProof/>
          </w:rPr>
          <w:t>1.4   Document References</w:t>
        </w:r>
        <w:r>
          <w:rPr>
            <w:noProof/>
            <w:webHidden/>
          </w:rPr>
          <w:tab/>
        </w:r>
        <w:r>
          <w:rPr>
            <w:noProof/>
            <w:webHidden/>
          </w:rPr>
          <w:fldChar w:fldCharType="begin"/>
        </w:r>
        <w:r>
          <w:rPr>
            <w:noProof/>
            <w:webHidden/>
          </w:rPr>
          <w:instrText xml:space="preserve"> PAGEREF _Toc16501917 \h </w:instrText>
        </w:r>
        <w:r>
          <w:rPr>
            <w:noProof/>
            <w:webHidden/>
          </w:rPr>
        </w:r>
        <w:r>
          <w:rPr>
            <w:noProof/>
            <w:webHidden/>
          </w:rPr>
          <w:fldChar w:fldCharType="separate"/>
        </w:r>
        <w:r>
          <w:rPr>
            <w:noProof/>
            <w:webHidden/>
          </w:rPr>
          <w:t>4</w:t>
        </w:r>
        <w:r>
          <w:rPr>
            <w:noProof/>
            <w:webHidden/>
          </w:rPr>
          <w:fldChar w:fldCharType="end"/>
        </w:r>
      </w:hyperlink>
    </w:p>
    <w:p w14:paraId="42361C97" w14:textId="7617631A" w:rsidR="00C223DD" w:rsidRDefault="00C223DD">
      <w:pPr>
        <w:pStyle w:val="TOC1"/>
        <w:rPr>
          <w:rFonts w:asciiTheme="minorHAnsi" w:eastAsiaTheme="minorEastAsia" w:hAnsiTheme="minorHAnsi" w:cstheme="minorBidi"/>
          <w:b w:val="0"/>
          <w:sz w:val="22"/>
          <w:szCs w:val="22"/>
        </w:rPr>
      </w:pPr>
      <w:hyperlink w:anchor="_Toc16501918" w:history="1">
        <w:r w:rsidRPr="004567B1">
          <w:rPr>
            <w:rStyle w:val="Hyperlink"/>
            <w:rFonts w:cs="Arial"/>
          </w:rPr>
          <w:t>2.   Diagram</w:t>
        </w:r>
        <w:r>
          <w:rPr>
            <w:webHidden/>
          </w:rPr>
          <w:tab/>
        </w:r>
        <w:r>
          <w:rPr>
            <w:webHidden/>
          </w:rPr>
          <w:fldChar w:fldCharType="begin"/>
        </w:r>
        <w:r>
          <w:rPr>
            <w:webHidden/>
          </w:rPr>
          <w:instrText xml:space="preserve"> PAGEREF _Toc16501918 \h </w:instrText>
        </w:r>
        <w:r>
          <w:rPr>
            <w:webHidden/>
          </w:rPr>
        </w:r>
        <w:r>
          <w:rPr>
            <w:webHidden/>
          </w:rPr>
          <w:fldChar w:fldCharType="separate"/>
        </w:r>
        <w:r>
          <w:rPr>
            <w:webHidden/>
          </w:rPr>
          <w:t>5</w:t>
        </w:r>
        <w:r>
          <w:rPr>
            <w:webHidden/>
          </w:rPr>
          <w:fldChar w:fldCharType="end"/>
        </w:r>
      </w:hyperlink>
    </w:p>
    <w:p w14:paraId="30F39E74" w14:textId="1406D0DD" w:rsidR="00C223DD" w:rsidRDefault="00C223DD">
      <w:pPr>
        <w:pStyle w:val="TOC1"/>
        <w:rPr>
          <w:rFonts w:asciiTheme="minorHAnsi" w:eastAsiaTheme="minorEastAsia" w:hAnsiTheme="minorHAnsi" w:cstheme="minorBidi"/>
          <w:b w:val="0"/>
          <w:sz w:val="22"/>
          <w:szCs w:val="22"/>
        </w:rPr>
      </w:pPr>
      <w:hyperlink w:anchor="_Toc16501919" w:history="1">
        <w:r w:rsidRPr="004567B1">
          <w:rPr>
            <w:rStyle w:val="Hyperlink"/>
            <w:rFonts w:cs="Arial"/>
          </w:rPr>
          <w:t>3.    Requirements</w:t>
        </w:r>
        <w:r>
          <w:rPr>
            <w:webHidden/>
          </w:rPr>
          <w:tab/>
        </w:r>
        <w:r>
          <w:rPr>
            <w:webHidden/>
          </w:rPr>
          <w:fldChar w:fldCharType="begin"/>
        </w:r>
        <w:r>
          <w:rPr>
            <w:webHidden/>
          </w:rPr>
          <w:instrText xml:space="preserve"> PAGEREF _Toc16501919 \h </w:instrText>
        </w:r>
        <w:r>
          <w:rPr>
            <w:webHidden/>
          </w:rPr>
        </w:r>
        <w:r>
          <w:rPr>
            <w:webHidden/>
          </w:rPr>
          <w:fldChar w:fldCharType="separate"/>
        </w:r>
        <w:r>
          <w:rPr>
            <w:webHidden/>
          </w:rPr>
          <w:t>6</w:t>
        </w:r>
        <w:r>
          <w:rPr>
            <w:webHidden/>
          </w:rPr>
          <w:fldChar w:fldCharType="end"/>
        </w:r>
      </w:hyperlink>
    </w:p>
    <w:p w14:paraId="0D129A91" w14:textId="7A0FA497" w:rsidR="00C223DD" w:rsidRDefault="00C223DD">
      <w:pPr>
        <w:pStyle w:val="TOC2"/>
        <w:rPr>
          <w:rFonts w:asciiTheme="minorHAnsi" w:eastAsiaTheme="minorEastAsia" w:hAnsiTheme="minorHAnsi" w:cstheme="minorBidi"/>
          <w:noProof/>
          <w:szCs w:val="22"/>
        </w:rPr>
      </w:pPr>
      <w:hyperlink w:anchor="_Toc16501920" w:history="1">
        <w:r w:rsidRPr="004567B1">
          <w:rPr>
            <w:rStyle w:val="Hyperlink"/>
            <w:rFonts w:cs="Arial"/>
            <w:noProof/>
          </w:rPr>
          <w:t>3.1    Functional Requirements</w:t>
        </w:r>
        <w:r>
          <w:rPr>
            <w:noProof/>
            <w:webHidden/>
          </w:rPr>
          <w:tab/>
        </w:r>
        <w:r>
          <w:rPr>
            <w:noProof/>
            <w:webHidden/>
          </w:rPr>
          <w:fldChar w:fldCharType="begin"/>
        </w:r>
        <w:r>
          <w:rPr>
            <w:noProof/>
            <w:webHidden/>
          </w:rPr>
          <w:instrText xml:space="preserve"> PAGEREF _Toc16501920 \h </w:instrText>
        </w:r>
        <w:r>
          <w:rPr>
            <w:noProof/>
            <w:webHidden/>
          </w:rPr>
        </w:r>
        <w:r>
          <w:rPr>
            <w:noProof/>
            <w:webHidden/>
          </w:rPr>
          <w:fldChar w:fldCharType="separate"/>
        </w:r>
        <w:r>
          <w:rPr>
            <w:noProof/>
            <w:webHidden/>
          </w:rPr>
          <w:t>6</w:t>
        </w:r>
        <w:r>
          <w:rPr>
            <w:noProof/>
            <w:webHidden/>
          </w:rPr>
          <w:fldChar w:fldCharType="end"/>
        </w:r>
      </w:hyperlink>
    </w:p>
    <w:p w14:paraId="1DC058A9" w14:textId="6E3D2A8E" w:rsidR="00C223DD" w:rsidRDefault="00C223DD">
      <w:pPr>
        <w:pStyle w:val="TOC2"/>
        <w:rPr>
          <w:rFonts w:asciiTheme="minorHAnsi" w:eastAsiaTheme="minorEastAsia" w:hAnsiTheme="minorHAnsi" w:cstheme="minorBidi"/>
          <w:noProof/>
          <w:szCs w:val="22"/>
        </w:rPr>
      </w:pPr>
      <w:hyperlink w:anchor="_Toc16501921" w:history="1">
        <w:r w:rsidRPr="004567B1">
          <w:rPr>
            <w:rStyle w:val="Hyperlink"/>
            <w:rFonts w:cs="Arial"/>
            <w:noProof/>
          </w:rPr>
          <w:t>3.2    Messaging Protocols</w:t>
        </w:r>
        <w:r>
          <w:rPr>
            <w:noProof/>
            <w:webHidden/>
          </w:rPr>
          <w:tab/>
        </w:r>
        <w:r>
          <w:rPr>
            <w:noProof/>
            <w:webHidden/>
          </w:rPr>
          <w:fldChar w:fldCharType="begin"/>
        </w:r>
        <w:r>
          <w:rPr>
            <w:noProof/>
            <w:webHidden/>
          </w:rPr>
          <w:instrText xml:space="preserve"> PAGEREF _Toc16501921 \h </w:instrText>
        </w:r>
        <w:r>
          <w:rPr>
            <w:noProof/>
            <w:webHidden/>
          </w:rPr>
        </w:r>
        <w:r>
          <w:rPr>
            <w:noProof/>
            <w:webHidden/>
          </w:rPr>
          <w:fldChar w:fldCharType="separate"/>
        </w:r>
        <w:r>
          <w:rPr>
            <w:noProof/>
            <w:webHidden/>
          </w:rPr>
          <w:t>7</w:t>
        </w:r>
        <w:r>
          <w:rPr>
            <w:noProof/>
            <w:webHidden/>
          </w:rPr>
          <w:fldChar w:fldCharType="end"/>
        </w:r>
      </w:hyperlink>
    </w:p>
    <w:p w14:paraId="771616C5" w14:textId="12E87E00" w:rsidR="00C223DD" w:rsidRDefault="00C223DD">
      <w:pPr>
        <w:pStyle w:val="TOC3"/>
        <w:rPr>
          <w:rFonts w:asciiTheme="minorHAnsi" w:eastAsiaTheme="minorEastAsia" w:hAnsiTheme="minorHAnsi" w:cstheme="minorBidi"/>
          <w:szCs w:val="22"/>
        </w:rPr>
      </w:pPr>
      <w:hyperlink w:anchor="_Toc16501922" w:history="1">
        <w:r w:rsidRPr="004567B1">
          <w:rPr>
            <w:rStyle w:val="Hyperlink"/>
          </w:rPr>
          <w:t>3.2.1    Inbound from Optum</w:t>
        </w:r>
        <w:r>
          <w:rPr>
            <w:webHidden/>
          </w:rPr>
          <w:tab/>
        </w:r>
        <w:r>
          <w:rPr>
            <w:webHidden/>
          </w:rPr>
          <w:fldChar w:fldCharType="begin"/>
        </w:r>
        <w:r>
          <w:rPr>
            <w:webHidden/>
          </w:rPr>
          <w:instrText xml:space="preserve"> PAGEREF _Toc16501922 \h </w:instrText>
        </w:r>
        <w:r>
          <w:rPr>
            <w:webHidden/>
          </w:rPr>
        </w:r>
        <w:r>
          <w:rPr>
            <w:webHidden/>
          </w:rPr>
          <w:fldChar w:fldCharType="separate"/>
        </w:r>
        <w:r>
          <w:rPr>
            <w:webHidden/>
          </w:rPr>
          <w:t>7</w:t>
        </w:r>
        <w:r>
          <w:rPr>
            <w:webHidden/>
          </w:rPr>
          <w:fldChar w:fldCharType="end"/>
        </w:r>
      </w:hyperlink>
    </w:p>
    <w:p w14:paraId="2574796E" w14:textId="4D51C38B" w:rsidR="00C223DD" w:rsidRDefault="00C223DD">
      <w:pPr>
        <w:pStyle w:val="TOC3"/>
        <w:rPr>
          <w:rFonts w:asciiTheme="minorHAnsi" w:eastAsiaTheme="minorEastAsia" w:hAnsiTheme="minorHAnsi" w:cstheme="minorBidi"/>
          <w:szCs w:val="22"/>
        </w:rPr>
      </w:pPr>
      <w:hyperlink w:anchor="_Toc16501923" w:history="1">
        <w:r w:rsidRPr="004567B1">
          <w:rPr>
            <w:rStyle w:val="Hyperlink"/>
          </w:rPr>
          <w:t>3.2.2    Outbound to Cerner</w:t>
        </w:r>
        <w:r>
          <w:rPr>
            <w:webHidden/>
          </w:rPr>
          <w:tab/>
        </w:r>
        <w:r>
          <w:rPr>
            <w:webHidden/>
          </w:rPr>
          <w:fldChar w:fldCharType="begin"/>
        </w:r>
        <w:r>
          <w:rPr>
            <w:webHidden/>
          </w:rPr>
          <w:instrText xml:space="preserve"> PAGEREF _Toc16501923 \h </w:instrText>
        </w:r>
        <w:r>
          <w:rPr>
            <w:webHidden/>
          </w:rPr>
        </w:r>
        <w:r>
          <w:rPr>
            <w:webHidden/>
          </w:rPr>
          <w:fldChar w:fldCharType="separate"/>
        </w:r>
        <w:r>
          <w:rPr>
            <w:webHidden/>
          </w:rPr>
          <w:t>7</w:t>
        </w:r>
        <w:r>
          <w:rPr>
            <w:webHidden/>
          </w:rPr>
          <w:fldChar w:fldCharType="end"/>
        </w:r>
      </w:hyperlink>
    </w:p>
    <w:p w14:paraId="0063402A" w14:textId="2322C02B" w:rsidR="00C223DD" w:rsidRDefault="00C223DD">
      <w:pPr>
        <w:pStyle w:val="TOC3"/>
        <w:rPr>
          <w:rFonts w:asciiTheme="minorHAnsi" w:eastAsiaTheme="minorEastAsia" w:hAnsiTheme="minorHAnsi" w:cstheme="minorBidi"/>
          <w:szCs w:val="22"/>
        </w:rPr>
      </w:pPr>
      <w:hyperlink w:anchor="_Toc16501924" w:history="1">
        <w:r w:rsidRPr="004567B1">
          <w:rPr>
            <w:rStyle w:val="Hyperlink"/>
          </w:rPr>
          <w:t>3.2.3 Inbound to Cerner</w:t>
        </w:r>
        <w:r>
          <w:rPr>
            <w:webHidden/>
          </w:rPr>
          <w:tab/>
        </w:r>
        <w:r>
          <w:rPr>
            <w:webHidden/>
          </w:rPr>
          <w:fldChar w:fldCharType="begin"/>
        </w:r>
        <w:r>
          <w:rPr>
            <w:webHidden/>
          </w:rPr>
          <w:instrText xml:space="preserve"> PAGEREF _Toc16501924 \h </w:instrText>
        </w:r>
        <w:r>
          <w:rPr>
            <w:webHidden/>
          </w:rPr>
        </w:r>
        <w:r>
          <w:rPr>
            <w:webHidden/>
          </w:rPr>
          <w:fldChar w:fldCharType="separate"/>
        </w:r>
        <w:r>
          <w:rPr>
            <w:webHidden/>
          </w:rPr>
          <w:t>7</w:t>
        </w:r>
        <w:r>
          <w:rPr>
            <w:webHidden/>
          </w:rPr>
          <w:fldChar w:fldCharType="end"/>
        </w:r>
      </w:hyperlink>
    </w:p>
    <w:p w14:paraId="7AA13E81" w14:textId="684EFEA6" w:rsidR="00C223DD" w:rsidRDefault="00C223DD">
      <w:pPr>
        <w:pStyle w:val="TOC1"/>
        <w:rPr>
          <w:rFonts w:asciiTheme="minorHAnsi" w:eastAsiaTheme="minorEastAsia" w:hAnsiTheme="minorHAnsi" w:cstheme="minorBidi"/>
          <w:b w:val="0"/>
          <w:sz w:val="22"/>
          <w:szCs w:val="22"/>
        </w:rPr>
      </w:pPr>
      <w:hyperlink w:anchor="_Toc16501925" w:history="1">
        <w:r w:rsidRPr="004567B1">
          <w:rPr>
            <w:rStyle w:val="Hyperlink"/>
            <w:rFonts w:cs="Arial"/>
          </w:rPr>
          <w:t>4.    HL7 Messaging</w:t>
        </w:r>
        <w:r>
          <w:rPr>
            <w:webHidden/>
          </w:rPr>
          <w:tab/>
        </w:r>
        <w:r>
          <w:rPr>
            <w:webHidden/>
          </w:rPr>
          <w:fldChar w:fldCharType="begin"/>
        </w:r>
        <w:r>
          <w:rPr>
            <w:webHidden/>
          </w:rPr>
          <w:instrText xml:space="preserve"> PAGEREF _Toc16501925 \h </w:instrText>
        </w:r>
        <w:r>
          <w:rPr>
            <w:webHidden/>
          </w:rPr>
        </w:r>
        <w:r>
          <w:rPr>
            <w:webHidden/>
          </w:rPr>
          <w:fldChar w:fldCharType="separate"/>
        </w:r>
        <w:r>
          <w:rPr>
            <w:webHidden/>
          </w:rPr>
          <w:t>7</w:t>
        </w:r>
        <w:r>
          <w:rPr>
            <w:webHidden/>
          </w:rPr>
          <w:fldChar w:fldCharType="end"/>
        </w:r>
      </w:hyperlink>
    </w:p>
    <w:p w14:paraId="16E7E45C" w14:textId="5EB0A6E2" w:rsidR="00C223DD" w:rsidRDefault="00C223DD">
      <w:pPr>
        <w:pStyle w:val="TOC2"/>
        <w:rPr>
          <w:rFonts w:asciiTheme="minorHAnsi" w:eastAsiaTheme="minorEastAsia" w:hAnsiTheme="minorHAnsi" w:cstheme="minorBidi"/>
          <w:noProof/>
          <w:szCs w:val="22"/>
        </w:rPr>
      </w:pPr>
      <w:hyperlink w:anchor="_Toc16501926" w:history="1">
        <w:r w:rsidRPr="004567B1">
          <w:rPr>
            <w:rStyle w:val="Hyperlink"/>
            <w:rFonts w:cs="Arial"/>
            <w:noProof/>
          </w:rPr>
          <w:t>4.1 Messaging Format</w:t>
        </w:r>
        <w:r>
          <w:rPr>
            <w:noProof/>
            <w:webHidden/>
          </w:rPr>
          <w:tab/>
        </w:r>
        <w:r>
          <w:rPr>
            <w:noProof/>
            <w:webHidden/>
          </w:rPr>
          <w:fldChar w:fldCharType="begin"/>
        </w:r>
        <w:r>
          <w:rPr>
            <w:noProof/>
            <w:webHidden/>
          </w:rPr>
          <w:instrText xml:space="preserve"> PAGEREF _Toc16501926 \h </w:instrText>
        </w:r>
        <w:r>
          <w:rPr>
            <w:noProof/>
            <w:webHidden/>
          </w:rPr>
        </w:r>
        <w:r>
          <w:rPr>
            <w:noProof/>
            <w:webHidden/>
          </w:rPr>
          <w:fldChar w:fldCharType="separate"/>
        </w:r>
        <w:r>
          <w:rPr>
            <w:noProof/>
            <w:webHidden/>
          </w:rPr>
          <w:t>7</w:t>
        </w:r>
        <w:r>
          <w:rPr>
            <w:noProof/>
            <w:webHidden/>
          </w:rPr>
          <w:fldChar w:fldCharType="end"/>
        </w:r>
      </w:hyperlink>
    </w:p>
    <w:p w14:paraId="59306B45" w14:textId="1682D67E" w:rsidR="00C223DD" w:rsidRDefault="00C223DD">
      <w:pPr>
        <w:pStyle w:val="TOC3"/>
        <w:rPr>
          <w:rFonts w:asciiTheme="minorHAnsi" w:eastAsiaTheme="minorEastAsia" w:hAnsiTheme="minorHAnsi" w:cstheme="minorBidi"/>
          <w:szCs w:val="22"/>
        </w:rPr>
      </w:pPr>
      <w:hyperlink w:anchor="_Toc16501927" w:history="1">
        <w:r w:rsidRPr="004567B1">
          <w:rPr>
            <w:rStyle w:val="Hyperlink"/>
          </w:rPr>
          <w:t>4.1.1     Segments</w:t>
        </w:r>
        <w:r>
          <w:rPr>
            <w:webHidden/>
          </w:rPr>
          <w:tab/>
        </w:r>
        <w:r>
          <w:rPr>
            <w:webHidden/>
          </w:rPr>
          <w:fldChar w:fldCharType="begin"/>
        </w:r>
        <w:r>
          <w:rPr>
            <w:webHidden/>
          </w:rPr>
          <w:instrText xml:space="preserve"> PAGEREF _Toc16501927 \h </w:instrText>
        </w:r>
        <w:r>
          <w:rPr>
            <w:webHidden/>
          </w:rPr>
        </w:r>
        <w:r>
          <w:rPr>
            <w:webHidden/>
          </w:rPr>
          <w:fldChar w:fldCharType="separate"/>
        </w:r>
        <w:r>
          <w:rPr>
            <w:webHidden/>
          </w:rPr>
          <w:t>7</w:t>
        </w:r>
        <w:r>
          <w:rPr>
            <w:webHidden/>
          </w:rPr>
          <w:fldChar w:fldCharType="end"/>
        </w:r>
      </w:hyperlink>
    </w:p>
    <w:p w14:paraId="31902BB4" w14:textId="5ADB2718" w:rsidR="00C223DD" w:rsidRDefault="00C223DD">
      <w:pPr>
        <w:pStyle w:val="TOC3"/>
        <w:rPr>
          <w:rFonts w:asciiTheme="minorHAnsi" w:eastAsiaTheme="minorEastAsia" w:hAnsiTheme="minorHAnsi" w:cstheme="minorBidi"/>
          <w:szCs w:val="22"/>
        </w:rPr>
      </w:pPr>
      <w:hyperlink w:anchor="_Toc16501928" w:history="1">
        <w:r w:rsidRPr="004567B1">
          <w:rPr>
            <w:rStyle w:val="Hyperlink"/>
          </w:rPr>
          <w:t>4.1</w:t>
        </w:r>
        <w:r w:rsidRPr="004567B1">
          <w:rPr>
            <w:rStyle w:val="Hyperlink"/>
            <w:i/>
          </w:rPr>
          <w:t>.</w:t>
        </w:r>
        <w:r w:rsidRPr="004567B1">
          <w:rPr>
            <w:rStyle w:val="Hyperlink"/>
          </w:rPr>
          <w:t>2     Messaging Event Types</w:t>
        </w:r>
        <w:r>
          <w:rPr>
            <w:webHidden/>
          </w:rPr>
          <w:tab/>
        </w:r>
        <w:r>
          <w:rPr>
            <w:webHidden/>
          </w:rPr>
          <w:fldChar w:fldCharType="begin"/>
        </w:r>
        <w:r>
          <w:rPr>
            <w:webHidden/>
          </w:rPr>
          <w:instrText xml:space="preserve"> PAGEREF _Toc16501928 \h </w:instrText>
        </w:r>
        <w:r>
          <w:rPr>
            <w:webHidden/>
          </w:rPr>
        </w:r>
        <w:r>
          <w:rPr>
            <w:webHidden/>
          </w:rPr>
          <w:fldChar w:fldCharType="separate"/>
        </w:r>
        <w:r>
          <w:rPr>
            <w:webHidden/>
          </w:rPr>
          <w:t>8</w:t>
        </w:r>
        <w:r>
          <w:rPr>
            <w:webHidden/>
          </w:rPr>
          <w:fldChar w:fldCharType="end"/>
        </w:r>
      </w:hyperlink>
    </w:p>
    <w:p w14:paraId="02E978FA" w14:textId="25E8DB28" w:rsidR="00C223DD" w:rsidRDefault="00C223DD">
      <w:pPr>
        <w:pStyle w:val="TOC3"/>
        <w:rPr>
          <w:rFonts w:asciiTheme="minorHAnsi" w:eastAsiaTheme="minorEastAsia" w:hAnsiTheme="minorHAnsi" w:cstheme="minorBidi"/>
          <w:szCs w:val="22"/>
        </w:rPr>
      </w:pPr>
      <w:hyperlink w:anchor="_Toc16501929" w:history="1">
        <w:r w:rsidRPr="004567B1">
          <w:rPr>
            <w:rStyle w:val="Hyperlink"/>
          </w:rPr>
          <w:t>4.1</w:t>
        </w:r>
        <w:r w:rsidRPr="004567B1">
          <w:rPr>
            <w:rStyle w:val="Hyperlink"/>
            <w:i/>
          </w:rPr>
          <w:t>.</w:t>
        </w:r>
        <w:r w:rsidRPr="004567B1">
          <w:rPr>
            <w:rStyle w:val="Hyperlink"/>
          </w:rPr>
          <w:t>3    Cloverleaf Configuration Files</w:t>
        </w:r>
        <w:r>
          <w:rPr>
            <w:webHidden/>
          </w:rPr>
          <w:tab/>
        </w:r>
        <w:r>
          <w:rPr>
            <w:webHidden/>
          </w:rPr>
          <w:fldChar w:fldCharType="begin"/>
        </w:r>
        <w:r>
          <w:rPr>
            <w:webHidden/>
          </w:rPr>
          <w:instrText xml:space="preserve"> PAGEREF _Toc16501929 \h </w:instrText>
        </w:r>
        <w:r>
          <w:rPr>
            <w:webHidden/>
          </w:rPr>
        </w:r>
        <w:r>
          <w:rPr>
            <w:webHidden/>
          </w:rPr>
          <w:fldChar w:fldCharType="separate"/>
        </w:r>
        <w:r>
          <w:rPr>
            <w:webHidden/>
          </w:rPr>
          <w:t>8</w:t>
        </w:r>
        <w:r>
          <w:rPr>
            <w:webHidden/>
          </w:rPr>
          <w:fldChar w:fldCharType="end"/>
        </w:r>
      </w:hyperlink>
    </w:p>
    <w:p w14:paraId="51D2C777" w14:textId="70F4EC36" w:rsidR="00C223DD" w:rsidRDefault="00C223DD">
      <w:pPr>
        <w:pStyle w:val="TOC3"/>
        <w:rPr>
          <w:rFonts w:asciiTheme="minorHAnsi" w:eastAsiaTheme="minorEastAsia" w:hAnsiTheme="minorHAnsi" w:cstheme="minorBidi"/>
          <w:szCs w:val="22"/>
        </w:rPr>
      </w:pPr>
      <w:hyperlink w:anchor="_Toc16501930" w:history="1">
        <w:r w:rsidRPr="004567B1">
          <w:rPr>
            <w:rStyle w:val="Hyperlink"/>
          </w:rPr>
          <w:t>4.1.4    Cloverleaf Site Location</w:t>
        </w:r>
        <w:r>
          <w:rPr>
            <w:webHidden/>
          </w:rPr>
          <w:tab/>
        </w:r>
        <w:r>
          <w:rPr>
            <w:webHidden/>
          </w:rPr>
          <w:fldChar w:fldCharType="begin"/>
        </w:r>
        <w:r>
          <w:rPr>
            <w:webHidden/>
          </w:rPr>
          <w:instrText xml:space="preserve"> PAGEREF _Toc16501930 \h </w:instrText>
        </w:r>
        <w:r>
          <w:rPr>
            <w:webHidden/>
          </w:rPr>
        </w:r>
        <w:r>
          <w:rPr>
            <w:webHidden/>
          </w:rPr>
          <w:fldChar w:fldCharType="separate"/>
        </w:r>
        <w:r>
          <w:rPr>
            <w:webHidden/>
          </w:rPr>
          <w:t>8</w:t>
        </w:r>
        <w:r>
          <w:rPr>
            <w:webHidden/>
          </w:rPr>
          <w:fldChar w:fldCharType="end"/>
        </w:r>
      </w:hyperlink>
    </w:p>
    <w:p w14:paraId="1E3B065D" w14:textId="635994A7" w:rsidR="00C223DD" w:rsidRDefault="00C223DD">
      <w:pPr>
        <w:pStyle w:val="TOC2"/>
        <w:rPr>
          <w:rFonts w:asciiTheme="minorHAnsi" w:eastAsiaTheme="minorEastAsia" w:hAnsiTheme="minorHAnsi" w:cstheme="minorBidi"/>
          <w:noProof/>
          <w:szCs w:val="22"/>
        </w:rPr>
      </w:pPr>
      <w:hyperlink w:anchor="_Toc16501931" w:history="1">
        <w:r w:rsidRPr="004567B1">
          <w:rPr>
            <w:rStyle w:val="Hyperlink"/>
            <w:noProof/>
          </w:rPr>
          <w:t>4.2     Data Transformation Requirements</w:t>
        </w:r>
        <w:r>
          <w:rPr>
            <w:noProof/>
            <w:webHidden/>
          </w:rPr>
          <w:tab/>
        </w:r>
        <w:r>
          <w:rPr>
            <w:noProof/>
            <w:webHidden/>
          </w:rPr>
          <w:fldChar w:fldCharType="begin"/>
        </w:r>
        <w:r>
          <w:rPr>
            <w:noProof/>
            <w:webHidden/>
          </w:rPr>
          <w:instrText xml:space="preserve"> PAGEREF _Toc16501931 \h </w:instrText>
        </w:r>
        <w:r>
          <w:rPr>
            <w:noProof/>
            <w:webHidden/>
          </w:rPr>
        </w:r>
        <w:r>
          <w:rPr>
            <w:noProof/>
            <w:webHidden/>
          </w:rPr>
          <w:fldChar w:fldCharType="separate"/>
        </w:r>
        <w:r>
          <w:rPr>
            <w:noProof/>
            <w:webHidden/>
          </w:rPr>
          <w:t>9</w:t>
        </w:r>
        <w:r>
          <w:rPr>
            <w:noProof/>
            <w:webHidden/>
          </w:rPr>
          <w:fldChar w:fldCharType="end"/>
        </w:r>
      </w:hyperlink>
    </w:p>
    <w:p w14:paraId="596FD801" w14:textId="5978A3EC" w:rsidR="00C223DD" w:rsidRDefault="00C223DD">
      <w:pPr>
        <w:pStyle w:val="TOC2"/>
        <w:rPr>
          <w:rFonts w:asciiTheme="minorHAnsi" w:eastAsiaTheme="minorEastAsia" w:hAnsiTheme="minorHAnsi" w:cstheme="minorBidi"/>
          <w:noProof/>
          <w:szCs w:val="22"/>
        </w:rPr>
      </w:pPr>
      <w:hyperlink w:anchor="_Toc16501932" w:history="1">
        <w:r w:rsidRPr="004567B1">
          <w:rPr>
            <w:rStyle w:val="Hyperlink"/>
            <w:noProof/>
          </w:rPr>
          <w:t>4.3     Sample Message</w:t>
        </w:r>
        <w:r>
          <w:rPr>
            <w:noProof/>
            <w:webHidden/>
          </w:rPr>
          <w:tab/>
        </w:r>
        <w:r>
          <w:rPr>
            <w:noProof/>
            <w:webHidden/>
          </w:rPr>
          <w:fldChar w:fldCharType="begin"/>
        </w:r>
        <w:r>
          <w:rPr>
            <w:noProof/>
            <w:webHidden/>
          </w:rPr>
          <w:instrText xml:space="preserve"> PAGEREF _Toc16501932 \h </w:instrText>
        </w:r>
        <w:r>
          <w:rPr>
            <w:noProof/>
            <w:webHidden/>
          </w:rPr>
        </w:r>
        <w:r>
          <w:rPr>
            <w:noProof/>
            <w:webHidden/>
          </w:rPr>
          <w:fldChar w:fldCharType="separate"/>
        </w:r>
        <w:r>
          <w:rPr>
            <w:noProof/>
            <w:webHidden/>
          </w:rPr>
          <w:t>12</w:t>
        </w:r>
        <w:r>
          <w:rPr>
            <w:noProof/>
            <w:webHidden/>
          </w:rPr>
          <w:fldChar w:fldCharType="end"/>
        </w:r>
      </w:hyperlink>
    </w:p>
    <w:p w14:paraId="32BE7D60" w14:textId="63FF06FB" w:rsidR="00C223DD" w:rsidRDefault="00C223DD">
      <w:pPr>
        <w:pStyle w:val="TOC1"/>
        <w:rPr>
          <w:rFonts w:asciiTheme="minorHAnsi" w:eastAsiaTheme="minorEastAsia" w:hAnsiTheme="minorHAnsi" w:cstheme="minorBidi"/>
          <w:b w:val="0"/>
          <w:sz w:val="22"/>
          <w:szCs w:val="22"/>
        </w:rPr>
      </w:pPr>
      <w:hyperlink w:anchor="_Toc16501933" w:history="1">
        <w:r w:rsidRPr="004567B1">
          <w:rPr>
            <w:rStyle w:val="Hyperlink"/>
            <w:rFonts w:cs="Arial"/>
          </w:rPr>
          <w:t>5. Testing</w:t>
        </w:r>
        <w:r>
          <w:rPr>
            <w:webHidden/>
          </w:rPr>
          <w:tab/>
        </w:r>
        <w:r>
          <w:rPr>
            <w:webHidden/>
          </w:rPr>
          <w:fldChar w:fldCharType="begin"/>
        </w:r>
        <w:r>
          <w:rPr>
            <w:webHidden/>
          </w:rPr>
          <w:instrText xml:space="preserve"> PAGEREF _Toc16501933 \h </w:instrText>
        </w:r>
        <w:r>
          <w:rPr>
            <w:webHidden/>
          </w:rPr>
        </w:r>
        <w:r>
          <w:rPr>
            <w:webHidden/>
          </w:rPr>
          <w:fldChar w:fldCharType="separate"/>
        </w:r>
        <w:r>
          <w:rPr>
            <w:webHidden/>
          </w:rPr>
          <w:t>14</w:t>
        </w:r>
        <w:r>
          <w:rPr>
            <w:webHidden/>
          </w:rPr>
          <w:fldChar w:fldCharType="end"/>
        </w:r>
      </w:hyperlink>
    </w:p>
    <w:p w14:paraId="50DC8BA3" w14:textId="41062E89" w:rsidR="00C223DD" w:rsidRDefault="00C223DD">
      <w:pPr>
        <w:pStyle w:val="TOC2"/>
        <w:rPr>
          <w:rFonts w:asciiTheme="minorHAnsi" w:eastAsiaTheme="minorEastAsia" w:hAnsiTheme="minorHAnsi" w:cstheme="minorBidi"/>
          <w:noProof/>
          <w:szCs w:val="22"/>
        </w:rPr>
      </w:pPr>
      <w:hyperlink w:anchor="_Toc16501934" w:history="1">
        <w:r w:rsidRPr="004567B1">
          <w:rPr>
            <w:rStyle w:val="Hyperlink"/>
            <w:noProof/>
          </w:rPr>
          <w:t>5.1.   Unit Testing Scenarios</w:t>
        </w:r>
        <w:r>
          <w:rPr>
            <w:noProof/>
            <w:webHidden/>
          </w:rPr>
          <w:tab/>
        </w:r>
        <w:r>
          <w:rPr>
            <w:noProof/>
            <w:webHidden/>
          </w:rPr>
          <w:fldChar w:fldCharType="begin"/>
        </w:r>
        <w:r>
          <w:rPr>
            <w:noProof/>
            <w:webHidden/>
          </w:rPr>
          <w:instrText xml:space="preserve"> PAGEREF _Toc16501934 \h </w:instrText>
        </w:r>
        <w:r>
          <w:rPr>
            <w:noProof/>
            <w:webHidden/>
          </w:rPr>
        </w:r>
        <w:r>
          <w:rPr>
            <w:noProof/>
            <w:webHidden/>
          </w:rPr>
          <w:fldChar w:fldCharType="separate"/>
        </w:r>
        <w:r>
          <w:rPr>
            <w:noProof/>
            <w:webHidden/>
          </w:rPr>
          <w:t>14</w:t>
        </w:r>
        <w:r>
          <w:rPr>
            <w:noProof/>
            <w:webHidden/>
          </w:rPr>
          <w:fldChar w:fldCharType="end"/>
        </w:r>
      </w:hyperlink>
    </w:p>
    <w:p w14:paraId="37E5DC29" w14:textId="35B72437" w:rsidR="00C223DD" w:rsidRDefault="00C223DD">
      <w:pPr>
        <w:pStyle w:val="TOC2"/>
        <w:rPr>
          <w:rFonts w:asciiTheme="minorHAnsi" w:eastAsiaTheme="minorEastAsia" w:hAnsiTheme="minorHAnsi" w:cstheme="minorBidi"/>
          <w:noProof/>
          <w:szCs w:val="22"/>
        </w:rPr>
      </w:pPr>
      <w:hyperlink w:anchor="_Toc16501935" w:history="1">
        <w:r w:rsidRPr="004567B1">
          <w:rPr>
            <w:rStyle w:val="Hyperlink"/>
            <w:noProof/>
          </w:rPr>
          <w:t>5.2    Integrated Testing Scenarios</w:t>
        </w:r>
        <w:r>
          <w:rPr>
            <w:noProof/>
            <w:webHidden/>
          </w:rPr>
          <w:tab/>
        </w:r>
        <w:r>
          <w:rPr>
            <w:noProof/>
            <w:webHidden/>
          </w:rPr>
          <w:fldChar w:fldCharType="begin"/>
        </w:r>
        <w:r>
          <w:rPr>
            <w:noProof/>
            <w:webHidden/>
          </w:rPr>
          <w:instrText xml:space="preserve"> PAGEREF _Toc16501935 \h </w:instrText>
        </w:r>
        <w:r>
          <w:rPr>
            <w:noProof/>
            <w:webHidden/>
          </w:rPr>
        </w:r>
        <w:r>
          <w:rPr>
            <w:noProof/>
            <w:webHidden/>
          </w:rPr>
          <w:fldChar w:fldCharType="separate"/>
        </w:r>
        <w:r>
          <w:rPr>
            <w:noProof/>
            <w:webHidden/>
          </w:rPr>
          <w:t>14</w:t>
        </w:r>
        <w:r>
          <w:rPr>
            <w:noProof/>
            <w:webHidden/>
          </w:rPr>
          <w:fldChar w:fldCharType="end"/>
        </w:r>
      </w:hyperlink>
    </w:p>
    <w:p w14:paraId="083BD29C" w14:textId="017E9B46" w:rsidR="00C223DD" w:rsidRDefault="00C223DD">
      <w:pPr>
        <w:pStyle w:val="TOC2"/>
        <w:rPr>
          <w:rFonts w:asciiTheme="minorHAnsi" w:eastAsiaTheme="minorEastAsia" w:hAnsiTheme="minorHAnsi" w:cstheme="minorBidi"/>
          <w:noProof/>
          <w:szCs w:val="22"/>
        </w:rPr>
      </w:pPr>
      <w:hyperlink w:anchor="_Toc16501936" w:history="1">
        <w:r w:rsidRPr="004567B1">
          <w:rPr>
            <w:rStyle w:val="Hyperlink"/>
            <w:rFonts w:cs="Arial"/>
            <w:noProof/>
          </w:rPr>
          <w:t>5.3    Testing Approvals</w:t>
        </w:r>
        <w:r>
          <w:rPr>
            <w:noProof/>
            <w:webHidden/>
          </w:rPr>
          <w:tab/>
        </w:r>
        <w:r>
          <w:rPr>
            <w:noProof/>
            <w:webHidden/>
          </w:rPr>
          <w:fldChar w:fldCharType="begin"/>
        </w:r>
        <w:r>
          <w:rPr>
            <w:noProof/>
            <w:webHidden/>
          </w:rPr>
          <w:instrText xml:space="preserve"> PAGEREF _Toc16501936 \h </w:instrText>
        </w:r>
        <w:r>
          <w:rPr>
            <w:noProof/>
            <w:webHidden/>
          </w:rPr>
        </w:r>
        <w:r>
          <w:rPr>
            <w:noProof/>
            <w:webHidden/>
          </w:rPr>
          <w:fldChar w:fldCharType="separate"/>
        </w:r>
        <w:r>
          <w:rPr>
            <w:noProof/>
            <w:webHidden/>
          </w:rPr>
          <w:t>14</w:t>
        </w:r>
        <w:r>
          <w:rPr>
            <w:noProof/>
            <w:webHidden/>
          </w:rPr>
          <w:fldChar w:fldCharType="end"/>
        </w:r>
      </w:hyperlink>
    </w:p>
    <w:p w14:paraId="7A0B699C" w14:textId="552DB304" w:rsidR="00C223DD" w:rsidRDefault="00C223DD">
      <w:pPr>
        <w:pStyle w:val="TOC2"/>
        <w:rPr>
          <w:rFonts w:asciiTheme="minorHAnsi" w:eastAsiaTheme="minorEastAsia" w:hAnsiTheme="minorHAnsi" w:cstheme="minorBidi"/>
          <w:noProof/>
          <w:szCs w:val="22"/>
        </w:rPr>
      </w:pPr>
      <w:hyperlink w:anchor="_Toc16501937" w:history="1">
        <w:r w:rsidRPr="004567B1">
          <w:rPr>
            <w:rStyle w:val="Hyperlink"/>
            <w:rFonts w:cs="Arial"/>
            <w:noProof/>
          </w:rPr>
          <w:t>5.4    Piloting</w:t>
        </w:r>
        <w:r>
          <w:rPr>
            <w:noProof/>
            <w:webHidden/>
          </w:rPr>
          <w:tab/>
        </w:r>
        <w:r>
          <w:rPr>
            <w:noProof/>
            <w:webHidden/>
          </w:rPr>
          <w:fldChar w:fldCharType="begin"/>
        </w:r>
        <w:r>
          <w:rPr>
            <w:noProof/>
            <w:webHidden/>
          </w:rPr>
          <w:instrText xml:space="preserve"> PAGEREF _Toc16501937 \h </w:instrText>
        </w:r>
        <w:r>
          <w:rPr>
            <w:noProof/>
            <w:webHidden/>
          </w:rPr>
        </w:r>
        <w:r>
          <w:rPr>
            <w:noProof/>
            <w:webHidden/>
          </w:rPr>
          <w:fldChar w:fldCharType="separate"/>
        </w:r>
        <w:r>
          <w:rPr>
            <w:noProof/>
            <w:webHidden/>
          </w:rPr>
          <w:t>14</w:t>
        </w:r>
        <w:r>
          <w:rPr>
            <w:noProof/>
            <w:webHidden/>
          </w:rPr>
          <w:fldChar w:fldCharType="end"/>
        </w:r>
      </w:hyperlink>
    </w:p>
    <w:p w14:paraId="22DF75B1" w14:textId="76C99BB7" w:rsidR="00C223DD" w:rsidRDefault="00C223DD">
      <w:pPr>
        <w:pStyle w:val="TOC2"/>
        <w:rPr>
          <w:rFonts w:asciiTheme="minorHAnsi" w:eastAsiaTheme="minorEastAsia" w:hAnsiTheme="minorHAnsi" w:cstheme="minorBidi"/>
          <w:noProof/>
          <w:szCs w:val="22"/>
        </w:rPr>
      </w:pPr>
      <w:hyperlink w:anchor="_Toc16501938" w:history="1">
        <w:r w:rsidRPr="004567B1">
          <w:rPr>
            <w:rStyle w:val="Hyperlink"/>
            <w:rFonts w:cs="Arial"/>
            <w:noProof/>
          </w:rPr>
          <w:t>5.5    Approvals</w:t>
        </w:r>
        <w:r>
          <w:rPr>
            <w:noProof/>
            <w:webHidden/>
          </w:rPr>
          <w:tab/>
        </w:r>
        <w:r>
          <w:rPr>
            <w:noProof/>
            <w:webHidden/>
          </w:rPr>
          <w:fldChar w:fldCharType="begin"/>
        </w:r>
        <w:r>
          <w:rPr>
            <w:noProof/>
            <w:webHidden/>
          </w:rPr>
          <w:instrText xml:space="preserve"> PAGEREF _Toc16501938 \h </w:instrText>
        </w:r>
        <w:r>
          <w:rPr>
            <w:noProof/>
            <w:webHidden/>
          </w:rPr>
        </w:r>
        <w:r>
          <w:rPr>
            <w:noProof/>
            <w:webHidden/>
          </w:rPr>
          <w:fldChar w:fldCharType="separate"/>
        </w:r>
        <w:r>
          <w:rPr>
            <w:noProof/>
            <w:webHidden/>
          </w:rPr>
          <w:t>15</w:t>
        </w:r>
        <w:r>
          <w:rPr>
            <w:noProof/>
            <w:webHidden/>
          </w:rPr>
          <w:fldChar w:fldCharType="end"/>
        </w:r>
      </w:hyperlink>
    </w:p>
    <w:p w14:paraId="71B2D00E" w14:textId="7CFEB082" w:rsidR="00C223DD" w:rsidRDefault="00C223DD">
      <w:pPr>
        <w:pStyle w:val="TOC1"/>
        <w:rPr>
          <w:rFonts w:asciiTheme="minorHAnsi" w:eastAsiaTheme="minorEastAsia" w:hAnsiTheme="minorHAnsi" w:cstheme="minorBidi"/>
          <w:b w:val="0"/>
          <w:sz w:val="22"/>
          <w:szCs w:val="22"/>
        </w:rPr>
      </w:pPr>
      <w:hyperlink w:anchor="_Toc16501939" w:history="1">
        <w:r w:rsidRPr="004567B1">
          <w:rPr>
            <w:rStyle w:val="Hyperlink"/>
            <w:rFonts w:cs="Arial"/>
          </w:rPr>
          <w:t>Appendix A: Risks and Concerns</w:t>
        </w:r>
        <w:r>
          <w:rPr>
            <w:webHidden/>
          </w:rPr>
          <w:tab/>
        </w:r>
        <w:r>
          <w:rPr>
            <w:webHidden/>
          </w:rPr>
          <w:fldChar w:fldCharType="begin"/>
        </w:r>
        <w:r>
          <w:rPr>
            <w:webHidden/>
          </w:rPr>
          <w:instrText xml:space="preserve"> PAGEREF _Toc16501939 \h </w:instrText>
        </w:r>
        <w:r>
          <w:rPr>
            <w:webHidden/>
          </w:rPr>
        </w:r>
        <w:r>
          <w:rPr>
            <w:webHidden/>
          </w:rPr>
          <w:fldChar w:fldCharType="separate"/>
        </w:r>
        <w:r>
          <w:rPr>
            <w:webHidden/>
          </w:rPr>
          <w:t>15</w:t>
        </w:r>
        <w:r>
          <w:rPr>
            <w:webHidden/>
          </w:rPr>
          <w:fldChar w:fldCharType="end"/>
        </w:r>
      </w:hyperlink>
    </w:p>
    <w:p w14:paraId="73E4913C" w14:textId="2ED4681A" w:rsidR="00C223DD" w:rsidRDefault="00C223DD">
      <w:pPr>
        <w:pStyle w:val="TOC1"/>
        <w:rPr>
          <w:rFonts w:asciiTheme="minorHAnsi" w:eastAsiaTheme="minorEastAsia" w:hAnsiTheme="minorHAnsi" w:cstheme="minorBidi"/>
          <w:b w:val="0"/>
          <w:sz w:val="22"/>
          <w:szCs w:val="22"/>
        </w:rPr>
      </w:pPr>
      <w:hyperlink w:anchor="_Toc16501940" w:history="1">
        <w:r w:rsidRPr="004567B1">
          <w:rPr>
            <w:rStyle w:val="Hyperlink"/>
            <w:rFonts w:cs="Arial"/>
          </w:rPr>
          <w:t>Appendix B: Issues List</w:t>
        </w:r>
        <w:r>
          <w:rPr>
            <w:webHidden/>
          </w:rPr>
          <w:tab/>
        </w:r>
        <w:r>
          <w:rPr>
            <w:webHidden/>
          </w:rPr>
          <w:fldChar w:fldCharType="begin"/>
        </w:r>
        <w:r>
          <w:rPr>
            <w:webHidden/>
          </w:rPr>
          <w:instrText xml:space="preserve"> PAGEREF _Toc16501940 \h </w:instrText>
        </w:r>
        <w:r>
          <w:rPr>
            <w:webHidden/>
          </w:rPr>
        </w:r>
        <w:r>
          <w:rPr>
            <w:webHidden/>
          </w:rPr>
          <w:fldChar w:fldCharType="separate"/>
        </w:r>
        <w:r>
          <w:rPr>
            <w:webHidden/>
          </w:rPr>
          <w:t>15</w:t>
        </w:r>
        <w:r>
          <w:rPr>
            <w:webHidden/>
          </w:rPr>
          <w:fldChar w:fldCharType="end"/>
        </w:r>
      </w:hyperlink>
    </w:p>
    <w:p w14:paraId="31985BC0" w14:textId="51334354"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31985BC1" w14:textId="77777777" w:rsidR="00320263" w:rsidRPr="006332F2" w:rsidRDefault="00CF2307" w:rsidP="006332F2">
      <w:pPr>
        <w:pStyle w:val="Heading1"/>
        <w:rPr>
          <w:b/>
        </w:rPr>
      </w:pPr>
      <w:r w:rsidRPr="00CF2307">
        <w:rPr>
          <w:noProof/>
        </w:rPr>
        <w:br w:type="page"/>
      </w:r>
      <w:bookmarkStart w:id="1" w:name="_Toc16501907"/>
      <w:r w:rsidR="00320263" w:rsidRPr="006332F2">
        <w:rPr>
          <w:b/>
          <w:color w:val="548DD4" w:themeColor="text2" w:themeTint="99"/>
        </w:rPr>
        <w:lastRenderedPageBreak/>
        <w:t>Document Control</w:t>
      </w:r>
      <w:bookmarkEnd w:id="1"/>
    </w:p>
    <w:p w14:paraId="31985BC2"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16501908"/>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31985BC6"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BC3" w14:textId="77777777" w:rsidR="00004732" w:rsidRPr="00FB14A7" w:rsidRDefault="00004732" w:rsidP="001B5308">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BC4" w14:textId="77777777" w:rsidR="00004732" w:rsidRPr="00FB14A7" w:rsidRDefault="00004732" w:rsidP="001B5308">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BC5" w14:textId="77777777" w:rsidR="00004732" w:rsidRPr="00FB14A7" w:rsidRDefault="00004732" w:rsidP="001B5308">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31985BCA" w14:textId="77777777" w:rsidTr="001B5308">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C7" w14:textId="552455FF" w:rsidR="00004732" w:rsidRPr="00FB14A7" w:rsidRDefault="00535D88"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5137" w:type="dxa"/>
            <w:tcBorders>
              <w:top w:val="outset" w:sz="6" w:space="0" w:color="auto"/>
              <w:left w:val="outset" w:sz="6" w:space="0" w:color="auto"/>
              <w:bottom w:val="outset" w:sz="6" w:space="0" w:color="auto"/>
              <w:right w:val="outset" w:sz="6" w:space="0" w:color="auto"/>
            </w:tcBorders>
            <w:vAlign w:val="center"/>
          </w:tcPr>
          <w:p w14:paraId="31985BC8" w14:textId="6E040AB9" w:rsidR="00004732" w:rsidRPr="00FB14A7" w:rsidRDefault="00535D88"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31985BC9" w14:textId="4618198F" w:rsidR="0092074D" w:rsidRPr="00FB14A7" w:rsidRDefault="00C223DD" w:rsidP="001B5308">
            <w:pPr>
              <w:spacing w:after="0" w:line="240" w:lineRule="auto"/>
              <w:rPr>
                <w:rFonts w:asciiTheme="minorHAnsi" w:eastAsia="Times New Roman" w:hAnsiTheme="minorHAnsi" w:cs="Arial"/>
                <w:color w:val="000000"/>
                <w:sz w:val="22"/>
              </w:rPr>
            </w:pPr>
            <w:hyperlink r:id="rId12" w:history="1">
              <w:r w:rsidR="0092074D" w:rsidRPr="001A0B8E">
                <w:rPr>
                  <w:rStyle w:val="Hyperlink"/>
                  <w:rFonts w:asciiTheme="minorHAnsi" w:eastAsia="Times New Roman" w:hAnsiTheme="minorHAnsi" w:cs="Arial"/>
                  <w:sz w:val="22"/>
                </w:rPr>
                <w:t>Art.schwartz@baycare.org</w:t>
              </w:r>
            </w:hyperlink>
          </w:p>
        </w:tc>
      </w:tr>
      <w:tr w:rsidR="00004732" w:rsidRPr="00FB14A7" w14:paraId="31985BCE" w14:textId="77777777" w:rsidTr="001B5308">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CB" w14:textId="3B2BEA77" w:rsidR="00004732" w:rsidRPr="00FB14A7" w:rsidRDefault="00BF4857"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 Olszewski</w:t>
            </w:r>
          </w:p>
        </w:tc>
        <w:tc>
          <w:tcPr>
            <w:tcW w:w="5137" w:type="dxa"/>
            <w:tcBorders>
              <w:top w:val="outset" w:sz="6" w:space="0" w:color="auto"/>
              <w:left w:val="outset" w:sz="6" w:space="0" w:color="auto"/>
              <w:bottom w:val="outset" w:sz="6" w:space="0" w:color="auto"/>
              <w:right w:val="outset" w:sz="6" w:space="0" w:color="auto"/>
            </w:tcBorders>
            <w:vAlign w:val="center"/>
          </w:tcPr>
          <w:p w14:paraId="31985BCC" w14:textId="48F812BD" w:rsidR="00004732" w:rsidRPr="00FB14A7" w:rsidRDefault="00BF4857"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31985BCD" w14:textId="41698518" w:rsidR="0092074D" w:rsidRPr="00FB14A7" w:rsidRDefault="00C223DD" w:rsidP="001B5308">
            <w:pPr>
              <w:spacing w:after="0" w:line="240" w:lineRule="auto"/>
              <w:rPr>
                <w:rFonts w:asciiTheme="minorHAnsi" w:eastAsia="Times New Roman" w:hAnsiTheme="minorHAnsi" w:cs="Arial"/>
                <w:color w:val="000000"/>
                <w:sz w:val="22"/>
              </w:rPr>
            </w:pPr>
            <w:hyperlink r:id="rId13" w:history="1">
              <w:r w:rsidR="0092074D" w:rsidRPr="001A0B8E">
                <w:rPr>
                  <w:rStyle w:val="Hyperlink"/>
                  <w:rFonts w:asciiTheme="minorHAnsi" w:eastAsia="Times New Roman" w:hAnsiTheme="minorHAnsi" w:cs="Arial"/>
                  <w:sz w:val="22"/>
                </w:rPr>
                <w:t>Daniel.Olszewski@baycare.org</w:t>
              </w:r>
            </w:hyperlink>
          </w:p>
        </w:tc>
      </w:tr>
      <w:tr w:rsidR="00004732" w:rsidRPr="00FB14A7" w14:paraId="31985BD2" w14:textId="77777777" w:rsidTr="001B5308">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CF" w14:textId="656C7A6E" w:rsidR="00004732" w:rsidRPr="00FB14A7" w:rsidRDefault="0092074D"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Charles Markwardt</w:t>
            </w:r>
          </w:p>
        </w:tc>
        <w:tc>
          <w:tcPr>
            <w:tcW w:w="5137" w:type="dxa"/>
            <w:tcBorders>
              <w:top w:val="outset" w:sz="6" w:space="0" w:color="auto"/>
              <w:left w:val="outset" w:sz="6" w:space="0" w:color="auto"/>
              <w:bottom w:val="outset" w:sz="6" w:space="0" w:color="auto"/>
              <w:right w:val="outset" w:sz="6" w:space="0" w:color="auto"/>
            </w:tcBorders>
            <w:vAlign w:val="center"/>
          </w:tcPr>
          <w:p w14:paraId="31985BD0" w14:textId="035FA66F" w:rsidR="00004732" w:rsidRPr="00FB14A7" w:rsidRDefault="0092074D"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31985BD1" w14:textId="66E36307" w:rsidR="00004732" w:rsidRPr="00FB14A7" w:rsidRDefault="00C223DD" w:rsidP="001B5308">
            <w:pPr>
              <w:spacing w:after="0" w:line="240" w:lineRule="auto"/>
              <w:rPr>
                <w:rFonts w:asciiTheme="minorHAnsi" w:eastAsia="Times New Roman" w:hAnsiTheme="minorHAnsi" w:cs="Arial"/>
                <w:color w:val="000000"/>
                <w:sz w:val="22"/>
              </w:rPr>
            </w:pPr>
            <w:hyperlink r:id="rId14" w:history="1">
              <w:r w:rsidR="0092074D" w:rsidRPr="001A0B8E">
                <w:rPr>
                  <w:rStyle w:val="Hyperlink"/>
                  <w:rFonts w:asciiTheme="minorHAnsi" w:eastAsia="Times New Roman" w:hAnsiTheme="minorHAnsi" w:cs="Arial"/>
                  <w:sz w:val="22"/>
                </w:rPr>
                <w:t>Charles.Markwardt@baycare.org</w:t>
              </w:r>
            </w:hyperlink>
          </w:p>
        </w:tc>
      </w:tr>
      <w:tr w:rsidR="00004732" w:rsidRPr="00FB14A7" w14:paraId="31985BD6"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D3" w14:textId="4BC4D6F0" w:rsidR="00004732" w:rsidRPr="00FB14A7" w:rsidRDefault="00004732" w:rsidP="001B5308">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1985BD4" w14:textId="5231638C" w:rsidR="00004732" w:rsidRPr="00FB14A7" w:rsidRDefault="00004732" w:rsidP="001B5308">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1985BD5" w14:textId="7832DC11" w:rsidR="00004732" w:rsidRPr="00FB14A7" w:rsidRDefault="00004732" w:rsidP="001B5308">
            <w:pPr>
              <w:spacing w:after="0" w:line="240" w:lineRule="auto"/>
              <w:rPr>
                <w:rFonts w:asciiTheme="minorHAnsi" w:eastAsia="Times New Roman" w:hAnsiTheme="minorHAnsi" w:cs="Arial"/>
                <w:color w:val="000000"/>
                <w:sz w:val="22"/>
              </w:rPr>
            </w:pPr>
          </w:p>
        </w:tc>
      </w:tr>
      <w:tr w:rsidR="00004732" w:rsidRPr="00FB14A7" w14:paraId="31985BDA"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D7" w14:textId="47690C83" w:rsidR="00004732" w:rsidRPr="00FB14A7" w:rsidRDefault="00004732" w:rsidP="001B5308">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1985BD8" w14:textId="348AAF04" w:rsidR="00004732" w:rsidRPr="00FB14A7" w:rsidRDefault="00004732" w:rsidP="001B5308">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1985BD9" w14:textId="5976904D" w:rsidR="00004732" w:rsidRPr="00FB14A7" w:rsidRDefault="00004732" w:rsidP="001B5308">
            <w:pPr>
              <w:spacing w:after="0" w:line="240" w:lineRule="auto"/>
              <w:rPr>
                <w:rFonts w:asciiTheme="minorHAnsi" w:eastAsia="Times New Roman" w:hAnsiTheme="minorHAnsi" w:cs="Arial"/>
                <w:color w:val="000000"/>
                <w:sz w:val="22"/>
              </w:rPr>
            </w:pPr>
          </w:p>
        </w:tc>
      </w:tr>
      <w:tr w:rsidR="00004732" w:rsidRPr="00FB14A7" w14:paraId="31985BDE"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DB" w14:textId="0DB3F3E6" w:rsidR="00004732" w:rsidRPr="00FB14A7" w:rsidRDefault="00004732" w:rsidP="001B5308">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1985BDC" w14:textId="5AB931AF" w:rsidR="00004732" w:rsidRPr="00FB14A7" w:rsidRDefault="00004732" w:rsidP="001B5308">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1985BDD" w14:textId="2411D230" w:rsidR="00004732" w:rsidRPr="00FB14A7" w:rsidRDefault="00004732" w:rsidP="001B5308">
            <w:pPr>
              <w:spacing w:after="0" w:line="240" w:lineRule="auto"/>
              <w:rPr>
                <w:rFonts w:asciiTheme="minorHAnsi" w:eastAsia="Times New Roman" w:hAnsiTheme="minorHAnsi" w:cs="Arial"/>
                <w:color w:val="000000"/>
                <w:sz w:val="22"/>
              </w:rPr>
            </w:pPr>
          </w:p>
        </w:tc>
      </w:tr>
      <w:tr w:rsidR="00004732" w:rsidRPr="00FB14A7" w14:paraId="31985BE2"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DF" w14:textId="6AE2E263" w:rsidR="00004732" w:rsidRPr="00FB14A7" w:rsidRDefault="00004732" w:rsidP="001B5308">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1985BE0" w14:textId="65578DAC" w:rsidR="00004732" w:rsidRPr="00FB14A7" w:rsidRDefault="00004732" w:rsidP="001B5308">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1985BE1" w14:textId="4BA0728E" w:rsidR="00004732" w:rsidRPr="00FB14A7" w:rsidRDefault="00004732" w:rsidP="001B5308">
            <w:pPr>
              <w:spacing w:after="0" w:line="240" w:lineRule="auto"/>
              <w:rPr>
                <w:rFonts w:asciiTheme="minorHAnsi" w:eastAsia="Times New Roman" w:hAnsiTheme="minorHAnsi" w:cs="Arial"/>
                <w:color w:val="000000"/>
                <w:sz w:val="22"/>
              </w:rPr>
            </w:pPr>
          </w:p>
        </w:tc>
      </w:tr>
      <w:tr w:rsidR="00004732" w:rsidRPr="00FB14A7" w14:paraId="31985BE6"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E3" w14:textId="38E21AA1" w:rsidR="00004732" w:rsidRPr="00FB14A7" w:rsidRDefault="00004732" w:rsidP="001B5308">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1985BE4" w14:textId="1F9882E4" w:rsidR="00004732" w:rsidRPr="00FB14A7" w:rsidRDefault="00004732" w:rsidP="001B5308">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1985BE5" w14:textId="1D13E72E" w:rsidR="00004732" w:rsidRPr="00FB14A7" w:rsidRDefault="00004732" w:rsidP="001B5308">
            <w:pPr>
              <w:spacing w:after="0" w:line="240" w:lineRule="auto"/>
              <w:rPr>
                <w:rFonts w:asciiTheme="minorHAnsi" w:eastAsia="Times New Roman" w:hAnsiTheme="minorHAnsi" w:cs="Arial"/>
                <w:color w:val="000000"/>
                <w:sz w:val="22"/>
              </w:rPr>
            </w:pPr>
          </w:p>
        </w:tc>
      </w:tr>
    </w:tbl>
    <w:p w14:paraId="31985BE7" w14:textId="77777777" w:rsidR="00004732" w:rsidRPr="00FB14A7" w:rsidRDefault="00004732" w:rsidP="00004732">
      <w:pPr>
        <w:pStyle w:val="template"/>
        <w:rPr>
          <w:rFonts w:asciiTheme="minorHAnsi" w:hAnsiTheme="minorHAnsi" w:cs="Arial"/>
          <w:i w:val="0"/>
        </w:rPr>
      </w:pPr>
    </w:p>
    <w:p w14:paraId="31985BE8" w14:textId="77777777" w:rsidR="00320263" w:rsidRPr="00D574A8" w:rsidRDefault="00004732" w:rsidP="00320263">
      <w:pPr>
        <w:pStyle w:val="Heading2"/>
        <w:rPr>
          <w:rFonts w:asciiTheme="minorHAnsi" w:hAnsiTheme="minorHAnsi" w:cs="Arial"/>
          <w:i w:val="0"/>
          <w:color w:val="0070C0"/>
          <w:sz w:val="24"/>
          <w:szCs w:val="24"/>
        </w:rPr>
      </w:pPr>
      <w:bookmarkStart w:id="4" w:name="_Toc16501909"/>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31985BE9"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31985BEA"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16501910"/>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31985BEB"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31985BF0"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BEC"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BED"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BEE"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BEF"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31985BF5"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1985BF1"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05DEA9EA599F4B36AA78CA7982F0CC0B"/>
            </w:placeholder>
            <w:date w:fullDate="2016-09-1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31985BF2" w14:textId="4E5EDE17" w:rsidR="00320263" w:rsidRPr="004E7A3E" w:rsidRDefault="00535D8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9/13/2016</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E266EAE0CB1340B9A3CAD75A9EEF34EE"/>
              </w:placeholder>
            </w:sdtPr>
            <w:sdtEndPr/>
            <w:sdtContent>
              <w:p w14:paraId="31985BF3" w14:textId="2096D19A" w:rsidR="00320263" w:rsidRPr="004E7A3E" w:rsidRDefault="009A3ADC" w:rsidP="00587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31985BF4"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A13885" w:rsidRPr="004E7A3E" w14:paraId="31985BF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1985BF6" w14:textId="6C03271A" w:rsidR="00A13885" w:rsidRPr="004E7A3E" w:rsidRDefault="00BF4857" w:rsidP="009F7D5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31985BF7" w14:textId="56821066" w:rsidR="00A13885" w:rsidRPr="004E7A3E" w:rsidRDefault="00BF4857" w:rsidP="009F7D5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9/19/2016</w:t>
            </w:r>
          </w:p>
        </w:tc>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82297502"/>
              <w:placeholder>
                <w:docPart w:val="30B802BF5BF8434AA9C5E18E710C8C66"/>
              </w:placeholder>
            </w:sdtPr>
            <w:sdtEndPr/>
            <w:sdtContent>
              <w:p w14:paraId="31985BF8" w14:textId="6D0B12B4" w:rsidR="00A13885" w:rsidRPr="004E7A3E" w:rsidRDefault="00BF4857" w:rsidP="00BF485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 Olszewski</w:t>
                </w:r>
              </w:p>
            </w:sdtContent>
          </w:sdt>
        </w:tc>
        <w:tc>
          <w:tcPr>
            <w:tcW w:w="4275" w:type="dxa"/>
            <w:tcBorders>
              <w:top w:val="outset" w:sz="6" w:space="0" w:color="auto"/>
              <w:left w:val="outset" w:sz="6" w:space="0" w:color="auto"/>
              <w:bottom w:val="outset" w:sz="6" w:space="0" w:color="auto"/>
              <w:right w:val="outset" w:sz="6" w:space="0" w:color="auto"/>
            </w:tcBorders>
            <w:vAlign w:val="center"/>
          </w:tcPr>
          <w:p w14:paraId="31985BF9" w14:textId="7E56A967" w:rsidR="00A13885" w:rsidRDefault="00BF4857"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Cerner scripting modifications</w:t>
            </w:r>
          </w:p>
        </w:tc>
      </w:tr>
      <w:tr w:rsidR="00A13885" w:rsidRPr="004E7A3E" w14:paraId="31985BFF"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1985BFB" w14:textId="4F59B660" w:rsidR="00A13885" w:rsidRPr="00CF2307" w:rsidRDefault="001B371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31985BFC" w14:textId="5212C070" w:rsidR="00A13885" w:rsidRDefault="001B371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11/6/2017</w:t>
            </w:r>
          </w:p>
        </w:tc>
        <w:tc>
          <w:tcPr>
            <w:tcW w:w="2097" w:type="dxa"/>
            <w:tcBorders>
              <w:top w:val="outset" w:sz="6" w:space="0" w:color="auto"/>
              <w:left w:val="outset" w:sz="6" w:space="0" w:color="auto"/>
              <w:bottom w:val="outset" w:sz="6" w:space="0" w:color="auto"/>
              <w:right w:val="outset" w:sz="6" w:space="0" w:color="auto"/>
            </w:tcBorders>
            <w:vAlign w:val="center"/>
          </w:tcPr>
          <w:p w14:paraId="31985BFD" w14:textId="3EEBAECD" w:rsidR="00A13885" w:rsidRDefault="001B371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31985BFE" w14:textId="138CD419" w:rsidR="00A13885" w:rsidRDefault="001B3712"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Cloverleaf site</w:t>
            </w:r>
          </w:p>
        </w:tc>
      </w:tr>
      <w:tr w:rsidR="00A13885" w:rsidRPr="004E7A3E" w14:paraId="31985C04" w14:textId="77777777" w:rsidTr="00AF04CF">
        <w:trPr>
          <w:trHeight w:val="288"/>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1985C00" w14:textId="787341E8" w:rsidR="00A13885" w:rsidRPr="004E7A3E" w:rsidRDefault="00AF04CF"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V1.3</w:t>
            </w:r>
          </w:p>
        </w:tc>
        <w:tc>
          <w:tcPr>
            <w:tcW w:w="1521" w:type="dxa"/>
            <w:tcBorders>
              <w:top w:val="outset" w:sz="6" w:space="0" w:color="auto"/>
              <w:left w:val="outset" w:sz="6" w:space="0" w:color="auto"/>
              <w:bottom w:val="outset" w:sz="6" w:space="0" w:color="auto"/>
              <w:right w:val="outset" w:sz="6" w:space="0" w:color="auto"/>
            </w:tcBorders>
            <w:vAlign w:val="center"/>
            <w:hideMark/>
          </w:tcPr>
          <w:p w14:paraId="31985C01" w14:textId="452ADFFB" w:rsidR="00A13885" w:rsidRPr="004E7A3E" w:rsidRDefault="00AF04CF" w:rsidP="00933A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3/12/19</w:t>
            </w:r>
          </w:p>
        </w:tc>
        <w:tc>
          <w:tcPr>
            <w:tcW w:w="2097" w:type="dxa"/>
            <w:tcBorders>
              <w:top w:val="outset" w:sz="6" w:space="0" w:color="auto"/>
              <w:left w:val="outset" w:sz="6" w:space="0" w:color="auto"/>
              <w:bottom w:val="outset" w:sz="6" w:space="0" w:color="auto"/>
              <w:right w:val="outset" w:sz="6" w:space="0" w:color="auto"/>
            </w:tcBorders>
            <w:vAlign w:val="center"/>
            <w:hideMark/>
          </w:tcPr>
          <w:p w14:paraId="31985C02" w14:textId="63701E2A" w:rsidR="00A13885" w:rsidRPr="004E7A3E" w:rsidRDefault="00AF04CF"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Charles Markwardt</w:t>
            </w:r>
          </w:p>
        </w:tc>
        <w:tc>
          <w:tcPr>
            <w:tcW w:w="4275" w:type="dxa"/>
            <w:tcBorders>
              <w:top w:val="outset" w:sz="6" w:space="0" w:color="auto"/>
              <w:left w:val="outset" w:sz="6" w:space="0" w:color="auto"/>
              <w:bottom w:val="outset" w:sz="6" w:space="0" w:color="auto"/>
              <w:right w:val="outset" w:sz="6" w:space="0" w:color="auto"/>
            </w:tcBorders>
            <w:vAlign w:val="center"/>
            <w:hideMark/>
          </w:tcPr>
          <w:p w14:paraId="31985C03" w14:textId="20CBC493" w:rsidR="00A13885" w:rsidRPr="004E7A3E" w:rsidRDefault="00AF04CF"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FSI comservers</w:t>
            </w:r>
          </w:p>
        </w:tc>
      </w:tr>
      <w:bookmarkEnd w:id="6"/>
    </w:tbl>
    <w:p w14:paraId="31985C05"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31985C06" w14:textId="77777777" w:rsidR="00116C57" w:rsidRPr="00D574A8" w:rsidRDefault="00CF2307" w:rsidP="00116C57">
      <w:pPr>
        <w:pStyle w:val="Heading1"/>
        <w:rPr>
          <w:rFonts w:asciiTheme="minorHAnsi" w:hAnsiTheme="minorHAnsi" w:cs="Arial"/>
          <w:color w:val="0070C0"/>
          <w:sz w:val="28"/>
        </w:rPr>
      </w:pPr>
      <w:bookmarkStart w:id="7" w:name="_Toc16501911"/>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31985C07"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16501912"/>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E266EAE0CB1340B9A3CAD75A9EEF34EE"/>
        </w:placeholder>
      </w:sdtPr>
      <w:sdtEndPr/>
      <w:sdtContent>
        <w:p w14:paraId="31985C08" w14:textId="6570B71B" w:rsidR="00C53B6B" w:rsidRDefault="002D4C43" w:rsidP="00B46568">
          <w:pPr>
            <w:pStyle w:val="template"/>
            <w:rPr>
              <w:rFonts w:asciiTheme="minorHAnsi" w:hAnsiTheme="minorHAnsi" w:cs="Arial"/>
              <w:i w:val="0"/>
            </w:rPr>
          </w:pPr>
          <w:r>
            <w:rPr>
              <w:rFonts w:asciiTheme="minorHAnsi" w:hAnsiTheme="minorHAnsi" w:cs="Arial"/>
              <w:i w:val="0"/>
            </w:rPr>
            <w:t xml:space="preserve">The purpose of this document is to provide details on the build of the </w:t>
          </w:r>
          <w:r w:rsidR="00587F6C">
            <w:rPr>
              <w:rFonts w:asciiTheme="minorHAnsi" w:hAnsiTheme="minorHAnsi" w:cs="Arial"/>
              <w:i w:val="0"/>
            </w:rPr>
            <w:t>BAR messages</w:t>
          </w:r>
          <w:r w:rsidR="00535D88">
            <w:rPr>
              <w:rFonts w:asciiTheme="minorHAnsi" w:hAnsiTheme="minorHAnsi" w:cs="Arial"/>
              <w:i w:val="0"/>
            </w:rPr>
            <w:t xml:space="preserve"> interface for</w:t>
          </w:r>
          <w:r w:rsidR="00587F6C">
            <w:rPr>
              <w:rFonts w:asciiTheme="minorHAnsi" w:hAnsiTheme="minorHAnsi" w:cs="Arial"/>
              <w:i w:val="0"/>
            </w:rPr>
            <w:t xml:space="preserve"> Optum to</w:t>
          </w:r>
          <w:r w:rsidR="00535D88">
            <w:rPr>
              <w:rFonts w:asciiTheme="minorHAnsi" w:hAnsiTheme="minorHAnsi" w:cs="Arial"/>
              <w:i w:val="0"/>
            </w:rPr>
            <w:t xml:space="preserve"> Cerner</w:t>
          </w:r>
          <w:r>
            <w:rPr>
              <w:rFonts w:asciiTheme="minorHAnsi" w:hAnsiTheme="minorHAnsi" w:cs="Arial"/>
              <w:i w:val="0"/>
            </w:rPr>
            <w:t xml:space="preserve">. </w:t>
          </w:r>
        </w:p>
      </w:sdtContent>
    </w:sdt>
    <w:p w14:paraId="31985C09" w14:textId="77777777" w:rsidR="00C53B6B" w:rsidRDefault="00C53B6B" w:rsidP="00B46568">
      <w:pPr>
        <w:pStyle w:val="template"/>
        <w:rPr>
          <w:rFonts w:asciiTheme="minorHAnsi" w:hAnsiTheme="minorHAnsi" w:cs="Arial"/>
          <w:i w:val="0"/>
        </w:rPr>
      </w:pPr>
    </w:p>
    <w:p w14:paraId="31985C0A"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16501913"/>
      <w:r w:rsidRPr="00D574A8">
        <w:rPr>
          <w:rFonts w:asciiTheme="minorHAnsi" w:hAnsiTheme="minorHAnsi" w:cs="Arial"/>
          <w:i w:val="0"/>
          <w:color w:val="0070C0"/>
          <w:sz w:val="24"/>
          <w:szCs w:val="24"/>
        </w:rPr>
        <w:t>1.2    Project Scope</w:t>
      </w:r>
      <w:bookmarkEnd w:id="9"/>
    </w:p>
    <w:p w14:paraId="31985C0B" w14:textId="0B879860" w:rsidR="009666CA" w:rsidRPr="004E7A3E" w:rsidRDefault="00C223DD" w:rsidP="009666CA">
      <w:pPr>
        <w:pStyle w:val="template"/>
        <w:rPr>
          <w:rFonts w:asciiTheme="minorHAnsi" w:hAnsiTheme="minorHAnsi" w:cs="Arial"/>
          <w:i w:val="0"/>
        </w:rPr>
      </w:pPr>
      <w:sdt>
        <w:sdtPr>
          <w:rPr>
            <w:rFonts w:asciiTheme="minorHAnsi" w:hAnsiTheme="minorHAnsi" w:cs="Arial"/>
            <w:i w:val="0"/>
          </w:rPr>
          <w:id w:val="-1111823088"/>
          <w:placeholder>
            <w:docPart w:val="E266EAE0CB1340B9A3CAD75A9EEF34EE"/>
          </w:placeholder>
        </w:sdtPr>
        <w:sdtEndPr/>
        <w:sdtContent>
          <w:r w:rsidR="00A96677">
            <w:rPr>
              <w:rFonts w:asciiTheme="minorHAnsi" w:hAnsiTheme="minorHAnsi" w:cs="Arial"/>
              <w:i w:val="0"/>
            </w:rPr>
            <w:t>T</w:t>
          </w:r>
          <w:r w:rsidR="009666CA" w:rsidRPr="00CF2307">
            <w:rPr>
              <w:rFonts w:asciiTheme="minorHAnsi" w:hAnsiTheme="minorHAnsi" w:cs="Arial"/>
              <w:i w:val="0"/>
            </w:rPr>
            <w:t xml:space="preserve">he scope of the integration </w:t>
          </w:r>
          <w:r w:rsidR="00535D88">
            <w:rPr>
              <w:rFonts w:asciiTheme="minorHAnsi" w:hAnsiTheme="minorHAnsi" w:cs="Arial"/>
              <w:i w:val="0"/>
            </w:rPr>
            <w:t xml:space="preserve">is send </w:t>
          </w:r>
          <w:r w:rsidR="00587F6C">
            <w:rPr>
              <w:rFonts w:asciiTheme="minorHAnsi" w:hAnsiTheme="minorHAnsi" w:cs="Arial"/>
              <w:i w:val="0"/>
            </w:rPr>
            <w:t>BAR</w:t>
          </w:r>
          <w:r w:rsidR="00535D88">
            <w:rPr>
              <w:rFonts w:asciiTheme="minorHAnsi" w:hAnsiTheme="minorHAnsi" w:cs="Arial"/>
              <w:i w:val="0"/>
            </w:rPr>
            <w:t xml:space="preserve"> </w:t>
          </w:r>
          <w:r w:rsidR="003E360F">
            <w:rPr>
              <w:rFonts w:asciiTheme="minorHAnsi" w:hAnsiTheme="minorHAnsi" w:cs="Arial"/>
              <w:i w:val="0"/>
            </w:rPr>
            <w:t xml:space="preserve">coding messages </w:t>
          </w:r>
          <w:r w:rsidR="00535D88">
            <w:rPr>
              <w:rFonts w:asciiTheme="minorHAnsi" w:hAnsiTheme="minorHAnsi" w:cs="Arial"/>
              <w:i w:val="0"/>
            </w:rPr>
            <w:t xml:space="preserve">from </w:t>
          </w:r>
          <w:r w:rsidR="00587F6C">
            <w:rPr>
              <w:rFonts w:asciiTheme="minorHAnsi" w:hAnsiTheme="minorHAnsi" w:cs="Arial"/>
              <w:i w:val="0"/>
            </w:rPr>
            <w:t xml:space="preserve">Optum </w:t>
          </w:r>
          <w:r w:rsidR="00535D88">
            <w:rPr>
              <w:rFonts w:asciiTheme="minorHAnsi" w:hAnsiTheme="minorHAnsi" w:cs="Arial"/>
              <w:i w:val="0"/>
            </w:rPr>
            <w:t xml:space="preserve">to </w:t>
          </w:r>
          <w:r w:rsidR="00587F6C">
            <w:rPr>
              <w:rFonts w:asciiTheme="minorHAnsi" w:hAnsiTheme="minorHAnsi" w:cs="Arial"/>
              <w:i w:val="0"/>
            </w:rPr>
            <w:t>Cerner</w:t>
          </w:r>
          <w:r w:rsidR="00A96677">
            <w:rPr>
              <w:rFonts w:asciiTheme="minorHAnsi" w:hAnsiTheme="minorHAnsi" w:cs="Arial"/>
              <w:i w:val="0"/>
            </w:rPr>
            <w:t xml:space="preserve"> </w:t>
          </w:r>
        </w:sdtContent>
      </w:sdt>
    </w:p>
    <w:p w14:paraId="31985C0C" w14:textId="77777777" w:rsidR="009666CA" w:rsidRDefault="009666CA" w:rsidP="00B46568">
      <w:pPr>
        <w:pStyle w:val="template"/>
        <w:rPr>
          <w:rFonts w:asciiTheme="minorHAnsi" w:hAnsiTheme="minorHAnsi" w:cs="Arial"/>
        </w:rPr>
      </w:pPr>
    </w:p>
    <w:p w14:paraId="31985C0D" w14:textId="633BF544"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16501914"/>
      <w:r w:rsidRPr="00D574A8">
        <w:rPr>
          <w:rFonts w:asciiTheme="minorHAnsi" w:hAnsiTheme="minorHAnsi" w:cs="Arial"/>
          <w:i w:val="0"/>
          <w:color w:val="0070C0"/>
          <w:sz w:val="24"/>
          <w:szCs w:val="24"/>
        </w:rPr>
        <w:t>1.</w:t>
      </w:r>
      <w:r w:rsidR="0092074D">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31985C0E" w14:textId="51507715" w:rsidR="00C66DF0" w:rsidRPr="00D574A8" w:rsidRDefault="00CF2307" w:rsidP="002654C8">
      <w:pPr>
        <w:pStyle w:val="Heading3"/>
        <w:ind w:firstLine="720"/>
        <w:rPr>
          <w:b w:val="0"/>
          <w:color w:val="0070C0"/>
        </w:rPr>
      </w:pPr>
      <w:bookmarkStart w:id="11" w:name="_Toc16501915"/>
      <w:r w:rsidRPr="00D574A8">
        <w:rPr>
          <w:rFonts w:asciiTheme="minorHAnsi" w:hAnsiTheme="minorHAnsi" w:cs="Arial"/>
          <w:b w:val="0"/>
          <w:color w:val="0070C0"/>
          <w:sz w:val="22"/>
        </w:rPr>
        <w:t>1.</w:t>
      </w:r>
      <w:r w:rsidR="0092074D">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E266EAE0CB1340B9A3CAD75A9EEF34EE"/>
        </w:placeholder>
      </w:sdtPr>
      <w:sdtEndPr/>
      <w:sdtContent>
        <w:p w14:paraId="31985C0F" w14:textId="41AA3B4D" w:rsidR="008F1EDB" w:rsidRPr="004E7A3E" w:rsidRDefault="003E360F" w:rsidP="002654C8">
          <w:pPr>
            <w:ind w:left="720"/>
            <w:rPr>
              <w:rFonts w:asciiTheme="minorHAnsi" w:hAnsiTheme="minorHAnsi" w:cs="Arial"/>
              <w:color w:val="auto"/>
            </w:rPr>
          </w:pPr>
          <w:r w:rsidRPr="003E360F">
            <w:rPr>
              <w:rFonts w:asciiTheme="minorHAnsi" w:hAnsiTheme="minorHAnsi" w:cs="Arial"/>
              <w:color w:val="auto"/>
              <w:sz w:val="22"/>
            </w:rPr>
            <w:t>BAR Event – Trigger event associated with a patient billing. BAR (Billing Account Record)</w:t>
          </w:r>
        </w:p>
      </w:sdtContent>
    </w:sdt>
    <w:p w14:paraId="31985C10" w14:textId="4F3DFA7E" w:rsidR="00C66DF0" w:rsidRPr="00D574A8" w:rsidRDefault="00CF2307" w:rsidP="007A3CDB">
      <w:pPr>
        <w:pStyle w:val="Heading3"/>
        <w:ind w:firstLine="720"/>
        <w:rPr>
          <w:b w:val="0"/>
          <w:color w:val="0070C0"/>
        </w:rPr>
      </w:pPr>
      <w:bookmarkStart w:id="12" w:name="_Toc16501916"/>
      <w:r w:rsidRPr="00D574A8">
        <w:rPr>
          <w:rFonts w:asciiTheme="minorHAnsi" w:hAnsiTheme="minorHAnsi" w:cs="Arial"/>
          <w:b w:val="0"/>
          <w:color w:val="0070C0"/>
          <w:sz w:val="22"/>
        </w:rPr>
        <w:t>1.</w:t>
      </w:r>
      <w:r w:rsidR="0092074D">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Arial" w:eastAsiaTheme="minorHAnsi" w:hAnsi="Arial" w:cs="Arial"/>
          <w:color w:val="666666"/>
          <w:sz w:val="20"/>
        </w:rPr>
        <w:id w:val="938495654"/>
        <w:placeholder>
          <w:docPart w:val="E266EAE0CB1340B9A3CAD75A9EEF34EE"/>
        </w:placeholder>
      </w:sdtPr>
      <w:sdtEndPr/>
      <w:sdtContent>
        <w:sdt>
          <w:sdtPr>
            <w:rPr>
              <w:rFonts w:ascii="Arial" w:eastAsiaTheme="minorHAnsi" w:hAnsi="Arial" w:cs="Arial"/>
              <w:color w:val="666666"/>
              <w:sz w:val="20"/>
            </w:rPr>
            <w:id w:val="1854524148"/>
            <w:placeholder>
              <w:docPart w:val="21FE6F885D2F41DEB58B384DAD1A0D8C"/>
            </w:placeholder>
          </w:sdtPr>
          <w:sdtEndPr>
            <w:rPr>
              <w:b/>
            </w:rPr>
          </w:sdtEndPr>
          <w:sdtContent>
            <w:p w14:paraId="37DE6A51" w14:textId="69BBB88C" w:rsidR="00C00CF2" w:rsidRPr="008C25B3" w:rsidRDefault="00C00CF2" w:rsidP="003E360F">
              <w:pPr>
                <w:pStyle w:val="NoSpacing"/>
                <w:ind w:firstLine="720"/>
                <w:rPr>
                  <w:rFonts w:cs="Tahoma"/>
                </w:rPr>
              </w:pPr>
              <w:r w:rsidRPr="00A46BC7">
                <w:rPr>
                  <w:b/>
                </w:rPr>
                <w:t xml:space="preserve">Alias </w:t>
              </w:r>
              <w:r w:rsidRPr="00A46BC7">
                <w:t>- An identifier used to represent an item, such as a location, order, specimen type, or result.</w:t>
              </w:r>
            </w:p>
            <w:p w14:paraId="6AA16FAD" w14:textId="77777777" w:rsidR="00C00CF2" w:rsidRPr="00E771E8" w:rsidRDefault="00C00CF2" w:rsidP="00C00CF2">
              <w:pPr>
                <w:spacing w:after="0" w:line="240" w:lineRule="auto"/>
                <w:ind w:left="720"/>
                <w:rPr>
                  <w:rFonts w:ascii="Calibri" w:hAnsi="Calibri" w:cs="Arial"/>
                  <w:color w:val="auto"/>
                  <w:sz w:val="22"/>
                </w:rPr>
              </w:pPr>
              <w:r>
                <w:rPr>
                  <w:rFonts w:ascii="Calibri" w:hAnsi="Calibri" w:cs="Arial"/>
                  <w:b/>
                  <w:color w:val="auto"/>
                  <w:sz w:val="22"/>
                </w:rPr>
                <w:t xml:space="preserve">Contributor System – </w:t>
              </w:r>
              <w:r w:rsidRPr="00E771E8">
                <w:rPr>
                  <w:rFonts w:ascii="Calibri" w:hAnsi="Calibri" w:cs="Arial"/>
                  <w:color w:val="auto"/>
                  <w:sz w:val="22"/>
                </w:rPr>
                <w:t xml:space="preserve">External System that sends to and/or receives data from Cerner Millennium.  A “Contributor System” is built on Cerner as part of </w:t>
              </w:r>
              <w:r>
                <w:rPr>
                  <w:rFonts w:ascii="Calibri" w:hAnsi="Calibri" w:cs="Arial"/>
                  <w:color w:val="auto"/>
                  <w:sz w:val="22"/>
                </w:rPr>
                <w:t>an</w:t>
              </w:r>
              <w:r w:rsidRPr="00E771E8">
                <w:rPr>
                  <w:rFonts w:ascii="Calibri" w:hAnsi="Calibri" w:cs="Arial"/>
                  <w:color w:val="auto"/>
                  <w:sz w:val="22"/>
                </w:rPr>
                <w:t xml:space="preserve"> interface or data feed. </w:t>
              </w:r>
            </w:p>
            <w:p w14:paraId="4E464046" w14:textId="77777777" w:rsidR="00C00CF2" w:rsidRDefault="00C00CF2" w:rsidP="00C00CF2">
              <w:pPr>
                <w:spacing w:after="0" w:line="240" w:lineRule="auto"/>
                <w:ind w:left="720"/>
                <w:rPr>
                  <w:rFonts w:ascii="Calibri" w:hAnsi="Calibri" w:cs="Arial"/>
                  <w:color w:val="auto"/>
                  <w:sz w:val="22"/>
                </w:rPr>
              </w:pPr>
              <w:r>
                <w:rPr>
                  <w:rFonts w:ascii="Calibri" w:hAnsi="Calibri" w:cs="Arial"/>
                  <w:b/>
                  <w:color w:val="auto"/>
                  <w:sz w:val="22"/>
                </w:rPr>
                <w:t xml:space="preserve">Contributor Source – </w:t>
              </w:r>
              <w:r w:rsidRPr="00E771E8">
                <w:rPr>
                  <w:rFonts w:ascii="Calibri" w:hAnsi="Calibri" w:cs="Arial"/>
                  <w:color w:val="auto"/>
                  <w:sz w:val="22"/>
                </w:rPr>
                <w:t xml:space="preserve">A source created on Cerner used to identify inbound and/or outbound aliases </w:t>
              </w:r>
              <w:r>
                <w:rPr>
                  <w:rFonts w:ascii="Calibri" w:hAnsi="Calibri" w:cs="Arial"/>
                  <w:color w:val="auto"/>
                  <w:sz w:val="22"/>
                </w:rPr>
                <w:t>for</w:t>
              </w:r>
              <w:r w:rsidRPr="00E771E8">
                <w:rPr>
                  <w:rFonts w:ascii="Calibri" w:hAnsi="Calibri" w:cs="Arial"/>
                  <w:color w:val="auto"/>
                  <w:sz w:val="22"/>
                </w:rPr>
                <w:t xml:space="preserve"> </w:t>
              </w:r>
              <w:r>
                <w:rPr>
                  <w:rFonts w:ascii="Calibri" w:hAnsi="Calibri" w:cs="Arial"/>
                  <w:color w:val="auto"/>
                  <w:sz w:val="22"/>
                </w:rPr>
                <w:t xml:space="preserve">data sent to and received from </w:t>
              </w:r>
              <w:r w:rsidRPr="00E771E8">
                <w:rPr>
                  <w:rFonts w:ascii="Calibri" w:hAnsi="Calibri" w:cs="Arial"/>
                  <w:color w:val="auto"/>
                  <w:sz w:val="22"/>
                </w:rPr>
                <w:t>Foreign Systems</w:t>
              </w:r>
              <w:r>
                <w:rPr>
                  <w:rFonts w:ascii="Calibri" w:hAnsi="Calibri" w:cs="Arial"/>
                  <w:color w:val="auto"/>
                  <w:sz w:val="22"/>
                </w:rPr>
                <w:t>.</w:t>
              </w:r>
            </w:p>
            <w:p w14:paraId="2DFAC468" w14:textId="77777777" w:rsidR="00800A75" w:rsidRDefault="00C00CF2" w:rsidP="00C00CF2">
              <w:pPr>
                <w:spacing w:after="0" w:line="240" w:lineRule="auto"/>
                <w:ind w:left="720"/>
                <w:rPr>
                  <w:rFonts w:ascii="Calibri" w:hAnsi="Calibri" w:cs="Arial"/>
                  <w:color w:val="auto"/>
                  <w:sz w:val="22"/>
                </w:rPr>
              </w:pPr>
              <w:r>
                <w:rPr>
                  <w:rFonts w:ascii="Calibri" w:hAnsi="Calibri" w:cs="Arial"/>
                  <w:b/>
                  <w:color w:val="auto"/>
                  <w:sz w:val="22"/>
                </w:rPr>
                <w:t>Scripting –</w:t>
              </w:r>
              <w:r>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p>
            <w:p w14:paraId="2981BF8D" w14:textId="046BD24A" w:rsidR="00800A75" w:rsidRDefault="00800A75" w:rsidP="00C00CF2">
              <w:pPr>
                <w:spacing w:after="0" w:line="240" w:lineRule="auto"/>
                <w:ind w:left="720"/>
                <w:rPr>
                  <w:rFonts w:ascii="Calibri" w:hAnsi="Calibri" w:cs="Arial"/>
                  <w:color w:val="auto"/>
                  <w:sz w:val="22"/>
                </w:rPr>
              </w:pPr>
              <w:r w:rsidRPr="00800A75">
                <w:rPr>
                  <w:rFonts w:ascii="Calibri" w:hAnsi="Calibri" w:cs="Arial"/>
                  <w:b/>
                  <w:color w:val="auto"/>
                  <w:sz w:val="22"/>
                </w:rPr>
                <w:t>BCFN</w:t>
              </w:r>
              <w:r>
                <w:rPr>
                  <w:rFonts w:ascii="Calibri" w:hAnsi="Calibri" w:cs="Arial"/>
                  <w:b/>
                  <w:color w:val="auto"/>
                  <w:sz w:val="22"/>
                </w:rPr>
                <w:t xml:space="preserve"> - </w:t>
              </w:r>
              <w:r>
                <w:rPr>
                  <w:rFonts w:ascii="Calibri" w:hAnsi="Calibri" w:cs="Arial"/>
                  <w:color w:val="auto"/>
                  <w:sz w:val="22"/>
                </w:rPr>
                <w:t>Baycare FIN (financial number)</w:t>
              </w:r>
            </w:p>
            <w:p w14:paraId="781CA401" w14:textId="1B1C2B49" w:rsidR="00C00CF2" w:rsidRPr="00800A75" w:rsidRDefault="00800A75" w:rsidP="00C00CF2">
              <w:pPr>
                <w:spacing w:after="0" w:line="240" w:lineRule="auto"/>
                <w:ind w:left="720"/>
                <w:rPr>
                  <w:rFonts w:ascii="Calibri" w:hAnsi="Calibri" w:cs="Arial"/>
                  <w:b/>
                  <w:color w:val="auto"/>
                  <w:sz w:val="22"/>
                </w:rPr>
              </w:pPr>
              <w:r>
                <w:rPr>
                  <w:rFonts w:ascii="Calibri" w:hAnsi="Calibri" w:cs="Arial"/>
                  <w:b/>
                  <w:color w:val="auto"/>
                  <w:sz w:val="22"/>
                </w:rPr>
                <w:t xml:space="preserve">BCCPI </w:t>
              </w:r>
              <w:r>
                <w:rPr>
                  <w:rFonts w:ascii="Calibri" w:hAnsi="Calibri" w:cs="Arial"/>
                  <w:color w:val="auto"/>
                  <w:sz w:val="22"/>
                </w:rPr>
                <w:t>– Baycare CMRN (Community Medical Record Number)</w:t>
              </w:r>
            </w:p>
          </w:sdtContent>
        </w:sdt>
        <w:p w14:paraId="31985C11" w14:textId="4E030061" w:rsidR="008F1EDB" w:rsidRPr="004E7A3E" w:rsidRDefault="00C223DD" w:rsidP="007A3CDB">
          <w:pPr>
            <w:ind w:left="720"/>
            <w:rPr>
              <w:rFonts w:asciiTheme="minorHAnsi" w:hAnsiTheme="minorHAnsi" w:cs="Arial"/>
              <w:color w:val="auto"/>
            </w:rPr>
          </w:pPr>
        </w:p>
      </w:sdtContent>
    </w:sdt>
    <w:p w14:paraId="31985C12" w14:textId="0B5778CB"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16501917"/>
      <w:r w:rsidRPr="00D574A8">
        <w:rPr>
          <w:rFonts w:asciiTheme="minorHAnsi" w:hAnsiTheme="minorHAnsi" w:cs="Arial"/>
          <w:i w:val="0"/>
          <w:color w:val="0070C0"/>
          <w:sz w:val="24"/>
          <w:szCs w:val="24"/>
        </w:rPr>
        <w:t>1.</w:t>
      </w:r>
      <w:r w:rsidR="0092074D">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E266EAE0CB1340B9A3CAD75A9EEF34EE"/>
        </w:placeholder>
      </w:sdtPr>
      <w:sdtEndPr/>
      <w:sdtContent>
        <w:p w14:paraId="31985C13" w14:textId="77777777" w:rsidR="00235E8B" w:rsidRDefault="0094739F" w:rsidP="00235E8B">
          <w:pPr>
            <w:pStyle w:val="template"/>
            <w:rPr>
              <w:rFonts w:asciiTheme="minorHAnsi" w:hAnsiTheme="minorHAnsi" w:cs="Arial"/>
              <w:i w:val="0"/>
            </w:rPr>
          </w:pPr>
          <w:r>
            <w:rPr>
              <w:rFonts w:asciiTheme="minorHAnsi" w:hAnsiTheme="minorHAnsi" w:cs="Arial"/>
              <w:i w:val="0"/>
            </w:rPr>
            <w:t>List all documents or Web addr</w:t>
          </w:r>
          <w:r w:rsidR="006F6CD9">
            <w:rPr>
              <w:rFonts w:asciiTheme="minorHAnsi" w:hAnsiTheme="minorHAnsi" w:cs="Arial"/>
              <w:i w:val="0"/>
            </w:rPr>
            <w:t>esses to which this IDBB refers;</w:t>
          </w:r>
          <w:r>
            <w:rPr>
              <w:rFonts w:asciiTheme="minorHAnsi" w:hAnsiTheme="minorHAnsi" w:cs="Arial"/>
              <w:i w:val="0"/>
            </w:rPr>
            <w:t xml:space="preserve"> </w:t>
          </w:r>
          <w:r w:rsidR="006F6CD9">
            <w:rPr>
              <w:rFonts w:asciiTheme="minorHAnsi" w:hAnsiTheme="minorHAnsi" w:cs="Arial"/>
              <w:i w:val="0"/>
            </w:rPr>
            <w:t>p</w:t>
          </w:r>
          <w:r w:rsidR="00CF2307" w:rsidRPr="00CF2307">
            <w:rPr>
              <w:rFonts w:asciiTheme="minorHAnsi" w:hAnsiTheme="minorHAnsi" w:cs="Arial"/>
              <w:i w:val="0"/>
            </w:rPr>
            <w:t xml:space="preserve">rovide enough information so that the reader </w:t>
          </w:r>
          <w:r w:rsidR="00373F08">
            <w:rPr>
              <w:rFonts w:asciiTheme="minorHAnsi" w:hAnsiTheme="minorHAnsi" w:cs="Arial"/>
              <w:i w:val="0"/>
            </w:rPr>
            <w:t>can</w:t>
          </w:r>
          <w:r w:rsidR="00CF2307" w:rsidRPr="00CF2307">
            <w:rPr>
              <w:rFonts w:asciiTheme="minorHAnsi" w:hAnsiTheme="minorHAnsi" w:cs="Arial"/>
              <w:i w:val="0"/>
            </w:rPr>
            <w:t xml:space="preserve"> </w:t>
          </w:r>
          <w:r w:rsidR="00745338">
            <w:rPr>
              <w:rFonts w:asciiTheme="minorHAnsi" w:hAnsiTheme="minorHAnsi" w:cs="Arial"/>
              <w:i w:val="0"/>
            </w:rPr>
            <w:t xml:space="preserve">access a copy of each reference. Include the </w:t>
          </w:r>
          <w:r w:rsidR="00CF2307" w:rsidRPr="00CF2307">
            <w:rPr>
              <w:rFonts w:asciiTheme="minorHAnsi" w:hAnsiTheme="minorHAnsi" w:cs="Arial"/>
              <w:i w:val="0"/>
            </w:rPr>
            <w:t>title, author, version number</w:t>
          </w:r>
          <w:r w:rsidR="00B85976">
            <w:rPr>
              <w:rFonts w:asciiTheme="minorHAnsi" w:hAnsiTheme="minorHAnsi" w:cs="Arial"/>
              <w:i w:val="0"/>
            </w:rPr>
            <w:t>, date, and source or location.</w:t>
          </w:r>
        </w:p>
      </w:sdtContent>
    </w:sdt>
    <w:p w14:paraId="31985C14" w14:textId="77777777" w:rsidR="0094739F" w:rsidRDefault="0094739F" w:rsidP="00235E8B">
      <w:pPr>
        <w:pStyle w:val="template"/>
        <w:rPr>
          <w:rFonts w:asciiTheme="minorHAnsi" w:hAnsiTheme="minorHAnsi" w:cs="Arial"/>
          <w:i w:val="0"/>
        </w:rPr>
      </w:pPr>
    </w:p>
    <w:p w14:paraId="31985C15"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31985C16" w14:textId="797BBF5A" w:rsidR="00DF00D2" w:rsidRPr="004A68C0" w:rsidRDefault="004A68C0" w:rsidP="004A68C0">
      <w:pPr>
        <w:pStyle w:val="Heading1"/>
        <w:rPr>
          <w:rFonts w:asciiTheme="minorHAnsi" w:hAnsiTheme="minorHAnsi" w:cs="Arial"/>
          <w:color w:val="0070C0"/>
          <w:sz w:val="28"/>
        </w:rPr>
      </w:pPr>
      <w:bookmarkStart w:id="15" w:name="_Toc16501918"/>
      <w:r>
        <w:rPr>
          <w:rFonts w:asciiTheme="minorHAnsi" w:hAnsiTheme="minorHAnsi" w:cs="Arial"/>
          <w:color w:val="0070C0"/>
          <w:sz w:val="28"/>
        </w:rPr>
        <w:lastRenderedPageBreak/>
        <w:t>2.</w:t>
      </w:r>
      <w:r w:rsidR="00F03186" w:rsidRPr="004A68C0">
        <w:rPr>
          <w:rFonts w:asciiTheme="minorHAnsi" w:hAnsiTheme="minorHAnsi" w:cs="Arial"/>
          <w:color w:val="0070C0"/>
          <w:sz w:val="28"/>
        </w:rPr>
        <w:t xml:space="preserve">   </w:t>
      </w:r>
      <w:r w:rsidR="00DF00D2" w:rsidRPr="004A68C0">
        <w:rPr>
          <w:rFonts w:asciiTheme="minorHAnsi" w:hAnsiTheme="minorHAnsi" w:cs="Arial"/>
          <w:color w:val="0070C0"/>
          <w:sz w:val="28"/>
        </w:rPr>
        <w:t>Diagram</w:t>
      </w:r>
      <w:bookmarkEnd w:id="15"/>
    </w:p>
    <w:p w14:paraId="31985C17"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E266EAE0CB1340B9A3CAD75A9EEF34EE"/>
        </w:placeholder>
      </w:sdtPr>
      <w:sdtEndPr/>
      <w:sdtContent>
        <w:p w14:paraId="6908D6A6" w14:textId="77777777" w:rsidR="00C223DD"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p w14:paraId="6522A247" w14:textId="77777777" w:rsidR="00C223DD" w:rsidRDefault="00C223DD" w:rsidP="004D01FE">
          <w:pPr>
            <w:spacing w:line="240" w:lineRule="auto"/>
            <w:rPr>
              <w:rFonts w:asciiTheme="minorHAnsi" w:hAnsiTheme="minorHAnsi" w:cs="Arial"/>
              <w:color w:val="auto"/>
              <w:sz w:val="22"/>
            </w:rPr>
          </w:pPr>
        </w:p>
        <w:p w14:paraId="31985C18" w14:textId="184333B0" w:rsidR="00251535" w:rsidRDefault="00C223DD" w:rsidP="004D01FE">
          <w:pPr>
            <w:spacing w:line="240" w:lineRule="auto"/>
            <w:rPr>
              <w:rFonts w:asciiTheme="minorHAnsi" w:hAnsiTheme="minorHAnsi" w:cs="Arial"/>
              <w:color w:val="auto"/>
              <w:sz w:val="22"/>
            </w:rPr>
          </w:pPr>
        </w:p>
      </w:sdtContent>
    </w:sdt>
    <w:p w14:paraId="31985C19" w14:textId="35407D0A" w:rsidR="005212A4" w:rsidRDefault="00C223DD">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0609CA7E" wp14:editId="7AF921D9">
            <wp:extent cx="5486400" cy="3200400"/>
            <wp:effectExtent l="19050" t="0" r="381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5212A4">
        <w:rPr>
          <w:rFonts w:asciiTheme="minorHAnsi" w:hAnsiTheme="minorHAnsi" w:cs="Arial"/>
          <w:sz w:val="28"/>
        </w:rPr>
        <w:br w:type="page"/>
      </w:r>
    </w:p>
    <w:p w14:paraId="31985C1A"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16501919"/>
      <w:r w:rsidRPr="00D574A8">
        <w:rPr>
          <w:rFonts w:asciiTheme="minorHAnsi" w:hAnsiTheme="minorHAnsi" w:cs="Arial"/>
          <w:color w:val="0070C0"/>
          <w:sz w:val="28"/>
        </w:rPr>
        <w:lastRenderedPageBreak/>
        <w:t>3.    Requirements</w:t>
      </w:r>
      <w:bookmarkEnd w:id="16"/>
    </w:p>
    <w:p w14:paraId="31985C1B"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16501920"/>
      <w:r w:rsidRPr="00D574A8">
        <w:rPr>
          <w:rFonts w:asciiTheme="minorHAnsi" w:hAnsiTheme="minorHAnsi" w:cs="Arial"/>
          <w:i w:val="0"/>
          <w:color w:val="0070C0"/>
          <w:sz w:val="24"/>
          <w:szCs w:val="24"/>
        </w:rPr>
        <w:t>3.1    Functional Requirements</w:t>
      </w:r>
      <w:bookmarkStart w:id="19" w:name="_Toc439994696"/>
      <w:bookmarkEnd w:id="17"/>
      <w:bookmarkEnd w:id="18"/>
    </w:p>
    <w:p w14:paraId="31985C1C" w14:textId="77777777" w:rsidR="004D01FE" w:rsidRPr="004D01FE" w:rsidRDefault="004D01FE" w:rsidP="004D01FE">
      <w:pPr>
        <w:spacing w:line="20" w:lineRule="atLeast"/>
      </w:pPr>
    </w:p>
    <w:sdt>
      <w:sdtPr>
        <w:rPr>
          <w:rFonts w:asciiTheme="minorHAnsi" w:hAnsiTheme="minorHAnsi" w:cs="Arial"/>
          <w:i w:val="0"/>
        </w:rPr>
        <w:id w:val="1676066936"/>
        <w:placeholder>
          <w:docPart w:val="E266EAE0CB1340B9A3CAD75A9EEF34EE"/>
        </w:placeholder>
        <w:showingPlcHdr/>
      </w:sdtPr>
      <w:sdtEndPr/>
      <w:sdtContent>
        <w:p w14:paraId="31985C1D" w14:textId="70077092" w:rsidR="0056099A" w:rsidRDefault="00E32865" w:rsidP="004D01FE">
          <w:pPr>
            <w:pStyle w:val="template"/>
            <w:spacing w:line="20" w:lineRule="atLeast"/>
            <w:rPr>
              <w:rFonts w:asciiTheme="minorHAnsi" w:hAnsiTheme="minorHAnsi" w:cs="Arial"/>
              <w:i w:val="0"/>
            </w:rPr>
          </w:pPr>
          <w:r w:rsidRPr="001F26C5">
            <w:rPr>
              <w:rStyle w:val="PlaceholderText"/>
            </w:rPr>
            <w:t>Click here to enter text.</w:t>
          </w:r>
        </w:p>
      </w:sdtContent>
    </w:sdt>
    <w:tbl>
      <w:tblPr>
        <w:tblW w:w="10848" w:type="dxa"/>
        <w:tblInd w:w="93" w:type="dxa"/>
        <w:tblLook w:val="04A0" w:firstRow="1" w:lastRow="0" w:firstColumn="1" w:lastColumn="0" w:noHBand="0" w:noVBand="1"/>
      </w:tblPr>
      <w:tblGrid>
        <w:gridCol w:w="1892"/>
        <w:gridCol w:w="2860"/>
        <w:gridCol w:w="6096"/>
      </w:tblGrid>
      <w:tr w:rsidR="00894772" w:rsidRPr="00446162" w14:paraId="31985C21" w14:textId="77777777" w:rsidTr="00BF4857">
        <w:trPr>
          <w:trHeight w:val="429"/>
        </w:trPr>
        <w:tc>
          <w:tcPr>
            <w:tcW w:w="1892" w:type="dxa"/>
            <w:tcBorders>
              <w:top w:val="nil"/>
              <w:left w:val="nil"/>
              <w:bottom w:val="nil"/>
              <w:right w:val="nil"/>
            </w:tcBorders>
            <w:shd w:val="clear" w:color="000000" w:fill="F2F2F2"/>
            <w:noWrap/>
            <w:vAlign w:val="bottom"/>
            <w:hideMark/>
          </w:tcPr>
          <w:p w14:paraId="31985C1E" w14:textId="77777777" w:rsidR="00894772" w:rsidRPr="00446162" w:rsidRDefault="00894772" w:rsidP="001B5308">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60" w:type="dxa"/>
            <w:tcBorders>
              <w:top w:val="nil"/>
              <w:left w:val="nil"/>
              <w:bottom w:val="nil"/>
              <w:right w:val="nil"/>
            </w:tcBorders>
            <w:shd w:val="clear" w:color="000000" w:fill="F2F2F2"/>
          </w:tcPr>
          <w:p w14:paraId="31985C1F" w14:textId="77777777" w:rsidR="00894772" w:rsidRPr="00446162" w:rsidRDefault="00894772" w:rsidP="001B5308">
            <w:pPr>
              <w:spacing w:after="0" w:line="240" w:lineRule="auto"/>
              <w:rPr>
                <w:rFonts w:ascii="Calibri" w:eastAsia="Times New Roman" w:hAnsi="Calibri"/>
                <w:b/>
                <w:bCs/>
                <w:color w:val="000000"/>
                <w:sz w:val="22"/>
              </w:rPr>
            </w:pPr>
          </w:p>
        </w:tc>
        <w:tc>
          <w:tcPr>
            <w:tcW w:w="6096" w:type="dxa"/>
            <w:tcBorders>
              <w:top w:val="nil"/>
              <w:left w:val="nil"/>
              <w:bottom w:val="nil"/>
              <w:right w:val="nil"/>
            </w:tcBorders>
            <w:shd w:val="clear" w:color="000000" w:fill="F2F2F2"/>
            <w:noWrap/>
            <w:vAlign w:val="bottom"/>
            <w:hideMark/>
          </w:tcPr>
          <w:p w14:paraId="31985C20"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31985C25" w14:textId="77777777" w:rsidTr="00BF4857">
        <w:trPr>
          <w:trHeight w:val="584"/>
        </w:trPr>
        <w:tc>
          <w:tcPr>
            <w:tcW w:w="1892" w:type="dxa"/>
            <w:tcBorders>
              <w:top w:val="nil"/>
              <w:left w:val="nil"/>
              <w:bottom w:val="nil"/>
              <w:right w:val="nil"/>
            </w:tcBorders>
            <w:shd w:val="clear" w:color="000000" w:fill="F2F2F2"/>
            <w:noWrap/>
            <w:vAlign w:val="bottom"/>
            <w:hideMark/>
          </w:tcPr>
          <w:p w14:paraId="31985C22"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60" w:type="dxa"/>
            <w:tcBorders>
              <w:top w:val="nil"/>
              <w:left w:val="nil"/>
              <w:bottom w:val="nil"/>
              <w:right w:val="nil"/>
            </w:tcBorders>
            <w:shd w:val="clear" w:color="000000" w:fill="F2F2F2"/>
            <w:vAlign w:val="bottom"/>
          </w:tcPr>
          <w:p w14:paraId="31985C23" w14:textId="77777777" w:rsidR="00894772" w:rsidRPr="00446162" w:rsidRDefault="00894772" w:rsidP="001B5308">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096" w:type="dxa"/>
            <w:tcBorders>
              <w:top w:val="nil"/>
              <w:left w:val="nil"/>
              <w:bottom w:val="nil"/>
              <w:right w:val="nil"/>
            </w:tcBorders>
            <w:shd w:val="clear" w:color="000000" w:fill="F2F2F2"/>
            <w:noWrap/>
            <w:vAlign w:val="bottom"/>
            <w:hideMark/>
          </w:tcPr>
          <w:p w14:paraId="31985C24"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31985C29" w14:textId="77777777" w:rsidTr="00BF4857">
        <w:trPr>
          <w:trHeight w:val="622"/>
        </w:trPr>
        <w:tc>
          <w:tcPr>
            <w:tcW w:w="1892" w:type="dxa"/>
            <w:tcBorders>
              <w:top w:val="nil"/>
              <w:left w:val="nil"/>
              <w:bottom w:val="nil"/>
              <w:right w:val="nil"/>
            </w:tcBorders>
            <w:shd w:val="clear" w:color="000000" w:fill="F2F2F2"/>
            <w:noWrap/>
            <w:hideMark/>
          </w:tcPr>
          <w:p w14:paraId="31985C26" w14:textId="77777777" w:rsidR="00894772" w:rsidRDefault="00894772" w:rsidP="003872BA">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3872BA">
              <w:rPr>
                <w:rFonts w:ascii="Calibri" w:eastAsia="Times New Roman" w:hAnsi="Calibri"/>
                <w:color w:val="000000"/>
                <w:sz w:val="22"/>
              </w:rPr>
              <w:t>15</w:t>
            </w:r>
            <w:r w:rsidRPr="00446162">
              <w:rPr>
                <w:rFonts w:ascii="Calibri" w:eastAsia="Times New Roman" w:hAnsi="Calibri"/>
                <w:color w:val="000000"/>
                <w:sz w:val="22"/>
              </w:rPr>
              <w:t>.</w:t>
            </w:r>
            <w:r>
              <w:rPr>
                <w:rFonts w:ascii="Calibri" w:eastAsia="Times New Roman" w:hAnsi="Calibri"/>
                <w:color w:val="000000"/>
                <w:sz w:val="22"/>
              </w:rPr>
              <w:t>1</w:t>
            </w:r>
            <w:r w:rsidR="003872BA">
              <w:rPr>
                <w:rFonts w:ascii="Calibri" w:eastAsia="Times New Roman" w:hAnsi="Calibri"/>
                <w:color w:val="000000"/>
                <w:sz w:val="22"/>
              </w:rPr>
              <w:t>0</w:t>
            </w:r>
            <w:r w:rsidRPr="00446162">
              <w:rPr>
                <w:rFonts w:ascii="Calibri" w:eastAsia="Times New Roman" w:hAnsi="Calibri"/>
                <w:color w:val="000000"/>
                <w:sz w:val="22"/>
              </w:rPr>
              <w:t>.</w:t>
            </w:r>
            <w:r w:rsidR="003872BA">
              <w:rPr>
                <w:rFonts w:ascii="Calibri" w:eastAsia="Times New Roman" w:hAnsi="Calibri"/>
                <w:color w:val="000000"/>
                <w:sz w:val="22"/>
              </w:rPr>
              <w:t>9</w:t>
            </w:r>
          </w:p>
        </w:tc>
        <w:sdt>
          <w:sdtPr>
            <w:rPr>
              <w:rFonts w:ascii="Calibri" w:eastAsia="Times New Roman" w:hAnsi="Calibri"/>
              <w:color w:val="auto"/>
              <w:sz w:val="22"/>
            </w:rPr>
            <w:id w:val="967713767"/>
          </w:sdtPr>
          <w:sdtEndPr/>
          <w:sdtContent>
            <w:tc>
              <w:tcPr>
                <w:tcW w:w="2860" w:type="dxa"/>
                <w:tcBorders>
                  <w:top w:val="nil"/>
                  <w:left w:val="nil"/>
                  <w:bottom w:val="nil"/>
                  <w:right w:val="nil"/>
                </w:tcBorders>
              </w:tcPr>
              <w:p w14:paraId="31985C27" w14:textId="2C77E5C8" w:rsidR="00894772" w:rsidRDefault="00535D88" w:rsidP="00535D88">
                <w:pPr>
                  <w:spacing w:after="0" w:line="240" w:lineRule="auto"/>
                  <w:rPr>
                    <w:rFonts w:ascii="Calibri" w:eastAsia="Times New Roman" w:hAnsi="Calibri"/>
                    <w:color w:val="auto"/>
                    <w:sz w:val="22"/>
                  </w:rPr>
                </w:pPr>
                <w:r>
                  <w:rPr>
                    <w:rFonts w:ascii="Calibri" w:eastAsia="Times New Roman" w:hAnsi="Calibri"/>
                    <w:color w:val="auto"/>
                    <w:sz w:val="22"/>
                  </w:rPr>
                  <w:t>Cerner results</w:t>
                </w:r>
              </w:p>
            </w:tc>
          </w:sdtContent>
        </w:sdt>
        <w:tc>
          <w:tcPr>
            <w:tcW w:w="6096" w:type="dxa"/>
            <w:tcBorders>
              <w:top w:val="nil"/>
              <w:left w:val="nil"/>
              <w:bottom w:val="nil"/>
              <w:right w:val="nil"/>
            </w:tcBorders>
            <w:shd w:val="clear" w:color="auto" w:fill="auto"/>
          </w:tcPr>
          <w:p w14:paraId="31985C28" w14:textId="1A031F5E" w:rsidR="00894772" w:rsidRDefault="00535D88" w:rsidP="003872BA">
            <w:pPr>
              <w:spacing w:after="0" w:line="240" w:lineRule="auto"/>
              <w:rPr>
                <w:rFonts w:ascii="Calibri" w:eastAsia="Times New Roman" w:hAnsi="Calibri"/>
                <w:color w:val="auto"/>
                <w:sz w:val="22"/>
              </w:rPr>
            </w:pPr>
            <w:r>
              <w:rPr>
                <w:rFonts w:ascii="Calibri" w:eastAsia="Times New Roman" w:hAnsi="Calibri"/>
                <w:color w:val="auto"/>
                <w:sz w:val="22"/>
              </w:rPr>
              <w:t>Provide Optum with Cerner Lab results</w:t>
            </w:r>
          </w:p>
        </w:tc>
      </w:tr>
      <w:tr w:rsidR="00BF4857" w14:paraId="4BCF4D9C" w14:textId="77777777" w:rsidTr="00BF4857">
        <w:trPr>
          <w:trHeight w:val="622"/>
        </w:trPr>
        <w:tc>
          <w:tcPr>
            <w:tcW w:w="1892" w:type="dxa"/>
            <w:tcBorders>
              <w:top w:val="nil"/>
              <w:left w:val="nil"/>
              <w:bottom w:val="nil"/>
              <w:right w:val="nil"/>
            </w:tcBorders>
            <w:shd w:val="clear" w:color="000000" w:fill="F2F2F2"/>
            <w:noWrap/>
          </w:tcPr>
          <w:p w14:paraId="3DE32EB1" w14:textId="2AC7E810" w:rsidR="00BF4857" w:rsidRDefault="00BF4857" w:rsidP="00BF4857">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10</w:t>
            </w:r>
            <w:r w:rsidRPr="00446162">
              <w:rPr>
                <w:rFonts w:ascii="Calibri" w:eastAsia="Times New Roman" w:hAnsi="Calibri"/>
                <w:color w:val="000000"/>
                <w:sz w:val="22"/>
              </w:rPr>
              <w:t>.</w:t>
            </w:r>
            <w:r>
              <w:rPr>
                <w:rFonts w:ascii="Calibri" w:eastAsia="Times New Roman" w:hAnsi="Calibri"/>
                <w:color w:val="000000"/>
                <w:sz w:val="22"/>
              </w:rPr>
              <w:t>10</w:t>
            </w:r>
          </w:p>
        </w:tc>
        <w:tc>
          <w:tcPr>
            <w:tcW w:w="2860" w:type="dxa"/>
            <w:tcBorders>
              <w:top w:val="nil"/>
              <w:left w:val="nil"/>
              <w:bottom w:val="nil"/>
              <w:right w:val="nil"/>
            </w:tcBorders>
          </w:tcPr>
          <w:p w14:paraId="7B6B4CD1" w14:textId="77777777" w:rsidR="00BF4857" w:rsidRDefault="00BF4857" w:rsidP="00535D88">
            <w:pPr>
              <w:spacing w:after="0" w:line="240" w:lineRule="auto"/>
              <w:rPr>
                <w:rFonts w:ascii="Calibri" w:eastAsia="Times New Roman" w:hAnsi="Calibri"/>
                <w:color w:val="auto"/>
                <w:sz w:val="22"/>
              </w:rPr>
            </w:pPr>
            <w:r>
              <w:rPr>
                <w:rFonts w:ascii="Calibri" w:eastAsia="Times New Roman" w:hAnsi="Calibri"/>
                <w:color w:val="auto"/>
                <w:sz w:val="22"/>
              </w:rPr>
              <w:t>Modify Object Script:</w:t>
            </w:r>
          </w:p>
          <w:p w14:paraId="4F831730" w14:textId="6311A62B" w:rsidR="00BF4857" w:rsidRDefault="00BF4857" w:rsidP="00535D88">
            <w:pPr>
              <w:spacing w:after="0" w:line="240" w:lineRule="auto"/>
              <w:rPr>
                <w:rFonts w:ascii="Calibri" w:eastAsia="Times New Roman" w:hAnsi="Calibri"/>
                <w:color w:val="auto"/>
                <w:sz w:val="22"/>
              </w:rPr>
            </w:pPr>
            <w:r>
              <w:rPr>
                <w:rFonts w:ascii="MS Sans Serif" w:hAnsi="MS Sans Serif" w:cs="MS Sans Serif"/>
                <w:color w:val="auto"/>
                <w:szCs w:val="20"/>
              </w:rPr>
              <w:t>bar_optum_inv1</w:t>
            </w:r>
          </w:p>
        </w:tc>
        <w:tc>
          <w:tcPr>
            <w:tcW w:w="6096" w:type="dxa"/>
            <w:tcBorders>
              <w:top w:val="nil"/>
              <w:left w:val="nil"/>
              <w:bottom w:val="nil"/>
              <w:right w:val="nil"/>
            </w:tcBorders>
            <w:shd w:val="clear" w:color="auto" w:fill="auto"/>
          </w:tcPr>
          <w:p w14:paraId="591AD1EF" w14:textId="77777777" w:rsidR="00BF4857" w:rsidRDefault="00BF4857" w:rsidP="00BF4857">
            <w:pPr>
              <w:spacing w:after="0" w:line="240" w:lineRule="auto"/>
              <w:rPr>
                <w:rFonts w:ascii="Calibri" w:eastAsia="Times New Roman" w:hAnsi="Calibri"/>
                <w:color w:val="auto"/>
                <w:sz w:val="22"/>
              </w:rPr>
            </w:pPr>
            <w:r>
              <w:rPr>
                <w:rFonts w:ascii="Calibri" w:eastAsia="Times New Roman" w:hAnsi="Calibri"/>
                <w:color w:val="auto"/>
                <w:sz w:val="22"/>
              </w:rPr>
              <w:t>Added this script to the interface</w:t>
            </w:r>
          </w:p>
          <w:p w14:paraId="731D72F0" w14:textId="77777777" w:rsidR="00BF4857" w:rsidRDefault="00BF4857" w:rsidP="003872BA">
            <w:pPr>
              <w:spacing w:after="0" w:line="240" w:lineRule="auto"/>
              <w:rPr>
                <w:rFonts w:ascii="Calibri" w:eastAsia="Times New Roman" w:hAnsi="Calibri"/>
                <w:color w:val="auto"/>
                <w:sz w:val="22"/>
              </w:rPr>
            </w:pPr>
          </w:p>
        </w:tc>
      </w:tr>
    </w:tbl>
    <w:p w14:paraId="31985C2A" w14:textId="77777777" w:rsidR="00894772" w:rsidRDefault="00894772" w:rsidP="004D01FE">
      <w:pPr>
        <w:pStyle w:val="template"/>
        <w:spacing w:line="20" w:lineRule="atLeast"/>
        <w:rPr>
          <w:rFonts w:asciiTheme="minorHAnsi" w:hAnsiTheme="minorHAnsi" w:cs="Arial"/>
          <w:i w:val="0"/>
        </w:rPr>
      </w:pPr>
    </w:p>
    <w:tbl>
      <w:tblPr>
        <w:tblW w:w="10848" w:type="dxa"/>
        <w:tblInd w:w="93" w:type="dxa"/>
        <w:tblLook w:val="04A0" w:firstRow="1" w:lastRow="0" w:firstColumn="1" w:lastColumn="0" w:noHBand="0" w:noVBand="1"/>
      </w:tblPr>
      <w:tblGrid>
        <w:gridCol w:w="1892"/>
        <w:gridCol w:w="2860"/>
        <w:gridCol w:w="6096"/>
      </w:tblGrid>
      <w:tr w:rsidR="00C00CF2" w:rsidRPr="00446162" w14:paraId="7B053B4B" w14:textId="77777777" w:rsidTr="004A68C0">
        <w:trPr>
          <w:trHeight w:val="429"/>
        </w:trPr>
        <w:tc>
          <w:tcPr>
            <w:tcW w:w="1892" w:type="dxa"/>
            <w:tcBorders>
              <w:top w:val="nil"/>
              <w:left w:val="nil"/>
              <w:bottom w:val="nil"/>
              <w:right w:val="nil"/>
            </w:tcBorders>
            <w:shd w:val="clear" w:color="000000" w:fill="F2F2F2"/>
            <w:noWrap/>
            <w:vAlign w:val="bottom"/>
            <w:hideMark/>
          </w:tcPr>
          <w:p w14:paraId="6563E90D" w14:textId="7C191A0C" w:rsidR="00C00CF2" w:rsidRPr="00446162" w:rsidRDefault="00C00CF2" w:rsidP="00C00CF2">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60" w:type="dxa"/>
            <w:tcBorders>
              <w:top w:val="nil"/>
              <w:left w:val="nil"/>
              <w:bottom w:val="nil"/>
              <w:right w:val="nil"/>
            </w:tcBorders>
            <w:shd w:val="clear" w:color="000000" w:fill="F2F2F2"/>
          </w:tcPr>
          <w:p w14:paraId="44F072B0" w14:textId="77777777" w:rsidR="00C00CF2" w:rsidRPr="00446162" w:rsidRDefault="00C00CF2" w:rsidP="004A68C0">
            <w:pPr>
              <w:spacing w:after="0" w:line="240" w:lineRule="auto"/>
              <w:rPr>
                <w:rFonts w:ascii="Calibri" w:eastAsia="Times New Roman" w:hAnsi="Calibri"/>
                <w:b/>
                <w:bCs/>
                <w:color w:val="000000"/>
                <w:sz w:val="22"/>
              </w:rPr>
            </w:pPr>
          </w:p>
        </w:tc>
        <w:tc>
          <w:tcPr>
            <w:tcW w:w="6096" w:type="dxa"/>
            <w:tcBorders>
              <w:top w:val="nil"/>
              <w:left w:val="nil"/>
              <w:bottom w:val="nil"/>
              <w:right w:val="nil"/>
            </w:tcBorders>
            <w:shd w:val="clear" w:color="000000" w:fill="F2F2F2"/>
            <w:noWrap/>
            <w:vAlign w:val="bottom"/>
            <w:hideMark/>
          </w:tcPr>
          <w:p w14:paraId="576C910B" w14:textId="77777777" w:rsidR="00C00CF2" w:rsidRPr="00446162" w:rsidRDefault="00C00CF2" w:rsidP="004A68C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C00CF2" w:rsidRPr="00446162" w14:paraId="27E0CB84" w14:textId="77777777" w:rsidTr="004A68C0">
        <w:trPr>
          <w:trHeight w:val="584"/>
        </w:trPr>
        <w:tc>
          <w:tcPr>
            <w:tcW w:w="1892" w:type="dxa"/>
            <w:tcBorders>
              <w:top w:val="nil"/>
              <w:left w:val="nil"/>
              <w:bottom w:val="nil"/>
              <w:right w:val="nil"/>
            </w:tcBorders>
            <w:shd w:val="clear" w:color="000000" w:fill="F2F2F2"/>
            <w:noWrap/>
            <w:vAlign w:val="bottom"/>
            <w:hideMark/>
          </w:tcPr>
          <w:p w14:paraId="12C0A675" w14:textId="77777777" w:rsidR="00C00CF2" w:rsidRPr="00446162" w:rsidRDefault="00C00CF2" w:rsidP="004A68C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60" w:type="dxa"/>
            <w:tcBorders>
              <w:top w:val="nil"/>
              <w:left w:val="nil"/>
              <w:bottom w:val="nil"/>
              <w:right w:val="nil"/>
            </w:tcBorders>
            <w:shd w:val="clear" w:color="000000" w:fill="F2F2F2"/>
            <w:vAlign w:val="bottom"/>
          </w:tcPr>
          <w:p w14:paraId="03BE93E0" w14:textId="77777777" w:rsidR="00C00CF2" w:rsidRPr="00446162" w:rsidRDefault="00C00CF2" w:rsidP="004A68C0">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096" w:type="dxa"/>
            <w:tcBorders>
              <w:top w:val="nil"/>
              <w:left w:val="nil"/>
              <w:bottom w:val="nil"/>
              <w:right w:val="nil"/>
            </w:tcBorders>
            <w:shd w:val="clear" w:color="000000" w:fill="F2F2F2"/>
            <w:noWrap/>
            <w:vAlign w:val="bottom"/>
            <w:hideMark/>
          </w:tcPr>
          <w:p w14:paraId="413BA2C9" w14:textId="77777777" w:rsidR="00C00CF2" w:rsidRPr="00446162" w:rsidRDefault="00C00CF2" w:rsidP="004A68C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C00CF2" w14:paraId="03A76605" w14:textId="77777777" w:rsidTr="004A68C0">
        <w:trPr>
          <w:trHeight w:val="622"/>
        </w:trPr>
        <w:tc>
          <w:tcPr>
            <w:tcW w:w="1892" w:type="dxa"/>
            <w:tcBorders>
              <w:top w:val="nil"/>
              <w:left w:val="nil"/>
              <w:bottom w:val="nil"/>
              <w:right w:val="nil"/>
            </w:tcBorders>
            <w:shd w:val="clear" w:color="000000" w:fill="F2F2F2"/>
            <w:noWrap/>
            <w:hideMark/>
          </w:tcPr>
          <w:p w14:paraId="75EC6044" w14:textId="63608AB8" w:rsidR="00C00CF2" w:rsidRDefault="00C00CF2" w:rsidP="004A68C0">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3</w:t>
            </w:r>
            <w:r w:rsidR="009A0AEA">
              <w:rPr>
                <w:rFonts w:ascii="Calibri" w:eastAsia="Times New Roman" w:hAnsi="Calibri"/>
                <w:color w:val="000000"/>
                <w:sz w:val="22"/>
              </w:rPr>
              <w:t>.1</w:t>
            </w:r>
          </w:p>
        </w:tc>
        <w:sdt>
          <w:sdtPr>
            <w:rPr>
              <w:rFonts w:ascii="Calibri" w:eastAsia="Times New Roman" w:hAnsi="Calibri"/>
              <w:color w:val="auto"/>
              <w:sz w:val="22"/>
            </w:rPr>
            <w:id w:val="450063475"/>
          </w:sdtPr>
          <w:sdtEndPr/>
          <w:sdtContent>
            <w:tc>
              <w:tcPr>
                <w:tcW w:w="2860" w:type="dxa"/>
                <w:tcBorders>
                  <w:top w:val="nil"/>
                  <w:left w:val="nil"/>
                  <w:bottom w:val="nil"/>
                  <w:right w:val="nil"/>
                </w:tcBorders>
              </w:tcPr>
              <w:p w14:paraId="1B1A94AF" w14:textId="77777777" w:rsidR="00C00CF2" w:rsidRDefault="00C00CF2" w:rsidP="00C00CF2">
                <w:pPr>
                  <w:spacing w:after="0" w:line="240" w:lineRule="auto"/>
                  <w:rPr>
                    <w:rFonts w:ascii="Calibri" w:eastAsia="Times New Roman" w:hAnsi="Calibri"/>
                    <w:color w:val="auto"/>
                    <w:sz w:val="22"/>
                  </w:rPr>
                </w:pPr>
                <w:r>
                  <w:rPr>
                    <w:rFonts w:ascii="Calibri" w:eastAsia="Times New Roman" w:hAnsi="Calibri"/>
                    <w:color w:val="auto"/>
                    <w:sz w:val="22"/>
                  </w:rPr>
                  <w:t>Contributor System:</w:t>
                </w:r>
              </w:p>
              <w:p w14:paraId="0835FE54" w14:textId="2AF58A38" w:rsidR="00C00CF2" w:rsidRDefault="00C00CF2" w:rsidP="00C00CF2">
                <w:pPr>
                  <w:spacing w:after="0" w:line="240" w:lineRule="auto"/>
                  <w:rPr>
                    <w:rFonts w:ascii="Calibri" w:eastAsia="Times New Roman" w:hAnsi="Calibri"/>
                    <w:color w:val="auto"/>
                    <w:sz w:val="22"/>
                  </w:rPr>
                </w:pPr>
                <w:r>
                  <w:rPr>
                    <w:rFonts w:ascii="Calibri" w:eastAsia="Times New Roman" w:hAnsi="Calibri"/>
                    <w:color w:val="auto"/>
                    <w:sz w:val="22"/>
                  </w:rPr>
                  <w:t>OPTUM</w:t>
                </w:r>
              </w:p>
            </w:tc>
          </w:sdtContent>
        </w:sdt>
        <w:tc>
          <w:tcPr>
            <w:tcW w:w="6096" w:type="dxa"/>
            <w:tcBorders>
              <w:top w:val="nil"/>
              <w:left w:val="nil"/>
              <w:bottom w:val="nil"/>
              <w:right w:val="nil"/>
            </w:tcBorders>
            <w:shd w:val="clear" w:color="auto" w:fill="auto"/>
          </w:tcPr>
          <w:p w14:paraId="3E1F3F6E" w14:textId="107A8872" w:rsidR="00244149" w:rsidRDefault="00244149" w:rsidP="004A68C0">
            <w:pPr>
              <w:spacing w:after="0" w:line="240" w:lineRule="auto"/>
              <w:rPr>
                <w:rFonts w:ascii="Calibri" w:eastAsia="Times New Roman" w:hAnsi="Calibri"/>
                <w:color w:val="auto"/>
                <w:sz w:val="22"/>
              </w:rPr>
            </w:pPr>
            <w:r>
              <w:rPr>
                <w:rFonts w:ascii="Calibri" w:eastAsia="Times New Roman" w:hAnsi="Calibri"/>
                <w:color w:val="auto"/>
                <w:sz w:val="22"/>
              </w:rPr>
              <w:t>Overview</w:t>
            </w:r>
          </w:p>
          <w:p w14:paraId="47D135AF" w14:textId="68D4D8AC" w:rsidR="00244149" w:rsidRDefault="003E360F" w:rsidP="003E360F">
            <w:pPr>
              <w:pStyle w:val="ListParagraph"/>
              <w:numPr>
                <w:ilvl w:val="0"/>
                <w:numId w:val="27"/>
              </w:numPr>
              <w:rPr>
                <w:rFonts w:ascii="Calibri" w:hAnsi="Calibri"/>
                <w:sz w:val="22"/>
              </w:rPr>
            </w:pPr>
            <w:r>
              <w:rPr>
                <w:rFonts w:ascii="Calibri" w:hAnsi="Calibri"/>
                <w:sz w:val="22"/>
              </w:rPr>
              <w:t>Organization: BayCare Health System</w:t>
            </w:r>
          </w:p>
          <w:p w14:paraId="48892463" w14:textId="4B5A41C8" w:rsidR="003E360F" w:rsidRDefault="003E360F" w:rsidP="003E360F">
            <w:pPr>
              <w:pStyle w:val="ListParagraph"/>
              <w:numPr>
                <w:ilvl w:val="0"/>
                <w:numId w:val="27"/>
              </w:numPr>
              <w:rPr>
                <w:rFonts w:ascii="Calibri" w:hAnsi="Calibri"/>
                <w:sz w:val="22"/>
              </w:rPr>
            </w:pPr>
            <w:r>
              <w:rPr>
                <w:rFonts w:ascii="Calibri" w:hAnsi="Calibri"/>
                <w:sz w:val="22"/>
              </w:rPr>
              <w:t>Contributor System Type: Unauth</w:t>
            </w:r>
          </w:p>
          <w:p w14:paraId="609A6D78" w14:textId="6474A9DE" w:rsidR="003E360F" w:rsidRDefault="003E360F" w:rsidP="003E360F">
            <w:pPr>
              <w:pStyle w:val="ListParagraph"/>
              <w:numPr>
                <w:ilvl w:val="0"/>
                <w:numId w:val="27"/>
              </w:numPr>
              <w:rPr>
                <w:rFonts w:ascii="Calibri" w:hAnsi="Calibri"/>
                <w:sz w:val="22"/>
              </w:rPr>
            </w:pPr>
            <w:r>
              <w:rPr>
                <w:rFonts w:ascii="Calibri" w:hAnsi="Calibri"/>
                <w:sz w:val="22"/>
              </w:rPr>
              <w:t>Contributor Source: Optum</w:t>
            </w:r>
          </w:p>
          <w:p w14:paraId="6AA590D3" w14:textId="5C378B7A" w:rsidR="003E360F" w:rsidRDefault="003E360F" w:rsidP="003E360F">
            <w:pPr>
              <w:pStyle w:val="ListParagraph"/>
              <w:numPr>
                <w:ilvl w:val="0"/>
                <w:numId w:val="27"/>
              </w:numPr>
              <w:rPr>
                <w:rFonts w:ascii="Calibri" w:hAnsi="Calibri"/>
                <w:sz w:val="22"/>
              </w:rPr>
            </w:pPr>
            <w:r>
              <w:rPr>
                <w:rFonts w:ascii="Calibri" w:hAnsi="Calibri"/>
                <w:sz w:val="22"/>
              </w:rPr>
              <w:t>Alt Contributor Source: Invision</w:t>
            </w:r>
          </w:p>
          <w:p w14:paraId="59EEA3DB" w14:textId="67B08502" w:rsidR="003E360F" w:rsidRDefault="003E360F" w:rsidP="003E360F">
            <w:pPr>
              <w:pStyle w:val="ListParagraph"/>
              <w:numPr>
                <w:ilvl w:val="0"/>
                <w:numId w:val="27"/>
              </w:numPr>
              <w:rPr>
                <w:rFonts w:ascii="Calibri" w:hAnsi="Calibri"/>
                <w:sz w:val="22"/>
              </w:rPr>
            </w:pPr>
            <w:r>
              <w:rPr>
                <w:rFonts w:ascii="Calibri" w:hAnsi="Calibri"/>
                <w:sz w:val="22"/>
              </w:rPr>
              <w:t>Message Format: HL7 Standard V2.x</w:t>
            </w:r>
          </w:p>
          <w:p w14:paraId="79EB7EC1" w14:textId="77777777" w:rsidR="003E360F" w:rsidRPr="003E360F" w:rsidRDefault="003E360F" w:rsidP="003E360F">
            <w:pPr>
              <w:rPr>
                <w:rFonts w:ascii="Calibri" w:eastAsia="Times New Roman" w:hAnsi="Calibri"/>
                <w:color w:val="auto"/>
                <w:sz w:val="22"/>
              </w:rPr>
            </w:pPr>
          </w:p>
          <w:p w14:paraId="5D4A625E" w14:textId="599B83E1" w:rsidR="00C00CF2" w:rsidRDefault="00C00CF2" w:rsidP="004A68C0">
            <w:pPr>
              <w:spacing w:after="0" w:line="240" w:lineRule="auto"/>
              <w:rPr>
                <w:rFonts w:ascii="Calibri" w:eastAsia="Times New Roman" w:hAnsi="Calibri"/>
                <w:color w:val="auto"/>
                <w:sz w:val="22"/>
              </w:rPr>
            </w:pPr>
            <w:r>
              <w:rPr>
                <w:rFonts w:ascii="Calibri" w:eastAsia="Times New Roman" w:hAnsi="Calibri"/>
                <w:color w:val="auto"/>
                <w:sz w:val="22"/>
              </w:rPr>
              <w:t>Alias Translation</w:t>
            </w:r>
          </w:p>
          <w:p w14:paraId="03BB5FC1" w14:textId="1E8052A0" w:rsidR="00C00CF2" w:rsidRDefault="00C00CF2" w:rsidP="00800A75">
            <w:pPr>
              <w:pStyle w:val="ListParagraph"/>
              <w:numPr>
                <w:ilvl w:val="0"/>
                <w:numId w:val="26"/>
              </w:numPr>
              <w:rPr>
                <w:rFonts w:ascii="Calibri" w:hAnsi="Calibri"/>
                <w:sz w:val="22"/>
              </w:rPr>
            </w:pPr>
            <w:r>
              <w:rPr>
                <w:rFonts w:ascii="Calibri" w:hAnsi="Calibri"/>
                <w:sz w:val="22"/>
              </w:rPr>
              <w:t>PID 18 Patient Account Number: BCFN</w:t>
            </w:r>
          </w:p>
          <w:p w14:paraId="2719BA0F" w14:textId="77777777" w:rsidR="00C00CF2" w:rsidRDefault="00C00CF2" w:rsidP="00800A75">
            <w:pPr>
              <w:pStyle w:val="ListParagraph"/>
              <w:numPr>
                <w:ilvl w:val="0"/>
                <w:numId w:val="26"/>
              </w:numPr>
              <w:rPr>
                <w:rFonts w:ascii="Calibri" w:hAnsi="Calibri"/>
                <w:sz w:val="22"/>
              </w:rPr>
            </w:pPr>
            <w:r>
              <w:rPr>
                <w:rFonts w:ascii="Calibri" w:hAnsi="Calibri"/>
                <w:sz w:val="22"/>
              </w:rPr>
              <w:t>PID 03 Internal Person ID: BCCPI</w:t>
            </w:r>
          </w:p>
          <w:p w14:paraId="5D367146" w14:textId="275D4757" w:rsidR="00800A75" w:rsidRDefault="00800A75" w:rsidP="00800A75">
            <w:pPr>
              <w:rPr>
                <w:rFonts w:ascii="Calibri" w:hAnsi="Calibri"/>
                <w:sz w:val="22"/>
              </w:rPr>
            </w:pPr>
          </w:p>
          <w:p w14:paraId="0342EB24" w14:textId="77777777" w:rsidR="00800A75" w:rsidRDefault="00800A75" w:rsidP="00800A75">
            <w:pPr>
              <w:spacing w:after="0" w:line="240" w:lineRule="auto"/>
              <w:rPr>
                <w:rFonts w:ascii="Calibri" w:eastAsia="Times New Roman" w:hAnsi="Calibri"/>
                <w:color w:val="auto"/>
                <w:sz w:val="22"/>
              </w:rPr>
            </w:pPr>
            <w:r w:rsidRPr="00800A75">
              <w:rPr>
                <w:rFonts w:ascii="Calibri" w:eastAsia="Times New Roman" w:hAnsi="Calibri"/>
                <w:color w:val="auto"/>
                <w:sz w:val="22"/>
              </w:rPr>
              <w:t>Person Matching</w:t>
            </w:r>
          </w:p>
          <w:p w14:paraId="07AFB959" w14:textId="77777777" w:rsidR="00800A75" w:rsidRDefault="00800A75" w:rsidP="00800A75">
            <w:pPr>
              <w:pStyle w:val="ListParagraph"/>
              <w:numPr>
                <w:ilvl w:val="0"/>
                <w:numId w:val="26"/>
              </w:numPr>
              <w:rPr>
                <w:rFonts w:ascii="Calibri" w:hAnsi="Calibri"/>
                <w:sz w:val="22"/>
              </w:rPr>
            </w:pPr>
            <w:r>
              <w:rPr>
                <w:rFonts w:ascii="Calibri" w:hAnsi="Calibri"/>
                <w:sz w:val="22"/>
              </w:rPr>
              <w:t>PID 03 Internal Person ID: BCCPI</w:t>
            </w:r>
          </w:p>
          <w:p w14:paraId="15028066" w14:textId="77777777" w:rsidR="00800A75" w:rsidRDefault="00800A75" w:rsidP="00800A75">
            <w:pPr>
              <w:pStyle w:val="ListParagraph"/>
              <w:numPr>
                <w:ilvl w:val="1"/>
                <w:numId w:val="26"/>
              </w:numPr>
              <w:rPr>
                <w:rFonts w:ascii="Calibri" w:hAnsi="Calibri"/>
                <w:sz w:val="22"/>
              </w:rPr>
            </w:pPr>
            <w:r>
              <w:rPr>
                <w:rFonts w:ascii="Calibri" w:hAnsi="Calibri"/>
                <w:sz w:val="22"/>
              </w:rPr>
              <w:t>Match Required</w:t>
            </w:r>
          </w:p>
          <w:p w14:paraId="58D5A4A9" w14:textId="77777777" w:rsidR="00235F76" w:rsidRPr="00235F76" w:rsidRDefault="00235F76" w:rsidP="00235F76">
            <w:pPr>
              <w:spacing w:after="0" w:line="240" w:lineRule="auto"/>
              <w:rPr>
                <w:rFonts w:ascii="Calibri" w:eastAsia="Times New Roman" w:hAnsi="Calibri"/>
                <w:color w:val="auto"/>
                <w:sz w:val="22"/>
              </w:rPr>
            </w:pPr>
            <w:r w:rsidRPr="00235F76">
              <w:rPr>
                <w:rFonts w:ascii="Calibri" w:eastAsia="Times New Roman" w:hAnsi="Calibri"/>
                <w:color w:val="auto"/>
                <w:sz w:val="22"/>
              </w:rPr>
              <w:t xml:space="preserve">Encounter Matching </w:t>
            </w:r>
          </w:p>
          <w:p w14:paraId="450F2961" w14:textId="77777777" w:rsidR="00235F76" w:rsidRDefault="00235F76" w:rsidP="00235F76">
            <w:pPr>
              <w:pStyle w:val="ListParagraph"/>
              <w:numPr>
                <w:ilvl w:val="0"/>
                <w:numId w:val="26"/>
              </w:numPr>
              <w:rPr>
                <w:rFonts w:ascii="Calibri" w:hAnsi="Calibri"/>
                <w:sz w:val="22"/>
              </w:rPr>
            </w:pPr>
            <w:r>
              <w:rPr>
                <w:rFonts w:ascii="Calibri" w:hAnsi="Calibri"/>
                <w:sz w:val="22"/>
              </w:rPr>
              <w:t>PID 18 Patient Account Number: BCFN</w:t>
            </w:r>
          </w:p>
          <w:p w14:paraId="1A6A861A" w14:textId="351FE03B" w:rsidR="00235F76" w:rsidRPr="00235F76" w:rsidRDefault="00235F76" w:rsidP="00235F76">
            <w:pPr>
              <w:pStyle w:val="ListParagraph"/>
              <w:numPr>
                <w:ilvl w:val="1"/>
                <w:numId w:val="26"/>
              </w:numPr>
              <w:rPr>
                <w:rFonts w:ascii="Calibri" w:hAnsi="Calibri"/>
                <w:sz w:val="22"/>
              </w:rPr>
            </w:pPr>
            <w:r>
              <w:rPr>
                <w:rFonts w:ascii="Calibri" w:hAnsi="Calibri"/>
                <w:sz w:val="22"/>
              </w:rPr>
              <w:t>Match Required</w:t>
            </w:r>
          </w:p>
        </w:tc>
      </w:tr>
      <w:tr w:rsidR="009A0AEA" w14:paraId="6D8803F3" w14:textId="77777777" w:rsidTr="004A68C0">
        <w:trPr>
          <w:trHeight w:val="622"/>
        </w:trPr>
        <w:tc>
          <w:tcPr>
            <w:tcW w:w="1892" w:type="dxa"/>
            <w:tcBorders>
              <w:top w:val="nil"/>
              <w:left w:val="nil"/>
              <w:bottom w:val="nil"/>
              <w:right w:val="nil"/>
            </w:tcBorders>
            <w:shd w:val="clear" w:color="000000" w:fill="F2F2F2"/>
            <w:noWrap/>
          </w:tcPr>
          <w:p w14:paraId="1ADDBD62" w14:textId="6601CF10" w:rsidR="009A0AEA" w:rsidRDefault="009A0AEA" w:rsidP="004A68C0">
            <w:pPr>
              <w:spacing w:after="0" w:line="240" w:lineRule="auto"/>
              <w:rPr>
                <w:rFonts w:ascii="Calibri" w:eastAsia="Times New Roman" w:hAnsi="Calibri"/>
                <w:color w:val="000000"/>
                <w:sz w:val="22"/>
              </w:rPr>
            </w:pPr>
            <w:r>
              <w:rPr>
                <w:rFonts w:ascii="Calibri" w:eastAsia="Times New Roman" w:hAnsi="Calibri"/>
                <w:color w:val="000000"/>
                <w:sz w:val="22"/>
              </w:rPr>
              <w:t>FR.2019.3.2</w:t>
            </w:r>
          </w:p>
        </w:tc>
        <w:tc>
          <w:tcPr>
            <w:tcW w:w="2860" w:type="dxa"/>
            <w:tcBorders>
              <w:top w:val="nil"/>
              <w:left w:val="nil"/>
              <w:bottom w:val="nil"/>
              <w:right w:val="nil"/>
            </w:tcBorders>
          </w:tcPr>
          <w:p w14:paraId="4860B244" w14:textId="77777777" w:rsidR="009A0AEA" w:rsidRDefault="009A0AEA" w:rsidP="00C00CF2">
            <w:pPr>
              <w:spacing w:after="0" w:line="240" w:lineRule="auto"/>
              <w:rPr>
                <w:rFonts w:ascii="Calibri" w:eastAsia="Times New Roman" w:hAnsi="Calibri"/>
                <w:color w:val="auto"/>
                <w:sz w:val="22"/>
              </w:rPr>
            </w:pPr>
            <w:r>
              <w:rPr>
                <w:rFonts w:ascii="Calibri" w:eastAsia="Times New Roman" w:hAnsi="Calibri"/>
                <w:color w:val="auto"/>
                <w:sz w:val="22"/>
              </w:rPr>
              <w:t>SCRIPTING:</w:t>
            </w:r>
          </w:p>
          <w:p w14:paraId="47B72541" w14:textId="043A8F74" w:rsidR="009A0AEA" w:rsidRDefault="009A0AEA" w:rsidP="00C00CF2">
            <w:pPr>
              <w:spacing w:after="0" w:line="240" w:lineRule="auto"/>
              <w:rPr>
                <w:rFonts w:ascii="Calibri" w:eastAsia="Times New Roman" w:hAnsi="Calibri"/>
                <w:color w:val="auto"/>
                <w:sz w:val="22"/>
              </w:rPr>
            </w:pPr>
            <w:r>
              <w:rPr>
                <w:rFonts w:ascii="Calibri" w:eastAsia="Times New Roman" w:hAnsi="Calibri"/>
                <w:color w:val="auto"/>
                <w:sz w:val="22"/>
              </w:rPr>
              <w:t>Bar_optum_in</w:t>
            </w:r>
          </w:p>
        </w:tc>
        <w:tc>
          <w:tcPr>
            <w:tcW w:w="6096" w:type="dxa"/>
            <w:tcBorders>
              <w:top w:val="nil"/>
              <w:left w:val="nil"/>
              <w:bottom w:val="nil"/>
              <w:right w:val="nil"/>
            </w:tcBorders>
            <w:shd w:val="clear" w:color="auto" w:fill="auto"/>
          </w:tcPr>
          <w:p w14:paraId="0DF03C5A" w14:textId="77777777" w:rsidR="009A0AEA" w:rsidRDefault="009A0AEA" w:rsidP="004A68C0">
            <w:pPr>
              <w:spacing w:after="0" w:line="240" w:lineRule="auto"/>
              <w:rPr>
                <w:rFonts w:ascii="Calibri" w:eastAsia="Times New Roman" w:hAnsi="Calibri"/>
                <w:color w:val="auto"/>
                <w:sz w:val="22"/>
              </w:rPr>
            </w:pPr>
            <w:r>
              <w:rPr>
                <w:rFonts w:ascii="Calibri" w:eastAsia="Times New Roman" w:hAnsi="Calibri"/>
                <w:color w:val="auto"/>
                <w:sz w:val="22"/>
              </w:rPr>
              <w:t>Logic</w:t>
            </w:r>
          </w:p>
          <w:p w14:paraId="581D0CFC" w14:textId="1FBABAE0" w:rsidR="009A0AEA" w:rsidRDefault="009A0AEA" w:rsidP="004A68C0">
            <w:pPr>
              <w:spacing w:after="0" w:line="240" w:lineRule="auto"/>
              <w:rPr>
                <w:rFonts w:ascii="Calibri" w:eastAsia="Times New Roman" w:hAnsi="Calibri"/>
                <w:color w:val="auto"/>
                <w:sz w:val="22"/>
              </w:rPr>
            </w:pPr>
            <w:r>
              <w:rPr>
                <w:rFonts w:ascii="Calibri" w:eastAsia="Times New Roman" w:hAnsi="Calibri"/>
                <w:color w:val="auto"/>
                <w:sz w:val="22"/>
              </w:rPr>
              <w:t xml:space="preserve">If the Procedure.coding_method </w:t>
            </w:r>
            <w:r w:rsidR="00447C83">
              <w:rPr>
                <w:rFonts w:ascii="Calibri" w:eastAsia="Times New Roman" w:hAnsi="Calibri"/>
                <w:color w:val="auto"/>
                <w:sz w:val="22"/>
              </w:rPr>
              <w:t>(PR1.2</w:t>
            </w:r>
            <w:r>
              <w:rPr>
                <w:rFonts w:ascii="Calibri" w:eastAsia="Times New Roman" w:hAnsi="Calibri"/>
                <w:color w:val="auto"/>
                <w:sz w:val="22"/>
              </w:rPr>
              <w:t xml:space="preserve">) equals “C4” and the </w:t>
            </w:r>
            <w:r w:rsidR="00447C83">
              <w:rPr>
                <w:rFonts w:ascii="Calibri" w:eastAsia="Times New Roman" w:hAnsi="Calibri"/>
                <w:color w:val="auto"/>
                <w:sz w:val="22"/>
              </w:rPr>
              <w:t>Procedure.procedure_code (PR1.3</w:t>
            </w:r>
            <w:r>
              <w:rPr>
                <w:rFonts w:ascii="Calibri" w:eastAsia="Times New Roman" w:hAnsi="Calibri"/>
                <w:color w:val="auto"/>
                <w:sz w:val="22"/>
              </w:rPr>
              <w:t xml:space="preserve">.1) starts with “G” then set </w:t>
            </w:r>
            <w:r w:rsidR="00ED1A3D">
              <w:rPr>
                <w:rFonts w:ascii="Calibri" w:eastAsia="Times New Roman" w:hAnsi="Calibri"/>
                <w:color w:val="auto"/>
                <w:sz w:val="22"/>
              </w:rPr>
              <w:t>(PR1.3) equals “HCPCS”</w:t>
            </w:r>
          </w:p>
        </w:tc>
      </w:tr>
      <w:tr w:rsidR="00C00CF2" w14:paraId="4469B23E" w14:textId="77777777" w:rsidTr="004A68C0">
        <w:trPr>
          <w:trHeight w:val="622"/>
        </w:trPr>
        <w:tc>
          <w:tcPr>
            <w:tcW w:w="1892" w:type="dxa"/>
            <w:tcBorders>
              <w:top w:val="nil"/>
              <w:left w:val="nil"/>
              <w:bottom w:val="nil"/>
              <w:right w:val="nil"/>
            </w:tcBorders>
            <w:shd w:val="clear" w:color="000000" w:fill="F2F2F2"/>
            <w:noWrap/>
          </w:tcPr>
          <w:p w14:paraId="2787DFF3" w14:textId="77777777" w:rsidR="00C00CF2" w:rsidRDefault="00C00CF2" w:rsidP="004A68C0">
            <w:pPr>
              <w:spacing w:after="0" w:line="240" w:lineRule="auto"/>
              <w:rPr>
                <w:rFonts w:ascii="Calibri" w:eastAsia="Times New Roman" w:hAnsi="Calibri"/>
                <w:color w:val="000000"/>
                <w:sz w:val="22"/>
              </w:rPr>
            </w:pPr>
          </w:p>
        </w:tc>
        <w:tc>
          <w:tcPr>
            <w:tcW w:w="2860" w:type="dxa"/>
            <w:tcBorders>
              <w:top w:val="nil"/>
              <w:left w:val="nil"/>
              <w:bottom w:val="nil"/>
              <w:right w:val="nil"/>
            </w:tcBorders>
          </w:tcPr>
          <w:p w14:paraId="22A72C85" w14:textId="77777777" w:rsidR="00C00CF2" w:rsidRDefault="00C00CF2" w:rsidP="004A68C0">
            <w:pPr>
              <w:spacing w:after="0" w:line="240" w:lineRule="auto"/>
              <w:rPr>
                <w:rFonts w:ascii="Calibri" w:eastAsia="Times New Roman" w:hAnsi="Calibri"/>
                <w:color w:val="auto"/>
                <w:sz w:val="22"/>
              </w:rPr>
            </w:pPr>
          </w:p>
        </w:tc>
        <w:tc>
          <w:tcPr>
            <w:tcW w:w="6096" w:type="dxa"/>
            <w:tcBorders>
              <w:top w:val="nil"/>
              <w:left w:val="nil"/>
              <w:bottom w:val="nil"/>
              <w:right w:val="nil"/>
            </w:tcBorders>
            <w:shd w:val="clear" w:color="auto" w:fill="auto"/>
          </w:tcPr>
          <w:p w14:paraId="0263A97C" w14:textId="77777777" w:rsidR="00C00CF2" w:rsidRDefault="00C00CF2" w:rsidP="004A68C0">
            <w:pPr>
              <w:spacing w:after="0" w:line="240" w:lineRule="auto"/>
              <w:rPr>
                <w:rFonts w:ascii="Calibri" w:eastAsia="Times New Roman" w:hAnsi="Calibri"/>
                <w:color w:val="auto"/>
                <w:sz w:val="22"/>
              </w:rPr>
            </w:pPr>
          </w:p>
        </w:tc>
      </w:tr>
      <w:tr w:rsidR="00C00CF2" w14:paraId="6331DFC6" w14:textId="77777777" w:rsidTr="004A68C0">
        <w:trPr>
          <w:trHeight w:val="622"/>
        </w:trPr>
        <w:tc>
          <w:tcPr>
            <w:tcW w:w="1892" w:type="dxa"/>
            <w:tcBorders>
              <w:top w:val="nil"/>
              <w:left w:val="nil"/>
              <w:bottom w:val="nil"/>
              <w:right w:val="nil"/>
            </w:tcBorders>
            <w:shd w:val="clear" w:color="000000" w:fill="F2F2F2"/>
            <w:noWrap/>
          </w:tcPr>
          <w:p w14:paraId="25E7D735" w14:textId="77777777" w:rsidR="00C00CF2" w:rsidRDefault="00C00CF2" w:rsidP="004A68C0">
            <w:pPr>
              <w:spacing w:after="0" w:line="240" w:lineRule="auto"/>
              <w:rPr>
                <w:rFonts w:ascii="Calibri" w:eastAsia="Times New Roman" w:hAnsi="Calibri"/>
                <w:color w:val="000000"/>
                <w:sz w:val="22"/>
              </w:rPr>
            </w:pPr>
          </w:p>
        </w:tc>
        <w:tc>
          <w:tcPr>
            <w:tcW w:w="2860" w:type="dxa"/>
            <w:tcBorders>
              <w:top w:val="nil"/>
              <w:left w:val="nil"/>
              <w:bottom w:val="nil"/>
              <w:right w:val="nil"/>
            </w:tcBorders>
          </w:tcPr>
          <w:p w14:paraId="4A37DF33" w14:textId="77777777" w:rsidR="00C00CF2" w:rsidRDefault="00C00CF2" w:rsidP="004A68C0">
            <w:pPr>
              <w:spacing w:after="0" w:line="240" w:lineRule="auto"/>
              <w:rPr>
                <w:rFonts w:ascii="Calibri" w:eastAsia="Times New Roman" w:hAnsi="Calibri"/>
                <w:color w:val="auto"/>
                <w:sz w:val="22"/>
              </w:rPr>
            </w:pPr>
          </w:p>
        </w:tc>
        <w:tc>
          <w:tcPr>
            <w:tcW w:w="6096" w:type="dxa"/>
            <w:tcBorders>
              <w:top w:val="nil"/>
              <w:left w:val="nil"/>
              <w:bottom w:val="nil"/>
              <w:right w:val="nil"/>
            </w:tcBorders>
            <w:shd w:val="clear" w:color="auto" w:fill="auto"/>
          </w:tcPr>
          <w:p w14:paraId="5C7A844A" w14:textId="77777777" w:rsidR="00C00CF2" w:rsidRDefault="00C00CF2" w:rsidP="004A68C0">
            <w:pPr>
              <w:spacing w:after="0" w:line="240" w:lineRule="auto"/>
              <w:rPr>
                <w:rFonts w:ascii="Calibri" w:eastAsia="Times New Roman" w:hAnsi="Calibri"/>
                <w:color w:val="auto"/>
                <w:sz w:val="22"/>
              </w:rPr>
            </w:pPr>
          </w:p>
        </w:tc>
      </w:tr>
    </w:tbl>
    <w:p w14:paraId="31985C48" w14:textId="23D40A29" w:rsidR="009F64CD" w:rsidRPr="00D574A8" w:rsidRDefault="00447C83"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16501921"/>
      <w:r>
        <w:rPr>
          <w:rFonts w:asciiTheme="minorHAnsi" w:hAnsiTheme="minorHAnsi" w:cs="Arial"/>
          <w:i w:val="0"/>
          <w:color w:val="0070C0"/>
          <w:sz w:val="24"/>
          <w:szCs w:val="24"/>
        </w:rPr>
        <w:lastRenderedPageBreak/>
        <w:t>3.2</w:t>
      </w:r>
      <w:r w:rsidR="009F64CD" w:rsidRPr="00D574A8">
        <w:rPr>
          <w:rFonts w:asciiTheme="minorHAnsi" w:hAnsiTheme="minorHAnsi" w:cs="Arial"/>
          <w:i w:val="0"/>
          <w:color w:val="0070C0"/>
          <w:sz w:val="24"/>
          <w:szCs w:val="24"/>
        </w:rPr>
        <w:t xml:space="preserve">    </w:t>
      </w:r>
      <w:r w:rsidR="009F64CD">
        <w:rPr>
          <w:rFonts w:asciiTheme="minorHAnsi" w:hAnsiTheme="minorHAnsi" w:cs="Arial"/>
          <w:i w:val="0"/>
          <w:color w:val="0070C0"/>
          <w:sz w:val="24"/>
          <w:szCs w:val="24"/>
        </w:rPr>
        <w:t>Messaging Protocols</w:t>
      </w:r>
      <w:bookmarkEnd w:id="20"/>
    </w:p>
    <w:p w14:paraId="31985C49"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31985C4A" w14:textId="77777777" w:rsidR="009F64CD" w:rsidRDefault="009F64CD" w:rsidP="00805EC2"/>
    <w:p w14:paraId="31985C4F" w14:textId="0E1E727E" w:rsidR="009F64CD" w:rsidRDefault="009F64CD" w:rsidP="00535755">
      <w:pPr>
        <w:pStyle w:val="ListParagraph"/>
      </w:pPr>
    </w:p>
    <w:p w14:paraId="31985C50" w14:textId="77777777" w:rsidR="00653533" w:rsidRDefault="00653533" w:rsidP="00805EC2"/>
    <w:p w14:paraId="31985C51" w14:textId="226762FA" w:rsidR="00A12775" w:rsidRPr="00FD01CB" w:rsidRDefault="00447C83" w:rsidP="00A12775">
      <w:pPr>
        <w:pStyle w:val="Heading3"/>
        <w:rPr>
          <w:b w:val="0"/>
          <w:color w:val="0070C0"/>
          <w:sz w:val="24"/>
          <w:szCs w:val="24"/>
        </w:rPr>
      </w:pPr>
      <w:bookmarkStart w:id="21" w:name="_Toc16501922"/>
      <w:r>
        <w:rPr>
          <w:b w:val="0"/>
          <w:color w:val="0070C0"/>
          <w:sz w:val="24"/>
          <w:szCs w:val="24"/>
        </w:rPr>
        <w:t>3.2.1</w:t>
      </w:r>
      <w:r w:rsidR="00A12775" w:rsidRPr="00FD01CB">
        <w:rPr>
          <w:b w:val="0"/>
          <w:color w:val="0070C0"/>
          <w:sz w:val="24"/>
          <w:szCs w:val="24"/>
        </w:rPr>
        <w:t xml:space="preserve">    Inbound </w:t>
      </w:r>
      <w:r w:rsidR="007F6DF5">
        <w:rPr>
          <w:b w:val="0"/>
          <w:color w:val="0070C0"/>
          <w:sz w:val="24"/>
          <w:szCs w:val="24"/>
        </w:rPr>
        <w:t>fr</w:t>
      </w:r>
      <w:r w:rsidR="00A12775" w:rsidRPr="00FD01CB">
        <w:rPr>
          <w:b w:val="0"/>
          <w:color w:val="0070C0"/>
          <w:sz w:val="24"/>
          <w:szCs w:val="24"/>
        </w:rPr>
        <w:t>o</w:t>
      </w:r>
      <w:r w:rsidR="007F6DF5">
        <w:rPr>
          <w:b w:val="0"/>
          <w:color w:val="0070C0"/>
          <w:sz w:val="24"/>
          <w:szCs w:val="24"/>
        </w:rPr>
        <w:t>m</w:t>
      </w:r>
      <w:r w:rsidR="00A12775" w:rsidRPr="00FD01CB">
        <w:rPr>
          <w:b w:val="0"/>
          <w:color w:val="0070C0"/>
          <w:sz w:val="24"/>
          <w:szCs w:val="24"/>
        </w:rPr>
        <w:t xml:space="preserve"> </w:t>
      </w:r>
      <w:r w:rsidR="00587F6C">
        <w:rPr>
          <w:b w:val="0"/>
          <w:sz w:val="24"/>
          <w:szCs w:val="24"/>
        </w:rPr>
        <w:t>Optum</w:t>
      </w:r>
      <w:bookmarkEnd w:id="21"/>
    </w:p>
    <w:sdt>
      <w:sdtPr>
        <w:rPr>
          <w:rFonts w:ascii="Arial" w:eastAsiaTheme="minorHAnsi" w:hAnsi="Arial"/>
          <w:color w:val="666666"/>
          <w:sz w:val="20"/>
        </w:rPr>
        <w:id w:val="-1418706218"/>
      </w:sdtPr>
      <w:sdtEndPr/>
      <w:sdtContent>
        <w:sdt>
          <w:sdtPr>
            <w:rPr>
              <w:rFonts w:ascii="Arial" w:eastAsiaTheme="minorHAnsi" w:hAnsi="Arial"/>
              <w:color w:val="666666"/>
              <w:sz w:val="20"/>
            </w:rPr>
            <w:id w:val="-2051758091"/>
          </w:sdtPr>
          <w:sdtEndPr/>
          <w:sdtContent>
            <w:p w14:paraId="31985C55" w14:textId="4BF8352B" w:rsidR="007F6DF5" w:rsidRPr="00587F6C" w:rsidRDefault="00587F6C" w:rsidP="00587F6C">
              <w:pPr>
                <w:pStyle w:val="NoSpacing"/>
                <w:rPr>
                  <w:b/>
                </w:rPr>
              </w:pPr>
              <w:r w:rsidRPr="00587F6C">
                <w:rPr>
                  <w:rFonts w:ascii="Arial" w:eastAsiaTheme="minorHAnsi" w:hAnsi="Arial"/>
                  <w:b/>
                  <w:color w:val="666666"/>
                  <w:sz w:val="20"/>
                </w:rPr>
                <w:t>Prod</w:t>
              </w:r>
            </w:p>
            <w:p w14:paraId="31985C56" w14:textId="70F6B142" w:rsidR="007F6DF5" w:rsidRDefault="007F6DF5" w:rsidP="007F6DF5">
              <w:pPr>
                <w:pStyle w:val="NoSpacing"/>
              </w:pPr>
              <w:r>
                <w:t xml:space="preserve">Port Number:  </w:t>
              </w:r>
              <w:r w:rsidR="00E10EBC">
                <w:t>8010</w:t>
              </w:r>
            </w:p>
            <w:p w14:paraId="31985C57" w14:textId="07F75050" w:rsidR="00A12775" w:rsidRDefault="007F6DF5" w:rsidP="007F6DF5">
              <w:r w:rsidRPr="00595BC9">
                <w:rPr>
                  <w:rFonts w:asciiTheme="minorHAnsi" w:hAnsiTheme="minorHAnsi"/>
                  <w:color w:val="auto"/>
                  <w:sz w:val="22"/>
                </w:rPr>
                <w:t xml:space="preserve">IP Address:  </w:t>
              </w:r>
              <w:r w:rsidR="00BD5673">
                <w:rPr>
                  <w:rFonts w:asciiTheme="minorHAnsi" w:hAnsiTheme="minorHAnsi"/>
                  <w:color w:val="auto"/>
                  <w:sz w:val="22"/>
                </w:rPr>
                <w:t>10.5.250.20</w:t>
              </w:r>
              <w:r w:rsidR="00587F6C">
                <w:rPr>
                  <w:rFonts w:asciiTheme="minorHAnsi" w:hAnsiTheme="minorHAnsi"/>
                  <w:color w:val="auto"/>
                  <w:sz w:val="22"/>
                </w:rPr>
                <w:t>1</w:t>
              </w:r>
            </w:p>
          </w:sdtContent>
        </w:sdt>
      </w:sdtContent>
    </w:sdt>
    <w:p w14:paraId="31985C5D" w14:textId="77777777" w:rsidR="00DB6D60" w:rsidRDefault="00DB6D60" w:rsidP="00DB6D60"/>
    <w:p w14:paraId="31985C5E" w14:textId="6EE0F96E" w:rsidR="00DB6D60" w:rsidRPr="00FD01CB" w:rsidRDefault="00447C83" w:rsidP="00DB6D60">
      <w:pPr>
        <w:pStyle w:val="Heading3"/>
        <w:rPr>
          <w:b w:val="0"/>
          <w:sz w:val="24"/>
          <w:szCs w:val="24"/>
        </w:rPr>
      </w:pPr>
      <w:bookmarkStart w:id="22" w:name="_Toc16501923"/>
      <w:r>
        <w:rPr>
          <w:b w:val="0"/>
          <w:sz w:val="24"/>
          <w:szCs w:val="24"/>
        </w:rPr>
        <w:t>3.2</w:t>
      </w:r>
      <w:r w:rsidR="00DB6D60">
        <w:rPr>
          <w:b w:val="0"/>
          <w:sz w:val="24"/>
          <w:szCs w:val="24"/>
        </w:rPr>
        <w:t>.</w:t>
      </w:r>
      <w:r>
        <w:rPr>
          <w:b w:val="0"/>
          <w:sz w:val="24"/>
          <w:szCs w:val="24"/>
        </w:rPr>
        <w:t>2</w:t>
      </w:r>
      <w:r w:rsidR="00DB6D60" w:rsidRPr="00FD01CB">
        <w:rPr>
          <w:b w:val="0"/>
          <w:sz w:val="24"/>
          <w:szCs w:val="24"/>
        </w:rPr>
        <w:t xml:space="preserve">    </w:t>
      </w:r>
      <w:r w:rsidR="00DB6D60">
        <w:rPr>
          <w:b w:val="0"/>
          <w:sz w:val="24"/>
          <w:szCs w:val="24"/>
        </w:rPr>
        <w:t>Outbound</w:t>
      </w:r>
      <w:r w:rsidR="009F7D5F">
        <w:rPr>
          <w:b w:val="0"/>
          <w:sz w:val="24"/>
          <w:szCs w:val="24"/>
        </w:rPr>
        <w:t xml:space="preserve"> to </w:t>
      </w:r>
      <w:r w:rsidR="00587F6C">
        <w:rPr>
          <w:b w:val="0"/>
          <w:sz w:val="24"/>
          <w:szCs w:val="24"/>
        </w:rPr>
        <w:t>Cerner</w:t>
      </w:r>
      <w:bookmarkEnd w:id="22"/>
    </w:p>
    <w:sdt>
      <w:sdtPr>
        <w:rPr>
          <w:rFonts w:ascii="Arial" w:eastAsiaTheme="minorHAnsi" w:hAnsi="Arial"/>
          <w:color w:val="666666"/>
          <w:sz w:val="20"/>
        </w:rPr>
        <w:id w:val="-1827047377"/>
      </w:sdtPr>
      <w:sdtEndPr/>
      <w:sdtContent>
        <w:p w14:paraId="31985C65" w14:textId="7E4C4176" w:rsidR="009F7D5F" w:rsidRPr="007D1ACA" w:rsidRDefault="009F7D5F" w:rsidP="009F7D5F">
          <w:pPr>
            <w:pStyle w:val="NoSpacing"/>
            <w:rPr>
              <w:b/>
            </w:rPr>
          </w:pPr>
          <w:r w:rsidRPr="007D1ACA">
            <w:rPr>
              <w:b/>
            </w:rPr>
            <w:t>Prod</w:t>
          </w:r>
        </w:p>
        <w:p w14:paraId="31985C66" w14:textId="105BF07B" w:rsidR="009F7D5F" w:rsidRDefault="009F7D5F" w:rsidP="009F7D5F">
          <w:pPr>
            <w:pStyle w:val="NoSpacing"/>
          </w:pPr>
          <w:r>
            <w:t>Port Number</w:t>
          </w:r>
          <w:r w:rsidR="00E10EBC">
            <w:t xml:space="preserve"> 10061</w:t>
          </w:r>
        </w:p>
        <w:p w14:paraId="31985C67" w14:textId="0BB0651D" w:rsidR="009F7D5F" w:rsidRPr="009A0AEA" w:rsidRDefault="009F7D5F" w:rsidP="009A0AEA">
          <w:pPr>
            <w:spacing w:line="240" w:lineRule="auto"/>
          </w:pPr>
          <w:r w:rsidRPr="00595BC9">
            <w:rPr>
              <w:rFonts w:asciiTheme="minorHAnsi" w:hAnsiTheme="minorHAnsi"/>
              <w:color w:val="auto"/>
              <w:sz w:val="22"/>
            </w:rPr>
            <w:t xml:space="preserve">IP Address:  </w:t>
          </w:r>
          <w:r w:rsidR="00E10EBC" w:rsidRPr="00E10EBC">
            <w:rPr>
              <w:rFonts w:asciiTheme="minorHAnsi" w:hAnsiTheme="minorHAnsi"/>
              <w:color w:val="auto"/>
              <w:sz w:val="22"/>
            </w:rPr>
            <w:t>159.140.43.191</w:t>
          </w:r>
        </w:p>
      </w:sdtContent>
    </w:sdt>
    <w:p w14:paraId="74716666" w14:textId="77777777" w:rsidR="00447C83" w:rsidRDefault="00447C83" w:rsidP="009A0AEA">
      <w:pPr>
        <w:pStyle w:val="Heading3"/>
        <w:rPr>
          <w:b w:val="0"/>
          <w:sz w:val="24"/>
          <w:szCs w:val="24"/>
        </w:rPr>
      </w:pPr>
    </w:p>
    <w:p w14:paraId="31985C68" w14:textId="06B27422" w:rsidR="009F64CD" w:rsidRPr="009A0AEA" w:rsidRDefault="00447C83" w:rsidP="009A0AEA">
      <w:pPr>
        <w:pStyle w:val="Heading3"/>
        <w:rPr>
          <w:b w:val="0"/>
          <w:sz w:val="24"/>
          <w:szCs w:val="24"/>
        </w:rPr>
      </w:pPr>
      <w:bookmarkStart w:id="23" w:name="_Toc16501924"/>
      <w:r>
        <w:rPr>
          <w:b w:val="0"/>
          <w:sz w:val="24"/>
          <w:szCs w:val="24"/>
        </w:rPr>
        <w:t>3.2.3</w:t>
      </w:r>
      <w:r w:rsidR="009A0AEA" w:rsidRPr="009A0AEA">
        <w:rPr>
          <w:b w:val="0"/>
          <w:sz w:val="24"/>
          <w:szCs w:val="24"/>
        </w:rPr>
        <w:t xml:space="preserve"> Inbound to Cerner</w:t>
      </w:r>
      <w:bookmarkEnd w:id="23"/>
    </w:p>
    <w:p w14:paraId="322BFE93" w14:textId="135FB90B" w:rsidR="009A0AEA" w:rsidRPr="009A0AEA" w:rsidRDefault="009A0AEA" w:rsidP="009A0AEA">
      <w:pPr>
        <w:pStyle w:val="NoSpacing"/>
        <w:rPr>
          <w:b/>
        </w:rPr>
      </w:pPr>
      <w:r w:rsidRPr="009A0AEA">
        <w:rPr>
          <w:b/>
        </w:rPr>
        <w:t>PROD</w:t>
      </w:r>
    </w:p>
    <w:p w14:paraId="28BE7C3D" w14:textId="1965C385" w:rsidR="009A0AEA" w:rsidRDefault="009A0AEA" w:rsidP="009A0AEA">
      <w:pPr>
        <w:pStyle w:val="NoSpacing"/>
      </w:pPr>
      <w:r>
        <w:rPr>
          <w:b/>
        </w:rPr>
        <w:t xml:space="preserve">Port: </w:t>
      </w:r>
      <w:r>
        <w:t>10061</w:t>
      </w:r>
    </w:p>
    <w:p w14:paraId="700A757E" w14:textId="309ADB81" w:rsidR="009A0AEA" w:rsidRPr="009A0AEA" w:rsidRDefault="009A0AEA" w:rsidP="009A0AEA">
      <w:pPr>
        <w:pStyle w:val="NoSpacing"/>
        <w:rPr>
          <w:b/>
        </w:rPr>
      </w:pPr>
      <w:r w:rsidRPr="009A0AEA">
        <w:rPr>
          <w:b/>
        </w:rPr>
        <w:t>ComServer</w:t>
      </w:r>
      <w:r>
        <w:rPr>
          <w:b/>
        </w:rPr>
        <w:t xml:space="preserve">: </w:t>
      </w:r>
      <w:r>
        <w:t>BAR_TCP_OPTUM_IN</w:t>
      </w:r>
    </w:p>
    <w:p w14:paraId="31985C69" w14:textId="77777777" w:rsidR="00805EC2" w:rsidRDefault="00805EC2" w:rsidP="00805EC2">
      <w:pPr>
        <w:pStyle w:val="Heading1"/>
        <w:spacing w:after="240" w:line="240" w:lineRule="atLeast"/>
        <w:rPr>
          <w:rFonts w:asciiTheme="minorHAnsi" w:hAnsiTheme="minorHAnsi" w:cs="Arial"/>
          <w:color w:val="0070C0"/>
          <w:sz w:val="28"/>
        </w:rPr>
      </w:pPr>
      <w:bookmarkStart w:id="24" w:name="_Toc367260181"/>
      <w:bookmarkStart w:id="25" w:name="_Toc16501925"/>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4"/>
      <w:bookmarkEnd w:id="25"/>
    </w:p>
    <w:p w14:paraId="31985C6A"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6" w:name="_Toc16501926"/>
      <w:r>
        <w:rPr>
          <w:rFonts w:asciiTheme="minorHAnsi" w:hAnsiTheme="minorHAnsi" w:cs="Arial"/>
          <w:i w:val="0"/>
          <w:color w:val="0070C0"/>
          <w:sz w:val="24"/>
          <w:szCs w:val="24"/>
        </w:rPr>
        <w:t>4.1 Messaging Format</w:t>
      </w:r>
      <w:bookmarkEnd w:id="26"/>
    </w:p>
    <w:p w14:paraId="31985C6B" w14:textId="521926E9" w:rsidR="00856E7C" w:rsidRPr="003E31D0" w:rsidRDefault="000C2323" w:rsidP="00856E7C">
      <w:pPr>
        <w:rPr>
          <w:rFonts w:asciiTheme="minorHAnsi" w:hAnsiTheme="minorHAnsi" w:cs="Arial"/>
          <w:color w:val="auto"/>
          <w:sz w:val="22"/>
        </w:rPr>
      </w:pPr>
      <w:r>
        <w:rPr>
          <w:rFonts w:asciiTheme="minorHAnsi" w:hAnsiTheme="minorHAnsi" w:cs="Arial"/>
          <w:color w:val="auto"/>
          <w:sz w:val="22"/>
        </w:rPr>
        <w:t>HL7 v. 2.</w:t>
      </w:r>
      <w:r w:rsidR="00FD7947">
        <w:rPr>
          <w:rFonts w:asciiTheme="minorHAnsi" w:hAnsiTheme="minorHAnsi" w:cs="Arial"/>
          <w:color w:val="auto"/>
          <w:sz w:val="22"/>
        </w:rPr>
        <w:t>4</w:t>
      </w:r>
      <w:r>
        <w:rPr>
          <w:rFonts w:asciiTheme="minorHAnsi" w:hAnsiTheme="minorHAnsi" w:cs="Arial"/>
          <w:color w:val="auto"/>
          <w:sz w:val="22"/>
        </w:rPr>
        <w:t>,</w:t>
      </w:r>
      <w:r w:rsidR="00F13C9B">
        <w:rPr>
          <w:rFonts w:asciiTheme="minorHAnsi" w:hAnsiTheme="minorHAnsi" w:cs="Arial"/>
          <w:color w:val="auto"/>
          <w:sz w:val="22"/>
        </w:rPr>
        <w:t xml:space="preserve"> </w:t>
      </w:r>
      <w:r w:rsidR="00FD7947">
        <w:rPr>
          <w:rFonts w:asciiTheme="minorHAnsi" w:hAnsiTheme="minorHAnsi" w:cs="Arial"/>
          <w:color w:val="auto"/>
          <w:sz w:val="22"/>
        </w:rPr>
        <w:t>Optum</w:t>
      </w:r>
      <w:r w:rsidR="00935EB8">
        <w:rPr>
          <w:rFonts w:asciiTheme="minorHAnsi" w:hAnsiTheme="minorHAnsi" w:cs="Arial"/>
          <w:color w:val="auto"/>
          <w:sz w:val="22"/>
        </w:rPr>
        <w:t xml:space="preserve"> </w:t>
      </w:r>
      <w:r w:rsidR="00935EB8">
        <w:rPr>
          <w:rFonts w:asciiTheme="minorHAnsi" w:hAnsiTheme="minorHAnsi" w:cs="Arial"/>
          <w:color w:val="auto"/>
          <w:sz w:val="22"/>
        </w:rPr>
        <w:tab/>
      </w:r>
      <w:r w:rsidR="00FD7947">
        <w:rPr>
          <w:rFonts w:asciiTheme="minorHAnsi" w:hAnsiTheme="minorHAnsi" w:cs="Arial"/>
          <w:color w:val="auto"/>
          <w:sz w:val="22"/>
        </w:rPr>
        <w:t>BAR</w:t>
      </w:r>
      <w:r w:rsidR="00935EB8">
        <w:rPr>
          <w:rFonts w:asciiTheme="minorHAnsi" w:hAnsiTheme="minorHAnsi" w:cs="Arial"/>
          <w:color w:val="auto"/>
          <w:sz w:val="22"/>
        </w:rPr>
        <w:t>_</w:t>
      </w:r>
      <w:r w:rsidR="00FD7947">
        <w:rPr>
          <w:rFonts w:asciiTheme="minorHAnsi" w:hAnsiTheme="minorHAnsi" w:cs="Arial"/>
          <w:color w:val="auto"/>
          <w:sz w:val="22"/>
        </w:rPr>
        <w:t>P</w:t>
      </w:r>
      <w:r>
        <w:rPr>
          <w:rFonts w:asciiTheme="minorHAnsi" w:hAnsiTheme="minorHAnsi" w:cs="Arial"/>
          <w:color w:val="auto"/>
          <w:sz w:val="22"/>
        </w:rPr>
        <w:t>01</w:t>
      </w:r>
    </w:p>
    <w:p w14:paraId="31985C6C" w14:textId="77777777" w:rsidR="00856E7C" w:rsidRPr="00856E7C" w:rsidRDefault="00856E7C" w:rsidP="00856E7C"/>
    <w:p w14:paraId="31985C6D" w14:textId="77777777" w:rsidR="00856E7C" w:rsidRPr="00172896" w:rsidRDefault="00856E7C" w:rsidP="00856E7C">
      <w:pPr>
        <w:pStyle w:val="Heading3"/>
        <w:rPr>
          <w:b w:val="0"/>
          <w:sz w:val="24"/>
          <w:szCs w:val="24"/>
        </w:rPr>
      </w:pPr>
      <w:bookmarkStart w:id="27" w:name="_Toc16501927"/>
      <w:r w:rsidRPr="00172896">
        <w:rPr>
          <w:b w:val="0"/>
          <w:sz w:val="24"/>
          <w:szCs w:val="24"/>
        </w:rPr>
        <w:t>4.1.1     Segments</w:t>
      </w:r>
      <w:bookmarkEnd w:id="27"/>
    </w:p>
    <w:p w14:paraId="31985C6E" w14:textId="77777777" w:rsidR="00856E7C" w:rsidRPr="00856E7C" w:rsidRDefault="00856E7C" w:rsidP="00856E7C">
      <w:r>
        <w:t>The segme</w:t>
      </w:r>
      <w:r w:rsidR="00164F02">
        <w:t>nts utilized for this interface</w:t>
      </w:r>
      <w:r>
        <w:t xml:space="preserve"> are:</w:t>
      </w:r>
    </w:p>
    <w:p w14:paraId="31985C6F" w14:textId="77777777" w:rsidR="00856E7C" w:rsidRDefault="00856E7C" w:rsidP="00856E7C">
      <w:pPr>
        <w:pStyle w:val="NoSpacing"/>
        <w:ind w:firstLine="720"/>
      </w:pPr>
      <w:r>
        <w:t>PID</w:t>
      </w:r>
    </w:p>
    <w:p w14:paraId="405CF54F" w14:textId="5C28B64C" w:rsidR="00B03E46" w:rsidRDefault="00B03E46" w:rsidP="00856E7C">
      <w:pPr>
        <w:pStyle w:val="NoSpacing"/>
        <w:ind w:firstLine="720"/>
      </w:pPr>
      <w:r>
        <w:t>PV1</w:t>
      </w:r>
    </w:p>
    <w:p w14:paraId="7666ADDC" w14:textId="3418567E" w:rsidR="00B03E46" w:rsidRDefault="00B03E46" w:rsidP="00856E7C">
      <w:pPr>
        <w:pStyle w:val="NoSpacing"/>
        <w:ind w:firstLine="720"/>
      </w:pPr>
      <w:r>
        <w:t>DG1</w:t>
      </w:r>
    </w:p>
    <w:p w14:paraId="3C2A0BED" w14:textId="3D6E8E66" w:rsidR="00B03E46" w:rsidRDefault="00B03E46" w:rsidP="00856E7C">
      <w:pPr>
        <w:pStyle w:val="NoSpacing"/>
        <w:ind w:firstLine="720"/>
      </w:pPr>
      <w:r>
        <w:t>DRG</w:t>
      </w:r>
    </w:p>
    <w:p w14:paraId="44EFC53D" w14:textId="7228FE28" w:rsidR="00B03E46" w:rsidRDefault="00B03E46" w:rsidP="00856E7C">
      <w:pPr>
        <w:pStyle w:val="NoSpacing"/>
        <w:ind w:firstLine="720"/>
      </w:pPr>
      <w:r>
        <w:t>ZDR</w:t>
      </w:r>
    </w:p>
    <w:p w14:paraId="5C8840C0" w14:textId="4A9B1A08" w:rsidR="00B03E46" w:rsidRDefault="00B03E46" w:rsidP="00856E7C">
      <w:pPr>
        <w:pStyle w:val="NoSpacing"/>
        <w:ind w:firstLine="720"/>
      </w:pPr>
      <w:r>
        <w:t>PR1</w:t>
      </w:r>
    </w:p>
    <w:p w14:paraId="31985C70" w14:textId="77777777" w:rsidR="00856E7C" w:rsidRDefault="00856E7C" w:rsidP="00164F02">
      <w:pPr>
        <w:spacing w:after="0"/>
      </w:pPr>
    </w:p>
    <w:p w14:paraId="31985C71" w14:textId="77777777" w:rsidR="00164F02" w:rsidRDefault="00164F02" w:rsidP="00164F02">
      <w:pPr>
        <w:spacing w:after="0"/>
        <w:rPr>
          <w:i/>
        </w:rPr>
      </w:pPr>
      <w:r>
        <w:rPr>
          <w:i/>
        </w:rPr>
        <w:t>Message Construction Notes</w:t>
      </w:r>
      <w:r w:rsidRPr="00164F02">
        <w:rPr>
          <w:i/>
        </w:rPr>
        <w:t>:</w:t>
      </w:r>
    </w:p>
    <w:p w14:paraId="31985C72"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31985C73" w14:textId="77777777" w:rsidR="00164F02" w:rsidRDefault="00164F02" w:rsidP="00164F02">
      <w:pPr>
        <w:spacing w:after="0"/>
        <w:ind w:firstLine="720"/>
        <w:rPr>
          <w:i/>
        </w:rPr>
      </w:pPr>
      <w:r>
        <w:rPr>
          <w:i/>
        </w:rPr>
        <w:t>{Curly Brackets} – Repeatable</w:t>
      </w:r>
    </w:p>
    <w:p w14:paraId="31985C74" w14:textId="77777777" w:rsidR="00164F02" w:rsidRDefault="00164F02" w:rsidP="00164F02">
      <w:pPr>
        <w:spacing w:after="0"/>
        <w:ind w:firstLine="720"/>
        <w:rPr>
          <w:i/>
        </w:rPr>
      </w:pPr>
      <w:r>
        <w:rPr>
          <w:i/>
        </w:rPr>
        <w:t>MSH – Message Header</w:t>
      </w:r>
    </w:p>
    <w:p w14:paraId="31985C75" w14:textId="77777777" w:rsidR="00164F02" w:rsidRDefault="00164F02" w:rsidP="00164F02">
      <w:pPr>
        <w:spacing w:after="0"/>
        <w:ind w:firstLine="720"/>
        <w:rPr>
          <w:i/>
        </w:rPr>
      </w:pPr>
      <w:r>
        <w:rPr>
          <w:i/>
        </w:rPr>
        <w:t>EVN – Event segment</w:t>
      </w:r>
    </w:p>
    <w:p w14:paraId="31985C76" w14:textId="77777777" w:rsidR="00164F02" w:rsidRDefault="00164F02" w:rsidP="00164F02">
      <w:pPr>
        <w:spacing w:after="0"/>
        <w:ind w:firstLine="720"/>
        <w:rPr>
          <w:i/>
        </w:rPr>
      </w:pPr>
      <w:r>
        <w:rPr>
          <w:i/>
        </w:rPr>
        <w:t>PID – Patient ID segment</w:t>
      </w:r>
    </w:p>
    <w:p w14:paraId="31985C77" w14:textId="77777777" w:rsidR="00164F02" w:rsidRDefault="00164F02" w:rsidP="00164F02">
      <w:pPr>
        <w:spacing w:after="0"/>
        <w:ind w:firstLine="720"/>
        <w:rPr>
          <w:i/>
        </w:rPr>
      </w:pPr>
      <w:r>
        <w:rPr>
          <w:i/>
        </w:rPr>
        <w:t>PV1 – Patient Visit segment</w:t>
      </w:r>
    </w:p>
    <w:p w14:paraId="31985C78" w14:textId="6530FCA7" w:rsidR="00164F02" w:rsidRDefault="00FD7947" w:rsidP="00164F02">
      <w:pPr>
        <w:spacing w:after="0"/>
        <w:ind w:firstLine="720"/>
        <w:rPr>
          <w:i/>
        </w:rPr>
      </w:pPr>
      <w:r>
        <w:rPr>
          <w:i/>
        </w:rPr>
        <w:t>[{DG1}]</w:t>
      </w:r>
      <w:r w:rsidR="00164F02">
        <w:rPr>
          <w:i/>
        </w:rPr>
        <w:t xml:space="preserve">– </w:t>
      </w:r>
      <w:r>
        <w:rPr>
          <w:i/>
        </w:rPr>
        <w:t>Diagnosis</w:t>
      </w:r>
      <w:r w:rsidR="00164F02">
        <w:rPr>
          <w:i/>
        </w:rPr>
        <w:t xml:space="preserve"> segment</w:t>
      </w:r>
    </w:p>
    <w:p w14:paraId="70EFB775" w14:textId="6275BEF6" w:rsidR="00FD7947" w:rsidRDefault="00FD7947" w:rsidP="00FD7947">
      <w:pPr>
        <w:spacing w:after="0"/>
        <w:ind w:firstLine="720"/>
        <w:rPr>
          <w:i/>
        </w:rPr>
      </w:pPr>
      <w:r>
        <w:rPr>
          <w:i/>
        </w:rPr>
        <w:t>[{PR1}]– Procedure segment</w:t>
      </w:r>
    </w:p>
    <w:p w14:paraId="5FEE9369" w14:textId="024C2443" w:rsidR="00FD7947" w:rsidRDefault="00FD7947" w:rsidP="00FD7947">
      <w:pPr>
        <w:spacing w:after="0"/>
        <w:ind w:firstLine="720"/>
        <w:rPr>
          <w:i/>
        </w:rPr>
      </w:pPr>
      <w:r>
        <w:rPr>
          <w:i/>
        </w:rPr>
        <w:t>[ZDG]– custom Diagnosis segment</w:t>
      </w:r>
    </w:p>
    <w:p w14:paraId="5A2BDDF3" w14:textId="77777777" w:rsidR="00FD7947" w:rsidRDefault="00FD7947" w:rsidP="00FD7947">
      <w:pPr>
        <w:spacing w:after="0"/>
        <w:ind w:firstLine="720"/>
        <w:rPr>
          <w:i/>
        </w:rPr>
      </w:pPr>
    </w:p>
    <w:p w14:paraId="3DEB8C1E" w14:textId="77777777" w:rsidR="00FD7947" w:rsidRDefault="00FD7947" w:rsidP="004C4E2A">
      <w:pPr>
        <w:spacing w:after="0"/>
        <w:ind w:firstLine="720"/>
        <w:rPr>
          <w:i/>
        </w:rPr>
      </w:pPr>
    </w:p>
    <w:p w14:paraId="106B218F" w14:textId="77777777" w:rsidR="00FD7947" w:rsidRDefault="00FD7947" w:rsidP="004C4E2A">
      <w:pPr>
        <w:spacing w:after="0"/>
        <w:ind w:firstLine="720"/>
        <w:rPr>
          <w:i/>
        </w:rPr>
      </w:pPr>
    </w:p>
    <w:p w14:paraId="31985C7A" w14:textId="23598FBA" w:rsidR="00164F02" w:rsidRDefault="00FD7947" w:rsidP="004C4E2A">
      <w:pPr>
        <w:spacing w:after="0"/>
        <w:ind w:firstLine="720"/>
        <w:rPr>
          <w:i/>
        </w:rPr>
      </w:pPr>
      <w:r>
        <w:rPr>
          <w:i/>
        </w:rPr>
        <w:t xml:space="preserve"> </w:t>
      </w:r>
      <w:r w:rsidR="004C4E2A">
        <w:rPr>
          <w:i/>
        </w:rPr>
        <w:t>[{ – S</w:t>
      </w:r>
      <w:r w:rsidR="00164F02">
        <w:rPr>
          <w:i/>
        </w:rPr>
        <w:t>tart of optional, repeatable group</w:t>
      </w:r>
    </w:p>
    <w:p w14:paraId="31985C7B"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31985C7C" w14:textId="77777777" w:rsidR="00164F02" w:rsidRPr="00164F02" w:rsidRDefault="00164F02" w:rsidP="00164F02">
      <w:pPr>
        <w:spacing w:after="0"/>
        <w:rPr>
          <w:i/>
        </w:rPr>
      </w:pPr>
    </w:p>
    <w:p w14:paraId="31985C7D" w14:textId="77777777" w:rsidR="00805EC2" w:rsidRPr="000C2323" w:rsidRDefault="00805EC2" w:rsidP="000C2323">
      <w:pPr>
        <w:pStyle w:val="Heading3"/>
        <w:rPr>
          <w:b w:val="0"/>
          <w:sz w:val="24"/>
          <w:szCs w:val="24"/>
        </w:rPr>
      </w:pPr>
      <w:bookmarkStart w:id="28" w:name="_Toc367260182"/>
      <w:bookmarkStart w:id="29" w:name="_Toc16501928"/>
      <w:r w:rsidRPr="000C2323">
        <w:rPr>
          <w:b w:val="0"/>
          <w:sz w:val="24"/>
          <w:szCs w:val="24"/>
        </w:rPr>
        <w:t>4.1</w:t>
      </w:r>
      <w:r w:rsidR="00856E7C" w:rsidRPr="000C2323">
        <w:rPr>
          <w:b w:val="0"/>
          <w:i/>
          <w:sz w:val="24"/>
          <w:szCs w:val="24"/>
        </w:rPr>
        <w:t>.</w:t>
      </w:r>
      <w:r w:rsidR="00856E7C" w:rsidRPr="0092074D">
        <w:rPr>
          <w:b w:val="0"/>
          <w:sz w:val="24"/>
          <w:szCs w:val="24"/>
        </w:rPr>
        <w:t>2</w:t>
      </w:r>
      <w:r w:rsidRPr="0092074D">
        <w:rPr>
          <w:b w:val="0"/>
          <w:sz w:val="24"/>
          <w:szCs w:val="24"/>
        </w:rPr>
        <w:t xml:space="preserve"> </w:t>
      </w:r>
      <w:r w:rsidRPr="000C2323">
        <w:rPr>
          <w:b w:val="0"/>
          <w:sz w:val="24"/>
          <w:szCs w:val="24"/>
        </w:rPr>
        <w:t xml:space="preserve">    Messaging </w:t>
      </w:r>
      <w:bookmarkEnd w:id="28"/>
      <w:r w:rsidR="00856E7C" w:rsidRPr="000C2323">
        <w:rPr>
          <w:b w:val="0"/>
          <w:sz w:val="24"/>
          <w:szCs w:val="24"/>
        </w:rPr>
        <w:t>Event Types</w:t>
      </w:r>
      <w:bookmarkEnd w:id="29"/>
    </w:p>
    <w:p w14:paraId="31985C7E"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31985C81" w14:textId="77777777" w:rsidTr="001B5308">
        <w:tc>
          <w:tcPr>
            <w:tcW w:w="1475" w:type="dxa"/>
            <w:shd w:val="clear" w:color="auto" w:fill="00B0F0"/>
          </w:tcPr>
          <w:p w14:paraId="31985C7F" w14:textId="77777777" w:rsidR="00805EC2" w:rsidRPr="0073057F" w:rsidRDefault="00805EC2" w:rsidP="001B5308">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31985C80" w14:textId="77777777" w:rsidR="00805EC2" w:rsidRPr="0073057F" w:rsidRDefault="00805EC2" w:rsidP="001B5308">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31985C84" w14:textId="77777777" w:rsidTr="001B5308">
        <w:tc>
          <w:tcPr>
            <w:tcW w:w="1475" w:type="dxa"/>
          </w:tcPr>
          <w:p w14:paraId="31985C82" w14:textId="7B9E8F54" w:rsidR="00805EC2" w:rsidRPr="00FB14A7" w:rsidRDefault="00E10EBC" w:rsidP="001B5308">
            <w:pPr>
              <w:spacing w:after="200" w:line="276" w:lineRule="auto"/>
              <w:rPr>
                <w:rFonts w:asciiTheme="minorHAnsi" w:hAnsiTheme="minorHAnsi" w:cs="Arial"/>
              </w:rPr>
            </w:pPr>
            <w:r>
              <w:rPr>
                <w:rFonts w:asciiTheme="minorHAnsi" w:hAnsiTheme="minorHAnsi" w:cs="Arial"/>
              </w:rPr>
              <w:t>BAR</w:t>
            </w:r>
          </w:p>
        </w:tc>
        <w:tc>
          <w:tcPr>
            <w:tcW w:w="2432" w:type="dxa"/>
          </w:tcPr>
          <w:p w14:paraId="31985C83" w14:textId="5590433B" w:rsidR="00805EC2" w:rsidRPr="00FB14A7" w:rsidRDefault="00E10EBC" w:rsidP="001B5308">
            <w:pPr>
              <w:spacing w:after="200" w:line="276" w:lineRule="auto"/>
              <w:rPr>
                <w:rFonts w:asciiTheme="minorHAnsi" w:hAnsiTheme="minorHAnsi" w:cs="Arial"/>
              </w:rPr>
            </w:pPr>
            <w:r>
              <w:rPr>
                <w:rFonts w:asciiTheme="minorHAnsi" w:hAnsiTheme="minorHAnsi" w:cs="Arial"/>
              </w:rPr>
              <w:t>Coding message</w:t>
            </w:r>
          </w:p>
        </w:tc>
      </w:tr>
    </w:tbl>
    <w:p w14:paraId="31985C85" w14:textId="77777777" w:rsidR="00D5373E" w:rsidRDefault="00D5373E" w:rsidP="00D5373E">
      <w:pPr>
        <w:pStyle w:val="Heading3"/>
        <w:rPr>
          <w:b w:val="0"/>
          <w:sz w:val="24"/>
          <w:szCs w:val="24"/>
        </w:rPr>
      </w:pPr>
      <w:bookmarkStart w:id="30" w:name="_Toc16501929"/>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0"/>
    </w:p>
    <w:sdt>
      <w:sdtPr>
        <w:rPr>
          <w:rFonts w:asciiTheme="minorHAnsi" w:hAnsiTheme="minorHAnsi"/>
          <w:sz w:val="22"/>
        </w:rPr>
        <w:id w:val="969093869"/>
        <w:placeholder>
          <w:docPart w:val="E266EAE0CB1340B9A3CAD75A9EEF34EE"/>
        </w:placeholder>
      </w:sdtPr>
      <w:sdtEndPr/>
      <w:sdtContent>
        <w:p w14:paraId="31985C86" w14:textId="3527BC4D" w:rsidR="00D5373E" w:rsidRPr="00D5373E" w:rsidRDefault="00E10EBC" w:rsidP="00D5373E">
          <w:r>
            <w:rPr>
              <w:rFonts w:asciiTheme="minorHAnsi" w:hAnsiTheme="minorHAnsi"/>
              <w:sz w:val="22"/>
            </w:rPr>
            <w:t>O</w:t>
          </w:r>
          <w:r w:rsidR="008117B3">
            <w:rPr>
              <w:rFonts w:asciiTheme="minorHAnsi" w:hAnsiTheme="minorHAnsi"/>
              <w:sz w:val="22"/>
            </w:rPr>
            <w:t>ptum</w:t>
          </w:r>
          <w:r>
            <w:rPr>
              <w:rFonts w:asciiTheme="minorHAnsi" w:hAnsiTheme="minorHAnsi"/>
              <w:sz w:val="22"/>
            </w:rPr>
            <w:t>_cerner</w:t>
          </w:r>
          <w:r w:rsidR="008117B3">
            <w:rPr>
              <w:rFonts w:asciiTheme="minorHAnsi" w:hAnsiTheme="minorHAnsi"/>
              <w:sz w:val="22"/>
            </w:rPr>
            <w:t>_</w:t>
          </w:r>
          <w:r>
            <w:rPr>
              <w:rFonts w:asciiTheme="minorHAnsi" w:hAnsiTheme="minorHAnsi"/>
              <w:sz w:val="22"/>
            </w:rPr>
            <w:t>bar</w:t>
          </w:r>
          <w:r w:rsidR="003833E6">
            <w:rPr>
              <w:rFonts w:asciiTheme="minorHAnsi" w:hAnsiTheme="minorHAnsi"/>
              <w:sz w:val="22"/>
            </w:rPr>
            <w:t>_rev2</w:t>
          </w:r>
          <w:r w:rsidR="006476AB">
            <w:rPr>
              <w:rFonts w:asciiTheme="minorHAnsi" w:hAnsiTheme="minorHAnsi"/>
              <w:sz w:val="22"/>
            </w:rPr>
            <w:t xml:space="preserve"> translation file</w:t>
          </w:r>
        </w:p>
      </w:sdtContent>
    </w:sdt>
    <w:p w14:paraId="31985C87" w14:textId="77777777" w:rsidR="003A6F3A" w:rsidRDefault="003A6F3A" w:rsidP="00805EC2">
      <w:pPr>
        <w:rPr>
          <w:rFonts w:asciiTheme="minorHAnsi" w:hAnsiTheme="minorHAnsi" w:cs="Arial"/>
        </w:rPr>
      </w:pPr>
    </w:p>
    <w:p w14:paraId="31985C88" w14:textId="77777777" w:rsidR="003A6F3A" w:rsidRPr="00D5373E" w:rsidRDefault="00D5373E" w:rsidP="00D5373E">
      <w:pPr>
        <w:pStyle w:val="Heading3"/>
        <w:rPr>
          <w:b w:val="0"/>
          <w:sz w:val="24"/>
          <w:szCs w:val="24"/>
        </w:rPr>
      </w:pPr>
      <w:bookmarkStart w:id="31" w:name="_Toc16501930"/>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1"/>
    </w:p>
    <w:sdt>
      <w:sdtPr>
        <w:rPr>
          <w:rFonts w:asciiTheme="minorHAnsi" w:hAnsiTheme="minorHAnsi"/>
          <w:sz w:val="22"/>
        </w:rPr>
        <w:id w:val="1742128504"/>
        <w:placeholder>
          <w:docPart w:val="E266EAE0CB1340B9A3CAD75A9EEF34EE"/>
        </w:placeholder>
      </w:sdtPr>
      <w:sdtEndPr/>
      <w:sdtContent>
        <w:p w14:paraId="31985C89" w14:textId="4D7D7D9A" w:rsidR="003A6F3A" w:rsidRDefault="001B3712" w:rsidP="00805EC2">
          <w:pPr>
            <w:rPr>
              <w:rFonts w:asciiTheme="minorHAnsi" w:hAnsiTheme="minorHAnsi" w:cs="Arial"/>
            </w:rPr>
          </w:pPr>
          <w:r>
            <w:rPr>
              <w:rFonts w:asciiTheme="minorHAnsi" w:hAnsiTheme="minorHAnsi"/>
              <w:sz w:val="22"/>
            </w:rPr>
            <w:t>optum</w:t>
          </w:r>
        </w:p>
      </w:sdtContent>
    </w:sdt>
    <w:p w14:paraId="31985C8A" w14:textId="77777777" w:rsidR="003A6F3A" w:rsidRDefault="003A6F3A" w:rsidP="00805EC2">
      <w:pPr>
        <w:rPr>
          <w:rFonts w:asciiTheme="minorHAnsi" w:hAnsiTheme="minorHAnsi" w:cs="Arial"/>
        </w:rPr>
      </w:pPr>
    </w:p>
    <w:p w14:paraId="31985C8B" w14:textId="7914A5E6" w:rsidR="00A6053F" w:rsidRDefault="00A6053F" w:rsidP="00805EC2">
      <w:pPr>
        <w:rPr>
          <w:rFonts w:asciiTheme="minorHAnsi" w:hAnsiTheme="minorHAnsi" w:cs="Arial"/>
        </w:rPr>
      </w:pPr>
    </w:p>
    <w:p w14:paraId="282D6BC2" w14:textId="5FC10A13" w:rsidR="0092074D" w:rsidRDefault="0092074D" w:rsidP="00805EC2">
      <w:pPr>
        <w:rPr>
          <w:rFonts w:asciiTheme="minorHAnsi" w:hAnsiTheme="minorHAnsi" w:cs="Arial"/>
        </w:rPr>
      </w:pPr>
    </w:p>
    <w:p w14:paraId="0BAC6228" w14:textId="29088006" w:rsidR="0092074D" w:rsidRDefault="0092074D" w:rsidP="00805EC2">
      <w:pPr>
        <w:rPr>
          <w:rFonts w:asciiTheme="minorHAnsi" w:hAnsiTheme="minorHAnsi" w:cs="Arial"/>
        </w:rPr>
      </w:pPr>
    </w:p>
    <w:p w14:paraId="462441E4" w14:textId="2A4D9147" w:rsidR="0092074D" w:rsidRDefault="0092074D" w:rsidP="00805EC2">
      <w:pPr>
        <w:rPr>
          <w:rFonts w:asciiTheme="minorHAnsi" w:hAnsiTheme="minorHAnsi" w:cs="Arial"/>
        </w:rPr>
      </w:pPr>
    </w:p>
    <w:p w14:paraId="7CCB09A9" w14:textId="77777777" w:rsidR="0092074D" w:rsidRDefault="0092074D" w:rsidP="00805EC2">
      <w:pPr>
        <w:rPr>
          <w:rFonts w:asciiTheme="minorHAnsi" w:hAnsiTheme="minorHAnsi" w:cs="Arial"/>
        </w:rPr>
      </w:pPr>
    </w:p>
    <w:p w14:paraId="31985C8C" w14:textId="77777777" w:rsidR="00A6053F" w:rsidRDefault="00A6053F" w:rsidP="00805EC2">
      <w:pPr>
        <w:rPr>
          <w:rFonts w:asciiTheme="minorHAnsi" w:hAnsiTheme="minorHAnsi" w:cs="Arial"/>
        </w:rPr>
      </w:pPr>
    </w:p>
    <w:p w14:paraId="31985C8D" w14:textId="77777777" w:rsidR="00856E7C" w:rsidRPr="00B75A1B" w:rsidRDefault="00856E7C" w:rsidP="00856E7C">
      <w:pPr>
        <w:pStyle w:val="Heading2"/>
        <w:rPr>
          <w:i w:val="0"/>
          <w:color w:val="0070C0"/>
        </w:rPr>
      </w:pPr>
      <w:bookmarkStart w:id="32" w:name="_Toc370205141"/>
      <w:bookmarkStart w:id="33" w:name="_Toc16501931"/>
      <w:r w:rsidRPr="00B75A1B">
        <w:rPr>
          <w:i w:val="0"/>
          <w:color w:val="0070C0"/>
        </w:rPr>
        <w:lastRenderedPageBreak/>
        <w:t>4.2     Data Transformation Requirements</w:t>
      </w:r>
      <w:bookmarkEnd w:id="32"/>
      <w:bookmarkEnd w:id="33"/>
    </w:p>
    <w:p w14:paraId="31985C8E" w14:textId="77777777" w:rsidR="00856E7C" w:rsidRPr="00856E7C" w:rsidRDefault="00856E7C" w:rsidP="00856E7C"/>
    <w:tbl>
      <w:tblPr>
        <w:tblW w:w="5025" w:type="pct"/>
        <w:tblInd w:w="108" w:type="dxa"/>
        <w:tblLayout w:type="fixed"/>
        <w:tblLook w:val="04A0" w:firstRow="1" w:lastRow="0" w:firstColumn="1" w:lastColumn="0" w:noHBand="0" w:noVBand="1"/>
      </w:tblPr>
      <w:tblGrid>
        <w:gridCol w:w="3061"/>
        <w:gridCol w:w="1530"/>
        <w:gridCol w:w="1169"/>
        <w:gridCol w:w="810"/>
        <w:gridCol w:w="901"/>
        <w:gridCol w:w="3600"/>
      </w:tblGrid>
      <w:tr w:rsidR="00856E7C" w:rsidRPr="00FB14A7" w14:paraId="31985C95" w14:textId="77777777" w:rsidTr="0092074D">
        <w:trPr>
          <w:trHeight w:val="630"/>
          <w:tblHeader/>
        </w:trPr>
        <w:tc>
          <w:tcPr>
            <w:tcW w:w="1382" w:type="pct"/>
            <w:tcBorders>
              <w:top w:val="single" w:sz="12" w:space="0" w:color="auto"/>
              <w:left w:val="single" w:sz="4" w:space="0" w:color="auto"/>
              <w:bottom w:val="single" w:sz="12" w:space="0" w:color="auto"/>
              <w:right w:val="single" w:sz="12" w:space="0" w:color="auto"/>
            </w:tcBorders>
            <w:shd w:val="clear" w:color="auto" w:fill="00B0F0"/>
            <w:hideMark/>
          </w:tcPr>
          <w:p w14:paraId="31985C8F"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691" w:type="pct"/>
            <w:tcBorders>
              <w:top w:val="single" w:sz="12" w:space="0" w:color="auto"/>
              <w:left w:val="nil"/>
              <w:bottom w:val="single" w:sz="12" w:space="0" w:color="auto"/>
              <w:right w:val="single" w:sz="12" w:space="0" w:color="auto"/>
            </w:tcBorders>
            <w:shd w:val="clear" w:color="auto" w:fill="00B0F0"/>
            <w:hideMark/>
          </w:tcPr>
          <w:p w14:paraId="31985C90" w14:textId="77777777" w:rsidR="00856E7C" w:rsidRPr="00FB14A7" w:rsidRDefault="00856E7C" w:rsidP="001B5308">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28" w:type="pct"/>
            <w:tcBorders>
              <w:top w:val="single" w:sz="12" w:space="0" w:color="auto"/>
              <w:left w:val="nil"/>
              <w:bottom w:val="single" w:sz="12" w:space="0" w:color="auto"/>
              <w:right w:val="single" w:sz="12" w:space="0" w:color="auto"/>
            </w:tcBorders>
            <w:shd w:val="clear" w:color="auto" w:fill="00B0F0"/>
            <w:hideMark/>
          </w:tcPr>
          <w:p w14:paraId="31985C91" w14:textId="77777777" w:rsidR="00856E7C" w:rsidRPr="00FB14A7" w:rsidRDefault="00856E7C" w:rsidP="001B5308">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366" w:type="pct"/>
            <w:tcBorders>
              <w:top w:val="single" w:sz="12" w:space="0" w:color="auto"/>
              <w:left w:val="nil"/>
              <w:bottom w:val="single" w:sz="12" w:space="0" w:color="auto"/>
              <w:right w:val="single" w:sz="12" w:space="0" w:color="auto"/>
            </w:tcBorders>
            <w:shd w:val="clear" w:color="auto" w:fill="00B0F0"/>
            <w:hideMark/>
          </w:tcPr>
          <w:p w14:paraId="31985C92"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07" w:type="pct"/>
            <w:tcBorders>
              <w:top w:val="single" w:sz="12" w:space="0" w:color="auto"/>
              <w:left w:val="nil"/>
              <w:bottom w:val="single" w:sz="12" w:space="0" w:color="auto"/>
              <w:right w:val="single" w:sz="12" w:space="0" w:color="auto"/>
            </w:tcBorders>
            <w:shd w:val="clear" w:color="auto" w:fill="00B0F0"/>
            <w:hideMark/>
          </w:tcPr>
          <w:p w14:paraId="31985C93"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626" w:type="pct"/>
            <w:tcBorders>
              <w:top w:val="single" w:sz="12" w:space="0" w:color="auto"/>
              <w:left w:val="nil"/>
              <w:bottom w:val="single" w:sz="12" w:space="0" w:color="auto"/>
              <w:right w:val="single" w:sz="12" w:space="0" w:color="auto"/>
            </w:tcBorders>
            <w:shd w:val="clear" w:color="auto" w:fill="00B0F0"/>
            <w:hideMark/>
          </w:tcPr>
          <w:p w14:paraId="31985C94"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117B3" w:rsidRPr="00FB14A7" w14:paraId="1ACAC73C" w14:textId="77777777" w:rsidTr="0092074D">
        <w:trPr>
          <w:trHeight w:val="537"/>
        </w:trPr>
        <w:tc>
          <w:tcPr>
            <w:tcW w:w="1382" w:type="pct"/>
            <w:tcBorders>
              <w:top w:val="nil"/>
              <w:left w:val="single" w:sz="4" w:space="0" w:color="auto"/>
              <w:bottom w:val="single" w:sz="4" w:space="0" w:color="auto"/>
              <w:right w:val="single" w:sz="4" w:space="0" w:color="auto"/>
            </w:tcBorders>
            <w:shd w:val="clear" w:color="auto" w:fill="auto"/>
          </w:tcPr>
          <w:p w14:paraId="0BB3A8D5" w14:textId="29930B39" w:rsidR="008117B3" w:rsidRDefault="00355797" w:rsidP="001F7FC8">
            <w:pPr>
              <w:rPr>
                <w:rFonts w:asciiTheme="minorHAnsi" w:eastAsia="Times New Roman" w:hAnsiTheme="minorHAnsi" w:cs="Times New Roman"/>
                <w:color w:val="auto"/>
                <w:sz w:val="22"/>
              </w:rPr>
            </w:pPr>
            <w:r>
              <w:rPr>
                <w:rFonts w:asciiTheme="minorHAnsi" w:hAnsiTheme="minorHAnsi" w:cs="Arial"/>
                <w:color w:val="auto"/>
                <w:sz w:val="22"/>
              </w:rPr>
              <w:t>MSH Segment</w:t>
            </w:r>
          </w:p>
        </w:tc>
        <w:tc>
          <w:tcPr>
            <w:tcW w:w="691" w:type="pct"/>
            <w:tcBorders>
              <w:top w:val="nil"/>
              <w:left w:val="nil"/>
              <w:bottom w:val="single" w:sz="4" w:space="0" w:color="auto"/>
              <w:right w:val="single" w:sz="4" w:space="0" w:color="auto"/>
            </w:tcBorders>
            <w:shd w:val="clear" w:color="auto" w:fill="auto"/>
            <w:vAlign w:val="bottom"/>
          </w:tcPr>
          <w:p w14:paraId="0660ACC7" w14:textId="23B95D3C" w:rsidR="008117B3" w:rsidRDefault="008117B3" w:rsidP="001B5308">
            <w:pPr>
              <w:rPr>
                <w:rFonts w:asciiTheme="minorHAnsi" w:hAnsiTheme="minorHAnsi" w:cs="Arial"/>
                <w:color w:val="auto"/>
                <w:sz w:val="22"/>
              </w:rPr>
            </w:pPr>
            <w:r>
              <w:rPr>
                <w:rFonts w:asciiTheme="minorHAnsi" w:hAnsiTheme="minorHAnsi" w:cs="Arial"/>
                <w:color w:val="auto"/>
                <w:sz w:val="22"/>
              </w:rPr>
              <w:t>MSH Segment</w:t>
            </w:r>
          </w:p>
        </w:tc>
        <w:tc>
          <w:tcPr>
            <w:tcW w:w="528" w:type="pct"/>
            <w:tcBorders>
              <w:top w:val="nil"/>
              <w:left w:val="nil"/>
              <w:bottom w:val="single" w:sz="4" w:space="0" w:color="auto"/>
              <w:right w:val="single" w:sz="4" w:space="0" w:color="auto"/>
            </w:tcBorders>
            <w:shd w:val="clear" w:color="auto" w:fill="auto"/>
          </w:tcPr>
          <w:p w14:paraId="45D10703" w14:textId="77777777" w:rsidR="008117B3" w:rsidRPr="004D73F4" w:rsidRDefault="008117B3" w:rsidP="001B5308">
            <w:pPr>
              <w:spacing w:after="0" w:line="240" w:lineRule="auto"/>
              <w:jc w:val="center"/>
              <w:rPr>
                <w:rFonts w:asciiTheme="minorHAnsi" w:eastAsia="Times New Roman" w:hAnsiTheme="minorHAnsi" w:cs="Times New Roman"/>
                <w:color w:val="auto"/>
                <w:sz w:val="22"/>
              </w:rPr>
            </w:pPr>
          </w:p>
        </w:tc>
        <w:tc>
          <w:tcPr>
            <w:tcW w:w="366" w:type="pct"/>
            <w:tcBorders>
              <w:top w:val="nil"/>
              <w:left w:val="nil"/>
              <w:bottom w:val="single" w:sz="4" w:space="0" w:color="auto"/>
              <w:right w:val="single" w:sz="4" w:space="0" w:color="auto"/>
            </w:tcBorders>
            <w:shd w:val="clear" w:color="auto" w:fill="auto"/>
          </w:tcPr>
          <w:p w14:paraId="7F06EB2F" w14:textId="77777777" w:rsidR="008117B3" w:rsidRPr="004D73F4" w:rsidRDefault="008117B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477955E5" w14:textId="77777777" w:rsidR="008117B3" w:rsidRPr="004D73F4" w:rsidRDefault="008117B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14E11AB8" w14:textId="5C6DBEC7" w:rsidR="008117B3" w:rsidRDefault="008117B3"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all fields</w:t>
            </w:r>
          </w:p>
        </w:tc>
      </w:tr>
      <w:tr w:rsidR="002B5432" w:rsidRPr="00FB14A7" w14:paraId="56E5B6FD" w14:textId="77777777" w:rsidTr="0092074D">
        <w:trPr>
          <w:trHeight w:val="521"/>
        </w:trPr>
        <w:tc>
          <w:tcPr>
            <w:tcW w:w="1382" w:type="pct"/>
            <w:tcBorders>
              <w:top w:val="nil"/>
              <w:left w:val="single" w:sz="4" w:space="0" w:color="auto"/>
              <w:bottom w:val="single" w:sz="4" w:space="0" w:color="auto"/>
              <w:right w:val="single" w:sz="4" w:space="0" w:color="auto"/>
            </w:tcBorders>
            <w:shd w:val="clear" w:color="auto" w:fill="auto"/>
          </w:tcPr>
          <w:p w14:paraId="41FA4357" w14:textId="3FA1D270" w:rsidR="002B5432" w:rsidRDefault="002B5432" w:rsidP="001F7FC8">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Sending Application</w:t>
            </w:r>
          </w:p>
        </w:tc>
        <w:tc>
          <w:tcPr>
            <w:tcW w:w="691" w:type="pct"/>
            <w:tcBorders>
              <w:top w:val="nil"/>
              <w:left w:val="nil"/>
              <w:bottom w:val="single" w:sz="4" w:space="0" w:color="auto"/>
              <w:right w:val="single" w:sz="4" w:space="0" w:color="auto"/>
            </w:tcBorders>
            <w:shd w:val="clear" w:color="auto" w:fill="auto"/>
            <w:vAlign w:val="bottom"/>
          </w:tcPr>
          <w:p w14:paraId="38F63D4B" w14:textId="45A9E33F" w:rsidR="002B5432" w:rsidRDefault="002B5432" w:rsidP="001B5308">
            <w:pPr>
              <w:rPr>
                <w:rFonts w:asciiTheme="minorHAnsi" w:hAnsiTheme="minorHAnsi" w:cs="Arial"/>
                <w:color w:val="auto"/>
                <w:sz w:val="22"/>
              </w:rPr>
            </w:pPr>
            <w:r>
              <w:rPr>
                <w:rFonts w:asciiTheme="minorHAnsi" w:hAnsiTheme="minorHAnsi" w:cs="Arial"/>
                <w:color w:val="auto"/>
                <w:sz w:val="22"/>
              </w:rPr>
              <w:t>MSH-3</w:t>
            </w:r>
          </w:p>
        </w:tc>
        <w:tc>
          <w:tcPr>
            <w:tcW w:w="528" w:type="pct"/>
            <w:tcBorders>
              <w:top w:val="nil"/>
              <w:left w:val="nil"/>
              <w:bottom w:val="single" w:sz="4" w:space="0" w:color="auto"/>
              <w:right w:val="single" w:sz="4" w:space="0" w:color="auto"/>
            </w:tcBorders>
            <w:shd w:val="clear" w:color="auto" w:fill="auto"/>
          </w:tcPr>
          <w:p w14:paraId="599A342C" w14:textId="3E12E868" w:rsidR="002B5432" w:rsidRDefault="002B5432"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366" w:type="pct"/>
            <w:tcBorders>
              <w:top w:val="nil"/>
              <w:left w:val="nil"/>
              <w:bottom w:val="single" w:sz="4" w:space="0" w:color="auto"/>
              <w:right w:val="single" w:sz="4" w:space="0" w:color="auto"/>
            </w:tcBorders>
            <w:shd w:val="clear" w:color="auto" w:fill="auto"/>
          </w:tcPr>
          <w:p w14:paraId="0BD0523B" w14:textId="77777777" w:rsidR="002B5432" w:rsidRPr="004D73F4" w:rsidRDefault="002B5432"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51EF5788" w14:textId="77777777" w:rsidR="002B5432" w:rsidRPr="004D73F4" w:rsidRDefault="002B5432"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65FDDBCA" w14:textId="13ED65C9" w:rsidR="002B5432" w:rsidRDefault="002B5432"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OPTUM</w:t>
            </w:r>
          </w:p>
        </w:tc>
      </w:tr>
      <w:tr w:rsidR="002B5432" w:rsidRPr="00FB14A7" w14:paraId="6F0D4A78" w14:textId="77777777" w:rsidTr="0092074D">
        <w:trPr>
          <w:trHeight w:val="539"/>
        </w:trPr>
        <w:tc>
          <w:tcPr>
            <w:tcW w:w="1382" w:type="pct"/>
            <w:tcBorders>
              <w:top w:val="nil"/>
              <w:left w:val="single" w:sz="4" w:space="0" w:color="auto"/>
              <w:bottom w:val="single" w:sz="4" w:space="0" w:color="auto"/>
              <w:right w:val="single" w:sz="4" w:space="0" w:color="auto"/>
            </w:tcBorders>
            <w:shd w:val="clear" w:color="auto" w:fill="auto"/>
          </w:tcPr>
          <w:p w14:paraId="52A82E3D" w14:textId="3B773F69" w:rsidR="002B5432" w:rsidRDefault="002B5432" w:rsidP="001F7FC8">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Sending Facility</w:t>
            </w:r>
          </w:p>
        </w:tc>
        <w:tc>
          <w:tcPr>
            <w:tcW w:w="691" w:type="pct"/>
            <w:tcBorders>
              <w:top w:val="nil"/>
              <w:left w:val="nil"/>
              <w:bottom w:val="single" w:sz="4" w:space="0" w:color="auto"/>
              <w:right w:val="single" w:sz="4" w:space="0" w:color="auto"/>
            </w:tcBorders>
            <w:shd w:val="clear" w:color="auto" w:fill="auto"/>
            <w:vAlign w:val="bottom"/>
          </w:tcPr>
          <w:p w14:paraId="1902B3A1" w14:textId="217FD1D6" w:rsidR="002B5432" w:rsidRDefault="002B5432" w:rsidP="001B5308">
            <w:pPr>
              <w:rPr>
                <w:rFonts w:asciiTheme="minorHAnsi" w:hAnsiTheme="minorHAnsi" w:cs="Arial"/>
                <w:color w:val="auto"/>
                <w:sz w:val="22"/>
              </w:rPr>
            </w:pPr>
            <w:r>
              <w:rPr>
                <w:rFonts w:asciiTheme="minorHAnsi" w:hAnsiTheme="minorHAnsi" w:cs="Arial"/>
                <w:color w:val="auto"/>
                <w:sz w:val="22"/>
              </w:rPr>
              <w:t>MSH-4</w:t>
            </w:r>
          </w:p>
        </w:tc>
        <w:tc>
          <w:tcPr>
            <w:tcW w:w="528" w:type="pct"/>
            <w:tcBorders>
              <w:top w:val="nil"/>
              <w:left w:val="nil"/>
              <w:bottom w:val="single" w:sz="4" w:space="0" w:color="auto"/>
              <w:right w:val="single" w:sz="4" w:space="0" w:color="auto"/>
            </w:tcBorders>
            <w:shd w:val="clear" w:color="auto" w:fill="auto"/>
          </w:tcPr>
          <w:p w14:paraId="17B1D652" w14:textId="766AAFD3" w:rsidR="002B5432" w:rsidRDefault="002B5432"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366" w:type="pct"/>
            <w:tcBorders>
              <w:top w:val="nil"/>
              <w:left w:val="nil"/>
              <w:bottom w:val="single" w:sz="4" w:space="0" w:color="auto"/>
              <w:right w:val="single" w:sz="4" w:space="0" w:color="auto"/>
            </w:tcBorders>
            <w:shd w:val="clear" w:color="auto" w:fill="auto"/>
          </w:tcPr>
          <w:p w14:paraId="1C77CF6C" w14:textId="77777777" w:rsidR="002B5432" w:rsidRPr="004D73F4" w:rsidRDefault="002B5432"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3B5D2E96" w14:textId="77777777" w:rsidR="002B5432" w:rsidRPr="004D73F4" w:rsidRDefault="002B5432"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00D10DDB" w14:textId="1B30D565" w:rsidR="002B5432" w:rsidRDefault="002B5432"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OPTUM</w:t>
            </w:r>
          </w:p>
        </w:tc>
      </w:tr>
      <w:tr w:rsidR="008117B3" w:rsidRPr="00FB14A7" w14:paraId="4CB7014A" w14:textId="77777777" w:rsidTr="0092074D">
        <w:trPr>
          <w:trHeight w:val="530"/>
        </w:trPr>
        <w:tc>
          <w:tcPr>
            <w:tcW w:w="1382" w:type="pct"/>
            <w:tcBorders>
              <w:top w:val="nil"/>
              <w:left w:val="single" w:sz="4" w:space="0" w:color="auto"/>
              <w:bottom w:val="single" w:sz="4" w:space="0" w:color="auto"/>
              <w:right w:val="single" w:sz="4" w:space="0" w:color="auto"/>
            </w:tcBorders>
            <w:shd w:val="clear" w:color="auto" w:fill="auto"/>
          </w:tcPr>
          <w:p w14:paraId="484C7EDD" w14:textId="28C49C16" w:rsidR="008117B3" w:rsidRDefault="008117B3" w:rsidP="001F7FC8">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Application</w:t>
            </w:r>
          </w:p>
        </w:tc>
        <w:tc>
          <w:tcPr>
            <w:tcW w:w="691" w:type="pct"/>
            <w:tcBorders>
              <w:top w:val="nil"/>
              <w:left w:val="nil"/>
              <w:bottom w:val="single" w:sz="4" w:space="0" w:color="auto"/>
              <w:right w:val="single" w:sz="4" w:space="0" w:color="auto"/>
            </w:tcBorders>
            <w:shd w:val="clear" w:color="auto" w:fill="auto"/>
            <w:vAlign w:val="bottom"/>
          </w:tcPr>
          <w:p w14:paraId="39ABC000" w14:textId="793CB92C" w:rsidR="008117B3" w:rsidRDefault="008117B3" w:rsidP="001B5308">
            <w:pPr>
              <w:rPr>
                <w:rFonts w:asciiTheme="minorHAnsi" w:hAnsiTheme="minorHAnsi" w:cs="Arial"/>
                <w:color w:val="auto"/>
                <w:sz w:val="22"/>
              </w:rPr>
            </w:pPr>
            <w:r>
              <w:rPr>
                <w:rFonts w:asciiTheme="minorHAnsi" w:hAnsiTheme="minorHAnsi" w:cs="Arial"/>
                <w:color w:val="auto"/>
                <w:sz w:val="22"/>
              </w:rPr>
              <w:t>MSH-5</w:t>
            </w:r>
          </w:p>
        </w:tc>
        <w:tc>
          <w:tcPr>
            <w:tcW w:w="528" w:type="pct"/>
            <w:tcBorders>
              <w:top w:val="nil"/>
              <w:left w:val="nil"/>
              <w:bottom w:val="single" w:sz="4" w:space="0" w:color="auto"/>
              <w:right w:val="single" w:sz="4" w:space="0" w:color="auto"/>
            </w:tcBorders>
            <w:shd w:val="clear" w:color="auto" w:fill="auto"/>
          </w:tcPr>
          <w:p w14:paraId="0CF18011" w14:textId="42219CA7" w:rsidR="008117B3" w:rsidRPr="004D73F4" w:rsidRDefault="008117B3"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366" w:type="pct"/>
            <w:tcBorders>
              <w:top w:val="nil"/>
              <w:left w:val="nil"/>
              <w:bottom w:val="single" w:sz="4" w:space="0" w:color="auto"/>
              <w:right w:val="single" w:sz="4" w:space="0" w:color="auto"/>
            </w:tcBorders>
            <w:shd w:val="clear" w:color="auto" w:fill="auto"/>
          </w:tcPr>
          <w:p w14:paraId="27CACB44" w14:textId="77777777" w:rsidR="008117B3" w:rsidRPr="004D73F4" w:rsidRDefault="008117B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29E4C74C" w14:textId="77777777" w:rsidR="008117B3" w:rsidRPr="004D73F4" w:rsidRDefault="008117B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2DF59F90" w14:textId="62486DB2" w:rsidR="00FA176D" w:rsidRDefault="008117B3" w:rsidP="00FA176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w:t>
            </w:r>
            <w:r w:rsidR="00FA176D">
              <w:rPr>
                <w:rFonts w:asciiTheme="minorHAnsi" w:eastAsia="Times New Roman" w:hAnsiTheme="minorHAnsi" w:cs="Times New Roman"/>
                <w:color w:val="000000"/>
                <w:sz w:val="22"/>
              </w:rPr>
              <w:t>HNAM</w:t>
            </w:r>
          </w:p>
          <w:p w14:paraId="48BE6F0C" w14:textId="542A879D" w:rsidR="008117B3" w:rsidRDefault="008117B3" w:rsidP="001B5308">
            <w:pPr>
              <w:spacing w:after="0" w:line="240" w:lineRule="auto"/>
              <w:rPr>
                <w:rFonts w:asciiTheme="minorHAnsi" w:eastAsia="Times New Roman" w:hAnsiTheme="minorHAnsi" w:cs="Times New Roman"/>
                <w:color w:val="000000"/>
                <w:sz w:val="22"/>
              </w:rPr>
            </w:pPr>
          </w:p>
        </w:tc>
      </w:tr>
      <w:tr w:rsidR="00FA176D" w:rsidRPr="00FB14A7" w14:paraId="2E9871EC" w14:textId="77777777" w:rsidTr="0092074D">
        <w:trPr>
          <w:trHeight w:val="521"/>
        </w:trPr>
        <w:tc>
          <w:tcPr>
            <w:tcW w:w="1382" w:type="pct"/>
            <w:tcBorders>
              <w:top w:val="nil"/>
              <w:left w:val="single" w:sz="4" w:space="0" w:color="auto"/>
              <w:bottom w:val="single" w:sz="4" w:space="0" w:color="auto"/>
              <w:right w:val="single" w:sz="4" w:space="0" w:color="auto"/>
            </w:tcBorders>
            <w:shd w:val="clear" w:color="auto" w:fill="auto"/>
          </w:tcPr>
          <w:p w14:paraId="78C6D072" w14:textId="77777777" w:rsidR="00FA176D" w:rsidRDefault="00FA176D" w:rsidP="001F7FC8">
            <w:pPr>
              <w:rPr>
                <w:rFonts w:asciiTheme="minorHAnsi" w:eastAsia="Times New Roman" w:hAnsiTheme="minorHAnsi" w:cs="Times New Roman"/>
                <w:color w:val="auto"/>
                <w:sz w:val="22"/>
              </w:rPr>
            </w:pPr>
          </w:p>
        </w:tc>
        <w:tc>
          <w:tcPr>
            <w:tcW w:w="691" w:type="pct"/>
            <w:tcBorders>
              <w:top w:val="nil"/>
              <w:left w:val="nil"/>
              <w:bottom w:val="single" w:sz="4" w:space="0" w:color="auto"/>
              <w:right w:val="single" w:sz="4" w:space="0" w:color="auto"/>
            </w:tcBorders>
            <w:shd w:val="clear" w:color="auto" w:fill="auto"/>
            <w:vAlign w:val="bottom"/>
          </w:tcPr>
          <w:p w14:paraId="7E37A8C3" w14:textId="29573571" w:rsidR="00FA176D" w:rsidRDefault="00FA176D" w:rsidP="001B5308">
            <w:pPr>
              <w:rPr>
                <w:rFonts w:asciiTheme="minorHAnsi" w:hAnsiTheme="minorHAnsi" w:cs="Arial"/>
                <w:color w:val="auto"/>
                <w:sz w:val="22"/>
              </w:rPr>
            </w:pPr>
            <w:r>
              <w:rPr>
                <w:rFonts w:asciiTheme="minorHAnsi" w:hAnsiTheme="minorHAnsi" w:cs="Arial"/>
                <w:color w:val="auto"/>
                <w:sz w:val="22"/>
              </w:rPr>
              <w:t>MSH-6</w:t>
            </w:r>
          </w:p>
        </w:tc>
        <w:tc>
          <w:tcPr>
            <w:tcW w:w="528" w:type="pct"/>
            <w:tcBorders>
              <w:top w:val="nil"/>
              <w:left w:val="nil"/>
              <w:bottom w:val="single" w:sz="4" w:space="0" w:color="auto"/>
              <w:right w:val="single" w:sz="4" w:space="0" w:color="auto"/>
            </w:tcBorders>
            <w:shd w:val="clear" w:color="auto" w:fill="auto"/>
          </w:tcPr>
          <w:p w14:paraId="38522AB7" w14:textId="77777777" w:rsidR="00FA176D" w:rsidRDefault="00FA176D" w:rsidP="001B5308">
            <w:pPr>
              <w:spacing w:after="0" w:line="240" w:lineRule="auto"/>
              <w:jc w:val="center"/>
              <w:rPr>
                <w:rFonts w:asciiTheme="minorHAnsi" w:eastAsia="Times New Roman" w:hAnsiTheme="minorHAnsi" w:cs="Times New Roman"/>
                <w:color w:val="auto"/>
                <w:sz w:val="22"/>
              </w:rPr>
            </w:pPr>
          </w:p>
        </w:tc>
        <w:tc>
          <w:tcPr>
            <w:tcW w:w="366" w:type="pct"/>
            <w:tcBorders>
              <w:top w:val="nil"/>
              <w:left w:val="nil"/>
              <w:bottom w:val="single" w:sz="4" w:space="0" w:color="auto"/>
              <w:right w:val="single" w:sz="4" w:space="0" w:color="auto"/>
            </w:tcBorders>
            <w:shd w:val="clear" w:color="auto" w:fill="auto"/>
          </w:tcPr>
          <w:p w14:paraId="433D7B48" w14:textId="77777777" w:rsidR="00FA176D" w:rsidRPr="004D73F4" w:rsidRDefault="00FA176D"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28AF59F7" w14:textId="77777777" w:rsidR="00FA176D" w:rsidRPr="004D73F4" w:rsidRDefault="00FA176D"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6A1B2647" w14:textId="66207F2C" w:rsidR="00FA176D" w:rsidRDefault="00FA176D" w:rsidP="008066F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PV1-39</w:t>
            </w:r>
          </w:p>
        </w:tc>
      </w:tr>
      <w:tr w:rsidR="008117B3" w:rsidRPr="00FB14A7" w14:paraId="6988CD63" w14:textId="77777777" w:rsidTr="0092074D">
        <w:trPr>
          <w:trHeight w:val="530"/>
        </w:trPr>
        <w:tc>
          <w:tcPr>
            <w:tcW w:w="1382" w:type="pct"/>
            <w:tcBorders>
              <w:top w:val="nil"/>
              <w:left w:val="single" w:sz="4" w:space="0" w:color="auto"/>
              <w:bottom w:val="single" w:sz="4" w:space="0" w:color="auto"/>
              <w:right w:val="single" w:sz="4" w:space="0" w:color="auto"/>
            </w:tcBorders>
            <w:shd w:val="clear" w:color="auto" w:fill="auto"/>
          </w:tcPr>
          <w:p w14:paraId="3FA205D5" w14:textId="2A3AE873" w:rsidR="008117B3" w:rsidRDefault="008117B3" w:rsidP="001F7FC8">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Message Type</w:t>
            </w:r>
          </w:p>
        </w:tc>
        <w:tc>
          <w:tcPr>
            <w:tcW w:w="691" w:type="pct"/>
            <w:tcBorders>
              <w:top w:val="nil"/>
              <w:left w:val="nil"/>
              <w:bottom w:val="single" w:sz="4" w:space="0" w:color="auto"/>
              <w:right w:val="single" w:sz="4" w:space="0" w:color="auto"/>
            </w:tcBorders>
            <w:shd w:val="clear" w:color="auto" w:fill="auto"/>
            <w:vAlign w:val="bottom"/>
          </w:tcPr>
          <w:p w14:paraId="45C681C3" w14:textId="30F45D51" w:rsidR="008117B3" w:rsidRDefault="008117B3" w:rsidP="001B5308">
            <w:pPr>
              <w:rPr>
                <w:rFonts w:asciiTheme="minorHAnsi" w:hAnsiTheme="minorHAnsi" w:cs="Arial"/>
                <w:color w:val="auto"/>
                <w:sz w:val="22"/>
              </w:rPr>
            </w:pPr>
            <w:r>
              <w:rPr>
                <w:rFonts w:asciiTheme="minorHAnsi" w:hAnsiTheme="minorHAnsi" w:cs="Arial"/>
                <w:color w:val="auto"/>
                <w:sz w:val="22"/>
              </w:rPr>
              <w:t>MSH-9</w:t>
            </w:r>
          </w:p>
        </w:tc>
        <w:tc>
          <w:tcPr>
            <w:tcW w:w="528" w:type="pct"/>
            <w:tcBorders>
              <w:top w:val="nil"/>
              <w:left w:val="nil"/>
              <w:bottom w:val="single" w:sz="4" w:space="0" w:color="auto"/>
              <w:right w:val="single" w:sz="4" w:space="0" w:color="auto"/>
            </w:tcBorders>
            <w:shd w:val="clear" w:color="auto" w:fill="auto"/>
          </w:tcPr>
          <w:p w14:paraId="6B6CF752" w14:textId="1E838C0F" w:rsidR="008117B3" w:rsidRPr="004D73F4" w:rsidRDefault="008117B3"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366" w:type="pct"/>
            <w:tcBorders>
              <w:top w:val="nil"/>
              <w:left w:val="nil"/>
              <w:bottom w:val="single" w:sz="4" w:space="0" w:color="auto"/>
              <w:right w:val="single" w:sz="4" w:space="0" w:color="auto"/>
            </w:tcBorders>
            <w:shd w:val="clear" w:color="auto" w:fill="auto"/>
          </w:tcPr>
          <w:p w14:paraId="4E58EAB1" w14:textId="77777777" w:rsidR="008117B3" w:rsidRPr="004D73F4" w:rsidRDefault="008117B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44306357" w14:textId="77777777" w:rsidR="008117B3" w:rsidRPr="004D73F4" w:rsidRDefault="008117B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0F5FCEAF" w14:textId="0549B8E5" w:rsidR="008117B3" w:rsidRDefault="008117B3" w:rsidP="00FA176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w:t>
            </w:r>
            <w:r w:rsidR="00FA176D">
              <w:rPr>
                <w:rFonts w:asciiTheme="minorHAnsi" w:eastAsia="Times New Roman" w:hAnsiTheme="minorHAnsi" w:cs="Times New Roman"/>
                <w:color w:val="000000"/>
                <w:sz w:val="22"/>
              </w:rPr>
              <w:t>opy</w:t>
            </w:r>
            <w:r>
              <w:rPr>
                <w:rFonts w:asciiTheme="minorHAnsi" w:eastAsia="Times New Roman" w:hAnsiTheme="minorHAnsi" w:cs="Times New Roman"/>
                <w:color w:val="000000"/>
                <w:sz w:val="22"/>
              </w:rPr>
              <w:t xml:space="preserve"> </w:t>
            </w:r>
            <w:r w:rsidR="00FA176D">
              <w:rPr>
                <w:rFonts w:asciiTheme="minorHAnsi" w:eastAsia="Times New Roman" w:hAnsiTheme="minorHAnsi" w:cs="Times New Roman"/>
                <w:color w:val="000000"/>
                <w:sz w:val="22"/>
              </w:rPr>
              <w:t>ZF1</w:t>
            </w:r>
            <w:r w:rsidR="008066F0">
              <w:rPr>
                <w:rFonts w:asciiTheme="minorHAnsi" w:eastAsia="Times New Roman" w:hAnsiTheme="minorHAnsi" w:cs="Times New Roman"/>
                <w:color w:val="000000"/>
                <w:sz w:val="22"/>
              </w:rPr>
              <w:t xml:space="preserve"> </w:t>
            </w:r>
            <w:r w:rsidR="00FA176D">
              <w:rPr>
                <w:rFonts w:asciiTheme="minorHAnsi" w:eastAsia="Times New Roman" w:hAnsiTheme="minorHAnsi" w:cs="Times New Roman"/>
                <w:color w:val="000000"/>
                <w:sz w:val="22"/>
              </w:rPr>
              <w:t>to</w:t>
            </w:r>
            <w:r>
              <w:rPr>
                <w:rFonts w:asciiTheme="minorHAnsi" w:eastAsia="Times New Roman" w:hAnsiTheme="minorHAnsi" w:cs="Times New Roman"/>
                <w:color w:val="000000"/>
                <w:sz w:val="22"/>
              </w:rPr>
              <w:t xml:space="preserve"> MSH-9.2</w:t>
            </w:r>
          </w:p>
        </w:tc>
      </w:tr>
      <w:tr w:rsidR="008117B3" w:rsidRPr="00FB14A7" w14:paraId="51CDAA0A" w14:textId="77777777" w:rsidTr="0092074D">
        <w:trPr>
          <w:trHeight w:val="530"/>
        </w:trPr>
        <w:tc>
          <w:tcPr>
            <w:tcW w:w="1382" w:type="pct"/>
            <w:tcBorders>
              <w:top w:val="nil"/>
              <w:left w:val="single" w:sz="4" w:space="0" w:color="auto"/>
              <w:bottom w:val="single" w:sz="4" w:space="0" w:color="auto"/>
              <w:right w:val="single" w:sz="4" w:space="0" w:color="auto"/>
            </w:tcBorders>
            <w:shd w:val="clear" w:color="auto" w:fill="auto"/>
          </w:tcPr>
          <w:p w14:paraId="50FA7F4E" w14:textId="4BC28949" w:rsidR="008117B3" w:rsidRDefault="008066F0" w:rsidP="001F7FC8">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Set ID</w:t>
            </w:r>
          </w:p>
        </w:tc>
        <w:tc>
          <w:tcPr>
            <w:tcW w:w="691" w:type="pct"/>
            <w:tcBorders>
              <w:top w:val="nil"/>
              <w:left w:val="nil"/>
              <w:bottom w:val="single" w:sz="4" w:space="0" w:color="auto"/>
              <w:right w:val="single" w:sz="4" w:space="0" w:color="auto"/>
            </w:tcBorders>
            <w:shd w:val="clear" w:color="auto" w:fill="auto"/>
            <w:vAlign w:val="bottom"/>
          </w:tcPr>
          <w:p w14:paraId="34F2C680" w14:textId="01199F9F" w:rsidR="008117B3" w:rsidRDefault="008066F0" w:rsidP="001B5308">
            <w:pPr>
              <w:rPr>
                <w:rFonts w:asciiTheme="minorHAnsi" w:hAnsiTheme="minorHAnsi" w:cs="Arial"/>
                <w:color w:val="auto"/>
                <w:sz w:val="22"/>
              </w:rPr>
            </w:pPr>
            <w:r>
              <w:rPr>
                <w:rFonts w:asciiTheme="minorHAnsi" w:hAnsiTheme="minorHAnsi" w:cs="Arial"/>
                <w:color w:val="auto"/>
                <w:sz w:val="22"/>
              </w:rPr>
              <w:t>PID-1</w:t>
            </w:r>
          </w:p>
        </w:tc>
        <w:tc>
          <w:tcPr>
            <w:tcW w:w="528" w:type="pct"/>
            <w:tcBorders>
              <w:top w:val="nil"/>
              <w:left w:val="nil"/>
              <w:bottom w:val="single" w:sz="4" w:space="0" w:color="auto"/>
              <w:right w:val="single" w:sz="4" w:space="0" w:color="auto"/>
            </w:tcBorders>
            <w:shd w:val="clear" w:color="auto" w:fill="auto"/>
          </w:tcPr>
          <w:p w14:paraId="60B5FD4E" w14:textId="4D10CA62" w:rsidR="008117B3" w:rsidRPr="004D73F4" w:rsidRDefault="008066F0"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366" w:type="pct"/>
            <w:tcBorders>
              <w:top w:val="nil"/>
              <w:left w:val="nil"/>
              <w:bottom w:val="single" w:sz="4" w:space="0" w:color="auto"/>
              <w:right w:val="single" w:sz="4" w:space="0" w:color="auto"/>
            </w:tcBorders>
            <w:shd w:val="clear" w:color="auto" w:fill="auto"/>
          </w:tcPr>
          <w:p w14:paraId="40C38D40" w14:textId="77777777" w:rsidR="008117B3" w:rsidRPr="004D73F4" w:rsidRDefault="008117B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290EAA04" w14:textId="77777777" w:rsidR="008117B3" w:rsidRPr="004D73F4" w:rsidRDefault="008117B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329D2628" w14:textId="4F0D5208" w:rsidR="008117B3" w:rsidRDefault="008066F0"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8117B3" w:rsidRPr="00FB14A7" w14:paraId="478BBC24" w14:textId="77777777" w:rsidTr="0092074D">
        <w:trPr>
          <w:trHeight w:val="530"/>
        </w:trPr>
        <w:tc>
          <w:tcPr>
            <w:tcW w:w="1382" w:type="pct"/>
            <w:tcBorders>
              <w:top w:val="nil"/>
              <w:left w:val="single" w:sz="4" w:space="0" w:color="auto"/>
              <w:bottom w:val="single" w:sz="4" w:space="0" w:color="auto"/>
              <w:right w:val="single" w:sz="4" w:space="0" w:color="auto"/>
            </w:tcBorders>
            <w:shd w:val="clear" w:color="auto" w:fill="auto"/>
          </w:tcPr>
          <w:p w14:paraId="43B8C488" w14:textId="286EB818" w:rsidR="008117B3" w:rsidRDefault="008066F0" w:rsidP="001F7FC8">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w:t>
            </w:r>
          </w:p>
        </w:tc>
        <w:tc>
          <w:tcPr>
            <w:tcW w:w="691" w:type="pct"/>
            <w:tcBorders>
              <w:top w:val="nil"/>
              <w:left w:val="nil"/>
              <w:bottom w:val="single" w:sz="4" w:space="0" w:color="auto"/>
              <w:right w:val="single" w:sz="4" w:space="0" w:color="auto"/>
            </w:tcBorders>
            <w:shd w:val="clear" w:color="auto" w:fill="auto"/>
            <w:vAlign w:val="bottom"/>
          </w:tcPr>
          <w:p w14:paraId="22586F66" w14:textId="462973E4" w:rsidR="008117B3" w:rsidRDefault="008066F0" w:rsidP="0038090E">
            <w:pPr>
              <w:rPr>
                <w:rFonts w:asciiTheme="minorHAnsi" w:hAnsiTheme="minorHAnsi" w:cs="Arial"/>
                <w:color w:val="auto"/>
                <w:sz w:val="22"/>
              </w:rPr>
            </w:pPr>
            <w:r>
              <w:rPr>
                <w:rFonts w:asciiTheme="minorHAnsi" w:hAnsiTheme="minorHAnsi" w:cs="Arial"/>
                <w:color w:val="auto"/>
                <w:sz w:val="22"/>
              </w:rPr>
              <w:t>PID-</w:t>
            </w:r>
            <w:r w:rsidR="0038090E">
              <w:rPr>
                <w:rFonts w:asciiTheme="minorHAnsi" w:hAnsiTheme="minorHAnsi" w:cs="Arial"/>
                <w:color w:val="auto"/>
                <w:sz w:val="22"/>
              </w:rPr>
              <w:t>3</w:t>
            </w:r>
          </w:p>
        </w:tc>
        <w:tc>
          <w:tcPr>
            <w:tcW w:w="528" w:type="pct"/>
            <w:tcBorders>
              <w:top w:val="nil"/>
              <w:left w:val="nil"/>
              <w:bottom w:val="single" w:sz="4" w:space="0" w:color="auto"/>
              <w:right w:val="single" w:sz="4" w:space="0" w:color="auto"/>
            </w:tcBorders>
            <w:shd w:val="clear" w:color="auto" w:fill="auto"/>
          </w:tcPr>
          <w:p w14:paraId="35B6554D" w14:textId="70A28DB1" w:rsidR="008117B3" w:rsidRPr="004D73F4" w:rsidRDefault="004115D3"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366" w:type="pct"/>
            <w:tcBorders>
              <w:top w:val="nil"/>
              <w:left w:val="nil"/>
              <w:bottom w:val="single" w:sz="4" w:space="0" w:color="auto"/>
              <w:right w:val="single" w:sz="4" w:space="0" w:color="auto"/>
            </w:tcBorders>
            <w:shd w:val="clear" w:color="auto" w:fill="auto"/>
          </w:tcPr>
          <w:p w14:paraId="2EF33C1F" w14:textId="77777777" w:rsidR="008117B3" w:rsidRPr="004D73F4" w:rsidRDefault="008117B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4456403C" w14:textId="12282491" w:rsidR="008117B3" w:rsidRPr="004D73F4" w:rsidRDefault="008117B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3BEB28DF" w14:textId="290F82E7" w:rsidR="008117B3" w:rsidRDefault="008066F0"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to PID-3</w:t>
            </w:r>
          </w:p>
        </w:tc>
      </w:tr>
      <w:tr w:rsidR="00856E7C" w:rsidRPr="00FB14A7" w14:paraId="31985C9D" w14:textId="77777777" w:rsidTr="0092074D">
        <w:trPr>
          <w:trHeight w:val="809"/>
        </w:trPr>
        <w:tc>
          <w:tcPr>
            <w:tcW w:w="1382" w:type="pct"/>
            <w:tcBorders>
              <w:top w:val="nil"/>
              <w:left w:val="single" w:sz="4" w:space="0" w:color="auto"/>
              <w:bottom w:val="single" w:sz="4" w:space="0" w:color="auto"/>
              <w:right w:val="single" w:sz="4" w:space="0" w:color="auto"/>
            </w:tcBorders>
            <w:shd w:val="clear" w:color="auto" w:fill="auto"/>
          </w:tcPr>
          <w:p w14:paraId="31985C96" w14:textId="77777777" w:rsidR="00856E7C" w:rsidRPr="004D73F4" w:rsidRDefault="001F7FC8" w:rsidP="001F7FC8">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 (Internal), Assigning Authority</w:t>
            </w:r>
          </w:p>
        </w:tc>
        <w:tc>
          <w:tcPr>
            <w:tcW w:w="691" w:type="pct"/>
            <w:tcBorders>
              <w:top w:val="nil"/>
              <w:left w:val="nil"/>
              <w:bottom w:val="single" w:sz="4" w:space="0" w:color="auto"/>
              <w:right w:val="single" w:sz="4" w:space="0" w:color="auto"/>
            </w:tcBorders>
            <w:shd w:val="clear" w:color="auto" w:fill="auto"/>
            <w:vAlign w:val="bottom"/>
          </w:tcPr>
          <w:p w14:paraId="31985C98" w14:textId="31971E8C" w:rsidR="004D73F4" w:rsidRPr="004D73F4" w:rsidRDefault="002777B0" w:rsidP="001B5308">
            <w:pPr>
              <w:rPr>
                <w:rFonts w:asciiTheme="minorHAnsi" w:hAnsiTheme="minorHAnsi" w:cs="Arial"/>
                <w:color w:val="auto"/>
                <w:sz w:val="22"/>
              </w:rPr>
            </w:pPr>
            <w:r>
              <w:rPr>
                <w:rFonts w:asciiTheme="minorHAnsi" w:hAnsiTheme="minorHAnsi" w:cs="Arial"/>
                <w:color w:val="auto"/>
                <w:sz w:val="22"/>
              </w:rPr>
              <w:t>PID.3.4</w:t>
            </w:r>
          </w:p>
        </w:tc>
        <w:tc>
          <w:tcPr>
            <w:tcW w:w="528" w:type="pct"/>
            <w:tcBorders>
              <w:top w:val="nil"/>
              <w:left w:val="nil"/>
              <w:bottom w:val="single" w:sz="4" w:space="0" w:color="auto"/>
              <w:right w:val="single" w:sz="4" w:space="0" w:color="auto"/>
            </w:tcBorders>
            <w:shd w:val="clear" w:color="auto" w:fill="auto"/>
          </w:tcPr>
          <w:p w14:paraId="31985C99" w14:textId="77777777" w:rsidR="00856E7C" w:rsidRPr="004D73F4" w:rsidRDefault="004D73F4" w:rsidP="001B5308">
            <w:pPr>
              <w:spacing w:after="0" w:line="240" w:lineRule="auto"/>
              <w:jc w:val="center"/>
              <w:rPr>
                <w:rFonts w:asciiTheme="minorHAnsi" w:eastAsia="Times New Roman" w:hAnsiTheme="minorHAnsi" w:cs="Times New Roman"/>
                <w:color w:val="auto"/>
                <w:sz w:val="22"/>
              </w:rPr>
            </w:pPr>
            <w:r w:rsidRPr="004D73F4">
              <w:rPr>
                <w:rFonts w:asciiTheme="minorHAnsi" w:eastAsia="Times New Roman" w:hAnsiTheme="minorHAnsi" w:cs="Times New Roman"/>
                <w:color w:val="auto"/>
                <w:sz w:val="22"/>
              </w:rPr>
              <w:t>Y</w:t>
            </w:r>
          </w:p>
        </w:tc>
        <w:tc>
          <w:tcPr>
            <w:tcW w:w="366" w:type="pct"/>
            <w:tcBorders>
              <w:top w:val="nil"/>
              <w:left w:val="nil"/>
              <w:bottom w:val="single" w:sz="4" w:space="0" w:color="auto"/>
              <w:right w:val="single" w:sz="4" w:space="0" w:color="auto"/>
            </w:tcBorders>
            <w:shd w:val="clear" w:color="auto" w:fill="auto"/>
          </w:tcPr>
          <w:p w14:paraId="31985C9A" w14:textId="77777777" w:rsidR="00856E7C" w:rsidRPr="004D73F4" w:rsidRDefault="00856E7C"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31985C9B" w14:textId="77777777" w:rsidR="00856E7C" w:rsidRPr="004D73F4" w:rsidRDefault="00856E7C"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31985C9C" w14:textId="733111B2" w:rsidR="00856E7C" w:rsidRPr="004D73F4" w:rsidRDefault="002777B0" w:rsidP="0038090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w:t>
            </w:r>
            <w:r w:rsidR="0038090E">
              <w:rPr>
                <w:rFonts w:asciiTheme="minorHAnsi" w:eastAsia="Times New Roman" w:hAnsiTheme="minorHAnsi" w:cs="Times New Roman"/>
                <w:color w:val="000000"/>
                <w:sz w:val="22"/>
              </w:rPr>
              <w:t>BCCPI</w:t>
            </w:r>
            <w:r>
              <w:rPr>
                <w:rFonts w:asciiTheme="minorHAnsi" w:eastAsia="Times New Roman" w:hAnsiTheme="minorHAnsi" w:cs="Times New Roman"/>
                <w:color w:val="000000"/>
                <w:sz w:val="22"/>
              </w:rPr>
              <w:t>”</w:t>
            </w:r>
          </w:p>
        </w:tc>
      </w:tr>
      <w:tr w:rsidR="004115D3" w:rsidRPr="00FB14A7" w14:paraId="31985CA5" w14:textId="77777777" w:rsidTr="0092074D">
        <w:trPr>
          <w:trHeight w:val="512"/>
        </w:trPr>
        <w:tc>
          <w:tcPr>
            <w:tcW w:w="1382" w:type="pct"/>
            <w:tcBorders>
              <w:top w:val="nil"/>
              <w:left w:val="single" w:sz="4" w:space="0" w:color="auto"/>
              <w:bottom w:val="single" w:sz="4" w:space="0" w:color="auto"/>
              <w:right w:val="single" w:sz="4" w:space="0" w:color="auto"/>
            </w:tcBorders>
            <w:shd w:val="clear" w:color="auto" w:fill="auto"/>
          </w:tcPr>
          <w:p w14:paraId="31985C9E" w14:textId="558F0AC5" w:rsidR="004115D3" w:rsidRPr="00FB14A7" w:rsidRDefault="004115D3"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Name</w:t>
            </w:r>
          </w:p>
        </w:tc>
        <w:tc>
          <w:tcPr>
            <w:tcW w:w="691" w:type="pct"/>
            <w:tcBorders>
              <w:top w:val="nil"/>
              <w:left w:val="nil"/>
              <w:bottom w:val="single" w:sz="4" w:space="0" w:color="auto"/>
              <w:right w:val="single" w:sz="4" w:space="0" w:color="auto"/>
            </w:tcBorders>
            <w:shd w:val="clear" w:color="auto" w:fill="auto"/>
            <w:vAlign w:val="bottom"/>
          </w:tcPr>
          <w:p w14:paraId="31985CA0" w14:textId="2C79BE87" w:rsidR="004115D3" w:rsidRPr="004D73F4" w:rsidRDefault="004115D3" w:rsidP="001B5308">
            <w:pPr>
              <w:rPr>
                <w:rFonts w:asciiTheme="minorHAnsi" w:hAnsiTheme="minorHAnsi" w:cs="Arial"/>
                <w:sz w:val="22"/>
              </w:rPr>
            </w:pPr>
            <w:r>
              <w:rPr>
                <w:rFonts w:asciiTheme="minorHAnsi" w:hAnsiTheme="minorHAnsi" w:cs="Arial"/>
                <w:sz w:val="22"/>
              </w:rPr>
              <w:t>PID-5</w:t>
            </w:r>
          </w:p>
        </w:tc>
        <w:tc>
          <w:tcPr>
            <w:tcW w:w="528" w:type="pct"/>
            <w:tcBorders>
              <w:top w:val="nil"/>
              <w:left w:val="nil"/>
              <w:bottom w:val="single" w:sz="4" w:space="0" w:color="auto"/>
              <w:right w:val="single" w:sz="4" w:space="0" w:color="auto"/>
            </w:tcBorders>
            <w:shd w:val="clear" w:color="auto" w:fill="auto"/>
          </w:tcPr>
          <w:p w14:paraId="31985CA1" w14:textId="585CE930" w:rsidR="004115D3" w:rsidRPr="004D73F4" w:rsidRDefault="004115D3" w:rsidP="001B5308">
            <w:pPr>
              <w:spacing w:after="0" w:line="240" w:lineRule="auto"/>
              <w:jc w:val="center"/>
              <w:rPr>
                <w:rFonts w:asciiTheme="minorHAnsi" w:eastAsia="Times New Roman" w:hAnsiTheme="minorHAnsi" w:cs="Times New Roman"/>
                <w:color w:val="000000"/>
                <w:sz w:val="22"/>
              </w:rPr>
            </w:pPr>
            <w:r w:rsidRPr="00A1608E">
              <w:rPr>
                <w:rFonts w:asciiTheme="minorHAnsi" w:eastAsia="Times New Roman" w:hAnsiTheme="minorHAnsi" w:cs="Times New Roman"/>
                <w:color w:val="auto"/>
                <w:sz w:val="22"/>
              </w:rPr>
              <w:t>Y</w:t>
            </w:r>
          </w:p>
        </w:tc>
        <w:tc>
          <w:tcPr>
            <w:tcW w:w="366" w:type="pct"/>
            <w:tcBorders>
              <w:top w:val="nil"/>
              <w:left w:val="nil"/>
              <w:bottom w:val="single" w:sz="4" w:space="0" w:color="auto"/>
              <w:right w:val="single" w:sz="4" w:space="0" w:color="auto"/>
            </w:tcBorders>
            <w:shd w:val="clear" w:color="auto" w:fill="auto"/>
          </w:tcPr>
          <w:p w14:paraId="31985CA2" w14:textId="77777777" w:rsidR="004115D3" w:rsidRPr="004D73F4" w:rsidRDefault="004115D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31985CA3" w14:textId="77777777" w:rsidR="004115D3" w:rsidRPr="004D73F4" w:rsidRDefault="004115D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31985CA4" w14:textId="6B9D1D93" w:rsidR="004115D3" w:rsidRPr="004D73F4" w:rsidRDefault="004115D3"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4115D3" w:rsidRPr="00FB14A7" w14:paraId="14330376" w14:textId="77777777" w:rsidTr="0092074D">
        <w:trPr>
          <w:trHeight w:val="530"/>
        </w:trPr>
        <w:tc>
          <w:tcPr>
            <w:tcW w:w="1382" w:type="pct"/>
            <w:tcBorders>
              <w:top w:val="nil"/>
              <w:left w:val="single" w:sz="4" w:space="0" w:color="auto"/>
              <w:bottom w:val="single" w:sz="4" w:space="0" w:color="auto"/>
              <w:right w:val="single" w:sz="4" w:space="0" w:color="auto"/>
            </w:tcBorders>
            <w:shd w:val="clear" w:color="auto" w:fill="auto"/>
          </w:tcPr>
          <w:p w14:paraId="23234AAA" w14:textId="4D6662CE" w:rsidR="004115D3" w:rsidRDefault="004115D3"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Date of Birth</w:t>
            </w:r>
          </w:p>
        </w:tc>
        <w:tc>
          <w:tcPr>
            <w:tcW w:w="691" w:type="pct"/>
            <w:tcBorders>
              <w:top w:val="nil"/>
              <w:left w:val="nil"/>
              <w:bottom w:val="single" w:sz="4" w:space="0" w:color="auto"/>
              <w:right w:val="single" w:sz="4" w:space="0" w:color="auto"/>
            </w:tcBorders>
            <w:shd w:val="clear" w:color="auto" w:fill="auto"/>
            <w:vAlign w:val="bottom"/>
          </w:tcPr>
          <w:p w14:paraId="1BF42AA9" w14:textId="039A2027" w:rsidR="004115D3" w:rsidRDefault="004115D3" w:rsidP="001B5308">
            <w:pPr>
              <w:rPr>
                <w:rFonts w:asciiTheme="minorHAnsi" w:hAnsiTheme="minorHAnsi" w:cs="Arial"/>
                <w:sz w:val="22"/>
              </w:rPr>
            </w:pPr>
            <w:r>
              <w:rPr>
                <w:rFonts w:asciiTheme="minorHAnsi" w:hAnsiTheme="minorHAnsi" w:cs="Arial"/>
                <w:sz w:val="22"/>
              </w:rPr>
              <w:t>PID-7</w:t>
            </w:r>
          </w:p>
        </w:tc>
        <w:tc>
          <w:tcPr>
            <w:tcW w:w="528" w:type="pct"/>
            <w:tcBorders>
              <w:top w:val="nil"/>
              <w:left w:val="nil"/>
              <w:bottom w:val="single" w:sz="4" w:space="0" w:color="auto"/>
              <w:right w:val="single" w:sz="4" w:space="0" w:color="auto"/>
            </w:tcBorders>
            <w:shd w:val="clear" w:color="auto" w:fill="auto"/>
          </w:tcPr>
          <w:p w14:paraId="01155324" w14:textId="7F6ABB36" w:rsidR="004115D3" w:rsidRPr="004D73F4" w:rsidRDefault="004115D3" w:rsidP="001B5308">
            <w:pPr>
              <w:spacing w:after="0" w:line="240" w:lineRule="auto"/>
              <w:jc w:val="center"/>
              <w:rPr>
                <w:rFonts w:asciiTheme="minorHAnsi" w:eastAsia="Times New Roman" w:hAnsiTheme="minorHAnsi" w:cs="Times New Roman"/>
                <w:color w:val="000000"/>
                <w:sz w:val="22"/>
              </w:rPr>
            </w:pPr>
            <w:r w:rsidRPr="00A1608E">
              <w:rPr>
                <w:rFonts w:asciiTheme="minorHAnsi" w:eastAsia="Times New Roman" w:hAnsiTheme="minorHAnsi" w:cs="Times New Roman"/>
                <w:color w:val="auto"/>
                <w:sz w:val="22"/>
              </w:rPr>
              <w:t>Y</w:t>
            </w:r>
          </w:p>
        </w:tc>
        <w:tc>
          <w:tcPr>
            <w:tcW w:w="366" w:type="pct"/>
            <w:tcBorders>
              <w:top w:val="nil"/>
              <w:left w:val="nil"/>
              <w:bottom w:val="single" w:sz="4" w:space="0" w:color="auto"/>
              <w:right w:val="single" w:sz="4" w:space="0" w:color="auto"/>
            </w:tcBorders>
            <w:shd w:val="clear" w:color="auto" w:fill="auto"/>
          </w:tcPr>
          <w:p w14:paraId="2A2332F8" w14:textId="77777777" w:rsidR="004115D3" w:rsidRPr="004D73F4" w:rsidRDefault="004115D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236711FD" w14:textId="77777777" w:rsidR="004115D3" w:rsidRPr="004D73F4" w:rsidRDefault="004115D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4429D73C" w14:textId="13024B64" w:rsidR="004115D3" w:rsidRDefault="004115D3"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4115D3" w:rsidRPr="00FB14A7" w14:paraId="7FFE0183" w14:textId="77777777" w:rsidTr="0092074D">
        <w:trPr>
          <w:trHeight w:val="521"/>
        </w:trPr>
        <w:tc>
          <w:tcPr>
            <w:tcW w:w="1382" w:type="pct"/>
            <w:tcBorders>
              <w:top w:val="nil"/>
              <w:left w:val="single" w:sz="4" w:space="0" w:color="auto"/>
              <w:bottom w:val="single" w:sz="4" w:space="0" w:color="auto"/>
              <w:right w:val="single" w:sz="4" w:space="0" w:color="auto"/>
            </w:tcBorders>
            <w:shd w:val="clear" w:color="auto" w:fill="auto"/>
          </w:tcPr>
          <w:p w14:paraId="7D3326EF" w14:textId="4EBE4F6C" w:rsidR="004115D3" w:rsidRDefault="00524C3C"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Gender</w:t>
            </w:r>
          </w:p>
        </w:tc>
        <w:tc>
          <w:tcPr>
            <w:tcW w:w="691" w:type="pct"/>
            <w:tcBorders>
              <w:top w:val="nil"/>
              <w:left w:val="nil"/>
              <w:bottom w:val="single" w:sz="4" w:space="0" w:color="auto"/>
              <w:right w:val="single" w:sz="4" w:space="0" w:color="auto"/>
            </w:tcBorders>
            <w:shd w:val="clear" w:color="auto" w:fill="auto"/>
            <w:vAlign w:val="bottom"/>
          </w:tcPr>
          <w:p w14:paraId="2E699417" w14:textId="260A119B" w:rsidR="004115D3" w:rsidRDefault="004115D3" w:rsidP="001B5308">
            <w:pPr>
              <w:rPr>
                <w:rFonts w:asciiTheme="minorHAnsi" w:hAnsiTheme="minorHAnsi" w:cs="Arial"/>
                <w:sz w:val="22"/>
              </w:rPr>
            </w:pPr>
            <w:r>
              <w:rPr>
                <w:rFonts w:asciiTheme="minorHAnsi" w:hAnsiTheme="minorHAnsi" w:cs="Arial"/>
                <w:sz w:val="22"/>
              </w:rPr>
              <w:t>PID-8</w:t>
            </w:r>
          </w:p>
        </w:tc>
        <w:tc>
          <w:tcPr>
            <w:tcW w:w="528" w:type="pct"/>
            <w:tcBorders>
              <w:top w:val="nil"/>
              <w:left w:val="nil"/>
              <w:bottom w:val="single" w:sz="4" w:space="0" w:color="auto"/>
              <w:right w:val="single" w:sz="4" w:space="0" w:color="auto"/>
            </w:tcBorders>
            <w:shd w:val="clear" w:color="auto" w:fill="auto"/>
          </w:tcPr>
          <w:p w14:paraId="2362F42C" w14:textId="3C9D1295" w:rsidR="004115D3" w:rsidRPr="004D73F4" w:rsidRDefault="004115D3" w:rsidP="001B5308">
            <w:pPr>
              <w:spacing w:after="0" w:line="240" w:lineRule="auto"/>
              <w:jc w:val="center"/>
              <w:rPr>
                <w:rFonts w:asciiTheme="minorHAnsi" w:eastAsia="Times New Roman" w:hAnsiTheme="minorHAnsi" w:cs="Times New Roman"/>
                <w:color w:val="000000"/>
                <w:sz w:val="22"/>
              </w:rPr>
            </w:pPr>
            <w:r w:rsidRPr="00A1608E">
              <w:rPr>
                <w:rFonts w:asciiTheme="minorHAnsi" w:eastAsia="Times New Roman" w:hAnsiTheme="minorHAnsi" w:cs="Times New Roman"/>
                <w:color w:val="auto"/>
                <w:sz w:val="22"/>
              </w:rPr>
              <w:t>Y</w:t>
            </w:r>
          </w:p>
        </w:tc>
        <w:tc>
          <w:tcPr>
            <w:tcW w:w="366" w:type="pct"/>
            <w:tcBorders>
              <w:top w:val="nil"/>
              <w:left w:val="nil"/>
              <w:bottom w:val="single" w:sz="4" w:space="0" w:color="auto"/>
              <w:right w:val="single" w:sz="4" w:space="0" w:color="auto"/>
            </w:tcBorders>
            <w:shd w:val="clear" w:color="auto" w:fill="auto"/>
          </w:tcPr>
          <w:p w14:paraId="263E1035" w14:textId="77777777" w:rsidR="004115D3" w:rsidRPr="004D73F4" w:rsidRDefault="004115D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36007B06" w14:textId="77777777" w:rsidR="004115D3" w:rsidRPr="004D73F4" w:rsidRDefault="004115D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4B7C70BE" w14:textId="5A12F925" w:rsidR="004115D3" w:rsidRDefault="004115D3"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A70D6" w:rsidRPr="00FB14A7" w14:paraId="02BA5F81" w14:textId="77777777" w:rsidTr="0092074D">
        <w:trPr>
          <w:trHeight w:val="539"/>
        </w:trPr>
        <w:tc>
          <w:tcPr>
            <w:tcW w:w="1382" w:type="pct"/>
            <w:tcBorders>
              <w:top w:val="nil"/>
              <w:left w:val="single" w:sz="4" w:space="0" w:color="auto"/>
              <w:bottom w:val="single" w:sz="4" w:space="0" w:color="auto"/>
              <w:right w:val="single" w:sz="4" w:space="0" w:color="auto"/>
            </w:tcBorders>
            <w:shd w:val="clear" w:color="auto" w:fill="auto"/>
          </w:tcPr>
          <w:p w14:paraId="23288569" w14:textId="53985A75" w:rsidR="000A70D6" w:rsidRDefault="000A70D6"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Address</w:t>
            </w:r>
          </w:p>
        </w:tc>
        <w:tc>
          <w:tcPr>
            <w:tcW w:w="691" w:type="pct"/>
            <w:tcBorders>
              <w:top w:val="nil"/>
              <w:left w:val="nil"/>
              <w:bottom w:val="single" w:sz="4" w:space="0" w:color="auto"/>
              <w:right w:val="single" w:sz="4" w:space="0" w:color="auto"/>
            </w:tcBorders>
            <w:shd w:val="clear" w:color="auto" w:fill="auto"/>
            <w:vAlign w:val="bottom"/>
          </w:tcPr>
          <w:p w14:paraId="6492DED1" w14:textId="42EE8606" w:rsidR="000A70D6" w:rsidRDefault="000A70D6" w:rsidP="001B5308">
            <w:pPr>
              <w:rPr>
                <w:rFonts w:asciiTheme="minorHAnsi" w:hAnsiTheme="minorHAnsi" w:cs="Arial"/>
                <w:sz w:val="22"/>
              </w:rPr>
            </w:pPr>
            <w:r>
              <w:rPr>
                <w:rFonts w:asciiTheme="minorHAnsi" w:hAnsiTheme="minorHAnsi" w:cs="Arial"/>
                <w:sz w:val="22"/>
              </w:rPr>
              <w:t>PID-11</w:t>
            </w:r>
          </w:p>
        </w:tc>
        <w:tc>
          <w:tcPr>
            <w:tcW w:w="528" w:type="pct"/>
            <w:tcBorders>
              <w:top w:val="nil"/>
              <w:left w:val="nil"/>
              <w:bottom w:val="single" w:sz="4" w:space="0" w:color="auto"/>
              <w:right w:val="single" w:sz="4" w:space="0" w:color="auto"/>
            </w:tcBorders>
            <w:shd w:val="clear" w:color="auto" w:fill="auto"/>
          </w:tcPr>
          <w:p w14:paraId="717AD150" w14:textId="539CA5C7" w:rsidR="000A70D6" w:rsidRPr="00A1608E" w:rsidRDefault="008C5551"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366" w:type="pct"/>
            <w:tcBorders>
              <w:top w:val="nil"/>
              <w:left w:val="nil"/>
              <w:bottom w:val="single" w:sz="4" w:space="0" w:color="auto"/>
              <w:right w:val="single" w:sz="4" w:space="0" w:color="auto"/>
            </w:tcBorders>
            <w:shd w:val="clear" w:color="auto" w:fill="auto"/>
          </w:tcPr>
          <w:p w14:paraId="0FBCDEA7" w14:textId="77777777" w:rsidR="000A70D6" w:rsidRPr="004D73F4" w:rsidRDefault="000A70D6"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5BB6786B" w14:textId="77777777" w:rsidR="000A70D6" w:rsidRPr="004D73F4" w:rsidRDefault="000A70D6"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02369337" w14:textId="16D31B3D" w:rsidR="000A70D6" w:rsidRDefault="000A70D6"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4115D3" w:rsidRPr="00FB14A7" w14:paraId="044601C7" w14:textId="77777777" w:rsidTr="0092074D">
        <w:trPr>
          <w:trHeight w:val="620"/>
        </w:trPr>
        <w:tc>
          <w:tcPr>
            <w:tcW w:w="1382" w:type="pct"/>
            <w:tcBorders>
              <w:top w:val="nil"/>
              <w:left w:val="single" w:sz="4" w:space="0" w:color="auto"/>
              <w:bottom w:val="single" w:sz="4" w:space="0" w:color="auto"/>
              <w:right w:val="single" w:sz="4" w:space="0" w:color="auto"/>
            </w:tcBorders>
            <w:shd w:val="clear" w:color="auto" w:fill="auto"/>
          </w:tcPr>
          <w:p w14:paraId="2E8BD1E0" w14:textId="75F9D459" w:rsidR="004115D3" w:rsidRDefault="00524C3C"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Account Number</w:t>
            </w:r>
          </w:p>
        </w:tc>
        <w:tc>
          <w:tcPr>
            <w:tcW w:w="691" w:type="pct"/>
            <w:tcBorders>
              <w:top w:val="nil"/>
              <w:left w:val="nil"/>
              <w:bottom w:val="single" w:sz="4" w:space="0" w:color="auto"/>
              <w:right w:val="single" w:sz="4" w:space="0" w:color="auto"/>
            </w:tcBorders>
            <w:shd w:val="clear" w:color="auto" w:fill="auto"/>
            <w:vAlign w:val="bottom"/>
          </w:tcPr>
          <w:p w14:paraId="44FF42B6" w14:textId="6B523FCC" w:rsidR="004115D3" w:rsidRDefault="004115D3" w:rsidP="001B5308">
            <w:pPr>
              <w:rPr>
                <w:rFonts w:asciiTheme="minorHAnsi" w:hAnsiTheme="minorHAnsi" w:cs="Arial"/>
                <w:sz w:val="22"/>
              </w:rPr>
            </w:pPr>
            <w:r>
              <w:rPr>
                <w:rFonts w:asciiTheme="minorHAnsi" w:hAnsiTheme="minorHAnsi" w:cs="Arial"/>
                <w:sz w:val="22"/>
              </w:rPr>
              <w:t>PID-18</w:t>
            </w:r>
          </w:p>
        </w:tc>
        <w:tc>
          <w:tcPr>
            <w:tcW w:w="528" w:type="pct"/>
            <w:tcBorders>
              <w:top w:val="nil"/>
              <w:left w:val="nil"/>
              <w:bottom w:val="single" w:sz="4" w:space="0" w:color="auto"/>
              <w:right w:val="single" w:sz="4" w:space="0" w:color="auto"/>
            </w:tcBorders>
            <w:shd w:val="clear" w:color="auto" w:fill="auto"/>
          </w:tcPr>
          <w:p w14:paraId="0FAF0CC6" w14:textId="70DEC3A7" w:rsidR="004115D3" w:rsidRPr="004D73F4" w:rsidRDefault="004115D3" w:rsidP="001B5308">
            <w:pPr>
              <w:spacing w:after="0" w:line="240" w:lineRule="auto"/>
              <w:jc w:val="center"/>
              <w:rPr>
                <w:rFonts w:asciiTheme="minorHAnsi" w:eastAsia="Times New Roman" w:hAnsiTheme="minorHAnsi" w:cs="Times New Roman"/>
                <w:color w:val="000000"/>
                <w:sz w:val="22"/>
              </w:rPr>
            </w:pPr>
            <w:r w:rsidRPr="00A1608E">
              <w:rPr>
                <w:rFonts w:asciiTheme="minorHAnsi" w:eastAsia="Times New Roman" w:hAnsiTheme="minorHAnsi" w:cs="Times New Roman"/>
                <w:color w:val="auto"/>
                <w:sz w:val="22"/>
              </w:rPr>
              <w:t>Y</w:t>
            </w:r>
          </w:p>
        </w:tc>
        <w:tc>
          <w:tcPr>
            <w:tcW w:w="366" w:type="pct"/>
            <w:tcBorders>
              <w:top w:val="nil"/>
              <w:left w:val="nil"/>
              <w:bottom w:val="single" w:sz="4" w:space="0" w:color="auto"/>
              <w:right w:val="single" w:sz="4" w:space="0" w:color="auto"/>
            </w:tcBorders>
            <w:shd w:val="clear" w:color="auto" w:fill="auto"/>
          </w:tcPr>
          <w:p w14:paraId="4989B470" w14:textId="77777777" w:rsidR="004115D3" w:rsidRPr="004D73F4" w:rsidRDefault="004115D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42DC027B" w14:textId="77777777" w:rsidR="004115D3" w:rsidRPr="004D73F4" w:rsidRDefault="004115D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3B909C9C" w14:textId="77777777" w:rsidR="004115D3" w:rsidRDefault="004115D3"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r w:rsidR="008C5551">
              <w:rPr>
                <w:rFonts w:asciiTheme="minorHAnsi" w:eastAsia="Times New Roman" w:hAnsiTheme="minorHAnsi" w:cs="Times New Roman"/>
                <w:color w:val="000000"/>
                <w:sz w:val="22"/>
              </w:rPr>
              <w:t>,</w:t>
            </w:r>
          </w:p>
          <w:p w14:paraId="0D5801B4" w14:textId="29F29123" w:rsidR="008C5551" w:rsidRDefault="008C5551"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BCFN to PID18.5</w:t>
            </w:r>
          </w:p>
        </w:tc>
      </w:tr>
      <w:tr w:rsidR="004115D3" w:rsidRPr="00FB14A7" w14:paraId="5C3468CF" w14:textId="77777777" w:rsidTr="0092074D">
        <w:trPr>
          <w:trHeight w:val="530"/>
        </w:trPr>
        <w:tc>
          <w:tcPr>
            <w:tcW w:w="1382" w:type="pct"/>
            <w:tcBorders>
              <w:top w:val="nil"/>
              <w:left w:val="single" w:sz="4" w:space="0" w:color="auto"/>
              <w:bottom w:val="single" w:sz="4" w:space="0" w:color="auto"/>
              <w:right w:val="single" w:sz="4" w:space="0" w:color="auto"/>
            </w:tcBorders>
            <w:shd w:val="clear" w:color="auto" w:fill="auto"/>
          </w:tcPr>
          <w:p w14:paraId="4BB61EE6" w14:textId="23162FCE" w:rsidR="004115D3" w:rsidRDefault="001E0611"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w:t>
            </w:r>
          </w:p>
        </w:tc>
        <w:tc>
          <w:tcPr>
            <w:tcW w:w="691" w:type="pct"/>
            <w:tcBorders>
              <w:top w:val="nil"/>
              <w:left w:val="nil"/>
              <w:bottom w:val="single" w:sz="4" w:space="0" w:color="auto"/>
              <w:right w:val="single" w:sz="4" w:space="0" w:color="auto"/>
            </w:tcBorders>
            <w:shd w:val="clear" w:color="auto" w:fill="auto"/>
            <w:vAlign w:val="bottom"/>
          </w:tcPr>
          <w:p w14:paraId="24CC4B2D" w14:textId="1EA35E49" w:rsidR="004115D3" w:rsidRDefault="00BC1EF3" w:rsidP="001B5308">
            <w:pPr>
              <w:rPr>
                <w:rFonts w:asciiTheme="minorHAnsi" w:hAnsiTheme="minorHAnsi" w:cs="Arial"/>
                <w:sz w:val="22"/>
              </w:rPr>
            </w:pPr>
            <w:r>
              <w:rPr>
                <w:rFonts w:asciiTheme="minorHAnsi" w:hAnsiTheme="minorHAnsi" w:cs="Arial"/>
                <w:sz w:val="22"/>
              </w:rPr>
              <w:t>PV1-1</w:t>
            </w:r>
          </w:p>
        </w:tc>
        <w:tc>
          <w:tcPr>
            <w:tcW w:w="528" w:type="pct"/>
            <w:tcBorders>
              <w:top w:val="nil"/>
              <w:left w:val="nil"/>
              <w:bottom w:val="single" w:sz="4" w:space="0" w:color="auto"/>
              <w:right w:val="single" w:sz="4" w:space="0" w:color="auto"/>
            </w:tcBorders>
            <w:shd w:val="clear" w:color="auto" w:fill="auto"/>
          </w:tcPr>
          <w:p w14:paraId="4C6CCD39" w14:textId="57F9A6A8" w:rsidR="004115D3" w:rsidRPr="004D73F4" w:rsidRDefault="004115D3"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0509CF50" w14:textId="77777777" w:rsidR="004115D3" w:rsidRPr="004D73F4" w:rsidRDefault="004115D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6462EE1A" w14:textId="77777777" w:rsidR="004115D3" w:rsidRPr="004D73F4" w:rsidRDefault="004115D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42554492" w14:textId="7C64D382" w:rsidR="004115D3" w:rsidRDefault="00BC1EF3" w:rsidP="00BB627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BC1EF3" w:rsidRPr="00FB14A7" w14:paraId="0680FD61" w14:textId="77777777" w:rsidTr="0092074D">
        <w:trPr>
          <w:trHeight w:val="530"/>
        </w:trPr>
        <w:tc>
          <w:tcPr>
            <w:tcW w:w="1382" w:type="pct"/>
            <w:tcBorders>
              <w:top w:val="nil"/>
              <w:left w:val="single" w:sz="4" w:space="0" w:color="auto"/>
              <w:bottom w:val="single" w:sz="4" w:space="0" w:color="auto"/>
              <w:right w:val="single" w:sz="4" w:space="0" w:color="auto"/>
            </w:tcBorders>
            <w:shd w:val="clear" w:color="auto" w:fill="auto"/>
          </w:tcPr>
          <w:p w14:paraId="4E1F28F5" w14:textId="2534C263" w:rsidR="00BC1EF3" w:rsidRDefault="001E0611"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Class</w:t>
            </w:r>
          </w:p>
        </w:tc>
        <w:tc>
          <w:tcPr>
            <w:tcW w:w="691" w:type="pct"/>
            <w:tcBorders>
              <w:top w:val="nil"/>
              <w:left w:val="nil"/>
              <w:bottom w:val="single" w:sz="4" w:space="0" w:color="auto"/>
              <w:right w:val="single" w:sz="4" w:space="0" w:color="auto"/>
            </w:tcBorders>
            <w:shd w:val="clear" w:color="auto" w:fill="auto"/>
            <w:vAlign w:val="bottom"/>
          </w:tcPr>
          <w:p w14:paraId="1C732223" w14:textId="43131CE2" w:rsidR="00BC1EF3" w:rsidRDefault="00BC1EF3" w:rsidP="001B5308">
            <w:pPr>
              <w:rPr>
                <w:rFonts w:asciiTheme="minorHAnsi" w:hAnsiTheme="minorHAnsi" w:cs="Arial"/>
                <w:sz w:val="22"/>
              </w:rPr>
            </w:pPr>
            <w:r>
              <w:rPr>
                <w:rFonts w:asciiTheme="minorHAnsi" w:hAnsiTheme="minorHAnsi" w:cs="Arial"/>
                <w:sz w:val="22"/>
              </w:rPr>
              <w:t>PV1-2</w:t>
            </w:r>
          </w:p>
        </w:tc>
        <w:tc>
          <w:tcPr>
            <w:tcW w:w="528" w:type="pct"/>
            <w:tcBorders>
              <w:top w:val="nil"/>
              <w:left w:val="nil"/>
              <w:bottom w:val="single" w:sz="4" w:space="0" w:color="auto"/>
              <w:right w:val="single" w:sz="4" w:space="0" w:color="auto"/>
            </w:tcBorders>
            <w:shd w:val="clear" w:color="auto" w:fill="auto"/>
          </w:tcPr>
          <w:p w14:paraId="07F1581C" w14:textId="77777777" w:rsidR="00BC1EF3" w:rsidRDefault="00BC1EF3"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50CDD0E9" w14:textId="77777777" w:rsidR="00BC1EF3" w:rsidRPr="004D73F4" w:rsidRDefault="00BC1EF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02D450F7" w14:textId="77777777" w:rsidR="00BC1EF3" w:rsidRPr="004D73F4" w:rsidRDefault="00BC1EF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2632D0CD" w14:textId="5FE1F8E0" w:rsidR="00BC1EF3" w:rsidRDefault="00BC1EF3" w:rsidP="00BB627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PV1-</w:t>
            </w:r>
            <w:r w:rsidR="001E0611">
              <w:rPr>
                <w:rFonts w:asciiTheme="minorHAnsi" w:eastAsia="Times New Roman" w:hAnsiTheme="minorHAnsi" w:cs="Times New Roman"/>
                <w:color w:val="000000"/>
                <w:sz w:val="22"/>
              </w:rPr>
              <w:t>18 to PV1-2</w:t>
            </w:r>
          </w:p>
        </w:tc>
      </w:tr>
      <w:tr w:rsidR="00BC1EF3" w14:paraId="545D6974" w14:textId="77777777" w:rsidTr="0092074D">
        <w:trPr>
          <w:trHeight w:val="530"/>
        </w:trPr>
        <w:tc>
          <w:tcPr>
            <w:tcW w:w="1382" w:type="pct"/>
            <w:tcBorders>
              <w:top w:val="nil"/>
              <w:left w:val="single" w:sz="4" w:space="0" w:color="auto"/>
              <w:bottom w:val="single" w:sz="4" w:space="0" w:color="auto"/>
              <w:right w:val="single" w:sz="4" w:space="0" w:color="auto"/>
            </w:tcBorders>
            <w:shd w:val="clear" w:color="auto" w:fill="auto"/>
          </w:tcPr>
          <w:p w14:paraId="1A629F87" w14:textId="77777777" w:rsidR="00BC1EF3" w:rsidRDefault="00BC1EF3" w:rsidP="00BF4857">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Attending Doctor</w:t>
            </w:r>
          </w:p>
        </w:tc>
        <w:tc>
          <w:tcPr>
            <w:tcW w:w="691" w:type="pct"/>
            <w:tcBorders>
              <w:top w:val="nil"/>
              <w:left w:val="nil"/>
              <w:bottom w:val="single" w:sz="4" w:space="0" w:color="auto"/>
              <w:right w:val="single" w:sz="4" w:space="0" w:color="auto"/>
            </w:tcBorders>
            <w:shd w:val="clear" w:color="auto" w:fill="auto"/>
            <w:vAlign w:val="bottom"/>
          </w:tcPr>
          <w:p w14:paraId="548EAB13" w14:textId="77777777" w:rsidR="00BC1EF3" w:rsidRDefault="00BC1EF3" w:rsidP="00BF4857">
            <w:pPr>
              <w:rPr>
                <w:rFonts w:asciiTheme="minorHAnsi" w:hAnsiTheme="minorHAnsi" w:cs="Arial"/>
                <w:sz w:val="22"/>
              </w:rPr>
            </w:pPr>
            <w:r>
              <w:rPr>
                <w:rFonts w:asciiTheme="minorHAnsi" w:hAnsiTheme="minorHAnsi" w:cs="Arial"/>
                <w:sz w:val="22"/>
              </w:rPr>
              <w:t>PV1-7</w:t>
            </w:r>
          </w:p>
        </w:tc>
        <w:tc>
          <w:tcPr>
            <w:tcW w:w="528" w:type="pct"/>
            <w:tcBorders>
              <w:top w:val="nil"/>
              <w:left w:val="nil"/>
              <w:bottom w:val="single" w:sz="4" w:space="0" w:color="auto"/>
              <w:right w:val="single" w:sz="4" w:space="0" w:color="auto"/>
            </w:tcBorders>
            <w:shd w:val="clear" w:color="auto" w:fill="auto"/>
          </w:tcPr>
          <w:p w14:paraId="0045D81D" w14:textId="77777777" w:rsidR="00BC1EF3" w:rsidRPr="004D73F4" w:rsidRDefault="00BC1EF3" w:rsidP="00BF4857">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366" w:type="pct"/>
            <w:tcBorders>
              <w:top w:val="nil"/>
              <w:left w:val="nil"/>
              <w:bottom w:val="single" w:sz="4" w:space="0" w:color="auto"/>
              <w:right w:val="single" w:sz="4" w:space="0" w:color="auto"/>
            </w:tcBorders>
            <w:shd w:val="clear" w:color="auto" w:fill="auto"/>
          </w:tcPr>
          <w:p w14:paraId="12808CB5" w14:textId="77777777" w:rsidR="00BC1EF3" w:rsidRPr="004D73F4" w:rsidRDefault="00BC1EF3" w:rsidP="00BF4857">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68A2A9C2" w14:textId="77777777" w:rsidR="00BC1EF3" w:rsidRPr="004D73F4" w:rsidRDefault="00BC1EF3" w:rsidP="00BF4857">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435773EA" w14:textId="77777777" w:rsidR="00BC1EF3" w:rsidRDefault="00BC1EF3" w:rsidP="00BF485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w:t>
            </w:r>
          </w:p>
          <w:p w14:paraId="0D06AE67" w14:textId="77777777" w:rsidR="00BC1EF3" w:rsidRDefault="00BC1EF3" w:rsidP="00BF485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Baycare Doctor Number to PV1-7.13</w:t>
            </w:r>
          </w:p>
        </w:tc>
      </w:tr>
      <w:tr w:rsidR="00BC1EF3" w14:paraId="6FA0837E" w14:textId="77777777" w:rsidTr="0092074D">
        <w:trPr>
          <w:trHeight w:val="915"/>
        </w:trPr>
        <w:tc>
          <w:tcPr>
            <w:tcW w:w="1382" w:type="pct"/>
            <w:tcBorders>
              <w:top w:val="nil"/>
              <w:left w:val="single" w:sz="4" w:space="0" w:color="auto"/>
              <w:bottom w:val="single" w:sz="4" w:space="0" w:color="auto"/>
              <w:right w:val="single" w:sz="4" w:space="0" w:color="auto"/>
            </w:tcBorders>
            <w:shd w:val="clear" w:color="auto" w:fill="auto"/>
          </w:tcPr>
          <w:p w14:paraId="4C397C86" w14:textId="739EE643" w:rsidR="00BC1EF3" w:rsidRDefault="001E0611" w:rsidP="00BF4857">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Consulting</w:t>
            </w:r>
            <w:r w:rsidR="00BC1EF3">
              <w:rPr>
                <w:rFonts w:asciiTheme="minorHAnsi" w:eastAsia="Times New Roman" w:hAnsiTheme="minorHAnsi" w:cs="Times New Roman"/>
                <w:color w:val="000000"/>
                <w:sz w:val="22"/>
              </w:rPr>
              <w:t xml:space="preserve"> Doctor</w:t>
            </w:r>
          </w:p>
        </w:tc>
        <w:tc>
          <w:tcPr>
            <w:tcW w:w="691" w:type="pct"/>
            <w:tcBorders>
              <w:top w:val="nil"/>
              <w:left w:val="nil"/>
              <w:bottom w:val="single" w:sz="4" w:space="0" w:color="auto"/>
              <w:right w:val="single" w:sz="4" w:space="0" w:color="auto"/>
            </w:tcBorders>
            <w:shd w:val="clear" w:color="auto" w:fill="auto"/>
            <w:vAlign w:val="bottom"/>
          </w:tcPr>
          <w:p w14:paraId="546B0469" w14:textId="4E0A5C45" w:rsidR="00BC1EF3" w:rsidRDefault="00BC1EF3" w:rsidP="00BC1EF3">
            <w:pPr>
              <w:rPr>
                <w:rFonts w:asciiTheme="minorHAnsi" w:hAnsiTheme="minorHAnsi" w:cs="Arial"/>
                <w:sz w:val="22"/>
              </w:rPr>
            </w:pPr>
            <w:r>
              <w:rPr>
                <w:rFonts w:asciiTheme="minorHAnsi" w:hAnsiTheme="minorHAnsi" w:cs="Arial"/>
                <w:sz w:val="22"/>
              </w:rPr>
              <w:t>PV1-9</w:t>
            </w:r>
          </w:p>
        </w:tc>
        <w:tc>
          <w:tcPr>
            <w:tcW w:w="528" w:type="pct"/>
            <w:tcBorders>
              <w:top w:val="nil"/>
              <w:left w:val="nil"/>
              <w:bottom w:val="single" w:sz="4" w:space="0" w:color="auto"/>
              <w:right w:val="single" w:sz="4" w:space="0" w:color="auto"/>
            </w:tcBorders>
            <w:shd w:val="clear" w:color="auto" w:fill="auto"/>
          </w:tcPr>
          <w:p w14:paraId="289500EB" w14:textId="77777777" w:rsidR="00BC1EF3" w:rsidRPr="004D73F4" w:rsidRDefault="00BC1EF3" w:rsidP="00BF4857">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366" w:type="pct"/>
            <w:tcBorders>
              <w:top w:val="nil"/>
              <w:left w:val="nil"/>
              <w:bottom w:val="single" w:sz="4" w:space="0" w:color="auto"/>
              <w:right w:val="single" w:sz="4" w:space="0" w:color="auto"/>
            </w:tcBorders>
            <w:shd w:val="clear" w:color="auto" w:fill="auto"/>
          </w:tcPr>
          <w:p w14:paraId="775109DD" w14:textId="77777777" w:rsidR="00BC1EF3" w:rsidRPr="004D73F4" w:rsidRDefault="00BC1EF3" w:rsidP="00BF4857">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7AF462F6" w14:textId="77777777" w:rsidR="00BC1EF3" w:rsidRPr="004D73F4" w:rsidRDefault="00BC1EF3" w:rsidP="00BF4857">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0C8564FE" w14:textId="77777777" w:rsidR="00BC1EF3" w:rsidRDefault="00BC1EF3" w:rsidP="00BF485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w:t>
            </w:r>
          </w:p>
          <w:p w14:paraId="74800DDB" w14:textId="0F281768" w:rsidR="00BC1EF3" w:rsidRDefault="00BC1EF3" w:rsidP="00BC1EF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Baycare Doctor Number to PV1-9.13</w:t>
            </w:r>
          </w:p>
        </w:tc>
      </w:tr>
      <w:tr w:rsidR="00121201" w:rsidRPr="00FB14A7" w14:paraId="6B0263AC" w14:textId="77777777" w:rsidTr="0092074D">
        <w:trPr>
          <w:trHeight w:val="575"/>
        </w:trPr>
        <w:tc>
          <w:tcPr>
            <w:tcW w:w="1382" w:type="pct"/>
            <w:tcBorders>
              <w:top w:val="nil"/>
              <w:left w:val="single" w:sz="4" w:space="0" w:color="auto"/>
              <w:bottom w:val="single" w:sz="4" w:space="0" w:color="auto"/>
              <w:right w:val="single" w:sz="4" w:space="0" w:color="auto"/>
            </w:tcBorders>
            <w:shd w:val="clear" w:color="auto" w:fill="auto"/>
          </w:tcPr>
          <w:p w14:paraId="244C806B" w14:textId="68F5A0D6" w:rsidR="00121201" w:rsidRDefault="00121201"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Hospital service</w:t>
            </w:r>
          </w:p>
        </w:tc>
        <w:tc>
          <w:tcPr>
            <w:tcW w:w="691" w:type="pct"/>
            <w:tcBorders>
              <w:top w:val="nil"/>
              <w:left w:val="nil"/>
              <w:bottom w:val="single" w:sz="4" w:space="0" w:color="auto"/>
              <w:right w:val="single" w:sz="4" w:space="0" w:color="auto"/>
            </w:tcBorders>
            <w:shd w:val="clear" w:color="auto" w:fill="auto"/>
            <w:vAlign w:val="bottom"/>
          </w:tcPr>
          <w:p w14:paraId="25E740FF" w14:textId="3228225C" w:rsidR="00121201" w:rsidRDefault="00121201" w:rsidP="001B5308">
            <w:pPr>
              <w:rPr>
                <w:rFonts w:asciiTheme="minorHAnsi" w:hAnsiTheme="minorHAnsi" w:cs="Arial"/>
                <w:sz w:val="22"/>
              </w:rPr>
            </w:pPr>
            <w:r>
              <w:rPr>
                <w:rFonts w:asciiTheme="minorHAnsi" w:hAnsiTheme="minorHAnsi" w:cs="Arial"/>
                <w:sz w:val="22"/>
              </w:rPr>
              <w:t>PV1-10</w:t>
            </w:r>
          </w:p>
        </w:tc>
        <w:tc>
          <w:tcPr>
            <w:tcW w:w="528" w:type="pct"/>
            <w:tcBorders>
              <w:top w:val="nil"/>
              <w:left w:val="nil"/>
              <w:bottom w:val="single" w:sz="4" w:space="0" w:color="auto"/>
              <w:right w:val="single" w:sz="4" w:space="0" w:color="auto"/>
            </w:tcBorders>
            <w:shd w:val="clear" w:color="auto" w:fill="auto"/>
          </w:tcPr>
          <w:p w14:paraId="33B52BFD" w14:textId="48BAFD7C" w:rsidR="00121201" w:rsidRDefault="00121201" w:rsidP="001B530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366" w:type="pct"/>
            <w:tcBorders>
              <w:top w:val="nil"/>
              <w:left w:val="nil"/>
              <w:bottom w:val="single" w:sz="4" w:space="0" w:color="auto"/>
              <w:right w:val="single" w:sz="4" w:space="0" w:color="auto"/>
            </w:tcBorders>
            <w:shd w:val="clear" w:color="auto" w:fill="auto"/>
          </w:tcPr>
          <w:p w14:paraId="486548F9" w14:textId="62A58D81" w:rsidR="00121201" w:rsidRPr="004D73F4" w:rsidRDefault="00121201"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w:t>
            </w:r>
          </w:p>
        </w:tc>
        <w:tc>
          <w:tcPr>
            <w:tcW w:w="407" w:type="pct"/>
            <w:tcBorders>
              <w:top w:val="nil"/>
              <w:left w:val="nil"/>
              <w:bottom w:val="single" w:sz="4" w:space="0" w:color="auto"/>
              <w:right w:val="single" w:sz="4" w:space="0" w:color="auto"/>
            </w:tcBorders>
            <w:shd w:val="clear" w:color="auto" w:fill="auto"/>
          </w:tcPr>
          <w:p w14:paraId="70AD5DE8" w14:textId="77777777" w:rsidR="00121201" w:rsidRPr="004D73F4" w:rsidRDefault="00121201"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45F88B3C" w14:textId="0C701B28" w:rsidR="00121201" w:rsidRDefault="00121201"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121201" w:rsidRPr="00FB14A7" w14:paraId="1B6FFF66" w14:textId="77777777" w:rsidTr="0092074D">
        <w:trPr>
          <w:trHeight w:val="512"/>
        </w:trPr>
        <w:tc>
          <w:tcPr>
            <w:tcW w:w="1382" w:type="pct"/>
            <w:tcBorders>
              <w:top w:val="nil"/>
              <w:left w:val="single" w:sz="4" w:space="0" w:color="auto"/>
              <w:bottom w:val="single" w:sz="4" w:space="0" w:color="auto"/>
              <w:right w:val="single" w:sz="4" w:space="0" w:color="auto"/>
            </w:tcBorders>
            <w:shd w:val="clear" w:color="auto" w:fill="auto"/>
          </w:tcPr>
          <w:p w14:paraId="62AAEA95" w14:textId="0B2D6029" w:rsidR="00121201" w:rsidRDefault="009116E2"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Admit Source</w:t>
            </w:r>
          </w:p>
        </w:tc>
        <w:tc>
          <w:tcPr>
            <w:tcW w:w="691" w:type="pct"/>
            <w:tcBorders>
              <w:top w:val="nil"/>
              <w:left w:val="nil"/>
              <w:bottom w:val="single" w:sz="4" w:space="0" w:color="auto"/>
              <w:right w:val="single" w:sz="4" w:space="0" w:color="auto"/>
            </w:tcBorders>
            <w:shd w:val="clear" w:color="auto" w:fill="auto"/>
            <w:vAlign w:val="bottom"/>
          </w:tcPr>
          <w:p w14:paraId="51F64F5D" w14:textId="66CEC33C" w:rsidR="00121201" w:rsidRDefault="009116E2" w:rsidP="001B5308">
            <w:pPr>
              <w:rPr>
                <w:rFonts w:asciiTheme="minorHAnsi" w:hAnsiTheme="minorHAnsi" w:cs="Arial"/>
                <w:sz w:val="22"/>
              </w:rPr>
            </w:pPr>
            <w:r>
              <w:rPr>
                <w:rFonts w:asciiTheme="minorHAnsi" w:hAnsiTheme="minorHAnsi" w:cs="Arial"/>
                <w:sz w:val="22"/>
              </w:rPr>
              <w:t>PV1-14</w:t>
            </w:r>
          </w:p>
        </w:tc>
        <w:tc>
          <w:tcPr>
            <w:tcW w:w="528" w:type="pct"/>
            <w:tcBorders>
              <w:top w:val="nil"/>
              <w:left w:val="nil"/>
              <w:bottom w:val="single" w:sz="4" w:space="0" w:color="auto"/>
              <w:right w:val="single" w:sz="4" w:space="0" w:color="auto"/>
            </w:tcBorders>
            <w:shd w:val="clear" w:color="auto" w:fill="auto"/>
          </w:tcPr>
          <w:p w14:paraId="714F7893" w14:textId="2524B36F" w:rsidR="00121201" w:rsidRDefault="009116E2" w:rsidP="001B530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366" w:type="pct"/>
            <w:tcBorders>
              <w:top w:val="nil"/>
              <w:left w:val="nil"/>
              <w:bottom w:val="single" w:sz="4" w:space="0" w:color="auto"/>
              <w:right w:val="single" w:sz="4" w:space="0" w:color="auto"/>
            </w:tcBorders>
            <w:shd w:val="clear" w:color="auto" w:fill="auto"/>
          </w:tcPr>
          <w:p w14:paraId="10D19EC9" w14:textId="77777777" w:rsidR="00121201" w:rsidRPr="004D73F4" w:rsidRDefault="00121201"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54C53067" w14:textId="77777777" w:rsidR="00121201" w:rsidRPr="004D73F4" w:rsidRDefault="00121201"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2BDEBFC7" w14:textId="0C046C9D" w:rsidR="00121201" w:rsidRDefault="009116E2"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850F31" w:rsidRPr="00FB14A7" w14:paraId="500B5C7E" w14:textId="77777777" w:rsidTr="0092074D">
        <w:trPr>
          <w:trHeight w:val="620"/>
        </w:trPr>
        <w:tc>
          <w:tcPr>
            <w:tcW w:w="1382" w:type="pct"/>
            <w:tcBorders>
              <w:top w:val="nil"/>
              <w:left w:val="single" w:sz="4" w:space="0" w:color="auto"/>
              <w:bottom w:val="single" w:sz="4" w:space="0" w:color="auto"/>
              <w:right w:val="single" w:sz="4" w:space="0" w:color="auto"/>
            </w:tcBorders>
            <w:shd w:val="clear" w:color="auto" w:fill="auto"/>
          </w:tcPr>
          <w:p w14:paraId="7C224F0C" w14:textId="4D2F7DB0" w:rsidR="00850F31" w:rsidRDefault="000A4CAB"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Admitting Doctor</w:t>
            </w:r>
          </w:p>
        </w:tc>
        <w:tc>
          <w:tcPr>
            <w:tcW w:w="691" w:type="pct"/>
            <w:tcBorders>
              <w:top w:val="nil"/>
              <w:left w:val="nil"/>
              <w:bottom w:val="single" w:sz="4" w:space="0" w:color="auto"/>
              <w:right w:val="single" w:sz="4" w:space="0" w:color="auto"/>
            </w:tcBorders>
            <w:shd w:val="clear" w:color="auto" w:fill="auto"/>
            <w:vAlign w:val="bottom"/>
          </w:tcPr>
          <w:p w14:paraId="4B3F7333" w14:textId="756D3AFD" w:rsidR="00850F31" w:rsidRDefault="000A4CAB" w:rsidP="001B5308">
            <w:pPr>
              <w:rPr>
                <w:rFonts w:asciiTheme="minorHAnsi" w:hAnsiTheme="minorHAnsi" w:cs="Arial"/>
                <w:sz w:val="22"/>
              </w:rPr>
            </w:pPr>
            <w:r>
              <w:rPr>
                <w:rFonts w:asciiTheme="minorHAnsi" w:hAnsiTheme="minorHAnsi" w:cs="Arial"/>
                <w:sz w:val="22"/>
              </w:rPr>
              <w:t>PV1-17</w:t>
            </w:r>
          </w:p>
        </w:tc>
        <w:tc>
          <w:tcPr>
            <w:tcW w:w="528" w:type="pct"/>
            <w:tcBorders>
              <w:top w:val="nil"/>
              <w:left w:val="nil"/>
              <w:bottom w:val="single" w:sz="4" w:space="0" w:color="auto"/>
              <w:right w:val="single" w:sz="4" w:space="0" w:color="auto"/>
            </w:tcBorders>
            <w:shd w:val="clear" w:color="auto" w:fill="auto"/>
          </w:tcPr>
          <w:p w14:paraId="5C333E79" w14:textId="31F5B5CF" w:rsidR="00850F31" w:rsidRDefault="000A4CAB" w:rsidP="001B530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366" w:type="pct"/>
            <w:tcBorders>
              <w:top w:val="nil"/>
              <w:left w:val="nil"/>
              <w:bottom w:val="single" w:sz="4" w:space="0" w:color="auto"/>
              <w:right w:val="single" w:sz="4" w:space="0" w:color="auto"/>
            </w:tcBorders>
            <w:shd w:val="clear" w:color="auto" w:fill="auto"/>
          </w:tcPr>
          <w:p w14:paraId="34F084B8" w14:textId="77777777" w:rsidR="00850F31" w:rsidRPr="004D73F4" w:rsidRDefault="00850F31"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0A205BBE" w14:textId="77777777" w:rsidR="00850F31" w:rsidRPr="004D73F4" w:rsidRDefault="00850F31"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166C33C9" w14:textId="78A0D59A" w:rsidR="00850F31" w:rsidRDefault="000A4CAB"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DR when PV1-17.8 equals Baycare Doctor Number</w:t>
            </w:r>
          </w:p>
        </w:tc>
      </w:tr>
      <w:tr w:rsidR="00916D0D" w:rsidRPr="00FB14A7" w14:paraId="0F72ABD9" w14:textId="77777777" w:rsidTr="0092074D">
        <w:trPr>
          <w:trHeight w:val="530"/>
        </w:trPr>
        <w:tc>
          <w:tcPr>
            <w:tcW w:w="1382" w:type="pct"/>
            <w:tcBorders>
              <w:top w:val="nil"/>
              <w:left w:val="single" w:sz="4" w:space="0" w:color="auto"/>
              <w:bottom w:val="single" w:sz="4" w:space="0" w:color="auto"/>
              <w:right w:val="single" w:sz="4" w:space="0" w:color="auto"/>
            </w:tcBorders>
            <w:shd w:val="clear" w:color="auto" w:fill="auto"/>
          </w:tcPr>
          <w:p w14:paraId="5FC05C40" w14:textId="5D6CF84D" w:rsidR="00916D0D" w:rsidRDefault="00911BFA"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Patient Type</w:t>
            </w:r>
          </w:p>
        </w:tc>
        <w:tc>
          <w:tcPr>
            <w:tcW w:w="691" w:type="pct"/>
            <w:tcBorders>
              <w:top w:val="nil"/>
              <w:left w:val="nil"/>
              <w:bottom w:val="single" w:sz="4" w:space="0" w:color="auto"/>
              <w:right w:val="single" w:sz="4" w:space="0" w:color="auto"/>
            </w:tcBorders>
            <w:shd w:val="clear" w:color="auto" w:fill="auto"/>
            <w:vAlign w:val="bottom"/>
          </w:tcPr>
          <w:p w14:paraId="719FDD9C" w14:textId="03A7204B" w:rsidR="00916D0D" w:rsidRDefault="00911BFA" w:rsidP="001B5308">
            <w:pPr>
              <w:rPr>
                <w:rFonts w:asciiTheme="minorHAnsi" w:hAnsiTheme="minorHAnsi" w:cs="Arial"/>
                <w:sz w:val="22"/>
              </w:rPr>
            </w:pPr>
            <w:r>
              <w:rPr>
                <w:rFonts w:asciiTheme="minorHAnsi" w:hAnsiTheme="minorHAnsi" w:cs="Arial"/>
                <w:sz w:val="22"/>
              </w:rPr>
              <w:t xml:space="preserve"> PV1-18</w:t>
            </w:r>
          </w:p>
        </w:tc>
        <w:tc>
          <w:tcPr>
            <w:tcW w:w="528" w:type="pct"/>
            <w:tcBorders>
              <w:top w:val="nil"/>
              <w:left w:val="nil"/>
              <w:bottom w:val="single" w:sz="4" w:space="0" w:color="auto"/>
              <w:right w:val="single" w:sz="4" w:space="0" w:color="auto"/>
            </w:tcBorders>
            <w:shd w:val="clear" w:color="auto" w:fill="auto"/>
          </w:tcPr>
          <w:p w14:paraId="1D05AC20" w14:textId="77777777" w:rsidR="00916D0D" w:rsidRDefault="00916D0D"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7DA9043D" w14:textId="77777777" w:rsidR="00916D0D" w:rsidRPr="004D73F4" w:rsidRDefault="00916D0D"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58149657" w14:textId="77777777" w:rsidR="00916D0D" w:rsidRPr="004D73F4" w:rsidRDefault="00916D0D"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28D85CF3" w14:textId="369A00B4" w:rsidR="00916D0D" w:rsidRDefault="00916D0D"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916D0D" w:rsidRPr="00FB14A7" w14:paraId="4BF492E3" w14:textId="77777777" w:rsidTr="0092074D">
        <w:trPr>
          <w:trHeight w:val="539"/>
        </w:trPr>
        <w:tc>
          <w:tcPr>
            <w:tcW w:w="1382" w:type="pct"/>
            <w:tcBorders>
              <w:top w:val="nil"/>
              <w:left w:val="single" w:sz="4" w:space="0" w:color="auto"/>
              <w:bottom w:val="single" w:sz="4" w:space="0" w:color="auto"/>
              <w:right w:val="single" w:sz="4" w:space="0" w:color="auto"/>
            </w:tcBorders>
            <w:shd w:val="clear" w:color="auto" w:fill="auto"/>
          </w:tcPr>
          <w:p w14:paraId="29346140" w14:textId="03793EDB" w:rsidR="00916D0D" w:rsidRDefault="00911BFA"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Financial Class</w:t>
            </w:r>
          </w:p>
        </w:tc>
        <w:tc>
          <w:tcPr>
            <w:tcW w:w="691" w:type="pct"/>
            <w:tcBorders>
              <w:top w:val="nil"/>
              <w:left w:val="nil"/>
              <w:bottom w:val="single" w:sz="4" w:space="0" w:color="auto"/>
              <w:right w:val="single" w:sz="4" w:space="0" w:color="auto"/>
            </w:tcBorders>
            <w:shd w:val="clear" w:color="auto" w:fill="auto"/>
            <w:vAlign w:val="bottom"/>
          </w:tcPr>
          <w:p w14:paraId="5983ACD0" w14:textId="3D8E86FB" w:rsidR="00916D0D" w:rsidRDefault="00911BFA" w:rsidP="001B5308">
            <w:pPr>
              <w:rPr>
                <w:rFonts w:asciiTheme="minorHAnsi" w:hAnsiTheme="minorHAnsi" w:cs="Arial"/>
                <w:sz w:val="22"/>
              </w:rPr>
            </w:pPr>
            <w:r>
              <w:rPr>
                <w:rFonts w:asciiTheme="minorHAnsi" w:hAnsiTheme="minorHAnsi" w:cs="Arial"/>
                <w:sz w:val="22"/>
              </w:rPr>
              <w:t xml:space="preserve"> PV1-20</w:t>
            </w:r>
          </w:p>
        </w:tc>
        <w:tc>
          <w:tcPr>
            <w:tcW w:w="528" w:type="pct"/>
            <w:tcBorders>
              <w:top w:val="nil"/>
              <w:left w:val="nil"/>
              <w:bottom w:val="single" w:sz="4" w:space="0" w:color="auto"/>
              <w:right w:val="single" w:sz="4" w:space="0" w:color="auto"/>
            </w:tcBorders>
            <w:shd w:val="clear" w:color="auto" w:fill="auto"/>
          </w:tcPr>
          <w:p w14:paraId="2B899C3A" w14:textId="77777777" w:rsidR="00916D0D" w:rsidRDefault="00916D0D"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593B2FCA" w14:textId="77777777" w:rsidR="00916D0D" w:rsidRPr="004D73F4" w:rsidRDefault="00916D0D"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4EA5469A" w14:textId="77777777" w:rsidR="00916D0D" w:rsidRPr="004D73F4" w:rsidRDefault="00916D0D"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35926334" w14:textId="7315E6E0" w:rsidR="00916D0D" w:rsidRDefault="00916D0D" w:rsidP="002777B0">
            <w:pPr>
              <w:spacing w:after="0" w:line="240" w:lineRule="auto"/>
              <w:rPr>
                <w:rFonts w:asciiTheme="minorHAnsi" w:eastAsia="Times New Roman" w:hAnsiTheme="minorHAnsi" w:cs="Times New Roman"/>
                <w:color w:val="000000"/>
                <w:sz w:val="22"/>
              </w:rPr>
            </w:pPr>
            <w:r w:rsidRPr="00CD355B">
              <w:rPr>
                <w:rFonts w:asciiTheme="minorHAnsi" w:eastAsia="Times New Roman" w:hAnsiTheme="minorHAnsi" w:cs="Times New Roman"/>
                <w:color w:val="000000"/>
                <w:sz w:val="22"/>
              </w:rPr>
              <w:t>Copy</w:t>
            </w:r>
          </w:p>
        </w:tc>
      </w:tr>
      <w:tr w:rsidR="00916D0D" w:rsidRPr="00FB14A7" w14:paraId="775138CB" w14:textId="77777777" w:rsidTr="0092074D">
        <w:trPr>
          <w:trHeight w:val="431"/>
        </w:trPr>
        <w:tc>
          <w:tcPr>
            <w:tcW w:w="1382" w:type="pct"/>
            <w:tcBorders>
              <w:top w:val="nil"/>
              <w:left w:val="single" w:sz="4" w:space="0" w:color="auto"/>
              <w:bottom w:val="single" w:sz="4" w:space="0" w:color="auto"/>
              <w:right w:val="single" w:sz="4" w:space="0" w:color="auto"/>
            </w:tcBorders>
            <w:shd w:val="clear" w:color="auto" w:fill="auto"/>
          </w:tcPr>
          <w:p w14:paraId="1531A000" w14:textId="64F98018" w:rsidR="00916D0D" w:rsidRDefault="00911BFA"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w:t>
            </w:r>
            <w:r w:rsidR="007C0ECC">
              <w:rPr>
                <w:rFonts w:asciiTheme="minorHAnsi" w:eastAsia="Times New Roman" w:hAnsiTheme="minorHAnsi" w:cs="Times New Roman"/>
                <w:color w:val="000000"/>
                <w:sz w:val="22"/>
              </w:rPr>
              <w:t>Discharge Disposition</w:t>
            </w:r>
          </w:p>
        </w:tc>
        <w:tc>
          <w:tcPr>
            <w:tcW w:w="691" w:type="pct"/>
            <w:tcBorders>
              <w:top w:val="nil"/>
              <w:left w:val="nil"/>
              <w:bottom w:val="single" w:sz="4" w:space="0" w:color="auto"/>
              <w:right w:val="single" w:sz="4" w:space="0" w:color="auto"/>
            </w:tcBorders>
            <w:shd w:val="clear" w:color="auto" w:fill="auto"/>
            <w:vAlign w:val="bottom"/>
          </w:tcPr>
          <w:p w14:paraId="2BD3D9EC" w14:textId="1FDD2BB2" w:rsidR="00916D0D" w:rsidRDefault="00911BFA" w:rsidP="00916D0D">
            <w:pPr>
              <w:rPr>
                <w:rFonts w:asciiTheme="minorHAnsi" w:hAnsiTheme="minorHAnsi" w:cs="Arial"/>
                <w:sz w:val="22"/>
              </w:rPr>
            </w:pPr>
            <w:r>
              <w:rPr>
                <w:rFonts w:asciiTheme="minorHAnsi" w:hAnsiTheme="minorHAnsi" w:cs="Arial"/>
                <w:sz w:val="22"/>
              </w:rPr>
              <w:t xml:space="preserve"> PV1-36</w:t>
            </w:r>
          </w:p>
        </w:tc>
        <w:tc>
          <w:tcPr>
            <w:tcW w:w="528" w:type="pct"/>
            <w:tcBorders>
              <w:top w:val="nil"/>
              <w:left w:val="nil"/>
              <w:bottom w:val="single" w:sz="4" w:space="0" w:color="auto"/>
              <w:right w:val="single" w:sz="4" w:space="0" w:color="auto"/>
            </w:tcBorders>
            <w:shd w:val="clear" w:color="auto" w:fill="auto"/>
          </w:tcPr>
          <w:p w14:paraId="795BF5DE" w14:textId="77777777" w:rsidR="00916D0D" w:rsidRDefault="00916D0D"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57F43C42" w14:textId="77777777" w:rsidR="00916D0D" w:rsidRPr="004D73F4" w:rsidRDefault="00916D0D"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4FB89E7F" w14:textId="77777777" w:rsidR="00916D0D" w:rsidRPr="004D73F4" w:rsidRDefault="00916D0D"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78A544E7" w14:textId="2A470CC6" w:rsidR="00916D0D" w:rsidRDefault="00916D0D" w:rsidP="002777B0">
            <w:pPr>
              <w:spacing w:after="0" w:line="240" w:lineRule="auto"/>
              <w:rPr>
                <w:rFonts w:asciiTheme="minorHAnsi" w:eastAsia="Times New Roman" w:hAnsiTheme="minorHAnsi" w:cs="Times New Roman"/>
                <w:color w:val="000000"/>
                <w:sz w:val="22"/>
              </w:rPr>
            </w:pPr>
            <w:r w:rsidRPr="00CD355B">
              <w:rPr>
                <w:rFonts w:asciiTheme="minorHAnsi" w:eastAsia="Times New Roman" w:hAnsiTheme="minorHAnsi" w:cs="Times New Roman"/>
                <w:color w:val="000000"/>
                <w:sz w:val="22"/>
              </w:rPr>
              <w:t>Copy</w:t>
            </w:r>
          </w:p>
        </w:tc>
      </w:tr>
      <w:tr w:rsidR="00916D0D" w:rsidRPr="00FB14A7" w14:paraId="28D0CB0A" w14:textId="77777777" w:rsidTr="0092074D">
        <w:trPr>
          <w:trHeight w:val="368"/>
        </w:trPr>
        <w:tc>
          <w:tcPr>
            <w:tcW w:w="1382" w:type="pct"/>
            <w:tcBorders>
              <w:top w:val="nil"/>
              <w:left w:val="single" w:sz="4" w:space="0" w:color="auto"/>
              <w:bottom w:val="single" w:sz="4" w:space="0" w:color="auto"/>
              <w:right w:val="single" w:sz="4" w:space="0" w:color="auto"/>
            </w:tcBorders>
            <w:shd w:val="clear" w:color="auto" w:fill="auto"/>
          </w:tcPr>
          <w:p w14:paraId="03594508" w14:textId="62B94C63" w:rsidR="00916D0D" w:rsidRDefault="00911BFA"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w:t>
            </w:r>
            <w:r w:rsidR="007C0ECC">
              <w:rPr>
                <w:rFonts w:asciiTheme="minorHAnsi" w:eastAsia="Times New Roman" w:hAnsiTheme="minorHAnsi" w:cs="Times New Roman"/>
                <w:color w:val="000000"/>
                <w:sz w:val="22"/>
              </w:rPr>
              <w:t>Servicing facility</w:t>
            </w:r>
          </w:p>
        </w:tc>
        <w:tc>
          <w:tcPr>
            <w:tcW w:w="691" w:type="pct"/>
            <w:tcBorders>
              <w:top w:val="nil"/>
              <w:left w:val="nil"/>
              <w:bottom w:val="single" w:sz="4" w:space="0" w:color="auto"/>
              <w:right w:val="single" w:sz="4" w:space="0" w:color="auto"/>
            </w:tcBorders>
            <w:shd w:val="clear" w:color="auto" w:fill="auto"/>
            <w:vAlign w:val="bottom"/>
          </w:tcPr>
          <w:p w14:paraId="12B9EA7F" w14:textId="02E1FD58" w:rsidR="00916D0D" w:rsidRDefault="00911BFA" w:rsidP="001B5308">
            <w:pPr>
              <w:rPr>
                <w:rFonts w:asciiTheme="minorHAnsi" w:hAnsiTheme="minorHAnsi" w:cs="Arial"/>
                <w:sz w:val="22"/>
              </w:rPr>
            </w:pPr>
            <w:r>
              <w:rPr>
                <w:rFonts w:asciiTheme="minorHAnsi" w:hAnsiTheme="minorHAnsi" w:cs="Arial"/>
                <w:sz w:val="22"/>
              </w:rPr>
              <w:t xml:space="preserve"> PV1-39</w:t>
            </w:r>
          </w:p>
        </w:tc>
        <w:tc>
          <w:tcPr>
            <w:tcW w:w="528" w:type="pct"/>
            <w:tcBorders>
              <w:top w:val="nil"/>
              <w:left w:val="nil"/>
              <w:bottom w:val="single" w:sz="4" w:space="0" w:color="auto"/>
              <w:right w:val="single" w:sz="4" w:space="0" w:color="auto"/>
            </w:tcBorders>
            <w:shd w:val="clear" w:color="auto" w:fill="auto"/>
          </w:tcPr>
          <w:p w14:paraId="0165D286" w14:textId="77777777" w:rsidR="00916D0D" w:rsidRDefault="00916D0D"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3A49FDA0" w14:textId="77777777" w:rsidR="00916D0D" w:rsidRPr="004D73F4" w:rsidRDefault="00916D0D"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4393BDA4" w14:textId="77777777" w:rsidR="00916D0D" w:rsidRPr="004D73F4" w:rsidRDefault="00916D0D"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15DF0BB5" w14:textId="02C1C2E7" w:rsidR="00916D0D" w:rsidRDefault="00916D0D" w:rsidP="002777B0">
            <w:pPr>
              <w:spacing w:after="0" w:line="240" w:lineRule="auto"/>
              <w:rPr>
                <w:rFonts w:asciiTheme="minorHAnsi" w:eastAsia="Times New Roman" w:hAnsiTheme="minorHAnsi" w:cs="Times New Roman"/>
                <w:color w:val="000000"/>
                <w:sz w:val="22"/>
              </w:rPr>
            </w:pPr>
            <w:r w:rsidRPr="00CD355B">
              <w:rPr>
                <w:rFonts w:asciiTheme="minorHAnsi" w:eastAsia="Times New Roman" w:hAnsiTheme="minorHAnsi" w:cs="Times New Roman"/>
                <w:color w:val="000000"/>
                <w:sz w:val="22"/>
              </w:rPr>
              <w:t>Copy</w:t>
            </w:r>
          </w:p>
        </w:tc>
      </w:tr>
      <w:tr w:rsidR="003A6C03" w:rsidRPr="00FB14A7" w14:paraId="4CABCAB0" w14:textId="77777777" w:rsidTr="0092074D">
        <w:trPr>
          <w:trHeight w:val="476"/>
        </w:trPr>
        <w:tc>
          <w:tcPr>
            <w:tcW w:w="1382" w:type="pct"/>
            <w:tcBorders>
              <w:top w:val="nil"/>
              <w:left w:val="single" w:sz="4" w:space="0" w:color="auto"/>
              <w:bottom w:val="single" w:sz="4" w:space="0" w:color="auto"/>
              <w:right w:val="single" w:sz="4" w:space="0" w:color="auto"/>
            </w:tcBorders>
            <w:shd w:val="clear" w:color="auto" w:fill="auto"/>
          </w:tcPr>
          <w:p w14:paraId="05CC51F8" w14:textId="65798F3F" w:rsidR="003A6C03" w:rsidRDefault="00911BFA"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Admit date</w:t>
            </w:r>
          </w:p>
        </w:tc>
        <w:tc>
          <w:tcPr>
            <w:tcW w:w="691" w:type="pct"/>
            <w:tcBorders>
              <w:top w:val="nil"/>
              <w:left w:val="nil"/>
              <w:bottom w:val="single" w:sz="4" w:space="0" w:color="auto"/>
              <w:right w:val="single" w:sz="4" w:space="0" w:color="auto"/>
            </w:tcBorders>
            <w:shd w:val="clear" w:color="auto" w:fill="auto"/>
            <w:vAlign w:val="bottom"/>
          </w:tcPr>
          <w:p w14:paraId="0A714627" w14:textId="32C0DCDB" w:rsidR="003A6C03" w:rsidRDefault="00911BFA" w:rsidP="001B5308">
            <w:pPr>
              <w:rPr>
                <w:rFonts w:asciiTheme="minorHAnsi" w:hAnsiTheme="minorHAnsi" w:cs="Arial"/>
                <w:sz w:val="22"/>
              </w:rPr>
            </w:pPr>
            <w:r>
              <w:rPr>
                <w:rFonts w:asciiTheme="minorHAnsi" w:hAnsiTheme="minorHAnsi" w:cs="Arial"/>
                <w:sz w:val="22"/>
              </w:rPr>
              <w:t xml:space="preserve"> PV1-44</w:t>
            </w:r>
          </w:p>
        </w:tc>
        <w:tc>
          <w:tcPr>
            <w:tcW w:w="528" w:type="pct"/>
            <w:tcBorders>
              <w:top w:val="nil"/>
              <w:left w:val="nil"/>
              <w:bottom w:val="single" w:sz="4" w:space="0" w:color="auto"/>
              <w:right w:val="single" w:sz="4" w:space="0" w:color="auto"/>
            </w:tcBorders>
            <w:shd w:val="clear" w:color="auto" w:fill="auto"/>
          </w:tcPr>
          <w:p w14:paraId="369CFC58" w14:textId="77777777" w:rsidR="003A6C03" w:rsidRDefault="003A6C03"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3F897BF5" w14:textId="77777777" w:rsidR="003A6C03" w:rsidRPr="004D73F4" w:rsidRDefault="003A6C0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1865447E" w14:textId="77777777" w:rsidR="003A6C03" w:rsidRPr="004D73F4" w:rsidRDefault="003A6C0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00014B20" w14:textId="54A3FD43" w:rsidR="003A6C03" w:rsidRDefault="003A6C03" w:rsidP="002777B0">
            <w:pPr>
              <w:spacing w:after="0" w:line="240" w:lineRule="auto"/>
              <w:rPr>
                <w:rFonts w:asciiTheme="minorHAnsi" w:eastAsia="Times New Roman" w:hAnsiTheme="minorHAnsi" w:cs="Times New Roman"/>
                <w:color w:val="000000"/>
                <w:sz w:val="22"/>
              </w:rPr>
            </w:pPr>
            <w:r w:rsidRPr="00FF613E">
              <w:rPr>
                <w:rFonts w:asciiTheme="minorHAnsi" w:eastAsia="Times New Roman" w:hAnsiTheme="minorHAnsi" w:cs="Times New Roman"/>
                <w:color w:val="000000"/>
                <w:sz w:val="22"/>
              </w:rPr>
              <w:t>Copy</w:t>
            </w:r>
          </w:p>
        </w:tc>
      </w:tr>
      <w:tr w:rsidR="00911BFA" w:rsidRPr="00FB14A7" w14:paraId="1796F284" w14:textId="77777777" w:rsidTr="0092074D">
        <w:trPr>
          <w:trHeight w:val="494"/>
        </w:trPr>
        <w:tc>
          <w:tcPr>
            <w:tcW w:w="1382" w:type="pct"/>
            <w:tcBorders>
              <w:top w:val="nil"/>
              <w:left w:val="single" w:sz="4" w:space="0" w:color="auto"/>
              <w:bottom w:val="single" w:sz="4" w:space="0" w:color="auto"/>
              <w:right w:val="single" w:sz="4" w:space="0" w:color="auto"/>
            </w:tcBorders>
            <w:shd w:val="clear" w:color="auto" w:fill="auto"/>
          </w:tcPr>
          <w:p w14:paraId="06E36233" w14:textId="435D1849" w:rsidR="00911BFA" w:rsidRDefault="00911BFA"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Discharge Date</w:t>
            </w:r>
          </w:p>
        </w:tc>
        <w:tc>
          <w:tcPr>
            <w:tcW w:w="691" w:type="pct"/>
            <w:tcBorders>
              <w:top w:val="nil"/>
              <w:left w:val="nil"/>
              <w:bottom w:val="single" w:sz="4" w:space="0" w:color="auto"/>
              <w:right w:val="single" w:sz="4" w:space="0" w:color="auto"/>
            </w:tcBorders>
            <w:shd w:val="clear" w:color="auto" w:fill="auto"/>
            <w:vAlign w:val="bottom"/>
          </w:tcPr>
          <w:p w14:paraId="5C3B058F" w14:textId="14E262A9" w:rsidR="00911BFA" w:rsidRDefault="00911BFA" w:rsidP="001B5308">
            <w:pPr>
              <w:rPr>
                <w:rFonts w:asciiTheme="minorHAnsi" w:hAnsiTheme="minorHAnsi" w:cs="Arial"/>
                <w:sz w:val="22"/>
              </w:rPr>
            </w:pPr>
            <w:r>
              <w:rPr>
                <w:rFonts w:asciiTheme="minorHAnsi" w:hAnsiTheme="minorHAnsi" w:cs="Arial"/>
                <w:sz w:val="22"/>
              </w:rPr>
              <w:t>PV1-45</w:t>
            </w:r>
          </w:p>
        </w:tc>
        <w:tc>
          <w:tcPr>
            <w:tcW w:w="528" w:type="pct"/>
            <w:tcBorders>
              <w:top w:val="nil"/>
              <w:left w:val="nil"/>
              <w:bottom w:val="single" w:sz="4" w:space="0" w:color="auto"/>
              <w:right w:val="single" w:sz="4" w:space="0" w:color="auto"/>
            </w:tcBorders>
            <w:shd w:val="clear" w:color="auto" w:fill="auto"/>
          </w:tcPr>
          <w:p w14:paraId="5F512048" w14:textId="77777777" w:rsidR="00911BFA" w:rsidRDefault="00911BFA"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4650421F" w14:textId="77777777" w:rsidR="00911BFA" w:rsidRPr="004D73F4" w:rsidRDefault="00911BFA"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1005828C" w14:textId="77777777" w:rsidR="00911BFA" w:rsidRPr="004D73F4" w:rsidRDefault="00911BFA"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3E6DDBD3" w14:textId="4BEFA36B" w:rsidR="00911BFA" w:rsidRPr="00FF613E" w:rsidRDefault="00911BFA"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A6C03" w:rsidRPr="00FB14A7" w14:paraId="162BCD0E" w14:textId="77777777" w:rsidTr="0092074D">
        <w:trPr>
          <w:trHeight w:val="791"/>
        </w:trPr>
        <w:tc>
          <w:tcPr>
            <w:tcW w:w="1382" w:type="pct"/>
            <w:tcBorders>
              <w:top w:val="nil"/>
              <w:left w:val="single" w:sz="4" w:space="0" w:color="auto"/>
              <w:bottom w:val="single" w:sz="4" w:space="0" w:color="auto"/>
              <w:right w:val="single" w:sz="4" w:space="0" w:color="auto"/>
            </w:tcBorders>
            <w:shd w:val="clear" w:color="auto" w:fill="auto"/>
          </w:tcPr>
          <w:p w14:paraId="68B0CABF" w14:textId="4E527880" w:rsidR="003A6C03" w:rsidRDefault="00940EA7"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Diagnosis Coding Method</w:t>
            </w:r>
          </w:p>
        </w:tc>
        <w:tc>
          <w:tcPr>
            <w:tcW w:w="691" w:type="pct"/>
            <w:tcBorders>
              <w:top w:val="nil"/>
              <w:left w:val="nil"/>
              <w:bottom w:val="single" w:sz="4" w:space="0" w:color="auto"/>
              <w:right w:val="single" w:sz="4" w:space="0" w:color="auto"/>
            </w:tcBorders>
            <w:shd w:val="clear" w:color="auto" w:fill="auto"/>
            <w:vAlign w:val="bottom"/>
          </w:tcPr>
          <w:p w14:paraId="615EDFA5" w14:textId="7DA8C134" w:rsidR="003A6C03" w:rsidRDefault="00940EA7" w:rsidP="001B5308">
            <w:pPr>
              <w:rPr>
                <w:rFonts w:asciiTheme="minorHAnsi" w:hAnsiTheme="minorHAnsi" w:cs="Arial"/>
                <w:sz w:val="22"/>
              </w:rPr>
            </w:pPr>
            <w:r>
              <w:rPr>
                <w:rFonts w:asciiTheme="minorHAnsi" w:hAnsiTheme="minorHAnsi" w:cs="Arial"/>
                <w:sz w:val="22"/>
              </w:rPr>
              <w:t xml:space="preserve"> DG1-2</w:t>
            </w:r>
          </w:p>
        </w:tc>
        <w:tc>
          <w:tcPr>
            <w:tcW w:w="528" w:type="pct"/>
            <w:tcBorders>
              <w:top w:val="nil"/>
              <w:left w:val="nil"/>
              <w:bottom w:val="single" w:sz="4" w:space="0" w:color="auto"/>
              <w:right w:val="single" w:sz="4" w:space="0" w:color="auto"/>
            </w:tcBorders>
            <w:shd w:val="clear" w:color="auto" w:fill="auto"/>
          </w:tcPr>
          <w:p w14:paraId="0FB6AA1D" w14:textId="77777777" w:rsidR="003A6C03" w:rsidRDefault="003A6C03"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6DA8E6F6" w14:textId="77777777" w:rsidR="003A6C03" w:rsidRPr="004D73F4" w:rsidRDefault="003A6C0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03B14FB3" w14:textId="77777777" w:rsidR="003A6C03" w:rsidRPr="004D73F4" w:rsidRDefault="003A6C0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3FDEC795" w14:textId="77777777" w:rsidR="00940EA7" w:rsidRDefault="00940EA7"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Copy,</w:t>
            </w:r>
          </w:p>
          <w:p w14:paraId="7B45BC68" w14:textId="528E68F2" w:rsidR="003A6C03" w:rsidRDefault="00940EA7"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I9 change to ICD9</w:t>
            </w:r>
          </w:p>
          <w:p w14:paraId="444B41E5" w14:textId="52B8F0DB" w:rsidR="00940EA7" w:rsidRDefault="00940EA7" w:rsidP="00940EA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I10 change to ICD10</w:t>
            </w:r>
          </w:p>
        </w:tc>
      </w:tr>
      <w:tr w:rsidR="003A6C03" w:rsidRPr="00FB14A7" w14:paraId="2F9ABCE2" w14:textId="77777777" w:rsidTr="0092074D">
        <w:trPr>
          <w:trHeight w:val="512"/>
        </w:trPr>
        <w:tc>
          <w:tcPr>
            <w:tcW w:w="1382" w:type="pct"/>
            <w:tcBorders>
              <w:top w:val="nil"/>
              <w:left w:val="single" w:sz="4" w:space="0" w:color="auto"/>
              <w:bottom w:val="single" w:sz="4" w:space="0" w:color="auto"/>
              <w:right w:val="single" w:sz="4" w:space="0" w:color="auto"/>
            </w:tcBorders>
            <w:shd w:val="clear" w:color="auto" w:fill="auto"/>
          </w:tcPr>
          <w:p w14:paraId="56498B30" w14:textId="24FF59DD" w:rsidR="003A6C03" w:rsidRDefault="00940EA7"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Diagnosis Code</w:t>
            </w:r>
          </w:p>
        </w:tc>
        <w:tc>
          <w:tcPr>
            <w:tcW w:w="691" w:type="pct"/>
            <w:tcBorders>
              <w:top w:val="nil"/>
              <w:left w:val="nil"/>
              <w:bottom w:val="single" w:sz="4" w:space="0" w:color="auto"/>
              <w:right w:val="single" w:sz="4" w:space="0" w:color="auto"/>
            </w:tcBorders>
            <w:shd w:val="clear" w:color="auto" w:fill="auto"/>
            <w:vAlign w:val="bottom"/>
          </w:tcPr>
          <w:p w14:paraId="5E6D8627" w14:textId="0F2F125D" w:rsidR="003A6C03" w:rsidRDefault="00940EA7" w:rsidP="001B5308">
            <w:pPr>
              <w:rPr>
                <w:rFonts w:asciiTheme="minorHAnsi" w:hAnsiTheme="minorHAnsi" w:cs="Arial"/>
                <w:sz w:val="22"/>
              </w:rPr>
            </w:pPr>
            <w:r>
              <w:rPr>
                <w:rFonts w:asciiTheme="minorHAnsi" w:hAnsiTheme="minorHAnsi" w:cs="Arial"/>
                <w:sz w:val="22"/>
              </w:rPr>
              <w:t xml:space="preserve"> DG1-3</w:t>
            </w:r>
          </w:p>
        </w:tc>
        <w:tc>
          <w:tcPr>
            <w:tcW w:w="528" w:type="pct"/>
            <w:tcBorders>
              <w:top w:val="nil"/>
              <w:left w:val="nil"/>
              <w:bottom w:val="single" w:sz="4" w:space="0" w:color="auto"/>
              <w:right w:val="single" w:sz="4" w:space="0" w:color="auto"/>
            </w:tcBorders>
            <w:shd w:val="clear" w:color="auto" w:fill="auto"/>
          </w:tcPr>
          <w:p w14:paraId="2AC07E94" w14:textId="77777777" w:rsidR="003A6C03" w:rsidRDefault="003A6C03"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35C4C9A2" w14:textId="77777777" w:rsidR="003A6C03" w:rsidRPr="004D73F4" w:rsidRDefault="003A6C0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59782BD5" w14:textId="77777777" w:rsidR="003A6C03" w:rsidRPr="004D73F4" w:rsidRDefault="003A6C0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72367E5D" w14:textId="1BE0362E" w:rsidR="003A6C03" w:rsidRDefault="00940EA7"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Copy</w:t>
            </w:r>
          </w:p>
        </w:tc>
      </w:tr>
      <w:tr w:rsidR="003A6C03" w:rsidRPr="00FB14A7" w14:paraId="690309E3" w14:textId="77777777" w:rsidTr="0092074D">
        <w:trPr>
          <w:trHeight w:val="440"/>
        </w:trPr>
        <w:tc>
          <w:tcPr>
            <w:tcW w:w="1382" w:type="pct"/>
            <w:tcBorders>
              <w:top w:val="nil"/>
              <w:left w:val="single" w:sz="4" w:space="0" w:color="auto"/>
              <w:bottom w:val="single" w:sz="4" w:space="0" w:color="auto"/>
              <w:right w:val="single" w:sz="4" w:space="0" w:color="auto"/>
            </w:tcBorders>
            <w:shd w:val="clear" w:color="auto" w:fill="auto"/>
          </w:tcPr>
          <w:p w14:paraId="6A980A5C" w14:textId="5CE0071F" w:rsidR="003A6C03" w:rsidRDefault="00940EA7" w:rsidP="00020504">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w:t>
            </w:r>
            <w:r w:rsidR="0033676C">
              <w:rPr>
                <w:rFonts w:asciiTheme="minorHAnsi" w:eastAsia="Times New Roman" w:hAnsiTheme="minorHAnsi" w:cs="Times New Roman"/>
                <w:color w:val="000000"/>
                <w:sz w:val="22"/>
              </w:rPr>
              <w:t xml:space="preserve">Diagnosis </w:t>
            </w:r>
            <w:r w:rsidR="00020504">
              <w:rPr>
                <w:rFonts w:asciiTheme="minorHAnsi" w:eastAsia="Times New Roman" w:hAnsiTheme="minorHAnsi" w:cs="Times New Roman"/>
                <w:color w:val="000000"/>
                <w:sz w:val="22"/>
              </w:rPr>
              <w:t>D</w:t>
            </w:r>
            <w:r w:rsidR="0033676C">
              <w:rPr>
                <w:rFonts w:asciiTheme="minorHAnsi" w:eastAsia="Times New Roman" w:hAnsiTheme="minorHAnsi" w:cs="Times New Roman"/>
                <w:color w:val="000000"/>
                <w:sz w:val="22"/>
              </w:rPr>
              <w:t>escription</w:t>
            </w:r>
          </w:p>
        </w:tc>
        <w:tc>
          <w:tcPr>
            <w:tcW w:w="691" w:type="pct"/>
            <w:tcBorders>
              <w:top w:val="nil"/>
              <w:left w:val="nil"/>
              <w:bottom w:val="single" w:sz="4" w:space="0" w:color="auto"/>
              <w:right w:val="single" w:sz="4" w:space="0" w:color="auto"/>
            </w:tcBorders>
            <w:shd w:val="clear" w:color="auto" w:fill="auto"/>
            <w:vAlign w:val="bottom"/>
          </w:tcPr>
          <w:p w14:paraId="65D26301" w14:textId="4CCA7D20" w:rsidR="003A6C03" w:rsidRDefault="00940EA7" w:rsidP="001B5308">
            <w:pPr>
              <w:rPr>
                <w:rFonts w:asciiTheme="minorHAnsi" w:hAnsiTheme="minorHAnsi" w:cs="Arial"/>
                <w:sz w:val="22"/>
              </w:rPr>
            </w:pPr>
            <w:r>
              <w:rPr>
                <w:rFonts w:asciiTheme="minorHAnsi" w:hAnsiTheme="minorHAnsi" w:cs="Arial"/>
                <w:sz w:val="22"/>
              </w:rPr>
              <w:t xml:space="preserve"> DG1-4</w:t>
            </w:r>
          </w:p>
        </w:tc>
        <w:tc>
          <w:tcPr>
            <w:tcW w:w="528" w:type="pct"/>
            <w:tcBorders>
              <w:top w:val="nil"/>
              <w:left w:val="nil"/>
              <w:bottom w:val="single" w:sz="4" w:space="0" w:color="auto"/>
              <w:right w:val="single" w:sz="4" w:space="0" w:color="auto"/>
            </w:tcBorders>
            <w:shd w:val="clear" w:color="auto" w:fill="auto"/>
          </w:tcPr>
          <w:p w14:paraId="532D19AB" w14:textId="77777777" w:rsidR="003A6C03" w:rsidRDefault="003A6C03"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043E9C14" w14:textId="77777777" w:rsidR="003A6C03" w:rsidRPr="004D73F4" w:rsidRDefault="003A6C0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70F64E68" w14:textId="77777777" w:rsidR="003A6C03" w:rsidRPr="004D73F4" w:rsidRDefault="003A6C0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342ACCE4" w14:textId="2B75F22F" w:rsidR="003A6C03" w:rsidRDefault="0069321E"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69321E" w:rsidRPr="00FB14A7" w14:paraId="164907A9" w14:textId="77777777" w:rsidTr="0092074D">
        <w:trPr>
          <w:trHeight w:val="557"/>
        </w:trPr>
        <w:tc>
          <w:tcPr>
            <w:tcW w:w="1382" w:type="pct"/>
            <w:tcBorders>
              <w:top w:val="nil"/>
              <w:left w:val="single" w:sz="4" w:space="0" w:color="auto"/>
              <w:bottom w:val="single" w:sz="4" w:space="0" w:color="auto"/>
              <w:right w:val="single" w:sz="4" w:space="0" w:color="auto"/>
            </w:tcBorders>
            <w:shd w:val="clear" w:color="auto" w:fill="auto"/>
          </w:tcPr>
          <w:p w14:paraId="58BE85C1" w14:textId="28F46F62" w:rsidR="0069321E" w:rsidRDefault="00940EA7"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w:t>
            </w:r>
            <w:r w:rsidR="00525552">
              <w:rPr>
                <w:rFonts w:asciiTheme="minorHAnsi" w:eastAsia="Times New Roman" w:hAnsiTheme="minorHAnsi" w:cs="Times New Roman"/>
                <w:color w:val="000000"/>
                <w:sz w:val="22"/>
              </w:rPr>
              <w:t>Diagnosis Type</w:t>
            </w:r>
          </w:p>
        </w:tc>
        <w:tc>
          <w:tcPr>
            <w:tcW w:w="691" w:type="pct"/>
            <w:tcBorders>
              <w:top w:val="nil"/>
              <w:left w:val="nil"/>
              <w:bottom w:val="single" w:sz="4" w:space="0" w:color="auto"/>
              <w:right w:val="single" w:sz="4" w:space="0" w:color="auto"/>
            </w:tcBorders>
            <w:shd w:val="clear" w:color="auto" w:fill="auto"/>
            <w:vAlign w:val="bottom"/>
          </w:tcPr>
          <w:p w14:paraId="201E1B27" w14:textId="10A85A4C" w:rsidR="0069321E" w:rsidRDefault="00940EA7" w:rsidP="0069321E">
            <w:pPr>
              <w:rPr>
                <w:rFonts w:asciiTheme="minorHAnsi" w:hAnsiTheme="minorHAnsi" w:cs="Arial"/>
                <w:sz w:val="22"/>
              </w:rPr>
            </w:pPr>
            <w:r>
              <w:rPr>
                <w:rFonts w:asciiTheme="minorHAnsi" w:hAnsiTheme="minorHAnsi" w:cs="Arial"/>
                <w:sz w:val="22"/>
              </w:rPr>
              <w:t xml:space="preserve"> </w:t>
            </w:r>
            <w:r w:rsidR="0033676C">
              <w:rPr>
                <w:rFonts w:asciiTheme="minorHAnsi" w:hAnsiTheme="minorHAnsi" w:cs="Arial"/>
                <w:sz w:val="22"/>
              </w:rPr>
              <w:t>DG1-6</w:t>
            </w:r>
          </w:p>
        </w:tc>
        <w:tc>
          <w:tcPr>
            <w:tcW w:w="528" w:type="pct"/>
            <w:tcBorders>
              <w:top w:val="nil"/>
              <w:left w:val="nil"/>
              <w:bottom w:val="single" w:sz="4" w:space="0" w:color="auto"/>
              <w:right w:val="single" w:sz="4" w:space="0" w:color="auto"/>
            </w:tcBorders>
            <w:shd w:val="clear" w:color="auto" w:fill="auto"/>
          </w:tcPr>
          <w:p w14:paraId="3E045912" w14:textId="77777777" w:rsidR="0069321E" w:rsidRDefault="0069321E"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47D9E054" w14:textId="77777777" w:rsidR="0069321E" w:rsidRPr="004D73F4" w:rsidRDefault="0069321E"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0C7FD9B9" w14:textId="77777777" w:rsidR="0069321E" w:rsidRPr="004D73F4" w:rsidRDefault="0069321E"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099EF0E5" w14:textId="77777777" w:rsidR="0069321E" w:rsidRDefault="0033676C"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F copy DF</w:t>
            </w:r>
          </w:p>
          <w:p w14:paraId="1FD05491" w14:textId="5907FA67" w:rsidR="0033676C" w:rsidRDefault="0033676C"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Else copy DA</w:t>
            </w:r>
          </w:p>
        </w:tc>
      </w:tr>
      <w:tr w:rsidR="0069321E" w:rsidRPr="00FB14A7" w14:paraId="7F03E5AA" w14:textId="77777777" w:rsidTr="0092074D">
        <w:trPr>
          <w:trHeight w:val="611"/>
        </w:trPr>
        <w:tc>
          <w:tcPr>
            <w:tcW w:w="1382" w:type="pct"/>
            <w:tcBorders>
              <w:top w:val="nil"/>
              <w:left w:val="single" w:sz="4" w:space="0" w:color="auto"/>
              <w:bottom w:val="single" w:sz="4" w:space="0" w:color="auto"/>
              <w:right w:val="single" w:sz="4" w:space="0" w:color="auto"/>
            </w:tcBorders>
            <w:shd w:val="clear" w:color="auto" w:fill="auto"/>
          </w:tcPr>
          <w:p w14:paraId="46DDD608" w14:textId="37D78B28" w:rsidR="0069321E" w:rsidRDefault="00692FDD"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DRG grouper review code</w:t>
            </w:r>
          </w:p>
        </w:tc>
        <w:tc>
          <w:tcPr>
            <w:tcW w:w="691" w:type="pct"/>
            <w:tcBorders>
              <w:top w:val="nil"/>
              <w:left w:val="nil"/>
              <w:bottom w:val="single" w:sz="4" w:space="0" w:color="auto"/>
              <w:right w:val="single" w:sz="4" w:space="0" w:color="auto"/>
            </w:tcBorders>
            <w:shd w:val="clear" w:color="auto" w:fill="auto"/>
            <w:vAlign w:val="bottom"/>
          </w:tcPr>
          <w:p w14:paraId="4768D47C" w14:textId="651027E6" w:rsidR="0069321E" w:rsidRDefault="00692FDD" w:rsidP="001B5308">
            <w:pPr>
              <w:rPr>
                <w:rFonts w:asciiTheme="minorHAnsi" w:hAnsiTheme="minorHAnsi" w:cs="Arial"/>
                <w:sz w:val="22"/>
              </w:rPr>
            </w:pPr>
            <w:r>
              <w:rPr>
                <w:rFonts w:asciiTheme="minorHAnsi" w:hAnsiTheme="minorHAnsi" w:cs="Arial"/>
                <w:sz w:val="22"/>
              </w:rPr>
              <w:t>DG1-10</w:t>
            </w:r>
          </w:p>
        </w:tc>
        <w:tc>
          <w:tcPr>
            <w:tcW w:w="528" w:type="pct"/>
            <w:tcBorders>
              <w:top w:val="nil"/>
              <w:left w:val="nil"/>
              <w:bottom w:val="single" w:sz="4" w:space="0" w:color="auto"/>
              <w:right w:val="single" w:sz="4" w:space="0" w:color="auto"/>
            </w:tcBorders>
            <w:shd w:val="clear" w:color="auto" w:fill="auto"/>
          </w:tcPr>
          <w:p w14:paraId="1BAC8240" w14:textId="77777777" w:rsidR="0069321E" w:rsidRDefault="0069321E"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440D85A0" w14:textId="77777777" w:rsidR="0069321E" w:rsidRPr="004D73F4" w:rsidRDefault="0069321E"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55CC23B0" w14:textId="77777777" w:rsidR="0069321E" w:rsidRPr="004D73F4" w:rsidRDefault="0069321E"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13820B9B" w14:textId="630246E2" w:rsidR="0069321E" w:rsidRDefault="00692FDD"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Code</w:t>
            </w:r>
          </w:p>
        </w:tc>
      </w:tr>
      <w:tr w:rsidR="0069321E" w:rsidRPr="00FB14A7" w14:paraId="71CB0240" w14:textId="77777777" w:rsidTr="0092074D">
        <w:trPr>
          <w:trHeight w:val="629"/>
        </w:trPr>
        <w:tc>
          <w:tcPr>
            <w:tcW w:w="1382" w:type="pct"/>
            <w:tcBorders>
              <w:top w:val="nil"/>
              <w:left w:val="single" w:sz="4" w:space="0" w:color="auto"/>
              <w:bottom w:val="single" w:sz="4" w:space="0" w:color="auto"/>
              <w:right w:val="single" w:sz="4" w:space="0" w:color="auto"/>
            </w:tcBorders>
            <w:shd w:val="clear" w:color="auto" w:fill="auto"/>
          </w:tcPr>
          <w:p w14:paraId="76C8809E" w14:textId="3F2EBD5E" w:rsidR="0069321E" w:rsidRDefault="00613EF5"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POA</w:t>
            </w:r>
          </w:p>
        </w:tc>
        <w:tc>
          <w:tcPr>
            <w:tcW w:w="691" w:type="pct"/>
            <w:tcBorders>
              <w:top w:val="nil"/>
              <w:left w:val="nil"/>
              <w:bottom w:val="single" w:sz="4" w:space="0" w:color="auto"/>
              <w:right w:val="single" w:sz="4" w:space="0" w:color="auto"/>
            </w:tcBorders>
            <w:shd w:val="clear" w:color="auto" w:fill="auto"/>
            <w:vAlign w:val="bottom"/>
          </w:tcPr>
          <w:p w14:paraId="04FB2271" w14:textId="6FB64981" w:rsidR="0069321E" w:rsidRDefault="00613EF5" w:rsidP="001B5308">
            <w:pPr>
              <w:rPr>
                <w:rFonts w:asciiTheme="minorHAnsi" w:hAnsiTheme="minorHAnsi" w:cs="Arial"/>
                <w:sz w:val="22"/>
              </w:rPr>
            </w:pPr>
            <w:r>
              <w:rPr>
                <w:rFonts w:asciiTheme="minorHAnsi" w:hAnsiTheme="minorHAnsi" w:cs="Arial"/>
                <w:sz w:val="22"/>
              </w:rPr>
              <w:t>DG1-26</w:t>
            </w:r>
          </w:p>
        </w:tc>
        <w:tc>
          <w:tcPr>
            <w:tcW w:w="528" w:type="pct"/>
            <w:tcBorders>
              <w:top w:val="nil"/>
              <w:left w:val="nil"/>
              <w:bottom w:val="single" w:sz="4" w:space="0" w:color="auto"/>
              <w:right w:val="single" w:sz="4" w:space="0" w:color="auto"/>
            </w:tcBorders>
            <w:shd w:val="clear" w:color="auto" w:fill="auto"/>
          </w:tcPr>
          <w:p w14:paraId="3164F20A" w14:textId="77777777" w:rsidR="0069321E" w:rsidRDefault="0069321E"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08A62AD3" w14:textId="77777777" w:rsidR="0069321E" w:rsidRPr="004D73F4" w:rsidRDefault="0069321E"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69C5952D" w14:textId="77777777" w:rsidR="0069321E" w:rsidRPr="004D73F4" w:rsidRDefault="0069321E"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55A92804" w14:textId="77777777" w:rsidR="00EB7D1B" w:rsidRDefault="00613EF5"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p w14:paraId="5BF8C5D9" w14:textId="55710D46" w:rsidR="0069321E" w:rsidRDefault="00613EF5"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if =1 change to E</w:t>
            </w:r>
          </w:p>
        </w:tc>
      </w:tr>
      <w:tr w:rsidR="00416E45" w:rsidRPr="00FB14A7" w14:paraId="7755961E" w14:textId="77777777" w:rsidTr="0092074D">
        <w:trPr>
          <w:trHeight w:val="431"/>
        </w:trPr>
        <w:tc>
          <w:tcPr>
            <w:tcW w:w="1382" w:type="pct"/>
            <w:tcBorders>
              <w:top w:val="nil"/>
              <w:left w:val="single" w:sz="4" w:space="0" w:color="auto"/>
              <w:bottom w:val="single" w:sz="4" w:space="0" w:color="auto"/>
              <w:right w:val="single" w:sz="4" w:space="0" w:color="auto"/>
            </w:tcBorders>
            <w:shd w:val="clear" w:color="auto" w:fill="auto"/>
          </w:tcPr>
          <w:p w14:paraId="5CF84D68" w14:textId="49435897" w:rsidR="00416E45" w:rsidRDefault="00416E45"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w:t>
            </w:r>
          </w:p>
        </w:tc>
        <w:tc>
          <w:tcPr>
            <w:tcW w:w="691" w:type="pct"/>
            <w:tcBorders>
              <w:top w:val="nil"/>
              <w:left w:val="nil"/>
              <w:bottom w:val="single" w:sz="4" w:space="0" w:color="auto"/>
              <w:right w:val="single" w:sz="4" w:space="0" w:color="auto"/>
            </w:tcBorders>
            <w:shd w:val="clear" w:color="auto" w:fill="auto"/>
            <w:vAlign w:val="bottom"/>
          </w:tcPr>
          <w:p w14:paraId="3CBE84B8" w14:textId="28200375" w:rsidR="00416E45" w:rsidRDefault="00416E45" w:rsidP="001B5308">
            <w:pPr>
              <w:rPr>
                <w:rFonts w:asciiTheme="minorHAnsi" w:hAnsiTheme="minorHAnsi" w:cs="Arial"/>
                <w:sz w:val="22"/>
              </w:rPr>
            </w:pPr>
            <w:r>
              <w:rPr>
                <w:rFonts w:asciiTheme="minorHAnsi" w:hAnsiTheme="minorHAnsi" w:cs="Arial"/>
                <w:sz w:val="22"/>
              </w:rPr>
              <w:t>PR1-1</w:t>
            </w:r>
          </w:p>
        </w:tc>
        <w:tc>
          <w:tcPr>
            <w:tcW w:w="528" w:type="pct"/>
            <w:tcBorders>
              <w:top w:val="nil"/>
              <w:left w:val="nil"/>
              <w:bottom w:val="single" w:sz="4" w:space="0" w:color="auto"/>
              <w:right w:val="single" w:sz="4" w:space="0" w:color="auto"/>
            </w:tcBorders>
            <w:shd w:val="clear" w:color="auto" w:fill="auto"/>
          </w:tcPr>
          <w:p w14:paraId="73F65CEF" w14:textId="77777777" w:rsidR="00416E45" w:rsidRDefault="00416E45"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4D5831B6" w14:textId="77777777" w:rsidR="00416E45" w:rsidRPr="004D73F4" w:rsidRDefault="00416E45"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4B77FABE" w14:textId="77777777" w:rsidR="00416E45" w:rsidRPr="004D73F4" w:rsidRDefault="00416E45"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54DB2CE1" w14:textId="3AC81C64" w:rsidR="00416E45" w:rsidRDefault="00416E45"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750CB3" w:rsidRPr="00FB14A7" w14:paraId="5445BF57" w14:textId="77777777" w:rsidTr="0092074D">
        <w:trPr>
          <w:trHeight w:val="915"/>
        </w:trPr>
        <w:tc>
          <w:tcPr>
            <w:tcW w:w="1382" w:type="pct"/>
            <w:tcBorders>
              <w:top w:val="nil"/>
              <w:left w:val="single" w:sz="4" w:space="0" w:color="auto"/>
              <w:bottom w:val="single" w:sz="4" w:space="0" w:color="auto"/>
              <w:right w:val="single" w:sz="4" w:space="0" w:color="auto"/>
            </w:tcBorders>
            <w:shd w:val="clear" w:color="auto" w:fill="auto"/>
          </w:tcPr>
          <w:p w14:paraId="07C8A93A" w14:textId="1A565713" w:rsidR="00750CB3" w:rsidRDefault="00750CB3"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Procedure code Method</w:t>
            </w:r>
          </w:p>
        </w:tc>
        <w:tc>
          <w:tcPr>
            <w:tcW w:w="691" w:type="pct"/>
            <w:tcBorders>
              <w:top w:val="nil"/>
              <w:left w:val="nil"/>
              <w:bottom w:val="single" w:sz="4" w:space="0" w:color="auto"/>
              <w:right w:val="single" w:sz="4" w:space="0" w:color="auto"/>
            </w:tcBorders>
            <w:shd w:val="clear" w:color="auto" w:fill="auto"/>
            <w:vAlign w:val="bottom"/>
          </w:tcPr>
          <w:p w14:paraId="3810D34A" w14:textId="12D0CE73" w:rsidR="00750CB3" w:rsidRDefault="00750CB3" w:rsidP="00750CB3">
            <w:pPr>
              <w:rPr>
                <w:rFonts w:asciiTheme="minorHAnsi" w:hAnsiTheme="minorHAnsi" w:cs="Arial"/>
                <w:sz w:val="22"/>
              </w:rPr>
            </w:pPr>
            <w:r>
              <w:rPr>
                <w:rFonts w:asciiTheme="minorHAnsi" w:hAnsiTheme="minorHAnsi" w:cs="Arial"/>
                <w:sz w:val="22"/>
              </w:rPr>
              <w:t>PR1-2</w:t>
            </w:r>
          </w:p>
        </w:tc>
        <w:tc>
          <w:tcPr>
            <w:tcW w:w="528" w:type="pct"/>
            <w:tcBorders>
              <w:top w:val="nil"/>
              <w:left w:val="nil"/>
              <w:bottom w:val="single" w:sz="4" w:space="0" w:color="auto"/>
              <w:right w:val="single" w:sz="4" w:space="0" w:color="auto"/>
            </w:tcBorders>
            <w:shd w:val="clear" w:color="auto" w:fill="auto"/>
          </w:tcPr>
          <w:p w14:paraId="788680B7" w14:textId="77777777" w:rsidR="00750CB3" w:rsidRDefault="00750CB3"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5B04ED95" w14:textId="77777777" w:rsidR="00750CB3" w:rsidRPr="004D73F4" w:rsidRDefault="00750CB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671B45C4" w14:textId="77777777" w:rsidR="00750CB3" w:rsidRPr="004D73F4" w:rsidRDefault="00750CB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2E60774A" w14:textId="5C56899E" w:rsidR="00447C83" w:rsidRDefault="00447C83"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w:t>
            </w:r>
          </w:p>
          <w:p w14:paraId="32818834" w14:textId="671F1473" w:rsidR="00750CB3" w:rsidRDefault="0068725D"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I9 copy ICD9</w:t>
            </w:r>
          </w:p>
          <w:p w14:paraId="15B06779" w14:textId="77777777" w:rsidR="00D92479" w:rsidRDefault="00D92479" w:rsidP="00D9247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I10 copy ICD-10-PCS</w:t>
            </w:r>
          </w:p>
          <w:p w14:paraId="3D23B0BF" w14:textId="77777777" w:rsidR="00D92479" w:rsidRDefault="00D92479" w:rsidP="00D9247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Else copy C4</w:t>
            </w:r>
          </w:p>
          <w:p w14:paraId="78EFAF26" w14:textId="77777777" w:rsidR="00447C83" w:rsidRDefault="00447C83" w:rsidP="00D92479">
            <w:pPr>
              <w:spacing w:after="0" w:line="240" w:lineRule="auto"/>
              <w:rPr>
                <w:rFonts w:asciiTheme="minorHAnsi" w:eastAsia="Times New Roman" w:hAnsiTheme="minorHAnsi" w:cs="Times New Roman"/>
                <w:color w:val="000000"/>
                <w:sz w:val="22"/>
              </w:rPr>
            </w:pPr>
          </w:p>
          <w:p w14:paraId="1C440B5C" w14:textId="77777777" w:rsidR="00447C83" w:rsidRDefault="00447C83" w:rsidP="00D9247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FSI</w:t>
            </w:r>
          </w:p>
          <w:p w14:paraId="1C506BD6" w14:textId="534DB5D0" w:rsidR="00447C83" w:rsidRDefault="00447C83" w:rsidP="00D9247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C4 and PR1-3.1 starts with “G” then set PR1-2 = “HCPCS</w:t>
            </w:r>
          </w:p>
        </w:tc>
      </w:tr>
      <w:tr w:rsidR="00750CB3" w:rsidRPr="00FB14A7" w14:paraId="696ED7BC" w14:textId="77777777" w:rsidTr="0092074D">
        <w:trPr>
          <w:trHeight w:val="915"/>
        </w:trPr>
        <w:tc>
          <w:tcPr>
            <w:tcW w:w="1382" w:type="pct"/>
            <w:tcBorders>
              <w:top w:val="nil"/>
              <w:left w:val="single" w:sz="4" w:space="0" w:color="auto"/>
              <w:bottom w:val="single" w:sz="4" w:space="0" w:color="auto"/>
              <w:right w:val="single" w:sz="4" w:space="0" w:color="auto"/>
            </w:tcBorders>
            <w:shd w:val="clear" w:color="auto" w:fill="auto"/>
          </w:tcPr>
          <w:p w14:paraId="00171493" w14:textId="2DE6352D" w:rsidR="00750CB3" w:rsidRDefault="00D92479"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Procedure code name</w:t>
            </w:r>
          </w:p>
        </w:tc>
        <w:tc>
          <w:tcPr>
            <w:tcW w:w="691" w:type="pct"/>
            <w:tcBorders>
              <w:top w:val="nil"/>
              <w:left w:val="nil"/>
              <w:bottom w:val="single" w:sz="4" w:space="0" w:color="auto"/>
              <w:right w:val="single" w:sz="4" w:space="0" w:color="auto"/>
            </w:tcBorders>
            <w:shd w:val="clear" w:color="auto" w:fill="auto"/>
            <w:vAlign w:val="bottom"/>
          </w:tcPr>
          <w:p w14:paraId="107CED33" w14:textId="7671A342" w:rsidR="00750CB3" w:rsidRDefault="0068725D" w:rsidP="001B5308">
            <w:pPr>
              <w:rPr>
                <w:rFonts w:asciiTheme="minorHAnsi" w:hAnsiTheme="minorHAnsi" w:cs="Arial"/>
                <w:sz w:val="22"/>
              </w:rPr>
            </w:pPr>
            <w:r>
              <w:rPr>
                <w:rFonts w:asciiTheme="minorHAnsi" w:hAnsiTheme="minorHAnsi" w:cs="Arial"/>
                <w:sz w:val="22"/>
              </w:rPr>
              <w:t>PR1-3.3</w:t>
            </w:r>
          </w:p>
        </w:tc>
        <w:tc>
          <w:tcPr>
            <w:tcW w:w="528" w:type="pct"/>
            <w:tcBorders>
              <w:top w:val="nil"/>
              <w:left w:val="nil"/>
              <w:bottom w:val="single" w:sz="4" w:space="0" w:color="auto"/>
              <w:right w:val="single" w:sz="4" w:space="0" w:color="auto"/>
            </w:tcBorders>
            <w:shd w:val="clear" w:color="auto" w:fill="auto"/>
          </w:tcPr>
          <w:p w14:paraId="23A46DEF" w14:textId="77777777" w:rsidR="00750CB3" w:rsidRDefault="00750CB3"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761A37FD" w14:textId="77777777" w:rsidR="00750CB3" w:rsidRPr="004D73F4" w:rsidRDefault="00750CB3"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66E2EE8D" w14:textId="77777777" w:rsidR="00750CB3" w:rsidRPr="004D73F4" w:rsidRDefault="00750CB3"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0487CAEA" w14:textId="77777777" w:rsidR="00750CB3" w:rsidRDefault="0068725D"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PR1-2 = I9 copy ICD9</w:t>
            </w:r>
          </w:p>
          <w:p w14:paraId="4DDFD99D" w14:textId="77777777" w:rsidR="00D92479" w:rsidRDefault="00D92479"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I10 copy ICD-10-PCS</w:t>
            </w:r>
          </w:p>
          <w:p w14:paraId="2AE68AFD" w14:textId="1FAC3E7E" w:rsidR="00D92479" w:rsidRDefault="00D92479"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Else copy C4</w:t>
            </w:r>
          </w:p>
        </w:tc>
      </w:tr>
      <w:tr w:rsidR="00416E45" w:rsidRPr="00FB14A7" w14:paraId="65B66F69" w14:textId="77777777" w:rsidTr="0092074D">
        <w:trPr>
          <w:trHeight w:val="530"/>
        </w:trPr>
        <w:tc>
          <w:tcPr>
            <w:tcW w:w="1382" w:type="pct"/>
            <w:tcBorders>
              <w:top w:val="nil"/>
              <w:left w:val="single" w:sz="4" w:space="0" w:color="auto"/>
              <w:bottom w:val="single" w:sz="4" w:space="0" w:color="auto"/>
              <w:right w:val="single" w:sz="4" w:space="0" w:color="auto"/>
            </w:tcBorders>
            <w:shd w:val="clear" w:color="auto" w:fill="auto"/>
          </w:tcPr>
          <w:p w14:paraId="07F20038" w14:textId="6189504B" w:rsidR="00416E45" w:rsidRDefault="00D92479"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Procedure description</w:t>
            </w:r>
          </w:p>
        </w:tc>
        <w:tc>
          <w:tcPr>
            <w:tcW w:w="691" w:type="pct"/>
            <w:tcBorders>
              <w:top w:val="nil"/>
              <w:left w:val="nil"/>
              <w:bottom w:val="single" w:sz="4" w:space="0" w:color="auto"/>
              <w:right w:val="single" w:sz="4" w:space="0" w:color="auto"/>
            </w:tcBorders>
            <w:shd w:val="clear" w:color="auto" w:fill="auto"/>
            <w:vAlign w:val="bottom"/>
          </w:tcPr>
          <w:p w14:paraId="69FF26F4" w14:textId="7392CB2C" w:rsidR="00416E45" w:rsidRDefault="00D92479" w:rsidP="001B5308">
            <w:pPr>
              <w:rPr>
                <w:rFonts w:asciiTheme="minorHAnsi" w:hAnsiTheme="minorHAnsi" w:cs="Arial"/>
                <w:sz w:val="22"/>
              </w:rPr>
            </w:pPr>
            <w:r>
              <w:rPr>
                <w:rFonts w:asciiTheme="minorHAnsi" w:hAnsiTheme="minorHAnsi" w:cs="Arial"/>
                <w:sz w:val="22"/>
              </w:rPr>
              <w:t>PR1-4</w:t>
            </w:r>
          </w:p>
        </w:tc>
        <w:tc>
          <w:tcPr>
            <w:tcW w:w="528" w:type="pct"/>
            <w:tcBorders>
              <w:top w:val="nil"/>
              <w:left w:val="nil"/>
              <w:bottom w:val="single" w:sz="4" w:space="0" w:color="auto"/>
              <w:right w:val="single" w:sz="4" w:space="0" w:color="auto"/>
            </w:tcBorders>
            <w:shd w:val="clear" w:color="auto" w:fill="auto"/>
          </w:tcPr>
          <w:p w14:paraId="7C864AD5" w14:textId="77777777" w:rsidR="00416E45" w:rsidRDefault="00416E45"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46F1D8AC" w14:textId="77777777" w:rsidR="00416E45" w:rsidRPr="004D73F4" w:rsidRDefault="00416E45"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47120BBC" w14:textId="77777777" w:rsidR="00416E45" w:rsidRPr="004D73F4" w:rsidRDefault="00416E45"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1A590F8E" w14:textId="6BDA2A14" w:rsidR="00416E45" w:rsidRDefault="00D92479"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290C0E" w:rsidRPr="00FB14A7" w14:paraId="31B4D54B" w14:textId="77777777" w:rsidTr="0092074D">
        <w:trPr>
          <w:trHeight w:val="620"/>
        </w:trPr>
        <w:tc>
          <w:tcPr>
            <w:tcW w:w="1382" w:type="pct"/>
            <w:tcBorders>
              <w:top w:val="nil"/>
              <w:left w:val="single" w:sz="4" w:space="0" w:color="auto"/>
              <w:bottom w:val="single" w:sz="4" w:space="0" w:color="auto"/>
              <w:right w:val="single" w:sz="4" w:space="0" w:color="auto"/>
            </w:tcBorders>
            <w:shd w:val="clear" w:color="auto" w:fill="auto"/>
          </w:tcPr>
          <w:p w14:paraId="0D8D6798" w14:textId="2364B724" w:rsidR="00290C0E" w:rsidRDefault="00BB7862"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Procedure Date and time</w:t>
            </w:r>
          </w:p>
        </w:tc>
        <w:tc>
          <w:tcPr>
            <w:tcW w:w="691" w:type="pct"/>
            <w:tcBorders>
              <w:top w:val="nil"/>
              <w:left w:val="nil"/>
              <w:bottom w:val="single" w:sz="4" w:space="0" w:color="auto"/>
              <w:right w:val="single" w:sz="4" w:space="0" w:color="auto"/>
            </w:tcBorders>
            <w:shd w:val="clear" w:color="auto" w:fill="auto"/>
            <w:vAlign w:val="bottom"/>
          </w:tcPr>
          <w:p w14:paraId="04CBF150" w14:textId="01676E93" w:rsidR="00290C0E" w:rsidRDefault="00290C0E" w:rsidP="001B5308">
            <w:pPr>
              <w:rPr>
                <w:rFonts w:asciiTheme="minorHAnsi" w:hAnsiTheme="minorHAnsi" w:cs="Arial"/>
                <w:sz w:val="22"/>
              </w:rPr>
            </w:pPr>
            <w:r>
              <w:rPr>
                <w:rFonts w:asciiTheme="minorHAnsi" w:hAnsiTheme="minorHAnsi" w:cs="Arial"/>
                <w:sz w:val="22"/>
              </w:rPr>
              <w:t>PR1-5</w:t>
            </w:r>
          </w:p>
        </w:tc>
        <w:tc>
          <w:tcPr>
            <w:tcW w:w="528" w:type="pct"/>
            <w:tcBorders>
              <w:top w:val="nil"/>
              <w:left w:val="nil"/>
              <w:bottom w:val="single" w:sz="4" w:space="0" w:color="auto"/>
              <w:right w:val="single" w:sz="4" w:space="0" w:color="auto"/>
            </w:tcBorders>
            <w:shd w:val="clear" w:color="auto" w:fill="auto"/>
          </w:tcPr>
          <w:p w14:paraId="1EF53B4B" w14:textId="77777777" w:rsidR="00290C0E" w:rsidRDefault="00290C0E"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40F06CAF" w14:textId="77777777" w:rsidR="00290C0E" w:rsidRPr="004D73F4" w:rsidRDefault="00290C0E"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62865781" w14:textId="77777777" w:rsidR="00290C0E" w:rsidRPr="004D73F4" w:rsidRDefault="00290C0E"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56D7D936" w14:textId="16A62ABF" w:rsidR="00290C0E" w:rsidRDefault="00BB7862"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PR1-17 valued copy from there else copy from Pr1-18</w:t>
            </w:r>
          </w:p>
        </w:tc>
      </w:tr>
      <w:tr w:rsidR="00D92479" w:rsidRPr="00FB14A7" w14:paraId="772D81A4" w14:textId="77777777" w:rsidTr="0092074D">
        <w:trPr>
          <w:trHeight w:val="915"/>
        </w:trPr>
        <w:tc>
          <w:tcPr>
            <w:tcW w:w="1382" w:type="pct"/>
            <w:tcBorders>
              <w:top w:val="nil"/>
              <w:left w:val="single" w:sz="4" w:space="0" w:color="auto"/>
              <w:bottom w:val="single" w:sz="4" w:space="0" w:color="auto"/>
              <w:right w:val="single" w:sz="4" w:space="0" w:color="auto"/>
            </w:tcBorders>
            <w:shd w:val="clear" w:color="auto" w:fill="auto"/>
          </w:tcPr>
          <w:p w14:paraId="536B2C76" w14:textId="748B0BCE" w:rsidR="00D92479" w:rsidRDefault="00D92479"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Surgeon</w:t>
            </w:r>
          </w:p>
        </w:tc>
        <w:tc>
          <w:tcPr>
            <w:tcW w:w="691" w:type="pct"/>
            <w:tcBorders>
              <w:top w:val="nil"/>
              <w:left w:val="nil"/>
              <w:bottom w:val="single" w:sz="4" w:space="0" w:color="auto"/>
              <w:right w:val="single" w:sz="4" w:space="0" w:color="auto"/>
            </w:tcBorders>
            <w:shd w:val="clear" w:color="auto" w:fill="auto"/>
            <w:vAlign w:val="bottom"/>
          </w:tcPr>
          <w:p w14:paraId="51958947" w14:textId="12E1BF1C" w:rsidR="00D92479" w:rsidRDefault="00D92479" w:rsidP="001B5308">
            <w:pPr>
              <w:rPr>
                <w:rFonts w:asciiTheme="minorHAnsi" w:hAnsiTheme="minorHAnsi" w:cs="Arial"/>
                <w:sz w:val="22"/>
              </w:rPr>
            </w:pPr>
            <w:r>
              <w:rPr>
                <w:rFonts w:asciiTheme="minorHAnsi" w:hAnsiTheme="minorHAnsi" w:cs="Arial"/>
                <w:sz w:val="22"/>
              </w:rPr>
              <w:t>PR1-11</w:t>
            </w:r>
          </w:p>
        </w:tc>
        <w:tc>
          <w:tcPr>
            <w:tcW w:w="528" w:type="pct"/>
            <w:tcBorders>
              <w:top w:val="nil"/>
              <w:left w:val="nil"/>
              <w:bottom w:val="single" w:sz="4" w:space="0" w:color="auto"/>
              <w:right w:val="single" w:sz="4" w:space="0" w:color="auto"/>
            </w:tcBorders>
            <w:shd w:val="clear" w:color="auto" w:fill="auto"/>
          </w:tcPr>
          <w:p w14:paraId="70C03D89" w14:textId="77777777" w:rsidR="00D92479" w:rsidRDefault="00D92479"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1A059B52" w14:textId="77777777" w:rsidR="00D92479" w:rsidRPr="004D73F4" w:rsidRDefault="00D92479"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642457A7" w14:textId="77777777" w:rsidR="00D92479" w:rsidRPr="004D73F4" w:rsidRDefault="00D92479"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6E359CD8" w14:textId="77777777" w:rsidR="00D92479" w:rsidRDefault="00D92479"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MS number to PR1-11.1</w:t>
            </w:r>
          </w:p>
          <w:p w14:paraId="61438AB7" w14:textId="7FC2923D" w:rsidR="00D92479" w:rsidRDefault="00D92479" w:rsidP="00BB786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Baycare Dr Number to PR1-11.13</w:t>
            </w:r>
          </w:p>
        </w:tc>
      </w:tr>
      <w:tr w:rsidR="00D92479" w:rsidRPr="00FB14A7" w14:paraId="07C7B119" w14:textId="77777777" w:rsidTr="0092074D">
        <w:trPr>
          <w:trHeight w:val="915"/>
        </w:trPr>
        <w:tc>
          <w:tcPr>
            <w:tcW w:w="1382" w:type="pct"/>
            <w:tcBorders>
              <w:top w:val="nil"/>
              <w:left w:val="single" w:sz="4" w:space="0" w:color="auto"/>
              <w:bottom w:val="single" w:sz="4" w:space="0" w:color="auto"/>
              <w:right w:val="single" w:sz="4" w:space="0" w:color="auto"/>
            </w:tcBorders>
            <w:shd w:val="clear" w:color="auto" w:fill="auto"/>
          </w:tcPr>
          <w:p w14:paraId="1025FA8D" w14:textId="0365A96C" w:rsidR="00D92479" w:rsidRDefault="00D92479"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Procedure practitioner </w:t>
            </w:r>
          </w:p>
        </w:tc>
        <w:tc>
          <w:tcPr>
            <w:tcW w:w="691" w:type="pct"/>
            <w:tcBorders>
              <w:top w:val="nil"/>
              <w:left w:val="nil"/>
              <w:bottom w:val="single" w:sz="4" w:space="0" w:color="auto"/>
              <w:right w:val="single" w:sz="4" w:space="0" w:color="auto"/>
            </w:tcBorders>
            <w:shd w:val="clear" w:color="auto" w:fill="auto"/>
            <w:vAlign w:val="bottom"/>
          </w:tcPr>
          <w:p w14:paraId="1C09A667" w14:textId="796D6365" w:rsidR="00D92479" w:rsidRDefault="00D92479" w:rsidP="001B5308">
            <w:pPr>
              <w:rPr>
                <w:rFonts w:asciiTheme="minorHAnsi" w:hAnsiTheme="minorHAnsi" w:cs="Arial"/>
                <w:sz w:val="22"/>
              </w:rPr>
            </w:pPr>
            <w:r>
              <w:rPr>
                <w:rFonts w:asciiTheme="minorHAnsi" w:hAnsiTheme="minorHAnsi" w:cs="Arial"/>
                <w:sz w:val="22"/>
              </w:rPr>
              <w:t>PR1-12</w:t>
            </w:r>
          </w:p>
        </w:tc>
        <w:tc>
          <w:tcPr>
            <w:tcW w:w="528" w:type="pct"/>
            <w:tcBorders>
              <w:top w:val="nil"/>
              <w:left w:val="nil"/>
              <w:bottom w:val="single" w:sz="4" w:space="0" w:color="auto"/>
              <w:right w:val="single" w:sz="4" w:space="0" w:color="auto"/>
            </w:tcBorders>
            <w:shd w:val="clear" w:color="auto" w:fill="auto"/>
          </w:tcPr>
          <w:p w14:paraId="39417338" w14:textId="77777777" w:rsidR="00D92479" w:rsidRDefault="00D92479"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1EEDEEDB" w14:textId="77777777" w:rsidR="00D92479" w:rsidRPr="004D73F4" w:rsidRDefault="00D92479"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28F11449" w14:textId="77777777" w:rsidR="00D92479" w:rsidRPr="004D73F4" w:rsidRDefault="00D92479"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1AF2A61C" w14:textId="77777777" w:rsidR="00D92479" w:rsidRDefault="00D92479"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From PR1-11</w:t>
            </w:r>
          </w:p>
          <w:p w14:paraId="69DB30DF" w14:textId="77777777" w:rsidR="00D92479" w:rsidRDefault="00D92479" w:rsidP="00D9247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MS number to PR1-11.1</w:t>
            </w:r>
          </w:p>
          <w:p w14:paraId="43A40E5C" w14:textId="6671187B" w:rsidR="00D92479" w:rsidRDefault="00D92479" w:rsidP="00BB786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Baycare Dr Number to PR1-11.13</w:t>
            </w:r>
          </w:p>
        </w:tc>
      </w:tr>
      <w:tr w:rsidR="00D92479" w:rsidRPr="00FB14A7" w14:paraId="26731750" w14:textId="77777777" w:rsidTr="0092074D">
        <w:trPr>
          <w:trHeight w:val="413"/>
        </w:trPr>
        <w:tc>
          <w:tcPr>
            <w:tcW w:w="1382" w:type="pct"/>
            <w:tcBorders>
              <w:top w:val="nil"/>
              <w:left w:val="single" w:sz="4" w:space="0" w:color="auto"/>
              <w:bottom w:val="single" w:sz="4" w:space="0" w:color="auto"/>
              <w:right w:val="single" w:sz="4" w:space="0" w:color="auto"/>
            </w:tcBorders>
            <w:shd w:val="clear" w:color="auto" w:fill="auto"/>
          </w:tcPr>
          <w:p w14:paraId="6124B6F2" w14:textId="7144E647" w:rsidR="00D92479" w:rsidRDefault="00542E7C"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Procedure DRG Type</w:t>
            </w:r>
          </w:p>
        </w:tc>
        <w:tc>
          <w:tcPr>
            <w:tcW w:w="691" w:type="pct"/>
            <w:tcBorders>
              <w:top w:val="nil"/>
              <w:left w:val="nil"/>
              <w:bottom w:val="single" w:sz="4" w:space="0" w:color="auto"/>
              <w:right w:val="single" w:sz="4" w:space="0" w:color="auto"/>
            </w:tcBorders>
            <w:shd w:val="clear" w:color="auto" w:fill="auto"/>
            <w:vAlign w:val="bottom"/>
          </w:tcPr>
          <w:p w14:paraId="588B517B" w14:textId="122A2E2C" w:rsidR="00D92479" w:rsidRDefault="00542E7C" w:rsidP="001B5308">
            <w:pPr>
              <w:rPr>
                <w:rFonts w:asciiTheme="minorHAnsi" w:hAnsiTheme="minorHAnsi" w:cs="Arial"/>
                <w:sz w:val="22"/>
              </w:rPr>
            </w:pPr>
            <w:r>
              <w:rPr>
                <w:rFonts w:asciiTheme="minorHAnsi" w:hAnsiTheme="minorHAnsi" w:cs="Arial"/>
                <w:sz w:val="22"/>
              </w:rPr>
              <w:t>PR1-17</w:t>
            </w:r>
          </w:p>
        </w:tc>
        <w:tc>
          <w:tcPr>
            <w:tcW w:w="528" w:type="pct"/>
            <w:tcBorders>
              <w:top w:val="nil"/>
              <w:left w:val="nil"/>
              <w:bottom w:val="single" w:sz="4" w:space="0" w:color="auto"/>
              <w:right w:val="single" w:sz="4" w:space="0" w:color="auto"/>
            </w:tcBorders>
            <w:shd w:val="clear" w:color="auto" w:fill="auto"/>
          </w:tcPr>
          <w:p w14:paraId="73C1C747" w14:textId="77777777" w:rsidR="00D92479" w:rsidRDefault="00D92479"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6C06E8B3" w14:textId="77777777" w:rsidR="00D92479" w:rsidRPr="004D73F4" w:rsidRDefault="00D92479"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601A093F" w14:textId="77777777" w:rsidR="00D92479" w:rsidRPr="004D73F4" w:rsidRDefault="00D92479"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61E19738" w14:textId="4061569F" w:rsidR="00D92479" w:rsidRDefault="00542E7C"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542E7C" w:rsidRPr="00FB14A7" w14:paraId="3BC971C8" w14:textId="77777777" w:rsidTr="0092074D">
        <w:trPr>
          <w:trHeight w:val="530"/>
        </w:trPr>
        <w:tc>
          <w:tcPr>
            <w:tcW w:w="1382" w:type="pct"/>
            <w:tcBorders>
              <w:top w:val="nil"/>
              <w:left w:val="single" w:sz="4" w:space="0" w:color="auto"/>
              <w:bottom w:val="single" w:sz="4" w:space="0" w:color="auto"/>
              <w:right w:val="single" w:sz="4" w:space="0" w:color="auto"/>
            </w:tcBorders>
            <w:shd w:val="clear" w:color="auto" w:fill="auto"/>
          </w:tcPr>
          <w:p w14:paraId="63F519B0" w14:textId="7B432DCC" w:rsidR="00542E7C" w:rsidRDefault="00542E7C"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Tissue Type code</w:t>
            </w:r>
          </w:p>
        </w:tc>
        <w:tc>
          <w:tcPr>
            <w:tcW w:w="691" w:type="pct"/>
            <w:tcBorders>
              <w:top w:val="nil"/>
              <w:left w:val="nil"/>
              <w:bottom w:val="single" w:sz="4" w:space="0" w:color="auto"/>
              <w:right w:val="single" w:sz="4" w:space="0" w:color="auto"/>
            </w:tcBorders>
            <w:shd w:val="clear" w:color="auto" w:fill="auto"/>
            <w:vAlign w:val="bottom"/>
          </w:tcPr>
          <w:p w14:paraId="4CE76D92" w14:textId="0E1FF104" w:rsidR="00542E7C" w:rsidRDefault="00542E7C" w:rsidP="001B5308">
            <w:pPr>
              <w:rPr>
                <w:rFonts w:asciiTheme="minorHAnsi" w:hAnsiTheme="minorHAnsi" w:cs="Arial"/>
                <w:sz w:val="22"/>
              </w:rPr>
            </w:pPr>
            <w:r>
              <w:rPr>
                <w:rFonts w:asciiTheme="minorHAnsi" w:hAnsiTheme="minorHAnsi" w:cs="Arial"/>
                <w:sz w:val="22"/>
              </w:rPr>
              <w:t>PR1-18</w:t>
            </w:r>
          </w:p>
        </w:tc>
        <w:tc>
          <w:tcPr>
            <w:tcW w:w="528" w:type="pct"/>
            <w:tcBorders>
              <w:top w:val="nil"/>
              <w:left w:val="nil"/>
              <w:bottom w:val="single" w:sz="4" w:space="0" w:color="auto"/>
              <w:right w:val="single" w:sz="4" w:space="0" w:color="auto"/>
            </w:tcBorders>
            <w:shd w:val="clear" w:color="auto" w:fill="auto"/>
          </w:tcPr>
          <w:p w14:paraId="656364CF" w14:textId="77777777" w:rsidR="00542E7C" w:rsidRDefault="00542E7C"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311F532F" w14:textId="77777777" w:rsidR="00542E7C" w:rsidRPr="004D73F4" w:rsidRDefault="00542E7C"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19C700D4" w14:textId="77777777" w:rsidR="00542E7C" w:rsidRPr="004D73F4" w:rsidRDefault="00542E7C"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027774D3" w14:textId="7A6DE923" w:rsidR="00542E7C" w:rsidRDefault="00542E7C"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542E7C" w:rsidRPr="00FB14A7" w14:paraId="190FCC5E" w14:textId="77777777" w:rsidTr="0092074D">
        <w:trPr>
          <w:trHeight w:val="611"/>
        </w:trPr>
        <w:tc>
          <w:tcPr>
            <w:tcW w:w="1382" w:type="pct"/>
            <w:tcBorders>
              <w:top w:val="nil"/>
              <w:left w:val="single" w:sz="4" w:space="0" w:color="auto"/>
              <w:bottom w:val="single" w:sz="4" w:space="0" w:color="auto"/>
              <w:right w:val="single" w:sz="4" w:space="0" w:color="auto"/>
            </w:tcBorders>
            <w:shd w:val="clear" w:color="auto" w:fill="auto"/>
          </w:tcPr>
          <w:p w14:paraId="17801BDA" w14:textId="0607FB4C" w:rsidR="00542E7C" w:rsidRPr="00B03E46" w:rsidRDefault="00B03E46" w:rsidP="00B03E46">
            <w:pPr>
              <w:rPr>
                <w:rFonts w:asciiTheme="minorHAnsi" w:eastAsia="Times New Roman" w:hAnsiTheme="minorHAnsi" w:cs="Times New Roman"/>
                <w:b/>
                <w:color w:val="000000"/>
                <w:sz w:val="22"/>
              </w:rPr>
            </w:pPr>
            <w:r w:rsidRPr="00B03E46">
              <w:rPr>
                <w:rFonts w:asciiTheme="minorHAnsi" w:eastAsia="Times New Roman" w:hAnsiTheme="minorHAnsi" w:cs="Times New Roman"/>
                <w:b/>
                <w:color w:val="000000"/>
                <w:sz w:val="28"/>
              </w:rPr>
              <w:t>CERNER modifications:</w:t>
            </w:r>
          </w:p>
        </w:tc>
        <w:tc>
          <w:tcPr>
            <w:tcW w:w="691" w:type="pct"/>
            <w:tcBorders>
              <w:top w:val="nil"/>
              <w:left w:val="nil"/>
              <w:bottom w:val="single" w:sz="4" w:space="0" w:color="auto"/>
              <w:right w:val="single" w:sz="4" w:space="0" w:color="auto"/>
            </w:tcBorders>
            <w:shd w:val="clear" w:color="auto" w:fill="auto"/>
            <w:vAlign w:val="bottom"/>
          </w:tcPr>
          <w:p w14:paraId="28B94666" w14:textId="77777777" w:rsidR="00542E7C" w:rsidRDefault="00542E7C" w:rsidP="001B5308">
            <w:pPr>
              <w:rPr>
                <w:rFonts w:asciiTheme="minorHAnsi" w:hAnsiTheme="minorHAnsi" w:cs="Arial"/>
                <w:sz w:val="22"/>
              </w:rPr>
            </w:pPr>
          </w:p>
        </w:tc>
        <w:tc>
          <w:tcPr>
            <w:tcW w:w="528" w:type="pct"/>
            <w:tcBorders>
              <w:top w:val="nil"/>
              <w:left w:val="nil"/>
              <w:bottom w:val="single" w:sz="4" w:space="0" w:color="auto"/>
              <w:right w:val="single" w:sz="4" w:space="0" w:color="auto"/>
            </w:tcBorders>
            <w:shd w:val="clear" w:color="auto" w:fill="auto"/>
          </w:tcPr>
          <w:p w14:paraId="66CE867A" w14:textId="77777777" w:rsidR="00542E7C" w:rsidRDefault="00542E7C"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1C09E4D8" w14:textId="77777777" w:rsidR="00542E7C" w:rsidRPr="004D73F4" w:rsidRDefault="00542E7C"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429CE2DF" w14:textId="77777777" w:rsidR="00542E7C" w:rsidRPr="004D73F4" w:rsidRDefault="00542E7C"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17B86BE4" w14:textId="77777777" w:rsidR="00542E7C" w:rsidRDefault="00542E7C" w:rsidP="002777B0">
            <w:pPr>
              <w:spacing w:after="0" w:line="240" w:lineRule="auto"/>
              <w:rPr>
                <w:rFonts w:asciiTheme="minorHAnsi" w:eastAsia="Times New Roman" w:hAnsiTheme="minorHAnsi" w:cs="Times New Roman"/>
                <w:color w:val="000000"/>
                <w:sz w:val="22"/>
              </w:rPr>
            </w:pPr>
          </w:p>
        </w:tc>
      </w:tr>
      <w:tr w:rsidR="00416E45" w:rsidRPr="00FB14A7" w14:paraId="6DDD91E8" w14:textId="77777777" w:rsidTr="0092074D">
        <w:trPr>
          <w:trHeight w:val="915"/>
        </w:trPr>
        <w:tc>
          <w:tcPr>
            <w:tcW w:w="1382" w:type="pct"/>
            <w:tcBorders>
              <w:top w:val="nil"/>
              <w:left w:val="single" w:sz="4" w:space="0" w:color="auto"/>
              <w:bottom w:val="nil"/>
              <w:right w:val="single" w:sz="4" w:space="0" w:color="auto"/>
            </w:tcBorders>
            <w:shd w:val="clear" w:color="auto" w:fill="auto"/>
          </w:tcPr>
          <w:p w14:paraId="4B051E66" w14:textId="2EA10902" w:rsidR="00416E45" w:rsidRDefault="00B03E46"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G identifiers to HCPCS instead of C4</w:t>
            </w:r>
          </w:p>
        </w:tc>
        <w:tc>
          <w:tcPr>
            <w:tcW w:w="691" w:type="pct"/>
            <w:tcBorders>
              <w:top w:val="nil"/>
              <w:left w:val="nil"/>
              <w:bottom w:val="nil"/>
              <w:right w:val="single" w:sz="4" w:space="0" w:color="auto"/>
            </w:tcBorders>
            <w:shd w:val="clear" w:color="auto" w:fill="auto"/>
            <w:vAlign w:val="bottom"/>
          </w:tcPr>
          <w:p w14:paraId="1E6BF9C3" w14:textId="58FF6538" w:rsidR="00416E45" w:rsidRDefault="00B03E46" w:rsidP="001B5308">
            <w:pPr>
              <w:rPr>
                <w:rFonts w:asciiTheme="minorHAnsi" w:hAnsiTheme="minorHAnsi" w:cs="Arial"/>
                <w:sz w:val="22"/>
              </w:rPr>
            </w:pPr>
            <w:r>
              <w:rPr>
                <w:rFonts w:asciiTheme="minorHAnsi" w:hAnsiTheme="minorHAnsi" w:cs="Arial"/>
                <w:sz w:val="22"/>
              </w:rPr>
              <w:t>PR1-2</w:t>
            </w:r>
          </w:p>
        </w:tc>
        <w:tc>
          <w:tcPr>
            <w:tcW w:w="528" w:type="pct"/>
            <w:tcBorders>
              <w:top w:val="nil"/>
              <w:left w:val="nil"/>
              <w:bottom w:val="nil"/>
              <w:right w:val="single" w:sz="4" w:space="0" w:color="auto"/>
            </w:tcBorders>
            <w:shd w:val="clear" w:color="auto" w:fill="auto"/>
          </w:tcPr>
          <w:p w14:paraId="2F5964FD" w14:textId="77777777" w:rsidR="00416E45" w:rsidRDefault="00416E45" w:rsidP="001B5308">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nil"/>
              <w:right w:val="single" w:sz="4" w:space="0" w:color="auto"/>
            </w:tcBorders>
            <w:shd w:val="clear" w:color="auto" w:fill="auto"/>
          </w:tcPr>
          <w:p w14:paraId="13840BC4" w14:textId="77777777" w:rsidR="00416E45" w:rsidRPr="004D73F4" w:rsidRDefault="00416E45"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nil"/>
              <w:right w:val="single" w:sz="4" w:space="0" w:color="auto"/>
            </w:tcBorders>
            <w:shd w:val="clear" w:color="auto" w:fill="auto"/>
          </w:tcPr>
          <w:p w14:paraId="4BC4071D" w14:textId="77777777" w:rsidR="00416E45" w:rsidRPr="004D73F4" w:rsidRDefault="00416E45" w:rsidP="001B5308">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nil"/>
              <w:right w:val="single" w:sz="4" w:space="0" w:color="auto"/>
            </w:tcBorders>
            <w:shd w:val="clear" w:color="auto" w:fill="auto"/>
          </w:tcPr>
          <w:p w14:paraId="3A51C41E" w14:textId="6C11D25A" w:rsidR="00416E45" w:rsidRDefault="00B03E46"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the proc_code starts with G and the coding method is C4 then change the coding method to HCPCS</w:t>
            </w:r>
          </w:p>
        </w:tc>
      </w:tr>
      <w:tr w:rsidR="00416E45" w:rsidRPr="00FB14A7" w14:paraId="4CD37462" w14:textId="77777777" w:rsidTr="0092074D">
        <w:trPr>
          <w:trHeight w:val="915"/>
        </w:trPr>
        <w:tc>
          <w:tcPr>
            <w:tcW w:w="1382" w:type="pct"/>
            <w:tcBorders>
              <w:top w:val="nil"/>
              <w:left w:val="single" w:sz="4" w:space="0" w:color="auto"/>
              <w:bottom w:val="nil"/>
              <w:right w:val="single" w:sz="4" w:space="0" w:color="auto"/>
            </w:tcBorders>
            <w:shd w:val="clear" w:color="auto" w:fill="auto"/>
          </w:tcPr>
          <w:p w14:paraId="50D07CDB" w14:textId="77777777" w:rsidR="00416E45" w:rsidRDefault="00416E45" w:rsidP="001B5308">
            <w:pPr>
              <w:rPr>
                <w:rFonts w:asciiTheme="minorHAnsi" w:eastAsia="Times New Roman" w:hAnsiTheme="minorHAnsi" w:cs="Times New Roman"/>
                <w:color w:val="000000"/>
                <w:sz w:val="22"/>
              </w:rPr>
            </w:pPr>
          </w:p>
        </w:tc>
        <w:tc>
          <w:tcPr>
            <w:tcW w:w="691" w:type="pct"/>
            <w:tcBorders>
              <w:top w:val="nil"/>
              <w:left w:val="nil"/>
              <w:bottom w:val="nil"/>
              <w:right w:val="single" w:sz="4" w:space="0" w:color="auto"/>
            </w:tcBorders>
            <w:shd w:val="clear" w:color="auto" w:fill="auto"/>
            <w:vAlign w:val="bottom"/>
          </w:tcPr>
          <w:p w14:paraId="6952C841" w14:textId="77777777" w:rsidR="00416E45" w:rsidRDefault="00416E45" w:rsidP="001B5308">
            <w:pPr>
              <w:rPr>
                <w:rFonts w:asciiTheme="minorHAnsi" w:hAnsiTheme="minorHAnsi" w:cs="Arial"/>
                <w:sz w:val="22"/>
              </w:rPr>
            </w:pPr>
          </w:p>
        </w:tc>
        <w:tc>
          <w:tcPr>
            <w:tcW w:w="528" w:type="pct"/>
            <w:tcBorders>
              <w:top w:val="nil"/>
              <w:left w:val="nil"/>
              <w:bottom w:val="nil"/>
              <w:right w:val="single" w:sz="4" w:space="0" w:color="auto"/>
            </w:tcBorders>
            <w:shd w:val="clear" w:color="auto" w:fill="auto"/>
          </w:tcPr>
          <w:p w14:paraId="27D958A1" w14:textId="77777777" w:rsidR="00416E45" w:rsidRDefault="00416E45" w:rsidP="0092074D">
            <w:pPr>
              <w:spacing w:after="0" w:line="240" w:lineRule="auto"/>
              <w:rPr>
                <w:rFonts w:asciiTheme="minorHAnsi" w:eastAsia="Times New Roman" w:hAnsiTheme="minorHAnsi" w:cs="Times New Roman"/>
                <w:color w:val="000000"/>
                <w:sz w:val="22"/>
              </w:rPr>
            </w:pPr>
          </w:p>
        </w:tc>
        <w:tc>
          <w:tcPr>
            <w:tcW w:w="366" w:type="pct"/>
            <w:tcBorders>
              <w:top w:val="nil"/>
              <w:left w:val="nil"/>
              <w:bottom w:val="nil"/>
              <w:right w:val="single" w:sz="4" w:space="0" w:color="auto"/>
            </w:tcBorders>
            <w:shd w:val="clear" w:color="auto" w:fill="auto"/>
          </w:tcPr>
          <w:p w14:paraId="5829EB5C" w14:textId="77777777" w:rsidR="00416E45" w:rsidRPr="004D73F4" w:rsidRDefault="00416E45" w:rsidP="001B5308">
            <w:pPr>
              <w:spacing w:after="0" w:line="240" w:lineRule="auto"/>
              <w:rPr>
                <w:rFonts w:asciiTheme="minorHAnsi" w:eastAsia="Times New Roman" w:hAnsiTheme="minorHAnsi" w:cs="Times New Roman"/>
                <w:color w:val="000000"/>
                <w:sz w:val="22"/>
              </w:rPr>
            </w:pPr>
          </w:p>
        </w:tc>
        <w:tc>
          <w:tcPr>
            <w:tcW w:w="407" w:type="pct"/>
            <w:tcBorders>
              <w:top w:val="nil"/>
              <w:left w:val="nil"/>
              <w:bottom w:val="nil"/>
              <w:right w:val="single" w:sz="4" w:space="0" w:color="auto"/>
            </w:tcBorders>
            <w:shd w:val="clear" w:color="auto" w:fill="auto"/>
          </w:tcPr>
          <w:p w14:paraId="5B36FE37" w14:textId="77777777" w:rsidR="00416E45" w:rsidRPr="004D73F4" w:rsidRDefault="00416E45" w:rsidP="0092074D">
            <w:pPr>
              <w:spacing w:after="0" w:line="240" w:lineRule="auto"/>
              <w:rPr>
                <w:rFonts w:asciiTheme="minorHAnsi" w:eastAsia="Times New Roman" w:hAnsiTheme="minorHAnsi" w:cs="Times New Roman"/>
                <w:color w:val="000000"/>
                <w:sz w:val="22"/>
              </w:rPr>
            </w:pPr>
          </w:p>
        </w:tc>
        <w:tc>
          <w:tcPr>
            <w:tcW w:w="1626" w:type="pct"/>
            <w:tcBorders>
              <w:top w:val="nil"/>
              <w:left w:val="nil"/>
              <w:bottom w:val="nil"/>
              <w:right w:val="single" w:sz="4" w:space="0" w:color="auto"/>
            </w:tcBorders>
            <w:shd w:val="clear" w:color="auto" w:fill="auto"/>
          </w:tcPr>
          <w:p w14:paraId="67C35CFE" w14:textId="77777777" w:rsidR="00416E45" w:rsidRDefault="00416E45" w:rsidP="002777B0">
            <w:pPr>
              <w:spacing w:after="0" w:line="240" w:lineRule="auto"/>
              <w:rPr>
                <w:rFonts w:asciiTheme="minorHAnsi" w:eastAsia="Times New Roman" w:hAnsiTheme="minorHAnsi" w:cs="Times New Roman"/>
                <w:color w:val="000000"/>
                <w:sz w:val="22"/>
              </w:rPr>
            </w:pPr>
          </w:p>
        </w:tc>
      </w:tr>
      <w:tr w:rsidR="00416E45" w:rsidRPr="00FB14A7" w14:paraId="1698D4AA" w14:textId="77777777" w:rsidTr="0092074D">
        <w:trPr>
          <w:trHeight w:val="66"/>
        </w:trPr>
        <w:tc>
          <w:tcPr>
            <w:tcW w:w="1382" w:type="pct"/>
            <w:tcBorders>
              <w:top w:val="nil"/>
              <w:left w:val="single" w:sz="4" w:space="0" w:color="auto"/>
              <w:bottom w:val="single" w:sz="4" w:space="0" w:color="auto"/>
              <w:right w:val="single" w:sz="4" w:space="0" w:color="auto"/>
            </w:tcBorders>
            <w:shd w:val="clear" w:color="auto" w:fill="auto"/>
          </w:tcPr>
          <w:p w14:paraId="0B8E6B69" w14:textId="0771E4FB" w:rsidR="00416E45" w:rsidRPr="004D73F4" w:rsidRDefault="00416E45" w:rsidP="001F7FC8">
            <w:pPr>
              <w:rPr>
                <w:rFonts w:asciiTheme="minorHAnsi" w:eastAsia="Times New Roman" w:hAnsiTheme="minorHAnsi" w:cs="Times New Roman"/>
                <w:color w:val="auto"/>
                <w:sz w:val="22"/>
              </w:rPr>
            </w:pPr>
          </w:p>
        </w:tc>
        <w:tc>
          <w:tcPr>
            <w:tcW w:w="691" w:type="pct"/>
            <w:tcBorders>
              <w:top w:val="nil"/>
              <w:left w:val="nil"/>
              <w:bottom w:val="single" w:sz="4" w:space="0" w:color="auto"/>
              <w:right w:val="single" w:sz="4" w:space="0" w:color="auto"/>
            </w:tcBorders>
            <w:shd w:val="clear" w:color="auto" w:fill="auto"/>
            <w:vAlign w:val="bottom"/>
          </w:tcPr>
          <w:p w14:paraId="71BB5BE1" w14:textId="77777777" w:rsidR="00416E45" w:rsidRPr="004D73F4" w:rsidRDefault="00416E45" w:rsidP="001B5308">
            <w:pPr>
              <w:rPr>
                <w:rFonts w:asciiTheme="minorHAnsi" w:hAnsiTheme="minorHAnsi" w:cs="Arial"/>
                <w:color w:val="auto"/>
                <w:sz w:val="22"/>
              </w:rPr>
            </w:pPr>
          </w:p>
        </w:tc>
        <w:tc>
          <w:tcPr>
            <w:tcW w:w="528" w:type="pct"/>
            <w:tcBorders>
              <w:top w:val="nil"/>
              <w:left w:val="nil"/>
              <w:bottom w:val="single" w:sz="4" w:space="0" w:color="auto"/>
              <w:right w:val="single" w:sz="4" w:space="0" w:color="auto"/>
            </w:tcBorders>
            <w:shd w:val="clear" w:color="auto" w:fill="auto"/>
          </w:tcPr>
          <w:p w14:paraId="3BC0C48B" w14:textId="77777777" w:rsidR="00416E45" w:rsidRPr="004D73F4" w:rsidRDefault="00416E45" w:rsidP="001B5308">
            <w:pPr>
              <w:spacing w:after="0" w:line="240" w:lineRule="auto"/>
              <w:jc w:val="center"/>
              <w:rPr>
                <w:rFonts w:asciiTheme="minorHAnsi" w:eastAsia="Times New Roman" w:hAnsiTheme="minorHAnsi" w:cs="Times New Roman"/>
                <w:color w:val="auto"/>
                <w:sz w:val="22"/>
              </w:rPr>
            </w:pPr>
          </w:p>
        </w:tc>
        <w:tc>
          <w:tcPr>
            <w:tcW w:w="366" w:type="pct"/>
            <w:tcBorders>
              <w:top w:val="nil"/>
              <w:left w:val="nil"/>
              <w:bottom w:val="single" w:sz="4" w:space="0" w:color="auto"/>
              <w:right w:val="single" w:sz="4" w:space="0" w:color="auto"/>
            </w:tcBorders>
            <w:shd w:val="clear" w:color="auto" w:fill="auto"/>
          </w:tcPr>
          <w:p w14:paraId="6D40E16F" w14:textId="77777777" w:rsidR="00416E45" w:rsidRPr="004D73F4" w:rsidRDefault="00416E45" w:rsidP="009F7D5F">
            <w:pPr>
              <w:spacing w:after="0" w:line="240" w:lineRule="auto"/>
              <w:rPr>
                <w:rFonts w:asciiTheme="minorHAnsi" w:eastAsia="Times New Roman" w:hAnsiTheme="minorHAnsi" w:cs="Times New Roman"/>
                <w:color w:val="000000"/>
                <w:sz w:val="22"/>
              </w:rPr>
            </w:pPr>
          </w:p>
        </w:tc>
        <w:tc>
          <w:tcPr>
            <w:tcW w:w="407" w:type="pct"/>
            <w:tcBorders>
              <w:top w:val="nil"/>
              <w:left w:val="nil"/>
              <w:bottom w:val="single" w:sz="4" w:space="0" w:color="auto"/>
              <w:right w:val="single" w:sz="4" w:space="0" w:color="auto"/>
            </w:tcBorders>
            <w:shd w:val="clear" w:color="auto" w:fill="auto"/>
          </w:tcPr>
          <w:p w14:paraId="6D155077" w14:textId="77777777" w:rsidR="00416E45" w:rsidRPr="004D73F4" w:rsidRDefault="00416E45" w:rsidP="009F7D5F">
            <w:pPr>
              <w:spacing w:after="0" w:line="240" w:lineRule="auto"/>
              <w:jc w:val="right"/>
              <w:rPr>
                <w:rFonts w:asciiTheme="minorHAnsi" w:eastAsia="Times New Roman" w:hAnsiTheme="minorHAnsi" w:cs="Times New Roman"/>
                <w:color w:val="000000"/>
                <w:sz w:val="22"/>
              </w:rPr>
            </w:pPr>
          </w:p>
        </w:tc>
        <w:tc>
          <w:tcPr>
            <w:tcW w:w="1626" w:type="pct"/>
            <w:tcBorders>
              <w:top w:val="nil"/>
              <w:left w:val="nil"/>
              <w:bottom w:val="single" w:sz="4" w:space="0" w:color="auto"/>
              <w:right w:val="single" w:sz="4" w:space="0" w:color="auto"/>
            </w:tcBorders>
            <w:shd w:val="clear" w:color="auto" w:fill="auto"/>
          </w:tcPr>
          <w:p w14:paraId="65BCC9DB" w14:textId="47CD3419" w:rsidR="00416E45" w:rsidRPr="004D73F4" w:rsidRDefault="00416E45" w:rsidP="002777B0">
            <w:pPr>
              <w:spacing w:after="0" w:line="240" w:lineRule="auto"/>
              <w:rPr>
                <w:rFonts w:asciiTheme="minorHAnsi" w:eastAsia="Times New Roman" w:hAnsiTheme="minorHAnsi" w:cs="Times New Roman"/>
                <w:color w:val="000000"/>
                <w:sz w:val="22"/>
              </w:rPr>
            </w:pPr>
          </w:p>
        </w:tc>
      </w:tr>
    </w:tbl>
    <w:p w14:paraId="31985CAE" w14:textId="77777777" w:rsidR="008F225E" w:rsidRDefault="008F225E" w:rsidP="00F01E3D"/>
    <w:p w14:paraId="31985CAF" w14:textId="77777777" w:rsidR="003A6F3A" w:rsidRDefault="003A6F3A" w:rsidP="00F01E3D"/>
    <w:p w14:paraId="31985CB0" w14:textId="77777777" w:rsidR="00925952" w:rsidRDefault="00925952" w:rsidP="00F01E3D"/>
    <w:p w14:paraId="31985CB1" w14:textId="77777777" w:rsidR="00925952" w:rsidRDefault="00925952" w:rsidP="00F01E3D"/>
    <w:p w14:paraId="31985CB2" w14:textId="77777777" w:rsidR="00925952" w:rsidRDefault="00925952" w:rsidP="00F01E3D"/>
    <w:p w14:paraId="31985CB3" w14:textId="77777777" w:rsidR="00925952" w:rsidRDefault="00925952" w:rsidP="00F01E3D"/>
    <w:p w14:paraId="31985CB4" w14:textId="77777777" w:rsidR="00925952" w:rsidRDefault="00925952" w:rsidP="00F01E3D"/>
    <w:p w14:paraId="31985CB5" w14:textId="77777777" w:rsidR="00925952" w:rsidRDefault="00925952" w:rsidP="00F01E3D"/>
    <w:p w14:paraId="31985CBB" w14:textId="77777777" w:rsidR="005E05C9" w:rsidRPr="00B75A1B" w:rsidRDefault="005E05C9" w:rsidP="005E05C9">
      <w:pPr>
        <w:pStyle w:val="Heading2"/>
        <w:rPr>
          <w:i w:val="0"/>
          <w:color w:val="0070C0"/>
        </w:rPr>
      </w:pPr>
      <w:bookmarkStart w:id="34" w:name="_Toc16501932"/>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4"/>
    </w:p>
    <w:p w14:paraId="31985CBC" w14:textId="77777777" w:rsidR="005E05C9" w:rsidRDefault="005E05C9" w:rsidP="00F01E3D"/>
    <w:p w14:paraId="31985CBD" w14:textId="4AE020B2" w:rsidR="00B95CD1" w:rsidRPr="0092074D" w:rsidRDefault="00B95CD1" w:rsidP="00F01E3D">
      <w:pPr>
        <w:rPr>
          <w:b/>
          <w:color w:val="000000" w:themeColor="text1"/>
        </w:rPr>
      </w:pPr>
      <w:r w:rsidRPr="0092074D">
        <w:rPr>
          <w:b/>
          <w:color w:val="000000" w:themeColor="text1"/>
        </w:rPr>
        <w:t>Pre-Manipulation:</w:t>
      </w:r>
    </w:p>
    <w:p w14:paraId="7FC0D7F7" w14:textId="77777777" w:rsidR="004436A2" w:rsidRPr="0092074D" w:rsidRDefault="004436A2" w:rsidP="0092074D">
      <w:pPr>
        <w:spacing w:after="0"/>
        <w:rPr>
          <w:b/>
          <w:color w:val="000000" w:themeColor="text1"/>
        </w:rPr>
      </w:pPr>
      <w:r w:rsidRPr="0092074D">
        <w:rPr>
          <w:b/>
          <w:color w:val="000000" w:themeColor="text1"/>
        </w:rPr>
        <w:t>MSH|^~\&amp;|ACTUS|ACTUS|COMMON|EXTERNAL|201708230949||BAR^P01|20170823094906e32|P|2.3</w:t>
      </w:r>
    </w:p>
    <w:p w14:paraId="242A156B" w14:textId="77777777" w:rsidR="004436A2" w:rsidRPr="0092074D" w:rsidRDefault="004436A2" w:rsidP="0092074D">
      <w:pPr>
        <w:spacing w:after="0"/>
        <w:rPr>
          <w:b/>
          <w:color w:val="000000" w:themeColor="text1"/>
        </w:rPr>
      </w:pPr>
      <w:r w:rsidRPr="0092074D">
        <w:rPr>
          <w:b/>
          <w:color w:val="000000" w:themeColor="text1"/>
        </w:rPr>
        <w:t>EVN|P01|201708230549|||dmw77131</w:t>
      </w:r>
    </w:p>
    <w:p w14:paraId="7D8478EB" w14:textId="77777777" w:rsidR="004436A2" w:rsidRPr="0092074D" w:rsidRDefault="004436A2" w:rsidP="0092074D">
      <w:pPr>
        <w:spacing w:after="0"/>
        <w:rPr>
          <w:b/>
          <w:color w:val="000000" w:themeColor="text1"/>
        </w:rPr>
      </w:pPr>
      <w:r w:rsidRPr="0092074D">
        <w:rPr>
          <w:b/>
          <w:color w:val="000000" w:themeColor="text1"/>
        </w:rPr>
        <w:t>PID|1||103315821||KRIZAN^VICTOR^A||193603250000|M|||5235 BOWLINE BND^^NEW PORT RICHEY^FL^34652|||||||1104873123</w:t>
      </w:r>
    </w:p>
    <w:p w14:paraId="5E1FC169" w14:textId="77777777" w:rsidR="004436A2" w:rsidRPr="0092074D" w:rsidRDefault="004436A2" w:rsidP="0092074D">
      <w:pPr>
        <w:spacing w:after="0"/>
        <w:rPr>
          <w:b/>
          <w:color w:val="000000" w:themeColor="text1"/>
        </w:rPr>
      </w:pPr>
      <w:r w:rsidRPr="0092074D">
        <w:rPr>
          <w:b/>
          <w:color w:val="000000" w:themeColor="text1"/>
        </w:rPr>
        <w:t>PV1|1||||||MS063770|||MED||||EO|||MS063770|I||N||||||||||||||||01|||MCS|||||201708151108|201708181028</w:t>
      </w:r>
    </w:p>
    <w:p w14:paraId="034BC4AC" w14:textId="77777777" w:rsidR="004436A2" w:rsidRPr="0092074D" w:rsidRDefault="004436A2" w:rsidP="0092074D">
      <w:pPr>
        <w:spacing w:after="0"/>
        <w:rPr>
          <w:b/>
          <w:color w:val="000000" w:themeColor="text1"/>
        </w:rPr>
      </w:pPr>
      <w:r w:rsidRPr="0092074D">
        <w:rPr>
          <w:b/>
          <w:color w:val="000000" w:themeColor="text1"/>
        </w:rPr>
        <w:t>DG1|0|I10|Z51.81|ENC THERAPEUTC DRUG LEVL MONITORING||A|||||||||1|||||</w:t>
      </w:r>
    </w:p>
    <w:p w14:paraId="0CC4A0B4" w14:textId="77777777" w:rsidR="004436A2" w:rsidRPr="0092074D" w:rsidRDefault="004436A2" w:rsidP="0092074D">
      <w:pPr>
        <w:spacing w:after="0"/>
        <w:rPr>
          <w:b/>
          <w:color w:val="000000" w:themeColor="text1"/>
        </w:rPr>
      </w:pPr>
      <w:r w:rsidRPr="0092074D">
        <w:rPr>
          <w:b/>
          <w:color w:val="000000" w:themeColor="text1"/>
        </w:rPr>
        <w:t>DG1|1|I10|Z51.81|ENC THERAPEUTC DRUG LEVL MONITORING||F||||1|||||2|||||||||||1</w:t>
      </w:r>
    </w:p>
    <w:p w14:paraId="6E55BEEE" w14:textId="77777777" w:rsidR="004436A2" w:rsidRPr="0092074D" w:rsidRDefault="004436A2" w:rsidP="0092074D">
      <w:pPr>
        <w:spacing w:after="0"/>
        <w:rPr>
          <w:b/>
          <w:color w:val="000000" w:themeColor="text1"/>
        </w:rPr>
      </w:pPr>
      <w:r w:rsidRPr="0092074D">
        <w:rPr>
          <w:b/>
          <w:color w:val="000000" w:themeColor="text1"/>
        </w:rPr>
        <w:t>DG1|2|I10|I13.0|HTN HRT CKD W/HF STAGE 1-4/UNS CKD ||F||||Y|||||3|||||||||||Y</w:t>
      </w:r>
    </w:p>
    <w:p w14:paraId="6A8AA15E" w14:textId="77777777" w:rsidR="004436A2" w:rsidRPr="0092074D" w:rsidRDefault="004436A2" w:rsidP="0092074D">
      <w:pPr>
        <w:spacing w:after="0"/>
        <w:rPr>
          <w:b/>
          <w:color w:val="000000" w:themeColor="text1"/>
        </w:rPr>
      </w:pPr>
      <w:r w:rsidRPr="0092074D">
        <w:rPr>
          <w:b/>
          <w:color w:val="000000" w:themeColor="text1"/>
        </w:rPr>
        <w:t>DG1|3|I10|N18.4|CKD STAGE 4 SEVERE                 ||F||||Y|||||4|||||||||||Y</w:t>
      </w:r>
    </w:p>
    <w:p w14:paraId="635D79E0" w14:textId="77777777" w:rsidR="004436A2" w:rsidRPr="0092074D" w:rsidRDefault="004436A2" w:rsidP="0092074D">
      <w:pPr>
        <w:spacing w:after="0"/>
        <w:rPr>
          <w:b/>
          <w:color w:val="000000" w:themeColor="text1"/>
        </w:rPr>
      </w:pPr>
      <w:r w:rsidRPr="0092074D">
        <w:rPr>
          <w:b/>
          <w:color w:val="000000" w:themeColor="text1"/>
        </w:rPr>
        <w:t>DG1|4|I10|I50.32|CHRONIC DIASTOLIC HEART FAILURE    ||F||||Y|||||5|||||||||||Y</w:t>
      </w:r>
    </w:p>
    <w:p w14:paraId="14196157" w14:textId="77777777" w:rsidR="004436A2" w:rsidRPr="0092074D" w:rsidRDefault="004436A2" w:rsidP="0092074D">
      <w:pPr>
        <w:spacing w:after="0"/>
        <w:rPr>
          <w:b/>
          <w:color w:val="000000" w:themeColor="text1"/>
        </w:rPr>
      </w:pPr>
      <w:r w:rsidRPr="0092074D">
        <w:rPr>
          <w:b/>
          <w:color w:val="000000" w:themeColor="text1"/>
        </w:rPr>
        <w:t>DG1|5|I10|C67.0|MALIGNANT NEOPLASM TRIGONE BLADDER ||F||||Y|||||6|||||||||||Y</w:t>
      </w:r>
    </w:p>
    <w:p w14:paraId="2CB80DB7" w14:textId="77777777" w:rsidR="004436A2" w:rsidRPr="0092074D" w:rsidRDefault="004436A2" w:rsidP="0092074D">
      <w:pPr>
        <w:spacing w:after="0"/>
        <w:rPr>
          <w:b/>
          <w:color w:val="000000" w:themeColor="text1"/>
        </w:rPr>
      </w:pPr>
      <w:r w:rsidRPr="0092074D">
        <w:rPr>
          <w:b/>
          <w:color w:val="000000" w:themeColor="text1"/>
        </w:rPr>
        <w:t>DG1|6|I10|I48.2|CHRONIC ATRIAL FIBRILLATION        ||F||||Y|||||7|||||||||||Y</w:t>
      </w:r>
    </w:p>
    <w:p w14:paraId="2BF2E76B" w14:textId="77777777" w:rsidR="004436A2" w:rsidRPr="0092074D" w:rsidRDefault="004436A2" w:rsidP="0092074D">
      <w:pPr>
        <w:spacing w:after="0"/>
        <w:rPr>
          <w:b/>
          <w:color w:val="000000" w:themeColor="text1"/>
        </w:rPr>
      </w:pPr>
      <w:r w:rsidRPr="0092074D">
        <w:rPr>
          <w:b/>
          <w:color w:val="000000" w:themeColor="text1"/>
        </w:rPr>
        <w:t>DG1|7|I10|D63.1|ANEMIA IN CHRONIC KIDNEY DISEASE   ||F||||Y|||||8|||||||||||Y</w:t>
      </w:r>
    </w:p>
    <w:p w14:paraId="20A4C7B8" w14:textId="77777777" w:rsidR="004436A2" w:rsidRPr="0092074D" w:rsidRDefault="004436A2" w:rsidP="0092074D">
      <w:pPr>
        <w:spacing w:after="0"/>
        <w:rPr>
          <w:b/>
          <w:color w:val="000000" w:themeColor="text1"/>
        </w:rPr>
      </w:pPr>
      <w:r w:rsidRPr="0092074D">
        <w:rPr>
          <w:b/>
          <w:color w:val="000000" w:themeColor="text1"/>
        </w:rPr>
        <w:t>DG1|8|I10|E03.9|HYPOTHYROIDISM UNSPECIFIED         ||F||||Y|||||9|||||||||||Y</w:t>
      </w:r>
    </w:p>
    <w:p w14:paraId="6C8E9B22" w14:textId="77777777" w:rsidR="004436A2" w:rsidRPr="0092074D" w:rsidRDefault="004436A2" w:rsidP="0092074D">
      <w:pPr>
        <w:spacing w:after="0"/>
        <w:rPr>
          <w:b/>
          <w:color w:val="000000" w:themeColor="text1"/>
        </w:rPr>
      </w:pPr>
      <w:r w:rsidRPr="0092074D">
        <w:rPr>
          <w:b/>
          <w:color w:val="000000" w:themeColor="text1"/>
        </w:rPr>
        <w:t>DG1|9|I10|R79.1|ABNORMAL COAGULATION PROFILE       ||F||||Y|||||10|||||||||||Y</w:t>
      </w:r>
    </w:p>
    <w:p w14:paraId="35E25785" w14:textId="77777777" w:rsidR="004436A2" w:rsidRPr="0092074D" w:rsidRDefault="004436A2" w:rsidP="0092074D">
      <w:pPr>
        <w:spacing w:after="0"/>
        <w:rPr>
          <w:b/>
          <w:color w:val="000000" w:themeColor="text1"/>
        </w:rPr>
      </w:pPr>
      <w:r w:rsidRPr="0092074D">
        <w:rPr>
          <w:b/>
          <w:color w:val="000000" w:themeColor="text1"/>
        </w:rPr>
        <w:t>DG1|10|I10|R31.0|GROSS HEMATURIA                    ||F||||Y|||||11|||||||||||Y</w:t>
      </w:r>
    </w:p>
    <w:p w14:paraId="47446002" w14:textId="77777777" w:rsidR="004436A2" w:rsidRPr="0092074D" w:rsidRDefault="004436A2" w:rsidP="0092074D">
      <w:pPr>
        <w:spacing w:after="0"/>
        <w:rPr>
          <w:b/>
          <w:color w:val="000000" w:themeColor="text1"/>
        </w:rPr>
      </w:pPr>
      <w:r w:rsidRPr="0092074D">
        <w:rPr>
          <w:b/>
          <w:color w:val="000000" w:themeColor="text1"/>
        </w:rPr>
        <w:t>DG1|11|I10|I25.10|ASHD NATIVE CA W/O ANGINA PECTORIS ||F||||Y|||||12|||||||||||Y</w:t>
      </w:r>
    </w:p>
    <w:p w14:paraId="25240CA3" w14:textId="77777777" w:rsidR="004436A2" w:rsidRPr="0092074D" w:rsidRDefault="004436A2" w:rsidP="0092074D">
      <w:pPr>
        <w:spacing w:after="0"/>
        <w:rPr>
          <w:b/>
          <w:color w:val="000000" w:themeColor="text1"/>
        </w:rPr>
      </w:pPr>
      <w:r w:rsidRPr="0092074D">
        <w:rPr>
          <w:b/>
          <w:color w:val="000000" w:themeColor="text1"/>
        </w:rPr>
        <w:t>DG1|12|I10|K86.9|DISEASE OF PANCREAS UNSPECIFIED    ||F||||Y|||||13|||||||||||Y</w:t>
      </w:r>
    </w:p>
    <w:p w14:paraId="73058FDF" w14:textId="77777777" w:rsidR="004436A2" w:rsidRPr="0092074D" w:rsidRDefault="004436A2" w:rsidP="0092074D">
      <w:pPr>
        <w:spacing w:after="0"/>
        <w:rPr>
          <w:b/>
          <w:color w:val="000000" w:themeColor="text1"/>
        </w:rPr>
      </w:pPr>
      <w:r w:rsidRPr="0092074D">
        <w:rPr>
          <w:b/>
          <w:color w:val="000000" w:themeColor="text1"/>
        </w:rPr>
        <w:t>DG1|13|I10|N40.1|BENIGN PROSTATIC HYPERPLASIA W/LUTS||F||||Y|||||14|||||||||||Y</w:t>
      </w:r>
    </w:p>
    <w:p w14:paraId="376D42DE" w14:textId="77777777" w:rsidR="004436A2" w:rsidRPr="0092074D" w:rsidRDefault="004436A2" w:rsidP="0092074D">
      <w:pPr>
        <w:spacing w:after="0"/>
        <w:rPr>
          <w:b/>
          <w:color w:val="000000" w:themeColor="text1"/>
        </w:rPr>
      </w:pPr>
      <w:r w:rsidRPr="0092074D">
        <w:rPr>
          <w:b/>
          <w:color w:val="000000" w:themeColor="text1"/>
        </w:rPr>
        <w:t>DG1|14|I10|R35.0|FREQUENCY OF MICTURITION           ||F||||Y|||||15|||||||||||Y</w:t>
      </w:r>
    </w:p>
    <w:p w14:paraId="75AB0501" w14:textId="77777777" w:rsidR="004436A2" w:rsidRPr="0092074D" w:rsidRDefault="004436A2" w:rsidP="0092074D">
      <w:pPr>
        <w:spacing w:after="0"/>
        <w:rPr>
          <w:b/>
          <w:color w:val="000000" w:themeColor="text1"/>
        </w:rPr>
      </w:pPr>
      <w:r w:rsidRPr="0092074D">
        <w:rPr>
          <w:b/>
          <w:color w:val="000000" w:themeColor="text1"/>
        </w:rPr>
        <w:t>DG1|15|I10|R82.8|ABN FIND CYTOLOG HISTOLOG EXAM URIN||F||||Y|||||16|||||||||||Y</w:t>
      </w:r>
    </w:p>
    <w:p w14:paraId="3CEBE6B5" w14:textId="77777777" w:rsidR="004436A2" w:rsidRPr="0092074D" w:rsidRDefault="004436A2" w:rsidP="0092074D">
      <w:pPr>
        <w:spacing w:after="0"/>
        <w:rPr>
          <w:b/>
          <w:color w:val="000000" w:themeColor="text1"/>
        </w:rPr>
      </w:pPr>
      <w:r w:rsidRPr="0092074D">
        <w:rPr>
          <w:b/>
          <w:color w:val="000000" w:themeColor="text1"/>
        </w:rPr>
        <w:t>DG1|16|I10|K21.9|GERD WITHOUT ESOPHAGITIS           ||F||||Y|||||17|||||||||||Y</w:t>
      </w:r>
    </w:p>
    <w:p w14:paraId="40FE8499" w14:textId="77777777" w:rsidR="004436A2" w:rsidRPr="0092074D" w:rsidRDefault="004436A2" w:rsidP="0092074D">
      <w:pPr>
        <w:spacing w:after="0"/>
        <w:rPr>
          <w:b/>
          <w:color w:val="000000" w:themeColor="text1"/>
        </w:rPr>
      </w:pPr>
      <w:r w:rsidRPr="0092074D">
        <w:rPr>
          <w:b/>
          <w:color w:val="000000" w:themeColor="text1"/>
        </w:rPr>
        <w:t>DG1|17|I10|E66.9|OBESITY UNSPECIFIED                ||F||||Y|||||18|||||||||||Y</w:t>
      </w:r>
    </w:p>
    <w:p w14:paraId="7F31A90F" w14:textId="77777777" w:rsidR="004436A2" w:rsidRPr="0092074D" w:rsidRDefault="004436A2" w:rsidP="0092074D">
      <w:pPr>
        <w:spacing w:after="0"/>
        <w:rPr>
          <w:b/>
          <w:color w:val="000000" w:themeColor="text1"/>
        </w:rPr>
      </w:pPr>
      <w:r w:rsidRPr="0092074D">
        <w:rPr>
          <w:b/>
          <w:color w:val="000000" w:themeColor="text1"/>
        </w:rPr>
        <w:t>DG1|18|I10|N52.9|MALE ERECTILE DYSFUNCTION UNS      ||F||||Y|||||19|||||||||||Y</w:t>
      </w:r>
    </w:p>
    <w:p w14:paraId="2F2FAF98" w14:textId="77777777" w:rsidR="004436A2" w:rsidRPr="0092074D" w:rsidRDefault="004436A2" w:rsidP="0092074D">
      <w:pPr>
        <w:spacing w:after="0"/>
        <w:rPr>
          <w:b/>
          <w:color w:val="000000" w:themeColor="text1"/>
        </w:rPr>
      </w:pPr>
      <w:r w:rsidRPr="0092074D">
        <w:rPr>
          <w:b/>
          <w:color w:val="000000" w:themeColor="text1"/>
        </w:rPr>
        <w:t>DG1|19|I10|E78.00|PURE HYPERCHOLESTEROLEMIA UNSPEC   ||F||||Y|||||20|||||||||||Y</w:t>
      </w:r>
    </w:p>
    <w:p w14:paraId="53701988" w14:textId="77777777" w:rsidR="004436A2" w:rsidRPr="0092074D" w:rsidRDefault="004436A2" w:rsidP="0092074D">
      <w:pPr>
        <w:spacing w:after="0"/>
        <w:rPr>
          <w:b/>
          <w:color w:val="000000" w:themeColor="text1"/>
        </w:rPr>
      </w:pPr>
      <w:r w:rsidRPr="0092074D">
        <w:rPr>
          <w:b/>
          <w:color w:val="000000" w:themeColor="text1"/>
        </w:rPr>
        <w:t>DG1|20|I10|G47.30|SLEEP APNEA UNSPECIFIED            ||F||||Y|||||21|||||||||||Y</w:t>
      </w:r>
    </w:p>
    <w:p w14:paraId="0E9062E8" w14:textId="77777777" w:rsidR="004436A2" w:rsidRPr="0092074D" w:rsidRDefault="004436A2" w:rsidP="0092074D">
      <w:pPr>
        <w:spacing w:after="0"/>
        <w:rPr>
          <w:b/>
          <w:color w:val="000000" w:themeColor="text1"/>
        </w:rPr>
      </w:pPr>
      <w:r w:rsidRPr="0092074D">
        <w:rPr>
          <w:b/>
          <w:color w:val="000000" w:themeColor="text1"/>
        </w:rPr>
        <w:t>DG1|21|I10|Z86.73|PERS HX TIA \T\ CI NO RESID DEFICIT  ||F||||1|||||22|||||||||||1</w:t>
      </w:r>
    </w:p>
    <w:p w14:paraId="542F125B" w14:textId="77777777" w:rsidR="004436A2" w:rsidRPr="0092074D" w:rsidRDefault="004436A2" w:rsidP="0092074D">
      <w:pPr>
        <w:spacing w:after="0"/>
        <w:rPr>
          <w:b/>
          <w:color w:val="000000" w:themeColor="text1"/>
        </w:rPr>
      </w:pPr>
      <w:r w:rsidRPr="0092074D">
        <w:rPr>
          <w:b/>
          <w:color w:val="000000" w:themeColor="text1"/>
        </w:rPr>
        <w:t>DG1|22|I10|Z86.711|PERSONAL HISTORY PULMONARY EMBOLISM||F||||1|||||23|||||||||||1</w:t>
      </w:r>
    </w:p>
    <w:p w14:paraId="2CE0101E" w14:textId="77777777" w:rsidR="004436A2" w:rsidRPr="0092074D" w:rsidRDefault="004436A2" w:rsidP="0092074D">
      <w:pPr>
        <w:spacing w:after="0"/>
        <w:rPr>
          <w:b/>
          <w:color w:val="000000" w:themeColor="text1"/>
        </w:rPr>
      </w:pPr>
      <w:r w:rsidRPr="0092074D">
        <w:rPr>
          <w:b/>
          <w:color w:val="000000" w:themeColor="text1"/>
        </w:rPr>
        <w:t>DG1|23|I10|Z95.2|PRESENCE OF PROSTHETIC HEART VALVE ||F||||1|||||24|||||||||||1</w:t>
      </w:r>
    </w:p>
    <w:p w14:paraId="2AD70752" w14:textId="77777777" w:rsidR="004436A2" w:rsidRPr="0092074D" w:rsidRDefault="004436A2" w:rsidP="0092074D">
      <w:pPr>
        <w:spacing w:after="0"/>
        <w:rPr>
          <w:b/>
          <w:color w:val="000000" w:themeColor="text1"/>
        </w:rPr>
      </w:pPr>
      <w:r w:rsidRPr="0092074D">
        <w:rPr>
          <w:b/>
          <w:color w:val="000000" w:themeColor="text1"/>
        </w:rPr>
        <w:t>DG1|24|I10|Z87.891|PERSONAL HISTORY OF NICOTINE DEPEND||F||||1|||||25|||||||||||1</w:t>
      </w:r>
    </w:p>
    <w:p w14:paraId="1640A604" w14:textId="77777777" w:rsidR="004436A2" w:rsidRPr="0092074D" w:rsidRDefault="004436A2" w:rsidP="0092074D">
      <w:pPr>
        <w:spacing w:after="0"/>
        <w:rPr>
          <w:b/>
          <w:color w:val="000000" w:themeColor="text1"/>
        </w:rPr>
      </w:pPr>
      <w:r w:rsidRPr="0092074D">
        <w:rPr>
          <w:b/>
          <w:color w:val="000000" w:themeColor="text1"/>
        </w:rPr>
        <w:t>PR1|1|I10|0TBB8ZX|EXC BLADDER NATRL/ART OPNG ENDO DX ||||||||||||</w:t>
      </w:r>
    </w:p>
    <w:p w14:paraId="492D9708" w14:textId="77777777" w:rsidR="004436A2" w:rsidRPr="0092074D" w:rsidRDefault="004436A2" w:rsidP="0092074D">
      <w:pPr>
        <w:spacing w:after="0"/>
        <w:rPr>
          <w:b/>
          <w:color w:val="000000" w:themeColor="text1"/>
        </w:rPr>
      </w:pPr>
      <w:r w:rsidRPr="0092074D">
        <w:rPr>
          <w:b/>
          <w:color w:val="000000" w:themeColor="text1"/>
        </w:rPr>
        <w:t>PR1|2|I10|0VB08ZZ|EXCISION PROSTATE NAT/ART OPEN ENDO||||||||||||</w:t>
      </w:r>
    </w:p>
    <w:p w14:paraId="7507F4DB" w14:textId="77777777" w:rsidR="004436A2" w:rsidRPr="0092074D" w:rsidRDefault="004436A2" w:rsidP="0092074D">
      <w:pPr>
        <w:spacing w:after="0"/>
        <w:rPr>
          <w:b/>
          <w:color w:val="000000" w:themeColor="text1"/>
        </w:rPr>
      </w:pPr>
      <w:r w:rsidRPr="0092074D">
        <w:rPr>
          <w:b/>
          <w:color w:val="000000" w:themeColor="text1"/>
        </w:rPr>
        <w:t>PR1|3|I10|0TBC8ZX|EXC BLADDER NCK NAT/ART OP ENDO DX ||||||||||||</w:t>
      </w:r>
    </w:p>
    <w:p w14:paraId="4D49656D" w14:textId="77777777" w:rsidR="004436A2" w:rsidRPr="0092074D" w:rsidRDefault="004436A2" w:rsidP="0092074D">
      <w:pPr>
        <w:spacing w:after="0"/>
        <w:rPr>
          <w:b/>
          <w:color w:val="000000" w:themeColor="text1"/>
        </w:rPr>
      </w:pPr>
      <w:r w:rsidRPr="0092074D">
        <w:rPr>
          <w:b/>
          <w:color w:val="000000" w:themeColor="text1"/>
        </w:rPr>
        <w:t>PR1|4|I10|BT141ZZ|FLUORO KIDNEYS URETERS BLADDER LOC ||||||||||||</w:t>
      </w:r>
    </w:p>
    <w:p w14:paraId="4CF33866" w14:textId="13C4E7C8" w:rsidR="004436A2" w:rsidRPr="0092074D" w:rsidRDefault="004436A2" w:rsidP="0092074D">
      <w:pPr>
        <w:spacing w:after="0"/>
        <w:rPr>
          <w:b/>
          <w:color w:val="000000" w:themeColor="text1"/>
        </w:rPr>
      </w:pPr>
      <w:r w:rsidRPr="0092074D">
        <w:rPr>
          <w:b/>
          <w:color w:val="000000" w:themeColor="text1"/>
        </w:rPr>
        <w:t>ZDG|dmw77131|201708230949|11608.76|940|23|1.97400|3.8000|5.4000||||0|0||||||||||||||||OR PX W DX OTH CNTCT W HLTH SRV W CC||||||I10|A|Medicare DRG</w:t>
      </w:r>
    </w:p>
    <w:p w14:paraId="68C03B8C" w14:textId="77777777" w:rsidR="003F27A4" w:rsidRDefault="003F27A4" w:rsidP="00F01E3D">
      <w:pPr>
        <w:rPr>
          <w:b/>
        </w:rPr>
      </w:pPr>
    </w:p>
    <w:p w14:paraId="443FBCFA" w14:textId="77777777" w:rsidR="0092074D" w:rsidRDefault="0092074D" w:rsidP="00B95CD1">
      <w:pPr>
        <w:spacing w:after="0"/>
        <w:rPr>
          <w:b/>
        </w:rPr>
      </w:pPr>
    </w:p>
    <w:p w14:paraId="1B8566EC" w14:textId="77777777" w:rsidR="0092074D" w:rsidRDefault="0092074D" w:rsidP="00B95CD1">
      <w:pPr>
        <w:spacing w:after="0"/>
        <w:rPr>
          <w:b/>
        </w:rPr>
      </w:pPr>
    </w:p>
    <w:p w14:paraId="297A941F" w14:textId="77777777" w:rsidR="0092074D" w:rsidRDefault="0092074D" w:rsidP="00B95CD1">
      <w:pPr>
        <w:spacing w:after="0"/>
        <w:rPr>
          <w:b/>
        </w:rPr>
      </w:pPr>
    </w:p>
    <w:p w14:paraId="6DFD23FF" w14:textId="77777777" w:rsidR="0092074D" w:rsidRDefault="0092074D" w:rsidP="00B95CD1">
      <w:pPr>
        <w:spacing w:after="0"/>
        <w:rPr>
          <w:b/>
        </w:rPr>
      </w:pPr>
    </w:p>
    <w:p w14:paraId="280F1826" w14:textId="77777777" w:rsidR="0092074D" w:rsidRDefault="0092074D" w:rsidP="00B95CD1">
      <w:pPr>
        <w:spacing w:after="0"/>
        <w:rPr>
          <w:b/>
        </w:rPr>
      </w:pPr>
    </w:p>
    <w:p w14:paraId="31985CC5" w14:textId="4EC2F3C8" w:rsidR="00B95CD1" w:rsidRPr="0092074D" w:rsidRDefault="00B95CD1" w:rsidP="00B95CD1">
      <w:pPr>
        <w:spacing w:after="0"/>
        <w:rPr>
          <w:b/>
          <w:color w:val="000000" w:themeColor="text1"/>
        </w:rPr>
      </w:pPr>
      <w:r w:rsidRPr="0092074D">
        <w:rPr>
          <w:b/>
          <w:color w:val="000000" w:themeColor="text1"/>
        </w:rPr>
        <w:lastRenderedPageBreak/>
        <w:t>Post-Manipulation:</w:t>
      </w:r>
    </w:p>
    <w:p w14:paraId="29423CAB" w14:textId="3414DA56" w:rsidR="008959E1" w:rsidRPr="0092074D" w:rsidRDefault="008959E1" w:rsidP="00B95CD1">
      <w:pPr>
        <w:spacing w:after="0"/>
        <w:rPr>
          <w:b/>
          <w:color w:val="000000" w:themeColor="text1"/>
        </w:rPr>
      </w:pPr>
    </w:p>
    <w:p w14:paraId="09C0C110" w14:textId="77777777" w:rsidR="008959E1" w:rsidRPr="0092074D" w:rsidRDefault="008959E1" w:rsidP="008959E1">
      <w:pPr>
        <w:spacing w:after="0"/>
        <w:rPr>
          <w:b/>
          <w:color w:val="000000" w:themeColor="text1"/>
        </w:rPr>
      </w:pPr>
      <w:r w:rsidRPr="0092074D">
        <w:rPr>
          <w:b/>
          <w:color w:val="000000" w:themeColor="text1"/>
        </w:rPr>
        <w:t>MSH|^~\&amp;|OPTUM|OPTUM|HNAM|MCS|201708230949||BAR^ZF1|20170823094906e32|P|2.3</w:t>
      </w:r>
    </w:p>
    <w:p w14:paraId="42BB3DA2" w14:textId="77777777" w:rsidR="008959E1" w:rsidRPr="0092074D" w:rsidRDefault="008959E1" w:rsidP="008959E1">
      <w:pPr>
        <w:spacing w:after="0"/>
        <w:rPr>
          <w:b/>
          <w:color w:val="000000" w:themeColor="text1"/>
        </w:rPr>
      </w:pPr>
      <w:r w:rsidRPr="0092074D">
        <w:rPr>
          <w:b/>
          <w:color w:val="000000" w:themeColor="text1"/>
        </w:rPr>
        <w:t>PID|1||103315821^^^^BCCPI||KRIZAN^VICTOR^A||19360325|M|||5235 BOWLINE BND^^NEW PORT RICHEY^FL^34652|||||||1104873123^^^^BCFN</w:t>
      </w:r>
    </w:p>
    <w:p w14:paraId="243839E2" w14:textId="77777777" w:rsidR="008959E1" w:rsidRPr="0092074D" w:rsidRDefault="008959E1" w:rsidP="008959E1">
      <w:pPr>
        <w:spacing w:after="0"/>
        <w:rPr>
          <w:b/>
          <w:color w:val="000000" w:themeColor="text1"/>
        </w:rPr>
      </w:pPr>
      <w:r w:rsidRPr="0092074D">
        <w:rPr>
          <w:b/>
          <w:color w:val="000000" w:themeColor="text1"/>
        </w:rPr>
        <w:t>PV1|1|I|||||MS063770^^^^^^^^^^^^BayCare Dr Number|||MED||||EO||||I||N||||||||||||||||01|||MCS|||||201708151108|201708181028</w:t>
      </w:r>
    </w:p>
    <w:p w14:paraId="1C115843" w14:textId="77777777" w:rsidR="008959E1" w:rsidRPr="0092074D" w:rsidRDefault="008959E1" w:rsidP="008959E1">
      <w:pPr>
        <w:spacing w:after="0"/>
        <w:rPr>
          <w:b/>
          <w:color w:val="000000" w:themeColor="text1"/>
        </w:rPr>
      </w:pPr>
      <w:r w:rsidRPr="0092074D">
        <w:rPr>
          <w:b/>
          <w:color w:val="000000" w:themeColor="text1"/>
        </w:rPr>
        <w:t>DG1|1|ICD10|Z51.81|ENC THERAPEUTC DRUG LEVL MONITORING||DA|||||||||1</w:t>
      </w:r>
    </w:p>
    <w:p w14:paraId="6073CEEA" w14:textId="77777777" w:rsidR="008959E1" w:rsidRPr="0092074D" w:rsidRDefault="008959E1" w:rsidP="008959E1">
      <w:pPr>
        <w:spacing w:after="0"/>
        <w:rPr>
          <w:b/>
          <w:color w:val="000000" w:themeColor="text1"/>
        </w:rPr>
      </w:pPr>
      <w:r w:rsidRPr="0092074D">
        <w:rPr>
          <w:b/>
          <w:color w:val="000000" w:themeColor="text1"/>
        </w:rPr>
        <w:t>DG1|2|ICD10|Z51.81|ENC THERAPEUTC DRUG LEVL MONITORING||DF||||1|||||2|||||||||||E</w:t>
      </w:r>
    </w:p>
    <w:p w14:paraId="55D5D946" w14:textId="77777777" w:rsidR="008959E1" w:rsidRPr="0092074D" w:rsidRDefault="008959E1" w:rsidP="008959E1">
      <w:pPr>
        <w:spacing w:after="0"/>
        <w:rPr>
          <w:b/>
          <w:color w:val="000000" w:themeColor="text1"/>
        </w:rPr>
      </w:pPr>
      <w:r w:rsidRPr="0092074D">
        <w:rPr>
          <w:b/>
          <w:color w:val="000000" w:themeColor="text1"/>
        </w:rPr>
        <w:t>DG1|3|ICD10|I13.0|HTN HRT CKD W/HF STAGE 1-4/UNS CKD ||DF||||Y|||||3|||||||||||Y</w:t>
      </w:r>
    </w:p>
    <w:p w14:paraId="07FD2C59" w14:textId="77777777" w:rsidR="008959E1" w:rsidRPr="0092074D" w:rsidRDefault="008959E1" w:rsidP="008959E1">
      <w:pPr>
        <w:spacing w:after="0"/>
        <w:rPr>
          <w:b/>
          <w:color w:val="000000" w:themeColor="text1"/>
        </w:rPr>
      </w:pPr>
      <w:r w:rsidRPr="0092074D">
        <w:rPr>
          <w:b/>
          <w:color w:val="000000" w:themeColor="text1"/>
        </w:rPr>
        <w:t>DG1|4|ICD10|N18.4|CKD STAGE 4 SEVERE                 ||DF||||Y|||||4|||||||||||Y</w:t>
      </w:r>
    </w:p>
    <w:p w14:paraId="169B049D" w14:textId="77777777" w:rsidR="008959E1" w:rsidRPr="0092074D" w:rsidRDefault="008959E1" w:rsidP="008959E1">
      <w:pPr>
        <w:spacing w:after="0"/>
        <w:rPr>
          <w:b/>
          <w:color w:val="000000" w:themeColor="text1"/>
        </w:rPr>
      </w:pPr>
      <w:r w:rsidRPr="0092074D">
        <w:rPr>
          <w:b/>
          <w:color w:val="000000" w:themeColor="text1"/>
        </w:rPr>
        <w:t>DG1|5|ICD10|I50.32|CHRONIC DIASTOLIC HEART FAILURE    ||DF||||Y|||||5|||||||||||Y</w:t>
      </w:r>
    </w:p>
    <w:p w14:paraId="540CA9F0" w14:textId="77777777" w:rsidR="008959E1" w:rsidRPr="0092074D" w:rsidRDefault="008959E1" w:rsidP="008959E1">
      <w:pPr>
        <w:spacing w:after="0"/>
        <w:rPr>
          <w:b/>
          <w:color w:val="000000" w:themeColor="text1"/>
        </w:rPr>
      </w:pPr>
      <w:r w:rsidRPr="0092074D">
        <w:rPr>
          <w:b/>
          <w:color w:val="000000" w:themeColor="text1"/>
        </w:rPr>
        <w:t>DG1|6|ICD10|C67.0|MALIGNANT NEOPLASM TRIGONE BLADDER ||DF||||Y|||||6|||||||||||Y</w:t>
      </w:r>
    </w:p>
    <w:p w14:paraId="04E05128" w14:textId="77777777" w:rsidR="008959E1" w:rsidRPr="0092074D" w:rsidRDefault="008959E1" w:rsidP="008959E1">
      <w:pPr>
        <w:spacing w:after="0"/>
        <w:rPr>
          <w:b/>
          <w:color w:val="000000" w:themeColor="text1"/>
        </w:rPr>
      </w:pPr>
      <w:r w:rsidRPr="0092074D">
        <w:rPr>
          <w:b/>
          <w:color w:val="000000" w:themeColor="text1"/>
        </w:rPr>
        <w:t>DG1|7|ICD10|I48.2|CHRONIC ATRIAL FIBRILLATION        ||DF||||Y|||||7|||||||||||Y</w:t>
      </w:r>
    </w:p>
    <w:p w14:paraId="2C960D66" w14:textId="77777777" w:rsidR="008959E1" w:rsidRPr="0092074D" w:rsidRDefault="008959E1" w:rsidP="008959E1">
      <w:pPr>
        <w:spacing w:after="0"/>
        <w:rPr>
          <w:b/>
          <w:color w:val="000000" w:themeColor="text1"/>
        </w:rPr>
      </w:pPr>
      <w:r w:rsidRPr="0092074D">
        <w:rPr>
          <w:b/>
          <w:color w:val="000000" w:themeColor="text1"/>
        </w:rPr>
        <w:t>DG1|8|ICD10|D63.1|ANEMIA IN CHRONIC KIDNEY DISEASE   ||DF||||Y|||||8|||||||||||Y</w:t>
      </w:r>
    </w:p>
    <w:p w14:paraId="138CDFCB" w14:textId="77777777" w:rsidR="008959E1" w:rsidRPr="0092074D" w:rsidRDefault="008959E1" w:rsidP="008959E1">
      <w:pPr>
        <w:spacing w:after="0"/>
        <w:rPr>
          <w:b/>
          <w:color w:val="000000" w:themeColor="text1"/>
        </w:rPr>
      </w:pPr>
      <w:r w:rsidRPr="0092074D">
        <w:rPr>
          <w:b/>
          <w:color w:val="000000" w:themeColor="text1"/>
        </w:rPr>
        <w:t>DG1|9|ICD10|E03.9|HYPOTHYROIDISM UNSPECIFIED         ||DF||||Y|||||9|||||||||||Y</w:t>
      </w:r>
    </w:p>
    <w:p w14:paraId="1E722B24" w14:textId="77777777" w:rsidR="008959E1" w:rsidRPr="0092074D" w:rsidRDefault="008959E1" w:rsidP="008959E1">
      <w:pPr>
        <w:spacing w:after="0"/>
        <w:rPr>
          <w:b/>
          <w:color w:val="000000" w:themeColor="text1"/>
        </w:rPr>
      </w:pPr>
      <w:r w:rsidRPr="0092074D">
        <w:rPr>
          <w:b/>
          <w:color w:val="000000" w:themeColor="text1"/>
        </w:rPr>
        <w:t>DG1|10|ICD10|R79.1|ABNORMAL COAGULATION PROFILE       ||DF||||Y|||||10|||||||||||Y</w:t>
      </w:r>
    </w:p>
    <w:p w14:paraId="1CEDC6FE" w14:textId="77777777" w:rsidR="008959E1" w:rsidRPr="0092074D" w:rsidRDefault="008959E1" w:rsidP="008959E1">
      <w:pPr>
        <w:spacing w:after="0"/>
        <w:rPr>
          <w:b/>
          <w:color w:val="000000" w:themeColor="text1"/>
        </w:rPr>
      </w:pPr>
      <w:r w:rsidRPr="0092074D">
        <w:rPr>
          <w:b/>
          <w:color w:val="000000" w:themeColor="text1"/>
        </w:rPr>
        <w:t>DG1|11|ICD10|R31.0|GROSS HEMATURIA                    ||DF||||Y|||||11|||||||||||Y</w:t>
      </w:r>
    </w:p>
    <w:p w14:paraId="68F7B99D" w14:textId="77777777" w:rsidR="008959E1" w:rsidRPr="0092074D" w:rsidRDefault="008959E1" w:rsidP="008959E1">
      <w:pPr>
        <w:spacing w:after="0"/>
        <w:rPr>
          <w:b/>
          <w:color w:val="000000" w:themeColor="text1"/>
        </w:rPr>
      </w:pPr>
      <w:r w:rsidRPr="0092074D">
        <w:rPr>
          <w:b/>
          <w:color w:val="000000" w:themeColor="text1"/>
        </w:rPr>
        <w:t>DG1|12|ICD10|I25.10|ASHD NATIVE CA W/O ANGINA PECTORIS ||DF||||Y|||||12|||||||||||Y</w:t>
      </w:r>
    </w:p>
    <w:p w14:paraId="0298B6D9" w14:textId="77777777" w:rsidR="008959E1" w:rsidRPr="0092074D" w:rsidRDefault="008959E1" w:rsidP="008959E1">
      <w:pPr>
        <w:spacing w:after="0"/>
        <w:rPr>
          <w:b/>
          <w:color w:val="000000" w:themeColor="text1"/>
        </w:rPr>
      </w:pPr>
      <w:r w:rsidRPr="0092074D">
        <w:rPr>
          <w:b/>
          <w:color w:val="000000" w:themeColor="text1"/>
        </w:rPr>
        <w:t>DG1|13|ICD10|K86.9|DISEASE OF PANCREAS UNSPECIFIED    ||DF||||Y|||||13|||||||||||Y</w:t>
      </w:r>
    </w:p>
    <w:p w14:paraId="37AB4B25" w14:textId="77777777" w:rsidR="008959E1" w:rsidRPr="0092074D" w:rsidRDefault="008959E1" w:rsidP="008959E1">
      <w:pPr>
        <w:spacing w:after="0"/>
        <w:rPr>
          <w:b/>
          <w:color w:val="000000" w:themeColor="text1"/>
        </w:rPr>
      </w:pPr>
      <w:r w:rsidRPr="0092074D">
        <w:rPr>
          <w:b/>
          <w:color w:val="000000" w:themeColor="text1"/>
        </w:rPr>
        <w:t>DG1|14|ICD10|N40.1|BENIGN PROSTATIC HYPERPLASIA W/LUTS||DF||||Y|||||14|||||||||||Y</w:t>
      </w:r>
    </w:p>
    <w:p w14:paraId="416E99A5" w14:textId="77777777" w:rsidR="008959E1" w:rsidRPr="0092074D" w:rsidRDefault="008959E1" w:rsidP="008959E1">
      <w:pPr>
        <w:spacing w:after="0"/>
        <w:rPr>
          <w:b/>
          <w:color w:val="000000" w:themeColor="text1"/>
        </w:rPr>
      </w:pPr>
      <w:r w:rsidRPr="0092074D">
        <w:rPr>
          <w:b/>
          <w:color w:val="000000" w:themeColor="text1"/>
        </w:rPr>
        <w:t>DG1|15|ICD10|R35.0|FREQUENCY OF MICTURITION           ||DF||||Y|||||15|||||||||||Y</w:t>
      </w:r>
    </w:p>
    <w:p w14:paraId="4B091932" w14:textId="77777777" w:rsidR="008959E1" w:rsidRPr="0092074D" w:rsidRDefault="008959E1" w:rsidP="008959E1">
      <w:pPr>
        <w:spacing w:after="0"/>
        <w:rPr>
          <w:b/>
          <w:color w:val="000000" w:themeColor="text1"/>
        </w:rPr>
      </w:pPr>
      <w:r w:rsidRPr="0092074D">
        <w:rPr>
          <w:b/>
          <w:color w:val="000000" w:themeColor="text1"/>
        </w:rPr>
        <w:t>DG1|16|ICD10|R82.8|ABN FIND CYTOLOG HISTOLOG EXAM URIN||DF||||Y|||||16|||||||||||Y</w:t>
      </w:r>
    </w:p>
    <w:p w14:paraId="37186D3B" w14:textId="77777777" w:rsidR="008959E1" w:rsidRPr="0092074D" w:rsidRDefault="008959E1" w:rsidP="008959E1">
      <w:pPr>
        <w:spacing w:after="0"/>
        <w:rPr>
          <w:b/>
          <w:color w:val="000000" w:themeColor="text1"/>
        </w:rPr>
      </w:pPr>
      <w:r w:rsidRPr="0092074D">
        <w:rPr>
          <w:b/>
          <w:color w:val="000000" w:themeColor="text1"/>
        </w:rPr>
        <w:t>DG1|17|ICD10|K21.9|GERD WITHOUT ESOPHAGITIS           ||DF||||Y|||||17|||||||||||Y</w:t>
      </w:r>
    </w:p>
    <w:p w14:paraId="3F2330A6" w14:textId="77777777" w:rsidR="008959E1" w:rsidRPr="0092074D" w:rsidRDefault="008959E1" w:rsidP="008959E1">
      <w:pPr>
        <w:spacing w:after="0"/>
        <w:rPr>
          <w:b/>
          <w:color w:val="000000" w:themeColor="text1"/>
        </w:rPr>
      </w:pPr>
      <w:r w:rsidRPr="0092074D">
        <w:rPr>
          <w:b/>
          <w:color w:val="000000" w:themeColor="text1"/>
        </w:rPr>
        <w:t>DG1|18|ICD10|E66.9|OBESITY UNSPECIFIED                ||DF||||Y|||||18|||||||||||Y</w:t>
      </w:r>
    </w:p>
    <w:p w14:paraId="440E1D55" w14:textId="77777777" w:rsidR="008959E1" w:rsidRPr="0092074D" w:rsidRDefault="008959E1" w:rsidP="008959E1">
      <w:pPr>
        <w:spacing w:after="0"/>
        <w:rPr>
          <w:b/>
          <w:color w:val="000000" w:themeColor="text1"/>
        </w:rPr>
      </w:pPr>
      <w:r w:rsidRPr="0092074D">
        <w:rPr>
          <w:b/>
          <w:color w:val="000000" w:themeColor="text1"/>
        </w:rPr>
        <w:t>DG1|19|ICD10|N52.9|MALE ERECTILE DYSFUNCTION UNS      ||DF||||Y|||||19|||||||||||Y</w:t>
      </w:r>
    </w:p>
    <w:p w14:paraId="6C88153A" w14:textId="77777777" w:rsidR="008959E1" w:rsidRPr="0092074D" w:rsidRDefault="008959E1" w:rsidP="008959E1">
      <w:pPr>
        <w:spacing w:after="0"/>
        <w:rPr>
          <w:b/>
          <w:color w:val="000000" w:themeColor="text1"/>
        </w:rPr>
      </w:pPr>
      <w:r w:rsidRPr="0092074D">
        <w:rPr>
          <w:b/>
          <w:color w:val="000000" w:themeColor="text1"/>
        </w:rPr>
        <w:t>DG1|20|ICD10|E78.00|PURE HYPERCHOLESTEROLEMIA UNSPEC   ||DF||||Y|||||20|||||||||||Y</w:t>
      </w:r>
    </w:p>
    <w:p w14:paraId="3BA3399F" w14:textId="77777777" w:rsidR="008959E1" w:rsidRPr="0092074D" w:rsidRDefault="008959E1" w:rsidP="008959E1">
      <w:pPr>
        <w:spacing w:after="0"/>
        <w:rPr>
          <w:b/>
          <w:color w:val="000000" w:themeColor="text1"/>
        </w:rPr>
      </w:pPr>
      <w:r w:rsidRPr="0092074D">
        <w:rPr>
          <w:b/>
          <w:color w:val="000000" w:themeColor="text1"/>
        </w:rPr>
        <w:t>DG1|21|ICD10|G47.30|SLEEP APNEA UNSPECIFIED            ||DF||||Y|||||21|||||||||||Y</w:t>
      </w:r>
    </w:p>
    <w:p w14:paraId="7FE663CC" w14:textId="77777777" w:rsidR="008959E1" w:rsidRPr="0092074D" w:rsidRDefault="008959E1" w:rsidP="008959E1">
      <w:pPr>
        <w:spacing w:after="0"/>
        <w:rPr>
          <w:b/>
          <w:color w:val="000000" w:themeColor="text1"/>
        </w:rPr>
      </w:pPr>
      <w:r w:rsidRPr="0092074D">
        <w:rPr>
          <w:b/>
          <w:color w:val="000000" w:themeColor="text1"/>
        </w:rPr>
        <w:t>DG1|22|ICD10|Z86.73|PERS HX TIA \T\ CI NO RESID DEFICIT  ||DF||||1|||||22|||||||||||E</w:t>
      </w:r>
    </w:p>
    <w:p w14:paraId="448F7D8C" w14:textId="77777777" w:rsidR="008959E1" w:rsidRPr="0092074D" w:rsidRDefault="008959E1" w:rsidP="008959E1">
      <w:pPr>
        <w:spacing w:after="0"/>
        <w:rPr>
          <w:b/>
          <w:color w:val="000000" w:themeColor="text1"/>
        </w:rPr>
      </w:pPr>
      <w:r w:rsidRPr="0092074D">
        <w:rPr>
          <w:b/>
          <w:color w:val="000000" w:themeColor="text1"/>
        </w:rPr>
        <w:t>DG1|23|ICD10|Z86.711|PERSONAL HISTORY PULMONARY EMBOLISM||DF||||1|||||23|||||||||||E</w:t>
      </w:r>
    </w:p>
    <w:p w14:paraId="4FD04830" w14:textId="77777777" w:rsidR="008959E1" w:rsidRPr="0092074D" w:rsidRDefault="008959E1" w:rsidP="008959E1">
      <w:pPr>
        <w:spacing w:after="0"/>
        <w:rPr>
          <w:b/>
          <w:color w:val="000000" w:themeColor="text1"/>
        </w:rPr>
      </w:pPr>
      <w:r w:rsidRPr="0092074D">
        <w:rPr>
          <w:b/>
          <w:color w:val="000000" w:themeColor="text1"/>
        </w:rPr>
        <w:t>DG1|24|ICD10|Z95.2|PRESENCE OF PROSTHETIC HEART VALVE ||DF||||1|||||24|||||||||||E</w:t>
      </w:r>
    </w:p>
    <w:p w14:paraId="046E3B99" w14:textId="77777777" w:rsidR="008959E1" w:rsidRPr="0092074D" w:rsidRDefault="008959E1" w:rsidP="008959E1">
      <w:pPr>
        <w:spacing w:after="0"/>
        <w:rPr>
          <w:b/>
          <w:color w:val="000000" w:themeColor="text1"/>
        </w:rPr>
      </w:pPr>
      <w:r w:rsidRPr="0092074D">
        <w:rPr>
          <w:b/>
          <w:color w:val="000000" w:themeColor="text1"/>
        </w:rPr>
        <w:t>DG1|25|ICD10|Z87.891|PERSONAL HISTORY OF NICOTINE DEPEND||DF||||1|||||25|||||||||||E</w:t>
      </w:r>
    </w:p>
    <w:p w14:paraId="13F10E1D" w14:textId="77777777" w:rsidR="008959E1" w:rsidRPr="0092074D" w:rsidRDefault="008959E1" w:rsidP="008959E1">
      <w:pPr>
        <w:spacing w:after="0"/>
        <w:rPr>
          <w:b/>
          <w:color w:val="000000" w:themeColor="text1"/>
        </w:rPr>
      </w:pPr>
      <w:r w:rsidRPr="0092074D">
        <w:rPr>
          <w:b/>
          <w:color w:val="000000" w:themeColor="text1"/>
        </w:rPr>
        <w:t>DRG|940^OR PX W DX OTH CNTCT W HLTH SRV W CC^MS-DRG|201708230949</w:t>
      </w:r>
    </w:p>
    <w:p w14:paraId="21B7247C" w14:textId="77777777" w:rsidR="008959E1" w:rsidRPr="0092074D" w:rsidRDefault="008959E1" w:rsidP="008959E1">
      <w:pPr>
        <w:spacing w:after="0"/>
        <w:rPr>
          <w:b/>
          <w:color w:val="000000" w:themeColor="text1"/>
        </w:rPr>
      </w:pPr>
      <w:r w:rsidRPr="0092074D">
        <w:rPr>
          <w:b/>
          <w:color w:val="000000" w:themeColor="text1"/>
        </w:rPr>
        <w:t>ZDR|1|23||0|0</w:t>
      </w:r>
    </w:p>
    <w:p w14:paraId="09FF7A7F" w14:textId="77777777" w:rsidR="008959E1" w:rsidRPr="0092074D" w:rsidRDefault="008959E1" w:rsidP="008959E1">
      <w:pPr>
        <w:spacing w:after="0"/>
        <w:rPr>
          <w:b/>
          <w:color w:val="000000" w:themeColor="text1"/>
        </w:rPr>
      </w:pPr>
      <w:r w:rsidRPr="0092074D">
        <w:rPr>
          <w:b/>
          <w:color w:val="000000" w:themeColor="text1"/>
        </w:rPr>
        <w:t>PR1|1|ICD-10-PCS|0TBB8ZX^^ICD-10-PCS|EXC BLADDER NATRL/ART OPNG ENDO DX ||U</w:t>
      </w:r>
    </w:p>
    <w:p w14:paraId="290B1E9F" w14:textId="77777777" w:rsidR="008959E1" w:rsidRPr="0092074D" w:rsidRDefault="008959E1" w:rsidP="008959E1">
      <w:pPr>
        <w:spacing w:after="0"/>
        <w:rPr>
          <w:b/>
          <w:color w:val="000000" w:themeColor="text1"/>
        </w:rPr>
      </w:pPr>
      <w:r w:rsidRPr="0092074D">
        <w:rPr>
          <w:b/>
          <w:color w:val="000000" w:themeColor="text1"/>
        </w:rPr>
        <w:t>PR1|2|ICD-10-PCS|0VB08ZZ^^ICD-10-PCS|EXCISION PROSTATE NAT/ART OPEN ENDO||U</w:t>
      </w:r>
    </w:p>
    <w:p w14:paraId="2AA2945A" w14:textId="77777777" w:rsidR="008959E1" w:rsidRPr="0092074D" w:rsidRDefault="008959E1" w:rsidP="008959E1">
      <w:pPr>
        <w:spacing w:after="0"/>
        <w:rPr>
          <w:b/>
          <w:color w:val="000000" w:themeColor="text1"/>
        </w:rPr>
      </w:pPr>
      <w:r w:rsidRPr="0092074D">
        <w:rPr>
          <w:b/>
          <w:color w:val="000000" w:themeColor="text1"/>
        </w:rPr>
        <w:t>PR1|3|ICD-10-PCS|0TBC8ZX^^ICD-10-PCS|EXC BLADDER NCK NAT/ART OP ENDO DX ||U</w:t>
      </w:r>
    </w:p>
    <w:p w14:paraId="1F08E651" w14:textId="3A220B53" w:rsidR="008959E1" w:rsidRPr="0092074D" w:rsidRDefault="008959E1" w:rsidP="008959E1">
      <w:pPr>
        <w:spacing w:after="0"/>
        <w:rPr>
          <w:b/>
          <w:color w:val="000000" w:themeColor="text1"/>
        </w:rPr>
      </w:pPr>
      <w:r w:rsidRPr="0092074D">
        <w:rPr>
          <w:b/>
          <w:color w:val="000000" w:themeColor="text1"/>
        </w:rPr>
        <w:t>PR1|4|ICD-10-PCS|BT141ZZ^^ICD-10-PCS|FLUORO KIDNEYS URETERS BLADDER LOC ||U</w:t>
      </w:r>
    </w:p>
    <w:p w14:paraId="31985CC6" w14:textId="77777777" w:rsidR="00B95CD1" w:rsidRPr="00B95CD1" w:rsidRDefault="00B95CD1" w:rsidP="00B95CD1">
      <w:pPr>
        <w:spacing w:after="0"/>
        <w:rPr>
          <w:b/>
        </w:rPr>
      </w:pPr>
    </w:p>
    <w:p w14:paraId="31985CD1" w14:textId="77777777" w:rsidR="005E05C9" w:rsidRDefault="005E05C9" w:rsidP="00F01E3D"/>
    <w:p w14:paraId="31985CD2" w14:textId="77777777" w:rsidR="005E05C9" w:rsidRDefault="005E05C9" w:rsidP="00F01E3D"/>
    <w:p w14:paraId="31985CD3" w14:textId="77777777" w:rsidR="005E05C9" w:rsidRDefault="005E05C9" w:rsidP="00F01E3D"/>
    <w:p w14:paraId="31985CD4" w14:textId="77777777" w:rsidR="005E05C9" w:rsidRDefault="005E05C9" w:rsidP="00F01E3D"/>
    <w:p w14:paraId="31985CD5" w14:textId="77777777" w:rsidR="005E05C9" w:rsidRDefault="005E05C9" w:rsidP="00F01E3D"/>
    <w:p w14:paraId="31985CDC"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5" w:name="_Toc367260185"/>
      <w:bookmarkStart w:id="36" w:name="_Toc16501933"/>
      <w:r>
        <w:rPr>
          <w:rFonts w:asciiTheme="minorHAnsi" w:hAnsiTheme="minorHAnsi" w:cs="Arial"/>
          <w:b/>
          <w:color w:val="0070C0"/>
          <w:szCs w:val="36"/>
        </w:rPr>
        <w:lastRenderedPageBreak/>
        <w:t xml:space="preserve">5. </w:t>
      </w:r>
      <w:r w:rsidRPr="0073057F">
        <w:rPr>
          <w:rFonts w:asciiTheme="minorHAnsi" w:hAnsiTheme="minorHAnsi" w:cs="Arial"/>
          <w:b/>
          <w:color w:val="0070C0"/>
          <w:szCs w:val="36"/>
        </w:rPr>
        <w:t>Testing</w:t>
      </w:r>
      <w:bookmarkEnd w:id="35"/>
      <w:bookmarkEnd w:id="36"/>
    </w:p>
    <w:p w14:paraId="31985CDD" w14:textId="2E29E77C" w:rsidR="00805EC2" w:rsidRPr="00093690" w:rsidRDefault="00543C5F" w:rsidP="00093690">
      <w:pPr>
        <w:pStyle w:val="Heading2"/>
        <w:rPr>
          <w:i w:val="0"/>
          <w:sz w:val="24"/>
          <w:szCs w:val="24"/>
        </w:rPr>
      </w:pPr>
      <w:bookmarkStart w:id="37" w:name="_Toc367260186"/>
      <w:bookmarkStart w:id="38" w:name="_Toc16501934"/>
      <w:r>
        <w:rPr>
          <w:i w:val="0"/>
          <w:sz w:val="24"/>
          <w:szCs w:val="24"/>
        </w:rPr>
        <w:t xml:space="preserve">5.1.   </w:t>
      </w:r>
      <w:r w:rsidR="001C739F" w:rsidRPr="00093690">
        <w:rPr>
          <w:i w:val="0"/>
          <w:sz w:val="24"/>
          <w:szCs w:val="24"/>
        </w:rPr>
        <w:t xml:space="preserve">Unit Testing </w:t>
      </w:r>
      <w:r w:rsidR="00805EC2" w:rsidRPr="00093690">
        <w:rPr>
          <w:i w:val="0"/>
          <w:sz w:val="24"/>
          <w:szCs w:val="24"/>
        </w:rPr>
        <w:t>Scenarios</w:t>
      </w:r>
      <w:bookmarkEnd w:id="38"/>
      <w:r w:rsidR="00805EC2" w:rsidRPr="00093690">
        <w:rPr>
          <w:i w:val="0"/>
          <w:sz w:val="24"/>
          <w:szCs w:val="24"/>
        </w:rPr>
        <w:t xml:space="preserve"> </w:t>
      </w:r>
      <w:bookmarkEnd w:id="37"/>
    </w:p>
    <w:tbl>
      <w:tblPr>
        <w:tblStyle w:val="TableGrid"/>
        <w:tblW w:w="0" w:type="auto"/>
        <w:tblLook w:val="04A0" w:firstRow="1" w:lastRow="0" w:firstColumn="1" w:lastColumn="0" w:noHBand="0" w:noVBand="1"/>
      </w:tblPr>
      <w:tblGrid>
        <w:gridCol w:w="4788"/>
        <w:gridCol w:w="4788"/>
      </w:tblGrid>
      <w:tr w:rsidR="00805EC2" w:rsidRPr="00FB14A7" w14:paraId="31985CE0" w14:textId="77777777" w:rsidTr="001B5308">
        <w:tc>
          <w:tcPr>
            <w:tcW w:w="4788" w:type="dxa"/>
            <w:shd w:val="clear" w:color="auto" w:fill="00B0F0"/>
          </w:tcPr>
          <w:p w14:paraId="31985CDE" w14:textId="77777777" w:rsidR="00805EC2" w:rsidRPr="003A6F3A" w:rsidRDefault="00805EC2" w:rsidP="001B5308">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31985CDF" w14:textId="77777777" w:rsidR="00805EC2" w:rsidRPr="003A6F3A" w:rsidRDefault="00805EC2" w:rsidP="001B5308">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31985CE3" w14:textId="77777777" w:rsidTr="001B5308">
        <w:tc>
          <w:tcPr>
            <w:tcW w:w="4788" w:type="dxa"/>
          </w:tcPr>
          <w:p w14:paraId="31985CE1" w14:textId="77777777" w:rsidR="00805EC2" w:rsidRPr="00FB14A7" w:rsidRDefault="00805EC2" w:rsidP="001B5308">
            <w:pPr>
              <w:spacing w:after="200" w:line="276" w:lineRule="auto"/>
              <w:rPr>
                <w:rFonts w:asciiTheme="minorHAnsi" w:hAnsiTheme="minorHAnsi" w:cs="Arial"/>
              </w:rPr>
            </w:pPr>
          </w:p>
        </w:tc>
        <w:tc>
          <w:tcPr>
            <w:tcW w:w="4788" w:type="dxa"/>
          </w:tcPr>
          <w:p w14:paraId="31985CE2" w14:textId="77777777" w:rsidR="00805EC2" w:rsidRPr="00FB14A7" w:rsidRDefault="00805EC2" w:rsidP="001B5308">
            <w:pPr>
              <w:spacing w:after="200" w:line="276" w:lineRule="auto"/>
              <w:rPr>
                <w:rFonts w:asciiTheme="minorHAnsi" w:hAnsiTheme="minorHAnsi" w:cs="Arial"/>
              </w:rPr>
            </w:pPr>
          </w:p>
        </w:tc>
      </w:tr>
      <w:tr w:rsidR="00805EC2" w:rsidRPr="00FB14A7" w14:paraId="31985CE6" w14:textId="77777777" w:rsidTr="001B5308">
        <w:tc>
          <w:tcPr>
            <w:tcW w:w="4788" w:type="dxa"/>
          </w:tcPr>
          <w:p w14:paraId="31985CE4" w14:textId="77777777" w:rsidR="00805EC2" w:rsidRPr="00FB14A7" w:rsidRDefault="00805EC2" w:rsidP="001B5308">
            <w:pPr>
              <w:spacing w:after="200" w:line="276" w:lineRule="auto"/>
              <w:rPr>
                <w:rFonts w:asciiTheme="minorHAnsi" w:hAnsiTheme="minorHAnsi" w:cs="Arial"/>
              </w:rPr>
            </w:pPr>
          </w:p>
        </w:tc>
        <w:tc>
          <w:tcPr>
            <w:tcW w:w="4788" w:type="dxa"/>
          </w:tcPr>
          <w:p w14:paraId="31985CE5" w14:textId="77777777" w:rsidR="00805EC2" w:rsidRPr="00FB14A7" w:rsidRDefault="00805EC2" w:rsidP="001B5308">
            <w:pPr>
              <w:spacing w:after="200" w:line="276" w:lineRule="auto"/>
              <w:rPr>
                <w:rFonts w:asciiTheme="minorHAnsi" w:hAnsiTheme="minorHAnsi" w:cs="Arial"/>
              </w:rPr>
            </w:pPr>
          </w:p>
        </w:tc>
      </w:tr>
      <w:tr w:rsidR="00805EC2" w:rsidRPr="00FB14A7" w14:paraId="31985CE9" w14:textId="77777777" w:rsidTr="001B5308">
        <w:trPr>
          <w:trHeight w:val="458"/>
        </w:trPr>
        <w:tc>
          <w:tcPr>
            <w:tcW w:w="4788" w:type="dxa"/>
          </w:tcPr>
          <w:p w14:paraId="31985CE7" w14:textId="77777777" w:rsidR="00805EC2" w:rsidRPr="00FB14A7" w:rsidRDefault="00805EC2" w:rsidP="001B5308">
            <w:pPr>
              <w:rPr>
                <w:rFonts w:asciiTheme="minorHAnsi" w:hAnsiTheme="minorHAnsi"/>
              </w:rPr>
            </w:pPr>
          </w:p>
        </w:tc>
        <w:tc>
          <w:tcPr>
            <w:tcW w:w="4788" w:type="dxa"/>
          </w:tcPr>
          <w:p w14:paraId="31985CE8" w14:textId="77777777" w:rsidR="00805EC2" w:rsidRPr="00FB14A7" w:rsidRDefault="00805EC2" w:rsidP="001B5308">
            <w:pPr>
              <w:rPr>
                <w:rFonts w:asciiTheme="minorHAnsi" w:hAnsiTheme="minorHAnsi" w:cs="Arial"/>
              </w:rPr>
            </w:pPr>
          </w:p>
        </w:tc>
      </w:tr>
      <w:tr w:rsidR="00805EC2" w:rsidRPr="00FB14A7" w14:paraId="31985CEC" w14:textId="77777777" w:rsidTr="001B5308">
        <w:trPr>
          <w:trHeight w:val="458"/>
        </w:trPr>
        <w:tc>
          <w:tcPr>
            <w:tcW w:w="4788" w:type="dxa"/>
          </w:tcPr>
          <w:p w14:paraId="31985CEA" w14:textId="77777777" w:rsidR="00805EC2" w:rsidRPr="00FB14A7" w:rsidRDefault="00805EC2" w:rsidP="001B5308">
            <w:pPr>
              <w:spacing w:after="200" w:line="276" w:lineRule="auto"/>
              <w:rPr>
                <w:rFonts w:asciiTheme="minorHAnsi" w:hAnsiTheme="minorHAnsi" w:cs="Arial"/>
              </w:rPr>
            </w:pPr>
          </w:p>
        </w:tc>
        <w:tc>
          <w:tcPr>
            <w:tcW w:w="4788" w:type="dxa"/>
          </w:tcPr>
          <w:p w14:paraId="31985CEB" w14:textId="77777777" w:rsidR="00805EC2" w:rsidRPr="00FB14A7" w:rsidRDefault="00805EC2" w:rsidP="001B5308">
            <w:pPr>
              <w:rPr>
                <w:rFonts w:asciiTheme="minorHAnsi" w:hAnsiTheme="minorHAnsi" w:cs="Arial"/>
              </w:rPr>
            </w:pPr>
          </w:p>
        </w:tc>
      </w:tr>
      <w:tr w:rsidR="00805EC2" w:rsidRPr="00FB14A7" w14:paraId="31985CEF" w14:textId="77777777" w:rsidTr="001B5308">
        <w:trPr>
          <w:trHeight w:val="458"/>
        </w:trPr>
        <w:tc>
          <w:tcPr>
            <w:tcW w:w="4788" w:type="dxa"/>
          </w:tcPr>
          <w:p w14:paraId="31985CED" w14:textId="77777777" w:rsidR="00805EC2" w:rsidRPr="00FB14A7" w:rsidRDefault="00805EC2" w:rsidP="001B5308">
            <w:pPr>
              <w:spacing w:after="200" w:line="276" w:lineRule="auto"/>
              <w:rPr>
                <w:rFonts w:asciiTheme="minorHAnsi" w:hAnsiTheme="minorHAnsi" w:cs="Arial"/>
              </w:rPr>
            </w:pPr>
          </w:p>
        </w:tc>
        <w:tc>
          <w:tcPr>
            <w:tcW w:w="4788" w:type="dxa"/>
          </w:tcPr>
          <w:p w14:paraId="31985CEE" w14:textId="77777777" w:rsidR="00805EC2" w:rsidRPr="00FB14A7" w:rsidRDefault="00805EC2" w:rsidP="001B5308">
            <w:pPr>
              <w:rPr>
                <w:rFonts w:asciiTheme="minorHAnsi" w:hAnsiTheme="minorHAnsi" w:cs="Arial"/>
              </w:rPr>
            </w:pPr>
          </w:p>
        </w:tc>
      </w:tr>
    </w:tbl>
    <w:p w14:paraId="31985CF1" w14:textId="77777777" w:rsidR="00805EC2" w:rsidRPr="00093690" w:rsidRDefault="00805EC2" w:rsidP="00093690">
      <w:pPr>
        <w:pStyle w:val="Heading2"/>
        <w:rPr>
          <w:i w:val="0"/>
          <w:sz w:val="24"/>
          <w:szCs w:val="24"/>
        </w:rPr>
      </w:pPr>
      <w:bookmarkStart w:id="39" w:name="_Toc367260187"/>
      <w:bookmarkStart w:id="40" w:name="_Toc16501935"/>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39"/>
      <w:bookmarkEnd w:id="40"/>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31985CF4" w14:textId="77777777" w:rsidTr="001B5308">
        <w:tc>
          <w:tcPr>
            <w:tcW w:w="4788" w:type="dxa"/>
            <w:shd w:val="clear" w:color="auto" w:fill="00B0F0"/>
          </w:tcPr>
          <w:p w14:paraId="31985CF2" w14:textId="77777777" w:rsidR="00805EC2" w:rsidRPr="0073057F" w:rsidRDefault="00805EC2" w:rsidP="001B5308">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31985CF3" w14:textId="77777777" w:rsidR="00805EC2" w:rsidRPr="0073057F" w:rsidRDefault="00805EC2" w:rsidP="001B5308">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31985CF7" w14:textId="77777777" w:rsidTr="001B5308">
        <w:tc>
          <w:tcPr>
            <w:tcW w:w="4788" w:type="dxa"/>
          </w:tcPr>
          <w:p w14:paraId="31985CF5" w14:textId="77777777" w:rsidR="00805EC2" w:rsidRPr="00FB14A7" w:rsidRDefault="00805EC2" w:rsidP="001B5308">
            <w:pPr>
              <w:spacing w:after="200" w:line="276" w:lineRule="auto"/>
              <w:rPr>
                <w:rFonts w:asciiTheme="minorHAnsi" w:hAnsiTheme="minorHAnsi" w:cs="Arial"/>
              </w:rPr>
            </w:pPr>
          </w:p>
        </w:tc>
        <w:tc>
          <w:tcPr>
            <w:tcW w:w="4788" w:type="dxa"/>
          </w:tcPr>
          <w:p w14:paraId="31985CF6" w14:textId="77777777" w:rsidR="00805EC2" w:rsidRPr="00FB14A7" w:rsidRDefault="00805EC2" w:rsidP="001B5308">
            <w:pPr>
              <w:spacing w:after="200" w:line="276" w:lineRule="auto"/>
              <w:rPr>
                <w:rFonts w:asciiTheme="minorHAnsi" w:hAnsiTheme="minorHAnsi" w:cs="Arial"/>
              </w:rPr>
            </w:pPr>
          </w:p>
        </w:tc>
      </w:tr>
      <w:tr w:rsidR="00805EC2" w:rsidRPr="00FB14A7" w14:paraId="31985CFA" w14:textId="77777777" w:rsidTr="001B5308">
        <w:tc>
          <w:tcPr>
            <w:tcW w:w="4788" w:type="dxa"/>
          </w:tcPr>
          <w:p w14:paraId="31985CF8" w14:textId="77777777" w:rsidR="00805EC2" w:rsidRPr="00FB14A7" w:rsidRDefault="00805EC2" w:rsidP="001B5308">
            <w:pPr>
              <w:spacing w:after="200" w:line="276" w:lineRule="auto"/>
              <w:rPr>
                <w:rFonts w:asciiTheme="minorHAnsi" w:hAnsiTheme="minorHAnsi" w:cs="Arial"/>
              </w:rPr>
            </w:pPr>
          </w:p>
        </w:tc>
        <w:tc>
          <w:tcPr>
            <w:tcW w:w="4788" w:type="dxa"/>
          </w:tcPr>
          <w:p w14:paraId="31985CF9" w14:textId="77777777" w:rsidR="00805EC2" w:rsidRPr="00FB14A7" w:rsidRDefault="00805EC2" w:rsidP="001B5308">
            <w:pPr>
              <w:spacing w:after="200" w:line="276" w:lineRule="auto"/>
              <w:rPr>
                <w:rFonts w:asciiTheme="minorHAnsi" w:hAnsiTheme="minorHAnsi" w:cs="Arial"/>
              </w:rPr>
            </w:pPr>
          </w:p>
        </w:tc>
      </w:tr>
      <w:tr w:rsidR="00805EC2" w:rsidRPr="00FB14A7" w14:paraId="31985CFD" w14:textId="77777777" w:rsidTr="001B5308">
        <w:trPr>
          <w:trHeight w:val="458"/>
        </w:trPr>
        <w:tc>
          <w:tcPr>
            <w:tcW w:w="4788" w:type="dxa"/>
          </w:tcPr>
          <w:p w14:paraId="31985CFB" w14:textId="77777777" w:rsidR="00805EC2" w:rsidRPr="00FB14A7" w:rsidRDefault="00805EC2" w:rsidP="001B5308">
            <w:pPr>
              <w:rPr>
                <w:rFonts w:asciiTheme="minorHAnsi" w:hAnsiTheme="minorHAnsi"/>
              </w:rPr>
            </w:pPr>
          </w:p>
        </w:tc>
        <w:tc>
          <w:tcPr>
            <w:tcW w:w="4788" w:type="dxa"/>
          </w:tcPr>
          <w:p w14:paraId="31985CFC" w14:textId="77777777" w:rsidR="00805EC2" w:rsidRPr="00FB14A7" w:rsidRDefault="00805EC2" w:rsidP="001B5308">
            <w:pPr>
              <w:rPr>
                <w:rFonts w:asciiTheme="minorHAnsi" w:hAnsiTheme="minorHAnsi" w:cs="Arial"/>
              </w:rPr>
            </w:pPr>
          </w:p>
        </w:tc>
      </w:tr>
      <w:tr w:rsidR="00805EC2" w:rsidRPr="00FB14A7" w14:paraId="31985D00" w14:textId="77777777" w:rsidTr="001B5308">
        <w:trPr>
          <w:trHeight w:val="458"/>
        </w:trPr>
        <w:tc>
          <w:tcPr>
            <w:tcW w:w="4788" w:type="dxa"/>
          </w:tcPr>
          <w:p w14:paraId="31985CFE" w14:textId="77777777" w:rsidR="00805EC2" w:rsidRPr="00FB14A7" w:rsidRDefault="00805EC2" w:rsidP="001B5308">
            <w:pPr>
              <w:spacing w:after="200" w:line="276" w:lineRule="auto"/>
              <w:rPr>
                <w:rFonts w:asciiTheme="minorHAnsi" w:hAnsiTheme="minorHAnsi" w:cs="Arial"/>
              </w:rPr>
            </w:pPr>
          </w:p>
        </w:tc>
        <w:tc>
          <w:tcPr>
            <w:tcW w:w="4788" w:type="dxa"/>
          </w:tcPr>
          <w:p w14:paraId="31985CFF" w14:textId="77777777" w:rsidR="00805EC2" w:rsidRPr="00FB14A7" w:rsidRDefault="00805EC2" w:rsidP="001B5308">
            <w:pPr>
              <w:rPr>
                <w:rFonts w:asciiTheme="minorHAnsi" w:hAnsiTheme="minorHAnsi" w:cs="Arial"/>
              </w:rPr>
            </w:pPr>
          </w:p>
        </w:tc>
      </w:tr>
      <w:tr w:rsidR="00805EC2" w:rsidRPr="00FB14A7" w14:paraId="31985D03" w14:textId="77777777" w:rsidTr="001B5308">
        <w:trPr>
          <w:trHeight w:val="458"/>
        </w:trPr>
        <w:tc>
          <w:tcPr>
            <w:tcW w:w="4788" w:type="dxa"/>
          </w:tcPr>
          <w:p w14:paraId="31985D01" w14:textId="77777777" w:rsidR="00805EC2" w:rsidRPr="00FB14A7" w:rsidRDefault="00805EC2" w:rsidP="001B5308">
            <w:pPr>
              <w:spacing w:after="200" w:line="276" w:lineRule="auto"/>
              <w:rPr>
                <w:rFonts w:asciiTheme="minorHAnsi" w:hAnsiTheme="minorHAnsi" w:cs="Arial"/>
              </w:rPr>
            </w:pPr>
          </w:p>
        </w:tc>
        <w:tc>
          <w:tcPr>
            <w:tcW w:w="4788" w:type="dxa"/>
          </w:tcPr>
          <w:p w14:paraId="31985D02" w14:textId="77777777" w:rsidR="00805EC2" w:rsidRPr="00FB14A7" w:rsidRDefault="00805EC2" w:rsidP="001B5308">
            <w:pPr>
              <w:rPr>
                <w:rFonts w:asciiTheme="minorHAnsi" w:hAnsiTheme="minorHAnsi" w:cs="Arial"/>
              </w:rPr>
            </w:pPr>
          </w:p>
        </w:tc>
      </w:tr>
      <w:tr w:rsidR="00805EC2" w:rsidRPr="00FB14A7" w14:paraId="31985D06" w14:textId="77777777" w:rsidTr="001B5308">
        <w:trPr>
          <w:trHeight w:val="458"/>
        </w:trPr>
        <w:tc>
          <w:tcPr>
            <w:tcW w:w="4788" w:type="dxa"/>
          </w:tcPr>
          <w:p w14:paraId="31985D04" w14:textId="77777777" w:rsidR="00805EC2" w:rsidRPr="00FB14A7" w:rsidRDefault="00805EC2" w:rsidP="001B5308">
            <w:pPr>
              <w:rPr>
                <w:rFonts w:asciiTheme="minorHAnsi" w:hAnsiTheme="minorHAnsi"/>
              </w:rPr>
            </w:pPr>
          </w:p>
        </w:tc>
        <w:tc>
          <w:tcPr>
            <w:tcW w:w="4788" w:type="dxa"/>
          </w:tcPr>
          <w:p w14:paraId="31985D05" w14:textId="77777777" w:rsidR="00805EC2" w:rsidRPr="00FB14A7" w:rsidRDefault="00805EC2" w:rsidP="001B5308">
            <w:pPr>
              <w:rPr>
                <w:rFonts w:asciiTheme="minorHAnsi" w:hAnsiTheme="minorHAnsi" w:cs="Arial"/>
              </w:rPr>
            </w:pPr>
          </w:p>
        </w:tc>
      </w:tr>
    </w:tbl>
    <w:p w14:paraId="31985D07" w14:textId="77777777" w:rsidR="00805EC2" w:rsidRDefault="00805EC2" w:rsidP="00F01E3D">
      <w:bookmarkStart w:id="41" w:name="_Toc311801147"/>
    </w:p>
    <w:p w14:paraId="31985D08"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2" w:name="_Toc367260188"/>
      <w:bookmarkStart w:id="43" w:name="_Toc16501936"/>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1"/>
      <w:bookmarkEnd w:id="42"/>
      <w:bookmarkEnd w:id="43"/>
    </w:p>
    <w:p w14:paraId="31985D09"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31985D0E"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0A" w14:textId="77777777" w:rsidR="00805EC2" w:rsidRPr="004E7A3E" w:rsidRDefault="00805EC2"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0B" w14:textId="77777777" w:rsidR="00805EC2" w:rsidRPr="004E7A3E" w:rsidRDefault="00805EC2" w:rsidP="001B5308">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0C" w14:textId="77777777" w:rsidR="00805EC2" w:rsidRPr="004E7A3E" w:rsidRDefault="00805EC2"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0D" w14:textId="77777777" w:rsidR="00805EC2" w:rsidRPr="004E7A3E" w:rsidRDefault="00805EC2"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31985D13"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1985D0F" w14:textId="00DFB8A3" w:rsidR="00805EC2" w:rsidRPr="004E7A3E" w:rsidRDefault="00805EC2" w:rsidP="001B5308">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31985D10"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1985D11"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1985D12" w14:textId="77777777" w:rsidR="00805EC2" w:rsidRPr="004E7A3E" w:rsidRDefault="00805EC2" w:rsidP="001B5308">
            <w:pPr>
              <w:spacing w:after="0" w:line="240" w:lineRule="auto"/>
              <w:rPr>
                <w:rFonts w:asciiTheme="minorHAnsi" w:eastAsia="Times New Roman" w:hAnsiTheme="minorHAnsi" w:cs="Arial"/>
                <w:color w:val="000000"/>
                <w:sz w:val="22"/>
              </w:rPr>
            </w:pPr>
          </w:p>
        </w:tc>
      </w:tr>
      <w:tr w:rsidR="00805EC2" w:rsidRPr="004E7A3E" w14:paraId="31985D18"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1985D14" w14:textId="55859631" w:rsidR="00805EC2" w:rsidRDefault="00805EC2" w:rsidP="001B5308">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31985D15"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31985D16"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1985D17" w14:textId="77777777" w:rsidR="00805EC2" w:rsidRPr="004E7A3E" w:rsidRDefault="00805EC2" w:rsidP="001B5308">
            <w:pPr>
              <w:spacing w:after="0" w:line="240" w:lineRule="auto"/>
              <w:rPr>
                <w:rFonts w:asciiTheme="minorHAnsi" w:eastAsia="Times New Roman" w:hAnsiTheme="minorHAnsi" w:cs="Arial"/>
                <w:color w:val="000000"/>
                <w:sz w:val="22"/>
              </w:rPr>
            </w:pPr>
          </w:p>
        </w:tc>
      </w:tr>
    </w:tbl>
    <w:p w14:paraId="31985D1B" w14:textId="2D247CD3"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4" w:name="_Toc16501937"/>
      <w:r w:rsidRPr="00D574A8">
        <w:rPr>
          <w:rFonts w:asciiTheme="minorHAnsi" w:hAnsiTheme="minorHAnsi" w:cs="Arial"/>
          <w:i w:val="0"/>
          <w:color w:val="0070C0"/>
          <w:sz w:val="24"/>
          <w:szCs w:val="24"/>
        </w:rPr>
        <w:t>5.</w:t>
      </w:r>
      <w:r w:rsidR="004A68C0">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4"/>
      <w:r w:rsidR="0045678F" w:rsidRPr="00D574A8">
        <w:rPr>
          <w:rFonts w:asciiTheme="minorHAnsi" w:hAnsiTheme="minorHAnsi" w:cs="Arial"/>
          <w:i w:val="0"/>
          <w:color w:val="0070C0"/>
          <w:sz w:val="24"/>
          <w:szCs w:val="24"/>
        </w:rPr>
        <w:t xml:space="preserve"> </w:t>
      </w:r>
    </w:p>
    <w:p w14:paraId="31985D1C" w14:textId="1A7F2B86"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E266EAE0CB1340B9A3CAD75A9EEF34EE"/>
          </w:placeholder>
        </w:sdtPr>
        <w:sdtEndPr/>
        <w:sdtContent>
          <w:r w:rsidR="006E5DC3">
            <w:rPr>
              <w:rFonts w:asciiTheme="minorHAnsi" w:hAnsiTheme="minorHAnsi" w:cs="Arial"/>
              <w:sz w:val="22"/>
            </w:rPr>
            <w:t>N/A</w:t>
          </w:r>
        </w:sdtContent>
      </w:sdt>
    </w:p>
    <w:p w14:paraId="31985D1D" w14:textId="77777777" w:rsidR="00BD6161" w:rsidRDefault="00BD6161" w:rsidP="00BD6161"/>
    <w:p w14:paraId="31985D1E"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5" w:name="_Toc16501938"/>
      <w:r w:rsidRPr="00D574A8">
        <w:rPr>
          <w:rFonts w:asciiTheme="minorHAnsi" w:hAnsiTheme="minorHAnsi" w:cs="Arial"/>
          <w:i w:val="0"/>
          <w:color w:val="0070C0"/>
          <w:sz w:val="24"/>
          <w:szCs w:val="24"/>
        </w:rPr>
        <w:lastRenderedPageBreak/>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5"/>
    </w:p>
    <w:p w14:paraId="31985D1F"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31985D24"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20" w14:textId="77777777" w:rsidR="00D574A8" w:rsidRPr="004E7A3E" w:rsidRDefault="0011688A"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21" w14:textId="77777777" w:rsidR="00D574A8" w:rsidRPr="004E7A3E" w:rsidRDefault="00D574A8" w:rsidP="001B5308">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22" w14:textId="77777777" w:rsidR="00D574A8" w:rsidRPr="004E7A3E" w:rsidRDefault="0011688A"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23" w14:textId="77777777" w:rsidR="00D574A8" w:rsidRPr="004E7A3E" w:rsidRDefault="0011688A"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31985D29"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1985D25" w14:textId="77777777" w:rsidR="00D574A8" w:rsidRPr="004E7A3E" w:rsidRDefault="0011688A"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31985D26"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1985D27"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1985D28" w14:textId="77777777" w:rsidR="00D574A8" w:rsidRPr="004E7A3E" w:rsidRDefault="00D574A8" w:rsidP="001B5308">
            <w:pPr>
              <w:spacing w:after="0" w:line="240" w:lineRule="auto"/>
              <w:rPr>
                <w:rFonts w:asciiTheme="minorHAnsi" w:eastAsia="Times New Roman" w:hAnsiTheme="minorHAnsi" w:cs="Arial"/>
                <w:color w:val="000000"/>
                <w:sz w:val="22"/>
              </w:rPr>
            </w:pPr>
          </w:p>
        </w:tc>
      </w:tr>
      <w:tr w:rsidR="00315EDE" w:rsidRPr="004E7A3E" w14:paraId="31985D2E"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1985D2A" w14:textId="77777777" w:rsidR="00315EDE" w:rsidRDefault="00315EDE" w:rsidP="001B5308">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31985D2B" w14:textId="77777777" w:rsidR="00315EDE" w:rsidRPr="004E7A3E" w:rsidRDefault="00315EDE"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31985D2C" w14:textId="77777777" w:rsidR="00315EDE" w:rsidRPr="004E7A3E" w:rsidRDefault="00315EDE"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1985D2D" w14:textId="77777777" w:rsidR="00315EDE" w:rsidRPr="004E7A3E" w:rsidRDefault="00315EDE" w:rsidP="001B5308">
            <w:pPr>
              <w:spacing w:after="0" w:line="240" w:lineRule="auto"/>
              <w:rPr>
                <w:rFonts w:asciiTheme="minorHAnsi" w:eastAsia="Times New Roman" w:hAnsiTheme="minorHAnsi" w:cs="Arial"/>
                <w:color w:val="000000"/>
                <w:sz w:val="22"/>
              </w:rPr>
            </w:pPr>
          </w:p>
        </w:tc>
      </w:tr>
      <w:tr w:rsidR="00D574A8" w:rsidRPr="004E7A3E" w14:paraId="31985D33"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1985D2F"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31985D30"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1985D31"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1985D32" w14:textId="77777777" w:rsidR="00D574A8" w:rsidRPr="004E7A3E" w:rsidRDefault="00D574A8" w:rsidP="001B5308">
            <w:pPr>
              <w:spacing w:after="0" w:line="240" w:lineRule="auto"/>
              <w:rPr>
                <w:rFonts w:asciiTheme="minorHAnsi" w:eastAsia="Times New Roman" w:hAnsiTheme="minorHAnsi" w:cs="Arial"/>
                <w:color w:val="000000"/>
                <w:sz w:val="22"/>
              </w:rPr>
            </w:pPr>
          </w:p>
        </w:tc>
      </w:tr>
    </w:tbl>
    <w:p w14:paraId="31985D34" w14:textId="77777777" w:rsidR="00856E7C" w:rsidRDefault="00856E7C" w:rsidP="00856E7C"/>
    <w:bookmarkEnd w:id="19"/>
    <w:p w14:paraId="31985D62" w14:textId="77777777" w:rsidR="00D97B4D" w:rsidRDefault="00D97B4D" w:rsidP="00D97B4D"/>
    <w:p w14:paraId="31985D63" w14:textId="77777777" w:rsidR="00856E7C" w:rsidRPr="00D574A8" w:rsidRDefault="00856E7C" w:rsidP="00856E7C">
      <w:pPr>
        <w:pStyle w:val="Heading1"/>
        <w:rPr>
          <w:rFonts w:asciiTheme="minorHAnsi" w:hAnsiTheme="minorHAnsi" w:cs="Arial"/>
          <w:color w:val="0070C0"/>
          <w:sz w:val="28"/>
        </w:rPr>
      </w:pPr>
      <w:bookmarkStart w:id="46" w:name="_Toc16501939"/>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46"/>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31985D6B" w14:textId="77777777" w:rsidTr="001B5308">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E266EAE0CB1340B9A3CAD75A9EEF34EE"/>
              </w:placeholder>
            </w:sdtPr>
            <w:sdtEndPr/>
            <w:sdtContent>
              <w:p w14:paraId="31985D64"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31985D65"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31985D66"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31985D6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1985D68"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1985D69"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1985D6A" w14:textId="77777777" w:rsidR="0018506A" w:rsidRPr="00446162" w:rsidRDefault="0018506A" w:rsidP="00D97B4D">
            <w:pPr>
              <w:rPr>
                <w:rFonts w:ascii="Calibri" w:eastAsia="Times New Roman" w:hAnsi="Calibri"/>
                <w:b/>
                <w:bCs/>
                <w:color w:val="000000"/>
                <w:sz w:val="22"/>
              </w:rPr>
            </w:pPr>
          </w:p>
        </w:tc>
      </w:tr>
      <w:tr w:rsidR="0018506A" w:rsidRPr="00446162" w14:paraId="31985D73" w14:textId="77777777" w:rsidTr="001B5308">
        <w:trPr>
          <w:trHeight w:val="465"/>
        </w:trPr>
        <w:tc>
          <w:tcPr>
            <w:tcW w:w="1365" w:type="dxa"/>
            <w:tcBorders>
              <w:top w:val="nil"/>
              <w:left w:val="nil"/>
              <w:bottom w:val="nil"/>
              <w:right w:val="nil"/>
            </w:tcBorders>
            <w:shd w:val="clear" w:color="000000" w:fill="F2F2F2"/>
            <w:noWrap/>
            <w:vAlign w:val="bottom"/>
            <w:hideMark/>
          </w:tcPr>
          <w:p w14:paraId="31985D6C"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31985D6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31985D6E"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31985D6F"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31985D70"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1985D71"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1985D72" w14:textId="77777777" w:rsidR="0018506A" w:rsidRDefault="0018506A" w:rsidP="00D97B4D">
            <w:pPr>
              <w:rPr>
                <w:rFonts w:ascii="Calibri" w:eastAsia="Times New Roman" w:hAnsi="Calibri"/>
                <w:b/>
                <w:bCs/>
                <w:color w:val="000000"/>
                <w:sz w:val="22"/>
              </w:rPr>
            </w:pPr>
          </w:p>
        </w:tc>
      </w:tr>
      <w:tr w:rsidR="0018506A" w14:paraId="31985D7B" w14:textId="77777777" w:rsidTr="001B5308">
        <w:trPr>
          <w:trHeight w:val="495"/>
        </w:trPr>
        <w:tc>
          <w:tcPr>
            <w:tcW w:w="1365" w:type="dxa"/>
            <w:tcBorders>
              <w:top w:val="nil"/>
              <w:left w:val="nil"/>
              <w:bottom w:val="nil"/>
              <w:right w:val="nil"/>
            </w:tcBorders>
            <w:shd w:val="clear" w:color="000000" w:fill="F2F2F2"/>
            <w:noWrap/>
            <w:hideMark/>
          </w:tcPr>
          <w:p w14:paraId="31985D74"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31985D75"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31985D76"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31985D7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31985D78"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31985D79"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31985D7A" w14:textId="77777777" w:rsidR="0018506A" w:rsidRDefault="0018506A" w:rsidP="00D97B4D">
            <w:pPr>
              <w:rPr>
                <w:rFonts w:ascii="Calibri" w:eastAsia="Times New Roman" w:hAnsi="Calibri"/>
                <w:color w:val="auto"/>
                <w:sz w:val="22"/>
              </w:rPr>
            </w:pPr>
          </w:p>
        </w:tc>
      </w:tr>
    </w:tbl>
    <w:p w14:paraId="31985D7C" w14:textId="77777777" w:rsidR="0018506A" w:rsidRDefault="0018506A" w:rsidP="00D97B4D"/>
    <w:p w14:paraId="31985D7D" w14:textId="77777777" w:rsidR="0018506A" w:rsidRDefault="0018506A" w:rsidP="00D97B4D"/>
    <w:p w14:paraId="31985D91" w14:textId="77777777" w:rsidR="00265972" w:rsidRPr="00D574A8" w:rsidRDefault="0018506A" w:rsidP="00265972">
      <w:pPr>
        <w:pStyle w:val="Heading1"/>
        <w:rPr>
          <w:rFonts w:asciiTheme="minorHAnsi" w:hAnsiTheme="minorHAnsi" w:cs="Arial"/>
          <w:color w:val="0070C0"/>
          <w:sz w:val="28"/>
        </w:rPr>
      </w:pPr>
      <w:bookmarkStart w:id="47" w:name="_Toc16501940"/>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47"/>
    </w:p>
    <w:sdt>
      <w:sdtPr>
        <w:rPr>
          <w:rFonts w:asciiTheme="minorHAnsi" w:hAnsiTheme="minorHAnsi" w:cs="Arial"/>
          <w:i w:val="0"/>
        </w:rPr>
        <w:id w:val="-499354807"/>
        <w:placeholder>
          <w:docPart w:val="E266EAE0CB1340B9A3CAD75A9EEF34EE"/>
        </w:placeholder>
      </w:sdtPr>
      <w:sdtEndPr/>
      <w:sdtContent>
        <w:p w14:paraId="31985D92"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31985D93"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31985D9B" w14:textId="77777777" w:rsidTr="001B5308">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E266EAE0CB1340B9A3CAD75A9EEF34EE"/>
              </w:placeholder>
            </w:sdtPr>
            <w:sdtEndPr/>
            <w:sdtContent>
              <w:p w14:paraId="31985D94" w14:textId="77777777" w:rsidR="00350DBA" w:rsidRPr="00446162" w:rsidRDefault="00315EDE" w:rsidP="001B5308">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31985D95" w14:textId="77777777" w:rsidR="00350DBA" w:rsidRPr="00446162" w:rsidRDefault="00350DBA" w:rsidP="001B5308">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31985D96" w14:textId="77777777" w:rsidR="00350DBA" w:rsidRPr="00446162" w:rsidRDefault="00350DBA" w:rsidP="001B5308">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31985D97" w14:textId="77777777" w:rsidR="00350DBA" w:rsidRPr="00446162" w:rsidRDefault="00350DBA" w:rsidP="001B5308">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1985D98" w14:textId="77777777" w:rsidR="00350DBA" w:rsidRPr="00446162" w:rsidRDefault="00350DBA" w:rsidP="001B5308">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1985D99" w14:textId="77777777" w:rsidR="00350DBA" w:rsidRPr="00446162" w:rsidRDefault="00350DBA" w:rsidP="001B5308">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1985D9A" w14:textId="77777777" w:rsidR="00350DBA" w:rsidRPr="00446162" w:rsidRDefault="00350DBA" w:rsidP="001B5308">
            <w:pPr>
              <w:rPr>
                <w:rFonts w:ascii="Calibri" w:eastAsia="Times New Roman" w:hAnsi="Calibri"/>
                <w:b/>
                <w:bCs/>
                <w:color w:val="000000"/>
                <w:sz w:val="22"/>
              </w:rPr>
            </w:pPr>
          </w:p>
        </w:tc>
      </w:tr>
      <w:tr w:rsidR="00350DBA" w:rsidRPr="00446162" w14:paraId="31985DA3" w14:textId="77777777" w:rsidTr="001B5308">
        <w:trPr>
          <w:trHeight w:val="465"/>
        </w:trPr>
        <w:tc>
          <w:tcPr>
            <w:tcW w:w="1365" w:type="dxa"/>
            <w:tcBorders>
              <w:top w:val="nil"/>
              <w:left w:val="nil"/>
              <w:bottom w:val="nil"/>
              <w:right w:val="nil"/>
            </w:tcBorders>
            <w:shd w:val="clear" w:color="000000" w:fill="F2F2F2"/>
            <w:noWrap/>
            <w:vAlign w:val="bottom"/>
            <w:hideMark/>
          </w:tcPr>
          <w:p w14:paraId="31985D9C" w14:textId="77777777" w:rsidR="00350DBA" w:rsidRPr="00446162" w:rsidRDefault="00350DBA" w:rsidP="001B5308">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31985D9D" w14:textId="77777777" w:rsidR="00350DBA" w:rsidRPr="00446162" w:rsidRDefault="00350DBA" w:rsidP="001B5308">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31985D9E" w14:textId="77777777" w:rsidR="00350DBA" w:rsidRPr="00446162" w:rsidRDefault="00350DBA" w:rsidP="001B5308">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31985D9F" w14:textId="77777777" w:rsidR="00350DBA" w:rsidRDefault="00350DBA" w:rsidP="001B5308">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31985DA0" w14:textId="77777777" w:rsidR="00350DBA" w:rsidRDefault="00350DBA" w:rsidP="001B5308">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1985DA1" w14:textId="77777777" w:rsidR="00350DBA" w:rsidRDefault="00350DBA" w:rsidP="001B5308">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1985DA2" w14:textId="77777777" w:rsidR="00350DBA" w:rsidRDefault="00350DBA" w:rsidP="001B5308">
            <w:pPr>
              <w:rPr>
                <w:rFonts w:ascii="Calibri" w:eastAsia="Times New Roman" w:hAnsi="Calibri"/>
                <w:b/>
                <w:bCs/>
                <w:color w:val="000000"/>
                <w:sz w:val="22"/>
              </w:rPr>
            </w:pPr>
          </w:p>
        </w:tc>
      </w:tr>
      <w:tr w:rsidR="00350DBA" w14:paraId="31985DAB" w14:textId="77777777" w:rsidTr="001B5308">
        <w:trPr>
          <w:trHeight w:val="495"/>
        </w:trPr>
        <w:tc>
          <w:tcPr>
            <w:tcW w:w="1365" w:type="dxa"/>
            <w:tcBorders>
              <w:top w:val="nil"/>
              <w:left w:val="nil"/>
              <w:bottom w:val="nil"/>
              <w:right w:val="nil"/>
            </w:tcBorders>
            <w:shd w:val="clear" w:color="000000" w:fill="F2F2F2"/>
            <w:noWrap/>
            <w:hideMark/>
          </w:tcPr>
          <w:p w14:paraId="31985DA4" w14:textId="77777777" w:rsidR="00350DBA" w:rsidRDefault="00350DBA" w:rsidP="001B5308">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31985DA5" w14:textId="77777777" w:rsidR="00350DBA" w:rsidRDefault="00350DBA" w:rsidP="001B5308">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31985DA6" w14:textId="77777777" w:rsidR="00350DBA" w:rsidRDefault="00350DBA" w:rsidP="001B5308">
            <w:pPr>
              <w:rPr>
                <w:rFonts w:ascii="Calibri" w:eastAsia="Times New Roman" w:hAnsi="Calibri"/>
                <w:color w:val="auto"/>
                <w:sz w:val="22"/>
              </w:rPr>
            </w:pPr>
          </w:p>
        </w:tc>
        <w:tc>
          <w:tcPr>
            <w:tcW w:w="2772" w:type="dxa"/>
            <w:gridSpan w:val="2"/>
            <w:tcBorders>
              <w:top w:val="nil"/>
              <w:left w:val="nil"/>
              <w:bottom w:val="nil"/>
              <w:right w:val="nil"/>
            </w:tcBorders>
          </w:tcPr>
          <w:p w14:paraId="31985DA7" w14:textId="77777777" w:rsidR="00350DBA" w:rsidRDefault="00350DBA" w:rsidP="001B5308">
            <w:pPr>
              <w:rPr>
                <w:rFonts w:ascii="Calibri" w:eastAsia="Times New Roman" w:hAnsi="Calibri"/>
                <w:color w:val="auto"/>
                <w:sz w:val="22"/>
              </w:rPr>
            </w:pPr>
          </w:p>
        </w:tc>
        <w:tc>
          <w:tcPr>
            <w:tcW w:w="236" w:type="dxa"/>
            <w:tcBorders>
              <w:top w:val="nil"/>
              <w:left w:val="nil"/>
              <w:bottom w:val="nil"/>
              <w:right w:val="nil"/>
            </w:tcBorders>
          </w:tcPr>
          <w:p w14:paraId="31985DA8" w14:textId="77777777" w:rsidR="00350DBA" w:rsidRDefault="00350DBA" w:rsidP="001B5308">
            <w:pPr>
              <w:rPr>
                <w:rFonts w:ascii="Calibri" w:eastAsia="Times New Roman" w:hAnsi="Calibri"/>
                <w:color w:val="auto"/>
                <w:sz w:val="22"/>
              </w:rPr>
            </w:pPr>
          </w:p>
        </w:tc>
        <w:tc>
          <w:tcPr>
            <w:tcW w:w="236" w:type="dxa"/>
            <w:tcBorders>
              <w:top w:val="nil"/>
              <w:left w:val="nil"/>
              <w:bottom w:val="nil"/>
              <w:right w:val="nil"/>
            </w:tcBorders>
          </w:tcPr>
          <w:p w14:paraId="31985DA9" w14:textId="77777777" w:rsidR="00350DBA" w:rsidRDefault="00350DBA" w:rsidP="001B5308">
            <w:pPr>
              <w:rPr>
                <w:rFonts w:ascii="Calibri" w:eastAsia="Times New Roman" w:hAnsi="Calibri"/>
                <w:color w:val="auto"/>
                <w:sz w:val="22"/>
              </w:rPr>
            </w:pPr>
          </w:p>
        </w:tc>
        <w:tc>
          <w:tcPr>
            <w:tcW w:w="222" w:type="dxa"/>
            <w:tcBorders>
              <w:top w:val="nil"/>
              <w:left w:val="nil"/>
              <w:bottom w:val="nil"/>
              <w:right w:val="nil"/>
            </w:tcBorders>
          </w:tcPr>
          <w:p w14:paraId="31985DAA" w14:textId="77777777" w:rsidR="00350DBA" w:rsidRDefault="00350DBA" w:rsidP="001B5308">
            <w:pPr>
              <w:rPr>
                <w:rFonts w:ascii="Calibri" w:eastAsia="Times New Roman" w:hAnsi="Calibri"/>
                <w:color w:val="auto"/>
                <w:sz w:val="22"/>
              </w:rPr>
            </w:pPr>
          </w:p>
        </w:tc>
      </w:tr>
    </w:tbl>
    <w:p w14:paraId="31985DAC" w14:textId="77777777" w:rsidR="00350DBA" w:rsidRDefault="00350DBA" w:rsidP="00350DBA"/>
    <w:p w14:paraId="31985DAD" w14:textId="77777777" w:rsidR="00350DBA" w:rsidRDefault="00350DBA" w:rsidP="004F2D6E">
      <w:pPr>
        <w:pStyle w:val="template"/>
        <w:rPr>
          <w:rFonts w:asciiTheme="minorHAnsi" w:hAnsiTheme="minorHAnsi" w:cs="Arial"/>
          <w:i w:val="0"/>
        </w:rPr>
      </w:pPr>
    </w:p>
    <w:p w14:paraId="31985DB7" w14:textId="77777777" w:rsidR="007E10AE" w:rsidRPr="007E10AE" w:rsidRDefault="007E10AE" w:rsidP="004F2D6E">
      <w:pPr>
        <w:pStyle w:val="template"/>
        <w:rPr>
          <w:rFonts w:asciiTheme="minorHAnsi" w:hAnsiTheme="minorHAnsi" w:cs="Arial"/>
          <w:i w:val="0"/>
        </w:rPr>
      </w:pPr>
    </w:p>
    <w:p w14:paraId="31985DB8" w14:textId="77777777" w:rsidR="00EC7417" w:rsidRPr="004E7A3E" w:rsidRDefault="00EC7417" w:rsidP="007F5354">
      <w:pPr>
        <w:rPr>
          <w:rFonts w:asciiTheme="minorHAnsi" w:hAnsiTheme="minorHAnsi" w:cs="Arial"/>
          <w:color w:val="auto"/>
        </w:rPr>
      </w:pPr>
    </w:p>
    <w:p w14:paraId="31985DB9" w14:textId="77777777" w:rsidR="00872877" w:rsidRDefault="00872877" w:rsidP="007177BF">
      <w:pPr>
        <w:rPr>
          <w:rFonts w:asciiTheme="minorHAnsi" w:hAnsiTheme="minorHAnsi" w:cs="Arial"/>
        </w:rPr>
      </w:pPr>
    </w:p>
    <w:p w14:paraId="31985DBA"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31985DBB" w14:textId="77777777" w:rsidR="00872877" w:rsidRDefault="00872877" w:rsidP="007177BF">
      <w:pPr>
        <w:rPr>
          <w:rFonts w:asciiTheme="minorHAnsi" w:hAnsiTheme="minorHAnsi" w:cs="Arial"/>
        </w:rPr>
      </w:pPr>
    </w:p>
    <w:p w14:paraId="31985DBC" w14:textId="77777777" w:rsidR="00E97B31" w:rsidRPr="004E7A3E" w:rsidRDefault="00E97B31" w:rsidP="007177BF">
      <w:pPr>
        <w:rPr>
          <w:rFonts w:asciiTheme="minorHAnsi" w:hAnsiTheme="minorHAnsi" w:cs="Arial"/>
        </w:rPr>
      </w:pPr>
    </w:p>
    <w:sectPr w:rsidR="00E97B31" w:rsidRPr="004E7A3E" w:rsidSect="0028564E">
      <w:headerReference w:type="default" r:id="rId20"/>
      <w:footerReference w:type="default" r:id="rId21"/>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C65EB" w14:textId="77777777" w:rsidR="004A68C0" w:rsidRDefault="004A68C0" w:rsidP="007C4E0F">
      <w:pPr>
        <w:spacing w:after="0" w:line="240" w:lineRule="auto"/>
      </w:pPr>
      <w:r>
        <w:separator/>
      </w:r>
    </w:p>
  </w:endnote>
  <w:endnote w:type="continuationSeparator" w:id="0">
    <w:p w14:paraId="03F6F596" w14:textId="77777777" w:rsidR="004A68C0" w:rsidRDefault="004A68C0"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85DC6" w14:textId="77777777" w:rsidR="004A68C0" w:rsidRDefault="004A68C0">
    <w:pPr>
      <w:pStyle w:val="Footer"/>
    </w:pPr>
  </w:p>
  <w:p w14:paraId="31985DC7" w14:textId="77777777" w:rsidR="004A68C0" w:rsidRDefault="004A68C0">
    <w:pPr>
      <w:pStyle w:val="Footer"/>
    </w:pPr>
    <w:r>
      <w:rPr>
        <w:noProof/>
      </w:rPr>
      <mc:AlternateContent>
        <mc:Choice Requires="wps">
          <w:drawing>
            <wp:anchor distT="0" distB="0" distL="114300" distR="114300" simplePos="0" relativeHeight="251663360" behindDoc="0" locked="0" layoutInCell="1" allowOverlap="1" wp14:anchorId="31985DCE" wp14:editId="31985DCF">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85DD6" w14:textId="183D33EF" w:rsidR="004A68C0" w:rsidRPr="00E32F93" w:rsidRDefault="004A68C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C223DD">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985DCE"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31985DD6" w14:textId="183D33EF" w:rsidR="004A68C0" w:rsidRPr="00E32F93" w:rsidRDefault="004A68C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C223DD">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1985DD0" wp14:editId="31985DD1">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85DD7" w14:textId="77777777" w:rsidR="004A68C0" w:rsidRPr="00E32F93" w:rsidRDefault="004A68C0">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985DD0"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31985DD7" w14:textId="77777777" w:rsidR="004A68C0" w:rsidRPr="00E32F93" w:rsidRDefault="004A68C0">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1985DD2" wp14:editId="31985DD3">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BFB2C"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E27B0" w14:textId="77777777" w:rsidR="004A68C0" w:rsidRDefault="004A68C0" w:rsidP="007C4E0F">
      <w:pPr>
        <w:spacing w:after="0" w:line="240" w:lineRule="auto"/>
      </w:pPr>
      <w:r>
        <w:separator/>
      </w:r>
    </w:p>
  </w:footnote>
  <w:footnote w:type="continuationSeparator" w:id="0">
    <w:p w14:paraId="3B29FE49" w14:textId="77777777" w:rsidR="004A68C0" w:rsidRDefault="004A68C0"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85DC3" w14:textId="77777777" w:rsidR="004A68C0" w:rsidRDefault="004A68C0"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31985DC8" wp14:editId="31985DC9">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85DD4" w14:textId="77777777" w:rsidR="004A68C0" w:rsidRPr="00AB08CB" w:rsidRDefault="004A68C0"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985DC8"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31985DD4" w14:textId="77777777" w:rsidR="004A68C0" w:rsidRPr="00AB08CB" w:rsidRDefault="004A68C0"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1985DCA" wp14:editId="31985DCB">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85DD5" w14:textId="77777777" w:rsidR="004A68C0" w:rsidRPr="001A2714" w:rsidRDefault="004A68C0"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985DCA"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31985DD5" w14:textId="77777777" w:rsidR="004A68C0" w:rsidRPr="001A2714" w:rsidRDefault="004A68C0"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31985DCC" wp14:editId="31985DCD">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31985DC4" w14:textId="77777777" w:rsidR="004A68C0" w:rsidRDefault="004A68C0" w:rsidP="00D91BE0">
    <w:pPr>
      <w:pStyle w:val="Header"/>
      <w:ind w:left="-360" w:right="-360"/>
    </w:pPr>
    <w:r>
      <w:t xml:space="preserve">     </w:t>
    </w:r>
  </w:p>
  <w:p w14:paraId="31985DC5" w14:textId="77777777" w:rsidR="004A68C0" w:rsidRDefault="004A6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F78A1"/>
    <w:multiLevelType w:val="hybridMultilevel"/>
    <w:tmpl w:val="1588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F4CB1"/>
    <w:multiLevelType w:val="hybridMultilevel"/>
    <w:tmpl w:val="BF30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B3E58"/>
    <w:multiLevelType w:val="hybridMultilevel"/>
    <w:tmpl w:val="062C1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0"/>
  </w:num>
  <w:num w:numId="4">
    <w:abstractNumId w:val="13"/>
  </w:num>
  <w:num w:numId="5">
    <w:abstractNumId w:val="8"/>
  </w:num>
  <w:num w:numId="6">
    <w:abstractNumId w:val="3"/>
  </w:num>
  <w:num w:numId="7">
    <w:abstractNumId w:val="2"/>
  </w:num>
  <w:num w:numId="8">
    <w:abstractNumId w:val="20"/>
  </w:num>
  <w:num w:numId="9">
    <w:abstractNumId w:val="16"/>
  </w:num>
  <w:num w:numId="10">
    <w:abstractNumId w:val="24"/>
  </w:num>
  <w:num w:numId="11">
    <w:abstractNumId w:val="1"/>
  </w:num>
  <w:num w:numId="12">
    <w:abstractNumId w:val="25"/>
  </w:num>
  <w:num w:numId="13">
    <w:abstractNumId w:val="17"/>
  </w:num>
  <w:num w:numId="14">
    <w:abstractNumId w:val="21"/>
  </w:num>
  <w:num w:numId="15">
    <w:abstractNumId w:val="6"/>
  </w:num>
  <w:num w:numId="16">
    <w:abstractNumId w:val="14"/>
  </w:num>
  <w:num w:numId="17">
    <w:abstractNumId w:val="4"/>
  </w:num>
  <w:num w:numId="18">
    <w:abstractNumId w:val="5"/>
  </w:num>
  <w:num w:numId="19">
    <w:abstractNumId w:val="23"/>
  </w:num>
  <w:num w:numId="20">
    <w:abstractNumId w:val="7"/>
  </w:num>
  <w:num w:numId="21">
    <w:abstractNumId w:val="18"/>
  </w:num>
  <w:num w:numId="22">
    <w:abstractNumId w:val="22"/>
  </w:num>
  <w:num w:numId="23">
    <w:abstractNumId w:val="15"/>
  </w:num>
  <w:num w:numId="24">
    <w:abstractNumId w:val="9"/>
  </w:num>
  <w:num w:numId="25">
    <w:abstractNumId w:val="10"/>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3D2"/>
    <w:rsid w:val="00002397"/>
    <w:rsid w:val="0000331A"/>
    <w:rsid w:val="00004282"/>
    <w:rsid w:val="00004732"/>
    <w:rsid w:val="000079D2"/>
    <w:rsid w:val="000109E5"/>
    <w:rsid w:val="00014DBF"/>
    <w:rsid w:val="000163F4"/>
    <w:rsid w:val="00016507"/>
    <w:rsid w:val="00020504"/>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094B"/>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4CAB"/>
    <w:rsid w:val="000A5B72"/>
    <w:rsid w:val="000A70D6"/>
    <w:rsid w:val="000B02B7"/>
    <w:rsid w:val="000B09B9"/>
    <w:rsid w:val="000B1915"/>
    <w:rsid w:val="000B3B29"/>
    <w:rsid w:val="000B3B43"/>
    <w:rsid w:val="000B4466"/>
    <w:rsid w:val="000C15D8"/>
    <w:rsid w:val="000C2217"/>
    <w:rsid w:val="000C2323"/>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3CF7"/>
    <w:rsid w:val="0010444F"/>
    <w:rsid w:val="001057F4"/>
    <w:rsid w:val="00115EF1"/>
    <w:rsid w:val="0011688A"/>
    <w:rsid w:val="00116C57"/>
    <w:rsid w:val="00121201"/>
    <w:rsid w:val="001216B8"/>
    <w:rsid w:val="001234AB"/>
    <w:rsid w:val="00133CE3"/>
    <w:rsid w:val="001343D2"/>
    <w:rsid w:val="00141003"/>
    <w:rsid w:val="00141153"/>
    <w:rsid w:val="001415BC"/>
    <w:rsid w:val="001424E5"/>
    <w:rsid w:val="001434B4"/>
    <w:rsid w:val="00143819"/>
    <w:rsid w:val="00144E6B"/>
    <w:rsid w:val="001501A3"/>
    <w:rsid w:val="00155F9E"/>
    <w:rsid w:val="001571B3"/>
    <w:rsid w:val="00160842"/>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885"/>
    <w:rsid w:val="00191D1B"/>
    <w:rsid w:val="00192B96"/>
    <w:rsid w:val="001953C1"/>
    <w:rsid w:val="0019635D"/>
    <w:rsid w:val="00196DFE"/>
    <w:rsid w:val="001971B2"/>
    <w:rsid w:val="001A0E58"/>
    <w:rsid w:val="001A17CB"/>
    <w:rsid w:val="001A2714"/>
    <w:rsid w:val="001A2CE7"/>
    <w:rsid w:val="001A3C95"/>
    <w:rsid w:val="001A425F"/>
    <w:rsid w:val="001A48AC"/>
    <w:rsid w:val="001A5E87"/>
    <w:rsid w:val="001A61A4"/>
    <w:rsid w:val="001B3712"/>
    <w:rsid w:val="001B5308"/>
    <w:rsid w:val="001C20E7"/>
    <w:rsid w:val="001C2B9F"/>
    <w:rsid w:val="001C5E94"/>
    <w:rsid w:val="001C739F"/>
    <w:rsid w:val="001D114A"/>
    <w:rsid w:val="001D3313"/>
    <w:rsid w:val="001D6401"/>
    <w:rsid w:val="001E0611"/>
    <w:rsid w:val="001E14D8"/>
    <w:rsid w:val="001E222A"/>
    <w:rsid w:val="001E25F6"/>
    <w:rsid w:val="001E2FAE"/>
    <w:rsid w:val="001E6F9B"/>
    <w:rsid w:val="001F13E2"/>
    <w:rsid w:val="001F4D5F"/>
    <w:rsid w:val="001F565E"/>
    <w:rsid w:val="001F6495"/>
    <w:rsid w:val="001F6B68"/>
    <w:rsid w:val="001F7FC8"/>
    <w:rsid w:val="00201143"/>
    <w:rsid w:val="00202724"/>
    <w:rsid w:val="00202DFF"/>
    <w:rsid w:val="002063FB"/>
    <w:rsid w:val="002066FA"/>
    <w:rsid w:val="0020749B"/>
    <w:rsid w:val="00210F9E"/>
    <w:rsid w:val="0021111F"/>
    <w:rsid w:val="00211A59"/>
    <w:rsid w:val="00211CBC"/>
    <w:rsid w:val="0021277A"/>
    <w:rsid w:val="00216F1D"/>
    <w:rsid w:val="002205E1"/>
    <w:rsid w:val="00220B9D"/>
    <w:rsid w:val="0022283F"/>
    <w:rsid w:val="0022285F"/>
    <w:rsid w:val="002228F9"/>
    <w:rsid w:val="002230C6"/>
    <w:rsid w:val="00223247"/>
    <w:rsid w:val="002250F7"/>
    <w:rsid w:val="00225FE3"/>
    <w:rsid w:val="00234C8A"/>
    <w:rsid w:val="00235E8B"/>
    <w:rsid w:val="00235F76"/>
    <w:rsid w:val="00235F9D"/>
    <w:rsid w:val="002369A3"/>
    <w:rsid w:val="00237415"/>
    <w:rsid w:val="0024266B"/>
    <w:rsid w:val="00243E10"/>
    <w:rsid w:val="00244149"/>
    <w:rsid w:val="00246CDF"/>
    <w:rsid w:val="00246E21"/>
    <w:rsid w:val="00247ADA"/>
    <w:rsid w:val="00250777"/>
    <w:rsid w:val="002512C4"/>
    <w:rsid w:val="00251535"/>
    <w:rsid w:val="00251C6E"/>
    <w:rsid w:val="00252F78"/>
    <w:rsid w:val="00254BC8"/>
    <w:rsid w:val="002568EC"/>
    <w:rsid w:val="00260C2B"/>
    <w:rsid w:val="00260FDB"/>
    <w:rsid w:val="0026207D"/>
    <w:rsid w:val="002627DE"/>
    <w:rsid w:val="002654C8"/>
    <w:rsid w:val="00265972"/>
    <w:rsid w:val="00266581"/>
    <w:rsid w:val="00273663"/>
    <w:rsid w:val="002759B6"/>
    <w:rsid w:val="002777B0"/>
    <w:rsid w:val="00277ABA"/>
    <w:rsid w:val="00277F2D"/>
    <w:rsid w:val="002808DA"/>
    <w:rsid w:val="00280AC4"/>
    <w:rsid w:val="00281357"/>
    <w:rsid w:val="00281837"/>
    <w:rsid w:val="0028261F"/>
    <w:rsid w:val="0028564E"/>
    <w:rsid w:val="00285DF9"/>
    <w:rsid w:val="00290C0E"/>
    <w:rsid w:val="002917DD"/>
    <w:rsid w:val="00292C13"/>
    <w:rsid w:val="0029747C"/>
    <w:rsid w:val="002A001F"/>
    <w:rsid w:val="002A224D"/>
    <w:rsid w:val="002A27E8"/>
    <w:rsid w:val="002A7FBE"/>
    <w:rsid w:val="002B0DBC"/>
    <w:rsid w:val="002B29D7"/>
    <w:rsid w:val="002B2D11"/>
    <w:rsid w:val="002B3635"/>
    <w:rsid w:val="002B5432"/>
    <w:rsid w:val="002B7E27"/>
    <w:rsid w:val="002C1D1D"/>
    <w:rsid w:val="002C3D91"/>
    <w:rsid w:val="002C3ED0"/>
    <w:rsid w:val="002C531D"/>
    <w:rsid w:val="002C6A0C"/>
    <w:rsid w:val="002D1746"/>
    <w:rsid w:val="002D3505"/>
    <w:rsid w:val="002D4C43"/>
    <w:rsid w:val="002D7DC4"/>
    <w:rsid w:val="002F015C"/>
    <w:rsid w:val="002F0263"/>
    <w:rsid w:val="002F08B9"/>
    <w:rsid w:val="002F41BF"/>
    <w:rsid w:val="002F5B5E"/>
    <w:rsid w:val="00302065"/>
    <w:rsid w:val="00310A87"/>
    <w:rsid w:val="00311796"/>
    <w:rsid w:val="00315EDE"/>
    <w:rsid w:val="00320263"/>
    <w:rsid w:val="00322054"/>
    <w:rsid w:val="003255C2"/>
    <w:rsid w:val="00331441"/>
    <w:rsid w:val="00332B07"/>
    <w:rsid w:val="00333916"/>
    <w:rsid w:val="003352B9"/>
    <w:rsid w:val="0033676C"/>
    <w:rsid w:val="00343025"/>
    <w:rsid w:val="0034327F"/>
    <w:rsid w:val="003444AE"/>
    <w:rsid w:val="003448CA"/>
    <w:rsid w:val="0034519B"/>
    <w:rsid w:val="003455C3"/>
    <w:rsid w:val="003470BB"/>
    <w:rsid w:val="003472F9"/>
    <w:rsid w:val="0035090F"/>
    <w:rsid w:val="00350DBA"/>
    <w:rsid w:val="003514EE"/>
    <w:rsid w:val="003518EC"/>
    <w:rsid w:val="003522D3"/>
    <w:rsid w:val="003533E9"/>
    <w:rsid w:val="00355797"/>
    <w:rsid w:val="00360E86"/>
    <w:rsid w:val="00363830"/>
    <w:rsid w:val="003707EC"/>
    <w:rsid w:val="0037390F"/>
    <w:rsid w:val="00373F08"/>
    <w:rsid w:val="00373F34"/>
    <w:rsid w:val="00375CD6"/>
    <w:rsid w:val="00375D69"/>
    <w:rsid w:val="00377589"/>
    <w:rsid w:val="0038090E"/>
    <w:rsid w:val="003809E0"/>
    <w:rsid w:val="00380FDF"/>
    <w:rsid w:val="00382272"/>
    <w:rsid w:val="00382280"/>
    <w:rsid w:val="0038323A"/>
    <w:rsid w:val="003833E6"/>
    <w:rsid w:val="00383BC5"/>
    <w:rsid w:val="00383D69"/>
    <w:rsid w:val="00383F49"/>
    <w:rsid w:val="00384DC5"/>
    <w:rsid w:val="003872BA"/>
    <w:rsid w:val="0039004E"/>
    <w:rsid w:val="00390AD5"/>
    <w:rsid w:val="00390C66"/>
    <w:rsid w:val="00396DD2"/>
    <w:rsid w:val="00397A6D"/>
    <w:rsid w:val="003A2419"/>
    <w:rsid w:val="003A26E2"/>
    <w:rsid w:val="003A3480"/>
    <w:rsid w:val="003A5B3E"/>
    <w:rsid w:val="003A6BBB"/>
    <w:rsid w:val="003A6C03"/>
    <w:rsid w:val="003A6F3A"/>
    <w:rsid w:val="003B22A5"/>
    <w:rsid w:val="003B3C6E"/>
    <w:rsid w:val="003B4142"/>
    <w:rsid w:val="003C2D09"/>
    <w:rsid w:val="003C6802"/>
    <w:rsid w:val="003D01E1"/>
    <w:rsid w:val="003D0F2D"/>
    <w:rsid w:val="003D176E"/>
    <w:rsid w:val="003D1BE5"/>
    <w:rsid w:val="003D2DA4"/>
    <w:rsid w:val="003D2DB4"/>
    <w:rsid w:val="003D3405"/>
    <w:rsid w:val="003D3C9F"/>
    <w:rsid w:val="003E31D0"/>
    <w:rsid w:val="003E360F"/>
    <w:rsid w:val="003F0654"/>
    <w:rsid w:val="003F11C1"/>
    <w:rsid w:val="003F27A4"/>
    <w:rsid w:val="003F29BD"/>
    <w:rsid w:val="003F48F6"/>
    <w:rsid w:val="003F51EB"/>
    <w:rsid w:val="004011DE"/>
    <w:rsid w:val="004016C8"/>
    <w:rsid w:val="004028DE"/>
    <w:rsid w:val="00403746"/>
    <w:rsid w:val="00405C6B"/>
    <w:rsid w:val="00410B94"/>
    <w:rsid w:val="0041108F"/>
    <w:rsid w:val="004115D3"/>
    <w:rsid w:val="00414496"/>
    <w:rsid w:val="00414B56"/>
    <w:rsid w:val="00416E45"/>
    <w:rsid w:val="00422180"/>
    <w:rsid w:val="00422E5D"/>
    <w:rsid w:val="00423EEC"/>
    <w:rsid w:val="00424663"/>
    <w:rsid w:val="00427727"/>
    <w:rsid w:val="004308CF"/>
    <w:rsid w:val="0043313F"/>
    <w:rsid w:val="0043339D"/>
    <w:rsid w:val="0043471B"/>
    <w:rsid w:val="00434EAA"/>
    <w:rsid w:val="00436FC6"/>
    <w:rsid w:val="004436A2"/>
    <w:rsid w:val="00443741"/>
    <w:rsid w:val="004451F8"/>
    <w:rsid w:val="00445D20"/>
    <w:rsid w:val="00445EF8"/>
    <w:rsid w:val="0044683B"/>
    <w:rsid w:val="00446C71"/>
    <w:rsid w:val="00447C83"/>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42A4"/>
    <w:rsid w:val="00481D42"/>
    <w:rsid w:val="00486E48"/>
    <w:rsid w:val="004A0208"/>
    <w:rsid w:val="004A0A18"/>
    <w:rsid w:val="004A100F"/>
    <w:rsid w:val="004A216B"/>
    <w:rsid w:val="004A39BA"/>
    <w:rsid w:val="004A568B"/>
    <w:rsid w:val="004A634B"/>
    <w:rsid w:val="004A68C0"/>
    <w:rsid w:val="004A6BD9"/>
    <w:rsid w:val="004C0821"/>
    <w:rsid w:val="004C1D93"/>
    <w:rsid w:val="004C2D2C"/>
    <w:rsid w:val="004C4E2A"/>
    <w:rsid w:val="004D01FE"/>
    <w:rsid w:val="004D1EFE"/>
    <w:rsid w:val="004D1F30"/>
    <w:rsid w:val="004D3553"/>
    <w:rsid w:val="004D64DA"/>
    <w:rsid w:val="004D73F4"/>
    <w:rsid w:val="004E085F"/>
    <w:rsid w:val="004E279D"/>
    <w:rsid w:val="004E321F"/>
    <w:rsid w:val="004E39C2"/>
    <w:rsid w:val="004E3FE5"/>
    <w:rsid w:val="004E7650"/>
    <w:rsid w:val="004E7A3E"/>
    <w:rsid w:val="004F0C4E"/>
    <w:rsid w:val="004F1853"/>
    <w:rsid w:val="004F2BF5"/>
    <w:rsid w:val="004F2D6E"/>
    <w:rsid w:val="004F32FD"/>
    <w:rsid w:val="004F55C1"/>
    <w:rsid w:val="004F60BC"/>
    <w:rsid w:val="004F6216"/>
    <w:rsid w:val="00502FED"/>
    <w:rsid w:val="00503159"/>
    <w:rsid w:val="00503E28"/>
    <w:rsid w:val="0050430A"/>
    <w:rsid w:val="005104BD"/>
    <w:rsid w:val="005112AF"/>
    <w:rsid w:val="00512D50"/>
    <w:rsid w:val="00512FFA"/>
    <w:rsid w:val="005165E4"/>
    <w:rsid w:val="005212A4"/>
    <w:rsid w:val="00524C3C"/>
    <w:rsid w:val="005250BC"/>
    <w:rsid w:val="00525552"/>
    <w:rsid w:val="005271DE"/>
    <w:rsid w:val="005276D2"/>
    <w:rsid w:val="0052783D"/>
    <w:rsid w:val="00531647"/>
    <w:rsid w:val="00532846"/>
    <w:rsid w:val="00534A9F"/>
    <w:rsid w:val="00535755"/>
    <w:rsid w:val="00535D88"/>
    <w:rsid w:val="0053639A"/>
    <w:rsid w:val="005402E3"/>
    <w:rsid w:val="005420A7"/>
    <w:rsid w:val="00542E7C"/>
    <w:rsid w:val="00543C5F"/>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605F"/>
    <w:rsid w:val="005763C9"/>
    <w:rsid w:val="005776FB"/>
    <w:rsid w:val="00580656"/>
    <w:rsid w:val="0058221C"/>
    <w:rsid w:val="005832A2"/>
    <w:rsid w:val="00587F6C"/>
    <w:rsid w:val="005920C8"/>
    <w:rsid w:val="00592F97"/>
    <w:rsid w:val="005946D4"/>
    <w:rsid w:val="00595BC9"/>
    <w:rsid w:val="005A056C"/>
    <w:rsid w:val="005A209A"/>
    <w:rsid w:val="005A2974"/>
    <w:rsid w:val="005A3B36"/>
    <w:rsid w:val="005A3F3B"/>
    <w:rsid w:val="005A4B8C"/>
    <w:rsid w:val="005A5973"/>
    <w:rsid w:val="005A66B5"/>
    <w:rsid w:val="005A77CC"/>
    <w:rsid w:val="005B0192"/>
    <w:rsid w:val="005B2A67"/>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4EF5"/>
    <w:rsid w:val="005F5135"/>
    <w:rsid w:val="005F5741"/>
    <w:rsid w:val="005F6AA0"/>
    <w:rsid w:val="005F6F47"/>
    <w:rsid w:val="00600049"/>
    <w:rsid w:val="0060249F"/>
    <w:rsid w:val="006032C7"/>
    <w:rsid w:val="006134B3"/>
    <w:rsid w:val="00613EF5"/>
    <w:rsid w:val="0061491D"/>
    <w:rsid w:val="00617820"/>
    <w:rsid w:val="00620F49"/>
    <w:rsid w:val="006217AA"/>
    <w:rsid w:val="006217B0"/>
    <w:rsid w:val="00622A93"/>
    <w:rsid w:val="00623266"/>
    <w:rsid w:val="006235A4"/>
    <w:rsid w:val="006264C9"/>
    <w:rsid w:val="00627678"/>
    <w:rsid w:val="00627A1F"/>
    <w:rsid w:val="006332F2"/>
    <w:rsid w:val="00633A73"/>
    <w:rsid w:val="00633D6B"/>
    <w:rsid w:val="006344E5"/>
    <w:rsid w:val="006347A2"/>
    <w:rsid w:val="006363DB"/>
    <w:rsid w:val="00644414"/>
    <w:rsid w:val="00645406"/>
    <w:rsid w:val="00647415"/>
    <w:rsid w:val="006476AB"/>
    <w:rsid w:val="00650B40"/>
    <w:rsid w:val="00651D13"/>
    <w:rsid w:val="00651F29"/>
    <w:rsid w:val="006532E5"/>
    <w:rsid w:val="00653533"/>
    <w:rsid w:val="00657823"/>
    <w:rsid w:val="006612B1"/>
    <w:rsid w:val="006612F8"/>
    <w:rsid w:val="00662504"/>
    <w:rsid w:val="006633DC"/>
    <w:rsid w:val="006649D3"/>
    <w:rsid w:val="00664BD9"/>
    <w:rsid w:val="006672B7"/>
    <w:rsid w:val="00671D96"/>
    <w:rsid w:val="006723C5"/>
    <w:rsid w:val="00672CA8"/>
    <w:rsid w:val="00677668"/>
    <w:rsid w:val="00682A2B"/>
    <w:rsid w:val="00684CCB"/>
    <w:rsid w:val="0068725D"/>
    <w:rsid w:val="006906AA"/>
    <w:rsid w:val="00692FDD"/>
    <w:rsid w:val="0069321E"/>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2BF8"/>
    <w:rsid w:val="006E50E5"/>
    <w:rsid w:val="006E5B62"/>
    <w:rsid w:val="006E5DC3"/>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67E7"/>
    <w:rsid w:val="007177BF"/>
    <w:rsid w:val="00717F61"/>
    <w:rsid w:val="00721F32"/>
    <w:rsid w:val="00723BA4"/>
    <w:rsid w:val="00724301"/>
    <w:rsid w:val="007250F7"/>
    <w:rsid w:val="00725678"/>
    <w:rsid w:val="00726D2A"/>
    <w:rsid w:val="00727598"/>
    <w:rsid w:val="00731051"/>
    <w:rsid w:val="007319B4"/>
    <w:rsid w:val="0073248E"/>
    <w:rsid w:val="00732FF5"/>
    <w:rsid w:val="00733C02"/>
    <w:rsid w:val="0073708E"/>
    <w:rsid w:val="00737AAD"/>
    <w:rsid w:val="0074198D"/>
    <w:rsid w:val="00742A38"/>
    <w:rsid w:val="00743ACA"/>
    <w:rsid w:val="00745338"/>
    <w:rsid w:val="0074543B"/>
    <w:rsid w:val="00750A89"/>
    <w:rsid w:val="00750CB3"/>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804"/>
    <w:rsid w:val="007A2EBC"/>
    <w:rsid w:val="007A3CDB"/>
    <w:rsid w:val="007A63DA"/>
    <w:rsid w:val="007A7862"/>
    <w:rsid w:val="007B0F01"/>
    <w:rsid w:val="007B18B5"/>
    <w:rsid w:val="007B2DB0"/>
    <w:rsid w:val="007B3AA8"/>
    <w:rsid w:val="007B53BC"/>
    <w:rsid w:val="007B5AE1"/>
    <w:rsid w:val="007B7632"/>
    <w:rsid w:val="007C0ECC"/>
    <w:rsid w:val="007C224D"/>
    <w:rsid w:val="007C3054"/>
    <w:rsid w:val="007C3178"/>
    <w:rsid w:val="007C33A6"/>
    <w:rsid w:val="007C42A9"/>
    <w:rsid w:val="007C4E0F"/>
    <w:rsid w:val="007C5BDE"/>
    <w:rsid w:val="007D0C9E"/>
    <w:rsid w:val="007D0FD8"/>
    <w:rsid w:val="007D1555"/>
    <w:rsid w:val="007D1ACA"/>
    <w:rsid w:val="007D4712"/>
    <w:rsid w:val="007D68C2"/>
    <w:rsid w:val="007D769C"/>
    <w:rsid w:val="007D775F"/>
    <w:rsid w:val="007E10AE"/>
    <w:rsid w:val="007E3764"/>
    <w:rsid w:val="007F08C2"/>
    <w:rsid w:val="007F2A25"/>
    <w:rsid w:val="007F5354"/>
    <w:rsid w:val="007F584F"/>
    <w:rsid w:val="007F5E37"/>
    <w:rsid w:val="007F6DF5"/>
    <w:rsid w:val="007F7A20"/>
    <w:rsid w:val="00800A75"/>
    <w:rsid w:val="00800F44"/>
    <w:rsid w:val="0080211C"/>
    <w:rsid w:val="0080338C"/>
    <w:rsid w:val="00805768"/>
    <w:rsid w:val="00805EC2"/>
    <w:rsid w:val="00805ED9"/>
    <w:rsid w:val="008066F0"/>
    <w:rsid w:val="00807242"/>
    <w:rsid w:val="00810FD4"/>
    <w:rsid w:val="008116E0"/>
    <w:rsid w:val="008117B3"/>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0F31"/>
    <w:rsid w:val="00851769"/>
    <w:rsid w:val="00851A51"/>
    <w:rsid w:val="008528EE"/>
    <w:rsid w:val="008535A5"/>
    <w:rsid w:val="00854F5B"/>
    <w:rsid w:val="008565BA"/>
    <w:rsid w:val="00856E7C"/>
    <w:rsid w:val="00857B71"/>
    <w:rsid w:val="00861B4D"/>
    <w:rsid w:val="008625F2"/>
    <w:rsid w:val="008642F4"/>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59E1"/>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5551"/>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16E2"/>
    <w:rsid w:val="00911BFA"/>
    <w:rsid w:val="00912561"/>
    <w:rsid w:val="009126B2"/>
    <w:rsid w:val="0091379C"/>
    <w:rsid w:val="009141BD"/>
    <w:rsid w:val="009154F0"/>
    <w:rsid w:val="00916481"/>
    <w:rsid w:val="00916D0D"/>
    <w:rsid w:val="0091750B"/>
    <w:rsid w:val="0092074D"/>
    <w:rsid w:val="009209E4"/>
    <w:rsid w:val="009216B7"/>
    <w:rsid w:val="00922613"/>
    <w:rsid w:val="00925952"/>
    <w:rsid w:val="0092615E"/>
    <w:rsid w:val="00926B5C"/>
    <w:rsid w:val="009276DF"/>
    <w:rsid w:val="00931796"/>
    <w:rsid w:val="00933A60"/>
    <w:rsid w:val="00935EB8"/>
    <w:rsid w:val="00936485"/>
    <w:rsid w:val="00936F72"/>
    <w:rsid w:val="00937888"/>
    <w:rsid w:val="00940912"/>
    <w:rsid w:val="00940EA7"/>
    <w:rsid w:val="00945102"/>
    <w:rsid w:val="00946AF4"/>
    <w:rsid w:val="00946C8D"/>
    <w:rsid w:val="0094739F"/>
    <w:rsid w:val="0095154A"/>
    <w:rsid w:val="00951A02"/>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157"/>
    <w:rsid w:val="00986DB9"/>
    <w:rsid w:val="009916C7"/>
    <w:rsid w:val="0099333D"/>
    <w:rsid w:val="00993EB4"/>
    <w:rsid w:val="0099574C"/>
    <w:rsid w:val="009959A0"/>
    <w:rsid w:val="00996567"/>
    <w:rsid w:val="00996723"/>
    <w:rsid w:val="009A0AEA"/>
    <w:rsid w:val="009A372A"/>
    <w:rsid w:val="009A3ADC"/>
    <w:rsid w:val="009A4B2C"/>
    <w:rsid w:val="009A50C7"/>
    <w:rsid w:val="009A5F4D"/>
    <w:rsid w:val="009A6723"/>
    <w:rsid w:val="009B27E6"/>
    <w:rsid w:val="009B40C6"/>
    <w:rsid w:val="009B5570"/>
    <w:rsid w:val="009C0AB3"/>
    <w:rsid w:val="009C45FE"/>
    <w:rsid w:val="009C561A"/>
    <w:rsid w:val="009C58EF"/>
    <w:rsid w:val="009C59AF"/>
    <w:rsid w:val="009C5AEE"/>
    <w:rsid w:val="009C5F08"/>
    <w:rsid w:val="009C6109"/>
    <w:rsid w:val="009C6E2E"/>
    <w:rsid w:val="009C7086"/>
    <w:rsid w:val="009C736A"/>
    <w:rsid w:val="009D329F"/>
    <w:rsid w:val="009D3CD2"/>
    <w:rsid w:val="009D4B80"/>
    <w:rsid w:val="009D59C0"/>
    <w:rsid w:val="009E1F09"/>
    <w:rsid w:val="009E2941"/>
    <w:rsid w:val="009E712B"/>
    <w:rsid w:val="009E7CD5"/>
    <w:rsid w:val="009F24D9"/>
    <w:rsid w:val="009F3C0A"/>
    <w:rsid w:val="009F64CD"/>
    <w:rsid w:val="009F7383"/>
    <w:rsid w:val="009F7D5F"/>
    <w:rsid w:val="00A030AD"/>
    <w:rsid w:val="00A041E6"/>
    <w:rsid w:val="00A049BA"/>
    <w:rsid w:val="00A04C48"/>
    <w:rsid w:val="00A04FF2"/>
    <w:rsid w:val="00A054AE"/>
    <w:rsid w:val="00A07DF7"/>
    <w:rsid w:val="00A10178"/>
    <w:rsid w:val="00A105BE"/>
    <w:rsid w:val="00A1088C"/>
    <w:rsid w:val="00A12775"/>
    <w:rsid w:val="00A127B3"/>
    <w:rsid w:val="00A13519"/>
    <w:rsid w:val="00A13885"/>
    <w:rsid w:val="00A14356"/>
    <w:rsid w:val="00A1618B"/>
    <w:rsid w:val="00A16CC1"/>
    <w:rsid w:val="00A17AF1"/>
    <w:rsid w:val="00A218FB"/>
    <w:rsid w:val="00A23098"/>
    <w:rsid w:val="00A2477B"/>
    <w:rsid w:val="00A32C06"/>
    <w:rsid w:val="00A33AB9"/>
    <w:rsid w:val="00A34333"/>
    <w:rsid w:val="00A3689C"/>
    <w:rsid w:val="00A36AEC"/>
    <w:rsid w:val="00A4326A"/>
    <w:rsid w:val="00A44C5C"/>
    <w:rsid w:val="00A57978"/>
    <w:rsid w:val="00A57E6A"/>
    <w:rsid w:val="00A60377"/>
    <w:rsid w:val="00A6053F"/>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677"/>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E76B1"/>
    <w:rsid w:val="00AF04CF"/>
    <w:rsid w:val="00AF0693"/>
    <w:rsid w:val="00AF109A"/>
    <w:rsid w:val="00AF60C8"/>
    <w:rsid w:val="00AF6F98"/>
    <w:rsid w:val="00AF7048"/>
    <w:rsid w:val="00B00177"/>
    <w:rsid w:val="00B00F4B"/>
    <w:rsid w:val="00B02B98"/>
    <w:rsid w:val="00B030BE"/>
    <w:rsid w:val="00B03E46"/>
    <w:rsid w:val="00B062F6"/>
    <w:rsid w:val="00B10841"/>
    <w:rsid w:val="00B1132F"/>
    <w:rsid w:val="00B1430B"/>
    <w:rsid w:val="00B15DFA"/>
    <w:rsid w:val="00B15DFE"/>
    <w:rsid w:val="00B16CA9"/>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CD1"/>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271"/>
    <w:rsid w:val="00BB6B39"/>
    <w:rsid w:val="00BB7862"/>
    <w:rsid w:val="00BC1042"/>
    <w:rsid w:val="00BC163F"/>
    <w:rsid w:val="00BC1EF3"/>
    <w:rsid w:val="00BC5AD5"/>
    <w:rsid w:val="00BD1090"/>
    <w:rsid w:val="00BD4460"/>
    <w:rsid w:val="00BD4A69"/>
    <w:rsid w:val="00BD502A"/>
    <w:rsid w:val="00BD5673"/>
    <w:rsid w:val="00BD5F2E"/>
    <w:rsid w:val="00BD6161"/>
    <w:rsid w:val="00BE0CA0"/>
    <w:rsid w:val="00BE1D14"/>
    <w:rsid w:val="00BE4013"/>
    <w:rsid w:val="00BE5378"/>
    <w:rsid w:val="00BF14AE"/>
    <w:rsid w:val="00BF2443"/>
    <w:rsid w:val="00BF2DE9"/>
    <w:rsid w:val="00BF3291"/>
    <w:rsid w:val="00BF4857"/>
    <w:rsid w:val="00BF4AAC"/>
    <w:rsid w:val="00C00CF2"/>
    <w:rsid w:val="00C106F6"/>
    <w:rsid w:val="00C10FC2"/>
    <w:rsid w:val="00C139C4"/>
    <w:rsid w:val="00C1723F"/>
    <w:rsid w:val="00C17331"/>
    <w:rsid w:val="00C1789D"/>
    <w:rsid w:val="00C179C9"/>
    <w:rsid w:val="00C2233B"/>
    <w:rsid w:val="00C223DD"/>
    <w:rsid w:val="00C230DA"/>
    <w:rsid w:val="00C2388E"/>
    <w:rsid w:val="00C24D15"/>
    <w:rsid w:val="00C25732"/>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13E8"/>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2479"/>
    <w:rsid w:val="00D94234"/>
    <w:rsid w:val="00D94EFD"/>
    <w:rsid w:val="00D97A0B"/>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EBC"/>
    <w:rsid w:val="00E10F43"/>
    <w:rsid w:val="00E146CB"/>
    <w:rsid w:val="00E160F7"/>
    <w:rsid w:val="00E20064"/>
    <w:rsid w:val="00E22BB6"/>
    <w:rsid w:val="00E26CDD"/>
    <w:rsid w:val="00E27AB9"/>
    <w:rsid w:val="00E318F6"/>
    <w:rsid w:val="00E32865"/>
    <w:rsid w:val="00E32F93"/>
    <w:rsid w:val="00E33D5E"/>
    <w:rsid w:val="00E340A1"/>
    <w:rsid w:val="00E34F87"/>
    <w:rsid w:val="00E352BB"/>
    <w:rsid w:val="00E36242"/>
    <w:rsid w:val="00E36DF5"/>
    <w:rsid w:val="00E37D35"/>
    <w:rsid w:val="00E40F36"/>
    <w:rsid w:val="00E41A75"/>
    <w:rsid w:val="00E421CF"/>
    <w:rsid w:val="00E42A71"/>
    <w:rsid w:val="00E42ACE"/>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FEC"/>
    <w:rsid w:val="00E80ED4"/>
    <w:rsid w:val="00E8155A"/>
    <w:rsid w:val="00E81FA0"/>
    <w:rsid w:val="00E83770"/>
    <w:rsid w:val="00E8706D"/>
    <w:rsid w:val="00E8761C"/>
    <w:rsid w:val="00E87B1A"/>
    <w:rsid w:val="00E91B84"/>
    <w:rsid w:val="00E92174"/>
    <w:rsid w:val="00E93CB3"/>
    <w:rsid w:val="00E955B8"/>
    <w:rsid w:val="00E97B31"/>
    <w:rsid w:val="00EA5CDB"/>
    <w:rsid w:val="00EB2CF9"/>
    <w:rsid w:val="00EB34D4"/>
    <w:rsid w:val="00EB3A0D"/>
    <w:rsid w:val="00EB44C6"/>
    <w:rsid w:val="00EB7D1B"/>
    <w:rsid w:val="00EC3EBC"/>
    <w:rsid w:val="00EC5C38"/>
    <w:rsid w:val="00EC70D9"/>
    <w:rsid w:val="00EC7417"/>
    <w:rsid w:val="00EC7EB8"/>
    <w:rsid w:val="00ED1A3D"/>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3C9B"/>
    <w:rsid w:val="00F14417"/>
    <w:rsid w:val="00F1501C"/>
    <w:rsid w:val="00F21276"/>
    <w:rsid w:val="00F21C07"/>
    <w:rsid w:val="00F22642"/>
    <w:rsid w:val="00F23C95"/>
    <w:rsid w:val="00F24CB4"/>
    <w:rsid w:val="00F27590"/>
    <w:rsid w:val="00F307B4"/>
    <w:rsid w:val="00F32B3D"/>
    <w:rsid w:val="00F32DA4"/>
    <w:rsid w:val="00F372C3"/>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86FB2"/>
    <w:rsid w:val="00F90D62"/>
    <w:rsid w:val="00F9121B"/>
    <w:rsid w:val="00F9463C"/>
    <w:rsid w:val="00F96602"/>
    <w:rsid w:val="00FA139C"/>
    <w:rsid w:val="00FA176D"/>
    <w:rsid w:val="00FA3A58"/>
    <w:rsid w:val="00FA4823"/>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D7947"/>
    <w:rsid w:val="00FE04BC"/>
    <w:rsid w:val="00FE2C3F"/>
    <w:rsid w:val="00FE2DB0"/>
    <w:rsid w:val="00FE478F"/>
    <w:rsid w:val="00FE68A8"/>
    <w:rsid w:val="00FE7865"/>
    <w:rsid w:val="00FF0471"/>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1985B93"/>
  <w15:docId w15:val="{865CCB62-4F3B-49F0-A6B2-320A01C3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aniel.Olszewski@baycare.org" TargetMode="Externa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mailto:Art.schwartz@baycare.org"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glossaryDocument" Target="glossary/document.xml"/><Relationship Id="rId10" Type="http://schemas.openxmlformats.org/officeDocument/2006/relationships/footnotes" Target="foot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harles.Markwardt@baycare.or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w49038\AppData\Roaming\Microsoft\Templates\Requirements%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7096AC-CCE0-43E2-94EB-4DF7008A96B3}" type="doc">
      <dgm:prSet loTypeId="urn:microsoft.com/office/officeart/2005/8/layout/chevron1" loCatId="process" qsTypeId="urn:microsoft.com/office/officeart/2005/8/quickstyle/simple1" qsCatId="simple" csTypeId="urn:microsoft.com/office/officeart/2005/8/colors/colorful4" csCatId="colorful" phldr="1"/>
      <dgm:spPr/>
    </dgm:pt>
    <dgm:pt modelId="{51645078-3DA7-4C59-B7AD-FF7D3409DE0B}">
      <dgm:prSet phldrT="[Text]"/>
      <dgm:spPr/>
      <dgm:t>
        <a:bodyPr/>
        <a:lstStyle/>
        <a:p>
          <a:r>
            <a:rPr lang="en-US"/>
            <a:t>bar_optum_in</a:t>
          </a:r>
        </a:p>
      </dgm:t>
    </dgm:pt>
    <dgm:pt modelId="{17F412A2-6349-409F-80B1-D453AE705265}" type="parTrans" cxnId="{3B728055-AF35-4692-8B04-674EA3E9C5D8}">
      <dgm:prSet/>
      <dgm:spPr/>
    </dgm:pt>
    <dgm:pt modelId="{D955CDD5-13EF-48BD-A2D9-BA5772266D04}" type="sibTrans" cxnId="{3B728055-AF35-4692-8B04-674EA3E9C5D8}">
      <dgm:prSet/>
      <dgm:spPr/>
    </dgm:pt>
    <dgm:pt modelId="{33E91DD6-03FD-4AC2-BD5F-DD8ABEF03B45}">
      <dgm:prSet phldrT="[Text]"/>
      <dgm:spPr/>
      <dgm:t>
        <a:bodyPr/>
        <a:lstStyle/>
        <a:p>
          <a:r>
            <a:rPr lang="en-US"/>
            <a:t>bar_cer_out</a:t>
          </a:r>
        </a:p>
      </dgm:t>
    </dgm:pt>
    <dgm:pt modelId="{F4D25DFB-7E46-417F-89D2-B527303949EB}" type="parTrans" cxnId="{0CA62B77-A35B-433D-BE0C-F1F896C6E480}">
      <dgm:prSet/>
      <dgm:spPr/>
    </dgm:pt>
    <dgm:pt modelId="{36B7E2E0-5058-403D-B3A2-C4CA4DF4B047}" type="sibTrans" cxnId="{0CA62B77-A35B-433D-BE0C-F1F896C6E480}">
      <dgm:prSet/>
      <dgm:spPr/>
    </dgm:pt>
    <dgm:pt modelId="{A3967BC7-2EBB-4B32-84B4-9E3C26E9ED65}" type="pres">
      <dgm:prSet presAssocID="{397096AC-CCE0-43E2-94EB-4DF7008A96B3}" presName="Name0" presStyleCnt="0">
        <dgm:presLayoutVars>
          <dgm:dir/>
          <dgm:animLvl val="lvl"/>
          <dgm:resizeHandles val="exact"/>
        </dgm:presLayoutVars>
      </dgm:prSet>
      <dgm:spPr/>
    </dgm:pt>
    <dgm:pt modelId="{9999628B-0DAC-477F-AC76-1F2E7A06D769}" type="pres">
      <dgm:prSet presAssocID="{51645078-3DA7-4C59-B7AD-FF7D3409DE0B}" presName="parTxOnly" presStyleLbl="node1" presStyleIdx="0" presStyleCnt="2">
        <dgm:presLayoutVars>
          <dgm:chMax val="0"/>
          <dgm:chPref val="0"/>
          <dgm:bulletEnabled val="1"/>
        </dgm:presLayoutVars>
      </dgm:prSet>
      <dgm:spPr/>
      <dgm:t>
        <a:bodyPr/>
        <a:lstStyle/>
        <a:p>
          <a:endParaRPr lang="en-US"/>
        </a:p>
      </dgm:t>
    </dgm:pt>
    <dgm:pt modelId="{CC342AD3-5CE0-4CA0-830E-4F8A81F91AA4}" type="pres">
      <dgm:prSet presAssocID="{D955CDD5-13EF-48BD-A2D9-BA5772266D04}" presName="parTxOnlySpace" presStyleCnt="0"/>
      <dgm:spPr/>
    </dgm:pt>
    <dgm:pt modelId="{BE81D0F9-BFD0-4B39-8A78-6F60E33EF949}" type="pres">
      <dgm:prSet presAssocID="{33E91DD6-03FD-4AC2-BD5F-DD8ABEF03B45}" presName="parTxOnly" presStyleLbl="node1" presStyleIdx="1" presStyleCnt="2">
        <dgm:presLayoutVars>
          <dgm:chMax val="0"/>
          <dgm:chPref val="0"/>
          <dgm:bulletEnabled val="1"/>
        </dgm:presLayoutVars>
      </dgm:prSet>
      <dgm:spPr/>
    </dgm:pt>
  </dgm:ptLst>
  <dgm:cxnLst>
    <dgm:cxn modelId="{20E41D90-76DB-44EF-BDAE-CF3CF52DD8AF}" type="presOf" srcId="{397096AC-CCE0-43E2-94EB-4DF7008A96B3}" destId="{A3967BC7-2EBB-4B32-84B4-9E3C26E9ED65}" srcOrd="0" destOrd="0" presId="urn:microsoft.com/office/officeart/2005/8/layout/chevron1"/>
    <dgm:cxn modelId="{181FE83F-9F43-4142-9E1A-2CCE19ADC497}" type="presOf" srcId="{33E91DD6-03FD-4AC2-BD5F-DD8ABEF03B45}" destId="{BE81D0F9-BFD0-4B39-8A78-6F60E33EF949}" srcOrd="0" destOrd="0" presId="urn:microsoft.com/office/officeart/2005/8/layout/chevron1"/>
    <dgm:cxn modelId="{24A279B7-8FEB-4CF4-8FB0-3CEB1DA8CA60}" type="presOf" srcId="{51645078-3DA7-4C59-B7AD-FF7D3409DE0B}" destId="{9999628B-0DAC-477F-AC76-1F2E7A06D769}" srcOrd="0" destOrd="0" presId="urn:microsoft.com/office/officeart/2005/8/layout/chevron1"/>
    <dgm:cxn modelId="{3B728055-AF35-4692-8B04-674EA3E9C5D8}" srcId="{397096AC-CCE0-43E2-94EB-4DF7008A96B3}" destId="{51645078-3DA7-4C59-B7AD-FF7D3409DE0B}" srcOrd="0" destOrd="0" parTransId="{17F412A2-6349-409F-80B1-D453AE705265}" sibTransId="{D955CDD5-13EF-48BD-A2D9-BA5772266D04}"/>
    <dgm:cxn modelId="{0CA62B77-A35B-433D-BE0C-F1F896C6E480}" srcId="{397096AC-CCE0-43E2-94EB-4DF7008A96B3}" destId="{33E91DD6-03FD-4AC2-BD5F-DD8ABEF03B45}" srcOrd="1" destOrd="0" parTransId="{F4D25DFB-7E46-417F-89D2-B527303949EB}" sibTransId="{36B7E2E0-5058-403D-B3A2-C4CA4DF4B047}"/>
    <dgm:cxn modelId="{2BE7EF9A-9114-4AC0-9B38-3093D767D8CB}" type="presParOf" srcId="{A3967BC7-2EBB-4B32-84B4-9E3C26E9ED65}" destId="{9999628B-0DAC-477F-AC76-1F2E7A06D769}" srcOrd="0" destOrd="0" presId="urn:microsoft.com/office/officeart/2005/8/layout/chevron1"/>
    <dgm:cxn modelId="{E0B2C403-BB68-4EEA-881D-6E43B7484F20}" type="presParOf" srcId="{A3967BC7-2EBB-4B32-84B4-9E3C26E9ED65}" destId="{CC342AD3-5CE0-4CA0-830E-4F8A81F91AA4}" srcOrd="1" destOrd="0" presId="urn:microsoft.com/office/officeart/2005/8/layout/chevron1"/>
    <dgm:cxn modelId="{CD752321-7B74-4B6F-8F11-F8F5422190A8}" type="presParOf" srcId="{A3967BC7-2EBB-4B32-84B4-9E3C26E9ED65}" destId="{BE81D0F9-BFD0-4B39-8A78-6F60E33EF949}" srcOrd="2"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9628B-0DAC-477F-AC76-1F2E7A06D769}">
      <dsp:nvSpPr>
        <dsp:cNvPr id="0" name=""/>
        <dsp:cNvSpPr/>
      </dsp:nvSpPr>
      <dsp:spPr>
        <a:xfrm>
          <a:off x="4822" y="1023699"/>
          <a:ext cx="2882503" cy="1153001"/>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4011" tIns="28004" rIns="28004" bIns="28004" numCol="1" spcCol="1270" anchor="ctr" anchorCtr="0">
          <a:noAutofit/>
        </a:bodyPr>
        <a:lstStyle/>
        <a:p>
          <a:pPr lvl="0" algn="ctr" defTabSz="933450">
            <a:lnSpc>
              <a:spcPct val="90000"/>
            </a:lnSpc>
            <a:spcBef>
              <a:spcPct val="0"/>
            </a:spcBef>
            <a:spcAft>
              <a:spcPct val="35000"/>
            </a:spcAft>
          </a:pPr>
          <a:r>
            <a:rPr lang="en-US" sz="2100" kern="1200"/>
            <a:t>bar_optum_in</a:t>
          </a:r>
        </a:p>
      </dsp:txBody>
      <dsp:txXfrm>
        <a:off x="581323" y="1023699"/>
        <a:ext cx="1729502" cy="1153001"/>
      </dsp:txXfrm>
    </dsp:sp>
    <dsp:sp modelId="{BE81D0F9-BFD0-4B39-8A78-6F60E33EF949}">
      <dsp:nvSpPr>
        <dsp:cNvPr id="0" name=""/>
        <dsp:cNvSpPr/>
      </dsp:nvSpPr>
      <dsp:spPr>
        <a:xfrm>
          <a:off x="2599074" y="1023699"/>
          <a:ext cx="2882503" cy="115300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4011" tIns="28004" rIns="28004" bIns="28004" numCol="1" spcCol="1270" anchor="ctr" anchorCtr="0">
          <a:noAutofit/>
        </a:bodyPr>
        <a:lstStyle/>
        <a:p>
          <a:pPr lvl="0" algn="ctr" defTabSz="933450">
            <a:lnSpc>
              <a:spcPct val="90000"/>
            </a:lnSpc>
            <a:spcBef>
              <a:spcPct val="0"/>
            </a:spcBef>
            <a:spcAft>
              <a:spcPct val="35000"/>
            </a:spcAft>
          </a:pPr>
          <a:r>
            <a:rPr lang="en-US" sz="2100" kern="1200"/>
            <a:t>bar_cer_out</a:t>
          </a:r>
        </a:p>
      </dsp:txBody>
      <dsp:txXfrm>
        <a:off x="3175575" y="1023699"/>
        <a:ext cx="1729502" cy="115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66EAE0CB1340B9A3CAD75A9EEF34EE"/>
        <w:category>
          <w:name w:val="General"/>
          <w:gallery w:val="placeholder"/>
        </w:category>
        <w:types>
          <w:type w:val="bbPlcHdr"/>
        </w:types>
        <w:behaviors>
          <w:behavior w:val="content"/>
        </w:behaviors>
        <w:guid w:val="{9DBC117E-ACDA-4A52-93E3-E67CACA067E2}"/>
      </w:docPartPr>
      <w:docPartBody>
        <w:p w:rsidR="006D3EC8" w:rsidRDefault="00583C12">
          <w:pPr>
            <w:pStyle w:val="E266EAE0CB1340B9A3CAD75A9EEF34EE"/>
          </w:pPr>
          <w:r w:rsidRPr="001F26C5">
            <w:rPr>
              <w:rStyle w:val="PlaceholderText"/>
            </w:rPr>
            <w:t>Click here to enter text.</w:t>
          </w:r>
        </w:p>
      </w:docPartBody>
    </w:docPart>
    <w:docPart>
      <w:docPartPr>
        <w:name w:val="322376BAFC5342DD8F1B0F7B0EC6D463"/>
        <w:category>
          <w:name w:val="General"/>
          <w:gallery w:val="placeholder"/>
        </w:category>
        <w:types>
          <w:type w:val="bbPlcHdr"/>
        </w:types>
        <w:behaviors>
          <w:behavior w:val="content"/>
        </w:behaviors>
        <w:guid w:val="{C406E3BF-CDBA-42D3-B9F4-4E4474F54642}"/>
      </w:docPartPr>
      <w:docPartBody>
        <w:p w:rsidR="006D3EC8" w:rsidRDefault="00583C12">
          <w:pPr>
            <w:pStyle w:val="322376BAFC5342DD8F1B0F7B0EC6D463"/>
          </w:pPr>
          <w:r w:rsidRPr="001F26C5">
            <w:rPr>
              <w:rStyle w:val="PlaceholderText"/>
            </w:rPr>
            <w:t>Click here to enter a date.</w:t>
          </w:r>
        </w:p>
      </w:docPartBody>
    </w:docPart>
    <w:docPart>
      <w:docPartPr>
        <w:name w:val="05DEA9EA599F4B36AA78CA7982F0CC0B"/>
        <w:category>
          <w:name w:val="General"/>
          <w:gallery w:val="placeholder"/>
        </w:category>
        <w:types>
          <w:type w:val="bbPlcHdr"/>
        </w:types>
        <w:behaviors>
          <w:behavior w:val="content"/>
        </w:behaviors>
        <w:guid w:val="{4C9D0581-C8F0-472B-87E1-FAF7CD35BB0D}"/>
      </w:docPartPr>
      <w:docPartBody>
        <w:p w:rsidR="006D3EC8" w:rsidRDefault="00583C12">
          <w:pPr>
            <w:pStyle w:val="05DEA9EA599F4B36AA78CA7982F0CC0B"/>
          </w:pPr>
          <w:r w:rsidRPr="001F26C5">
            <w:rPr>
              <w:rStyle w:val="PlaceholderText"/>
            </w:rPr>
            <w:t>Click here to enter a date.</w:t>
          </w:r>
        </w:p>
      </w:docPartBody>
    </w:docPart>
    <w:docPart>
      <w:docPartPr>
        <w:name w:val="30B802BF5BF8434AA9C5E18E710C8C66"/>
        <w:category>
          <w:name w:val="General"/>
          <w:gallery w:val="placeholder"/>
        </w:category>
        <w:types>
          <w:type w:val="bbPlcHdr"/>
        </w:types>
        <w:behaviors>
          <w:behavior w:val="content"/>
        </w:behaviors>
        <w:guid w:val="{3509F2D9-26F1-40BE-A7C9-2F25D1AEBEF3}"/>
      </w:docPartPr>
      <w:docPartBody>
        <w:p w:rsidR="00A14CF1" w:rsidRDefault="00A14CF1" w:rsidP="00A14CF1">
          <w:pPr>
            <w:pStyle w:val="30B802BF5BF8434AA9C5E18E710C8C66"/>
          </w:pPr>
          <w:r w:rsidRPr="001F26C5">
            <w:rPr>
              <w:rStyle w:val="PlaceholderText"/>
            </w:rPr>
            <w:t>Click here to enter text.</w:t>
          </w:r>
        </w:p>
      </w:docPartBody>
    </w:docPart>
    <w:docPart>
      <w:docPartPr>
        <w:name w:val="21FE6F885D2F41DEB58B384DAD1A0D8C"/>
        <w:category>
          <w:name w:val="General"/>
          <w:gallery w:val="placeholder"/>
        </w:category>
        <w:types>
          <w:type w:val="bbPlcHdr"/>
        </w:types>
        <w:behaviors>
          <w:behavior w:val="content"/>
        </w:behaviors>
        <w:guid w:val="{506E2592-5EAB-44A9-9F33-167D6EDE24B3}"/>
      </w:docPartPr>
      <w:docPartBody>
        <w:p w:rsidR="000F5C88" w:rsidRDefault="00722B07" w:rsidP="00722B07">
          <w:pPr>
            <w:pStyle w:val="21FE6F885D2F41DEB58B384DAD1A0D8C"/>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12"/>
    <w:rsid w:val="000F5C88"/>
    <w:rsid w:val="002501F6"/>
    <w:rsid w:val="00446529"/>
    <w:rsid w:val="00583C12"/>
    <w:rsid w:val="006326C8"/>
    <w:rsid w:val="006D3EC8"/>
    <w:rsid w:val="00722B07"/>
    <w:rsid w:val="00A14CF1"/>
    <w:rsid w:val="00BA14F8"/>
    <w:rsid w:val="00D07DF9"/>
    <w:rsid w:val="00F3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B07"/>
    <w:rPr>
      <w:color w:val="808080"/>
    </w:rPr>
  </w:style>
  <w:style w:type="paragraph" w:customStyle="1" w:styleId="E266EAE0CB1340B9A3CAD75A9EEF34EE">
    <w:name w:val="E266EAE0CB1340B9A3CAD75A9EEF34EE"/>
  </w:style>
  <w:style w:type="paragraph" w:customStyle="1" w:styleId="322376BAFC5342DD8F1B0F7B0EC6D463">
    <w:name w:val="322376BAFC5342DD8F1B0F7B0EC6D463"/>
  </w:style>
  <w:style w:type="paragraph" w:customStyle="1" w:styleId="05DEA9EA599F4B36AA78CA7982F0CC0B">
    <w:name w:val="05DEA9EA599F4B36AA78CA7982F0CC0B"/>
  </w:style>
  <w:style w:type="paragraph" w:customStyle="1" w:styleId="A6B97ABF82164088BB25826B4920E9E6">
    <w:name w:val="A6B97ABF82164088BB25826B4920E9E6"/>
  </w:style>
  <w:style w:type="paragraph" w:customStyle="1" w:styleId="33EEC39A341B4E89A932F1CA4661D931">
    <w:name w:val="33EEC39A341B4E89A932F1CA4661D931"/>
  </w:style>
  <w:style w:type="paragraph" w:customStyle="1" w:styleId="89F63F3E98E5467EB00F56EA5B501A93">
    <w:name w:val="89F63F3E98E5467EB00F56EA5B501A93"/>
  </w:style>
  <w:style w:type="paragraph" w:customStyle="1" w:styleId="3DD2BB9E3FE841568E28BE5F74E13606">
    <w:name w:val="3DD2BB9E3FE841568E28BE5F74E13606"/>
  </w:style>
  <w:style w:type="paragraph" w:customStyle="1" w:styleId="BF2E088356104722A183F41C6FC0DED5">
    <w:name w:val="BF2E088356104722A183F41C6FC0DED5"/>
  </w:style>
  <w:style w:type="paragraph" w:customStyle="1" w:styleId="C0F884CF62D744EEB63430B01EB2A369">
    <w:name w:val="C0F884CF62D744EEB63430B01EB2A369"/>
  </w:style>
  <w:style w:type="paragraph" w:customStyle="1" w:styleId="69661F6C79CC42E19F8AFE5AEF49F1E0">
    <w:name w:val="69661F6C79CC42E19F8AFE5AEF49F1E0"/>
  </w:style>
  <w:style w:type="paragraph" w:customStyle="1" w:styleId="097CCE7F64A24B138077E23860481607">
    <w:name w:val="097CCE7F64A24B138077E23860481607"/>
  </w:style>
  <w:style w:type="paragraph" w:customStyle="1" w:styleId="F5E173E32FBB420D8DA6F8FC2AB8C93B">
    <w:name w:val="F5E173E32FBB420D8DA6F8FC2AB8C93B"/>
  </w:style>
  <w:style w:type="paragraph" w:customStyle="1" w:styleId="6C039865C5F74484B7412B2BF0198D0F">
    <w:name w:val="6C039865C5F74484B7412B2BF0198D0F"/>
  </w:style>
  <w:style w:type="paragraph" w:customStyle="1" w:styleId="9E1B7D11A2944BD792B68949A357107C">
    <w:name w:val="9E1B7D11A2944BD792B68949A357107C"/>
  </w:style>
  <w:style w:type="paragraph" w:customStyle="1" w:styleId="7B5AF9DD45EC4B4F819AE76671269853">
    <w:name w:val="7B5AF9DD45EC4B4F819AE76671269853"/>
  </w:style>
  <w:style w:type="paragraph" w:customStyle="1" w:styleId="897B525A23EF46CB95B14F342AF58AA2">
    <w:name w:val="897B525A23EF46CB95B14F342AF58AA2"/>
  </w:style>
  <w:style w:type="paragraph" w:customStyle="1" w:styleId="7DDE7090FEE24BBFBA67272EF64E06A1">
    <w:name w:val="7DDE7090FEE24BBFBA67272EF64E06A1"/>
    <w:rsid w:val="00D07DF9"/>
  </w:style>
  <w:style w:type="paragraph" w:customStyle="1" w:styleId="3264A321AA7E4A6BBC01D408A1B8A4D2">
    <w:name w:val="3264A321AA7E4A6BBC01D408A1B8A4D2"/>
    <w:rsid w:val="00D07DF9"/>
  </w:style>
  <w:style w:type="paragraph" w:customStyle="1" w:styleId="2C049849426B4263B494AF521FE0AE0D">
    <w:name w:val="2C049849426B4263B494AF521FE0AE0D"/>
    <w:rsid w:val="00A14CF1"/>
  </w:style>
  <w:style w:type="paragraph" w:customStyle="1" w:styleId="30B802BF5BF8434AA9C5E18E710C8C66">
    <w:name w:val="30B802BF5BF8434AA9C5E18E710C8C66"/>
    <w:rsid w:val="00A14CF1"/>
  </w:style>
  <w:style w:type="paragraph" w:customStyle="1" w:styleId="DEC885371E184CCD8CFD3CC14B838219">
    <w:name w:val="DEC885371E184CCD8CFD3CC14B838219"/>
    <w:rsid w:val="00A14CF1"/>
  </w:style>
  <w:style w:type="paragraph" w:customStyle="1" w:styleId="F5F91057B93240398191D3CA75878670">
    <w:name w:val="F5F91057B93240398191D3CA75878670"/>
    <w:rsid w:val="00A14CF1"/>
  </w:style>
  <w:style w:type="paragraph" w:customStyle="1" w:styleId="21FE6F885D2F41DEB58B384DAD1A0D8C">
    <w:name w:val="21FE6F885D2F41DEB58B384DAD1A0D8C"/>
    <w:rsid w:val="00722B0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4f0e96f7-950e-4c66-a6fd-88fdbdfc5ce3" ContentTypeId="0x010100E9AEE9A8CE3B4010BF1ABA7824E75A08"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0982-7262-42FA-A742-FBAEDA49A9F9}">
  <ds:schemaRefs>
    <ds:schemaRef ds:uri="http://purl.org/dc/terms/"/>
    <ds:schemaRef ds:uri="http://purl.org/dc/dcmitype/"/>
    <ds:schemaRef ds:uri="http://www.w3.org/XML/1998/namespac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CA36CCF0-27B3-48E3-A644-1AAC20715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3A47DEA-37FD-47CC-BE57-A3E013B44994}">
  <ds:schemaRefs>
    <ds:schemaRef ds:uri="Microsoft.SharePoint.Taxonomy.ContentTypeSync"/>
  </ds:schemaRefs>
</ds:datastoreItem>
</file>

<file path=customXml/itemProps5.xml><?xml version="1.0" encoding="utf-8"?>
<ds:datastoreItem xmlns:ds="http://schemas.openxmlformats.org/officeDocument/2006/customXml" ds:itemID="{54274ACC-7D4B-462C-8332-63C49D9BF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 Template.dotx</Template>
  <TotalTime>241</TotalTime>
  <Pages>15</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BAR_Optum_Cerner Reqs</vt:lpstr>
    </vt:vector>
  </TitlesOfParts>
  <Company>HCA</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BAR_Optum_Cerner Reqs</dc:title>
  <dc:subject>IDBB</dc:subject>
  <dc:creator>Bohall, Tiffany A.</dc:creator>
  <cp:lastModifiedBy>Whitley, Lois S.</cp:lastModifiedBy>
  <cp:revision>43</cp:revision>
  <cp:lastPrinted>2013-10-28T16:55:00Z</cp:lastPrinted>
  <dcterms:created xsi:type="dcterms:W3CDTF">2016-09-14T12:31:00Z</dcterms:created>
  <dcterms:modified xsi:type="dcterms:W3CDTF">2019-08-12T15:31:00Z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