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7AE46" w14:textId="4B640BC3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1445943D" w14:textId="77777777" w:rsidR="00F5255D" w:rsidRPr="0071451A" w:rsidRDefault="00A903E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ORM Cerner</w:t>
      </w:r>
      <w:r w:rsidR="0008133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OTObase</w:t>
      </w:r>
      <w:r w:rsidR="004A178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 Reqs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677647DFFF184813B25E572DDE2B09D8"/>
        </w:placeholder>
      </w:sdtPr>
      <w:sdtEndPr/>
      <w:sdtContent>
        <w:p w14:paraId="4C54B5B6" w14:textId="070CC305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5595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1.2</w:t>
          </w:r>
        </w:p>
      </w:sdtContent>
    </w:sdt>
    <w:p w14:paraId="68CBE0E1" w14:textId="39FD1D16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677647DFFF184813B25E572DDE2B09D8"/>
          </w:placeholder>
        </w:sdtPr>
        <w:sdtEndPr/>
        <w:sdtContent>
          <w:r w:rsidR="0008133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  <w:r w:rsidR="00A5595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, Sailaja Parimi</w:t>
          </w:r>
        </w:sdtContent>
      </w:sdt>
    </w:p>
    <w:p w14:paraId="707F08CD" w14:textId="4E6CA16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2B0A238FC94542EABEBD5FCFAB20EF50"/>
          </w:placeholder>
          <w:date w:fullDate="2019-02-2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55954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2/26/2019</w:t>
          </w:r>
        </w:sdtContent>
      </w:sdt>
    </w:p>
    <w:p w14:paraId="5481A458" w14:textId="77777777" w:rsidR="00982A41" w:rsidRDefault="00982A41">
      <w:r>
        <w:br w:type="page"/>
      </w:r>
      <w:bookmarkStart w:id="0" w:name="_GoBack"/>
      <w:bookmarkEnd w:id="0"/>
    </w:p>
    <w:p w14:paraId="0C8AB830" w14:textId="77777777" w:rsidR="00E9698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84788906" w:history="1">
        <w:r w:rsidR="00E9698A" w:rsidRPr="0070329C">
          <w:rPr>
            <w:rStyle w:val="Hyperlink"/>
          </w:rPr>
          <w:t>Document Control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_Toc484788906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0C8B259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7" w:history="1">
        <w:r w:rsidR="00E9698A" w:rsidRPr="0070329C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_Toc484788907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6E6EE0E9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8" w:history="1">
        <w:r w:rsidR="00E9698A" w:rsidRPr="0070329C">
          <w:rPr>
            <w:rStyle w:val="Hyperlink"/>
            <w:rFonts w:cs="Arial"/>
            <w:noProof/>
          </w:rPr>
          <w:t>Project Distribution List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_Toc484788908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2EB75005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09" w:history="1">
        <w:r w:rsidR="00E9698A" w:rsidRPr="0070329C">
          <w:rPr>
            <w:rStyle w:val="Hyperlink"/>
            <w:rFonts w:cs="Arial"/>
            <w:noProof/>
          </w:rPr>
          <w:t>Document Version Control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_Toc484788909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49858F95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0" w:history="1">
        <w:r w:rsidR="00E9698A" w:rsidRPr="0070329C">
          <w:rPr>
            <w:rStyle w:val="Hyperlink"/>
            <w:rFonts w:cs="Arial"/>
          </w:rPr>
          <w:t>1.    Introduction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_Toc484788910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3E210B6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1" w:history="1">
        <w:r w:rsidR="00E9698A" w:rsidRPr="0070329C">
          <w:rPr>
            <w:rStyle w:val="Hyperlink"/>
            <w:rFonts w:cs="Arial"/>
            <w:noProof/>
          </w:rPr>
          <w:t>1.1    Purpose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_Toc484788911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32A7D7D5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2" w:history="1">
        <w:r w:rsidR="00E9698A" w:rsidRPr="0070329C">
          <w:rPr>
            <w:rStyle w:val="Hyperlink"/>
            <w:rFonts w:cs="Arial"/>
            <w:noProof/>
          </w:rPr>
          <w:t>1.2    Project Scope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_Toc484788912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6C0FC551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3" w:history="1">
        <w:r w:rsidR="00E9698A" w:rsidRPr="0070329C">
          <w:rPr>
            <w:rStyle w:val="Hyperlink"/>
            <w:rFonts w:cs="Arial"/>
            <w:noProof/>
          </w:rPr>
          <w:t>1.3    Terminology Standards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_Toc484788913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3411A472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14" w:history="1">
        <w:r w:rsidR="00E9698A" w:rsidRPr="0070329C">
          <w:rPr>
            <w:rStyle w:val="Hyperlink"/>
            <w:rFonts w:cs="Arial"/>
          </w:rPr>
          <w:t>1.3.1 Acronyms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3DE722C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15" w:history="1">
        <w:r w:rsidR="00E9698A" w:rsidRPr="0070329C">
          <w:rPr>
            <w:rStyle w:val="Hyperlink"/>
            <w:rFonts w:cs="Arial"/>
          </w:rPr>
          <w:t>1.3.2 Glossary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7CEC3C6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6" w:history="1">
        <w:r w:rsidR="00E9698A" w:rsidRPr="0070329C">
          <w:rPr>
            <w:rStyle w:val="Hyperlink"/>
            <w:rFonts w:cs="Arial"/>
            <w:noProof/>
          </w:rPr>
          <w:t>1.4   Document References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_Toc484788916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423948D7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7" w:history="1">
        <w:r w:rsidR="00E9698A" w:rsidRPr="0070329C">
          <w:rPr>
            <w:rStyle w:val="Hyperlink"/>
            <w:rFonts w:cs="Arial"/>
          </w:rPr>
          <w:t>2.   Diagram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_Toc484788917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AAC25A4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18" w:history="1">
        <w:r w:rsidR="00E9698A" w:rsidRPr="0070329C">
          <w:rPr>
            <w:rStyle w:val="Hyperlink"/>
            <w:rFonts w:cs="Arial"/>
          </w:rPr>
          <w:t>3.    Requirements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_Toc484788918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92CCDA3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19" w:history="1">
        <w:r w:rsidR="00E9698A" w:rsidRPr="0070329C">
          <w:rPr>
            <w:rStyle w:val="Hyperlink"/>
            <w:rFonts w:cs="Arial"/>
            <w:noProof/>
          </w:rPr>
          <w:t>3.1    Functional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_Toc484788919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36D99D83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0" w:history="1">
        <w:r w:rsidR="00E9698A" w:rsidRPr="0070329C">
          <w:rPr>
            <w:rStyle w:val="Hyperlink"/>
            <w:rFonts w:cs="Arial"/>
            <w:noProof/>
          </w:rPr>
          <w:t>3.2    Non-Functional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_Toc484788920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557C8660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1" w:history="1">
        <w:r w:rsidR="00E9698A" w:rsidRPr="0070329C">
          <w:rPr>
            <w:rStyle w:val="Hyperlink"/>
            <w:rFonts w:cs="Arial"/>
            <w:noProof/>
          </w:rPr>
          <w:t>3.3    Messaging Protocols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_Toc484788921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253BFE46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2" w:history="1">
        <w:r w:rsidR="00E9698A" w:rsidRPr="0070329C">
          <w:rPr>
            <w:rStyle w:val="Hyperlink"/>
          </w:rPr>
          <w:t>3.3.1    Inbound to the BayCare Cloverleaf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_Toc484788922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9967E67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3" w:history="1">
        <w:r w:rsidR="00E9698A" w:rsidRPr="0070329C">
          <w:rPr>
            <w:rStyle w:val="Hyperlink"/>
          </w:rPr>
          <w:t>3.3.2    Outbound to the BayCare Cloverleaf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_Toc484788923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6D7BE705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4" w:history="1">
        <w:r w:rsidR="00E9698A" w:rsidRPr="0070329C">
          <w:rPr>
            <w:rStyle w:val="Hyperlink"/>
          </w:rPr>
          <w:t>3.3.3    Inbound to the Vendor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455A8E19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5" w:history="1">
        <w:r w:rsidR="00E9698A" w:rsidRPr="0070329C">
          <w:rPr>
            <w:rStyle w:val="Hyperlink"/>
          </w:rPr>
          <w:t>3.3.4    Outbound to the Vendor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3E0A227C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26" w:history="1">
        <w:r w:rsidR="00E9698A" w:rsidRPr="0070329C">
          <w:rPr>
            <w:rStyle w:val="Hyperlink"/>
            <w:rFonts w:cs="Arial"/>
          </w:rPr>
          <w:t>4.    HL7 Messaging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5D9BAE0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27" w:history="1">
        <w:r w:rsidR="00E9698A" w:rsidRPr="0070329C">
          <w:rPr>
            <w:rStyle w:val="Hyperlink"/>
            <w:rFonts w:cs="Arial"/>
            <w:noProof/>
          </w:rPr>
          <w:t>4.1 Messaging Format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_Toc484788927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2CE2F652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8" w:history="1">
        <w:r w:rsidR="00E9698A" w:rsidRPr="0070329C">
          <w:rPr>
            <w:rStyle w:val="Hyperlink"/>
          </w:rPr>
          <w:t>4.1.1     Segments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_Toc484788928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1A10848E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29" w:history="1">
        <w:r w:rsidR="00E9698A" w:rsidRPr="0070329C">
          <w:rPr>
            <w:rStyle w:val="Hyperlink"/>
          </w:rPr>
          <w:t>4.1</w:t>
        </w:r>
        <w:r w:rsidR="00E9698A" w:rsidRPr="0070329C">
          <w:rPr>
            <w:rStyle w:val="Hyperlink"/>
            <w:i/>
          </w:rPr>
          <w:t>.</w:t>
        </w:r>
        <w:r w:rsidR="00E9698A" w:rsidRPr="0070329C">
          <w:rPr>
            <w:rStyle w:val="Hyperlink"/>
          </w:rPr>
          <w:t>2     Messaging Event Types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_Toc484788929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6B9EA1F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30" w:history="1">
        <w:r w:rsidR="00E9698A" w:rsidRPr="0070329C">
          <w:rPr>
            <w:rStyle w:val="Hyperlink"/>
          </w:rPr>
          <w:t>4.1</w:t>
        </w:r>
        <w:r w:rsidR="00E9698A" w:rsidRPr="0070329C">
          <w:rPr>
            <w:rStyle w:val="Hyperlink"/>
            <w:i/>
          </w:rPr>
          <w:t>.</w:t>
        </w:r>
        <w:r w:rsidR="00E9698A" w:rsidRPr="0070329C">
          <w:rPr>
            <w:rStyle w:val="Hyperlink"/>
          </w:rPr>
          <w:t>3    Cloverleaf Configuration Files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_Toc484788930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5575306" w14:textId="77777777" w:rsidR="00E9698A" w:rsidRDefault="00A5595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4788931" w:history="1">
        <w:r w:rsidR="00E9698A" w:rsidRPr="0070329C">
          <w:rPr>
            <w:rStyle w:val="Hyperlink"/>
          </w:rPr>
          <w:t>4.1.4    Cloverleaf Site Location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_Toc484788931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2218C3A8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32" w:history="1">
        <w:r w:rsidR="00E9698A" w:rsidRPr="0070329C">
          <w:rPr>
            <w:rStyle w:val="Hyperlink"/>
            <w:noProof/>
          </w:rPr>
          <w:t>4.2     Data Transformation Requirements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_Toc484788932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2B16B988" w14:textId="77777777" w:rsidR="00E9698A" w:rsidRDefault="00A5595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4788933" w:history="1">
        <w:r w:rsidR="00E9698A" w:rsidRPr="0070329C">
          <w:rPr>
            <w:rStyle w:val="Hyperlink"/>
            <w:noProof/>
          </w:rPr>
          <w:t>4.3     Sample Message</w:t>
        </w:r>
        <w:r w:rsidR="00E9698A">
          <w:rPr>
            <w:noProof/>
            <w:webHidden/>
          </w:rPr>
          <w:tab/>
        </w:r>
        <w:r w:rsidR="00E9698A">
          <w:rPr>
            <w:noProof/>
            <w:webHidden/>
          </w:rPr>
          <w:fldChar w:fldCharType="begin"/>
        </w:r>
        <w:r w:rsidR="00E9698A">
          <w:rPr>
            <w:noProof/>
            <w:webHidden/>
          </w:rPr>
          <w:instrText xml:space="preserve"> PAGEREF _Toc484788933 \h </w:instrText>
        </w:r>
        <w:r w:rsidR="00E9698A">
          <w:rPr>
            <w:noProof/>
            <w:webHidden/>
          </w:rPr>
        </w:r>
        <w:r w:rsidR="00E9698A">
          <w:rPr>
            <w:noProof/>
            <w:webHidden/>
          </w:rPr>
          <w:fldChar w:fldCharType="separate"/>
        </w:r>
        <w:r w:rsidR="00EB73D8">
          <w:rPr>
            <w:noProof/>
            <w:webHidden/>
          </w:rPr>
          <w:t>3</w:t>
        </w:r>
        <w:r w:rsidR="00E9698A">
          <w:rPr>
            <w:noProof/>
            <w:webHidden/>
          </w:rPr>
          <w:fldChar w:fldCharType="end"/>
        </w:r>
      </w:hyperlink>
    </w:p>
    <w:p w14:paraId="21D86469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4" w:history="1">
        <w:r w:rsidR="00E9698A" w:rsidRPr="0070329C">
          <w:rPr>
            <w:rStyle w:val="Hyperlink"/>
            <w:rFonts w:cs="Arial"/>
          </w:rPr>
          <w:t>5.    Alerts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_Toc484788934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590C6FF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5" w:history="1">
        <w:r w:rsidR="00E9698A" w:rsidRPr="0070329C">
          <w:rPr>
            <w:rStyle w:val="Hyperlink"/>
            <w:rFonts w:cs="Arial"/>
          </w:rPr>
          <w:t>Appendix A: Risks and Concerns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_Toc484788935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1E2ED69E" w14:textId="77777777" w:rsidR="00E9698A" w:rsidRDefault="00A5595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4788936" w:history="1">
        <w:r w:rsidR="00E9698A" w:rsidRPr="0070329C">
          <w:rPr>
            <w:rStyle w:val="Hyperlink"/>
            <w:rFonts w:cs="Arial"/>
          </w:rPr>
          <w:t>Appendix B: Issues List</w:t>
        </w:r>
        <w:r w:rsidR="00E9698A">
          <w:rPr>
            <w:webHidden/>
          </w:rPr>
          <w:tab/>
        </w:r>
        <w:r w:rsidR="00E9698A">
          <w:rPr>
            <w:webHidden/>
          </w:rPr>
          <w:fldChar w:fldCharType="begin"/>
        </w:r>
        <w:r w:rsidR="00E9698A">
          <w:rPr>
            <w:webHidden/>
          </w:rPr>
          <w:instrText xml:space="preserve"> PAGEREF _Toc484788936 \h </w:instrText>
        </w:r>
        <w:r w:rsidR="00E9698A">
          <w:rPr>
            <w:webHidden/>
          </w:rPr>
        </w:r>
        <w:r w:rsidR="00E9698A">
          <w:rPr>
            <w:webHidden/>
          </w:rPr>
          <w:fldChar w:fldCharType="separate"/>
        </w:r>
        <w:r w:rsidR="00EB73D8">
          <w:rPr>
            <w:webHidden/>
          </w:rPr>
          <w:t>3</w:t>
        </w:r>
        <w:r w:rsidR="00E9698A">
          <w:rPr>
            <w:webHidden/>
          </w:rPr>
          <w:fldChar w:fldCharType="end"/>
        </w:r>
      </w:hyperlink>
    </w:p>
    <w:p w14:paraId="05EC24C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F4C5ED4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8478890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FDED81D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484788907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FC671F" w14:paraId="48AEF7AE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16E715" w14:textId="77777777" w:rsidR="00FC671F" w:rsidRDefault="00FC671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C0F08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9903B" w14:textId="77777777" w:rsidR="00FC671F" w:rsidRDefault="00FC671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FC671F" w14:paraId="6C0EB37C" w14:textId="77777777" w:rsidTr="00FC671F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60BCA7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Cheri Krampert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248D4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– Manager, Hlth Info Exchange &amp; Enterprise Integration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20D817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Cheri.krampert@baycare.org</w:t>
            </w:r>
          </w:p>
        </w:tc>
      </w:tr>
      <w:tr w:rsidR="00FC671F" w14:paraId="40BD681F" w14:textId="77777777" w:rsidTr="00FC671F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880AE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D4496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Integration Developer - Cloverleaf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D233B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rich.allison@baycare.org</w:t>
            </w:r>
          </w:p>
        </w:tc>
      </w:tr>
      <w:tr w:rsidR="00FC671F" w14:paraId="5E68EB1B" w14:textId="77777777" w:rsidTr="00FC671F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0575C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Hope Kaczmarczyk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4460E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Cerner Sr Integration Analyst - Cerner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05490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Hope.kaczmarczyk@baycare.org</w:t>
            </w:r>
          </w:p>
        </w:tc>
      </w:tr>
      <w:tr w:rsidR="00FC671F" w14:paraId="7EC37CB8" w14:textId="77777777" w:rsidTr="00FC671F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05FFE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Sailaja Parimi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F96C5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Integration Analyst – Cerner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7FB60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Sailaja.parimi@baycare.org</w:t>
            </w:r>
          </w:p>
        </w:tc>
      </w:tr>
      <w:tr w:rsidR="00FC671F" w14:paraId="077B42C2" w14:textId="77777777" w:rsidTr="00FC671F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949FCC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Shelly Martin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31FD0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Baycare Sr 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A84C13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Shelly.martin@baycare.org</w:t>
            </w:r>
          </w:p>
        </w:tc>
      </w:tr>
      <w:tr w:rsidR="00FC671F" w14:paraId="3AE76EC7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BCB564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bCs/>
                <w:color w:val="auto"/>
                <w:sz w:val="22"/>
              </w:rPr>
              <w:t>Reginah Musyoki-Howell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87778C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Sr. Project Manager, BayCare IS/PMO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0214DF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Reginah.musyoki-howell@baycare.org</w:t>
            </w:r>
          </w:p>
        </w:tc>
      </w:tr>
      <w:tr w:rsidR="00FC671F" w14:paraId="5505FA43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191DF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Lance Brown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60015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auto"/>
                <w:sz w:val="22"/>
              </w:rPr>
              <w:t>Director, Otometrics/Audiology Systems  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E314B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2"/>
              </w:rPr>
              <w:t>Lance.brown@natus.com</w:t>
            </w:r>
          </w:p>
        </w:tc>
      </w:tr>
      <w:tr w:rsidR="00FC671F" w14:paraId="30A163E2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ECB62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D4FC9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A9C0C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C671F" w14:paraId="038DCAA0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1A1C1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73BFD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50856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FC671F" w14:paraId="224EC374" w14:textId="77777777" w:rsidTr="00FC671F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0781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3E696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1D2C0" w14:textId="77777777" w:rsidR="00FC671F" w:rsidRDefault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0410CD5E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13A3397C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8478890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7E11592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110585D7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8478890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1BEC5011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3DAF6A9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3C8502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6B8AA6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56F473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90C734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9AAD86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A2AF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A9B879028ED2410881A201715CFAF90B"/>
            </w:placeholder>
            <w:date w:fullDate="2018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E6EC0A2" w14:textId="77777777" w:rsidR="00320263" w:rsidRPr="004E7A3E" w:rsidRDefault="004A4F1D" w:rsidP="004A4F1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4/17/2018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677647DFFF184813B25E572DDE2B09D8"/>
              </w:placeholder>
            </w:sdtPr>
            <w:sdtEndPr/>
            <w:sdtContent>
              <w:p w14:paraId="29E0F992" w14:textId="77777777" w:rsidR="00320263" w:rsidRPr="004E7A3E" w:rsidRDefault="00B336ED" w:rsidP="00B336E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30D1D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33A51D6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D5445" w14:textId="3DB017C4" w:rsidR="00375D69" w:rsidRPr="00CF2307" w:rsidRDefault="00FC671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694E9" w14:textId="1E9ADF67" w:rsidR="00375D69" w:rsidRDefault="00FC671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10/24/18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1B912D" w14:textId="50BA049A" w:rsidR="00375D69" w:rsidRDefault="00FC671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67A655" w14:textId="77777777" w:rsidR="00CB613B" w:rsidRDefault="00FC671F" w:rsidP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CB613B">
              <w:rPr>
                <w:rFonts w:asciiTheme="minorHAnsi" w:eastAsia="Times New Roman" w:hAnsiTheme="minorHAnsi" w:cs="Arial"/>
                <w:color w:val="000000"/>
                <w:sz w:val="22"/>
              </w:rPr>
              <w:t>mplementation of Orders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interface</w:t>
            </w:r>
          </w:p>
          <w:p w14:paraId="289D3FCB" w14:textId="29FD3EA6" w:rsidR="00375D69" w:rsidRDefault="00CB613B" w:rsidP="00FC671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RFC # 14782</w:t>
            </w:r>
          </w:p>
        </w:tc>
      </w:tr>
      <w:tr w:rsidR="00375D69" w:rsidRPr="004E7A3E" w14:paraId="7F7FBEF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6876F" w14:textId="33FC2384" w:rsidR="00375D69" w:rsidRPr="00CF2307" w:rsidRDefault="005F3E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686F0" w14:textId="4234A59E" w:rsidR="00375D69" w:rsidRDefault="005F3E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2/26/</w:t>
            </w:r>
            <w:r w:rsidR="004369BA">
              <w:rPr>
                <w:rFonts w:asciiTheme="minorHAnsi" w:eastAsia="Times New Roman" w:hAnsiTheme="minorHAnsi" w:cs="Arial"/>
                <w:color w:val="000000"/>
                <w:sz w:val="22"/>
              </w:rPr>
              <w:t>20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38851" w14:textId="0633ACAF" w:rsidR="00375D69" w:rsidRDefault="005F3E9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1712E" w14:textId="7EC814F7" w:rsidR="00375D69" w:rsidRDefault="005F3E96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Revised</w:t>
            </w:r>
          </w:p>
        </w:tc>
      </w:tr>
      <w:tr w:rsidR="00320263" w:rsidRPr="004E7A3E" w14:paraId="6A79AAA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C79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FA1A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A7B0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EB59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58950DCE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93F6DB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8478891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1607260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8478891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68F569A305D4504A8CD092EBFD88AA8"/>
        </w:placeholder>
      </w:sdtPr>
      <w:sdtEndPr/>
      <w:sdtContent>
        <w:p w14:paraId="2C109A81" w14:textId="77777777" w:rsidR="00930329" w:rsidRDefault="00930329" w:rsidP="00930329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480850">
            <w:rPr>
              <w:rFonts w:asciiTheme="minorHAnsi" w:hAnsiTheme="minorHAnsi" w:cs="Arial"/>
              <w:i w:val="0"/>
            </w:rPr>
            <w:t>Cerner orders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A52613">
            <w:rPr>
              <w:rFonts w:asciiTheme="minorHAnsi" w:hAnsiTheme="minorHAnsi" w:cs="Arial"/>
              <w:i w:val="0"/>
            </w:rPr>
            <w:t xml:space="preserve">to </w:t>
          </w:r>
          <w:r w:rsidR="00480850">
            <w:rPr>
              <w:rFonts w:asciiTheme="minorHAnsi" w:hAnsiTheme="minorHAnsi" w:cs="Arial"/>
              <w:i w:val="0"/>
            </w:rPr>
            <w:t xml:space="preserve">OTObase Audiology </w:t>
          </w:r>
          <w:r>
            <w:rPr>
              <w:rFonts w:asciiTheme="minorHAnsi" w:hAnsiTheme="minorHAnsi" w:cs="Arial"/>
              <w:i w:val="0"/>
            </w:rPr>
            <w:t xml:space="preserve">translation interface.   </w:t>
          </w:r>
        </w:p>
        <w:p w14:paraId="1404013C" w14:textId="77777777" w:rsidR="00930329" w:rsidRDefault="00A55954" w:rsidP="00930329">
          <w:pPr>
            <w:pStyle w:val="template"/>
            <w:rPr>
              <w:rFonts w:asciiTheme="minorHAnsi" w:eastAsiaTheme="minorHAnsi" w:hAnsiTheme="minorHAnsi" w:cs="Arial"/>
              <w:color w:val="666666"/>
              <w:sz w:val="20"/>
              <w:szCs w:val="22"/>
            </w:rPr>
          </w:pPr>
        </w:p>
      </w:sdtContent>
    </w:sdt>
    <w:p w14:paraId="78B02160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17FD6420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847889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677647DFFF184813B25E572DDE2B09D8"/>
        </w:placeholder>
      </w:sdtPr>
      <w:sdtEndPr/>
      <w:sdtContent>
        <w:sdt>
          <w:sdtPr>
            <w:rPr>
              <w:rFonts w:asciiTheme="minorHAnsi" w:hAnsiTheme="minorHAnsi" w:cs="Arial"/>
              <w:i w:val="0"/>
            </w:rPr>
            <w:id w:val="-1425797174"/>
            <w:placeholder>
              <w:docPart w:val="9BBA72B6113E48D58EB8E412AB5D9B2E"/>
            </w:placeholder>
          </w:sdtPr>
          <w:sdtEndPr/>
          <w:sdtContent>
            <w:p w14:paraId="6EF6EA07" w14:textId="7BB64D97" w:rsidR="00930329" w:rsidRDefault="00930329" w:rsidP="00930329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 xml:space="preserve">Develop a </w:t>
              </w:r>
              <w:r w:rsidR="00480850">
                <w:rPr>
                  <w:rFonts w:asciiTheme="minorHAnsi" w:hAnsiTheme="minorHAnsi" w:cs="Arial"/>
                  <w:i w:val="0"/>
                </w:rPr>
                <w:t>Cerner</w:t>
              </w:r>
              <w:r>
                <w:rPr>
                  <w:rFonts w:asciiTheme="minorHAnsi" w:hAnsiTheme="minorHAnsi" w:cs="Arial"/>
                  <w:i w:val="0"/>
                </w:rPr>
                <w:t xml:space="preserve"> to </w:t>
              </w:r>
              <w:r w:rsidR="00480850">
                <w:rPr>
                  <w:rFonts w:asciiTheme="minorHAnsi" w:hAnsiTheme="minorHAnsi" w:cs="Arial"/>
                  <w:i w:val="0"/>
                </w:rPr>
                <w:t>OTObase O</w:t>
              </w:r>
              <w:r w:rsidR="004A4F1D">
                <w:rPr>
                  <w:rFonts w:asciiTheme="minorHAnsi" w:hAnsiTheme="minorHAnsi" w:cs="Arial"/>
                  <w:i w:val="0"/>
                </w:rPr>
                <w:t xml:space="preserve">rders </w:t>
              </w:r>
              <w:r>
                <w:rPr>
                  <w:rFonts w:asciiTheme="minorHAnsi" w:hAnsiTheme="minorHAnsi" w:cs="Arial"/>
                  <w:i w:val="0"/>
                </w:rPr>
                <w:t>interface</w:t>
              </w:r>
              <w:r w:rsidR="006A0E8A">
                <w:rPr>
                  <w:rFonts w:asciiTheme="minorHAnsi" w:hAnsiTheme="minorHAnsi" w:cs="Arial"/>
                  <w:i w:val="0"/>
                </w:rPr>
                <w:t xml:space="preserve">. This interface </w:t>
              </w:r>
              <w:r w:rsidR="002B07A1">
                <w:rPr>
                  <w:rFonts w:asciiTheme="minorHAnsi" w:hAnsiTheme="minorHAnsi" w:cs="Arial"/>
                  <w:i w:val="0"/>
                </w:rPr>
                <w:t xml:space="preserve">will be </w:t>
              </w:r>
              <w:r w:rsidR="006A0E8A">
                <w:rPr>
                  <w:rFonts w:asciiTheme="minorHAnsi" w:hAnsiTheme="minorHAnsi" w:cs="Arial"/>
                  <w:i w:val="0"/>
                </w:rPr>
                <w:t>implemented at two sites SJH &amp; MPH effective 11/5/2018 for</w:t>
              </w:r>
              <w:r w:rsidR="002B07A1">
                <w:rPr>
                  <w:rFonts w:asciiTheme="minorHAnsi" w:hAnsiTheme="minorHAnsi" w:cs="Arial"/>
                  <w:i w:val="0"/>
                </w:rPr>
                <w:t xml:space="preserve"> both</w:t>
              </w:r>
              <w:r w:rsidR="006A0E8A">
                <w:rPr>
                  <w:rFonts w:asciiTheme="minorHAnsi" w:hAnsiTheme="minorHAnsi" w:cs="Arial"/>
                  <w:i w:val="0"/>
                </w:rPr>
                <w:t xml:space="preserve"> inpatient and outpatients registered in Soarian. </w:t>
              </w:r>
            </w:p>
            <w:p w14:paraId="1BCB9B8F" w14:textId="4FDC6BB2" w:rsidR="00335BC1" w:rsidRDefault="00335BC1" w:rsidP="00930329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477549F5" w14:textId="615EF5D8" w:rsidR="00335BC1" w:rsidRDefault="00335BC1" w:rsidP="00335BC1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  <w:r>
                <w:rPr>
                  <w:rFonts w:asciiTheme="minorHAnsi" w:hAnsiTheme="minorHAnsi" w:cs="Arial"/>
                  <w:i w:val="0"/>
                </w:rPr>
                <w:t>This application wasn’t live until 3/4/19</w:t>
              </w:r>
              <w:r w:rsidR="00C76D59">
                <w:rPr>
                  <w:rFonts w:asciiTheme="minorHAnsi" w:hAnsiTheme="minorHAnsi" w:cs="Arial"/>
                  <w:i w:val="0"/>
                </w:rPr>
                <w:t>.</w:t>
              </w:r>
            </w:p>
            <w:p w14:paraId="561C59D0" w14:textId="77777777" w:rsidR="00335BC1" w:rsidRPr="004E7A3E" w:rsidRDefault="00335BC1" w:rsidP="00930329">
              <w:pPr>
                <w:pStyle w:val="template"/>
                <w:rPr>
                  <w:rFonts w:asciiTheme="minorHAnsi" w:hAnsiTheme="minorHAnsi" w:cs="Arial"/>
                  <w:i w:val="0"/>
                </w:rPr>
              </w:pPr>
            </w:p>
            <w:p w14:paraId="117CF68C" w14:textId="77777777" w:rsidR="009666CA" w:rsidRPr="00930329" w:rsidRDefault="00A55954" w:rsidP="009666CA">
              <w:pPr>
                <w:pStyle w:val="template"/>
                <w:rPr>
                  <w:rFonts w:asciiTheme="minorHAnsi" w:eastAsiaTheme="minorHAnsi" w:hAnsiTheme="minorHAnsi" w:cs="Arial"/>
                  <w:color w:val="666666"/>
                  <w:sz w:val="20"/>
                  <w:szCs w:val="22"/>
                </w:rPr>
              </w:pPr>
            </w:p>
          </w:sdtContent>
        </w:sdt>
      </w:sdtContent>
    </w:sdt>
    <w:p w14:paraId="020B10D6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D918927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53478BD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8478891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ACC8C72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8478891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1434ED59" w14:textId="77777777" w:rsidR="00FB77DD" w:rsidRPr="00326434" w:rsidRDefault="00FB77DD" w:rsidP="00FB77DD">
      <w:pPr>
        <w:ind w:left="720"/>
        <w:rPr>
          <w:rFonts w:asciiTheme="minorHAnsi" w:hAnsiTheme="minorHAnsi" w:cs="Arial"/>
          <w:color w:val="auto"/>
          <w:sz w:val="22"/>
        </w:rPr>
      </w:pPr>
      <w:bookmarkStart w:id="12" w:name="_Toc484788915"/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4D823397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677647DFFF184813B25E572DDE2B09D8"/>
        </w:placeholder>
      </w:sdtPr>
      <w:sdtEndPr/>
      <w:sdtContent>
        <w:p w14:paraId="170213E8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5C25BE9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847889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4C4CCF10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39B0755A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84788917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192BDAF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677647DFFF184813B25E572DDE2B09D8"/>
        </w:placeholder>
      </w:sdtPr>
      <w:sdtEndPr/>
      <w:sdtContent>
        <w:p w14:paraId="3583C10F" w14:textId="01BBFD37" w:rsidR="00FA0333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23EDC9AD" w14:textId="4D68242D" w:rsidR="00B57A9A" w:rsidRDefault="00514FC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These connections send Cerner Orders to OTObase Audiology.</w:t>
          </w:r>
        </w:p>
        <w:p w14:paraId="1A92382A" w14:textId="74C8DCED" w:rsidR="00FA0333" w:rsidRDefault="00514FC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They are on the cerner_orders_6 site.</w:t>
          </w:r>
        </w:p>
        <w:p w14:paraId="76816352" w14:textId="77777777" w:rsidR="00251535" w:rsidRDefault="00A55954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5CCC263E" w14:textId="7AB9E4D1" w:rsidR="005212A4" w:rsidRDefault="00A5595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B57A9A">
            <w:rPr>
              <w:noProof/>
            </w:rPr>
            <w:drawing>
              <wp:inline distT="0" distB="0" distL="0" distR="0" wp14:anchorId="488C2228" wp14:editId="546611BB">
                <wp:extent cx="2382715" cy="63817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226" cy="64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1EE3F044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8478891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9852F14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847889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56BEBF4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677647DFFF184813B25E572DDE2B09D8"/>
        </w:placeholder>
      </w:sdtPr>
      <w:sdtEndPr/>
      <w:sdtContent>
        <w:p w14:paraId="4847D9BD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836D83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79094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664FB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0D3F0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CB20CE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10869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40786C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CA3DC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3FF93E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A610E7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FDC3586B527242BA8FE3C57276421AAB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EE3219E" w14:textId="77777777" w:rsidR="00894772" w:rsidRDefault="00FE1B19" w:rsidP="00FE1B1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Cerner Order interface to OTOBase</w:t>
                </w:r>
                <w:r w:rsidR="0039269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Audiology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95CE297062DC48EF9923CAC758355D1D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A8D90FA" w14:textId="77777777" w:rsidR="00894772" w:rsidRPr="004A65F8" w:rsidRDefault="008D3F37" w:rsidP="008C0981">
                <w:pPr>
                  <w:spacing w:after="0" w:line="240" w:lineRule="auto"/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Develop an </w:t>
                </w:r>
                <w:r w:rsidR="004367BA">
                  <w:rPr>
                    <w:rFonts w:ascii="Calibri" w:eastAsia="Times New Roman" w:hAnsi="Calibri"/>
                    <w:color w:val="auto"/>
                    <w:sz w:val="22"/>
                  </w:rPr>
                  <w:t>Orders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interface for the </w:t>
                </w:r>
                <w:r w:rsidR="004367B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OTOBase Audiology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application</w:t>
                </w:r>
                <w:r w:rsidR="004367BA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for Audiologists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. </w:t>
                </w:r>
              </w:p>
            </w:tc>
          </w:sdtContent>
        </w:sdt>
      </w:tr>
    </w:tbl>
    <w:p w14:paraId="3EDA9B0D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37B2527" w14:textId="2D11C5A7" w:rsidR="00497ED1" w:rsidRDefault="00497ED1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Only send </w:t>
      </w:r>
      <w:r w:rsidRPr="00497ED1">
        <w:rPr>
          <w:rFonts w:asciiTheme="minorHAnsi" w:hAnsiTheme="minorHAnsi" w:cs="Arial"/>
          <w:i w:val="0"/>
        </w:rPr>
        <w:t xml:space="preserve">MSH PID </w:t>
      </w:r>
      <w:r w:rsidR="00086CD2">
        <w:rPr>
          <w:rFonts w:asciiTheme="minorHAnsi" w:hAnsiTheme="minorHAnsi" w:cs="Arial"/>
          <w:i w:val="0"/>
        </w:rPr>
        <w:t xml:space="preserve">PV1 PV2 </w:t>
      </w:r>
      <w:r w:rsidRPr="00497ED1">
        <w:rPr>
          <w:rFonts w:asciiTheme="minorHAnsi" w:hAnsiTheme="minorHAnsi" w:cs="Arial"/>
          <w:i w:val="0"/>
        </w:rPr>
        <w:t>ORC OBR</w:t>
      </w:r>
      <w:r>
        <w:rPr>
          <w:rFonts w:asciiTheme="minorHAnsi" w:hAnsiTheme="minorHAnsi" w:cs="Arial"/>
          <w:i w:val="0"/>
        </w:rPr>
        <w:t xml:space="preserve"> segments.</w:t>
      </w:r>
    </w:p>
    <w:p w14:paraId="064D246F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87B72F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847889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677647DFFF184813B25E572DDE2B09D8"/>
        </w:placeholder>
      </w:sdtPr>
      <w:sdtEndPr/>
      <w:sdtContent>
        <w:p w14:paraId="12F55F5F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0615660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586E7D" w14:textId="72341BC0" w:rsidR="00894772" w:rsidRPr="00446162" w:rsidRDefault="000963F9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D93AD5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6DCD1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A8127C6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3B80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2AE86D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77C9A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59859E1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7DFB1AB" w14:textId="37477C95" w:rsidR="00894772" w:rsidRDefault="000963F9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9CFBFA62BAC24458BBF3BAB0F9089EB8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AFC5B0" w14:textId="5860433B" w:rsidR="00894772" w:rsidRDefault="0051629E" w:rsidP="00B64BD4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Outbound Orders Comserver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E52E8676B60D423580F72A97271479BF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13FBF3C" w14:textId="6061D635" w:rsidR="00894772" w:rsidRDefault="0051629E" w:rsidP="0051629E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ORM_TCP_AUDIOLOGY_OUT</w:t>
                </w:r>
              </w:p>
            </w:tc>
          </w:sdtContent>
        </w:sdt>
      </w:tr>
      <w:tr w:rsidR="0051629E" w14:paraId="5250042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485C737" w14:textId="3713D3AE" w:rsidR="0051629E" w:rsidRDefault="0051629E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B383DA7" w14:textId="5BEB778F" w:rsidR="0051629E" w:rsidRDefault="0051629E" w:rsidP="00B64B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Route script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2241B" w14:textId="3D43DDB5" w:rsidR="0051629E" w:rsidRDefault="0051629E" w:rsidP="0051629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Update it to allow Audiology orders outbound </w:t>
            </w:r>
          </w:p>
        </w:tc>
      </w:tr>
      <w:tr w:rsidR="0051629E" w14:paraId="460CFA9C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71D5DD2" w14:textId="592B6F62" w:rsidR="0051629E" w:rsidRDefault="0051629E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FR.2018.1.2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CA53ECB" w14:textId="6938CCBC" w:rsidR="0051629E" w:rsidRDefault="0051629E" w:rsidP="00B64BD4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Global script for orders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6D52D" w14:textId="355F9F94" w:rsidR="0051629E" w:rsidRDefault="0051629E" w:rsidP="0051629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Update to allow orders with an activity type of AUDIOLOGY</w:t>
            </w:r>
          </w:p>
        </w:tc>
      </w:tr>
    </w:tbl>
    <w:p w14:paraId="20BCFAF6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0CF46A44" w14:textId="77777777" w:rsidR="00856E7C" w:rsidRDefault="00856E7C" w:rsidP="00805EC2"/>
    <w:p w14:paraId="179D5D5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84788921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B1293A6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62B6EDE4" w14:textId="77777777" w:rsidR="009F64CD" w:rsidRPr="009B6751" w:rsidRDefault="009B6751" w:rsidP="00805EC2">
      <w:pPr>
        <w:rPr>
          <w:color w:val="auto"/>
        </w:rPr>
      </w:pPr>
      <w:r w:rsidRPr="009B6751">
        <w:rPr>
          <w:color w:val="auto"/>
        </w:rPr>
        <w:t>TCP/IP</w:t>
      </w:r>
    </w:p>
    <w:p w14:paraId="03DBFB1E" w14:textId="313E52BF" w:rsidR="00F97CBD" w:rsidRDefault="00F97CB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84788922"/>
    </w:p>
    <w:p w14:paraId="3EF92781" w14:textId="7A8D5336" w:rsidR="00F97CBD" w:rsidRDefault="00F97CBD" w:rsidP="00F97CBD"/>
    <w:p w14:paraId="1ABE3FB9" w14:textId="77777777" w:rsidR="00F97CBD" w:rsidRPr="00F97CBD" w:rsidRDefault="00F97CBD" w:rsidP="00F97CBD"/>
    <w:p w14:paraId="5A8DF6B6" w14:textId="66E1EA0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38280C41" w14:textId="77777777" w:rsidTr="00E9698A">
        <w:tc>
          <w:tcPr>
            <w:tcW w:w="3258" w:type="dxa"/>
            <w:vAlign w:val="center"/>
          </w:tcPr>
          <w:p w14:paraId="133E7EA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F8CD083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D4D6FA" w14:textId="77777777" w:rsidTr="00E9698A">
        <w:tc>
          <w:tcPr>
            <w:tcW w:w="3258" w:type="dxa"/>
            <w:vAlign w:val="center"/>
          </w:tcPr>
          <w:p w14:paraId="736AEB35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7CE4909" w14:textId="77777777" w:rsidR="009871D8" w:rsidRDefault="00DA1E6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315876E" w14:textId="77777777" w:rsidTr="00E9698A">
        <w:tc>
          <w:tcPr>
            <w:tcW w:w="3258" w:type="dxa"/>
            <w:vAlign w:val="center"/>
          </w:tcPr>
          <w:p w14:paraId="5348269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1FC31F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662B15C" w14:textId="77777777" w:rsidTr="00E9698A">
        <w:tc>
          <w:tcPr>
            <w:tcW w:w="3258" w:type="dxa"/>
            <w:vAlign w:val="center"/>
          </w:tcPr>
          <w:p w14:paraId="3BF9515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338E961F2D20489499E4ADE369BF6FC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6B344C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33ABDD6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84788923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1A26C72" w14:textId="77777777" w:rsidTr="00E9698A">
        <w:tc>
          <w:tcPr>
            <w:tcW w:w="3258" w:type="dxa"/>
            <w:vAlign w:val="center"/>
          </w:tcPr>
          <w:p w14:paraId="4F91830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C5D481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50CC6D8" w14:textId="77777777" w:rsidTr="00E9698A">
        <w:tc>
          <w:tcPr>
            <w:tcW w:w="3258" w:type="dxa"/>
            <w:vAlign w:val="center"/>
          </w:tcPr>
          <w:p w14:paraId="0F273B1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F11B2F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BD9E171" w14:textId="77777777" w:rsidTr="00E9698A">
        <w:tc>
          <w:tcPr>
            <w:tcW w:w="3258" w:type="dxa"/>
            <w:vAlign w:val="center"/>
          </w:tcPr>
          <w:p w14:paraId="2634F6A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8E7489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F5637A4" w14:textId="77777777" w:rsidTr="00E9698A">
        <w:tc>
          <w:tcPr>
            <w:tcW w:w="3258" w:type="dxa"/>
            <w:vAlign w:val="center"/>
          </w:tcPr>
          <w:p w14:paraId="30AA722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7EF2C26965B94BB58621A7E66A687C4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5EB4F8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9A193BA" w14:textId="77777777" w:rsidR="009F64CD" w:rsidRPr="0085436E" w:rsidRDefault="009F64CD" w:rsidP="009871D8"/>
    <w:p w14:paraId="29797C90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84788924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11B61B5C" w14:textId="77777777" w:rsidTr="00E9698A">
        <w:tc>
          <w:tcPr>
            <w:tcW w:w="3258" w:type="dxa"/>
            <w:vAlign w:val="center"/>
          </w:tcPr>
          <w:p w14:paraId="34AC5CC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3702E8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BA93BC9" w14:textId="77777777" w:rsidTr="00E9698A">
        <w:tc>
          <w:tcPr>
            <w:tcW w:w="3258" w:type="dxa"/>
            <w:vAlign w:val="center"/>
          </w:tcPr>
          <w:p w14:paraId="124446E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05FF0E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7E39E33" w14:textId="77777777" w:rsidTr="00E9698A">
        <w:tc>
          <w:tcPr>
            <w:tcW w:w="3258" w:type="dxa"/>
            <w:vAlign w:val="center"/>
          </w:tcPr>
          <w:p w14:paraId="0667698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84771C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7B42B6F" w14:textId="77777777" w:rsidTr="00E9698A">
        <w:tc>
          <w:tcPr>
            <w:tcW w:w="3258" w:type="dxa"/>
            <w:vAlign w:val="center"/>
          </w:tcPr>
          <w:p w14:paraId="7239075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215FD2BF7444064BB0B25B29BF20F7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0DC1F9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F323C9" w14:textId="77777777" w:rsidR="00A12775" w:rsidRPr="0085436E" w:rsidRDefault="00A12775" w:rsidP="009871D8"/>
    <w:p w14:paraId="1CBA7447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84788925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DDB0122" w14:textId="77777777" w:rsidTr="00E9698A">
        <w:tc>
          <w:tcPr>
            <w:tcW w:w="3258" w:type="dxa"/>
            <w:vAlign w:val="center"/>
          </w:tcPr>
          <w:p w14:paraId="380B9AB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03C216C" w14:textId="77777777" w:rsidR="009871D8" w:rsidRDefault="00AD0B8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42F8497" w14:textId="77777777" w:rsidTr="00E9698A">
        <w:tc>
          <w:tcPr>
            <w:tcW w:w="3258" w:type="dxa"/>
            <w:vAlign w:val="center"/>
          </w:tcPr>
          <w:p w14:paraId="25C7211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34E0C02" w14:textId="77777777" w:rsidR="009871D8" w:rsidRDefault="00AD0B8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0BAB85E9" w14:textId="77777777" w:rsidTr="00E9698A">
        <w:tc>
          <w:tcPr>
            <w:tcW w:w="3258" w:type="dxa"/>
            <w:vAlign w:val="center"/>
          </w:tcPr>
          <w:p w14:paraId="6DFE62D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32348C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B11DC93" w14:textId="77777777" w:rsidTr="00E9698A">
        <w:tc>
          <w:tcPr>
            <w:tcW w:w="3258" w:type="dxa"/>
            <w:vAlign w:val="center"/>
          </w:tcPr>
          <w:p w14:paraId="4E3CF50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BE03682E13394E76946917A7BE9ECB5F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13915FB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F0DDF0F" w14:textId="322F531A" w:rsidR="00E41924" w:rsidRDefault="00E41924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484788926"/>
    </w:p>
    <w:p w14:paraId="5C93E994" w14:textId="32A58459" w:rsidR="00E41924" w:rsidRDefault="00E41924" w:rsidP="00E41924"/>
    <w:p w14:paraId="12D32BE5" w14:textId="77777777" w:rsidR="00E41924" w:rsidRPr="00E41924" w:rsidRDefault="00E41924" w:rsidP="00E41924"/>
    <w:p w14:paraId="6B4B7628" w14:textId="439CBD10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900BE5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8478892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3C91DE8D" w14:textId="7C4F73B2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484788928"/>
      <w:r w:rsidRPr="00172896">
        <w:rPr>
          <w:b w:val="0"/>
          <w:sz w:val="24"/>
          <w:szCs w:val="24"/>
        </w:rPr>
        <w:t>4.1.1     Segments</w:t>
      </w:r>
      <w:bookmarkEnd w:id="29"/>
    </w:p>
    <w:p w14:paraId="431398B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1D7A2D6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88EE893" w14:textId="0CE337D4" w:rsidR="00856E7C" w:rsidRDefault="00856E7C" w:rsidP="00856E7C">
      <w:pPr>
        <w:pStyle w:val="NoSpacing"/>
        <w:ind w:firstLine="720"/>
      </w:pPr>
      <w:r>
        <w:t>PID</w:t>
      </w:r>
    </w:p>
    <w:p w14:paraId="03E186E7" w14:textId="2EB1CB62" w:rsidR="000C0E81" w:rsidRDefault="000C0E81" w:rsidP="00856E7C">
      <w:pPr>
        <w:pStyle w:val="NoSpacing"/>
        <w:ind w:firstLine="720"/>
      </w:pPr>
      <w:r>
        <w:t>PV1</w:t>
      </w:r>
    </w:p>
    <w:p w14:paraId="75D44D9C" w14:textId="5347F84F" w:rsidR="000C0E81" w:rsidRDefault="000C0E81" w:rsidP="00856E7C">
      <w:pPr>
        <w:pStyle w:val="NoSpacing"/>
        <w:ind w:firstLine="720"/>
      </w:pPr>
      <w:r>
        <w:t>PV2</w:t>
      </w:r>
    </w:p>
    <w:p w14:paraId="0D7D1A69" w14:textId="77777777" w:rsidR="00DA1E6A" w:rsidRDefault="00527C8B" w:rsidP="00856E7C">
      <w:pPr>
        <w:pStyle w:val="NoSpacing"/>
        <w:ind w:firstLine="720"/>
      </w:pPr>
      <w:r>
        <w:t>ORC</w:t>
      </w:r>
    </w:p>
    <w:p w14:paraId="136ADACE" w14:textId="77777777" w:rsidR="009B6751" w:rsidRDefault="00527C8B" w:rsidP="00856E7C">
      <w:pPr>
        <w:pStyle w:val="NoSpacing"/>
        <w:ind w:firstLine="720"/>
      </w:pPr>
      <w:r>
        <w:t>OBR</w:t>
      </w:r>
    </w:p>
    <w:p w14:paraId="0558CE35" w14:textId="77777777" w:rsidR="00856E7C" w:rsidRDefault="00856E7C" w:rsidP="00164F02">
      <w:pPr>
        <w:spacing w:after="0"/>
      </w:pPr>
    </w:p>
    <w:p w14:paraId="5621E49F" w14:textId="77777777" w:rsidR="000C0E81" w:rsidRDefault="000C0E81" w:rsidP="00164F02">
      <w:pPr>
        <w:spacing w:after="0"/>
        <w:rPr>
          <w:i/>
        </w:rPr>
      </w:pPr>
    </w:p>
    <w:p w14:paraId="3AEB71AA" w14:textId="777ECA40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5745940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0B90EBE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51B7D0B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13CEF2B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0542487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AE221D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038380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77CB1E7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65DA476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lastRenderedPageBreak/>
        <w:t>[{ – S</w:t>
      </w:r>
      <w:r w:rsidR="00164F02">
        <w:rPr>
          <w:i/>
        </w:rPr>
        <w:t>tart of optional, repeatable group</w:t>
      </w:r>
    </w:p>
    <w:p w14:paraId="117B10D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3942F1DC" w14:textId="77777777" w:rsidR="00164F02" w:rsidRPr="00856E7C" w:rsidRDefault="00164F02" w:rsidP="00856E7C">
      <w:r>
        <w:tab/>
      </w:r>
    </w:p>
    <w:p w14:paraId="58455D43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48478892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817B31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22"/>
      </w:tblGrid>
      <w:tr w:rsidR="00805EC2" w:rsidRPr="00FB14A7" w14:paraId="17692D64" w14:textId="77777777" w:rsidTr="005A3ACE">
        <w:tc>
          <w:tcPr>
            <w:tcW w:w="1475" w:type="dxa"/>
            <w:shd w:val="clear" w:color="auto" w:fill="00B0F0"/>
          </w:tcPr>
          <w:p w14:paraId="403EA52B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22" w:type="dxa"/>
            <w:shd w:val="clear" w:color="auto" w:fill="00B0F0"/>
          </w:tcPr>
          <w:p w14:paraId="3E5329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5C6754F" w14:textId="77777777" w:rsidTr="005A3ACE">
        <w:tc>
          <w:tcPr>
            <w:tcW w:w="1475" w:type="dxa"/>
          </w:tcPr>
          <w:p w14:paraId="38FF134B" w14:textId="77777777" w:rsidR="00805EC2" w:rsidRPr="00382945" w:rsidRDefault="002A4DA8" w:rsidP="00DA1E6A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ORM_O01</w:t>
            </w:r>
          </w:p>
        </w:tc>
        <w:tc>
          <w:tcPr>
            <w:tcW w:w="2822" w:type="dxa"/>
          </w:tcPr>
          <w:p w14:paraId="2C940667" w14:textId="77777777" w:rsidR="00805EC2" w:rsidRPr="00382945" w:rsidRDefault="002A4DA8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Order</w:t>
            </w:r>
          </w:p>
        </w:tc>
      </w:tr>
    </w:tbl>
    <w:p w14:paraId="698F3402" w14:textId="77777777" w:rsidR="00805EC2" w:rsidRDefault="00805EC2" w:rsidP="00805EC2">
      <w:pPr>
        <w:rPr>
          <w:rFonts w:asciiTheme="minorHAnsi" w:hAnsiTheme="minorHAnsi" w:cs="Arial"/>
        </w:rPr>
      </w:pPr>
    </w:p>
    <w:p w14:paraId="35CB288A" w14:textId="77777777" w:rsidR="00A2372F" w:rsidRDefault="00A2372F" w:rsidP="00D5373E">
      <w:pPr>
        <w:pStyle w:val="Heading3"/>
        <w:rPr>
          <w:b w:val="0"/>
          <w:sz w:val="24"/>
          <w:szCs w:val="24"/>
        </w:rPr>
      </w:pPr>
      <w:bookmarkStart w:id="32" w:name="_Toc484788930"/>
    </w:p>
    <w:p w14:paraId="37B0EFB2" w14:textId="77777777" w:rsidR="00301368" w:rsidRDefault="00301368" w:rsidP="00D5373E">
      <w:pPr>
        <w:pStyle w:val="Heading3"/>
        <w:rPr>
          <w:b w:val="0"/>
          <w:sz w:val="24"/>
          <w:szCs w:val="24"/>
        </w:rPr>
      </w:pPr>
    </w:p>
    <w:p w14:paraId="4DDEFA9E" w14:textId="5578381D" w:rsidR="00D5373E" w:rsidRDefault="00D5373E" w:rsidP="00D5373E">
      <w:pPr>
        <w:pStyle w:val="Heading3"/>
        <w:rPr>
          <w:b w:val="0"/>
          <w:sz w:val="24"/>
          <w:szCs w:val="24"/>
        </w:rPr>
      </w:pPr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p w14:paraId="7E4159FC" w14:textId="77777777" w:rsidR="00F76427" w:rsidRPr="00F76427" w:rsidRDefault="00F76427" w:rsidP="00F76427"/>
    <w:sdt>
      <w:sdtPr>
        <w:rPr>
          <w:rFonts w:asciiTheme="minorHAnsi" w:hAnsiTheme="minorHAnsi"/>
          <w:sz w:val="22"/>
        </w:rPr>
        <w:id w:val="969093869"/>
        <w:placeholder>
          <w:docPart w:val="677647DFFF184813B25E572DDE2B09D8"/>
        </w:placeholder>
      </w:sdtPr>
      <w:sdtEndPr/>
      <w:sdtContent>
        <w:p w14:paraId="2C26098A" w14:textId="77777777" w:rsidR="00A2372F" w:rsidRPr="00272D23" w:rsidRDefault="00A2372F" w:rsidP="00A2372F">
          <w:pPr>
            <w:rPr>
              <w:rFonts w:asciiTheme="minorHAnsi" w:hAnsiTheme="minorHAnsi" w:cstheme="minorHAnsi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Variants:</w:t>
          </w:r>
          <w:r w:rsidRPr="00272D23">
            <w:rPr>
              <w:rFonts w:asciiTheme="minorHAnsi" w:hAnsiTheme="minorHAnsi" w:cstheme="minorHAnsi"/>
              <w:sz w:val="22"/>
            </w:rPr>
            <w:t xml:space="preserve"> </w:t>
          </w:r>
        </w:p>
        <w:p w14:paraId="4A48C9AD" w14:textId="04816B9B" w:rsidR="00A2372F" w:rsidRPr="00272D23" w:rsidRDefault="000C0E81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HL7 2.3/cerner_emr ORM_O01</w:t>
          </w:r>
        </w:p>
        <w:p w14:paraId="656DC3D1" w14:textId="77777777" w:rsidR="00A2372F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TCL Scripts:</w:t>
          </w:r>
        </w:p>
        <w:p w14:paraId="3EFE1E30" w14:textId="37A1B165" w:rsidR="00A2372F" w:rsidRPr="00272D23" w:rsidRDefault="00C26973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  <w:p w14:paraId="35D8FB8B" w14:textId="77777777" w:rsidR="00A2372F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Xlates:</w:t>
          </w:r>
        </w:p>
        <w:p w14:paraId="6036D0BF" w14:textId="0DFA99E0" w:rsidR="00A2372F" w:rsidRPr="00272D23" w:rsidRDefault="00C26973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cerner_OTObase_orm.xlt</w:t>
          </w:r>
        </w:p>
        <w:p w14:paraId="31F313A4" w14:textId="77777777" w:rsidR="00F76427" w:rsidRPr="00272D23" w:rsidRDefault="00A2372F" w:rsidP="00A2372F">
          <w:pPr>
            <w:rPr>
              <w:rFonts w:asciiTheme="minorHAnsi" w:hAnsiTheme="minorHAnsi" w:cstheme="minorHAnsi"/>
              <w:color w:val="auto"/>
              <w:sz w:val="22"/>
            </w:rPr>
          </w:pPr>
          <w:r w:rsidRPr="00272D23">
            <w:rPr>
              <w:rFonts w:asciiTheme="minorHAnsi" w:hAnsiTheme="minorHAnsi" w:cstheme="minorHAnsi"/>
              <w:color w:val="auto"/>
              <w:sz w:val="22"/>
            </w:rPr>
            <w:t>Filters:</w:t>
          </w:r>
        </w:p>
        <w:p w14:paraId="554555C4" w14:textId="778D2E96" w:rsidR="00A2372F" w:rsidRPr="009C6C87" w:rsidRDefault="00C26973" w:rsidP="00805EC2">
          <w:pPr>
            <w:rPr>
              <w:rFonts w:asciiTheme="minorHAnsi" w:hAnsiTheme="minorHAnsi" w:cstheme="minorHAnsi"/>
              <w:color w:val="auto"/>
              <w:sz w:val="22"/>
            </w:rPr>
          </w:pPr>
          <w:r>
            <w:rPr>
              <w:rFonts w:asciiTheme="minorHAnsi" w:hAnsiTheme="minorHAnsi" w:cstheme="minorHAnsi"/>
              <w:color w:val="auto"/>
              <w:sz w:val="22"/>
            </w:rPr>
            <w:t>none</w:t>
          </w:r>
        </w:p>
      </w:sdtContent>
    </w:sdt>
    <w:p w14:paraId="5FF81C37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3" w:name="_Toc48478893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4C5F45EB" w14:textId="77777777" w:rsidR="00F76427" w:rsidRDefault="00F76427" w:rsidP="00F76427"/>
    <w:sdt>
      <w:sdtPr>
        <w:rPr>
          <w:rFonts w:asciiTheme="minorHAnsi" w:hAnsiTheme="minorHAnsi"/>
          <w:sz w:val="22"/>
        </w:rPr>
        <w:id w:val="1742128504"/>
        <w:placeholder>
          <w:docPart w:val="677647DFFF184813B25E572DDE2B09D8"/>
        </w:placeholder>
      </w:sdtPr>
      <w:sdtEndPr>
        <w:rPr>
          <w:color w:val="auto"/>
        </w:rPr>
      </w:sdtEndPr>
      <w:sdtContent>
        <w:p w14:paraId="7E0A1D56" w14:textId="77777777" w:rsidR="003A6F3A" w:rsidRPr="00F76427" w:rsidRDefault="00354F63" w:rsidP="00805EC2">
          <w:pPr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/>
              <w:color w:val="auto"/>
              <w:sz w:val="22"/>
            </w:rPr>
            <w:t>cerner_orders_6</w:t>
          </w:r>
          <w:r w:rsidR="00F76427" w:rsidRPr="00F76427">
            <w:rPr>
              <w:rFonts w:asciiTheme="minorHAnsi" w:hAnsiTheme="minorHAnsi"/>
              <w:color w:val="auto"/>
              <w:sz w:val="22"/>
            </w:rPr>
            <w:t>_p</w:t>
          </w:r>
        </w:p>
      </w:sdtContent>
    </w:sdt>
    <w:p w14:paraId="65146BB1" w14:textId="77777777" w:rsidR="003A6F3A" w:rsidRDefault="003A6F3A" w:rsidP="00805EC2">
      <w:pPr>
        <w:rPr>
          <w:rFonts w:asciiTheme="minorHAnsi" w:hAnsiTheme="minorHAnsi" w:cs="Arial"/>
        </w:rPr>
      </w:pPr>
    </w:p>
    <w:p w14:paraId="5B746474" w14:textId="77777777" w:rsidR="00FE0C6B" w:rsidRDefault="00FE0C6B" w:rsidP="00805EC2">
      <w:pPr>
        <w:rPr>
          <w:rFonts w:asciiTheme="minorHAnsi" w:hAnsiTheme="minorHAnsi" w:cs="Arial"/>
        </w:rPr>
      </w:pPr>
    </w:p>
    <w:p w14:paraId="1B3E995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484788932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B8DB1B0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1473DB11" w14:textId="77777777" w:rsidTr="00F61AFD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5E69C49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B064CD9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BBF00B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798C3FA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C76808" w:rsidRPr="00FB14A7" w14:paraId="2F2D3707" w14:textId="77777777" w:rsidTr="00F61AFD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E189" w14:textId="49776B1C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Message Header</w:t>
            </w:r>
            <w:r w:rsidR="00184AB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0DC0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 w:rsidRPr="00BF68E8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5572" w14:textId="77777777" w:rsidR="00C76808" w:rsidRPr="002E074A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AAFF7" w14:textId="007A51E7" w:rsidR="00C76808" w:rsidRPr="002E074A" w:rsidRDefault="00C76808" w:rsidP="009162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937089" w:rsidRPr="00FB14A7" w14:paraId="4752454D" w14:textId="77777777" w:rsidTr="00F61AFD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9D641" w14:textId="3A0C1B66" w:rsidR="00937089" w:rsidRPr="00BF68E8" w:rsidRDefault="00937089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Encoding Characters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669C" w14:textId="68733DC6" w:rsidR="00937089" w:rsidRPr="00BF68E8" w:rsidRDefault="0093708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65732" w14:textId="77777777" w:rsidR="00937089" w:rsidRPr="002E074A" w:rsidRDefault="00937089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C01EA" w14:textId="190524D7" w:rsidR="00937089" w:rsidRDefault="00937089" w:rsidP="009162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9370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=^~\&amp;</w:t>
            </w:r>
          </w:p>
        </w:tc>
      </w:tr>
      <w:tr w:rsidR="00C76808" w:rsidRPr="00FB14A7" w14:paraId="2B3A41EE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4C608" w14:textId="33DE7D12" w:rsidR="00C76808" w:rsidRPr="00FA1237" w:rsidRDefault="00A04D6E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FA123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18FA" w14:textId="194DB425" w:rsidR="00C76808" w:rsidRPr="00A04D6E" w:rsidRDefault="00A04D6E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04D6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1EFC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EA69A" w14:textId="7C4182C3" w:rsidR="00C76808" w:rsidRPr="002E074A" w:rsidRDefault="003B47BF" w:rsidP="002224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MSH.5 to MSH.4</w:t>
            </w:r>
          </w:p>
        </w:tc>
      </w:tr>
      <w:tr w:rsidR="009162D2" w:rsidRPr="00FB14A7" w14:paraId="70D2C27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1515" w14:textId="0944ACD5" w:rsidR="009162D2" w:rsidRDefault="00A04D6E" w:rsidP="00C76808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DBA" w14:textId="71FF5638" w:rsidR="009162D2" w:rsidRDefault="009162D2" w:rsidP="00A04D6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A04D6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1F3A" w14:textId="77777777" w:rsidR="009162D2" w:rsidRPr="003563CB" w:rsidRDefault="009162D2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4D8ED" w14:textId="321EA7C7" w:rsidR="009162D2" w:rsidRPr="002E074A" w:rsidRDefault="00A04D6E" w:rsidP="002224C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“OTObase” to MSH.5</w:t>
            </w:r>
          </w:p>
        </w:tc>
      </w:tr>
      <w:tr w:rsidR="00C76808" w:rsidRPr="00FB14A7" w14:paraId="7D84F0FF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CB7C" w14:textId="77777777" w:rsidR="00C76808" w:rsidRPr="003563CB" w:rsidRDefault="00C76808" w:rsidP="00C7680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2AE3" w14:textId="02EA22B6" w:rsidR="00C76808" w:rsidRPr="003563CB" w:rsidRDefault="00C76808" w:rsidP="00A04D6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MSH.</w:t>
            </w:r>
            <w:r w:rsidR="00A04D6E"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344E" w14:textId="77777777" w:rsidR="00C76808" w:rsidRPr="003563CB" w:rsidRDefault="00C76808" w:rsidP="00C7680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9F7A" w14:textId="0F057FD6" w:rsidR="00C76808" w:rsidRPr="002E074A" w:rsidRDefault="00A04D6E" w:rsidP="003938B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MSH.5 to MSH.6</w:t>
            </w:r>
          </w:p>
        </w:tc>
      </w:tr>
      <w:tr w:rsidR="001201E8" w:rsidRPr="00FB14A7" w14:paraId="7C519A11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16ABB" w14:textId="7062AA18" w:rsidR="001201E8" w:rsidRPr="00282C97" w:rsidRDefault="001201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  <w:r w:rsidR="00184AB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4C32" w14:textId="77777777" w:rsidR="001201E8" w:rsidRPr="00282C97" w:rsidRDefault="001201E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DFD9" w14:textId="77777777" w:rsidR="001201E8" w:rsidRPr="00282C97" w:rsidRDefault="001201E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B5ED2" w14:textId="4107CEF9" w:rsidR="001201E8" w:rsidRPr="00282C97" w:rsidRDefault="001201E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85C06" w:rsidRPr="00FB14A7" w14:paraId="2BED18AB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08113" w14:textId="77777777" w:rsidR="00885C06" w:rsidRDefault="00885C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49C53" w14:textId="77777777" w:rsidR="00885C06" w:rsidRDefault="00885C06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27F8" w14:textId="0615F9F4" w:rsidR="00885C06" w:rsidRDefault="0051629E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EE4D5" w14:textId="40619E60" w:rsidR="001E3262" w:rsidRDefault="001E32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</w:t>
            </w:r>
          </w:p>
          <w:p w14:paraId="5280F024" w14:textId="6951730F" w:rsidR="001E3262" w:rsidRDefault="001E32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IF 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1(0).0(0).PID.#2(%f1).[3] eq =BayCare MRN</w:t>
            </w:r>
          </w:p>
          <w:p w14:paraId="743595F3" w14:textId="6970F4B9" w:rsidR="001E3262" w:rsidRDefault="001E32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COPY 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1(0).0(0).PID.#2(%f1).[0]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</w:p>
          <w:p w14:paraId="7CB93A7E" w14:textId="78F2B039" w:rsidR="001E3262" w:rsidRDefault="001E326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1(0).0(0).PID.#2.[0]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</w:t>
            </w:r>
          </w:p>
          <w:p w14:paraId="656D4496" w14:textId="0B54AE64" w:rsidR="00885C06" w:rsidRDefault="00E81C1A" w:rsidP="007449E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COPY “BCMRN” to </w:t>
            </w:r>
            <w:r w:rsidRPr="00E81C1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1(0).0(0).PID.#2.[4]</w:t>
            </w:r>
          </w:p>
        </w:tc>
      </w:tr>
      <w:tr w:rsidR="001201E8" w:rsidRPr="00FB14A7" w14:paraId="6790AD1D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1A5C" w14:textId="77777777" w:rsidR="001201E8" w:rsidRPr="00282C97" w:rsidRDefault="00885C0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Identifier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804C7" w14:textId="77777777" w:rsidR="001201E8" w:rsidRPr="00282C97" w:rsidRDefault="001201E8" w:rsidP="00885C0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</w:t>
            </w:r>
            <w:r w:rsidR="00885C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C1978" w14:textId="6B895C27" w:rsidR="001201E8" w:rsidRPr="00282C97" w:rsidRDefault="0051629E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B34C" w14:textId="540DE5A8" w:rsidR="001A18F3" w:rsidRDefault="00206678" w:rsidP="006E07A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IF </w:t>
            </w:r>
            <w:r w:rsidRPr="0020667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1(0).0(0).PID.#3(%f1).[3] eq =BayCare CMRN</w:t>
            </w:r>
          </w:p>
          <w:p w14:paraId="23C9D2D5" w14:textId="757B6845" w:rsidR="00206678" w:rsidRDefault="00206678" w:rsidP="0020667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COPY 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(%f1).[0]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to </w:t>
            </w:r>
          </w:p>
          <w:p w14:paraId="10A9F3CC" w14:textId="54C0203E" w:rsidR="00206678" w:rsidRDefault="00206678" w:rsidP="0020667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  <w:r w:rsidRPr="001E3262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.[0]</w:t>
            </w:r>
          </w:p>
          <w:p w14:paraId="6888EA48" w14:textId="4B4ABDC4" w:rsidR="00206678" w:rsidRPr="00282C97" w:rsidRDefault="00206678" w:rsidP="00A536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  COPY </w:t>
            </w:r>
            <w:r w:rsidR="00A536B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“</w:t>
            </w:r>
            <w:r w:rsidR="00A536B3" w:rsidRPr="00A536B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BCCPI</w:t>
            </w:r>
            <w:r w:rsidR="00A536B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” to </w:t>
            </w:r>
            <w:r w:rsidR="00A536B3" w:rsidRPr="00A536B3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1(0).0(0).PID.#3.[4]</w:t>
            </w:r>
          </w:p>
        </w:tc>
      </w:tr>
      <w:tr w:rsidR="007939D8" w:rsidRPr="00FB14A7" w14:paraId="6E00BCE5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0D06" w14:textId="77777777" w:rsidR="007939D8" w:rsidRPr="00282C97" w:rsidRDefault="007939D8" w:rsidP="00AA50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670B4" w14:textId="77777777" w:rsidR="007939D8" w:rsidRPr="00282C97" w:rsidRDefault="007939D8" w:rsidP="00AA500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74D8" w14:textId="3A2459AE" w:rsidR="007939D8" w:rsidRPr="00282C97" w:rsidRDefault="0051629E" w:rsidP="00AA500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5F2D6" w14:textId="56D67E2D" w:rsidR="005953E5" w:rsidRDefault="005953E5" w:rsidP="005953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Name</w:t>
            </w:r>
          </w:p>
          <w:p w14:paraId="6871BA30" w14:textId="1B98EE2D" w:rsidR="00E812A9" w:rsidRPr="00282C97" w:rsidRDefault="007939D8" w:rsidP="005953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patient </w:t>
            </w:r>
            <w:r w:rsidR="00E812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last,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first</w:t>
            </w:r>
            <w:r w:rsidR="00E812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, middle, suffix and prefix</w:t>
            </w:r>
            <w:r w:rsidR="005953E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</w:t>
            </w:r>
            <w:r w:rsidR="00E812A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</w:tc>
      </w:tr>
      <w:tr w:rsidR="007939D8" w:rsidRPr="00FB14A7" w14:paraId="6D41FE4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87E4" w14:textId="77777777" w:rsidR="007939D8" w:rsidRPr="00282C97" w:rsidRDefault="007939D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Birth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9027B" w14:textId="77777777" w:rsidR="007939D8" w:rsidRPr="00282C97" w:rsidRDefault="007939D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FB8E" w14:textId="77777777" w:rsidR="007939D8" w:rsidRPr="00282C97" w:rsidRDefault="007939D8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4C62" w14:textId="5399E8A3" w:rsidR="007939D8" w:rsidRPr="00282C97" w:rsidRDefault="005953E5" w:rsidP="007745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  <w:r w:rsidR="007939D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the DOB</w:t>
            </w:r>
          </w:p>
        </w:tc>
      </w:tr>
      <w:tr w:rsidR="007939D8" w:rsidRPr="00FB14A7" w14:paraId="55473AC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3D55D" w14:textId="77777777" w:rsidR="007939D8" w:rsidRPr="00282C97" w:rsidRDefault="007939D8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Administrative Sex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0ADB" w14:textId="77777777" w:rsidR="007939D8" w:rsidRPr="00282C97" w:rsidRDefault="007939D8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44A2" w14:textId="77777777" w:rsidR="007939D8" w:rsidRPr="00282C97" w:rsidRDefault="007939D8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3C2DB" w14:textId="22671215" w:rsidR="007939D8" w:rsidRPr="00282C97" w:rsidRDefault="005953E5" w:rsidP="005953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7939D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Sex</w:t>
            </w:r>
          </w:p>
        </w:tc>
      </w:tr>
      <w:tr w:rsidR="00882D8E" w:rsidRPr="00FB14A7" w14:paraId="6A108C22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C6DF" w14:textId="77777777" w:rsidR="00882D8E" w:rsidRDefault="00882D8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B1ACC" w14:textId="77777777" w:rsidR="00882D8E" w:rsidRDefault="00882D8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F061" w14:textId="77777777" w:rsidR="00882D8E" w:rsidRPr="00282C97" w:rsidRDefault="00882D8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C150" w14:textId="2D8CD678" w:rsidR="005953E5" w:rsidRDefault="005953E5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Address</w:t>
            </w:r>
          </w:p>
          <w:p w14:paraId="7886E51D" w14:textId="37A6CB7B" w:rsidR="00882D8E" w:rsidRDefault="005953E5" w:rsidP="007652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Extract the </w:t>
            </w:r>
            <w:r w:rsidR="007652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treet 1, </w:t>
            </w:r>
            <w:r w:rsidR="007652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treet 2, </w:t>
            </w:r>
            <w:r w:rsidR="007652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ity, </w:t>
            </w:r>
            <w:r w:rsidR="007652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tate, </w:t>
            </w:r>
            <w:r w:rsidR="0076521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Z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ip</w:t>
            </w:r>
            <w:r w:rsidR="00FA123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 Country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</w:tc>
      </w:tr>
      <w:tr w:rsidR="00B6169E" w:rsidRPr="00FB14A7" w14:paraId="4D89538D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CE545" w14:textId="77777777" w:rsidR="00B6169E" w:rsidRDefault="00B6169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– Home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457A5" w14:textId="77777777" w:rsidR="00B6169E" w:rsidRDefault="00B6169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304AD" w14:textId="77777777" w:rsidR="00B6169E" w:rsidRPr="00282C97" w:rsidRDefault="00B6169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911F" w14:textId="77777777" w:rsidR="00CC7822" w:rsidRDefault="003F612A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Home Phone</w:t>
            </w:r>
          </w:p>
          <w:p w14:paraId="62B1795A" w14:textId="19562FEE" w:rsidR="003F612A" w:rsidRDefault="003F612A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Extract the Phone and Use Code</w:t>
            </w:r>
          </w:p>
        </w:tc>
      </w:tr>
      <w:tr w:rsidR="00B6169E" w:rsidRPr="00FB14A7" w14:paraId="2774093A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2A9B" w14:textId="77777777" w:rsidR="00B6169E" w:rsidRDefault="00B6169E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Phone Number – Business 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A42BE" w14:textId="77777777" w:rsidR="00B6169E" w:rsidRDefault="00B6169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42F9" w14:textId="77777777" w:rsidR="00B6169E" w:rsidRPr="00282C97" w:rsidRDefault="00B6169E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B75D3" w14:textId="4DFF7BFF" w:rsidR="00CC7822" w:rsidRDefault="00984DFC" w:rsidP="003056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Business Phone</w:t>
            </w:r>
          </w:p>
        </w:tc>
      </w:tr>
      <w:tr w:rsidR="008B4DC0" w:rsidRPr="00FB14A7" w14:paraId="24F93906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0625" w14:textId="01C876CF" w:rsidR="008B4DC0" w:rsidRDefault="008B4DC0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FB5BE" w14:textId="5AE4CE30" w:rsidR="008B4DC0" w:rsidRDefault="008B4DC0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4757" w14:textId="77777777" w:rsidR="008B4DC0" w:rsidRPr="00282C97" w:rsidRDefault="008B4DC0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9E43" w14:textId="7C0B38C0" w:rsidR="008B4DC0" w:rsidRDefault="008B4DC0" w:rsidP="006B040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</w:t>
            </w:r>
            <w:r w:rsidR="006B040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OPY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the Patient Primary Language</w:t>
            </w:r>
          </w:p>
        </w:tc>
      </w:tr>
      <w:tr w:rsidR="00AA16CA" w:rsidRPr="00FB14A7" w14:paraId="1AE819A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CD4A" w14:textId="77777777" w:rsidR="00AA16CA" w:rsidRDefault="00AA16CA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53D7" w14:textId="77777777" w:rsidR="00AA16CA" w:rsidRDefault="00AA16CA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55A4" w14:textId="77777777" w:rsidR="00AA16CA" w:rsidRPr="00282C97" w:rsidRDefault="00AA16CA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D8FB" w14:textId="77777777" w:rsidR="008B4DC0" w:rsidRDefault="003539B7" w:rsidP="00A113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Account Number</w:t>
            </w:r>
          </w:p>
          <w:p w14:paraId="2515CEF3" w14:textId="2C20CD96" w:rsidR="008B4DC0" w:rsidRDefault="008B4DC0" w:rsidP="00A113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“BCHS” to PID.18.3, Assigning Authority</w:t>
            </w:r>
          </w:p>
          <w:p w14:paraId="047F18D3" w14:textId="34931764" w:rsidR="008B4DC0" w:rsidRDefault="008B4DC0" w:rsidP="00A113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“FIN” to PID.18.4, </w:t>
            </w:r>
            <w:r w:rsidR="00D378F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 Type Code</w:t>
            </w:r>
          </w:p>
        </w:tc>
      </w:tr>
      <w:tr w:rsidR="00A66D16" w:rsidRPr="00FB14A7" w14:paraId="1D8C6AA0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47CE" w14:textId="516568DE" w:rsidR="00A66D16" w:rsidRDefault="00FF42D4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SSN Number - Patient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87F7C" w14:textId="08E4173F" w:rsidR="00A66D16" w:rsidRDefault="00FF42D4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5CC3" w14:textId="77777777" w:rsidR="00A66D16" w:rsidRPr="00282C97" w:rsidRDefault="00A66D16" w:rsidP="00F87DE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CD10" w14:textId="77777777" w:rsidR="00A66D16" w:rsidRDefault="00FF42D4" w:rsidP="00A113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IF </w:t>
            </w:r>
            <w:r w:rsidRPr="00FF42D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1(0).0(0).PID.#19 eq =999999999</w:t>
            </w:r>
          </w:p>
          <w:p w14:paraId="79967ED3" w14:textId="1D3EB18A" w:rsidR="00FF42D4" w:rsidRDefault="00FF42D4" w:rsidP="00A113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   COPY “” to </w:t>
            </w:r>
            <w:r w:rsidRPr="00FF42D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1(0).0(0).PID.#19</w:t>
            </w:r>
          </w:p>
        </w:tc>
      </w:tr>
      <w:tr w:rsidR="00782757" w:rsidRPr="00FB14A7" w14:paraId="56330F39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B5E9" w14:textId="640559DC" w:rsidR="00782757" w:rsidRDefault="00782757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Patient </w:t>
            </w:r>
            <w:r w:rsidR="00EA36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</w:t>
            </w:r>
            <w:r w:rsidR="00184AB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2650A" w14:textId="7D4D8975" w:rsidR="00782757" w:rsidRDefault="00782757" w:rsidP="0078275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B0FB8" w14:textId="01828F59" w:rsidR="00782757" w:rsidRPr="00282C97" w:rsidRDefault="00782757" w:rsidP="0078275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6CC94" w14:textId="77777777" w:rsidR="00782757" w:rsidRDefault="00782757" w:rsidP="0078275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A16CA" w:rsidRPr="00FB14A7" w14:paraId="7BBBAB2F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C6AE4" w14:textId="2BE84CB9" w:rsidR="00AA16CA" w:rsidRPr="00282C97" w:rsidRDefault="00EA360D" w:rsidP="00F87DE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D7D27" w14:textId="5CA164B2" w:rsidR="00AA16CA" w:rsidRPr="00282C97" w:rsidRDefault="00EA360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1038" w14:textId="77777777" w:rsidR="00AA16CA" w:rsidRPr="00282C97" w:rsidRDefault="00AA16CA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0006" w14:textId="3A720320" w:rsidR="00AA16CA" w:rsidRPr="00282C97" w:rsidRDefault="00EA360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Patient Class</w:t>
            </w:r>
          </w:p>
        </w:tc>
      </w:tr>
      <w:tr w:rsidR="00EA360D" w:rsidRPr="00FB14A7" w14:paraId="37B274BC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DDCE" w14:textId="1BDC23AD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B2" w14:textId="2B549375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D1C7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3B1A1" w14:textId="799794CE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  <w:r w:rsidR="00EA36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the Assigned Patient Location</w:t>
            </w:r>
          </w:p>
        </w:tc>
      </w:tr>
      <w:tr w:rsidR="00EA360D" w:rsidRPr="00FB14A7" w14:paraId="06D8CC84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0C54" w14:textId="3F1A13E9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BCA8F" w14:textId="2D37F0E5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93D7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241F3" w14:textId="22836BFE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</w:tr>
      <w:tr w:rsidR="00EA360D" w:rsidRPr="00FB14A7" w14:paraId="461E2329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2513" w14:textId="4BADA109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Dr.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1FA0" w14:textId="52908C93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0E8CF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2311" w14:textId="07A31AAE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Dr.</w:t>
            </w:r>
          </w:p>
        </w:tc>
      </w:tr>
      <w:tr w:rsidR="00EA360D" w:rsidRPr="00FB14A7" w14:paraId="69286883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B835E" w14:textId="298F5017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B75FB" w14:textId="16CF9E2D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10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E6F1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D6D56" w14:textId="52EEEC2F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</w:tr>
      <w:tr w:rsidR="00EA360D" w:rsidRPr="00FB14A7" w14:paraId="57D39365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3CDFD" w14:textId="3B882C34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11BF" w14:textId="179E58AF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14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84A9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0AAD" w14:textId="621C33E4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702FA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</w:tr>
      <w:tr w:rsidR="00EA360D" w:rsidRPr="00FB14A7" w14:paraId="324CFAC9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FB00" w14:textId="3305351D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Dr.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011E" w14:textId="34DADF43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DF19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A9E05" w14:textId="6134E06B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</w:t>
            </w:r>
            <w:r w:rsidR="00EA360D"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Dr.</w:t>
            </w:r>
          </w:p>
        </w:tc>
      </w:tr>
      <w:tr w:rsidR="00EA360D" w:rsidRPr="00FB14A7" w14:paraId="2230F5DE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D5A6" w14:textId="6723B5ED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1F0B" w14:textId="6EEB5F56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18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AA563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7B03C" w14:textId="3303F771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</w:tr>
      <w:tr w:rsidR="00EA360D" w:rsidRPr="00FB14A7" w14:paraId="5B2197C1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61EF7" w14:textId="1F4F40C3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EBB8E" w14:textId="43D50D46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DF78E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EA234" w14:textId="47571E16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</w:tr>
      <w:tr w:rsidR="00EA360D" w:rsidRPr="00FB14A7" w14:paraId="3252337C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D746" w14:textId="6036DB8D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7592" w14:textId="0F221341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39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B0D0C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0693E" w14:textId="256C428D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</w:tr>
      <w:tr w:rsidR="00EA360D" w:rsidRPr="00FB14A7" w14:paraId="79AA0E5F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C9FE" w14:textId="046FE4FC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BF4BC" w14:textId="430D0223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5403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9381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FB972" w14:textId="653C328D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</w:tr>
      <w:tr w:rsidR="00EA360D" w:rsidRPr="00FB14A7" w14:paraId="2CEEA1EE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7149" w14:textId="30594829" w:rsidR="00EA360D" w:rsidRPr="00282C97" w:rsidRDefault="00E35E6B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4A59A" w14:textId="1EC1E162" w:rsidR="00EA360D" w:rsidRPr="0035403C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PV1.44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0BF9" w14:textId="77777777" w:rsidR="00EA360D" w:rsidRPr="00282C97" w:rsidRDefault="00EA36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FFCA" w14:textId="626FBCDF" w:rsidR="00EA360D" w:rsidRPr="00282C97" w:rsidRDefault="00EA36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384D9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E35E6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</w:tr>
      <w:tr w:rsidR="00A600C3" w:rsidRPr="00FB14A7" w14:paraId="34F59157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5DB2" w14:textId="212A6E83" w:rsidR="00A600C3" w:rsidRPr="00282C97" w:rsidRDefault="00A600C3" w:rsidP="00A600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 – additional information</w:t>
            </w:r>
            <w:r w:rsidR="00184AB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2F70" w14:textId="4120D404" w:rsidR="00A600C3" w:rsidRPr="0035403C" w:rsidRDefault="00A600C3" w:rsidP="00A600C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2"/>
              </w:rPr>
              <w:t>PV2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90E4" w14:textId="1D628913" w:rsidR="00A600C3" w:rsidRPr="00282C97" w:rsidRDefault="00A600C3" w:rsidP="00A600C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2E074A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2CF5" w14:textId="77777777" w:rsidR="00A600C3" w:rsidRPr="00282C97" w:rsidRDefault="00A600C3" w:rsidP="00A600C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600C3" w:rsidRPr="00FB14A7" w14:paraId="7C2ABD3C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FCE85" w14:textId="7637AED0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Accommodation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2849B" w14:textId="66ED9835" w:rsidR="00A600C3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PV2.2.0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24D" w14:textId="77777777" w:rsidR="00A600C3" w:rsidRPr="00282C97" w:rsidRDefault="00A600C3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33591" w14:textId="0BE8F8BD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Accommodation Code</w:t>
            </w:r>
          </w:p>
        </w:tc>
      </w:tr>
      <w:tr w:rsidR="00A600C3" w:rsidRPr="00FB14A7" w14:paraId="416BC327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65428" w14:textId="09EE5315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Reason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5CF8" w14:textId="5B094A7C" w:rsidR="00A600C3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PV2.3.1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67925" w14:textId="77777777" w:rsidR="00A600C3" w:rsidRPr="00282C97" w:rsidRDefault="00A600C3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8597" w14:textId="5989680F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Admit Reason</w:t>
            </w:r>
          </w:p>
        </w:tc>
      </w:tr>
      <w:tr w:rsidR="00A600C3" w:rsidRPr="00FB14A7" w14:paraId="14960575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EA0EC" w14:textId="6268387E" w:rsidR="00A600C3" w:rsidRPr="00282C97" w:rsidRDefault="00CA7274" w:rsidP="00CA727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Estimate Length of Inpatient Stay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061E9" w14:textId="2CC69444" w:rsidR="00A600C3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PV2.10.0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9223A" w14:textId="77777777" w:rsidR="00A600C3" w:rsidRPr="00282C97" w:rsidRDefault="00A600C3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2EB33" w14:textId="3CF69F34" w:rsidR="00A600C3" w:rsidRPr="00282C97" w:rsidRDefault="00CA7274" w:rsidP="00385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COPY the </w:t>
            </w:r>
            <w:r w:rsidR="00385C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Estimated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Length of </w:t>
            </w:r>
            <w:r w:rsidR="00385C0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Inptnt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Stay</w:t>
            </w:r>
          </w:p>
        </w:tc>
      </w:tr>
      <w:tr w:rsidR="00A600C3" w:rsidRPr="00FB14A7" w14:paraId="4AB4BEC9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DA20" w14:textId="70A79DAE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Protection Indicator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DD3B7" w14:textId="029EBA5C" w:rsidR="00A600C3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PV2.22.0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0085E" w14:textId="77777777" w:rsidR="00A600C3" w:rsidRPr="00282C97" w:rsidRDefault="00A600C3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E5C6" w14:textId="18102315" w:rsidR="00A600C3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Visit Protection Indicator</w:t>
            </w:r>
          </w:p>
        </w:tc>
      </w:tr>
      <w:tr w:rsidR="00CA7274" w:rsidRPr="00FB14A7" w14:paraId="41B92222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7A054" w14:textId="688EE161" w:rsidR="00CA7274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Clinic Organization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8F28" w14:textId="599B82CE" w:rsidR="00CA7274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PV2.23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6C6CC" w14:textId="77777777" w:rsidR="00CA7274" w:rsidRPr="00282C97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7513" w14:textId="19F5E26A" w:rsidR="00CA7274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 the Clinic Organization Name</w:t>
            </w:r>
          </w:p>
        </w:tc>
      </w:tr>
      <w:tr w:rsidR="00CA7274" w:rsidRPr="00FB14A7" w14:paraId="20F370DB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90A24" w14:textId="30482A31" w:rsidR="00CA7274" w:rsidRPr="00282C97" w:rsidRDefault="00385C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6D261" w14:textId="5A82886F" w:rsidR="00CA7274" w:rsidRPr="0035403C" w:rsidRDefault="00385C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C222" w14:textId="63BE1E72" w:rsidR="00CA7274" w:rsidRPr="00282C97" w:rsidRDefault="00184AB8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16598" w14:textId="5B74EF99" w:rsidR="00CA7274" w:rsidRPr="00282C97" w:rsidRDefault="00385C0D" w:rsidP="00385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ORC segment</w:t>
            </w:r>
          </w:p>
        </w:tc>
      </w:tr>
      <w:tr w:rsidR="00CA7274" w:rsidRPr="00FB14A7" w14:paraId="09185754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ADBF" w14:textId="492041C2" w:rsidR="00CA7274" w:rsidRPr="00282C97" w:rsidRDefault="00385C0D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 Segment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34DC" w14:textId="6A92C882" w:rsidR="00CA7274" w:rsidRPr="0035403C" w:rsidRDefault="00385C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7F6F" w14:textId="5CE5A8DB" w:rsidR="00CA7274" w:rsidRPr="00282C97" w:rsidRDefault="00385C0D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C947" w14:textId="2525682A" w:rsidR="00CA7274" w:rsidRPr="00282C97" w:rsidRDefault="00385C0D" w:rsidP="00385C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OBR segment</w:t>
            </w:r>
          </w:p>
        </w:tc>
      </w:tr>
      <w:tr w:rsidR="00CA7274" w:rsidRPr="00FB14A7" w14:paraId="2B4FD224" w14:textId="77777777" w:rsidTr="00FA1237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7C28" w14:textId="77777777" w:rsidR="00CA7274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ED70" w14:textId="77777777" w:rsidR="00CA7274" w:rsidRPr="0035403C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B288" w14:textId="77777777" w:rsidR="00CA7274" w:rsidRPr="00282C97" w:rsidRDefault="00CA7274" w:rsidP="00EA360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0B3C" w14:textId="77777777" w:rsidR="00CA7274" w:rsidRPr="00282C97" w:rsidRDefault="00CA7274" w:rsidP="00EA360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61AFD" w:rsidRPr="00FB14A7" w14:paraId="7489BDA4" w14:textId="77777777" w:rsidTr="00F61AFD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3570" w14:textId="1D7D789B" w:rsidR="00F61AFD" w:rsidRPr="002236B5" w:rsidRDefault="00F61AFD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0432" w14:textId="1B418FB6" w:rsidR="00F61AFD" w:rsidRPr="002236B5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BCB54" w14:textId="5EED57CD" w:rsidR="00F61AFD" w:rsidRPr="002236B5" w:rsidRDefault="00F61AFD" w:rsidP="009D02DF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3532" w14:textId="44D29D67" w:rsidR="00F61AFD" w:rsidRPr="002236B5" w:rsidRDefault="00F61AFD" w:rsidP="00A85D2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B0F0"/>
                <w:sz w:val="22"/>
              </w:rPr>
            </w:pPr>
          </w:p>
        </w:tc>
      </w:tr>
    </w:tbl>
    <w:p w14:paraId="66437628" w14:textId="77777777" w:rsidR="001F24B4" w:rsidRDefault="001F24B4" w:rsidP="005E05C9">
      <w:pPr>
        <w:pStyle w:val="Heading2"/>
        <w:rPr>
          <w:i w:val="0"/>
          <w:color w:val="0070C0"/>
        </w:rPr>
      </w:pPr>
      <w:bookmarkStart w:id="36" w:name="_Toc484788933"/>
    </w:p>
    <w:p w14:paraId="68317BD3" w14:textId="52BDE19D" w:rsidR="005E05C9" w:rsidRPr="00B75A1B" w:rsidRDefault="005E05C9" w:rsidP="005E05C9">
      <w:pPr>
        <w:pStyle w:val="Heading2"/>
        <w:rPr>
          <w:i w:val="0"/>
          <w:color w:val="0070C0"/>
        </w:rPr>
      </w:pPr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4D683A99" w14:textId="77777777" w:rsidR="005E05C9" w:rsidRDefault="005E05C9" w:rsidP="00F01E3D"/>
    <w:p w14:paraId="329CDD78" w14:textId="2972E473" w:rsidR="00574AF5" w:rsidRDefault="006A0E8A" w:rsidP="00F01E3D">
      <w:pPr>
        <w:rPr>
          <w:b/>
          <w:color w:val="auto"/>
        </w:rPr>
      </w:pPr>
      <w:r w:rsidRPr="006A0E8A">
        <w:rPr>
          <w:rFonts w:asciiTheme="minorHAnsi" w:hAnsiTheme="minorHAnsi" w:cstheme="minorHAnsi"/>
          <w:b/>
          <w:color w:val="auto"/>
          <w:sz w:val="22"/>
        </w:rPr>
        <w:lastRenderedPageBreak/>
        <w:t>Order message from Cerner to Cloverleaf</w:t>
      </w:r>
      <w:r w:rsidR="00574AF5" w:rsidRPr="006A0E8A">
        <w:rPr>
          <w:b/>
          <w:color w:val="auto"/>
        </w:rPr>
        <w:t>:</w:t>
      </w:r>
    </w:p>
    <w:p w14:paraId="78640BFD" w14:textId="2698DFEA" w:rsidR="00966CC2" w:rsidRPr="00966CC2" w:rsidRDefault="00966CC2" w:rsidP="00966CC2">
      <w:pPr>
        <w:pStyle w:val="NoSpacing"/>
        <w:rPr>
          <w:sz w:val="20"/>
          <w:szCs w:val="20"/>
        </w:rPr>
      </w:pPr>
      <w:r w:rsidRPr="00966CC2">
        <w:rPr>
          <w:sz w:val="20"/>
          <w:szCs w:val="20"/>
        </w:rPr>
        <w:t>MSH|^~\&amp;|HNAM|BAYCARE|MPH|OTObase|20190227115813||ORM^O01|Q5168808793T6968364774||2.3||||||8859/1</w:t>
      </w:r>
      <w:r w:rsidRPr="00966CC2">
        <w:rPr>
          <w:sz w:val="20"/>
          <w:szCs w:val="20"/>
        </w:rPr>
        <w:cr/>
        <w:t>PID|1|2106415367^^^BayCare MRN^MRN^SOARIAN|3000005^^^SJN^MRN^SJN~937370^^^SJH^MRN^SJH~101604106^^^BayCare CMRN^Community Medical Record Number^SOARIAN~2106415367^^^BayCare MRN^MRN^SOARIAN|101604106^^^BayCare EAD CPI^Historical CMRN^SOARIAN|BAYCARETEN^DONOTUSE^^^^^Current||19440302|F||W|FF^^CLEARWATER^FL^33761^""^Home^^""||(456)456-4555^PRN^""||ENG|M|UNK|1108375256^^^BayCare FIN^FIN NBR^SOARIAN|999999999|||NOH||""|0|""|""|""||""</w:t>
      </w:r>
      <w:r w:rsidRPr="00966CC2">
        <w:rPr>
          <w:sz w:val="20"/>
          <w:szCs w:val="20"/>
        </w:rPr>
        <w:cr/>
        <w:t>PV1|1|O|^^^MPH^^Building(s)^MPH|R|||MS999999^SYSTEM^UNASSIGNED DOCTOR^^^^^^BayCare Dr Number|||AUD|""|""|""|RP|""|""|MS999999^SYSTEM^UNASSIGNED DOCTOR^^^^^^BayCare Dr Number|O||8||""||||||||||||||AHR|""|""|MPH||Active|||20190221145300</w:t>
      </w:r>
      <w:r w:rsidRPr="00966CC2">
        <w:rPr>
          <w:sz w:val="20"/>
          <w:szCs w:val="20"/>
        </w:rPr>
        <w:cr/>
        <w:t>PV2||""|^TEST ACCT|""|||""|||0|||""||||||||""|CONFID|^^589743||||""</w:t>
      </w:r>
      <w:r w:rsidRPr="00966CC2">
        <w:rPr>
          <w:sz w:val="20"/>
          <w:szCs w:val="20"/>
        </w:rPr>
        <w:cr/>
        <w:t>IN1|1|590194^Uninsured^^^Uninsured|6311702|Uninsured|||(813)852-3504^WPN^""||Uninsured|||20190221000000|||O|BAYCARETEN^DONOTUSE^^^^^Current|1|19440302|FF^^CLEARWATER^FL^33761^""^Home|""||1|||||||||||||S||||||||F||""||""||NONE</w:t>
      </w:r>
      <w:r w:rsidRPr="00966CC2">
        <w:rPr>
          <w:sz w:val="20"/>
          <w:szCs w:val="20"/>
        </w:rPr>
        <w:cr/>
        <w:t>IN2|0|999999999|||||||||||||||||||||||NONE||||||||||||||||||||||||||||||||||||NONE||(456)456-4555^PRN^CD:30508397|||||||||""</w:t>
      </w:r>
      <w:r w:rsidRPr="00966CC2">
        <w:rPr>
          <w:sz w:val="20"/>
          <w:szCs w:val="20"/>
        </w:rPr>
        <w:cr/>
        <w:t>ORC|F|17331868615^HNAM_ORDERID|||65||||20190227115813|^SYSTEM^Donotchange^^^^^^^Personnel||MS666666^UNASSIGNED^ER DOCTOR^^^^^^BayCare Dr Number|""||20190227115813|||REBOUND^ESI Default|^SYSTEM^Donotchange^^^^^^^Personnel</w:t>
      </w:r>
      <w:r w:rsidRPr="00966CC2">
        <w:rPr>
          <w:sz w:val="20"/>
          <w:szCs w:val="20"/>
        </w:rPr>
        <w:cr/>
        <w:t>OBR|1|17331868615^HNAM_ORDERID||AUDTEST^Audiology Testing|||||||||testing for OTObase round 4|||MS666666^UNASSIGNED^ER DOCTOR^^^^^^BayCare Dr Number||||||20190227115813||CD:3131185645|||1^^0^20190227115500^^""^testing for OTObase round 4</w:t>
      </w:r>
      <w:r w:rsidRPr="00966CC2">
        <w:rPr>
          <w:sz w:val="20"/>
          <w:szCs w:val="20"/>
        </w:rPr>
        <w:cr/>
      </w:r>
    </w:p>
    <w:p w14:paraId="2232E64E" w14:textId="77777777" w:rsidR="00E055CE" w:rsidRDefault="00E055CE" w:rsidP="00E055CE">
      <w:pPr>
        <w:pStyle w:val="NoSpacing"/>
      </w:pPr>
    </w:p>
    <w:p w14:paraId="7E64FBAE" w14:textId="272E7285" w:rsidR="006A0E8A" w:rsidRPr="006A0E8A" w:rsidRDefault="006A0E8A" w:rsidP="00F01E3D">
      <w:pPr>
        <w:rPr>
          <w:rFonts w:asciiTheme="minorHAnsi" w:hAnsiTheme="minorHAnsi" w:cstheme="minorHAnsi"/>
          <w:b/>
          <w:color w:val="000000" w:themeColor="text1"/>
          <w:sz w:val="22"/>
        </w:rPr>
      </w:pPr>
      <w:r w:rsidRPr="006A0E8A">
        <w:rPr>
          <w:rFonts w:asciiTheme="minorHAnsi" w:hAnsiTheme="minorHAnsi" w:cstheme="minorHAnsi"/>
          <w:b/>
          <w:color w:val="000000" w:themeColor="text1"/>
          <w:sz w:val="22"/>
        </w:rPr>
        <w:t xml:space="preserve">Order message from Cloverleaf to Otobase: </w:t>
      </w:r>
    </w:p>
    <w:p w14:paraId="78D32D9E" w14:textId="77777777" w:rsidR="00957870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t>MSH|^~\&amp;||MPH|OTObase|MPH|||ORM^O01||P|2.3</w:t>
      </w:r>
    </w:p>
    <w:p w14:paraId="5889EF4C" w14:textId="77777777" w:rsidR="00957870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lastRenderedPageBreak/>
        <w:t>PID||2106415367^^^^BCMRN|101604106^^^^BCCPI||BAYCARETEN^DONOTUSE||19440302|F|||FF^^CLEARWATER^FL^33761^""||(456)456-4555^PRN||ENG|||1108375256^^^BCHS^FIN|""</w:t>
      </w:r>
    </w:p>
    <w:p w14:paraId="3EAE1BD7" w14:textId="77777777" w:rsidR="00957870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t>PV1||O|^^^MPH^^Building(s)^MPH|R|||MS999999^SYSTEM^UNASSIGNED DOCTOR^^^^^^BayCare Dr Number|||AUD||||RP|||MS999999^SYSTEM^UNASSIGNED DOCTOR^^^^^^BayCare Dr Number|O||8|||||||||||||||||||MPH||Active|||20190221145300</w:t>
      </w:r>
    </w:p>
    <w:p w14:paraId="386EC9CB" w14:textId="77777777" w:rsidR="00957870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t>PV2||""|^TEST ACCT|||||||0||||||||||||CONFID|^^589743</w:t>
      </w:r>
    </w:p>
    <w:p w14:paraId="0D403D8D" w14:textId="77777777" w:rsidR="00957870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t>ORC|F|17331868615^HNAM_ORDERID|||65||||20190227115813|^SYSTEM^Donotchange^^^^^^^Personnel||MS666666^UNASSIGNED^ER DOCTOR^^^^^^BayCare Dr Number|""||20190227115813|||REBOUND^ESI Default|^SYSTEM^Donotchange^^^^^^^Personnel</w:t>
      </w:r>
    </w:p>
    <w:p w14:paraId="109AFE85" w14:textId="748604AA" w:rsidR="005B1258" w:rsidRPr="00957870" w:rsidRDefault="00957870" w:rsidP="00957870">
      <w:pPr>
        <w:pStyle w:val="NoSpacing"/>
        <w:rPr>
          <w:sz w:val="20"/>
          <w:szCs w:val="20"/>
        </w:rPr>
      </w:pPr>
      <w:r w:rsidRPr="00957870">
        <w:rPr>
          <w:sz w:val="20"/>
          <w:szCs w:val="20"/>
        </w:rPr>
        <w:t>OBR|1|17331868615^HNAM_ORDERID||AUDTEST^Audiology Testing|||||||||testing for OTObase round 4|||MS666666^UNASSIGNED^ER DOCTOR^^^^^^BayCare Dr Number||||||20190227115813||CD:3131185|||1^^0^20190227115500^^""^testing for OTObase round 4</w:t>
      </w:r>
    </w:p>
    <w:p w14:paraId="3BEC1A2E" w14:textId="622C9989" w:rsidR="006A0E8A" w:rsidRPr="006A0E8A" w:rsidRDefault="006A0E8A" w:rsidP="00F01E3D">
      <w:pPr>
        <w:rPr>
          <w:rFonts w:asciiTheme="minorHAnsi" w:hAnsiTheme="minorHAnsi" w:cstheme="minorHAnsi"/>
          <w:b/>
          <w:color w:val="000000" w:themeColor="text1"/>
          <w:sz w:val="22"/>
        </w:rPr>
      </w:pPr>
    </w:p>
    <w:p w14:paraId="5BDFC10B" w14:textId="0CF12E79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484788934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1FDB556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584EE15" w14:textId="77777777" w:rsidTr="009A1D0B">
        <w:tc>
          <w:tcPr>
            <w:tcW w:w="3258" w:type="dxa"/>
            <w:vAlign w:val="center"/>
          </w:tcPr>
          <w:p w14:paraId="6D22851F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6059F124" w14:textId="77777777" w:rsidR="0085436E" w:rsidRDefault="00574AF5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57BA6B64" w14:textId="77777777" w:rsidTr="009A1D0B">
        <w:tc>
          <w:tcPr>
            <w:tcW w:w="3258" w:type="dxa"/>
            <w:vAlign w:val="center"/>
          </w:tcPr>
          <w:p w14:paraId="07AE8D13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4E66C5AD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5B6CA99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0871F4E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90"/>
        <w:gridCol w:w="1508"/>
        <w:gridCol w:w="1980"/>
        <w:gridCol w:w="4320"/>
      </w:tblGrid>
      <w:tr w:rsidR="0085436E" w:rsidRPr="004E7A3E" w14:paraId="35AFA5D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AC8D75E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5FAF78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F5FF36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34C6AF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08D0A1F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565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F98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282C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0873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A3BFC05" w14:textId="77777777" w:rsidTr="00D710FB">
        <w:trPr>
          <w:tblCellSpacing w:w="15" w:type="dxa"/>
        </w:trPr>
        <w:tc>
          <w:tcPr>
            <w:tcW w:w="18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2A87F" w14:textId="77777777" w:rsidR="0085436E" w:rsidRDefault="00490AE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cerner_orders_6</w:t>
            </w:r>
          </w:p>
        </w:tc>
        <w:tc>
          <w:tcPr>
            <w:tcW w:w="1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66DE37" w14:textId="12EA2946" w:rsidR="0085436E" w:rsidRPr="004E7A3E" w:rsidRDefault="002A7394" w:rsidP="002A739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7am-7pm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7A1CD" w14:textId="2CE5A49D" w:rsidR="0085436E" w:rsidRPr="004E7A3E" w:rsidRDefault="002A7394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Orders Clindoc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6E354" w14:textId="77777777" w:rsidR="0085436E" w:rsidRPr="004E7A3E" w:rsidRDefault="006F3089" w:rsidP="004E1C6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Orders to OTOBase</w:t>
            </w:r>
            <w:r w:rsidR="0068647A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Audiology</w:t>
            </w:r>
          </w:p>
        </w:tc>
      </w:tr>
    </w:tbl>
    <w:p w14:paraId="7A403217" w14:textId="77777777" w:rsidR="00D97B4D" w:rsidRPr="00D97B4D" w:rsidRDefault="00D97B4D" w:rsidP="00D97B4D"/>
    <w:p w14:paraId="0BCE9A3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48478893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A90CE5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677647DFFF184813B25E572DDE2B09D8"/>
              </w:placeholder>
            </w:sdtPr>
            <w:sdtEndPr/>
            <w:sdtContent>
              <w:p w14:paraId="0FFFCFA2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3CD398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3254C1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8E594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6BCF4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4FC3D6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CD35A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7F3FAD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49BF8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84617C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0B16C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7639F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9BB3B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24A69C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C9635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08B37521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5EB9AFF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AA5F0A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DB2C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01EA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F607B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9330A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CBD640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7A12DF4" w14:textId="77777777" w:rsidR="00F06F6B" w:rsidRDefault="00F06F6B" w:rsidP="00D97B4D"/>
    <w:p w14:paraId="2D6CE7F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48478893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677647DFFF184813B25E572DDE2B09D8"/>
        </w:placeholder>
      </w:sdtPr>
      <w:sdtEndPr/>
      <w:sdtContent>
        <w:p w14:paraId="460BF860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4444833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838B5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677647DFFF184813B25E572DDE2B09D8"/>
              </w:placeholder>
            </w:sdtPr>
            <w:sdtEndPr/>
            <w:sdtContent>
              <w:p w14:paraId="5A92B7C0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9A017D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BE895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A69A7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F81210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7DDA45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CF5CB4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082038C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85D68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28318C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59BB1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6B61C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5931C3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7AEF6D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E3FCBF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6DB77D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6CF134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122BF7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9098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0830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043F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3B538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017B1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3C91818B" w14:textId="77777777" w:rsidR="00350DBA" w:rsidRDefault="00350DBA" w:rsidP="00350DBA"/>
    <w:p w14:paraId="352396CD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315D002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7DABAA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D38134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B49615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29184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8965B5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B3B5EA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FAA965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E565CA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22D2C5E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A0BC061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FE025D9" w14:textId="77777777" w:rsidR="00872877" w:rsidRDefault="00872877" w:rsidP="007177BF">
      <w:pPr>
        <w:rPr>
          <w:rFonts w:asciiTheme="minorHAnsi" w:hAnsiTheme="minorHAnsi" w:cs="Arial"/>
        </w:rPr>
      </w:pPr>
    </w:p>
    <w:p w14:paraId="3518E32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6CF2989" w14:textId="77777777" w:rsidR="00872877" w:rsidRDefault="00872877" w:rsidP="007177BF">
      <w:pPr>
        <w:rPr>
          <w:rFonts w:asciiTheme="minorHAnsi" w:hAnsiTheme="minorHAnsi" w:cs="Arial"/>
        </w:rPr>
      </w:pPr>
    </w:p>
    <w:sectPr w:rsidR="00872877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DBB4E" w14:textId="77777777" w:rsidR="00330D73" w:rsidRDefault="00330D73" w:rsidP="007C4E0F">
      <w:pPr>
        <w:spacing w:after="0" w:line="240" w:lineRule="auto"/>
      </w:pPr>
      <w:r>
        <w:separator/>
      </w:r>
    </w:p>
  </w:endnote>
  <w:endnote w:type="continuationSeparator" w:id="0">
    <w:p w14:paraId="0AF58E39" w14:textId="77777777" w:rsidR="00330D73" w:rsidRDefault="00330D73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B1D4F" w14:textId="77777777" w:rsidR="00B57A9A" w:rsidRDefault="00B57A9A">
    <w:pPr>
      <w:pStyle w:val="Footer"/>
    </w:pPr>
  </w:p>
  <w:p w14:paraId="0D705963" w14:textId="77777777" w:rsidR="00B57A9A" w:rsidRDefault="00B57A9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15179" w14:textId="32E2330F" w:rsidR="00B57A9A" w:rsidRPr="00E32F93" w:rsidRDefault="00B57A9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A55954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4C15179" w14:textId="32E2330F" w:rsidR="00B57A9A" w:rsidRPr="00E32F93" w:rsidRDefault="00B57A9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A55954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43242" w14:textId="77777777" w:rsidR="00B57A9A" w:rsidRPr="00E32F93" w:rsidRDefault="00B57A9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AF43242" w14:textId="77777777" w:rsidR="00966CC2" w:rsidRPr="00E32F93" w:rsidRDefault="00966CC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E9FE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74F4A" w14:textId="77777777" w:rsidR="00330D73" w:rsidRDefault="00330D73" w:rsidP="007C4E0F">
      <w:pPr>
        <w:spacing w:after="0" w:line="240" w:lineRule="auto"/>
      </w:pPr>
      <w:r>
        <w:separator/>
      </w:r>
    </w:p>
  </w:footnote>
  <w:footnote w:type="continuationSeparator" w:id="0">
    <w:p w14:paraId="542C3D2A" w14:textId="77777777" w:rsidR="00330D73" w:rsidRDefault="00330D73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ECA10" w14:textId="77777777" w:rsidR="00B57A9A" w:rsidRDefault="00B57A9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E309" w14:textId="77777777" w:rsidR="00B57A9A" w:rsidRPr="00AB08CB" w:rsidRDefault="00B57A9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0703E309" w14:textId="77777777" w:rsidR="00966CC2" w:rsidRPr="00AB08CB" w:rsidRDefault="00966CC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5DB98" w14:textId="77777777" w:rsidR="00B57A9A" w:rsidRPr="001A2714" w:rsidRDefault="00B57A9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365DB98" w14:textId="77777777" w:rsidR="00966CC2" w:rsidRPr="001A2714" w:rsidRDefault="00966CC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A61011" w14:textId="77777777" w:rsidR="00B57A9A" w:rsidRDefault="00B57A9A" w:rsidP="00D91BE0">
    <w:pPr>
      <w:pStyle w:val="Header"/>
      <w:ind w:left="-360" w:right="-360"/>
    </w:pPr>
    <w:r>
      <w:t xml:space="preserve">     </w:t>
    </w:r>
  </w:p>
  <w:p w14:paraId="1EC31858" w14:textId="77777777" w:rsidR="00B57A9A" w:rsidRDefault="00B57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D8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6085"/>
    <w:rsid w:val="000268E2"/>
    <w:rsid w:val="00027CB0"/>
    <w:rsid w:val="00031614"/>
    <w:rsid w:val="000320E3"/>
    <w:rsid w:val="0003224A"/>
    <w:rsid w:val="00033310"/>
    <w:rsid w:val="000333AD"/>
    <w:rsid w:val="00033648"/>
    <w:rsid w:val="0003371E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69A7"/>
    <w:rsid w:val="0007772F"/>
    <w:rsid w:val="00081333"/>
    <w:rsid w:val="000823FC"/>
    <w:rsid w:val="0008262B"/>
    <w:rsid w:val="00082763"/>
    <w:rsid w:val="00082C02"/>
    <w:rsid w:val="00084AD9"/>
    <w:rsid w:val="00086303"/>
    <w:rsid w:val="00086CD2"/>
    <w:rsid w:val="00090C63"/>
    <w:rsid w:val="000934D6"/>
    <w:rsid w:val="00093690"/>
    <w:rsid w:val="00094990"/>
    <w:rsid w:val="00095A9A"/>
    <w:rsid w:val="000963F9"/>
    <w:rsid w:val="00096AA4"/>
    <w:rsid w:val="00097CDE"/>
    <w:rsid w:val="000A217D"/>
    <w:rsid w:val="000A5B72"/>
    <w:rsid w:val="000B02B7"/>
    <w:rsid w:val="000B09B9"/>
    <w:rsid w:val="000B1915"/>
    <w:rsid w:val="000B2AA5"/>
    <w:rsid w:val="000B3B29"/>
    <w:rsid w:val="000B3B43"/>
    <w:rsid w:val="000B4466"/>
    <w:rsid w:val="000B4596"/>
    <w:rsid w:val="000C0E81"/>
    <w:rsid w:val="000C15D8"/>
    <w:rsid w:val="000C2217"/>
    <w:rsid w:val="000C2656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0BBB"/>
    <w:rsid w:val="00103CBC"/>
    <w:rsid w:val="0010444F"/>
    <w:rsid w:val="001057F4"/>
    <w:rsid w:val="00106678"/>
    <w:rsid w:val="00114011"/>
    <w:rsid w:val="0011420F"/>
    <w:rsid w:val="00115EF1"/>
    <w:rsid w:val="0011688A"/>
    <w:rsid w:val="00116C57"/>
    <w:rsid w:val="00117CC1"/>
    <w:rsid w:val="001201E8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9E8"/>
    <w:rsid w:val="00174F05"/>
    <w:rsid w:val="00176928"/>
    <w:rsid w:val="00177EA5"/>
    <w:rsid w:val="00180644"/>
    <w:rsid w:val="0018131B"/>
    <w:rsid w:val="00183DE4"/>
    <w:rsid w:val="00183E49"/>
    <w:rsid w:val="00183E73"/>
    <w:rsid w:val="00184AB8"/>
    <w:rsid w:val="0018506A"/>
    <w:rsid w:val="0018521A"/>
    <w:rsid w:val="00185CB5"/>
    <w:rsid w:val="001862E9"/>
    <w:rsid w:val="00187FEC"/>
    <w:rsid w:val="001906E3"/>
    <w:rsid w:val="00190B70"/>
    <w:rsid w:val="00191661"/>
    <w:rsid w:val="00191D1B"/>
    <w:rsid w:val="001953C1"/>
    <w:rsid w:val="0019635D"/>
    <w:rsid w:val="00196DFE"/>
    <w:rsid w:val="001971B2"/>
    <w:rsid w:val="001A0E58"/>
    <w:rsid w:val="001A17CB"/>
    <w:rsid w:val="001A18F3"/>
    <w:rsid w:val="001A2714"/>
    <w:rsid w:val="001A2CE7"/>
    <w:rsid w:val="001A3C95"/>
    <w:rsid w:val="001A425F"/>
    <w:rsid w:val="001A5E87"/>
    <w:rsid w:val="001A61A4"/>
    <w:rsid w:val="001B52EA"/>
    <w:rsid w:val="001B6EC3"/>
    <w:rsid w:val="001C08FE"/>
    <w:rsid w:val="001C20E7"/>
    <w:rsid w:val="001C2B9F"/>
    <w:rsid w:val="001C3CA7"/>
    <w:rsid w:val="001C5E94"/>
    <w:rsid w:val="001C63C9"/>
    <w:rsid w:val="001C739F"/>
    <w:rsid w:val="001D114A"/>
    <w:rsid w:val="001D3313"/>
    <w:rsid w:val="001D5E4D"/>
    <w:rsid w:val="001D6401"/>
    <w:rsid w:val="001E14D8"/>
    <w:rsid w:val="001E222A"/>
    <w:rsid w:val="001E25F6"/>
    <w:rsid w:val="001E2FAE"/>
    <w:rsid w:val="001E3262"/>
    <w:rsid w:val="001E6F9B"/>
    <w:rsid w:val="001F13E2"/>
    <w:rsid w:val="001F24B4"/>
    <w:rsid w:val="001F4D5F"/>
    <w:rsid w:val="001F565E"/>
    <w:rsid w:val="001F6495"/>
    <w:rsid w:val="001F6B68"/>
    <w:rsid w:val="00201143"/>
    <w:rsid w:val="00202724"/>
    <w:rsid w:val="00202DFF"/>
    <w:rsid w:val="00205A12"/>
    <w:rsid w:val="00206678"/>
    <w:rsid w:val="002066FA"/>
    <w:rsid w:val="0020749B"/>
    <w:rsid w:val="00210CD7"/>
    <w:rsid w:val="00210F9E"/>
    <w:rsid w:val="0021111F"/>
    <w:rsid w:val="00211A59"/>
    <w:rsid w:val="00211CBC"/>
    <w:rsid w:val="0021277A"/>
    <w:rsid w:val="00213727"/>
    <w:rsid w:val="00216F1D"/>
    <w:rsid w:val="002205E1"/>
    <w:rsid w:val="00220B9D"/>
    <w:rsid w:val="002224CF"/>
    <w:rsid w:val="0022283F"/>
    <w:rsid w:val="002228F9"/>
    <w:rsid w:val="002230C6"/>
    <w:rsid w:val="00223247"/>
    <w:rsid w:val="002236B5"/>
    <w:rsid w:val="00223F83"/>
    <w:rsid w:val="002250F7"/>
    <w:rsid w:val="00225FE3"/>
    <w:rsid w:val="00233078"/>
    <w:rsid w:val="00234C8A"/>
    <w:rsid w:val="0023544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2D23"/>
    <w:rsid w:val="00273663"/>
    <w:rsid w:val="0027597F"/>
    <w:rsid w:val="002759B6"/>
    <w:rsid w:val="00277ABA"/>
    <w:rsid w:val="00277F2D"/>
    <w:rsid w:val="00280AC4"/>
    <w:rsid w:val="00281357"/>
    <w:rsid w:val="00281837"/>
    <w:rsid w:val="0028261F"/>
    <w:rsid w:val="00282C97"/>
    <w:rsid w:val="00285377"/>
    <w:rsid w:val="0028564E"/>
    <w:rsid w:val="0028762C"/>
    <w:rsid w:val="002917DD"/>
    <w:rsid w:val="00292C13"/>
    <w:rsid w:val="0029747C"/>
    <w:rsid w:val="002A001F"/>
    <w:rsid w:val="002A224D"/>
    <w:rsid w:val="002A27E8"/>
    <w:rsid w:val="002A4DA8"/>
    <w:rsid w:val="002A7394"/>
    <w:rsid w:val="002A7FBE"/>
    <w:rsid w:val="002B07A1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074A"/>
    <w:rsid w:val="002E170D"/>
    <w:rsid w:val="002F015C"/>
    <w:rsid w:val="002F0263"/>
    <w:rsid w:val="002F08B9"/>
    <w:rsid w:val="002F12BE"/>
    <w:rsid w:val="002F41BF"/>
    <w:rsid w:val="002F5B5E"/>
    <w:rsid w:val="002F6EE6"/>
    <w:rsid w:val="00301368"/>
    <w:rsid w:val="00302065"/>
    <w:rsid w:val="003056D9"/>
    <w:rsid w:val="00306E50"/>
    <w:rsid w:val="00310A87"/>
    <w:rsid w:val="00311796"/>
    <w:rsid w:val="0031521C"/>
    <w:rsid w:val="00315EDE"/>
    <w:rsid w:val="00320263"/>
    <w:rsid w:val="00322054"/>
    <w:rsid w:val="003255C2"/>
    <w:rsid w:val="00330D73"/>
    <w:rsid w:val="00331441"/>
    <w:rsid w:val="00332B07"/>
    <w:rsid w:val="00333916"/>
    <w:rsid w:val="003352B9"/>
    <w:rsid w:val="00335BC1"/>
    <w:rsid w:val="00343025"/>
    <w:rsid w:val="0034327F"/>
    <w:rsid w:val="003444AE"/>
    <w:rsid w:val="003448CA"/>
    <w:rsid w:val="0034519B"/>
    <w:rsid w:val="00345262"/>
    <w:rsid w:val="003455C3"/>
    <w:rsid w:val="003470BB"/>
    <w:rsid w:val="003472F9"/>
    <w:rsid w:val="0035090F"/>
    <w:rsid w:val="00350DBA"/>
    <w:rsid w:val="003514EE"/>
    <w:rsid w:val="003533E9"/>
    <w:rsid w:val="003539B7"/>
    <w:rsid w:val="00354F63"/>
    <w:rsid w:val="003563CB"/>
    <w:rsid w:val="00360346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6DB"/>
    <w:rsid w:val="003809E0"/>
    <w:rsid w:val="00380FDF"/>
    <w:rsid w:val="00381EC8"/>
    <w:rsid w:val="00382272"/>
    <w:rsid w:val="00382280"/>
    <w:rsid w:val="00382945"/>
    <w:rsid w:val="0038323A"/>
    <w:rsid w:val="00383D69"/>
    <w:rsid w:val="00383F49"/>
    <w:rsid w:val="00384DC5"/>
    <w:rsid w:val="003854EC"/>
    <w:rsid w:val="00385C0D"/>
    <w:rsid w:val="0039004E"/>
    <w:rsid w:val="00390AD5"/>
    <w:rsid w:val="0039269A"/>
    <w:rsid w:val="003938BA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47BF"/>
    <w:rsid w:val="003B72EB"/>
    <w:rsid w:val="003C2563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612A"/>
    <w:rsid w:val="004011DE"/>
    <w:rsid w:val="004016C8"/>
    <w:rsid w:val="004028DE"/>
    <w:rsid w:val="00403746"/>
    <w:rsid w:val="00405C6B"/>
    <w:rsid w:val="00407C35"/>
    <w:rsid w:val="0041108F"/>
    <w:rsid w:val="00414496"/>
    <w:rsid w:val="00414B56"/>
    <w:rsid w:val="0041711C"/>
    <w:rsid w:val="0041773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7BA"/>
    <w:rsid w:val="004369BA"/>
    <w:rsid w:val="00436FC6"/>
    <w:rsid w:val="004377F7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94E"/>
    <w:rsid w:val="00463E66"/>
    <w:rsid w:val="004649BD"/>
    <w:rsid w:val="00465058"/>
    <w:rsid w:val="00465596"/>
    <w:rsid w:val="00470611"/>
    <w:rsid w:val="004710C3"/>
    <w:rsid w:val="00471141"/>
    <w:rsid w:val="00477A43"/>
    <w:rsid w:val="00480850"/>
    <w:rsid w:val="00481D42"/>
    <w:rsid w:val="00486E48"/>
    <w:rsid w:val="00490AE0"/>
    <w:rsid w:val="00497ED1"/>
    <w:rsid w:val="004A0208"/>
    <w:rsid w:val="004A0A18"/>
    <w:rsid w:val="004A100F"/>
    <w:rsid w:val="004A178F"/>
    <w:rsid w:val="004A216B"/>
    <w:rsid w:val="004A39BA"/>
    <w:rsid w:val="004A4F1D"/>
    <w:rsid w:val="004A568B"/>
    <w:rsid w:val="004A634B"/>
    <w:rsid w:val="004A65F8"/>
    <w:rsid w:val="004A6BD9"/>
    <w:rsid w:val="004C0821"/>
    <w:rsid w:val="004C1D93"/>
    <w:rsid w:val="004C2D2C"/>
    <w:rsid w:val="004C3F75"/>
    <w:rsid w:val="004C4E2A"/>
    <w:rsid w:val="004D01FE"/>
    <w:rsid w:val="004D1795"/>
    <w:rsid w:val="004D1EFE"/>
    <w:rsid w:val="004D1F30"/>
    <w:rsid w:val="004D3553"/>
    <w:rsid w:val="004D438F"/>
    <w:rsid w:val="004D64DA"/>
    <w:rsid w:val="004E085F"/>
    <w:rsid w:val="004E1C65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4228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4FC7"/>
    <w:rsid w:val="0051629E"/>
    <w:rsid w:val="005165E4"/>
    <w:rsid w:val="005212A4"/>
    <w:rsid w:val="0052294F"/>
    <w:rsid w:val="005238DD"/>
    <w:rsid w:val="005250BC"/>
    <w:rsid w:val="0052698D"/>
    <w:rsid w:val="005276D2"/>
    <w:rsid w:val="0052783D"/>
    <w:rsid w:val="00527C8B"/>
    <w:rsid w:val="00530A5A"/>
    <w:rsid w:val="00531647"/>
    <w:rsid w:val="00532846"/>
    <w:rsid w:val="00534A9F"/>
    <w:rsid w:val="0053605D"/>
    <w:rsid w:val="0053639A"/>
    <w:rsid w:val="0053714E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03A"/>
    <w:rsid w:val="0056684B"/>
    <w:rsid w:val="00566B54"/>
    <w:rsid w:val="005675A4"/>
    <w:rsid w:val="00567A76"/>
    <w:rsid w:val="00567F42"/>
    <w:rsid w:val="005706E0"/>
    <w:rsid w:val="00570BB2"/>
    <w:rsid w:val="0057105B"/>
    <w:rsid w:val="00571BE1"/>
    <w:rsid w:val="0057344C"/>
    <w:rsid w:val="00573E66"/>
    <w:rsid w:val="00574AF5"/>
    <w:rsid w:val="0057605F"/>
    <w:rsid w:val="005763C9"/>
    <w:rsid w:val="005776FB"/>
    <w:rsid w:val="00580656"/>
    <w:rsid w:val="0058221C"/>
    <w:rsid w:val="00582C2E"/>
    <w:rsid w:val="005832A2"/>
    <w:rsid w:val="00583E59"/>
    <w:rsid w:val="00585274"/>
    <w:rsid w:val="005920C8"/>
    <w:rsid w:val="005946D4"/>
    <w:rsid w:val="005953E5"/>
    <w:rsid w:val="005A056C"/>
    <w:rsid w:val="005A209A"/>
    <w:rsid w:val="005A2974"/>
    <w:rsid w:val="005A3ACE"/>
    <w:rsid w:val="005A3B36"/>
    <w:rsid w:val="005A3F3B"/>
    <w:rsid w:val="005A4B8C"/>
    <w:rsid w:val="005A5973"/>
    <w:rsid w:val="005A66B5"/>
    <w:rsid w:val="005A77CC"/>
    <w:rsid w:val="005B0192"/>
    <w:rsid w:val="005B1258"/>
    <w:rsid w:val="005B2D84"/>
    <w:rsid w:val="005B2F33"/>
    <w:rsid w:val="005B3AC8"/>
    <w:rsid w:val="005B69F5"/>
    <w:rsid w:val="005C1673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859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E96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5C6A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5DA0"/>
    <w:rsid w:val="006772BF"/>
    <w:rsid w:val="00677668"/>
    <w:rsid w:val="00682A2B"/>
    <w:rsid w:val="00684CCB"/>
    <w:rsid w:val="0068647A"/>
    <w:rsid w:val="006906AA"/>
    <w:rsid w:val="00693CEE"/>
    <w:rsid w:val="00697896"/>
    <w:rsid w:val="006A0E8A"/>
    <w:rsid w:val="006A28D7"/>
    <w:rsid w:val="006A2B44"/>
    <w:rsid w:val="006A6F05"/>
    <w:rsid w:val="006A77E1"/>
    <w:rsid w:val="006B0406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59AB"/>
    <w:rsid w:val="006C6CB0"/>
    <w:rsid w:val="006C7B97"/>
    <w:rsid w:val="006D0949"/>
    <w:rsid w:val="006D123B"/>
    <w:rsid w:val="006D1246"/>
    <w:rsid w:val="006D1272"/>
    <w:rsid w:val="006D252C"/>
    <w:rsid w:val="006D2F64"/>
    <w:rsid w:val="006D3703"/>
    <w:rsid w:val="006D37FF"/>
    <w:rsid w:val="006D3C47"/>
    <w:rsid w:val="006D3DC7"/>
    <w:rsid w:val="006D45AF"/>
    <w:rsid w:val="006D4C4D"/>
    <w:rsid w:val="006D50CE"/>
    <w:rsid w:val="006D68BD"/>
    <w:rsid w:val="006D6E3D"/>
    <w:rsid w:val="006E072F"/>
    <w:rsid w:val="006E07A2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089"/>
    <w:rsid w:val="006F3C4A"/>
    <w:rsid w:val="006F6CD9"/>
    <w:rsid w:val="006F7BB4"/>
    <w:rsid w:val="00701097"/>
    <w:rsid w:val="0070186C"/>
    <w:rsid w:val="0070299D"/>
    <w:rsid w:val="00702FAF"/>
    <w:rsid w:val="0070576F"/>
    <w:rsid w:val="007070E4"/>
    <w:rsid w:val="007130D7"/>
    <w:rsid w:val="00713E4D"/>
    <w:rsid w:val="00713EFD"/>
    <w:rsid w:val="0071451A"/>
    <w:rsid w:val="00714632"/>
    <w:rsid w:val="00716EDA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5077"/>
    <w:rsid w:val="0073708E"/>
    <w:rsid w:val="00737AAD"/>
    <w:rsid w:val="0074198D"/>
    <w:rsid w:val="00742A38"/>
    <w:rsid w:val="00743ACA"/>
    <w:rsid w:val="007449E6"/>
    <w:rsid w:val="00745338"/>
    <w:rsid w:val="0074543B"/>
    <w:rsid w:val="00750A89"/>
    <w:rsid w:val="00751ED4"/>
    <w:rsid w:val="0075590E"/>
    <w:rsid w:val="00757A9E"/>
    <w:rsid w:val="00762464"/>
    <w:rsid w:val="00762667"/>
    <w:rsid w:val="00763575"/>
    <w:rsid w:val="00765217"/>
    <w:rsid w:val="0076575E"/>
    <w:rsid w:val="0076654A"/>
    <w:rsid w:val="00766C97"/>
    <w:rsid w:val="007674EF"/>
    <w:rsid w:val="00770E49"/>
    <w:rsid w:val="00772CC1"/>
    <w:rsid w:val="00772DD2"/>
    <w:rsid w:val="007745FA"/>
    <w:rsid w:val="00775A1B"/>
    <w:rsid w:val="00775AB4"/>
    <w:rsid w:val="00776392"/>
    <w:rsid w:val="00782757"/>
    <w:rsid w:val="00782BA8"/>
    <w:rsid w:val="00786AC0"/>
    <w:rsid w:val="00787AEC"/>
    <w:rsid w:val="007905D4"/>
    <w:rsid w:val="007939D8"/>
    <w:rsid w:val="007A1665"/>
    <w:rsid w:val="007A2C29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6C6"/>
    <w:rsid w:val="007C4E0F"/>
    <w:rsid w:val="007C5BDE"/>
    <w:rsid w:val="007D0C9E"/>
    <w:rsid w:val="007D0FD8"/>
    <w:rsid w:val="007D1555"/>
    <w:rsid w:val="007D1B42"/>
    <w:rsid w:val="007D3BD0"/>
    <w:rsid w:val="007D4712"/>
    <w:rsid w:val="007D68C2"/>
    <w:rsid w:val="007D769C"/>
    <w:rsid w:val="007D775F"/>
    <w:rsid w:val="007E08E3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2481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38A8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1E4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2DE7"/>
    <w:rsid w:val="00872E4E"/>
    <w:rsid w:val="008730F9"/>
    <w:rsid w:val="008751BD"/>
    <w:rsid w:val="00875766"/>
    <w:rsid w:val="00875AE5"/>
    <w:rsid w:val="00875E9D"/>
    <w:rsid w:val="00876B9A"/>
    <w:rsid w:val="0087734C"/>
    <w:rsid w:val="008829BF"/>
    <w:rsid w:val="00882D8E"/>
    <w:rsid w:val="008835C4"/>
    <w:rsid w:val="00885C06"/>
    <w:rsid w:val="00886FC7"/>
    <w:rsid w:val="00892620"/>
    <w:rsid w:val="00894772"/>
    <w:rsid w:val="00897C9E"/>
    <w:rsid w:val="008A4D4B"/>
    <w:rsid w:val="008A614B"/>
    <w:rsid w:val="008A6889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4DC0"/>
    <w:rsid w:val="008B7E5A"/>
    <w:rsid w:val="008C0720"/>
    <w:rsid w:val="008C075A"/>
    <w:rsid w:val="008C0981"/>
    <w:rsid w:val="008C1266"/>
    <w:rsid w:val="008C1859"/>
    <w:rsid w:val="008C31F6"/>
    <w:rsid w:val="008C6E47"/>
    <w:rsid w:val="008C7435"/>
    <w:rsid w:val="008D03A4"/>
    <w:rsid w:val="008D069A"/>
    <w:rsid w:val="008D151A"/>
    <w:rsid w:val="008D3F37"/>
    <w:rsid w:val="008D47E7"/>
    <w:rsid w:val="008D5E82"/>
    <w:rsid w:val="008D5EBE"/>
    <w:rsid w:val="008D67DC"/>
    <w:rsid w:val="008E1987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1DBD"/>
    <w:rsid w:val="00912561"/>
    <w:rsid w:val="009126B2"/>
    <w:rsid w:val="0091379C"/>
    <w:rsid w:val="009141BD"/>
    <w:rsid w:val="009162D2"/>
    <w:rsid w:val="00916481"/>
    <w:rsid w:val="0091750B"/>
    <w:rsid w:val="009209E4"/>
    <w:rsid w:val="009216B7"/>
    <w:rsid w:val="00922613"/>
    <w:rsid w:val="0092615E"/>
    <w:rsid w:val="00926B5C"/>
    <w:rsid w:val="009276DF"/>
    <w:rsid w:val="00930329"/>
    <w:rsid w:val="00931796"/>
    <w:rsid w:val="00933A60"/>
    <w:rsid w:val="009347E9"/>
    <w:rsid w:val="00936485"/>
    <w:rsid w:val="00936F72"/>
    <w:rsid w:val="00937089"/>
    <w:rsid w:val="00937888"/>
    <w:rsid w:val="00940912"/>
    <w:rsid w:val="009437DD"/>
    <w:rsid w:val="00945102"/>
    <w:rsid w:val="00946AF4"/>
    <w:rsid w:val="00946C8D"/>
    <w:rsid w:val="0094739F"/>
    <w:rsid w:val="0095154A"/>
    <w:rsid w:val="0095201C"/>
    <w:rsid w:val="0095506D"/>
    <w:rsid w:val="009563ED"/>
    <w:rsid w:val="00956CFB"/>
    <w:rsid w:val="00957200"/>
    <w:rsid w:val="0095769D"/>
    <w:rsid w:val="00957870"/>
    <w:rsid w:val="00962E5A"/>
    <w:rsid w:val="00962F3B"/>
    <w:rsid w:val="009630BE"/>
    <w:rsid w:val="00963BF5"/>
    <w:rsid w:val="009666B9"/>
    <w:rsid w:val="009666CA"/>
    <w:rsid w:val="00966C7D"/>
    <w:rsid w:val="00966CC2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4DFC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3927"/>
    <w:rsid w:val="009A4B2C"/>
    <w:rsid w:val="009A50C7"/>
    <w:rsid w:val="009A5F4D"/>
    <w:rsid w:val="009A6723"/>
    <w:rsid w:val="009B27E6"/>
    <w:rsid w:val="009B40C6"/>
    <w:rsid w:val="009B5570"/>
    <w:rsid w:val="009B6751"/>
    <w:rsid w:val="009C45FE"/>
    <w:rsid w:val="009C561A"/>
    <w:rsid w:val="009C570E"/>
    <w:rsid w:val="009C58EF"/>
    <w:rsid w:val="009C59AF"/>
    <w:rsid w:val="009C5F08"/>
    <w:rsid w:val="009C6109"/>
    <w:rsid w:val="009C6C87"/>
    <w:rsid w:val="009C6E2E"/>
    <w:rsid w:val="009C7086"/>
    <w:rsid w:val="009C736A"/>
    <w:rsid w:val="009D02DF"/>
    <w:rsid w:val="009D0689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52B3"/>
    <w:rsid w:val="009F64CD"/>
    <w:rsid w:val="009F7383"/>
    <w:rsid w:val="00A030AD"/>
    <w:rsid w:val="00A041E6"/>
    <w:rsid w:val="00A049BA"/>
    <w:rsid w:val="00A04C48"/>
    <w:rsid w:val="00A04D6E"/>
    <w:rsid w:val="00A04FF2"/>
    <w:rsid w:val="00A054AE"/>
    <w:rsid w:val="00A07DF7"/>
    <w:rsid w:val="00A10178"/>
    <w:rsid w:val="00A105BE"/>
    <w:rsid w:val="00A1088C"/>
    <w:rsid w:val="00A11331"/>
    <w:rsid w:val="00A12775"/>
    <w:rsid w:val="00A127B3"/>
    <w:rsid w:val="00A1290E"/>
    <w:rsid w:val="00A13519"/>
    <w:rsid w:val="00A14356"/>
    <w:rsid w:val="00A1618B"/>
    <w:rsid w:val="00A16CC1"/>
    <w:rsid w:val="00A20221"/>
    <w:rsid w:val="00A218FB"/>
    <w:rsid w:val="00A23098"/>
    <w:rsid w:val="00A2372F"/>
    <w:rsid w:val="00A2477B"/>
    <w:rsid w:val="00A32C06"/>
    <w:rsid w:val="00A33AB9"/>
    <w:rsid w:val="00A34333"/>
    <w:rsid w:val="00A3689C"/>
    <w:rsid w:val="00A36AEC"/>
    <w:rsid w:val="00A4326A"/>
    <w:rsid w:val="00A45B91"/>
    <w:rsid w:val="00A45E6B"/>
    <w:rsid w:val="00A52613"/>
    <w:rsid w:val="00A536B3"/>
    <w:rsid w:val="00A55954"/>
    <w:rsid w:val="00A57978"/>
    <w:rsid w:val="00A57E6A"/>
    <w:rsid w:val="00A600C3"/>
    <w:rsid w:val="00A60377"/>
    <w:rsid w:val="00A60909"/>
    <w:rsid w:val="00A61FF0"/>
    <w:rsid w:val="00A63008"/>
    <w:rsid w:val="00A65A2E"/>
    <w:rsid w:val="00A66D16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5D25"/>
    <w:rsid w:val="00A903E6"/>
    <w:rsid w:val="00A92774"/>
    <w:rsid w:val="00A927CA"/>
    <w:rsid w:val="00A94F0D"/>
    <w:rsid w:val="00A969CF"/>
    <w:rsid w:val="00A96A17"/>
    <w:rsid w:val="00A9786E"/>
    <w:rsid w:val="00AA1575"/>
    <w:rsid w:val="00AA16CA"/>
    <w:rsid w:val="00AA278E"/>
    <w:rsid w:val="00AA3A9F"/>
    <w:rsid w:val="00AA3C39"/>
    <w:rsid w:val="00AA5007"/>
    <w:rsid w:val="00AA5021"/>
    <w:rsid w:val="00AA66F4"/>
    <w:rsid w:val="00AA6A7A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5B6"/>
    <w:rsid w:val="00AC7E52"/>
    <w:rsid w:val="00AD0985"/>
    <w:rsid w:val="00AD0B8A"/>
    <w:rsid w:val="00AD142E"/>
    <w:rsid w:val="00AD2F93"/>
    <w:rsid w:val="00AD4F38"/>
    <w:rsid w:val="00AD5843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33C"/>
    <w:rsid w:val="00B10841"/>
    <w:rsid w:val="00B1132F"/>
    <w:rsid w:val="00B124F3"/>
    <w:rsid w:val="00B1430B"/>
    <w:rsid w:val="00B15DFA"/>
    <w:rsid w:val="00B15DFE"/>
    <w:rsid w:val="00B16F48"/>
    <w:rsid w:val="00B2379D"/>
    <w:rsid w:val="00B31927"/>
    <w:rsid w:val="00B336ED"/>
    <w:rsid w:val="00B41721"/>
    <w:rsid w:val="00B42A57"/>
    <w:rsid w:val="00B42AE1"/>
    <w:rsid w:val="00B42B1E"/>
    <w:rsid w:val="00B43230"/>
    <w:rsid w:val="00B46568"/>
    <w:rsid w:val="00B521D1"/>
    <w:rsid w:val="00B52DCD"/>
    <w:rsid w:val="00B52F36"/>
    <w:rsid w:val="00B54013"/>
    <w:rsid w:val="00B55655"/>
    <w:rsid w:val="00B56386"/>
    <w:rsid w:val="00B563A2"/>
    <w:rsid w:val="00B56B01"/>
    <w:rsid w:val="00B5741F"/>
    <w:rsid w:val="00B57A9A"/>
    <w:rsid w:val="00B60EFF"/>
    <w:rsid w:val="00B6169E"/>
    <w:rsid w:val="00B616D7"/>
    <w:rsid w:val="00B62BFC"/>
    <w:rsid w:val="00B62E5E"/>
    <w:rsid w:val="00B64BD4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37D"/>
    <w:rsid w:val="00B77B74"/>
    <w:rsid w:val="00B81CD8"/>
    <w:rsid w:val="00B82AAD"/>
    <w:rsid w:val="00B85976"/>
    <w:rsid w:val="00B86CDD"/>
    <w:rsid w:val="00B91259"/>
    <w:rsid w:val="00B9430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181C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534B"/>
    <w:rsid w:val="00C07493"/>
    <w:rsid w:val="00C106F6"/>
    <w:rsid w:val="00C10FC2"/>
    <w:rsid w:val="00C139C4"/>
    <w:rsid w:val="00C1723F"/>
    <w:rsid w:val="00C17331"/>
    <w:rsid w:val="00C1789D"/>
    <w:rsid w:val="00C179C9"/>
    <w:rsid w:val="00C17EC3"/>
    <w:rsid w:val="00C2233B"/>
    <w:rsid w:val="00C230DA"/>
    <w:rsid w:val="00C24D15"/>
    <w:rsid w:val="00C264FB"/>
    <w:rsid w:val="00C267E8"/>
    <w:rsid w:val="00C268C0"/>
    <w:rsid w:val="00C26973"/>
    <w:rsid w:val="00C3135F"/>
    <w:rsid w:val="00C31426"/>
    <w:rsid w:val="00C318CA"/>
    <w:rsid w:val="00C333FE"/>
    <w:rsid w:val="00C34F52"/>
    <w:rsid w:val="00C37598"/>
    <w:rsid w:val="00C403BA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566CA"/>
    <w:rsid w:val="00C5680D"/>
    <w:rsid w:val="00C603A1"/>
    <w:rsid w:val="00C608D5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808"/>
    <w:rsid w:val="00C76B1E"/>
    <w:rsid w:val="00C76D59"/>
    <w:rsid w:val="00C77B91"/>
    <w:rsid w:val="00C77F05"/>
    <w:rsid w:val="00C812A9"/>
    <w:rsid w:val="00C82387"/>
    <w:rsid w:val="00C82B00"/>
    <w:rsid w:val="00C840F4"/>
    <w:rsid w:val="00C841C8"/>
    <w:rsid w:val="00C863ED"/>
    <w:rsid w:val="00C8713A"/>
    <w:rsid w:val="00C87282"/>
    <w:rsid w:val="00C91DD3"/>
    <w:rsid w:val="00C92AE4"/>
    <w:rsid w:val="00C9447A"/>
    <w:rsid w:val="00C9541F"/>
    <w:rsid w:val="00C95DA8"/>
    <w:rsid w:val="00C96246"/>
    <w:rsid w:val="00C96817"/>
    <w:rsid w:val="00CA0E66"/>
    <w:rsid w:val="00CA15AC"/>
    <w:rsid w:val="00CA15FC"/>
    <w:rsid w:val="00CA1650"/>
    <w:rsid w:val="00CA1882"/>
    <w:rsid w:val="00CA1EBF"/>
    <w:rsid w:val="00CA325C"/>
    <w:rsid w:val="00CA7274"/>
    <w:rsid w:val="00CA7A55"/>
    <w:rsid w:val="00CB1B78"/>
    <w:rsid w:val="00CB3178"/>
    <w:rsid w:val="00CB3DD4"/>
    <w:rsid w:val="00CB4AE2"/>
    <w:rsid w:val="00CB4DB6"/>
    <w:rsid w:val="00CB611A"/>
    <w:rsid w:val="00CB613B"/>
    <w:rsid w:val="00CB7C17"/>
    <w:rsid w:val="00CC005F"/>
    <w:rsid w:val="00CC030B"/>
    <w:rsid w:val="00CC03C1"/>
    <w:rsid w:val="00CC2652"/>
    <w:rsid w:val="00CC2D96"/>
    <w:rsid w:val="00CC3826"/>
    <w:rsid w:val="00CC4173"/>
    <w:rsid w:val="00CC4E46"/>
    <w:rsid w:val="00CC6847"/>
    <w:rsid w:val="00CC6DF3"/>
    <w:rsid w:val="00CC7822"/>
    <w:rsid w:val="00CC796B"/>
    <w:rsid w:val="00CD0605"/>
    <w:rsid w:val="00CD2641"/>
    <w:rsid w:val="00CD31E1"/>
    <w:rsid w:val="00CD784B"/>
    <w:rsid w:val="00CE03AC"/>
    <w:rsid w:val="00CE03D6"/>
    <w:rsid w:val="00CE0A93"/>
    <w:rsid w:val="00CE0FC6"/>
    <w:rsid w:val="00CE12B8"/>
    <w:rsid w:val="00CE2936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CF7F14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378FD"/>
    <w:rsid w:val="00D40333"/>
    <w:rsid w:val="00D40DD9"/>
    <w:rsid w:val="00D43A64"/>
    <w:rsid w:val="00D4562B"/>
    <w:rsid w:val="00D45B69"/>
    <w:rsid w:val="00D45E25"/>
    <w:rsid w:val="00D45EA0"/>
    <w:rsid w:val="00D468E6"/>
    <w:rsid w:val="00D47194"/>
    <w:rsid w:val="00D52101"/>
    <w:rsid w:val="00D52BB4"/>
    <w:rsid w:val="00D5373E"/>
    <w:rsid w:val="00D53879"/>
    <w:rsid w:val="00D574A8"/>
    <w:rsid w:val="00D60F18"/>
    <w:rsid w:val="00D61385"/>
    <w:rsid w:val="00D61DF3"/>
    <w:rsid w:val="00D65D04"/>
    <w:rsid w:val="00D670D0"/>
    <w:rsid w:val="00D710FB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639D"/>
    <w:rsid w:val="00D97B4D"/>
    <w:rsid w:val="00DA08AA"/>
    <w:rsid w:val="00DA1E6A"/>
    <w:rsid w:val="00DA2463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EA6"/>
    <w:rsid w:val="00DC4E24"/>
    <w:rsid w:val="00DC5534"/>
    <w:rsid w:val="00DD026C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3CFC"/>
    <w:rsid w:val="00DE4088"/>
    <w:rsid w:val="00DE42F5"/>
    <w:rsid w:val="00DE545D"/>
    <w:rsid w:val="00DE5645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5CE"/>
    <w:rsid w:val="00E06862"/>
    <w:rsid w:val="00E10F43"/>
    <w:rsid w:val="00E14351"/>
    <w:rsid w:val="00E146CB"/>
    <w:rsid w:val="00E160F7"/>
    <w:rsid w:val="00E20064"/>
    <w:rsid w:val="00E20250"/>
    <w:rsid w:val="00E22BB6"/>
    <w:rsid w:val="00E26CDD"/>
    <w:rsid w:val="00E27AB9"/>
    <w:rsid w:val="00E318F6"/>
    <w:rsid w:val="00E31A36"/>
    <w:rsid w:val="00E32F93"/>
    <w:rsid w:val="00E33D5E"/>
    <w:rsid w:val="00E340A1"/>
    <w:rsid w:val="00E34F87"/>
    <w:rsid w:val="00E352BB"/>
    <w:rsid w:val="00E35E6B"/>
    <w:rsid w:val="00E36242"/>
    <w:rsid w:val="00E36DF5"/>
    <w:rsid w:val="00E37D35"/>
    <w:rsid w:val="00E40F36"/>
    <w:rsid w:val="00E41924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721"/>
    <w:rsid w:val="00E46C8C"/>
    <w:rsid w:val="00E50227"/>
    <w:rsid w:val="00E507FC"/>
    <w:rsid w:val="00E509F7"/>
    <w:rsid w:val="00E51268"/>
    <w:rsid w:val="00E51C99"/>
    <w:rsid w:val="00E5241E"/>
    <w:rsid w:val="00E525F4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6251"/>
    <w:rsid w:val="00E77EBC"/>
    <w:rsid w:val="00E77FEC"/>
    <w:rsid w:val="00E80ED4"/>
    <w:rsid w:val="00E812A9"/>
    <w:rsid w:val="00E8155A"/>
    <w:rsid w:val="00E81C1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A360D"/>
    <w:rsid w:val="00EB2CF9"/>
    <w:rsid w:val="00EB2D89"/>
    <w:rsid w:val="00EB3A0D"/>
    <w:rsid w:val="00EB44C6"/>
    <w:rsid w:val="00EB73D8"/>
    <w:rsid w:val="00EC3EBC"/>
    <w:rsid w:val="00EC5C38"/>
    <w:rsid w:val="00EC7417"/>
    <w:rsid w:val="00EC7EB8"/>
    <w:rsid w:val="00ED3CA0"/>
    <w:rsid w:val="00ED6BF4"/>
    <w:rsid w:val="00EE27A2"/>
    <w:rsid w:val="00EE34B0"/>
    <w:rsid w:val="00EE3B4D"/>
    <w:rsid w:val="00EE4138"/>
    <w:rsid w:val="00EE4568"/>
    <w:rsid w:val="00EE490F"/>
    <w:rsid w:val="00EE53A5"/>
    <w:rsid w:val="00EE551B"/>
    <w:rsid w:val="00EE5F02"/>
    <w:rsid w:val="00EE6820"/>
    <w:rsid w:val="00EE6884"/>
    <w:rsid w:val="00EE7B22"/>
    <w:rsid w:val="00EF242F"/>
    <w:rsid w:val="00EF2D0B"/>
    <w:rsid w:val="00EF3379"/>
    <w:rsid w:val="00EF33EC"/>
    <w:rsid w:val="00EF55B9"/>
    <w:rsid w:val="00EF5C59"/>
    <w:rsid w:val="00EF6728"/>
    <w:rsid w:val="00F00A27"/>
    <w:rsid w:val="00F01E3D"/>
    <w:rsid w:val="00F023E3"/>
    <w:rsid w:val="00F024E8"/>
    <w:rsid w:val="00F02564"/>
    <w:rsid w:val="00F02E35"/>
    <w:rsid w:val="00F03186"/>
    <w:rsid w:val="00F03627"/>
    <w:rsid w:val="00F038D1"/>
    <w:rsid w:val="00F06557"/>
    <w:rsid w:val="00F066B1"/>
    <w:rsid w:val="00F06F6B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1AFD"/>
    <w:rsid w:val="00F62BEA"/>
    <w:rsid w:val="00F64709"/>
    <w:rsid w:val="00F73565"/>
    <w:rsid w:val="00F758A6"/>
    <w:rsid w:val="00F76296"/>
    <w:rsid w:val="00F76427"/>
    <w:rsid w:val="00F806D3"/>
    <w:rsid w:val="00F824FE"/>
    <w:rsid w:val="00F8424E"/>
    <w:rsid w:val="00F87DE1"/>
    <w:rsid w:val="00F90D62"/>
    <w:rsid w:val="00F9121B"/>
    <w:rsid w:val="00F9463C"/>
    <w:rsid w:val="00F96602"/>
    <w:rsid w:val="00F97CBD"/>
    <w:rsid w:val="00FA0333"/>
    <w:rsid w:val="00FA1237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7DD"/>
    <w:rsid w:val="00FB78AD"/>
    <w:rsid w:val="00FC0BB8"/>
    <w:rsid w:val="00FC3094"/>
    <w:rsid w:val="00FC4F75"/>
    <w:rsid w:val="00FC671F"/>
    <w:rsid w:val="00FC68C2"/>
    <w:rsid w:val="00FD01CB"/>
    <w:rsid w:val="00FD15D8"/>
    <w:rsid w:val="00FD2840"/>
    <w:rsid w:val="00FD2AD0"/>
    <w:rsid w:val="00FD528A"/>
    <w:rsid w:val="00FD650B"/>
    <w:rsid w:val="00FE0C6B"/>
    <w:rsid w:val="00FE1B19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2D4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3E0D3"/>
  <w15:docId w15:val="{2B481B4B-09A8-4E8D-B2D5-A0CD144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ADT%20Soarian%20Cerner%20A31%20for%20CB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7647DFFF184813B25E572DDE2B0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BD1B-113F-42F5-9848-57F189A17AD9}"/>
      </w:docPartPr>
      <w:docPartBody>
        <w:p w:rsidR="00B46451" w:rsidRDefault="00E578B6">
          <w:pPr>
            <w:pStyle w:val="677647DFFF184813B25E572DDE2B09D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B0A238FC94542EABEBD5FCFAB20E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D7BFA-3C9B-4813-933A-DE1E17A2F7C3}"/>
      </w:docPartPr>
      <w:docPartBody>
        <w:p w:rsidR="00B46451" w:rsidRDefault="00E578B6">
          <w:pPr>
            <w:pStyle w:val="2B0A238FC94542EABEBD5FCFAB20EF5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9B879028ED2410881A201715CFA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DC38-6FE1-4665-8D6D-4172AAEF3438}"/>
      </w:docPartPr>
      <w:docPartBody>
        <w:p w:rsidR="00B46451" w:rsidRDefault="00E578B6">
          <w:pPr>
            <w:pStyle w:val="A9B879028ED2410881A201715CFAF90B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968F569A305D4504A8CD092EBFD88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51FA4-57F4-4E8D-BF8C-0C75D1734E4A}"/>
      </w:docPartPr>
      <w:docPartBody>
        <w:p w:rsidR="00B46451" w:rsidRDefault="00E578B6">
          <w:pPr>
            <w:pStyle w:val="968F569A305D4504A8CD092EBFD88AA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BBA72B6113E48D58EB8E412AB5D9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C6B41-1AAA-4CAC-88A0-3EA790916123}"/>
      </w:docPartPr>
      <w:docPartBody>
        <w:p w:rsidR="00B46451" w:rsidRDefault="00E578B6">
          <w:pPr>
            <w:pStyle w:val="9BBA72B6113E48D58EB8E412AB5D9B2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DC3586B527242BA8FE3C5727642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0BCD-39CA-4046-8C29-57D4E8541BCB}"/>
      </w:docPartPr>
      <w:docPartBody>
        <w:p w:rsidR="00B46451" w:rsidRDefault="00E578B6">
          <w:pPr>
            <w:pStyle w:val="FDC3586B527242BA8FE3C57276421AA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5CE297062DC48EF9923CAC758355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A717-21F2-4621-B86D-0F9F0AA568D8}"/>
      </w:docPartPr>
      <w:docPartBody>
        <w:p w:rsidR="00B46451" w:rsidRDefault="00E578B6">
          <w:pPr>
            <w:pStyle w:val="95CE297062DC48EF9923CAC758355D1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CFBFA62BAC24458BBF3BAB0F9089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2682-5C46-4FB7-B0BE-C7E695562FA8}"/>
      </w:docPartPr>
      <w:docPartBody>
        <w:p w:rsidR="00B46451" w:rsidRDefault="00E578B6">
          <w:pPr>
            <w:pStyle w:val="9CFBFA62BAC24458BBF3BAB0F9089EB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E52E8676B60D423580F72A9727147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B7A6-0122-4B4D-8D24-F17680A6B997}"/>
      </w:docPartPr>
      <w:docPartBody>
        <w:p w:rsidR="00B46451" w:rsidRDefault="00E578B6">
          <w:pPr>
            <w:pStyle w:val="E52E8676B60D423580F72A97271479B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8E961F2D20489499E4ADE369BF6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408F-DDB8-475D-A92F-0AA40D88346C}"/>
      </w:docPartPr>
      <w:docPartBody>
        <w:p w:rsidR="00B46451" w:rsidRDefault="00E578B6">
          <w:pPr>
            <w:pStyle w:val="338E961F2D20489499E4ADE369BF6FC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7EF2C26965B94BB58621A7E66A68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C1335-BBD8-4CDD-A4CB-27E195E4B7EF}"/>
      </w:docPartPr>
      <w:docPartBody>
        <w:p w:rsidR="00B46451" w:rsidRDefault="00E578B6">
          <w:pPr>
            <w:pStyle w:val="7EF2C26965B94BB58621A7E66A687C4F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215FD2BF7444064BB0B25B29BF20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04586-45C3-4643-8E81-1C8ADC0992A5}"/>
      </w:docPartPr>
      <w:docPartBody>
        <w:p w:rsidR="00B46451" w:rsidRDefault="00E578B6">
          <w:pPr>
            <w:pStyle w:val="1215FD2BF7444064BB0B25B29BF20F7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E03682E13394E76946917A7BE9E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B7F0C-A813-4F7E-B4E0-99F2CAA85B48}"/>
      </w:docPartPr>
      <w:docPartBody>
        <w:p w:rsidR="00B46451" w:rsidRDefault="00E578B6">
          <w:pPr>
            <w:pStyle w:val="BE03682E13394E76946917A7BE9ECB5F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B6"/>
    <w:rsid w:val="00022EF6"/>
    <w:rsid w:val="00061ADF"/>
    <w:rsid w:val="000712B1"/>
    <w:rsid w:val="00447FE5"/>
    <w:rsid w:val="00531934"/>
    <w:rsid w:val="006423A8"/>
    <w:rsid w:val="0066262D"/>
    <w:rsid w:val="00667B8B"/>
    <w:rsid w:val="006A2A82"/>
    <w:rsid w:val="006D4FF0"/>
    <w:rsid w:val="00743166"/>
    <w:rsid w:val="00A159DD"/>
    <w:rsid w:val="00AF6B8F"/>
    <w:rsid w:val="00B46451"/>
    <w:rsid w:val="00B53EE0"/>
    <w:rsid w:val="00B56BAF"/>
    <w:rsid w:val="00BE75AA"/>
    <w:rsid w:val="00BE7704"/>
    <w:rsid w:val="00C555BA"/>
    <w:rsid w:val="00E578B6"/>
    <w:rsid w:val="00E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7647DFFF184813B25E572DDE2B09D8">
    <w:name w:val="677647DFFF184813B25E572DDE2B09D8"/>
  </w:style>
  <w:style w:type="paragraph" w:customStyle="1" w:styleId="2B0A238FC94542EABEBD5FCFAB20EF50">
    <w:name w:val="2B0A238FC94542EABEBD5FCFAB20EF50"/>
  </w:style>
  <w:style w:type="paragraph" w:customStyle="1" w:styleId="A9B879028ED2410881A201715CFAF90B">
    <w:name w:val="A9B879028ED2410881A201715CFAF90B"/>
  </w:style>
  <w:style w:type="paragraph" w:customStyle="1" w:styleId="968F569A305D4504A8CD092EBFD88AA8">
    <w:name w:val="968F569A305D4504A8CD092EBFD88AA8"/>
  </w:style>
  <w:style w:type="paragraph" w:customStyle="1" w:styleId="9BBA72B6113E48D58EB8E412AB5D9B2E">
    <w:name w:val="9BBA72B6113E48D58EB8E412AB5D9B2E"/>
  </w:style>
  <w:style w:type="paragraph" w:customStyle="1" w:styleId="FDC3586B527242BA8FE3C57276421AAB">
    <w:name w:val="FDC3586B527242BA8FE3C57276421AAB"/>
  </w:style>
  <w:style w:type="paragraph" w:customStyle="1" w:styleId="95CE297062DC48EF9923CAC758355D1D">
    <w:name w:val="95CE297062DC48EF9923CAC758355D1D"/>
  </w:style>
  <w:style w:type="paragraph" w:customStyle="1" w:styleId="9CFBFA62BAC24458BBF3BAB0F9089EB8">
    <w:name w:val="9CFBFA62BAC24458BBF3BAB0F9089EB8"/>
  </w:style>
  <w:style w:type="paragraph" w:customStyle="1" w:styleId="E52E8676B60D423580F72A97271479BF">
    <w:name w:val="E52E8676B60D423580F72A97271479BF"/>
  </w:style>
  <w:style w:type="paragraph" w:customStyle="1" w:styleId="338E961F2D20489499E4ADE369BF6FCC">
    <w:name w:val="338E961F2D20489499E4ADE369BF6FCC"/>
  </w:style>
  <w:style w:type="paragraph" w:customStyle="1" w:styleId="7EF2C26965B94BB58621A7E66A687C4F">
    <w:name w:val="7EF2C26965B94BB58621A7E66A687C4F"/>
  </w:style>
  <w:style w:type="paragraph" w:customStyle="1" w:styleId="1215FD2BF7444064BB0B25B29BF20F7C">
    <w:name w:val="1215FD2BF7444064BB0B25B29BF20F7C"/>
  </w:style>
  <w:style w:type="paragraph" w:customStyle="1" w:styleId="BE03682E13394E76946917A7BE9ECB5F">
    <w:name w:val="BE03682E13394E76946917A7BE9ECB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A24C8-3C93-4E13-B9E8-D696976F0DFC}"/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A3A1656-05C9-479F-8595-77709DCF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 Soarian Cerner A31 for CBO.dotx</Template>
  <TotalTime>384</TotalTime>
  <Pages>13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ORM_Cerner_OTObase Reqs</vt:lpstr>
    </vt:vector>
  </TitlesOfParts>
  <Company>HCA</Company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ORM_Cerner_OTObase Reqs</dc:title>
  <dc:subject>IDBB</dc:subject>
  <dc:creator>Allison, Richard C.</dc:creator>
  <cp:lastModifiedBy>Whitley, Lois S.</cp:lastModifiedBy>
  <cp:revision>52</cp:revision>
  <cp:lastPrinted>2013-10-28T16:55:00Z</cp:lastPrinted>
  <dcterms:created xsi:type="dcterms:W3CDTF">2019-02-13T18:25:00Z</dcterms:created>
  <dcterms:modified xsi:type="dcterms:W3CDTF">2019-03-14T16:39:00Z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