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E446D" w14:textId="77777777" w:rsidR="00044A55" w:rsidRPr="005155FC" w:rsidRDefault="00044A55" w:rsidP="00982A41">
      <w:pPr>
        <w:jc w:val="right"/>
        <w:rPr>
          <w:rFonts w:ascii="Times New Roman" w:eastAsia="Times New Roman" w:hAnsi="Times New Roman"/>
          <w:bCs/>
          <w:color w:val="365F91"/>
          <w:sz w:val="36"/>
          <w:szCs w:val="36"/>
        </w:rPr>
      </w:pPr>
    </w:p>
    <w:p w14:paraId="7EDE446E" w14:textId="1E04CC46" w:rsidR="00877C5E" w:rsidRDefault="0068499B" w:rsidP="00877C5E">
      <w:pPr>
        <w:spacing w:after="0" w:line="240" w:lineRule="auto"/>
        <w:jc w:val="right"/>
        <w:rPr>
          <w:rFonts w:ascii="Calibri" w:eastAsia="Times New Roman" w:hAnsi="Calibri" w:cs="Arial"/>
          <w:b/>
          <w:bCs/>
          <w:color w:val="auto"/>
          <w:sz w:val="52"/>
          <w:szCs w:val="52"/>
        </w:rPr>
      </w:pPr>
      <w:r>
        <w:rPr>
          <w:rFonts w:ascii="Calibri" w:eastAsia="Times New Roman" w:hAnsi="Calibri" w:cs="Arial"/>
          <w:b/>
          <w:bCs/>
          <w:color w:val="auto"/>
          <w:sz w:val="52"/>
          <w:szCs w:val="52"/>
        </w:rPr>
        <w:t>Cerner</w:t>
      </w:r>
      <w:r w:rsidR="00210E26" w:rsidRPr="005155FC">
        <w:rPr>
          <w:rFonts w:ascii="Calibri" w:eastAsia="Times New Roman" w:hAnsi="Calibri" w:cs="Arial"/>
          <w:b/>
          <w:bCs/>
          <w:color w:val="auto"/>
          <w:sz w:val="52"/>
          <w:szCs w:val="52"/>
        </w:rPr>
        <w:t xml:space="preserve"> </w:t>
      </w:r>
      <w:r w:rsidR="00ED6F6E" w:rsidRPr="00904985">
        <w:rPr>
          <w:rFonts w:ascii="Calibri" w:eastAsia="Times New Roman" w:hAnsi="Calibri" w:cs="Arial"/>
          <w:b/>
          <w:bCs/>
          <w:color w:val="FF0000"/>
          <w:sz w:val="52"/>
          <w:szCs w:val="52"/>
        </w:rPr>
        <w:t>Outpatient</w:t>
      </w:r>
      <w:r w:rsidR="002571DD" w:rsidRPr="00904985">
        <w:rPr>
          <w:rFonts w:ascii="Calibri" w:eastAsia="Times New Roman" w:hAnsi="Calibri" w:cs="Arial"/>
          <w:b/>
          <w:bCs/>
          <w:color w:val="FF0000"/>
          <w:sz w:val="52"/>
          <w:szCs w:val="52"/>
        </w:rPr>
        <w:t xml:space="preserve"> </w:t>
      </w:r>
      <w:r w:rsidR="00877C5E">
        <w:rPr>
          <w:rFonts w:ascii="Calibri" w:eastAsia="Times New Roman" w:hAnsi="Calibri" w:cs="Arial"/>
          <w:b/>
          <w:bCs/>
          <w:color w:val="auto"/>
          <w:sz w:val="52"/>
          <w:szCs w:val="52"/>
        </w:rPr>
        <w:t>Orders</w:t>
      </w:r>
      <w:r>
        <w:rPr>
          <w:rFonts w:ascii="Calibri" w:eastAsia="Times New Roman" w:hAnsi="Calibri" w:cs="Arial"/>
          <w:b/>
          <w:bCs/>
          <w:color w:val="auto"/>
          <w:sz w:val="52"/>
          <w:szCs w:val="52"/>
        </w:rPr>
        <w:t xml:space="preserve"> for Quest</w:t>
      </w:r>
      <w:r w:rsidR="00210E26" w:rsidRPr="005155FC">
        <w:rPr>
          <w:rFonts w:ascii="Calibri" w:eastAsia="Times New Roman" w:hAnsi="Calibri" w:cs="Arial"/>
          <w:b/>
          <w:bCs/>
          <w:color w:val="auto"/>
          <w:sz w:val="52"/>
          <w:szCs w:val="52"/>
        </w:rPr>
        <w:t xml:space="preserve"> </w:t>
      </w:r>
    </w:p>
    <w:p w14:paraId="7EDE446F" w14:textId="77777777" w:rsidR="00F5255D" w:rsidRDefault="00210E26" w:rsidP="00877C5E">
      <w:pPr>
        <w:spacing w:after="0" w:line="240" w:lineRule="auto"/>
        <w:jc w:val="right"/>
        <w:rPr>
          <w:rFonts w:ascii="Calibri" w:eastAsia="Times New Roman" w:hAnsi="Calibri" w:cs="Arial"/>
          <w:b/>
          <w:bCs/>
          <w:color w:val="auto"/>
          <w:sz w:val="52"/>
          <w:szCs w:val="52"/>
        </w:rPr>
      </w:pPr>
      <w:r w:rsidRPr="005155FC">
        <w:rPr>
          <w:rFonts w:ascii="Calibri" w:eastAsia="Times New Roman" w:hAnsi="Calibri" w:cs="Arial"/>
          <w:b/>
          <w:bCs/>
          <w:color w:val="auto"/>
          <w:sz w:val="52"/>
          <w:szCs w:val="52"/>
        </w:rPr>
        <w:t>Interface Requirements</w:t>
      </w:r>
    </w:p>
    <w:p w14:paraId="7EDE4470" w14:textId="77777777" w:rsidR="00877C5E" w:rsidRPr="005155FC" w:rsidRDefault="00877C5E" w:rsidP="00877C5E">
      <w:pPr>
        <w:spacing w:after="0" w:line="240" w:lineRule="auto"/>
        <w:jc w:val="right"/>
        <w:rPr>
          <w:rFonts w:ascii="Calibri" w:eastAsia="Times New Roman" w:hAnsi="Calibri" w:cs="Arial"/>
          <w:b/>
          <w:bCs/>
          <w:color w:val="auto"/>
          <w:sz w:val="52"/>
          <w:szCs w:val="52"/>
        </w:rPr>
      </w:pPr>
    </w:p>
    <w:p w14:paraId="7EDE4471" w14:textId="72958F2A" w:rsidR="00982A41" w:rsidRPr="005155FC" w:rsidRDefault="00375D69" w:rsidP="00982A41">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Version</w:t>
      </w:r>
      <w:r w:rsidR="002E54B6">
        <w:rPr>
          <w:rFonts w:ascii="Calibri" w:eastAsia="Times New Roman" w:hAnsi="Calibri" w:cs="Arial"/>
          <w:b/>
          <w:bCs/>
          <w:color w:val="auto"/>
          <w:sz w:val="24"/>
          <w:szCs w:val="24"/>
        </w:rPr>
        <w:t xml:space="preserve"> </w:t>
      </w:r>
      <w:r w:rsidR="00415542">
        <w:rPr>
          <w:rFonts w:ascii="Calibri" w:eastAsia="Times New Roman" w:hAnsi="Calibri" w:cs="Arial"/>
          <w:b/>
          <w:bCs/>
          <w:color w:val="auto"/>
          <w:sz w:val="24"/>
          <w:szCs w:val="24"/>
        </w:rPr>
        <w:t>3</w:t>
      </w:r>
      <w:r w:rsidR="00210E26" w:rsidRPr="005155FC">
        <w:rPr>
          <w:rFonts w:ascii="Calibri" w:eastAsia="Times New Roman" w:hAnsi="Calibri" w:cs="Arial"/>
          <w:b/>
          <w:bCs/>
          <w:color w:val="auto"/>
          <w:sz w:val="24"/>
          <w:szCs w:val="24"/>
        </w:rPr>
        <w:t>.</w:t>
      </w:r>
      <w:r w:rsidR="00877C5E">
        <w:rPr>
          <w:rFonts w:ascii="Calibri" w:eastAsia="Times New Roman" w:hAnsi="Calibri" w:cs="Arial"/>
          <w:b/>
          <w:bCs/>
          <w:color w:val="auto"/>
          <w:sz w:val="24"/>
          <w:szCs w:val="24"/>
        </w:rPr>
        <w:t>0</w:t>
      </w:r>
    </w:p>
    <w:p w14:paraId="6EC6B4C1" w14:textId="77777777" w:rsidR="00415542" w:rsidRPr="005155FC" w:rsidRDefault="00415542" w:rsidP="00415542">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Updated</w:t>
      </w:r>
      <w:r w:rsidRPr="005155FC">
        <w:rPr>
          <w:rFonts w:ascii="Calibri" w:eastAsia="Times New Roman" w:hAnsi="Calibri" w:cs="Arial"/>
          <w:b/>
          <w:bCs/>
          <w:color w:val="auto"/>
          <w:sz w:val="24"/>
          <w:szCs w:val="24"/>
        </w:rPr>
        <w:t xml:space="preserve"> By:   Hope Kaczmarczyk</w:t>
      </w:r>
      <w:r>
        <w:rPr>
          <w:rFonts w:ascii="Calibri" w:eastAsia="Times New Roman" w:hAnsi="Calibri" w:cs="Arial"/>
          <w:b/>
          <w:bCs/>
          <w:color w:val="auto"/>
          <w:sz w:val="24"/>
          <w:szCs w:val="24"/>
        </w:rPr>
        <w:t>/ Sarah Thies</w:t>
      </w:r>
    </w:p>
    <w:p w14:paraId="58114945" w14:textId="6DC16666" w:rsidR="00415542" w:rsidRPr="005155FC" w:rsidRDefault="00415542" w:rsidP="00415542">
      <w:pPr>
        <w:jc w:val="right"/>
        <w:rPr>
          <w:rFonts w:ascii="Calibri" w:eastAsia="Times New Roman" w:hAnsi="Calibri"/>
          <w:b/>
          <w:bCs/>
          <w:color w:val="auto"/>
          <w:sz w:val="24"/>
          <w:szCs w:val="24"/>
        </w:rPr>
      </w:pPr>
      <w:r w:rsidRPr="005155FC">
        <w:rPr>
          <w:rFonts w:ascii="Calibri" w:eastAsia="Times New Roman" w:hAnsi="Calibri"/>
          <w:b/>
          <w:bCs/>
          <w:color w:val="auto"/>
          <w:sz w:val="24"/>
          <w:szCs w:val="24"/>
        </w:rPr>
        <w:t xml:space="preserve">Date:  </w:t>
      </w:r>
      <w:r>
        <w:rPr>
          <w:rFonts w:ascii="Calibri" w:eastAsia="Times New Roman" w:hAnsi="Calibri"/>
          <w:b/>
          <w:bCs/>
          <w:color w:val="auto"/>
          <w:sz w:val="24"/>
          <w:szCs w:val="24"/>
        </w:rPr>
        <w:t>8</w:t>
      </w:r>
      <w:r w:rsidRPr="005155FC">
        <w:rPr>
          <w:rFonts w:ascii="Calibri" w:eastAsia="Times New Roman" w:hAnsi="Calibri"/>
          <w:b/>
          <w:bCs/>
          <w:color w:val="auto"/>
          <w:sz w:val="24"/>
          <w:szCs w:val="24"/>
        </w:rPr>
        <w:t>/</w:t>
      </w:r>
      <w:r>
        <w:rPr>
          <w:rFonts w:ascii="Calibri" w:eastAsia="Times New Roman" w:hAnsi="Calibri"/>
          <w:b/>
          <w:bCs/>
          <w:color w:val="auto"/>
          <w:sz w:val="24"/>
          <w:szCs w:val="24"/>
        </w:rPr>
        <w:t>7</w:t>
      </w:r>
      <w:r w:rsidRPr="005155FC">
        <w:rPr>
          <w:rFonts w:ascii="Calibri" w:eastAsia="Times New Roman" w:hAnsi="Calibri"/>
          <w:b/>
          <w:bCs/>
          <w:color w:val="auto"/>
          <w:sz w:val="24"/>
          <w:szCs w:val="24"/>
        </w:rPr>
        <w:t>/201</w:t>
      </w:r>
      <w:r>
        <w:rPr>
          <w:rFonts w:ascii="Calibri" w:eastAsia="Times New Roman" w:hAnsi="Calibri"/>
          <w:b/>
          <w:bCs/>
          <w:color w:val="auto"/>
          <w:sz w:val="24"/>
          <w:szCs w:val="24"/>
        </w:rPr>
        <w:t>9</w:t>
      </w:r>
    </w:p>
    <w:p w14:paraId="7EDE4474" w14:textId="2A909593" w:rsidR="00982A41" w:rsidRDefault="00415542" w:rsidP="00415542">
      <w:r>
        <w:br w:type="page"/>
      </w:r>
    </w:p>
    <w:bookmarkStart w:id="0" w:name="_GoBack"/>
    <w:bookmarkEnd w:id="0"/>
    <w:p w14:paraId="0D3C52E6" w14:textId="054D44A1" w:rsidR="00E96AD7" w:rsidRDefault="00856E7C">
      <w:pPr>
        <w:pStyle w:val="TOC1"/>
        <w:rPr>
          <w:rFonts w:asciiTheme="minorHAnsi" w:eastAsiaTheme="minorEastAsia" w:hAnsiTheme="minorHAnsi" w:cstheme="minorBidi"/>
          <w:b w:val="0"/>
          <w:sz w:val="22"/>
          <w:szCs w:val="22"/>
        </w:rPr>
      </w:pPr>
      <w:r w:rsidRPr="005155FC">
        <w:rPr>
          <w:rFonts w:ascii="Calibri" w:hAnsi="Calibri"/>
          <w:b w:val="0"/>
        </w:rPr>
        <w:lastRenderedPageBreak/>
        <w:fldChar w:fldCharType="begin"/>
      </w:r>
      <w:r w:rsidRPr="005155FC">
        <w:rPr>
          <w:rFonts w:ascii="Calibri" w:hAnsi="Calibri"/>
          <w:b w:val="0"/>
        </w:rPr>
        <w:instrText xml:space="preserve"> TOC \o "1-3" \h \z \t "TOCentry,1" </w:instrText>
      </w:r>
      <w:r w:rsidRPr="005155FC">
        <w:rPr>
          <w:rFonts w:ascii="Calibri" w:hAnsi="Calibri"/>
          <w:b w:val="0"/>
        </w:rPr>
        <w:fldChar w:fldCharType="separate"/>
      </w:r>
      <w:hyperlink w:anchor="_Toc16762833" w:history="1">
        <w:r w:rsidR="00E96AD7" w:rsidRPr="00F96530">
          <w:rPr>
            <w:rStyle w:val="Hyperlink"/>
          </w:rPr>
          <w:t>Document Control</w:t>
        </w:r>
        <w:r w:rsidR="00E96AD7">
          <w:rPr>
            <w:webHidden/>
          </w:rPr>
          <w:tab/>
        </w:r>
        <w:r w:rsidR="00E96AD7">
          <w:rPr>
            <w:webHidden/>
          </w:rPr>
          <w:fldChar w:fldCharType="begin"/>
        </w:r>
        <w:r w:rsidR="00E96AD7">
          <w:rPr>
            <w:webHidden/>
          </w:rPr>
          <w:instrText xml:space="preserve"> PAGEREF _Toc16762833 \h </w:instrText>
        </w:r>
        <w:r w:rsidR="00E96AD7">
          <w:rPr>
            <w:webHidden/>
          </w:rPr>
        </w:r>
        <w:r w:rsidR="00E96AD7">
          <w:rPr>
            <w:webHidden/>
          </w:rPr>
          <w:fldChar w:fldCharType="separate"/>
        </w:r>
        <w:r w:rsidR="00E96AD7">
          <w:rPr>
            <w:webHidden/>
          </w:rPr>
          <w:t>3</w:t>
        </w:r>
        <w:r w:rsidR="00E96AD7">
          <w:rPr>
            <w:webHidden/>
          </w:rPr>
          <w:fldChar w:fldCharType="end"/>
        </w:r>
      </w:hyperlink>
    </w:p>
    <w:p w14:paraId="5E450703" w14:textId="4C844681" w:rsidR="00E96AD7" w:rsidRDefault="00E96AD7">
      <w:pPr>
        <w:pStyle w:val="TOC2"/>
        <w:rPr>
          <w:rFonts w:asciiTheme="minorHAnsi" w:eastAsiaTheme="minorEastAsia" w:hAnsiTheme="minorHAnsi" w:cstheme="minorBidi"/>
          <w:noProof/>
          <w:szCs w:val="22"/>
        </w:rPr>
      </w:pPr>
      <w:hyperlink w:anchor="_Toc16762834" w:history="1">
        <w:r w:rsidRPr="00F96530">
          <w:rPr>
            <w:rStyle w:val="Hyperlink"/>
            <w:rFonts w:ascii="Calibri" w:hAnsi="Calibri" w:cs="Arial"/>
            <w:noProof/>
          </w:rPr>
          <w:t>Resources</w:t>
        </w:r>
        <w:r>
          <w:rPr>
            <w:noProof/>
            <w:webHidden/>
          </w:rPr>
          <w:tab/>
        </w:r>
        <w:r>
          <w:rPr>
            <w:noProof/>
            <w:webHidden/>
          </w:rPr>
          <w:fldChar w:fldCharType="begin"/>
        </w:r>
        <w:r>
          <w:rPr>
            <w:noProof/>
            <w:webHidden/>
          </w:rPr>
          <w:instrText xml:space="preserve"> PAGEREF _Toc16762834 \h </w:instrText>
        </w:r>
        <w:r>
          <w:rPr>
            <w:noProof/>
            <w:webHidden/>
          </w:rPr>
        </w:r>
        <w:r>
          <w:rPr>
            <w:noProof/>
            <w:webHidden/>
          </w:rPr>
          <w:fldChar w:fldCharType="separate"/>
        </w:r>
        <w:r>
          <w:rPr>
            <w:noProof/>
            <w:webHidden/>
          </w:rPr>
          <w:t>3</w:t>
        </w:r>
        <w:r>
          <w:rPr>
            <w:noProof/>
            <w:webHidden/>
          </w:rPr>
          <w:fldChar w:fldCharType="end"/>
        </w:r>
      </w:hyperlink>
    </w:p>
    <w:p w14:paraId="192AE68B" w14:textId="2F6D68D7" w:rsidR="00E96AD7" w:rsidRDefault="00E96AD7">
      <w:pPr>
        <w:pStyle w:val="TOC2"/>
        <w:rPr>
          <w:rFonts w:asciiTheme="minorHAnsi" w:eastAsiaTheme="minorEastAsia" w:hAnsiTheme="minorHAnsi" w:cstheme="minorBidi"/>
          <w:noProof/>
          <w:szCs w:val="22"/>
        </w:rPr>
      </w:pPr>
      <w:hyperlink w:anchor="_Toc16762835" w:history="1">
        <w:r w:rsidRPr="00F96530">
          <w:rPr>
            <w:rStyle w:val="Hyperlink"/>
            <w:rFonts w:ascii="Calibri" w:hAnsi="Calibri" w:cs="Arial"/>
            <w:noProof/>
          </w:rPr>
          <w:t>Document Version Control</w:t>
        </w:r>
        <w:r>
          <w:rPr>
            <w:noProof/>
            <w:webHidden/>
          </w:rPr>
          <w:tab/>
        </w:r>
        <w:r>
          <w:rPr>
            <w:noProof/>
            <w:webHidden/>
          </w:rPr>
          <w:fldChar w:fldCharType="begin"/>
        </w:r>
        <w:r>
          <w:rPr>
            <w:noProof/>
            <w:webHidden/>
          </w:rPr>
          <w:instrText xml:space="preserve"> PAGEREF _Toc16762835 \h </w:instrText>
        </w:r>
        <w:r>
          <w:rPr>
            <w:noProof/>
            <w:webHidden/>
          </w:rPr>
        </w:r>
        <w:r>
          <w:rPr>
            <w:noProof/>
            <w:webHidden/>
          </w:rPr>
          <w:fldChar w:fldCharType="separate"/>
        </w:r>
        <w:r>
          <w:rPr>
            <w:noProof/>
            <w:webHidden/>
          </w:rPr>
          <w:t>3</w:t>
        </w:r>
        <w:r>
          <w:rPr>
            <w:noProof/>
            <w:webHidden/>
          </w:rPr>
          <w:fldChar w:fldCharType="end"/>
        </w:r>
      </w:hyperlink>
    </w:p>
    <w:p w14:paraId="1DDB1DEB" w14:textId="6EA4415C" w:rsidR="00E96AD7" w:rsidRDefault="00E96AD7">
      <w:pPr>
        <w:pStyle w:val="TOC1"/>
        <w:rPr>
          <w:rFonts w:asciiTheme="minorHAnsi" w:eastAsiaTheme="minorEastAsia" w:hAnsiTheme="minorHAnsi" w:cstheme="minorBidi"/>
          <w:b w:val="0"/>
          <w:sz w:val="22"/>
          <w:szCs w:val="22"/>
        </w:rPr>
      </w:pPr>
      <w:hyperlink w:anchor="_Toc16762836" w:history="1">
        <w:r w:rsidRPr="00F96530">
          <w:rPr>
            <w:rStyle w:val="Hyperlink"/>
            <w:rFonts w:ascii="Calibri" w:hAnsi="Calibri" w:cs="Arial"/>
          </w:rPr>
          <w:t>1.    Introduction</w:t>
        </w:r>
        <w:r>
          <w:rPr>
            <w:webHidden/>
          </w:rPr>
          <w:tab/>
        </w:r>
        <w:r>
          <w:rPr>
            <w:webHidden/>
          </w:rPr>
          <w:fldChar w:fldCharType="begin"/>
        </w:r>
        <w:r>
          <w:rPr>
            <w:webHidden/>
          </w:rPr>
          <w:instrText xml:space="preserve"> PAGEREF _Toc16762836 \h </w:instrText>
        </w:r>
        <w:r>
          <w:rPr>
            <w:webHidden/>
          </w:rPr>
        </w:r>
        <w:r>
          <w:rPr>
            <w:webHidden/>
          </w:rPr>
          <w:fldChar w:fldCharType="separate"/>
        </w:r>
        <w:r>
          <w:rPr>
            <w:webHidden/>
          </w:rPr>
          <w:t>4</w:t>
        </w:r>
        <w:r>
          <w:rPr>
            <w:webHidden/>
          </w:rPr>
          <w:fldChar w:fldCharType="end"/>
        </w:r>
      </w:hyperlink>
    </w:p>
    <w:p w14:paraId="7A17756B" w14:textId="50565051" w:rsidR="00E96AD7" w:rsidRDefault="00E96AD7">
      <w:pPr>
        <w:pStyle w:val="TOC2"/>
        <w:rPr>
          <w:rFonts w:asciiTheme="minorHAnsi" w:eastAsiaTheme="minorEastAsia" w:hAnsiTheme="minorHAnsi" w:cstheme="minorBidi"/>
          <w:noProof/>
          <w:szCs w:val="22"/>
        </w:rPr>
      </w:pPr>
      <w:hyperlink w:anchor="_Toc16762837" w:history="1">
        <w:r w:rsidRPr="00F96530">
          <w:rPr>
            <w:rStyle w:val="Hyperlink"/>
            <w:rFonts w:ascii="Calibri" w:hAnsi="Calibri" w:cs="Arial"/>
            <w:noProof/>
          </w:rPr>
          <w:t>1.1    Purpose</w:t>
        </w:r>
        <w:r>
          <w:rPr>
            <w:noProof/>
            <w:webHidden/>
          </w:rPr>
          <w:tab/>
        </w:r>
        <w:r>
          <w:rPr>
            <w:noProof/>
            <w:webHidden/>
          </w:rPr>
          <w:fldChar w:fldCharType="begin"/>
        </w:r>
        <w:r>
          <w:rPr>
            <w:noProof/>
            <w:webHidden/>
          </w:rPr>
          <w:instrText xml:space="preserve"> PAGEREF _Toc16762837 \h </w:instrText>
        </w:r>
        <w:r>
          <w:rPr>
            <w:noProof/>
            <w:webHidden/>
          </w:rPr>
        </w:r>
        <w:r>
          <w:rPr>
            <w:noProof/>
            <w:webHidden/>
          </w:rPr>
          <w:fldChar w:fldCharType="separate"/>
        </w:r>
        <w:r>
          <w:rPr>
            <w:noProof/>
            <w:webHidden/>
          </w:rPr>
          <w:t>4</w:t>
        </w:r>
        <w:r>
          <w:rPr>
            <w:noProof/>
            <w:webHidden/>
          </w:rPr>
          <w:fldChar w:fldCharType="end"/>
        </w:r>
      </w:hyperlink>
    </w:p>
    <w:p w14:paraId="71007AC9" w14:textId="1E78BBCB" w:rsidR="00E96AD7" w:rsidRDefault="00E96AD7">
      <w:pPr>
        <w:pStyle w:val="TOC2"/>
        <w:rPr>
          <w:rFonts w:asciiTheme="minorHAnsi" w:eastAsiaTheme="minorEastAsia" w:hAnsiTheme="minorHAnsi" w:cstheme="minorBidi"/>
          <w:noProof/>
          <w:szCs w:val="22"/>
        </w:rPr>
      </w:pPr>
      <w:hyperlink w:anchor="_Toc16762838" w:history="1">
        <w:r w:rsidRPr="00F96530">
          <w:rPr>
            <w:rStyle w:val="Hyperlink"/>
            <w:rFonts w:ascii="Calibri" w:hAnsi="Calibri" w:cs="Arial"/>
            <w:noProof/>
          </w:rPr>
          <w:t>1.2    Project Scope</w:t>
        </w:r>
        <w:r>
          <w:rPr>
            <w:noProof/>
            <w:webHidden/>
          </w:rPr>
          <w:tab/>
        </w:r>
        <w:r>
          <w:rPr>
            <w:noProof/>
            <w:webHidden/>
          </w:rPr>
          <w:fldChar w:fldCharType="begin"/>
        </w:r>
        <w:r>
          <w:rPr>
            <w:noProof/>
            <w:webHidden/>
          </w:rPr>
          <w:instrText xml:space="preserve"> PAGEREF _Toc16762838 \h </w:instrText>
        </w:r>
        <w:r>
          <w:rPr>
            <w:noProof/>
            <w:webHidden/>
          </w:rPr>
        </w:r>
        <w:r>
          <w:rPr>
            <w:noProof/>
            <w:webHidden/>
          </w:rPr>
          <w:fldChar w:fldCharType="separate"/>
        </w:r>
        <w:r>
          <w:rPr>
            <w:noProof/>
            <w:webHidden/>
          </w:rPr>
          <w:t>4</w:t>
        </w:r>
        <w:r>
          <w:rPr>
            <w:noProof/>
            <w:webHidden/>
          </w:rPr>
          <w:fldChar w:fldCharType="end"/>
        </w:r>
      </w:hyperlink>
    </w:p>
    <w:p w14:paraId="3A736708" w14:textId="2788813E" w:rsidR="00E96AD7" w:rsidRDefault="00E96AD7">
      <w:pPr>
        <w:pStyle w:val="TOC2"/>
        <w:rPr>
          <w:rFonts w:asciiTheme="minorHAnsi" w:eastAsiaTheme="minorEastAsia" w:hAnsiTheme="minorHAnsi" w:cstheme="minorBidi"/>
          <w:noProof/>
          <w:szCs w:val="22"/>
        </w:rPr>
      </w:pPr>
      <w:hyperlink w:anchor="_Toc16762839" w:history="1">
        <w:r w:rsidRPr="00F96530">
          <w:rPr>
            <w:rStyle w:val="Hyperlink"/>
            <w:rFonts w:ascii="Calibri" w:hAnsi="Calibri" w:cs="Arial"/>
            <w:noProof/>
          </w:rPr>
          <w:t>1.3    Terminology Standards</w:t>
        </w:r>
        <w:r>
          <w:rPr>
            <w:noProof/>
            <w:webHidden/>
          </w:rPr>
          <w:tab/>
        </w:r>
        <w:r>
          <w:rPr>
            <w:noProof/>
            <w:webHidden/>
          </w:rPr>
          <w:fldChar w:fldCharType="begin"/>
        </w:r>
        <w:r>
          <w:rPr>
            <w:noProof/>
            <w:webHidden/>
          </w:rPr>
          <w:instrText xml:space="preserve"> PAGEREF _Toc16762839 \h </w:instrText>
        </w:r>
        <w:r>
          <w:rPr>
            <w:noProof/>
            <w:webHidden/>
          </w:rPr>
        </w:r>
        <w:r>
          <w:rPr>
            <w:noProof/>
            <w:webHidden/>
          </w:rPr>
          <w:fldChar w:fldCharType="separate"/>
        </w:r>
        <w:r>
          <w:rPr>
            <w:noProof/>
            <w:webHidden/>
          </w:rPr>
          <w:t>4</w:t>
        </w:r>
        <w:r>
          <w:rPr>
            <w:noProof/>
            <w:webHidden/>
          </w:rPr>
          <w:fldChar w:fldCharType="end"/>
        </w:r>
      </w:hyperlink>
    </w:p>
    <w:p w14:paraId="78447B0A" w14:textId="0E5E637A" w:rsidR="00E96AD7" w:rsidRDefault="00E96AD7">
      <w:pPr>
        <w:pStyle w:val="TOC3"/>
        <w:rPr>
          <w:rFonts w:asciiTheme="minorHAnsi" w:eastAsiaTheme="minorEastAsia" w:hAnsiTheme="minorHAnsi" w:cstheme="minorBidi"/>
          <w:szCs w:val="22"/>
        </w:rPr>
      </w:pPr>
      <w:hyperlink w:anchor="_Toc16762840" w:history="1">
        <w:r w:rsidRPr="00F96530">
          <w:rPr>
            <w:rStyle w:val="Hyperlink"/>
            <w:rFonts w:ascii="Calibri" w:hAnsi="Calibri" w:cs="Arial"/>
          </w:rPr>
          <w:t>1.3.1 Acronyms</w:t>
        </w:r>
        <w:r>
          <w:rPr>
            <w:webHidden/>
          </w:rPr>
          <w:tab/>
        </w:r>
        <w:r>
          <w:rPr>
            <w:webHidden/>
          </w:rPr>
          <w:fldChar w:fldCharType="begin"/>
        </w:r>
        <w:r>
          <w:rPr>
            <w:webHidden/>
          </w:rPr>
          <w:instrText xml:space="preserve"> PAGEREF _Toc16762840 \h </w:instrText>
        </w:r>
        <w:r>
          <w:rPr>
            <w:webHidden/>
          </w:rPr>
        </w:r>
        <w:r>
          <w:rPr>
            <w:webHidden/>
          </w:rPr>
          <w:fldChar w:fldCharType="separate"/>
        </w:r>
        <w:r>
          <w:rPr>
            <w:webHidden/>
          </w:rPr>
          <w:t>4</w:t>
        </w:r>
        <w:r>
          <w:rPr>
            <w:webHidden/>
          </w:rPr>
          <w:fldChar w:fldCharType="end"/>
        </w:r>
      </w:hyperlink>
    </w:p>
    <w:p w14:paraId="7631265E" w14:textId="7332A8B1" w:rsidR="00E96AD7" w:rsidRDefault="00E96AD7">
      <w:pPr>
        <w:pStyle w:val="TOC3"/>
        <w:rPr>
          <w:rFonts w:asciiTheme="minorHAnsi" w:eastAsiaTheme="minorEastAsia" w:hAnsiTheme="minorHAnsi" w:cstheme="minorBidi"/>
          <w:szCs w:val="22"/>
        </w:rPr>
      </w:pPr>
      <w:hyperlink w:anchor="_Toc16762841" w:history="1">
        <w:r w:rsidRPr="00F96530">
          <w:rPr>
            <w:rStyle w:val="Hyperlink"/>
            <w:rFonts w:ascii="Calibri" w:hAnsi="Calibri" w:cs="Arial"/>
          </w:rPr>
          <w:t>1.3.2 Glossary</w:t>
        </w:r>
        <w:r>
          <w:rPr>
            <w:webHidden/>
          </w:rPr>
          <w:tab/>
        </w:r>
        <w:r>
          <w:rPr>
            <w:webHidden/>
          </w:rPr>
          <w:fldChar w:fldCharType="begin"/>
        </w:r>
        <w:r>
          <w:rPr>
            <w:webHidden/>
          </w:rPr>
          <w:instrText xml:space="preserve"> PAGEREF _Toc16762841 \h </w:instrText>
        </w:r>
        <w:r>
          <w:rPr>
            <w:webHidden/>
          </w:rPr>
        </w:r>
        <w:r>
          <w:rPr>
            <w:webHidden/>
          </w:rPr>
          <w:fldChar w:fldCharType="separate"/>
        </w:r>
        <w:r>
          <w:rPr>
            <w:webHidden/>
          </w:rPr>
          <w:t>5</w:t>
        </w:r>
        <w:r>
          <w:rPr>
            <w:webHidden/>
          </w:rPr>
          <w:fldChar w:fldCharType="end"/>
        </w:r>
      </w:hyperlink>
    </w:p>
    <w:p w14:paraId="5699C82D" w14:textId="15623811" w:rsidR="00E96AD7" w:rsidRDefault="00E96AD7">
      <w:pPr>
        <w:pStyle w:val="TOC2"/>
        <w:rPr>
          <w:rFonts w:asciiTheme="minorHAnsi" w:eastAsiaTheme="minorEastAsia" w:hAnsiTheme="minorHAnsi" w:cstheme="minorBidi"/>
          <w:noProof/>
          <w:szCs w:val="22"/>
        </w:rPr>
      </w:pPr>
      <w:hyperlink w:anchor="_Toc16762842" w:history="1">
        <w:r w:rsidRPr="00F96530">
          <w:rPr>
            <w:rStyle w:val="Hyperlink"/>
            <w:rFonts w:ascii="Calibri" w:hAnsi="Calibri" w:cs="Arial"/>
            <w:noProof/>
          </w:rPr>
          <w:t>1.4   Document References</w:t>
        </w:r>
        <w:r>
          <w:rPr>
            <w:noProof/>
            <w:webHidden/>
          </w:rPr>
          <w:tab/>
        </w:r>
        <w:r>
          <w:rPr>
            <w:noProof/>
            <w:webHidden/>
          </w:rPr>
          <w:fldChar w:fldCharType="begin"/>
        </w:r>
        <w:r>
          <w:rPr>
            <w:noProof/>
            <w:webHidden/>
          </w:rPr>
          <w:instrText xml:space="preserve"> PAGEREF _Toc16762842 \h </w:instrText>
        </w:r>
        <w:r>
          <w:rPr>
            <w:noProof/>
            <w:webHidden/>
          </w:rPr>
        </w:r>
        <w:r>
          <w:rPr>
            <w:noProof/>
            <w:webHidden/>
          </w:rPr>
          <w:fldChar w:fldCharType="separate"/>
        </w:r>
        <w:r>
          <w:rPr>
            <w:noProof/>
            <w:webHidden/>
          </w:rPr>
          <w:t>5</w:t>
        </w:r>
        <w:r>
          <w:rPr>
            <w:noProof/>
            <w:webHidden/>
          </w:rPr>
          <w:fldChar w:fldCharType="end"/>
        </w:r>
      </w:hyperlink>
    </w:p>
    <w:p w14:paraId="64A15311" w14:textId="538CB132" w:rsidR="00E96AD7" w:rsidRDefault="00E96AD7">
      <w:pPr>
        <w:pStyle w:val="TOC1"/>
        <w:rPr>
          <w:rFonts w:asciiTheme="minorHAnsi" w:eastAsiaTheme="minorEastAsia" w:hAnsiTheme="minorHAnsi" w:cstheme="minorBidi"/>
          <w:b w:val="0"/>
          <w:sz w:val="22"/>
          <w:szCs w:val="22"/>
        </w:rPr>
      </w:pPr>
      <w:hyperlink w:anchor="_Toc16762843" w:history="1">
        <w:r w:rsidRPr="00F96530">
          <w:rPr>
            <w:rStyle w:val="Hyperlink"/>
            <w:rFonts w:ascii="Calibri" w:hAnsi="Calibri" w:cs="Arial"/>
          </w:rPr>
          <w:t>2.    Diagram</w:t>
        </w:r>
        <w:r>
          <w:rPr>
            <w:webHidden/>
          </w:rPr>
          <w:tab/>
        </w:r>
        <w:r>
          <w:rPr>
            <w:webHidden/>
          </w:rPr>
          <w:fldChar w:fldCharType="begin"/>
        </w:r>
        <w:r>
          <w:rPr>
            <w:webHidden/>
          </w:rPr>
          <w:instrText xml:space="preserve"> PAGEREF _Toc16762843 \h </w:instrText>
        </w:r>
        <w:r>
          <w:rPr>
            <w:webHidden/>
          </w:rPr>
        </w:r>
        <w:r>
          <w:rPr>
            <w:webHidden/>
          </w:rPr>
          <w:fldChar w:fldCharType="separate"/>
        </w:r>
        <w:r>
          <w:rPr>
            <w:webHidden/>
          </w:rPr>
          <w:t>6</w:t>
        </w:r>
        <w:r>
          <w:rPr>
            <w:webHidden/>
          </w:rPr>
          <w:fldChar w:fldCharType="end"/>
        </w:r>
      </w:hyperlink>
    </w:p>
    <w:p w14:paraId="1BFCA286" w14:textId="4C06A1E6" w:rsidR="00E96AD7" w:rsidRDefault="00E96AD7">
      <w:pPr>
        <w:pStyle w:val="TOC1"/>
        <w:rPr>
          <w:rFonts w:asciiTheme="minorHAnsi" w:eastAsiaTheme="minorEastAsia" w:hAnsiTheme="minorHAnsi" w:cstheme="minorBidi"/>
          <w:b w:val="0"/>
          <w:sz w:val="22"/>
          <w:szCs w:val="22"/>
        </w:rPr>
      </w:pPr>
      <w:hyperlink w:anchor="_Toc16762844" w:history="1">
        <w:r w:rsidRPr="00F96530">
          <w:rPr>
            <w:rStyle w:val="Hyperlink"/>
            <w:rFonts w:ascii="Calibri" w:hAnsi="Calibri" w:cs="Arial"/>
          </w:rPr>
          <w:t>3.    Requirements</w:t>
        </w:r>
        <w:r>
          <w:rPr>
            <w:webHidden/>
          </w:rPr>
          <w:tab/>
        </w:r>
        <w:r>
          <w:rPr>
            <w:webHidden/>
          </w:rPr>
          <w:fldChar w:fldCharType="begin"/>
        </w:r>
        <w:r>
          <w:rPr>
            <w:webHidden/>
          </w:rPr>
          <w:instrText xml:space="preserve"> PAGEREF _Toc16762844 \h </w:instrText>
        </w:r>
        <w:r>
          <w:rPr>
            <w:webHidden/>
          </w:rPr>
        </w:r>
        <w:r>
          <w:rPr>
            <w:webHidden/>
          </w:rPr>
          <w:fldChar w:fldCharType="separate"/>
        </w:r>
        <w:r>
          <w:rPr>
            <w:webHidden/>
          </w:rPr>
          <w:t>7</w:t>
        </w:r>
        <w:r>
          <w:rPr>
            <w:webHidden/>
          </w:rPr>
          <w:fldChar w:fldCharType="end"/>
        </w:r>
      </w:hyperlink>
    </w:p>
    <w:p w14:paraId="45F39F02" w14:textId="203E6AAC" w:rsidR="00E96AD7" w:rsidRDefault="00E96AD7">
      <w:pPr>
        <w:pStyle w:val="TOC2"/>
        <w:rPr>
          <w:rFonts w:asciiTheme="minorHAnsi" w:eastAsiaTheme="minorEastAsia" w:hAnsiTheme="minorHAnsi" w:cstheme="minorBidi"/>
          <w:noProof/>
          <w:szCs w:val="22"/>
        </w:rPr>
      </w:pPr>
      <w:hyperlink w:anchor="_Toc16762845" w:history="1">
        <w:r w:rsidRPr="00F96530">
          <w:rPr>
            <w:rStyle w:val="Hyperlink"/>
            <w:rFonts w:ascii="Calibri" w:hAnsi="Calibri" w:cs="Arial"/>
            <w:noProof/>
          </w:rPr>
          <w:t>3.1    Functional Requirements</w:t>
        </w:r>
        <w:r>
          <w:rPr>
            <w:noProof/>
            <w:webHidden/>
          </w:rPr>
          <w:tab/>
        </w:r>
        <w:r>
          <w:rPr>
            <w:noProof/>
            <w:webHidden/>
          </w:rPr>
          <w:fldChar w:fldCharType="begin"/>
        </w:r>
        <w:r>
          <w:rPr>
            <w:noProof/>
            <w:webHidden/>
          </w:rPr>
          <w:instrText xml:space="preserve"> PAGEREF _Toc16762845 \h </w:instrText>
        </w:r>
        <w:r>
          <w:rPr>
            <w:noProof/>
            <w:webHidden/>
          </w:rPr>
        </w:r>
        <w:r>
          <w:rPr>
            <w:noProof/>
            <w:webHidden/>
          </w:rPr>
          <w:fldChar w:fldCharType="separate"/>
        </w:r>
        <w:r>
          <w:rPr>
            <w:noProof/>
            <w:webHidden/>
          </w:rPr>
          <w:t>7</w:t>
        </w:r>
        <w:r>
          <w:rPr>
            <w:noProof/>
            <w:webHidden/>
          </w:rPr>
          <w:fldChar w:fldCharType="end"/>
        </w:r>
      </w:hyperlink>
    </w:p>
    <w:p w14:paraId="2E27EFA3" w14:textId="1EFE11F6" w:rsidR="00E96AD7" w:rsidRDefault="00E96AD7">
      <w:pPr>
        <w:pStyle w:val="TOC2"/>
        <w:rPr>
          <w:rFonts w:asciiTheme="minorHAnsi" w:eastAsiaTheme="minorEastAsia" w:hAnsiTheme="minorHAnsi" w:cstheme="minorBidi"/>
          <w:noProof/>
          <w:szCs w:val="22"/>
        </w:rPr>
      </w:pPr>
      <w:hyperlink w:anchor="_Toc16762846" w:history="1">
        <w:r w:rsidRPr="00F96530">
          <w:rPr>
            <w:rStyle w:val="Hyperlink"/>
            <w:rFonts w:ascii="Calibri" w:hAnsi="Calibri" w:cs="Arial"/>
            <w:noProof/>
          </w:rPr>
          <w:t>3.2    Messaging Protocols</w:t>
        </w:r>
        <w:r>
          <w:rPr>
            <w:noProof/>
            <w:webHidden/>
          </w:rPr>
          <w:tab/>
        </w:r>
        <w:r>
          <w:rPr>
            <w:noProof/>
            <w:webHidden/>
          </w:rPr>
          <w:fldChar w:fldCharType="begin"/>
        </w:r>
        <w:r>
          <w:rPr>
            <w:noProof/>
            <w:webHidden/>
          </w:rPr>
          <w:instrText xml:space="preserve"> PAGEREF _Toc16762846 \h </w:instrText>
        </w:r>
        <w:r>
          <w:rPr>
            <w:noProof/>
            <w:webHidden/>
          </w:rPr>
        </w:r>
        <w:r>
          <w:rPr>
            <w:noProof/>
            <w:webHidden/>
          </w:rPr>
          <w:fldChar w:fldCharType="separate"/>
        </w:r>
        <w:r>
          <w:rPr>
            <w:noProof/>
            <w:webHidden/>
          </w:rPr>
          <w:t>11</w:t>
        </w:r>
        <w:r>
          <w:rPr>
            <w:noProof/>
            <w:webHidden/>
          </w:rPr>
          <w:fldChar w:fldCharType="end"/>
        </w:r>
      </w:hyperlink>
    </w:p>
    <w:p w14:paraId="4D2106DF" w14:textId="50995634" w:rsidR="00E96AD7" w:rsidRDefault="00E96AD7">
      <w:pPr>
        <w:pStyle w:val="TOC3"/>
        <w:rPr>
          <w:rFonts w:asciiTheme="minorHAnsi" w:eastAsiaTheme="minorEastAsia" w:hAnsiTheme="minorHAnsi" w:cstheme="minorBidi"/>
          <w:szCs w:val="22"/>
        </w:rPr>
      </w:pPr>
      <w:hyperlink w:anchor="_Toc16762847" w:history="1">
        <w:r w:rsidRPr="00F96530">
          <w:rPr>
            <w:rStyle w:val="Hyperlink"/>
            <w:rFonts w:ascii="Calibri" w:hAnsi="Calibri" w:cs="Arial"/>
          </w:rPr>
          <w:t>3.2.1</w:t>
        </w:r>
        <w:r>
          <w:rPr>
            <w:rFonts w:asciiTheme="minorHAnsi" w:eastAsiaTheme="minorEastAsia" w:hAnsiTheme="minorHAnsi" w:cstheme="minorBidi"/>
            <w:szCs w:val="22"/>
          </w:rPr>
          <w:tab/>
        </w:r>
        <w:r w:rsidRPr="00F96530">
          <w:rPr>
            <w:rStyle w:val="Hyperlink"/>
            <w:rFonts w:ascii="Calibri" w:hAnsi="Calibri" w:cs="Arial"/>
          </w:rPr>
          <w:t>Inbound to the BayCare Cloverleaf</w:t>
        </w:r>
        <w:r>
          <w:rPr>
            <w:webHidden/>
          </w:rPr>
          <w:tab/>
        </w:r>
        <w:r>
          <w:rPr>
            <w:webHidden/>
          </w:rPr>
          <w:fldChar w:fldCharType="begin"/>
        </w:r>
        <w:r>
          <w:rPr>
            <w:webHidden/>
          </w:rPr>
          <w:instrText xml:space="preserve"> PAGEREF _Toc16762847 \h </w:instrText>
        </w:r>
        <w:r>
          <w:rPr>
            <w:webHidden/>
          </w:rPr>
        </w:r>
        <w:r>
          <w:rPr>
            <w:webHidden/>
          </w:rPr>
          <w:fldChar w:fldCharType="separate"/>
        </w:r>
        <w:r>
          <w:rPr>
            <w:webHidden/>
          </w:rPr>
          <w:t>11</w:t>
        </w:r>
        <w:r>
          <w:rPr>
            <w:webHidden/>
          </w:rPr>
          <w:fldChar w:fldCharType="end"/>
        </w:r>
      </w:hyperlink>
    </w:p>
    <w:p w14:paraId="07117DDE" w14:textId="012F1906" w:rsidR="00E96AD7" w:rsidRDefault="00E96AD7">
      <w:pPr>
        <w:pStyle w:val="TOC3"/>
        <w:rPr>
          <w:rFonts w:asciiTheme="minorHAnsi" w:eastAsiaTheme="minorEastAsia" w:hAnsiTheme="minorHAnsi" w:cstheme="minorBidi"/>
          <w:szCs w:val="22"/>
        </w:rPr>
      </w:pPr>
      <w:hyperlink w:anchor="_Toc16762848" w:history="1">
        <w:r w:rsidRPr="00F96530">
          <w:rPr>
            <w:rStyle w:val="Hyperlink"/>
            <w:rFonts w:ascii="Calibri" w:hAnsi="Calibri" w:cs="Arial"/>
          </w:rPr>
          <w:t>3.2.2    Outbound from the BayCare Cloverleaf</w:t>
        </w:r>
        <w:r>
          <w:rPr>
            <w:webHidden/>
          </w:rPr>
          <w:tab/>
        </w:r>
        <w:r>
          <w:rPr>
            <w:webHidden/>
          </w:rPr>
          <w:fldChar w:fldCharType="begin"/>
        </w:r>
        <w:r>
          <w:rPr>
            <w:webHidden/>
          </w:rPr>
          <w:instrText xml:space="preserve"> PAGEREF _Toc16762848 \h </w:instrText>
        </w:r>
        <w:r>
          <w:rPr>
            <w:webHidden/>
          </w:rPr>
        </w:r>
        <w:r>
          <w:rPr>
            <w:webHidden/>
          </w:rPr>
          <w:fldChar w:fldCharType="separate"/>
        </w:r>
        <w:r>
          <w:rPr>
            <w:webHidden/>
          </w:rPr>
          <w:t>12</w:t>
        </w:r>
        <w:r>
          <w:rPr>
            <w:webHidden/>
          </w:rPr>
          <w:fldChar w:fldCharType="end"/>
        </w:r>
      </w:hyperlink>
    </w:p>
    <w:p w14:paraId="451673DB" w14:textId="175B0AC3" w:rsidR="00E96AD7" w:rsidRDefault="00E96AD7">
      <w:pPr>
        <w:pStyle w:val="TOC3"/>
        <w:rPr>
          <w:rFonts w:asciiTheme="minorHAnsi" w:eastAsiaTheme="minorEastAsia" w:hAnsiTheme="minorHAnsi" w:cstheme="minorBidi"/>
          <w:szCs w:val="22"/>
        </w:rPr>
      </w:pPr>
      <w:hyperlink w:anchor="_Toc16762849" w:history="1">
        <w:r w:rsidRPr="00F96530">
          <w:rPr>
            <w:rStyle w:val="Hyperlink"/>
            <w:rFonts w:ascii="Calibri" w:hAnsi="Calibri" w:cs="Arial"/>
          </w:rPr>
          <w:t>3.2.3    Inbound from the Vendor</w:t>
        </w:r>
        <w:r>
          <w:rPr>
            <w:webHidden/>
          </w:rPr>
          <w:tab/>
        </w:r>
        <w:r>
          <w:rPr>
            <w:webHidden/>
          </w:rPr>
          <w:fldChar w:fldCharType="begin"/>
        </w:r>
        <w:r>
          <w:rPr>
            <w:webHidden/>
          </w:rPr>
          <w:instrText xml:space="preserve"> PAGEREF _Toc16762849 \h </w:instrText>
        </w:r>
        <w:r>
          <w:rPr>
            <w:webHidden/>
          </w:rPr>
        </w:r>
        <w:r>
          <w:rPr>
            <w:webHidden/>
          </w:rPr>
          <w:fldChar w:fldCharType="separate"/>
        </w:r>
        <w:r>
          <w:rPr>
            <w:webHidden/>
          </w:rPr>
          <w:t>12</w:t>
        </w:r>
        <w:r>
          <w:rPr>
            <w:webHidden/>
          </w:rPr>
          <w:fldChar w:fldCharType="end"/>
        </w:r>
      </w:hyperlink>
    </w:p>
    <w:p w14:paraId="096779F8" w14:textId="29008FB9" w:rsidR="00E96AD7" w:rsidRDefault="00E96AD7">
      <w:pPr>
        <w:pStyle w:val="TOC3"/>
        <w:rPr>
          <w:rFonts w:asciiTheme="minorHAnsi" w:eastAsiaTheme="minorEastAsia" w:hAnsiTheme="minorHAnsi" w:cstheme="minorBidi"/>
          <w:szCs w:val="22"/>
        </w:rPr>
      </w:pPr>
      <w:hyperlink w:anchor="_Toc16762850" w:history="1">
        <w:r w:rsidRPr="00F96530">
          <w:rPr>
            <w:rStyle w:val="Hyperlink"/>
            <w:rFonts w:ascii="Calibri" w:hAnsi="Calibri" w:cs="Arial"/>
          </w:rPr>
          <w:t>3.2.4    Outbound to the Vendor</w:t>
        </w:r>
        <w:r>
          <w:rPr>
            <w:webHidden/>
          </w:rPr>
          <w:tab/>
        </w:r>
        <w:r>
          <w:rPr>
            <w:webHidden/>
          </w:rPr>
          <w:fldChar w:fldCharType="begin"/>
        </w:r>
        <w:r>
          <w:rPr>
            <w:webHidden/>
          </w:rPr>
          <w:instrText xml:space="preserve"> PAGEREF _Toc16762850 \h </w:instrText>
        </w:r>
        <w:r>
          <w:rPr>
            <w:webHidden/>
          </w:rPr>
        </w:r>
        <w:r>
          <w:rPr>
            <w:webHidden/>
          </w:rPr>
          <w:fldChar w:fldCharType="separate"/>
        </w:r>
        <w:r>
          <w:rPr>
            <w:webHidden/>
          </w:rPr>
          <w:t>12</w:t>
        </w:r>
        <w:r>
          <w:rPr>
            <w:webHidden/>
          </w:rPr>
          <w:fldChar w:fldCharType="end"/>
        </w:r>
      </w:hyperlink>
    </w:p>
    <w:p w14:paraId="61BED7AA" w14:textId="466384CD" w:rsidR="00E96AD7" w:rsidRDefault="00E96AD7">
      <w:pPr>
        <w:pStyle w:val="TOC1"/>
        <w:rPr>
          <w:rFonts w:asciiTheme="minorHAnsi" w:eastAsiaTheme="minorEastAsia" w:hAnsiTheme="minorHAnsi" w:cstheme="minorBidi"/>
          <w:b w:val="0"/>
          <w:sz w:val="22"/>
          <w:szCs w:val="22"/>
        </w:rPr>
      </w:pPr>
      <w:hyperlink w:anchor="_Toc16762851" w:history="1">
        <w:r w:rsidRPr="00F96530">
          <w:rPr>
            <w:rStyle w:val="Hyperlink"/>
            <w:rFonts w:ascii="Calibri" w:hAnsi="Calibri" w:cs="Arial"/>
          </w:rPr>
          <w:t>4.    HL7 Messaging</w:t>
        </w:r>
        <w:r>
          <w:rPr>
            <w:webHidden/>
          </w:rPr>
          <w:tab/>
        </w:r>
        <w:r>
          <w:rPr>
            <w:webHidden/>
          </w:rPr>
          <w:fldChar w:fldCharType="begin"/>
        </w:r>
        <w:r>
          <w:rPr>
            <w:webHidden/>
          </w:rPr>
          <w:instrText xml:space="preserve"> PAGEREF _Toc16762851 \h </w:instrText>
        </w:r>
        <w:r>
          <w:rPr>
            <w:webHidden/>
          </w:rPr>
        </w:r>
        <w:r>
          <w:rPr>
            <w:webHidden/>
          </w:rPr>
          <w:fldChar w:fldCharType="separate"/>
        </w:r>
        <w:r>
          <w:rPr>
            <w:webHidden/>
          </w:rPr>
          <w:t>12</w:t>
        </w:r>
        <w:r>
          <w:rPr>
            <w:webHidden/>
          </w:rPr>
          <w:fldChar w:fldCharType="end"/>
        </w:r>
      </w:hyperlink>
    </w:p>
    <w:p w14:paraId="716473EA" w14:textId="2933DD21" w:rsidR="00E96AD7" w:rsidRDefault="00E96AD7">
      <w:pPr>
        <w:pStyle w:val="TOC2"/>
        <w:rPr>
          <w:rFonts w:asciiTheme="minorHAnsi" w:eastAsiaTheme="minorEastAsia" w:hAnsiTheme="minorHAnsi" w:cstheme="minorBidi"/>
          <w:noProof/>
          <w:szCs w:val="22"/>
        </w:rPr>
      </w:pPr>
      <w:hyperlink w:anchor="_Toc16762852" w:history="1">
        <w:r w:rsidRPr="00F96530">
          <w:rPr>
            <w:rStyle w:val="Hyperlink"/>
            <w:rFonts w:ascii="Calibri" w:hAnsi="Calibri" w:cs="Arial"/>
            <w:noProof/>
          </w:rPr>
          <w:t>4.1 Messaging Format</w:t>
        </w:r>
        <w:r>
          <w:rPr>
            <w:noProof/>
            <w:webHidden/>
          </w:rPr>
          <w:tab/>
        </w:r>
        <w:r>
          <w:rPr>
            <w:noProof/>
            <w:webHidden/>
          </w:rPr>
          <w:fldChar w:fldCharType="begin"/>
        </w:r>
        <w:r>
          <w:rPr>
            <w:noProof/>
            <w:webHidden/>
          </w:rPr>
          <w:instrText xml:space="preserve"> PAGEREF _Toc16762852 \h </w:instrText>
        </w:r>
        <w:r>
          <w:rPr>
            <w:noProof/>
            <w:webHidden/>
          </w:rPr>
        </w:r>
        <w:r>
          <w:rPr>
            <w:noProof/>
            <w:webHidden/>
          </w:rPr>
          <w:fldChar w:fldCharType="separate"/>
        </w:r>
        <w:r>
          <w:rPr>
            <w:noProof/>
            <w:webHidden/>
          </w:rPr>
          <w:t>12</w:t>
        </w:r>
        <w:r>
          <w:rPr>
            <w:noProof/>
            <w:webHidden/>
          </w:rPr>
          <w:fldChar w:fldCharType="end"/>
        </w:r>
      </w:hyperlink>
    </w:p>
    <w:p w14:paraId="35BFCC13" w14:textId="19DC08F7" w:rsidR="00E96AD7" w:rsidRDefault="00E96AD7">
      <w:pPr>
        <w:pStyle w:val="TOC3"/>
        <w:rPr>
          <w:rFonts w:asciiTheme="minorHAnsi" w:eastAsiaTheme="minorEastAsia" w:hAnsiTheme="minorHAnsi" w:cstheme="minorBidi"/>
          <w:szCs w:val="22"/>
        </w:rPr>
      </w:pPr>
      <w:hyperlink w:anchor="_Toc16762853" w:history="1">
        <w:r w:rsidRPr="00F96530">
          <w:rPr>
            <w:rStyle w:val="Hyperlink"/>
            <w:rFonts w:ascii="Calibri" w:hAnsi="Calibri" w:cs="Arial"/>
          </w:rPr>
          <w:t>4.1.1     Segments</w:t>
        </w:r>
        <w:r>
          <w:rPr>
            <w:webHidden/>
          </w:rPr>
          <w:tab/>
        </w:r>
        <w:r>
          <w:rPr>
            <w:webHidden/>
          </w:rPr>
          <w:fldChar w:fldCharType="begin"/>
        </w:r>
        <w:r>
          <w:rPr>
            <w:webHidden/>
          </w:rPr>
          <w:instrText xml:space="preserve"> PAGEREF _Toc16762853 \h </w:instrText>
        </w:r>
        <w:r>
          <w:rPr>
            <w:webHidden/>
          </w:rPr>
        </w:r>
        <w:r>
          <w:rPr>
            <w:webHidden/>
          </w:rPr>
          <w:fldChar w:fldCharType="separate"/>
        </w:r>
        <w:r>
          <w:rPr>
            <w:webHidden/>
          </w:rPr>
          <w:t>12</w:t>
        </w:r>
        <w:r>
          <w:rPr>
            <w:webHidden/>
          </w:rPr>
          <w:fldChar w:fldCharType="end"/>
        </w:r>
      </w:hyperlink>
    </w:p>
    <w:p w14:paraId="1A04B651" w14:textId="3C148C03" w:rsidR="00E96AD7" w:rsidRDefault="00E96AD7">
      <w:pPr>
        <w:pStyle w:val="TOC3"/>
        <w:rPr>
          <w:rFonts w:asciiTheme="minorHAnsi" w:eastAsiaTheme="minorEastAsia" w:hAnsiTheme="minorHAnsi" w:cstheme="minorBidi"/>
          <w:szCs w:val="22"/>
        </w:rPr>
      </w:pPr>
      <w:hyperlink w:anchor="_Toc16762854" w:history="1">
        <w:r w:rsidRPr="00F96530">
          <w:rPr>
            <w:rStyle w:val="Hyperlink"/>
            <w:rFonts w:ascii="Calibri" w:hAnsi="Calibri" w:cs="Arial"/>
          </w:rPr>
          <w:t>4.1.2     Messaging Event Types</w:t>
        </w:r>
        <w:r>
          <w:rPr>
            <w:webHidden/>
          </w:rPr>
          <w:tab/>
        </w:r>
        <w:r>
          <w:rPr>
            <w:webHidden/>
          </w:rPr>
          <w:fldChar w:fldCharType="begin"/>
        </w:r>
        <w:r>
          <w:rPr>
            <w:webHidden/>
          </w:rPr>
          <w:instrText xml:space="preserve"> PAGEREF _Toc16762854 \h </w:instrText>
        </w:r>
        <w:r>
          <w:rPr>
            <w:webHidden/>
          </w:rPr>
        </w:r>
        <w:r>
          <w:rPr>
            <w:webHidden/>
          </w:rPr>
          <w:fldChar w:fldCharType="separate"/>
        </w:r>
        <w:r>
          <w:rPr>
            <w:webHidden/>
          </w:rPr>
          <w:t>13</w:t>
        </w:r>
        <w:r>
          <w:rPr>
            <w:webHidden/>
          </w:rPr>
          <w:fldChar w:fldCharType="end"/>
        </w:r>
      </w:hyperlink>
    </w:p>
    <w:p w14:paraId="41D30ADB" w14:textId="5891A793" w:rsidR="00E96AD7" w:rsidRDefault="00E96AD7">
      <w:pPr>
        <w:pStyle w:val="TOC3"/>
        <w:rPr>
          <w:rFonts w:asciiTheme="minorHAnsi" w:eastAsiaTheme="minorEastAsia" w:hAnsiTheme="minorHAnsi" w:cstheme="minorBidi"/>
          <w:szCs w:val="22"/>
        </w:rPr>
      </w:pPr>
      <w:hyperlink w:anchor="_Toc16762855" w:history="1">
        <w:r w:rsidRPr="00F96530">
          <w:rPr>
            <w:rStyle w:val="Hyperlink"/>
            <w:rFonts w:ascii="Calibri" w:hAnsi="Calibri" w:cs="Arial"/>
          </w:rPr>
          <w:t>4.1.3    Cloverleaf Configuration Files</w:t>
        </w:r>
        <w:r>
          <w:rPr>
            <w:webHidden/>
          </w:rPr>
          <w:tab/>
        </w:r>
        <w:r>
          <w:rPr>
            <w:webHidden/>
          </w:rPr>
          <w:fldChar w:fldCharType="begin"/>
        </w:r>
        <w:r>
          <w:rPr>
            <w:webHidden/>
          </w:rPr>
          <w:instrText xml:space="preserve"> PAGEREF _Toc16762855 \h </w:instrText>
        </w:r>
        <w:r>
          <w:rPr>
            <w:webHidden/>
          </w:rPr>
        </w:r>
        <w:r>
          <w:rPr>
            <w:webHidden/>
          </w:rPr>
          <w:fldChar w:fldCharType="separate"/>
        </w:r>
        <w:r>
          <w:rPr>
            <w:webHidden/>
          </w:rPr>
          <w:t>14</w:t>
        </w:r>
        <w:r>
          <w:rPr>
            <w:webHidden/>
          </w:rPr>
          <w:fldChar w:fldCharType="end"/>
        </w:r>
      </w:hyperlink>
    </w:p>
    <w:p w14:paraId="58544DB2" w14:textId="582CDCF7" w:rsidR="00E96AD7" w:rsidRDefault="00E96AD7">
      <w:pPr>
        <w:pStyle w:val="TOC3"/>
        <w:rPr>
          <w:rFonts w:asciiTheme="minorHAnsi" w:eastAsiaTheme="minorEastAsia" w:hAnsiTheme="minorHAnsi" w:cstheme="minorBidi"/>
          <w:szCs w:val="22"/>
        </w:rPr>
      </w:pPr>
      <w:hyperlink w:anchor="_Toc16762856" w:history="1">
        <w:r w:rsidRPr="00F96530">
          <w:rPr>
            <w:rStyle w:val="Hyperlink"/>
            <w:rFonts w:ascii="Calibri" w:hAnsi="Calibri" w:cs="Arial"/>
          </w:rPr>
          <w:t>4.1.4    Cloverleaf Site Location</w:t>
        </w:r>
        <w:r>
          <w:rPr>
            <w:webHidden/>
          </w:rPr>
          <w:tab/>
        </w:r>
        <w:r>
          <w:rPr>
            <w:webHidden/>
          </w:rPr>
          <w:fldChar w:fldCharType="begin"/>
        </w:r>
        <w:r>
          <w:rPr>
            <w:webHidden/>
          </w:rPr>
          <w:instrText xml:space="preserve"> PAGEREF _Toc16762856 \h </w:instrText>
        </w:r>
        <w:r>
          <w:rPr>
            <w:webHidden/>
          </w:rPr>
        </w:r>
        <w:r>
          <w:rPr>
            <w:webHidden/>
          </w:rPr>
          <w:fldChar w:fldCharType="separate"/>
        </w:r>
        <w:r>
          <w:rPr>
            <w:webHidden/>
          </w:rPr>
          <w:t>14</w:t>
        </w:r>
        <w:r>
          <w:rPr>
            <w:webHidden/>
          </w:rPr>
          <w:fldChar w:fldCharType="end"/>
        </w:r>
      </w:hyperlink>
    </w:p>
    <w:p w14:paraId="35359336" w14:textId="766278BE" w:rsidR="00E96AD7" w:rsidRDefault="00E96AD7">
      <w:pPr>
        <w:pStyle w:val="TOC2"/>
        <w:rPr>
          <w:rFonts w:asciiTheme="minorHAnsi" w:eastAsiaTheme="minorEastAsia" w:hAnsiTheme="minorHAnsi" w:cstheme="minorBidi"/>
          <w:noProof/>
          <w:szCs w:val="22"/>
        </w:rPr>
      </w:pPr>
      <w:hyperlink w:anchor="_Toc16762857" w:history="1">
        <w:r w:rsidRPr="00F96530">
          <w:rPr>
            <w:rStyle w:val="Hyperlink"/>
            <w:rFonts w:ascii="Calibri" w:hAnsi="Calibri" w:cs="Arial"/>
            <w:noProof/>
          </w:rPr>
          <w:t>4.2     Data Transformation Requirements</w:t>
        </w:r>
        <w:r>
          <w:rPr>
            <w:noProof/>
            <w:webHidden/>
          </w:rPr>
          <w:tab/>
        </w:r>
        <w:r>
          <w:rPr>
            <w:noProof/>
            <w:webHidden/>
          </w:rPr>
          <w:fldChar w:fldCharType="begin"/>
        </w:r>
        <w:r>
          <w:rPr>
            <w:noProof/>
            <w:webHidden/>
          </w:rPr>
          <w:instrText xml:space="preserve"> PAGEREF _Toc16762857 \h </w:instrText>
        </w:r>
        <w:r>
          <w:rPr>
            <w:noProof/>
            <w:webHidden/>
          </w:rPr>
        </w:r>
        <w:r>
          <w:rPr>
            <w:noProof/>
            <w:webHidden/>
          </w:rPr>
          <w:fldChar w:fldCharType="separate"/>
        </w:r>
        <w:r>
          <w:rPr>
            <w:noProof/>
            <w:webHidden/>
          </w:rPr>
          <w:t>14</w:t>
        </w:r>
        <w:r>
          <w:rPr>
            <w:noProof/>
            <w:webHidden/>
          </w:rPr>
          <w:fldChar w:fldCharType="end"/>
        </w:r>
      </w:hyperlink>
    </w:p>
    <w:p w14:paraId="635D4785" w14:textId="4C5954B7" w:rsidR="00E96AD7" w:rsidRDefault="00E96AD7">
      <w:pPr>
        <w:pStyle w:val="TOC2"/>
        <w:rPr>
          <w:rFonts w:asciiTheme="minorHAnsi" w:eastAsiaTheme="minorEastAsia" w:hAnsiTheme="minorHAnsi" w:cstheme="minorBidi"/>
          <w:noProof/>
          <w:szCs w:val="22"/>
        </w:rPr>
      </w:pPr>
      <w:hyperlink w:anchor="_Toc16762858" w:history="1">
        <w:r w:rsidRPr="00F96530">
          <w:rPr>
            <w:rStyle w:val="Hyperlink"/>
            <w:noProof/>
          </w:rPr>
          <w:t>4.3     Sample Messages</w:t>
        </w:r>
        <w:r>
          <w:rPr>
            <w:noProof/>
            <w:webHidden/>
          </w:rPr>
          <w:tab/>
        </w:r>
        <w:r>
          <w:rPr>
            <w:noProof/>
            <w:webHidden/>
          </w:rPr>
          <w:fldChar w:fldCharType="begin"/>
        </w:r>
        <w:r>
          <w:rPr>
            <w:noProof/>
            <w:webHidden/>
          </w:rPr>
          <w:instrText xml:space="preserve"> PAGEREF _Toc16762858 \h </w:instrText>
        </w:r>
        <w:r>
          <w:rPr>
            <w:noProof/>
            <w:webHidden/>
          </w:rPr>
        </w:r>
        <w:r>
          <w:rPr>
            <w:noProof/>
            <w:webHidden/>
          </w:rPr>
          <w:fldChar w:fldCharType="separate"/>
        </w:r>
        <w:r>
          <w:rPr>
            <w:noProof/>
            <w:webHidden/>
          </w:rPr>
          <w:t>31</w:t>
        </w:r>
        <w:r>
          <w:rPr>
            <w:noProof/>
            <w:webHidden/>
          </w:rPr>
          <w:fldChar w:fldCharType="end"/>
        </w:r>
      </w:hyperlink>
    </w:p>
    <w:p w14:paraId="0C8DAF68" w14:textId="1A1603BE" w:rsidR="00E96AD7" w:rsidRDefault="00E96AD7">
      <w:pPr>
        <w:pStyle w:val="TOC1"/>
        <w:rPr>
          <w:rFonts w:asciiTheme="minorHAnsi" w:eastAsiaTheme="minorEastAsia" w:hAnsiTheme="minorHAnsi" w:cstheme="minorBidi"/>
          <w:b w:val="0"/>
          <w:sz w:val="22"/>
          <w:szCs w:val="22"/>
        </w:rPr>
      </w:pPr>
      <w:hyperlink w:anchor="_Toc16762859" w:history="1">
        <w:r w:rsidRPr="00F96530">
          <w:rPr>
            <w:rStyle w:val="Hyperlink"/>
          </w:rPr>
          <w:t>5.    Alerts</w:t>
        </w:r>
        <w:r>
          <w:rPr>
            <w:webHidden/>
          </w:rPr>
          <w:tab/>
        </w:r>
        <w:r>
          <w:rPr>
            <w:webHidden/>
          </w:rPr>
          <w:fldChar w:fldCharType="begin"/>
        </w:r>
        <w:r>
          <w:rPr>
            <w:webHidden/>
          </w:rPr>
          <w:instrText xml:space="preserve"> PAGEREF _Toc16762859 \h </w:instrText>
        </w:r>
        <w:r>
          <w:rPr>
            <w:webHidden/>
          </w:rPr>
        </w:r>
        <w:r>
          <w:rPr>
            <w:webHidden/>
          </w:rPr>
          <w:fldChar w:fldCharType="separate"/>
        </w:r>
        <w:r>
          <w:rPr>
            <w:webHidden/>
          </w:rPr>
          <w:t>33</w:t>
        </w:r>
        <w:r>
          <w:rPr>
            <w:webHidden/>
          </w:rPr>
          <w:fldChar w:fldCharType="end"/>
        </w:r>
      </w:hyperlink>
    </w:p>
    <w:p w14:paraId="328EE673" w14:textId="1D32071C" w:rsidR="00E96AD7" w:rsidRDefault="00E96AD7">
      <w:pPr>
        <w:pStyle w:val="TOC1"/>
        <w:rPr>
          <w:rFonts w:asciiTheme="minorHAnsi" w:eastAsiaTheme="minorEastAsia" w:hAnsiTheme="minorHAnsi" w:cstheme="minorBidi"/>
          <w:b w:val="0"/>
          <w:sz w:val="22"/>
          <w:szCs w:val="22"/>
        </w:rPr>
      </w:pPr>
      <w:hyperlink w:anchor="_Toc16762860" w:history="1">
        <w:r w:rsidRPr="00F96530">
          <w:rPr>
            <w:rStyle w:val="Hyperlink"/>
            <w:rFonts w:ascii="Calibri" w:hAnsi="Calibri" w:cs="Arial"/>
          </w:rPr>
          <w:t>Appendix A: Issues List</w:t>
        </w:r>
        <w:r>
          <w:rPr>
            <w:webHidden/>
          </w:rPr>
          <w:tab/>
        </w:r>
        <w:r>
          <w:rPr>
            <w:webHidden/>
          </w:rPr>
          <w:fldChar w:fldCharType="begin"/>
        </w:r>
        <w:r>
          <w:rPr>
            <w:webHidden/>
          </w:rPr>
          <w:instrText xml:space="preserve"> PAGEREF _Toc16762860 \h </w:instrText>
        </w:r>
        <w:r>
          <w:rPr>
            <w:webHidden/>
          </w:rPr>
        </w:r>
        <w:r>
          <w:rPr>
            <w:webHidden/>
          </w:rPr>
          <w:fldChar w:fldCharType="separate"/>
        </w:r>
        <w:r>
          <w:rPr>
            <w:webHidden/>
          </w:rPr>
          <w:t>33</w:t>
        </w:r>
        <w:r>
          <w:rPr>
            <w:webHidden/>
          </w:rPr>
          <w:fldChar w:fldCharType="end"/>
        </w:r>
      </w:hyperlink>
    </w:p>
    <w:p w14:paraId="7EDE4491" w14:textId="7F417542" w:rsidR="00B55655" w:rsidRPr="005155FC" w:rsidRDefault="00856E7C" w:rsidP="00B55655">
      <w:pPr>
        <w:rPr>
          <w:rFonts w:ascii="Calibri" w:hAnsi="Calibri"/>
          <w:noProof/>
        </w:rPr>
      </w:pPr>
      <w:r w:rsidRPr="005155FC">
        <w:rPr>
          <w:rFonts w:ascii="Calibri" w:eastAsia="Times New Roman" w:hAnsi="Calibri"/>
          <w:b/>
          <w:color w:val="auto"/>
          <w:sz w:val="24"/>
          <w:szCs w:val="20"/>
        </w:rPr>
        <w:fldChar w:fldCharType="end"/>
      </w:r>
    </w:p>
    <w:p w14:paraId="7EDE4492" w14:textId="77777777" w:rsidR="00320263" w:rsidRPr="00E96AD7" w:rsidRDefault="00CF2307" w:rsidP="006332F2">
      <w:pPr>
        <w:pStyle w:val="Heading1"/>
        <w:rPr>
          <w:b/>
          <w:sz w:val="32"/>
        </w:rPr>
      </w:pPr>
      <w:r w:rsidRPr="00CF2307">
        <w:rPr>
          <w:noProof/>
        </w:rPr>
        <w:br w:type="page"/>
      </w:r>
      <w:bookmarkStart w:id="1" w:name="_Toc16762833"/>
      <w:r w:rsidR="00320263" w:rsidRPr="00E96AD7">
        <w:rPr>
          <w:b/>
          <w:color w:val="8496B0"/>
          <w:sz w:val="32"/>
        </w:rPr>
        <w:lastRenderedPageBreak/>
        <w:t>Document Control</w:t>
      </w:r>
      <w:bookmarkEnd w:id="1"/>
    </w:p>
    <w:p w14:paraId="7EDE4493" w14:textId="77777777" w:rsidR="00004732" w:rsidRPr="00E96AD7" w:rsidRDefault="00004732" w:rsidP="00E96AD7">
      <w:pPr>
        <w:pStyle w:val="Heading2"/>
        <w:spacing w:before="0"/>
        <w:rPr>
          <w:rFonts w:ascii="Calibri" w:hAnsi="Calibri" w:cs="Arial"/>
          <w:i w:val="0"/>
          <w:color w:val="0070C0"/>
          <w:sz w:val="32"/>
          <w:szCs w:val="36"/>
        </w:rPr>
      </w:pPr>
      <w:bookmarkStart w:id="2" w:name="_Toc366154246"/>
      <w:bookmarkStart w:id="3" w:name="_Toc16762834"/>
      <w:r w:rsidRPr="00E96AD7">
        <w:rPr>
          <w:rFonts w:ascii="Calibri" w:hAnsi="Calibri" w:cs="Arial"/>
          <w:i w:val="0"/>
          <w:color w:val="0070C0"/>
          <w:sz w:val="32"/>
          <w:szCs w:val="36"/>
        </w:rPr>
        <w:t>Resources</w:t>
      </w:r>
      <w:bookmarkEnd w:id="2"/>
      <w:bookmarkEnd w:id="3"/>
      <w:r w:rsidRPr="00E96AD7">
        <w:rPr>
          <w:rFonts w:ascii="Calibri" w:hAnsi="Calibri" w:cs="Arial"/>
          <w:i w:val="0"/>
          <w:color w:val="0070C0"/>
          <w:sz w:val="32"/>
          <w:szCs w:val="36"/>
        </w:rPr>
        <w:t xml:space="preserve">  </w:t>
      </w:r>
    </w:p>
    <w:tbl>
      <w:tblPr>
        <w:tblW w:w="1131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4680"/>
        <w:gridCol w:w="4410"/>
      </w:tblGrid>
      <w:tr w:rsidR="00004732" w:rsidRPr="005155FC" w14:paraId="7EDE4497"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94"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Name</w:t>
            </w:r>
          </w:p>
        </w:tc>
        <w:tc>
          <w:tcPr>
            <w:tcW w:w="46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95" w14:textId="77777777" w:rsidR="00004732" w:rsidRPr="005155FC" w:rsidRDefault="00004732"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 xml:space="preserve">Role </w:t>
            </w:r>
          </w:p>
        </w:tc>
        <w:tc>
          <w:tcPr>
            <w:tcW w:w="436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96"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Email</w:t>
            </w:r>
          </w:p>
        </w:tc>
      </w:tr>
      <w:tr w:rsidR="00004732" w:rsidRPr="005155FC" w14:paraId="7EDE449B" w14:textId="77777777" w:rsidTr="00332101">
        <w:trPr>
          <w:trHeight w:val="42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98"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 Kaczmarczyk</w:t>
            </w:r>
          </w:p>
        </w:tc>
        <w:tc>
          <w:tcPr>
            <w:tcW w:w="4650" w:type="dxa"/>
            <w:tcBorders>
              <w:top w:val="outset" w:sz="6" w:space="0" w:color="auto"/>
              <w:left w:val="outset" w:sz="6" w:space="0" w:color="auto"/>
              <w:bottom w:val="outset" w:sz="6" w:space="0" w:color="auto"/>
              <w:right w:val="outset" w:sz="6" w:space="0" w:color="auto"/>
            </w:tcBorders>
            <w:vAlign w:val="center"/>
          </w:tcPr>
          <w:p w14:paraId="7EDE4499" w14:textId="77777777" w:rsidR="00004732" w:rsidRPr="005155FC" w:rsidRDefault="00254BDD"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3A6D35">
              <w:rPr>
                <w:rFonts w:ascii="Calibri" w:eastAsia="Times New Roman" w:hAnsi="Calibri" w:cs="Arial"/>
                <w:color w:val="000000"/>
                <w:sz w:val="22"/>
              </w:rPr>
              <w:t xml:space="preserve"> </w:t>
            </w:r>
            <w:r w:rsidR="005155FC" w:rsidRPr="005155FC">
              <w:rPr>
                <w:rFonts w:ascii="Calibri" w:eastAsia="Times New Roman" w:hAnsi="Calibri" w:cs="Arial"/>
                <w:color w:val="000000"/>
                <w:sz w:val="22"/>
              </w:rPr>
              <w:t>Enterprise Integration Analyst, Sr</w:t>
            </w:r>
            <w:r w:rsidR="005A6882">
              <w:rPr>
                <w:rFonts w:ascii="Calibri" w:eastAsia="Times New Roman" w:hAnsi="Calibri" w:cs="Arial"/>
                <w:color w:val="000000"/>
                <w:sz w:val="22"/>
              </w:rPr>
              <w:t>.</w:t>
            </w:r>
          </w:p>
        </w:tc>
        <w:tc>
          <w:tcPr>
            <w:tcW w:w="4365" w:type="dxa"/>
            <w:tcBorders>
              <w:top w:val="outset" w:sz="6" w:space="0" w:color="auto"/>
              <w:left w:val="outset" w:sz="6" w:space="0" w:color="auto"/>
              <w:bottom w:val="outset" w:sz="6" w:space="0" w:color="auto"/>
              <w:right w:val="outset" w:sz="6" w:space="0" w:color="auto"/>
            </w:tcBorders>
            <w:vAlign w:val="center"/>
          </w:tcPr>
          <w:p w14:paraId="7EDE449A"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Hope.kaczmarczyk@</w:t>
            </w:r>
            <w:r w:rsidR="00254BDD">
              <w:rPr>
                <w:rFonts w:ascii="Calibri" w:eastAsia="Times New Roman" w:hAnsi="Calibri" w:cs="Arial"/>
                <w:color w:val="000000"/>
                <w:sz w:val="22"/>
              </w:rPr>
              <w:t>BayCare</w:t>
            </w:r>
            <w:r w:rsidRPr="005155FC">
              <w:rPr>
                <w:rFonts w:ascii="Calibri" w:eastAsia="Times New Roman" w:hAnsi="Calibri" w:cs="Arial"/>
                <w:color w:val="000000"/>
                <w:sz w:val="22"/>
              </w:rPr>
              <w:t>.org</w:t>
            </w:r>
          </w:p>
        </w:tc>
      </w:tr>
      <w:tr w:rsidR="0025733C" w:rsidRPr="005155FC" w14:paraId="7EDE449F" w14:textId="77777777" w:rsidTr="00332101">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9C" w14:textId="77777777" w:rsidR="0025733C" w:rsidRDefault="0025733C"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4650" w:type="dxa"/>
            <w:tcBorders>
              <w:top w:val="outset" w:sz="6" w:space="0" w:color="auto"/>
              <w:left w:val="outset" w:sz="6" w:space="0" w:color="auto"/>
              <w:bottom w:val="outset" w:sz="6" w:space="0" w:color="auto"/>
              <w:right w:val="outset" w:sz="6" w:space="0" w:color="auto"/>
            </w:tcBorders>
            <w:vAlign w:val="center"/>
          </w:tcPr>
          <w:p w14:paraId="7EDE449D" w14:textId="77777777" w:rsidR="0025733C" w:rsidRDefault="00254BDD"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25733C">
              <w:rPr>
                <w:rFonts w:ascii="Calibri" w:eastAsia="Times New Roman" w:hAnsi="Calibri" w:cs="Arial"/>
                <w:color w:val="000000"/>
                <w:sz w:val="22"/>
              </w:rPr>
              <w:t xml:space="preserve"> </w:t>
            </w:r>
            <w:r w:rsidR="0025733C" w:rsidRPr="005155FC">
              <w:rPr>
                <w:rFonts w:ascii="Calibri" w:eastAsia="Times New Roman" w:hAnsi="Calibri" w:cs="Arial"/>
                <w:color w:val="000000"/>
                <w:sz w:val="22"/>
              </w:rPr>
              <w:t>Enterprise Integration Analyst</w:t>
            </w:r>
          </w:p>
        </w:tc>
        <w:tc>
          <w:tcPr>
            <w:tcW w:w="4365" w:type="dxa"/>
            <w:tcBorders>
              <w:top w:val="outset" w:sz="6" w:space="0" w:color="auto"/>
              <w:left w:val="outset" w:sz="6" w:space="0" w:color="auto"/>
              <w:bottom w:val="outset" w:sz="6" w:space="0" w:color="auto"/>
              <w:right w:val="outset" w:sz="6" w:space="0" w:color="auto"/>
            </w:tcBorders>
            <w:vAlign w:val="center"/>
          </w:tcPr>
          <w:p w14:paraId="7EDE449E" w14:textId="77777777" w:rsidR="0025733C" w:rsidRDefault="0025733C"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Sailaja.Parimi@</w:t>
            </w:r>
            <w:r w:rsidR="00254BDD">
              <w:rPr>
                <w:rFonts w:ascii="Calibri" w:eastAsia="Times New Roman" w:hAnsi="Calibri" w:cs="Arial"/>
                <w:color w:val="000000"/>
                <w:sz w:val="22"/>
              </w:rPr>
              <w:t>BayCare</w:t>
            </w:r>
            <w:r>
              <w:rPr>
                <w:rFonts w:ascii="Calibri" w:eastAsia="Times New Roman" w:hAnsi="Calibri" w:cs="Arial"/>
                <w:color w:val="000000"/>
                <w:sz w:val="22"/>
              </w:rPr>
              <w:t>.org</w:t>
            </w:r>
          </w:p>
        </w:tc>
      </w:tr>
      <w:tr w:rsidR="00CF0810" w:rsidRPr="005155FC" w14:paraId="3CF8001C" w14:textId="77777777" w:rsidTr="00332101">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0BB66A36" w14:textId="3EF12FDF" w:rsidR="00CF0810" w:rsidRDefault="00CF0810"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Sarah Thies</w:t>
            </w:r>
          </w:p>
        </w:tc>
        <w:tc>
          <w:tcPr>
            <w:tcW w:w="4650" w:type="dxa"/>
            <w:tcBorders>
              <w:top w:val="outset" w:sz="6" w:space="0" w:color="auto"/>
              <w:left w:val="outset" w:sz="6" w:space="0" w:color="auto"/>
              <w:bottom w:val="outset" w:sz="6" w:space="0" w:color="auto"/>
              <w:right w:val="outset" w:sz="6" w:space="0" w:color="auto"/>
            </w:tcBorders>
            <w:vAlign w:val="center"/>
          </w:tcPr>
          <w:p w14:paraId="70153FE7" w14:textId="0E3720B1" w:rsidR="00CF0810" w:rsidRDefault="00CF0810"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 Sr</w:t>
            </w:r>
            <w:r>
              <w:rPr>
                <w:rFonts w:ascii="Calibri" w:eastAsia="Times New Roman" w:hAnsi="Calibri" w:cs="Arial"/>
                <w:color w:val="000000"/>
                <w:sz w:val="22"/>
              </w:rPr>
              <w:t>.</w:t>
            </w:r>
          </w:p>
        </w:tc>
        <w:tc>
          <w:tcPr>
            <w:tcW w:w="4365" w:type="dxa"/>
            <w:tcBorders>
              <w:top w:val="outset" w:sz="6" w:space="0" w:color="auto"/>
              <w:left w:val="outset" w:sz="6" w:space="0" w:color="auto"/>
              <w:bottom w:val="outset" w:sz="6" w:space="0" w:color="auto"/>
              <w:right w:val="outset" w:sz="6" w:space="0" w:color="auto"/>
            </w:tcBorders>
            <w:vAlign w:val="center"/>
          </w:tcPr>
          <w:p w14:paraId="7A417A26" w14:textId="7292FEFC" w:rsidR="00CF0810" w:rsidRDefault="00CF0810" w:rsidP="009A1D0B">
            <w:pPr>
              <w:spacing w:after="0" w:line="240" w:lineRule="auto"/>
              <w:rPr>
                <w:rFonts w:ascii="Calibri" w:eastAsia="Times New Roman" w:hAnsi="Calibri" w:cs="Arial"/>
                <w:color w:val="000000"/>
                <w:sz w:val="22"/>
              </w:rPr>
            </w:pPr>
            <w:r w:rsidRPr="00385751">
              <w:rPr>
                <w:rStyle w:val="Hyperlink"/>
              </w:rPr>
              <w:t>Sarah.Thies@BayCare.org</w:t>
            </w:r>
          </w:p>
        </w:tc>
      </w:tr>
      <w:tr w:rsidR="00E546A6" w:rsidRPr="005155FC" w14:paraId="7EDE44A3" w14:textId="77777777" w:rsidTr="00332101">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A0" w14:textId="77777777" w:rsidR="00E546A6" w:rsidRDefault="00E546A6"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 Schwartz</w:t>
            </w:r>
          </w:p>
        </w:tc>
        <w:tc>
          <w:tcPr>
            <w:tcW w:w="4650" w:type="dxa"/>
            <w:tcBorders>
              <w:top w:val="outset" w:sz="6" w:space="0" w:color="auto"/>
              <w:left w:val="outset" w:sz="6" w:space="0" w:color="auto"/>
              <w:bottom w:val="outset" w:sz="6" w:space="0" w:color="auto"/>
              <w:right w:val="outset" w:sz="6" w:space="0" w:color="auto"/>
            </w:tcBorders>
            <w:vAlign w:val="center"/>
          </w:tcPr>
          <w:p w14:paraId="7EDE44A1" w14:textId="77777777" w:rsidR="00E546A6" w:rsidRDefault="00254BDD"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E546A6">
              <w:rPr>
                <w:rFonts w:ascii="Calibri" w:eastAsia="Times New Roman" w:hAnsi="Calibri" w:cs="Arial"/>
                <w:color w:val="000000"/>
                <w:sz w:val="22"/>
              </w:rPr>
              <w:t xml:space="preserve"> </w:t>
            </w:r>
            <w:r w:rsidR="00E546A6" w:rsidRPr="005155FC">
              <w:rPr>
                <w:rFonts w:ascii="Calibri" w:eastAsia="Times New Roman" w:hAnsi="Calibri" w:cs="Arial"/>
                <w:color w:val="000000"/>
                <w:sz w:val="22"/>
              </w:rPr>
              <w:t>Enterprise Integration Analyst, Sr</w:t>
            </w:r>
            <w:r w:rsidR="00E546A6">
              <w:rPr>
                <w:rFonts w:ascii="Calibri" w:eastAsia="Times New Roman" w:hAnsi="Calibri" w:cs="Arial"/>
                <w:color w:val="000000"/>
                <w:sz w:val="22"/>
              </w:rPr>
              <w:t>.</w:t>
            </w:r>
          </w:p>
        </w:tc>
        <w:tc>
          <w:tcPr>
            <w:tcW w:w="4365" w:type="dxa"/>
            <w:tcBorders>
              <w:top w:val="outset" w:sz="6" w:space="0" w:color="auto"/>
              <w:left w:val="outset" w:sz="6" w:space="0" w:color="auto"/>
              <w:bottom w:val="outset" w:sz="6" w:space="0" w:color="auto"/>
              <w:right w:val="outset" w:sz="6" w:space="0" w:color="auto"/>
            </w:tcBorders>
            <w:vAlign w:val="center"/>
          </w:tcPr>
          <w:p w14:paraId="7EDE44A2" w14:textId="77777777" w:rsidR="00E546A6" w:rsidRDefault="00E546A6"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Arthur.Schwartz@</w:t>
            </w:r>
            <w:r w:rsidR="00254BDD">
              <w:rPr>
                <w:rFonts w:ascii="Calibri" w:eastAsia="Times New Roman" w:hAnsi="Calibri" w:cs="Arial"/>
                <w:color w:val="000000"/>
                <w:sz w:val="22"/>
              </w:rPr>
              <w:t>BayCare</w:t>
            </w:r>
            <w:r>
              <w:rPr>
                <w:rFonts w:ascii="Calibri" w:eastAsia="Times New Roman" w:hAnsi="Calibri" w:cs="Arial"/>
                <w:color w:val="000000"/>
                <w:sz w:val="22"/>
              </w:rPr>
              <w:t>.org</w:t>
            </w:r>
          </w:p>
        </w:tc>
      </w:tr>
      <w:tr w:rsidR="00004732" w:rsidRPr="005155FC" w14:paraId="7EDE44A7" w14:textId="77777777" w:rsidTr="00332101">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A4"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Yinghua Cramer</w:t>
            </w:r>
          </w:p>
        </w:tc>
        <w:tc>
          <w:tcPr>
            <w:tcW w:w="4650" w:type="dxa"/>
            <w:tcBorders>
              <w:top w:val="outset" w:sz="6" w:space="0" w:color="auto"/>
              <w:left w:val="outset" w:sz="6" w:space="0" w:color="auto"/>
              <w:bottom w:val="outset" w:sz="6" w:space="0" w:color="auto"/>
              <w:right w:val="outset" w:sz="6" w:space="0" w:color="auto"/>
            </w:tcBorders>
            <w:vAlign w:val="center"/>
          </w:tcPr>
          <w:p w14:paraId="7EDE44A5" w14:textId="77777777" w:rsidR="00004732" w:rsidRPr="005155FC" w:rsidRDefault="00254BDD"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3A6D35">
              <w:rPr>
                <w:rFonts w:ascii="Calibri" w:eastAsia="Times New Roman" w:hAnsi="Calibri" w:cs="Arial"/>
                <w:color w:val="000000"/>
                <w:sz w:val="22"/>
              </w:rPr>
              <w:t xml:space="preserve"> Project Manager</w:t>
            </w:r>
          </w:p>
        </w:tc>
        <w:tc>
          <w:tcPr>
            <w:tcW w:w="4365" w:type="dxa"/>
            <w:tcBorders>
              <w:top w:val="outset" w:sz="6" w:space="0" w:color="auto"/>
              <w:left w:val="outset" w:sz="6" w:space="0" w:color="auto"/>
              <w:bottom w:val="outset" w:sz="6" w:space="0" w:color="auto"/>
              <w:right w:val="outset" w:sz="6" w:space="0" w:color="auto"/>
            </w:tcBorders>
            <w:vAlign w:val="center"/>
          </w:tcPr>
          <w:p w14:paraId="7EDE44A6" w14:textId="77777777" w:rsidR="00004732" w:rsidRPr="005155FC" w:rsidRDefault="00E96AD7" w:rsidP="009A1D0B">
            <w:pPr>
              <w:spacing w:after="0" w:line="240" w:lineRule="auto"/>
              <w:rPr>
                <w:rFonts w:ascii="Calibri" w:eastAsia="Times New Roman" w:hAnsi="Calibri" w:cs="Arial"/>
                <w:color w:val="000000"/>
                <w:sz w:val="22"/>
              </w:rPr>
            </w:pPr>
            <w:hyperlink r:id="rId12" w:history="1">
              <w:r w:rsidR="00586642" w:rsidRPr="0081140F">
                <w:rPr>
                  <w:rStyle w:val="Hyperlink"/>
                  <w:rFonts w:ascii="Calibri" w:eastAsia="Times New Roman" w:hAnsi="Calibri" w:cs="Arial"/>
                  <w:sz w:val="22"/>
                </w:rPr>
                <w:t>Yinghua.Cramer@</w:t>
              </w:r>
              <w:r w:rsidR="00254BDD">
                <w:rPr>
                  <w:rStyle w:val="Hyperlink"/>
                  <w:rFonts w:ascii="Calibri" w:eastAsia="Times New Roman" w:hAnsi="Calibri" w:cs="Arial"/>
                  <w:sz w:val="22"/>
                </w:rPr>
                <w:t>BayCare</w:t>
              </w:r>
              <w:r w:rsidR="00586642" w:rsidRPr="0081140F">
                <w:rPr>
                  <w:rStyle w:val="Hyperlink"/>
                  <w:rFonts w:ascii="Calibri" w:eastAsia="Times New Roman" w:hAnsi="Calibri" w:cs="Arial"/>
                  <w:sz w:val="22"/>
                </w:rPr>
                <w:t>.org</w:t>
              </w:r>
            </w:hyperlink>
          </w:p>
        </w:tc>
      </w:tr>
      <w:tr w:rsidR="003A6D35" w:rsidRPr="005155FC" w14:paraId="7EDE44AB" w14:textId="77777777" w:rsidTr="00332101">
        <w:trPr>
          <w:trHeight w:val="33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A8" w14:textId="77777777" w:rsidR="003A6D35"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Jeff Jung</w:t>
            </w:r>
          </w:p>
        </w:tc>
        <w:tc>
          <w:tcPr>
            <w:tcW w:w="4650" w:type="dxa"/>
            <w:tcBorders>
              <w:top w:val="outset" w:sz="6" w:space="0" w:color="auto"/>
              <w:left w:val="outset" w:sz="6" w:space="0" w:color="auto"/>
              <w:bottom w:val="outset" w:sz="6" w:space="0" w:color="auto"/>
              <w:right w:val="outset" w:sz="6" w:space="0" w:color="auto"/>
            </w:tcBorders>
            <w:vAlign w:val="center"/>
          </w:tcPr>
          <w:p w14:paraId="7EDE44A9" w14:textId="77777777" w:rsidR="003A6D35" w:rsidRPr="006504DA" w:rsidRDefault="00254BDD" w:rsidP="00D3480B">
            <w:pPr>
              <w:spacing w:after="0"/>
              <w:rPr>
                <w:rFonts w:ascii="Calibri" w:hAnsi="Calibri" w:cs="Arial"/>
                <w:color w:val="auto"/>
                <w:sz w:val="22"/>
              </w:rPr>
            </w:pPr>
            <w:r>
              <w:rPr>
                <w:rFonts w:ascii="Calibri" w:eastAsia="Times New Roman" w:hAnsi="Calibri" w:cs="Arial"/>
                <w:color w:val="auto"/>
                <w:sz w:val="22"/>
              </w:rPr>
              <w:t>BayCare</w:t>
            </w:r>
            <w:r w:rsidR="006115AA" w:rsidRPr="006504DA">
              <w:rPr>
                <w:rFonts w:ascii="Calibri" w:eastAsia="Times New Roman" w:hAnsi="Calibri" w:cs="Arial"/>
                <w:color w:val="auto"/>
                <w:sz w:val="22"/>
              </w:rPr>
              <w:t xml:space="preserve"> </w:t>
            </w:r>
            <w:r w:rsidR="006115AA" w:rsidRPr="006504DA">
              <w:rPr>
                <w:rFonts w:ascii="Calibri" w:hAnsi="Calibri" w:cs="Arial"/>
                <w:color w:val="auto"/>
                <w:sz w:val="22"/>
              </w:rPr>
              <w:t xml:space="preserve">Manager Laboratory </w:t>
            </w:r>
            <w:r w:rsidR="00D3480B">
              <w:rPr>
                <w:rFonts w:ascii="Calibri" w:hAnsi="Calibri" w:cs="Arial"/>
                <w:color w:val="auto"/>
                <w:sz w:val="22"/>
              </w:rPr>
              <w:t>IT</w:t>
            </w:r>
          </w:p>
        </w:tc>
        <w:tc>
          <w:tcPr>
            <w:tcW w:w="4365" w:type="dxa"/>
            <w:tcBorders>
              <w:top w:val="outset" w:sz="6" w:space="0" w:color="auto"/>
              <w:left w:val="outset" w:sz="6" w:space="0" w:color="auto"/>
              <w:bottom w:val="outset" w:sz="6" w:space="0" w:color="auto"/>
              <w:right w:val="outset" w:sz="6" w:space="0" w:color="auto"/>
            </w:tcBorders>
            <w:vAlign w:val="center"/>
          </w:tcPr>
          <w:p w14:paraId="7EDE44AA" w14:textId="77777777" w:rsidR="003A6D35" w:rsidRPr="003A6D35" w:rsidRDefault="00E96AD7" w:rsidP="009A1D0B">
            <w:pPr>
              <w:spacing w:after="0" w:line="240" w:lineRule="auto"/>
              <w:rPr>
                <w:rFonts w:ascii="Calibri" w:eastAsia="Times New Roman" w:hAnsi="Calibri" w:cs="Arial"/>
                <w:color w:val="000000"/>
                <w:sz w:val="22"/>
              </w:rPr>
            </w:pPr>
            <w:hyperlink r:id="rId13" w:history="1">
              <w:r w:rsidR="00586642" w:rsidRPr="0081140F">
                <w:rPr>
                  <w:rStyle w:val="Hyperlink"/>
                  <w:rFonts w:ascii="Calibri" w:eastAsia="Times New Roman" w:hAnsi="Calibri" w:cs="Arial"/>
                  <w:sz w:val="22"/>
                </w:rPr>
                <w:t>Jeffrey.Jung@</w:t>
              </w:r>
              <w:r w:rsidR="00254BDD">
                <w:rPr>
                  <w:rStyle w:val="Hyperlink"/>
                  <w:rFonts w:ascii="Calibri" w:eastAsia="Times New Roman" w:hAnsi="Calibri" w:cs="Arial"/>
                  <w:sz w:val="22"/>
                </w:rPr>
                <w:t>BayCare</w:t>
              </w:r>
              <w:r w:rsidR="00586642" w:rsidRPr="0081140F">
                <w:rPr>
                  <w:rStyle w:val="Hyperlink"/>
                  <w:rFonts w:ascii="Calibri" w:eastAsia="Times New Roman" w:hAnsi="Calibri" w:cs="Arial"/>
                  <w:sz w:val="22"/>
                </w:rPr>
                <w:t>.org</w:t>
              </w:r>
            </w:hyperlink>
          </w:p>
        </w:tc>
      </w:tr>
      <w:tr w:rsidR="00631FF8" w:rsidRPr="005155FC" w14:paraId="7EDE44AF" w14:textId="77777777" w:rsidTr="00332101">
        <w:trPr>
          <w:trHeight w:val="33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AC" w14:textId="77777777" w:rsidR="00631FF8" w:rsidRDefault="00631FF8"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Timothy Cain</w:t>
            </w:r>
          </w:p>
        </w:tc>
        <w:tc>
          <w:tcPr>
            <w:tcW w:w="4650" w:type="dxa"/>
            <w:tcBorders>
              <w:top w:val="outset" w:sz="6" w:space="0" w:color="auto"/>
              <w:left w:val="outset" w:sz="6" w:space="0" w:color="auto"/>
              <w:bottom w:val="outset" w:sz="6" w:space="0" w:color="auto"/>
              <w:right w:val="outset" w:sz="6" w:space="0" w:color="auto"/>
            </w:tcBorders>
            <w:vAlign w:val="center"/>
          </w:tcPr>
          <w:p w14:paraId="7EDE44AD" w14:textId="77777777" w:rsidR="00631FF8" w:rsidRDefault="00254BDD" w:rsidP="006115AA">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BayCare</w:t>
            </w:r>
            <w:r w:rsidR="00631FF8" w:rsidRPr="00A46BC7">
              <w:rPr>
                <w:rFonts w:ascii="Calibri" w:eastAsia="Times New Roman" w:hAnsi="Calibri" w:cs="Arial"/>
                <w:color w:val="000000"/>
                <w:sz w:val="22"/>
              </w:rPr>
              <w:t xml:space="preserve"> </w:t>
            </w:r>
            <w:r w:rsidR="00631FF8" w:rsidRPr="00A46BC7">
              <w:rPr>
                <w:rFonts w:ascii="Calibri" w:hAnsi="Calibri"/>
                <w:color w:val="auto"/>
                <w:sz w:val="22"/>
              </w:rPr>
              <w:t>Systems Analyst</w:t>
            </w:r>
            <w:r w:rsidR="00631FF8">
              <w:rPr>
                <w:rFonts w:ascii="Calibri" w:hAnsi="Calibri"/>
                <w:color w:val="auto"/>
                <w:sz w:val="22"/>
              </w:rPr>
              <w:t>, Sr.</w:t>
            </w:r>
          </w:p>
        </w:tc>
        <w:tc>
          <w:tcPr>
            <w:tcW w:w="4365" w:type="dxa"/>
            <w:tcBorders>
              <w:top w:val="outset" w:sz="6" w:space="0" w:color="auto"/>
              <w:left w:val="outset" w:sz="6" w:space="0" w:color="auto"/>
              <w:bottom w:val="outset" w:sz="6" w:space="0" w:color="auto"/>
              <w:right w:val="outset" w:sz="6" w:space="0" w:color="auto"/>
            </w:tcBorders>
            <w:vAlign w:val="center"/>
          </w:tcPr>
          <w:p w14:paraId="7EDE44AE" w14:textId="77777777" w:rsidR="00631FF8" w:rsidRPr="008108B5" w:rsidRDefault="00631FF8" w:rsidP="009A1D0B">
            <w:pPr>
              <w:spacing w:after="0" w:line="240" w:lineRule="auto"/>
              <w:rPr>
                <w:rFonts w:ascii="Calibri" w:eastAsia="Times New Roman" w:hAnsi="Calibri" w:cs="Arial"/>
                <w:color w:val="000000"/>
                <w:sz w:val="22"/>
              </w:rPr>
            </w:pPr>
            <w:r w:rsidRPr="006A27D9">
              <w:rPr>
                <w:rFonts w:ascii="Calibri" w:hAnsi="Calibri"/>
                <w:color w:val="auto"/>
                <w:sz w:val="22"/>
              </w:rPr>
              <w:t>Timothy.Cain@</w:t>
            </w:r>
            <w:r w:rsidR="00254BDD">
              <w:rPr>
                <w:rFonts w:ascii="Calibri" w:hAnsi="Calibri"/>
                <w:color w:val="auto"/>
                <w:sz w:val="22"/>
              </w:rPr>
              <w:t>BayCare</w:t>
            </w:r>
            <w:r w:rsidRPr="006A27D9">
              <w:rPr>
                <w:rFonts w:ascii="Calibri" w:hAnsi="Calibri"/>
                <w:color w:val="auto"/>
                <w:sz w:val="22"/>
              </w:rPr>
              <w:t>.org</w:t>
            </w:r>
          </w:p>
        </w:tc>
      </w:tr>
      <w:tr w:rsidR="003A6D35" w:rsidRPr="005155FC" w14:paraId="7EDE44B3" w14:textId="77777777" w:rsidTr="00332101">
        <w:trPr>
          <w:trHeight w:val="33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B0" w14:textId="77777777" w:rsidR="003A6D35"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Linda Lefebvre</w:t>
            </w:r>
          </w:p>
        </w:tc>
        <w:tc>
          <w:tcPr>
            <w:tcW w:w="4650" w:type="dxa"/>
            <w:tcBorders>
              <w:top w:val="outset" w:sz="6" w:space="0" w:color="auto"/>
              <w:left w:val="outset" w:sz="6" w:space="0" w:color="auto"/>
              <w:bottom w:val="outset" w:sz="6" w:space="0" w:color="auto"/>
              <w:right w:val="outset" w:sz="6" w:space="0" w:color="auto"/>
            </w:tcBorders>
            <w:vAlign w:val="center"/>
          </w:tcPr>
          <w:p w14:paraId="7EDE44B1" w14:textId="77777777" w:rsidR="003A6D35" w:rsidRPr="006115AA" w:rsidRDefault="00254BDD" w:rsidP="006115AA">
            <w:pPr>
              <w:autoSpaceDE w:val="0"/>
              <w:autoSpaceDN w:val="0"/>
              <w:spacing w:after="0"/>
              <w:rPr>
                <w:rFonts w:ascii="Times New Roman" w:hAnsi="Times New Roman"/>
                <w:color w:val="1F497D"/>
              </w:rPr>
            </w:pPr>
            <w:r>
              <w:rPr>
                <w:rFonts w:ascii="Calibri" w:eastAsia="Times New Roman" w:hAnsi="Calibri" w:cs="Arial"/>
                <w:color w:val="000000"/>
                <w:sz w:val="22"/>
              </w:rPr>
              <w:t>BayCare</w:t>
            </w:r>
            <w:r w:rsidR="006115AA">
              <w:rPr>
                <w:rFonts w:ascii="Calibri" w:eastAsia="Times New Roman" w:hAnsi="Calibri" w:cs="Arial"/>
                <w:color w:val="000000"/>
                <w:sz w:val="22"/>
              </w:rPr>
              <w:t xml:space="preserve"> </w:t>
            </w:r>
            <w:r w:rsidR="006115AA" w:rsidRPr="006504DA">
              <w:rPr>
                <w:rFonts w:ascii="Calibri" w:hAnsi="Calibri"/>
                <w:color w:val="auto"/>
                <w:sz w:val="22"/>
              </w:rPr>
              <w:t>Systems Analyst, Laboratory Outreach IT</w:t>
            </w:r>
          </w:p>
        </w:tc>
        <w:tc>
          <w:tcPr>
            <w:tcW w:w="4365" w:type="dxa"/>
            <w:tcBorders>
              <w:top w:val="outset" w:sz="6" w:space="0" w:color="auto"/>
              <w:left w:val="outset" w:sz="6" w:space="0" w:color="auto"/>
              <w:bottom w:val="outset" w:sz="6" w:space="0" w:color="auto"/>
              <w:right w:val="outset" w:sz="6" w:space="0" w:color="auto"/>
            </w:tcBorders>
            <w:vAlign w:val="center"/>
          </w:tcPr>
          <w:p w14:paraId="7EDE44B2" w14:textId="77777777" w:rsidR="003A6D35" w:rsidRPr="003A6D35" w:rsidRDefault="008108B5" w:rsidP="009A1D0B">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Linda.Lefebvre@</w:t>
            </w:r>
            <w:r w:rsidR="00254BDD">
              <w:rPr>
                <w:rFonts w:ascii="Calibri" w:eastAsia="Times New Roman" w:hAnsi="Calibri" w:cs="Arial"/>
                <w:color w:val="000000"/>
                <w:sz w:val="22"/>
              </w:rPr>
              <w:t>BayCare</w:t>
            </w:r>
            <w:r w:rsidRPr="008108B5">
              <w:rPr>
                <w:rFonts w:ascii="Calibri" w:eastAsia="Times New Roman" w:hAnsi="Calibri" w:cs="Arial"/>
                <w:color w:val="000000"/>
                <w:sz w:val="22"/>
              </w:rPr>
              <w:t>.org</w:t>
            </w:r>
          </w:p>
        </w:tc>
      </w:tr>
      <w:tr w:rsidR="008C738E" w:rsidRPr="005155FC" w14:paraId="7EDE44B7" w14:textId="77777777" w:rsidTr="00332101">
        <w:trPr>
          <w:trHeight w:val="387"/>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B4" w14:textId="77777777" w:rsidR="008C738E" w:rsidRDefault="00631FF8"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Juleen Bolding</w:t>
            </w:r>
          </w:p>
        </w:tc>
        <w:tc>
          <w:tcPr>
            <w:tcW w:w="4650" w:type="dxa"/>
            <w:tcBorders>
              <w:top w:val="outset" w:sz="6" w:space="0" w:color="auto"/>
              <w:left w:val="outset" w:sz="6" w:space="0" w:color="auto"/>
              <w:bottom w:val="outset" w:sz="6" w:space="0" w:color="auto"/>
              <w:right w:val="outset" w:sz="6" w:space="0" w:color="auto"/>
            </w:tcBorders>
            <w:vAlign w:val="center"/>
          </w:tcPr>
          <w:p w14:paraId="7EDE44B5" w14:textId="77777777" w:rsidR="008C738E" w:rsidRPr="00A46BC7" w:rsidRDefault="00254BDD" w:rsidP="006115AA">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BayCare</w:t>
            </w:r>
            <w:r w:rsidR="00631FF8" w:rsidRPr="00A46BC7">
              <w:rPr>
                <w:rFonts w:ascii="Calibri" w:eastAsia="Times New Roman" w:hAnsi="Calibri" w:cs="Arial"/>
                <w:color w:val="000000"/>
                <w:sz w:val="22"/>
              </w:rPr>
              <w:t xml:space="preserve"> </w:t>
            </w:r>
            <w:r w:rsidR="00631FF8" w:rsidRPr="00A46BC7">
              <w:rPr>
                <w:rFonts w:ascii="Calibri" w:hAnsi="Calibri"/>
                <w:color w:val="auto"/>
                <w:sz w:val="22"/>
              </w:rPr>
              <w:t>Systems Analyst</w:t>
            </w:r>
          </w:p>
        </w:tc>
        <w:tc>
          <w:tcPr>
            <w:tcW w:w="4365" w:type="dxa"/>
            <w:tcBorders>
              <w:top w:val="outset" w:sz="6" w:space="0" w:color="auto"/>
              <w:left w:val="outset" w:sz="6" w:space="0" w:color="auto"/>
              <w:bottom w:val="outset" w:sz="6" w:space="0" w:color="auto"/>
              <w:right w:val="outset" w:sz="6" w:space="0" w:color="auto"/>
            </w:tcBorders>
            <w:vAlign w:val="center"/>
          </w:tcPr>
          <w:p w14:paraId="7EDE44B6" w14:textId="77777777" w:rsidR="008C738E" w:rsidRPr="00631FF8" w:rsidRDefault="00E96AD7" w:rsidP="008C738E">
            <w:pPr>
              <w:spacing w:after="0"/>
              <w:rPr>
                <w:rFonts w:ascii="Calibri" w:hAnsi="Calibri"/>
                <w:color w:val="auto"/>
                <w:sz w:val="22"/>
              </w:rPr>
            </w:pPr>
            <w:hyperlink r:id="rId14" w:history="1">
              <w:r w:rsidR="00631FF8" w:rsidRPr="00A46BC7">
                <w:rPr>
                  <w:rStyle w:val="Hyperlink"/>
                  <w:rFonts w:ascii="Calibri" w:hAnsi="Calibri"/>
                  <w:color w:val="auto"/>
                  <w:sz w:val="22"/>
                  <w:u w:val="none"/>
                </w:rPr>
                <w:t>juleen.bolding@</w:t>
              </w:r>
              <w:r w:rsidR="00254BDD">
                <w:rPr>
                  <w:rStyle w:val="Hyperlink"/>
                  <w:rFonts w:ascii="Calibri" w:hAnsi="Calibri"/>
                  <w:color w:val="auto"/>
                  <w:sz w:val="22"/>
                  <w:u w:val="none"/>
                </w:rPr>
                <w:t>BayCare</w:t>
              </w:r>
              <w:r w:rsidR="00631FF8" w:rsidRPr="00A46BC7">
                <w:rPr>
                  <w:rStyle w:val="Hyperlink"/>
                  <w:rFonts w:ascii="Calibri" w:hAnsi="Calibri"/>
                  <w:color w:val="auto"/>
                  <w:sz w:val="22"/>
                  <w:u w:val="none"/>
                </w:rPr>
                <w:t>.org</w:t>
              </w:r>
            </w:hyperlink>
          </w:p>
        </w:tc>
      </w:tr>
      <w:tr w:rsidR="00004732" w:rsidRPr="005155FC" w14:paraId="7EDE44BB" w14:textId="77777777" w:rsidTr="00332101">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B8"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Austin Brown</w:t>
            </w:r>
          </w:p>
        </w:tc>
        <w:tc>
          <w:tcPr>
            <w:tcW w:w="4650" w:type="dxa"/>
            <w:tcBorders>
              <w:top w:val="outset" w:sz="6" w:space="0" w:color="auto"/>
              <w:left w:val="outset" w:sz="6" w:space="0" w:color="auto"/>
              <w:bottom w:val="outset" w:sz="6" w:space="0" w:color="auto"/>
              <w:right w:val="outset" w:sz="6" w:space="0" w:color="auto"/>
            </w:tcBorders>
            <w:vAlign w:val="center"/>
          </w:tcPr>
          <w:p w14:paraId="7EDE44B9"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Cerner </w:t>
            </w:r>
            <w:r w:rsidR="005A6882" w:rsidRPr="006504DA">
              <w:rPr>
                <w:rFonts w:ascii="Calibri" w:hAnsi="Calibri"/>
                <w:color w:val="auto"/>
                <w:sz w:val="22"/>
              </w:rPr>
              <w:t>Consulting Executive, Sr.</w:t>
            </w:r>
          </w:p>
        </w:tc>
        <w:tc>
          <w:tcPr>
            <w:tcW w:w="4365" w:type="dxa"/>
            <w:tcBorders>
              <w:top w:val="outset" w:sz="6" w:space="0" w:color="auto"/>
              <w:left w:val="outset" w:sz="6" w:space="0" w:color="auto"/>
              <w:bottom w:val="outset" w:sz="6" w:space="0" w:color="auto"/>
              <w:right w:val="outset" w:sz="6" w:space="0" w:color="auto"/>
            </w:tcBorders>
            <w:vAlign w:val="center"/>
          </w:tcPr>
          <w:p w14:paraId="7EDE44BA" w14:textId="77777777" w:rsidR="00004732" w:rsidRPr="005155FC" w:rsidRDefault="00E96AD7" w:rsidP="009A1D0B">
            <w:pPr>
              <w:spacing w:after="0" w:line="240" w:lineRule="auto"/>
              <w:rPr>
                <w:rFonts w:ascii="Calibri" w:eastAsia="Times New Roman" w:hAnsi="Calibri" w:cs="Arial"/>
                <w:color w:val="000000"/>
                <w:sz w:val="22"/>
              </w:rPr>
            </w:pPr>
            <w:hyperlink r:id="rId15" w:history="1">
              <w:r w:rsidR="00586642" w:rsidRPr="0081140F">
                <w:rPr>
                  <w:rStyle w:val="Hyperlink"/>
                  <w:rFonts w:ascii="Calibri" w:eastAsia="Times New Roman" w:hAnsi="Calibri" w:cs="Arial"/>
                  <w:sz w:val="22"/>
                </w:rPr>
                <w:t>ABROWN@CERNER.COM</w:t>
              </w:r>
            </w:hyperlink>
          </w:p>
        </w:tc>
      </w:tr>
      <w:tr w:rsidR="00004732" w:rsidRPr="005155FC" w14:paraId="7EDE44BF" w14:textId="77777777" w:rsidTr="00332101">
        <w:trPr>
          <w:trHeight w:val="297"/>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BC"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Michael Locke</w:t>
            </w:r>
          </w:p>
        </w:tc>
        <w:tc>
          <w:tcPr>
            <w:tcW w:w="4650" w:type="dxa"/>
            <w:tcBorders>
              <w:top w:val="outset" w:sz="6" w:space="0" w:color="auto"/>
              <w:left w:val="outset" w:sz="6" w:space="0" w:color="auto"/>
              <w:bottom w:val="outset" w:sz="6" w:space="0" w:color="auto"/>
              <w:right w:val="outset" w:sz="6" w:space="0" w:color="auto"/>
            </w:tcBorders>
            <w:vAlign w:val="center"/>
          </w:tcPr>
          <w:p w14:paraId="7EDE44BD" w14:textId="77777777" w:rsidR="00004732" w:rsidRPr="006504DA" w:rsidRDefault="003A6D35" w:rsidP="006115AA">
            <w:pPr>
              <w:spacing w:after="0"/>
              <w:rPr>
                <w:rFonts w:ascii="Calibri" w:hAnsi="Calibri" w:cs="Arial"/>
                <w:color w:val="auto"/>
                <w:sz w:val="22"/>
              </w:rPr>
            </w:pPr>
            <w:r w:rsidRPr="006504DA">
              <w:rPr>
                <w:rFonts w:ascii="Calibri" w:eastAsia="Times New Roman" w:hAnsi="Calibri" w:cs="Arial"/>
                <w:color w:val="auto"/>
                <w:sz w:val="22"/>
              </w:rPr>
              <w:t>Cerner</w:t>
            </w:r>
            <w:r w:rsidR="005A6882" w:rsidRPr="006504DA">
              <w:rPr>
                <w:rFonts w:ascii="Calibri" w:hAnsi="Calibri" w:cs="Arial"/>
                <w:color w:val="auto"/>
                <w:sz w:val="22"/>
              </w:rPr>
              <w:t xml:space="preserve"> </w:t>
            </w:r>
            <w:r w:rsidR="008E2D0F" w:rsidRPr="006504DA">
              <w:rPr>
                <w:rFonts w:ascii="Calibri" w:hAnsi="Calibri" w:cs="Arial"/>
                <w:color w:val="auto"/>
                <w:sz w:val="22"/>
              </w:rPr>
              <w:t>Integration Architect</w:t>
            </w:r>
          </w:p>
        </w:tc>
        <w:tc>
          <w:tcPr>
            <w:tcW w:w="4365" w:type="dxa"/>
            <w:tcBorders>
              <w:top w:val="outset" w:sz="6" w:space="0" w:color="auto"/>
              <w:left w:val="outset" w:sz="6" w:space="0" w:color="auto"/>
              <w:bottom w:val="outset" w:sz="6" w:space="0" w:color="auto"/>
              <w:right w:val="outset" w:sz="6" w:space="0" w:color="auto"/>
            </w:tcBorders>
            <w:vAlign w:val="center"/>
          </w:tcPr>
          <w:p w14:paraId="7EDE44BE" w14:textId="77777777" w:rsidR="00004732" w:rsidRPr="005155FC" w:rsidRDefault="008108B5" w:rsidP="009A1D0B">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Michael.Locke@Cerner.com</w:t>
            </w:r>
          </w:p>
        </w:tc>
      </w:tr>
      <w:tr w:rsidR="00D3480B" w:rsidRPr="005155FC" w14:paraId="7EDE44C3"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C0" w14:textId="77777777" w:rsidR="00D3480B" w:rsidRDefault="00D3480B"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Mary Jo Waite</w:t>
            </w:r>
          </w:p>
        </w:tc>
        <w:tc>
          <w:tcPr>
            <w:tcW w:w="4650" w:type="dxa"/>
            <w:tcBorders>
              <w:top w:val="outset" w:sz="6" w:space="0" w:color="auto"/>
              <w:left w:val="outset" w:sz="6" w:space="0" w:color="auto"/>
              <w:bottom w:val="outset" w:sz="6" w:space="0" w:color="auto"/>
              <w:right w:val="outset" w:sz="6" w:space="0" w:color="auto"/>
            </w:tcBorders>
            <w:vAlign w:val="center"/>
          </w:tcPr>
          <w:p w14:paraId="7EDE44C1" w14:textId="77777777" w:rsidR="00D3480B" w:rsidRDefault="00D3480B" w:rsidP="009A1D0B">
            <w:pPr>
              <w:spacing w:after="0" w:line="240" w:lineRule="auto"/>
              <w:rPr>
                <w:rFonts w:ascii="Calibri" w:eastAsia="Times New Roman" w:hAnsi="Calibri" w:cs="Arial"/>
                <w:color w:val="000000"/>
                <w:sz w:val="22"/>
              </w:rPr>
            </w:pPr>
            <w:r w:rsidRPr="006504DA">
              <w:rPr>
                <w:rFonts w:ascii="Calibri" w:eastAsia="Times New Roman" w:hAnsi="Calibri" w:cs="Arial"/>
                <w:color w:val="auto"/>
                <w:sz w:val="22"/>
              </w:rPr>
              <w:t>Cerner</w:t>
            </w:r>
            <w:r w:rsidRPr="006504DA">
              <w:rPr>
                <w:rFonts w:ascii="Calibri" w:hAnsi="Calibri" w:cs="Arial"/>
                <w:color w:val="auto"/>
                <w:sz w:val="22"/>
              </w:rPr>
              <w:t xml:space="preserve"> Integration Architect</w:t>
            </w:r>
          </w:p>
        </w:tc>
        <w:tc>
          <w:tcPr>
            <w:tcW w:w="4365" w:type="dxa"/>
            <w:tcBorders>
              <w:top w:val="outset" w:sz="6" w:space="0" w:color="auto"/>
              <w:left w:val="outset" w:sz="6" w:space="0" w:color="auto"/>
              <w:bottom w:val="outset" w:sz="6" w:space="0" w:color="auto"/>
              <w:right w:val="outset" w:sz="6" w:space="0" w:color="auto"/>
            </w:tcBorders>
            <w:vAlign w:val="center"/>
          </w:tcPr>
          <w:p w14:paraId="7EDE44C2" w14:textId="77777777" w:rsidR="00D3480B" w:rsidRDefault="00D3480B" w:rsidP="009A1D0B">
            <w:pPr>
              <w:spacing w:after="0" w:line="240" w:lineRule="auto"/>
              <w:rPr>
                <w:rFonts w:ascii="Calibri" w:eastAsia="Times New Roman" w:hAnsi="Calibri" w:cs="Arial"/>
                <w:color w:val="000000"/>
                <w:sz w:val="22"/>
              </w:rPr>
            </w:pPr>
            <w:r w:rsidRPr="00D3480B">
              <w:rPr>
                <w:rFonts w:ascii="Calibri" w:eastAsia="Times New Roman" w:hAnsi="Calibri" w:cs="Arial"/>
                <w:color w:val="000000"/>
                <w:sz w:val="22"/>
              </w:rPr>
              <w:t>MaryJo.Waite1@Cerner.com</w:t>
            </w:r>
          </w:p>
        </w:tc>
      </w:tr>
      <w:tr w:rsidR="008108B5" w:rsidRPr="005155FC" w14:paraId="7EDE44C7"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C4"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Brian Strok</w:t>
            </w:r>
          </w:p>
        </w:tc>
        <w:tc>
          <w:tcPr>
            <w:tcW w:w="4650" w:type="dxa"/>
            <w:tcBorders>
              <w:top w:val="outset" w:sz="6" w:space="0" w:color="auto"/>
              <w:left w:val="outset" w:sz="6" w:space="0" w:color="auto"/>
              <w:bottom w:val="outset" w:sz="6" w:space="0" w:color="auto"/>
              <w:right w:val="outset" w:sz="6" w:space="0" w:color="auto"/>
            </w:tcBorders>
            <w:vAlign w:val="center"/>
          </w:tcPr>
          <w:p w14:paraId="7EDE44C5"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w:t>
            </w:r>
            <w:r w:rsidR="00A17FF0">
              <w:rPr>
                <w:rFonts w:ascii="Calibri" w:eastAsia="Times New Roman" w:hAnsi="Calibri" w:cs="Arial"/>
                <w:color w:val="000000"/>
                <w:sz w:val="22"/>
              </w:rPr>
              <w:t xml:space="preserve"> Representative</w:t>
            </w:r>
          </w:p>
        </w:tc>
        <w:tc>
          <w:tcPr>
            <w:tcW w:w="4365" w:type="dxa"/>
            <w:tcBorders>
              <w:top w:val="outset" w:sz="6" w:space="0" w:color="auto"/>
              <w:left w:val="outset" w:sz="6" w:space="0" w:color="auto"/>
              <w:bottom w:val="outset" w:sz="6" w:space="0" w:color="auto"/>
              <w:right w:val="outset" w:sz="6" w:space="0" w:color="auto"/>
            </w:tcBorders>
            <w:vAlign w:val="center"/>
          </w:tcPr>
          <w:p w14:paraId="7EDE44C6" w14:textId="77777777" w:rsidR="008108B5" w:rsidRPr="005155FC" w:rsidRDefault="00E96AD7" w:rsidP="009A1D0B">
            <w:pPr>
              <w:spacing w:after="0" w:line="240" w:lineRule="auto"/>
              <w:rPr>
                <w:rFonts w:ascii="Calibri" w:eastAsia="Times New Roman" w:hAnsi="Calibri" w:cs="Arial"/>
                <w:color w:val="000000"/>
                <w:sz w:val="22"/>
              </w:rPr>
            </w:pPr>
            <w:hyperlink r:id="rId16" w:history="1">
              <w:r w:rsidR="00586642" w:rsidRPr="0081140F">
                <w:rPr>
                  <w:rStyle w:val="Hyperlink"/>
                  <w:rFonts w:ascii="Calibri" w:eastAsia="Times New Roman" w:hAnsi="Calibri" w:cs="Arial"/>
                  <w:sz w:val="22"/>
                </w:rPr>
                <w:t>BSTROK@CERNER.COM</w:t>
              </w:r>
            </w:hyperlink>
          </w:p>
        </w:tc>
      </w:tr>
      <w:tr w:rsidR="00004732" w:rsidRPr="005155FC" w14:paraId="7EDE44CB"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C8"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Stephanie Kobel </w:t>
            </w:r>
          </w:p>
        </w:tc>
        <w:tc>
          <w:tcPr>
            <w:tcW w:w="4650" w:type="dxa"/>
            <w:tcBorders>
              <w:top w:val="outset" w:sz="6" w:space="0" w:color="auto"/>
              <w:left w:val="outset" w:sz="6" w:space="0" w:color="auto"/>
              <w:bottom w:val="outset" w:sz="6" w:space="0" w:color="auto"/>
              <w:right w:val="outset" w:sz="6" w:space="0" w:color="auto"/>
            </w:tcBorders>
            <w:vAlign w:val="center"/>
          </w:tcPr>
          <w:p w14:paraId="7EDE44C9"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w:t>
            </w:r>
            <w:r w:rsidR="005A6882">
              <w:rPr>
                <w:rFonts w:ascii="Calibri" w:eastAsia="Times New Roman" w:hAnsi="Calibri" w:cs="Arial"/>
                <w:color w:val="000000"/>
                <w:sz w:val="22"/>
              </w:rPr>
              <w:t xml:space="preserve"> System Architect</w:t>
            </w:r>
          </w:p>
        </w:tc>
        <w:tc>
          <w:tcPr>
            <w:tcW w:w="4365" w:type="dxa"/>
            <w:tcBorders>
              <w:top w:val="outset" w:sz="6" w:space="0" w:color="auto"/>
              <w:left w:val="outset" w:sz="6" w:space="0" w:color="auto"/>
              <w:bottom w:val="outset" w:sz="6" w:space="0" w:color="auto"/>
              <w:right w:val="outset" w:sz="6" w:space="0" w:color="auto"/>
            </w:tcBorders>
            <w:vAlign w:val="center"/>
          </w:tcPr>
          <w:p w14:paraId="7EDE44CA" w14:textId="77777777" w:rsidR="00004732" w:rsidRPr="005155FC" w:rsidRDefault="00E96AD7" w:rsidP="009A1D0B">
            <w:pPr>
              <w:spacing w:after="0" w:line="240" w:lineRule="auto"/>
              <w:rPr>
                <w:rFonts w:ascii="Calibri" w:eastAsia="Times New Roman" w:hAnsi="Calibri" w:cs="Arial"/>
                <w:color w:val="000000"/>
                <w:sz w:val="22"/>
              </w:rPr>
            </w:pPr>
            <w:hyperlink r:id="rId17" w:history="1">
              <w:r w:rsidR="00586642" w:rsidRPr="0081140F">
                <w:rPr>
                  <w:rStyle w:val="Hyperlink"/>
                  <w:rFonts w:ascii="Calibri" w:eastAsia="Times New Roman" w:hAnsi="Calibri" w:cs="Arial"/>
                  <w:sz w:val="22"/>
                </w:rPr>
                <w:t>SKOBEL@CERNER.COM</w:t>
              </w:r>
            </w:hyperlink>
          </w:p>
        </w:tc>
      </w:tr>
      <w:tr w:rsidR="008108B5" w:rsidRPr="005155FC" w14:paraId="7EDE44CF"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CC"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Viet Cao</w:t>
            </w:r>
          </w:p>
        </w:tc>
        <w:tc>
          <w:tcPr>
            <w:tcW w:w="4650" w:type="dxa"/>
            <w:tcBorders>
              <w:top w:val="outset" w:sz="6" w:space="0" w:color="auto"/>
              <w:left w:val="outset" w:sz="6" w:space="0" w:color="auto"/>
              <w:bottom w:val="outset" w:sz="6" w:space="0" w:color="auto"/>
              <w:right w:val="outset" w:sz="6" w:space="0" w:color="auto"/>
            </w:tcBorders>
            <w:vAlign w:val="center"/>
          </w:tcPr>
          <w:p w14:paraId="7EDE44CD"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w:t>
            </w:r>
            <w:r w:rsidR="005A6882">
              <w:rPr>
                <w:rFonts w:ascii="Calibri" w:eastAsia="Times New Roman" w:hAnsi="Calibri" w:cs="Arial"/>
                <w:color w:val="000000"/>
                <w:sz w:val="22"/>
              </w:rPr>
              <w:t xml:space="preserve"> Interface Architect, Sr.</w:t>
            </w:r>
          </w:p>
        </w:tc>
        <w:tc>
          <w:tcPr>
            <w:tcW w:w="4365" w:type="dxa"/>
            <w:tcBorders>
              <w:top w:val="outset" w:sz="6" w:space="0" w:color="auto"/>
              <w:left w:val="outset" w:sz="6" w:space="0" w:color="auto"/>
              <w:bottom w:val="outset" w:sz="6" w:space="0" w:color="auto"/>
              <w:right w:val="outset" w:sz="6" w:space="0" w:color="auto"/>
            </w:tcBorders>
            <w:vAlign w:val="center"/>
          </w:tcPr>
          <w:p w14:paraId="7EDE44CE" w14:textId="77777777" w:rsidR="008108B5" w:rsidRPr="005155FC" w:rsidRDefault="00E96AD7" w:rsidP="009A1D0B">
            <w:pPr>
              <w:spacing w:after="0" w:line="240" w:lineRule="auto"/>
              <w:rPr>
                <w:rFonts w:ascii="Calibri" w:eastAsia="Times New Roman" w:hAnsi="Calibri" w:cs="Arial"/>
                <w:color w:val="000000"/>
                <w:sz w:val="22"/>
              </w:rPr>
            </w:pPr>
            <w:hyperlink r:id="rId18" w:history="1">
              <w:r w:rsidR="00586642" w:rsidRPr="0081140F">
                <w:rPr>
                  <w:rStyle w:val="Hyperlink"/>
                  <w:rFonts w:ascii="Calibri" w:eastAsia="Times New Roman" w:hAnsi="Calibri" w:cs="Arial"/>
                  <w:sz w:val="22"/>
                </w:rPr>
                <w:t>Viet.Cao@Cerner.com</w:t>
              </w:r>
            </w:hyperlink>
          </w:p>
        </w:tc>
      </w:tr>
      <w:tr w:rsidR="00004732" w:rsidRPr="005155FC" w14:paraId="7EDE44D3"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D0" w14:textId="77777777" w:rsidR="00004732" w:rsidRPr="005155FC" w:rsidRDefault="006A27D9" w:rsidP="006A27D9">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Tracy X Hammerbeck </w:t>
            </w:r>
          </w:p>
        </w:tc>
        <w:tc>
          <w:tcPr>
            <w:tcW w:w="4650" w:type="dxa"/>
            <w:tcBorders>
              <w:top w:val="outset" w:sz="6" w:space="0" w:color="auto"/>
              <w:left w:val="outset" w:sz="6" w:space="0" w:color="auto"/>
              <w:bottom w:val="outset" w:sz="6" w:space="0" w:color="auto"/>
              <w:right w:val="outset" w:sz="6" w:space="0" w:color="auto"/>
            </w:tcBorders>
            <w:vAlign w:val="center"/>
          </w:tcPr>
          <w:p w14:paraId="7EDE44D1" w14:textId="77777777" w:rsidR="00004732" w:rsidRPr="006504DA" w:rsidRDefault="005A558D" w:rsidP="00B16DC4">
            <w:pPr>
              <w:spacing w:after="0"/>
              <w:rPr>
                <w:rFonts w:ascii="Calibri" w:hAnsi="Calibri"/>
                <w:color w:val="000000"/>
                <w:sz w:val="22"/>
              </w:rPr>
            </w:pPr>
            <w:r>
              <w:rPr>
                <w:rFonts w:ascii="Calibri" w:eastAsia="Times New Roman" w:hAnsi="Calibri" w:cs="Arial"/>
                <w:color w:val="000000"/>
                <w:sz w:val="22"/>
              </w:rPr>
              <w:t>Quest</w:t>
            </w:r>
            <w:r w:rsidR="006115AA" w:rsidRPr="006504DA">
              <w:rPr>
                <w:rFonts w:ascii="Calibri" w:eastAsia="Times New Roman" w:hAnsi="Calibri" w:cs="Arial"/>
                <w:color w:val="000000"/>
                <w:sz w:val="22"/>
              </w:rPr>
              <w:t xml:space="preserve"> </w:t>
            </w:r>
            <w:r w:rsidR="00B16DC4">
              <w:rPr>
                <w:rFonts w:ascii="Calibri" w:hAnsi="Calibri"/>
                <w:bCs/>
                <w:color w:val="auto"/>
                <w:sz w:val="22"/>
              </w:rPr>
              <w:t>Implementation Analyst</w:t>
            </w:r>
          </w:p>
        </w:tc>
        <w:tc>
          <w:tcPr>
            <w:tcW w:w="4365" w:type="dxa"/>
            <w:tcBorders>
              <w:top w:val="outset" w:sz="6" w:space="0" w:color="auto"/>
              <w:left w:val="outset" w:sz="6" w:space="0" w:color="auto"/>
              <w:bottom w:val="outset" w:sz="6" w:space="0" w:color="auto"/>
              <w:right w:val="outset" w:sz="6" w:space="0" w:color="auto"/>
            </w:tcBorders>
            <w:vAlign w:val="center"/>
          </w:tcPr>
          <w:p w14:paraId="7EDE44D2" w14:textId="77777777" w:rsidR="00004732" w:rsidRPr="005155FC" w:rsidRDefault="00E96AD7" w:rsidP="009A1D0B">
            <w:pPr>
              <w:spacing w:after="0" w:line="240" w:lineRule="auto"/>
              <w:rPr>
                <w:rFonts w:ascii="Calibri" w:eastAsia="Times New Roman" w:hAnsi="Calibri" w:cs="Arial"/>
                <w:color w:val="000000"/>
                <w:sz w:val="22"/>
              </w:rPr>
            </w:pPr>
            <w:hyperlink r:id="rId19" w:history="1">
              <w:r w:rsidR="006A27D9">
                <w:rPr>
                  <w:rStyle w:val="Hyperlink"/>
                  <w:rFonts w:cs="Arial"/>
                  <w:szCs w:val="20"/>
                </w:rPr>
                <w:t>Tracy.X.Hammerbeck@QuestDiagnostics.com</w:t>
              </w:r>
            </w:hyperlink>
          </w:p>
        </w:tc>
      </w:tr>
      <w:tr w:rsidR="00004732" w:rsidRPr="005155FC" w14:paraId="7EDE44D7"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D4" w14:textId="77777777" w:rsidR="00004732" w:rsidRPr="005155FC" w:rsidRDefault="00C04D10"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Angela Lam-Seale</w:t>
            </w:r>
          </w:p>
        </w:tc>
        <w:tc>
          <w:tcPr>
            <w:tcW w:w="4650" w:type="dxa"/>
            <w:tcBorders>
              <w:top w:val="outset" w:sz="6" w:space="0" w:color="auto"/>
              <w:left w:val="outset" w:sz="6" w:space="0" w:color="auto"/>
              <w:bottom w:val="outset" w:sz="6" w:space="0" w:color="auto"/>
              <w:right w:val="outset" w:sz="6" w:space="0" w:color="auto"/>
            </w:tcBorders>
            <w:vAlign w:val="center"/>
          </w:tcPr>
          <w:p w14:paraId="7EDE44D5" w14:textId="77777777" w:rsidR="00004732" w:rsidRPr="006115AA" w:rsidRDefault="00C04D10" w:rsidP="006A27D9">
            <w:pPr>
              <w:spacing w:after="0"/>
              <w:rPr>
                <w:rFonts w:cs="Arial"/>
                <w:color w:val="403152"/>
                <w:szCs w:val="20"/>
              </w:rPr>
            </w:pPr>
            <w:r>
              <w:rPr>
                <w:rFonts w:ascii="Calibri" w:eastAsia="Times New Roman" w:hAnsi="Calibri" w:cs="Arial"/>
                <w:color w:val="000000"/>
                <w:sz w:val="22"/>
              </w:rPr>
              <w:t>Quest</w:t>
            </w:r>
            <w:r w:rsidRPr="006504DA">
              <w:rPr>
                <w:rFonts w:ascii="Calibri" w:eastAsia="Times New Roman" w:hAnsi="Calibri" w:cs="Arial"/>
                <w:color w:val="000000"/>
                <w:sz w:val="22"/>
              </w:rPr>
              <w:t xml:space="preserve"> </w:t>
            </w:r>
            <w:r>
              <w:rPr>
                <w:rFonts w:ascii="Calibri" w:hAnsi="Calibri"/>
                <w:bCs/>
                <w:color w:val="auto"/>
                <w:sz w:val="22"/>
              </w:rPr>
              <w:t>Implementation Analyst</w:t>
            </w:r>
          </w:p>
        </w:tc>
        <w:tc>
          <w:tcPr>
            <w:tcW w:w="4365" w:type="dxa"/>
            <w:tcBorders>
              <w:top w:val="outset" w:sz="6" w:space="0" w:color="auto"/>
              <w:left w:val="outset" w:sz="6" w:space="0" w:color="auto"/>
              <w:bottom w:val="outset" w:sz="6" w:space="0" w:color="auto"/>
              <w:right w:val="outset" w:sz="6" w:space="0" w:color="auto"/>
            </w:tcBorders>
            <w:vAlign w:val="center"/>
          </w:tcPr>
          <w:p w14:paraId="7EDE44D6" w14:textId="77777777" w:rsidR="00004732" w:rsidRPr="005155FC" w:rsidRDefault="00C04D10" w:rsidP="006A27D9">
            <w:pPr>
              <w:spacing w:after="0" w:line="240" w:lineRule="auto"/>
              <w:rPr>
                <w:rFonts w:ascii="Calibri" w:eastAsia="Times New Roman" w:hAnsi="Calibri" w:cs="Arial"/>
                <w:color w:val="000000"/>
                <w:sz w:val="22"/>
              </w:rPr>
            </w:pPr>
            <w:r w:rsidRPr="00C04D10">
              <w:rPr>
                <w:rFonts w:ascii="Calibri" w:eastAsia="Times New Roman" w:hAnsi="Calibri" w:cs="Arial"/>
                <w:color w:val="000000"/>
                <w:sz w:val="22"/>
              </w:rPr>
              <w:t>Angela.Y.Lam-Seale@questdiagnostics.com</w:t>
            </w:r>
          </w:p>
        </w:tc>
      </w:tr>
      <w:tr w:rsidR="00004732" w:rsidRPr="005155FC" w14:paraId="7EDE44DB"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D8" w14:textId="77777777" w:rsidR="00004732" w:rsidRPr="005155FC" w:rsidRDefault="00631FF8"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Julio A Rivera</w:t>
            </w:r>
          </w:p>
        </w:tc>
        <w:tc>
          <w:tcPr>
            <w:tcW w:w="4650" w:type="dxa"/>
            <w:tcBorders>
              <w:top w:val="outset" w:sz="6" w:space="0" w:color="auto"/>
              <w:left w:val="outset" w:sz="6" w:space="0" w:color="auto"/>
              <w:bottom w:val="outset" w:sz="6" w:space="0" w:color="auto"/>
              <w:right w:val="outset" w:sz="6" w:space="0" w:color="auto"/>
            </w:tcBorders>
            <w:vAlign w:val="center"/>
          </w:tcPr>
          <w:p w14:paraId="7EDE44D9" w14:textId="77777777" w:rsidR="00004732" w:rsidRPr="006115AA" w:rsidRDefault="00631FF8" w:rsidP="006A27D9">
            <w:pPr>
              <w:spacing w:after="0"/>
              <w:rPr>
                <w:rFonts w:ascii="Times New Roman" w:hAnsi="Times New Roman"/>
                <w:color w:val="auto"/>
                <w:sz w:val="22"/>
              </w:rPr>
            </w:pPr>
            <w:r>
              <w:rPr>
                <w:rFonts w:ascii="Calibri" w:eastAsia="Times New Roman" w:hAnsi="Calibri" w:cs="Arial"/>
                <w:color w:val="000000"/>
                <w:sz w:val="22"/>
              </w:rPr>
              <w:t>Quest</w:t>
            </w:r>
            <w:r w:rsidRPr="006504DA">
              <w:rPr>
                <w:rFonts w:ascii="Calibri" w:eastAsia="Times New Roman" w:hAnsi="Calibri" w:cs="Arial"/>
                <w:color w:val="auto"/>
                <w:sz w:val="22"/>
              </w:rPr>
              <w:t xml:space="preserve"> </w:t>
            </w:r>
            <w:r>
              <w:rPr>
                <w:rFonts w:ascii="Calibri" w:eastAsia="Times New Roman" w:hAnsi="Calibri" w:cs="Arial"/>
                <w:color w:val="auto"/>
                <w:sz w:val="22"/>
              </w:rPr>
              <w:t>Connectivity Account Manager</w:t>
            </w:r>
          </w:p>
        </w:tc>
        <w:tc>
          <w:tcPr>
            <w:tcW w:w="4365" w:type="dxa"/>
            <w:tcBorders>
              <w:top w:val="outset" w:sz="6" w:space="0" w:color="auto"/>
              <w:left w:val="outset" w:sz="6" w:space="0" w:color="auto"/>
              <w:bottom w:val="outset" w:sz="6" w:space="0" w:color="auto"/>
              <w:right w:val="outset" w:sz="6" w:space="0" w:color="auto"/>
            </w:tcBorders>
            <w:vAlign w:val="center"/>
          </w:tcPr>
          <w:p w14:paraId="7EDE44DA" w14:textId="77777777" w:rsidR="00004732" w:rsidRPr="005155FC" w:rsidRDefault="00631FF8" w:rsidP="009A1D0B">
            <w:pPr>
              <w:spacing w:after="0" w:line="240" w:lineRule="auto"/>
              <w:rPr>
                <w:rFonts w:ascii="Calibri" w:eastAsia="Times New Roman" w:hAnsi="Calibri" w:cs="Arial"/>
                <w:color w:val="000000"/>
                <w:sz w:val="22"/>
              </w:rPr>
            </w:pPr>
            <w:r w:rsidRPr="00C04D10">
              <w:rPr>
                <w:rFonts w:ascii="Calibri" w:eastAsia="Times New Roman" w:hAnsi="Calibri" w:cs="Arial"/>
                <w:color w:val="000000"/>
                <w:sz w:val="22"/>
              </w:rPr>
              <w:t>Julio.A.Rivera@questdiagnostics.com</w:t>
            </w:r>
          </w:p>
        </w:tc>
      </w:tr>
      <w:tr w:rsidR="00631FF8" w:rsidRPr="005155FC" w14:paraId="7EDE44DF"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DC" w14:textId="77777777" w:rsidR="00631FF8" w:rsidRDefault="00631FF8"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John J Gorman</w:t>
            </w:r>
          </w:p>
        </w:tc>
        <w:tc>
          <w:tcPr>
            <w:tcW w:w="4650" w:type="dxa"/>
            <w:tcBorders>
              <w:top w:val="outset" w:sz="6" w:space="0" w:color="auto"/>
              <w:left w:val="outset" w:sz="6" w:space="0" w:color="auto"/>
              <w:bottom w:val="outset" w:sz="6" w:space="0" w:color="auto"/>
              <w:right w:val="outset" w:sz="6" w:space="0" w:color="auto"/>
            </w:tcBorders>
            <w:vAlign w:val="center"/>
          </w:tcPr>
          <w:p w14:paraId="7EDE44DD" w14:textId="77777777" w:rsidR="00631FF8" w:rsidRDefault="00631FF8" w:rsidP="006A27D9">
            <w:pPr>
              <w:spacing w:after="0" w:line="240" w:lineRule="auto"/>
              <w:rPr>
                <w:rFonts w:ascii="Calibri" w:eastAsia="Times New Roman" w:hAnsi="Calibri" w:cs="Arial"/>
                <w:color w:val="000000"/>
                <w:sz w:val="22"/>
              </w:rPr>
            </w:pPr>
            <w:r>
              <w:rPr>
                <w:rFonts w:ascii="Calibri" w:eastAsia="Times New Roman" w:hAnsi="Calibri" w:cs="Arial"/>
                <w:color w:val="000000"/>
                <w:sz w:val="22"/>
              </w:rPr>
              <w:t>Quest IT Project Manager</w:t>
            </w:r>
          </w:p>
        </w:tc>
        <w:tc>
          <w:tcPr>
            <w:tcW w:w="4365" w:type="dxa"/>
            <w:tcBorders>
              <w:top w:val="outset" w:sz="6" w:space="0" w:color="auto"/>
              <w:left w:val="outset" w:sz="6" w:space="0" w:color="auto"/>
              <w:bottom w:val="outset" w:sz="6" w:space="0" w:color="auto"/>
              <w:right w:val="outset" w:sz="6" w:space="0" w:color="auto"/>
            </w:tcBorders>
            <w:vAlign w:val="center"/>
          </w:tcPr>
          <w:p w14:paraId="7EDE44DE" w14:textId="77777777" w:rsidR="00631FF8" w:rsidRPr="00C04D10" w:rsidRDefault="00631FF8" w:rsidP="009A1D0B">
            <w:pPr>
              <w:spacing w:after="0" w:line="240" w:lineRule="auto"/>
              <w:rPr>
                <w:rFonts w:ascii="Calibri" w:eastAsia="Times New Roman" w:hAnsi="Calibri" w:cs="Arial"/>
                <w:color w:val="000000"/>
                <w:sz w:val="22"/>
              </w:rPr>
            </w:pPr>
            <w:r w:rsidRPr="00C04D10">
              <w:rPr>
                <w:rFonts w:ascii="Calibri" w:eastAsia="Times New Roman" w:hAnsi="Calibri" w:cs="Arial"/>
                <w:color w:val="000000"/>
                <w:sz w:val="22"/>
              </w:rPr>
              <w:t>John.J.Gorman@questdiagnostics.com</w:t>
            </w:r>
          </w:p>
        </w:tc>
      </w:tr>
      <w:tr w:rsidR="00631FF8" w:rsidRPr="005155FC" w14:paraId="7EDE44E3"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E0" w14:textId="77777777" w:rsidR="00631FF8" w:rsidRDefault="00631FF8"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Christopher A Harrison</w:t>
            </w:r>
          </w:p>
        </w:tc>
        <w:tc>
          <w:tcPr>
            <w:tcW w:w="4650" w:type="dxa"/>
            <w:tcBorders>
              <w:top w:val="outset" w:sz="6" w:space="0" w:color="auto"/>
              <w:left w:val="outset" w:sz="6" w:space="0" w:color="auto"/>
              <w:bottom w:val="outset" w:sz="6" w:space="0" w:color="auto"/>
              <w:right w:val="outset" w:sz="6" w:space="0" w:color="auto"/>
            </w:tcBorders>
            <w:vAlign w:val="center"/>
          </w:tcPr>
          <w:p w14:paraId="7EDE44E1" w14:textId="77777777" w:rsidR="00631FF8" w:rsidRDefault="00631FF8" w:rsidP="006A27D9">
            <w:pPr>
              <w:spacing w:after="0" w:line="240" w:lineRule="auto"/>
              <w:rPr>
                <w:rFonts w:ascii="Calibri" w:eastAsia="Times New Roman" w:hAnsi="Calibri" w:cs="Arial"/>
                <w:color w:val="000000"/>
                <w:sz w:val="22"/>
              </w:rPr>
            </w:pPr>
            <w:r>
              <w:rPr>
                <w:rFonts w:cs="Arial"/>
                <w:color w:val="545454"/>
                <w:lang w:val="en"/>
              </w:rPr>
              <w:t>‎</w:t>
            </w:r>
            <w:r w:rsidRPr="00631FF8">
              <w:rPr>
                <w:rFonts w:cs="Arial"/>
                <w:color w:val="auto"/>
                <w:lang w:val="en"/>
              </w:rPr>
              <w:t>Interoperability Vendor Account Manager</w:t>
            </w:r>
          </w:p>
        </w:tc>
        <w:tc>
          <w:tcPr>
            <w:tcW w:w="4365" w:type="dxa"/>
            <w:tcBorders>
              <w:top w:val="outset" w:sz="6" w:space="0" w:color="auto"/>
              <w:left w:val="outset" w:sz="6" w:space="0" w:color="auto"/>
              <w:bottom w:val="outset" w:sz="6" w:space="0" w:color="auto"/>
              <w:right w:val="outset" w:sz="6" w:space="0" w:color="auto"/>
            </w:tcBorders>
            <w:vAlign w:val="center"/>
          </w:tcPr>
          <w:p w14:paraId="7EDE44E2" w14:textId="77777777" w:rsidR="00631FF8" w:rsidRPr="00C04D10" w:rsidRDefault="00631FF8" w:rsidP="009A1D0B">
            <w:pPr>
              <w:spacing w:after="0" w:line="240" w:lineRule="auto"/>
              <w:rPr>
                <w:rFonts w:ascii="Calibri" w:eastAsia="Times New Roman" w:hAnsi="Calibri" w:cs="Arial"/>
                <w:color w:val="000000"/>
                <w:sz w:val="22"/>
              </w:rPr>
            </w:pPr>
            <w:r w:rsidRPr="00631FF8">
              <w:rPr>
                <w:rFonts w:ascii="Calibri" w:eastAsia="Times New Roman" w:hAnsi="Calibri" w:cs="Arial"/>
                <w:color w:val="000000"/>
                <w:sz w:val="22"/>
              </w:rPr>
              <w:t>Christopher.A.Harrison@questdiagnostics.com</w:t>
            </w:r>
          </w:p>
        </w:tc>
      </w:tr>
      <w:tr w:rsidR="00D3480B" w:rsidRPr="005155FC" w14:paraId="7EDE44E7" w14:textId="77777777" w:rsidTr="00332101">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EDE44E4" w14:textId="77777777" w:rsidR="00D3480B" w:rsidRPr="00D3480B" w:rsidRDefault="00D3480B" w:rsidP="009A1D0B">
            <w:pPr>
              <w:spacing w:after="0" w:line="240" w:lineRule="auto"/>
              <w:rPr>
                <w:rFonts w:ascii="Calibri" w:eastAsia="Times New Roman" w:hAnsi="Calibri" w:cs="Arial"/>
                <w:color w:val="auto"/>
                <w:sz w:val="22"/>
              </w:rPr>
            </w:pPr>
            <w:r w:rsidRPr="00D3480B">
              <w:rPr>
                <w:rFonts w:ascii="Calibri" w:eastAsia="Times New Roman" w:hAnsi="Calibri" w:cs="Arial"/>
                <w:color w:val="auto"/>
                <w:sz w:val="22"/>
              </w:rPr>
              <w:t>Carolyn B Logan</w:t>
            </w:r>
          </w:p>
        </w:tc>
        <w:tc>
          <w:tcPr>
            <w:tcW w:w="4650" w:type="dxa"/>
            <w:tcBorders>
              <w:top w:val="outset" w:sz="6" w:space="0" w:color="auto"/>
              <w:left w:val="outset" w:sz="6" w:space="0" w:color="auto"/>
              <w:bottom w:val="outset" w:sz="6" w:space="0" w:color="auto"/>
              <w:right w:val="outset" w:sz="6" w:space="0" w:color="auto"/>
            </w:tcBorders>
            <w:vAlign w:val="center"/>
          </w:tcPr>
          <w:p w14:paraId="7EDE44E5" w14:textId="77777777" w:rsidR="00D3480B" w:rsidRPr="00D3480B" w:rsidRDefault="00D3480B" w:rsidP="006A27D9">
            <w:pPr>
              <w:spacing w:after="0" w:line="240" w:lineRule="auto"/>
              <w:rPr>
                <w:rFonts w:cs="Arial"/>
                <w:color w:val="auto"/>
                <w:lang w:val="en"/>
              </w:rPr>
            </w:pPr>
            <w:r w:rsidRPr="00D3480B">
              <w:rPr>
                <w:rFonts w:cs="Arial"/>
                <w:color w:val="auto"/>
                <w:lang w:val="en"/>
              </w:rPr>
              <w:t>Quest Representative</w:t>
            </w:r>
          </w:p>
        </w:tc>
        <w:tc>
          <w:tcPr>
            <w:tcW w:w="4365" w:type="dxa"/>
            <w:tcBorders>
              <w:top w:val="outset" w:sz="6" w:space="0" w:color="auto"/>
              <w:left w:val="outset" w:sz="6" w:space="0" w:color="auto"/>
              <w:bottom w:val="outset" w:sz="6" w:space="0" w:color="auto"/>
              <w:right w:val="outset" w:sz="6" w:space="0" w:color="auto"/>
            </w:tcBorders>
            <w:vAlign w:val="center"/>
          </w:tcPr>
          <w:p w14:paraId="7EDE44E6" w14:textId="77777777" w:rsidR="00D3480B" w:rsidRPr="00631FF8" w:rsidRDefault="00D3480B" w:rsidP="009A1D0B">
            <w:pPr>
              <w:spacing w:after="0" w:line="240" w:lineRule="auto"/>
              <w:rPr>
                <w:rFonts w:ascii="Calibri" w:eastAsia="Times New Roman" w:hAnsi="Calibri" w:cs="Arial"/>
                <w:color w:val="000000"/>
                <w:sz w:val="22"/>
              </w:rPr>
            </w:pPr>
            <w:r w:rsidRPr="006A27D9">
              <w:rPr>
                <w:rFonts w:ascii="Calibri" w:eastAsia="Times New Roman" w:hAnsi="Calibri" w:cs="Arial"/>
                <w:color w:val="000000"/>
                <w:sz w:val="22"/>
              </w:rPr>
              <w:t>Carolyn.B.Logan@questdiagnostics.com</w:t>
            </w:r>
          </w:p>
        </w:tc>
      </w:tr>
    </w:tbl>
    <w:p w14:paraId="7EDE44E8" w14:textId="77777777" w:rsidR="00320263" w:rsidRPr="00E96AD7" w:rsidRDefault="00320263" w:rsidP="00E96AD7">
      <w:pPr>
        <w:pStyle w:val="template"/>
        <w:rPr>
          <w:rFonts w:ascii="Calibri" w:hAnsi="Calibri" w:cs="Arial"/>
          <w:sz w:val="8"/>
          <w:szCs w:val="22"/>
        </w:rPr>
      </w:pPr>
    </w:p>
    <w:p w14:paraId="7EDE44EA" w14:textId="47AE93E0" w:rsidR="00320263" w:rsidRPr="00642F49" w:rsidRDefault="00320263" w:rsidP="00E96AD7">
      <w:pPr>
        <w:pStyle w:val="Heading2"/>
        <w:spacing w:before="0" w:line="240" w:lineRule="auto"/>
        <w:rPr>
          <w:rFonts w:ascii="Calibri" w:hAnsi="Calibri" w:cs="Arial"/>
          <w:i w:val="0"/>
          <w:color w:val="0070C0"/>
          <w:sz w:val="24"/>
          <w:szCs w:val="24"/>
        </w:rPr>
      </w:pPr>
      <w:r w:rsidRPr="005155FC">
        <w:rPr>
          <w:rFonts w:ascii="Calibri" w:hAnsi="Calibri" w:cs="Arial"/>
          <w:i w:val="0"/>
          <w:color w:val="0070C0"/>
          <w:sz w:val="24"/>
          <w:szCs w:val="24"/>
        </w:rPr>
        <w:t xml:space="preserve"> </w:t>
      </w:r>
      <w:bookmarkStart w:id="4" w:name="_Toc16762835"/>
      <w:r w:rsidR="00DD51E6" w:rsidRPr="00B54E9C">
        <w:rPr>
          <w:rFonts w:ascii="Calibri" w:hAnsi="Calibri" w:cs="Arial"/>
          <w:i w:val="0"/>
          <w:color w:val="0070C0"/>
          <w:sz w:val="36"/>
          <w:szCs w:val="36"/>
        </w:rPr>
        <w:t xml:space="preserve">Document </w:t>
      </w:r>
      <w:r w:rsidRPr="00B54E9C">
        <w:rPr>
          <w:rFonts w:ascii="Calibri" w:hAnsi="Calibri" w:cs="Arial"/>
          <w:i w:val="0"/>
          <w:color w:val="0070C0"/>
          <w:sz w:val="36"/>
          <w:szCs w:val="36"/>
        </w:rPr>
        <w:t>Version Control</w:t>
      </w:r>
      <w:bookmarkEnd w:id="4"/>
    </w:p>
    <w:tbl>
      <w:tblPr>
        <w:tblW w:w="969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5155FC" w14:paraId="7EDE44EF" w14:textId="77777777" w:rsidTr="00CF081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EB" w14:textId="77777777" w:rsidR="00320263" w:rsidRPr="005155FC" w:rsidRDefault="00320263" w:rsidP="00BD6161">
            <w:pPr>
              <w:spacing w:after="0" w:line="240" w:lineRule="auto"/>
              <w:jc w:val="center"/>
              <w:rPr>
                <w:rFonts w:ascii="Calibri" w:eastAsia="Times New Roman" w:hAnsi="Calibri" w:cs="Arial"/>
                <w:b/>
                <w:bCs/>
                <w:color w:val="000000"/>
                <w:sz w:val="22"/>
              </w:rPr>
            </w:pPr>
            <w:bookmarkStart w:id="5" w:name="_Toc439994665"/>
            <w:r w:rsidRPr="005155FC">
              <w:rPr>
                <w:rFonts w:ascii="Calibri" w:eastAsia="Times New Roman" w:hAnsi="Calibr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EC" w14:textId="77777777" w:rsidR="00320263" w:rsidRPr="00944059" w:rsidRDefault="00320263" w:rsidP="00BD6161">
            <w:pPr>
              <w:spacing w:after="0" w:line="240" w:lineRule="auto"/>
              <w:rPr>
                <w:rFonts w:ascii="Calibri" w:eastAsia="Times New Roman" w:hAnsi="Calibri" w:cs="Arial"/>
                <w:b/>
                <w:bCs/>
                <w:color w:val="000000"/>
                <w:sz w:val="22"/>
              </w:rPr>
            </w:pPr>
            <w:r w:rsidRPr="00944059">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ED"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DE44EE"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Description </w:t>
            </w:r>
          </w:p>
        </w:tc>
      </w:tr>
      <w:tr w:rsidR="00320263" w:rsidRPr="005155FC" w14:paraId="7EDE44F4" w14:textId="77777777" w:rsidTr="00CF081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EDE44F0" w14:textId="77777777" w:rsidR="00320263" w:rsidRPr="005155FC" w:rsidRDefault="00320263" w:rsidP="00BD6161">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V</w:t>
            </w:r>
            <w:r w:rsidR="005B2F33" w:rsidRPr="005155FC">
              <w:rPr>
                <w:rFonts w:ascii="Calibri" w:eastAsia="Times New Roman" w:hAnsi="Calibr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EDE44F1" w14:textId="77777777" w:rsidR="00320263" w:rsidRPr="00C25E85" w:rsidRDefault="009F7BF9" w:rsidP="00877C5E">
            <w:pPr>
              <w:spacing w:after="0" w:line="240" w:lineRule="auto"/>
              <w:rPr>
                <w:rFonts w:ascii="Calibri" w:eastAsia="Times New Roman" w:hAnsi="Calibri" w:cs="Arial"/>
                <w:color w:val="000000"/>
                <w:sz w:val="22"/>
              </w:rPr>
            </w:pPr>
            <w:r w:rsidRPr="00C25E85">
              <w:rPr>
                <w:rFonts w:ascii="Calibri" w:eastAsia="Times New Roman" w:hAnsi="Calibri" w:cs="Arial"/>
                <w:color w:val="000000"/>
                <w:sz w:val="22"/>
              </w:rPr>
              <w:t>5/</w:t>
            </w:r>
            <w:r w:rsidR="00877C5E">
              <w:rPr>
                <w:rFonts w:ascii="Calibri" w:eastAsia="Times New Roman" w:hAnsi="Calibri" w:cs="Arial"/>
                <w:color w:val="000000"/>
                <w:sz w:val="22"/>
              </w:rPr>
              <w:t>17</w:t>
            </w:r>
            <w:r w:rsidRPr="00C25E85">
              <w:rPr>
                <w:rFonts w:ascii="Calibri" w:eastAsia="Times New Roman" w:hAnsi="Calibri" w:cs="Arial"/>
                <w:color w:val="000000"/>
                <w:sz w:val="22"/>
              </w:rPr>
              <w:t>/1</w:t>
            </w:r>
            <w:r w:rsidR="00877C5E">
              <w:rPr>
                <w:rFonts w:ascii="Calibri" w:eastAsia="Times New Roman" w:hAnsi="Calibri" w:cs="Arial"/>
                <w:color w:val="000000"/>
                <w:sz w:val="22"/>
              </w:rPr>
              <w:t>7</w:t>
            </w:r>
          </w:p>
        </w:tc>
        <w:tc>
          <w:tcPr>
            <w:tcW w:w="2097" w:type="dxa"/>
            <w:tcBorders>
              <w:top w:val="outset" w:sz="6" w:space="0" w:color="auto"/>
              <w:left w:val="outset" w:sz="6" w:space="0" w:color="auto"/>
              <w:bottom w:val="outset" w:sz="6" w:space="0" w:color="auto"/>
              <w:right w:val="outset" w:sz="6" w:space="0" w:color="auto"/>
            </w:tcBorders>
            <w:vAlign w:val="center"/>
            <w:hideMark/>
          </w:tcPr>
          <w:p w14:paraId="7EDE44F2" w14:textId="77777777" w:rsidR="00320263" w:rsidRPr="005155FC" w:rsidRDefault="00877C5E"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hideMark/>
          </w:tcPr>
          <w:p w14:paraId="7EDE44F3" w14:textId="77777777" w:rsidR="00320263" w:rsidRPr="005155FC" w:rsidRDefault="004D1F30" w:rsidP="006723C5">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Original</w:t>
            </w:r>
            <w:r w:rsidR="00D906D7" w:rsidRPr="005155FC">
              <w:rPr>
                <w:rFonts w:ascii="Calibri" w:eastAsia="Times New Roman" w:hAnsi="Calibri" w:cs="Arial"/>
                <w:color w:val="000000"/>
                <w:sz w:val="22"/>
              </w:rPr>
              <w:t>ly</w:t>
            </w:r>
            <w:r w:rsidRPr="005155FC">
              <w:rPr>
                <w:rFonts w:ascii="Calibri" w:eastAsia="Times New Roman" w:hAnsi="Calibri" w:cs="Arial"/>
                <w:color w:val="000000"/>
                <w:sz w:val="22"/>
              </w:rPr>
              <w:t xml:space="preserve"> Created </w:t>
            </w:r>
          </w:p>
        </w:tc>
      </w:tr>
      <w:tr w:rsidR="00375D69" w:rsidRPr="005155FC" w14:paraId="7EDE44F9" w14:textId="77777777" w:rsidTr="00CF081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EDE44F5" w14:textId="77777777" w:rsidR="00375D69" w:rsidRPr="005155FC" w:rsidRDefault="002E54B6"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7EDE44F6" w14:textId="77777777" w:rsidR="00375D69" w:rsidRPr="005155FC" w:rsidRDefault="002E54B6" w:rsidP="00EC5442">
            <w:pPr>
              <w:spacing w:after="0" w:line="240" w:lineRule="auto"/>
              <w:rPr>
                <w:rFonts w:ascii="Calibri" w:eastAsia="Times New Roman" w:hAnsi="Calibri" w:cs="Arial"/>
                <w:color w:val="000000"/>
                <w:sz w:val="22"/>
              </w:rPr>
            </w:pPr>
            <w:r>
              <w:rPr>
                <w:rFonts w:ascii="Calibri" w:eastAsia="Times New Roman" w:hAnsi="Calibri" w:cs="Arial"/>
                <w:color w:val="000000"/>
                <w:sz w:val="22"/>
              </w:rPr>
              <w:t>6/1/17-8/21/17</w:t>
            </w:r>
          </w:p>
        </w:tc>
        <w:tc>
          <w:tcPr>
            <w:tcW w:w="2097" w:type="dxa"/>
            <w:tcBorders>
              <w:top w:val="outset" w:sz="6" w:space="0" w:color="auto"/>
              <w:left w:val="outset" w:sz="6" w:space="0" w:color="auto"/>
              <w:bottom w:val="outset" w:sz="6" w:space="0" w:color="auto"/>
              <w:right w:val="outset" w:sz="6" w:space="0" w:color="auto"/>
            </w:tcBorders>
            <w:vAlign w:val="center"/>
          </w:tcPr>
          <w:p w14:paraId="7EDE44F7" w14:textId="77777777" w:rsidR="00375D69" w:rsidRPr="005155FC" w:rsidRDefault="002E54B6"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7EDE44F8" w14:textId="77777777" w:rsidR="00375D69" w:rsidRPr="005155FC" w:rsidRDefault="002E54B6" w:rsidP="002E54B6">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 Updates and Changes</w:t>
            </w:r>
          </w:p>
        </w:tc>
      </w:tr>
      <w:tr w:rsidR="00CF0810" w:rsidRPr="005155FC" w14:paraId="476C133E" w14:textId="6E383808" w:rsidTr="00CF081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65FC3DC" w14:textId="1702AB05" w:rsidR="00CF0810" w:rsidRDefault="00CF0810" w:rsidP="00415542">
            <w:pPr>
              <w:spacing w:after="0" w:line="240" w:lineRule="auto"/>
              <w:rPr>
                <w:rFonts w:ascii="Calibri" w:eastAsia="Times New Roman" w:hAnsi="Calibri" w:cs="Arial"/>
                <w:color w:val="000000"/>
                <w:sz w:val="22"/>
              </w:rPr>
            </w:pPr>
            <w:r>
              <w:rPr>
                <w:rFonts w:ascii="Calibri" w:eastAsia="Times New Roman" w:hAnsi="Calibri" w:cs="Arial"/>
                <w:color w:val="000000"/>
                <w:sz w:val="22"/>
              </w:rPr>
              <w:t>V3.0</w:t>
            </w:r>
          </w:p>
        </w:tc>
        <w:tc>
          <w:tcPr>
            <w:tcW w:w="1521" w:type="dxa"/>
            <w:tcBorders>
              <w:top w:val="outset" w:sz="6" w:space="0" w:color="auto"/>
              <w:left w:val="outset" w:sz="6" w:space="0" w:color="auto"/>
              <w:bottom w:val="outset" w:sz="6" w:space="0" w:color="auto"/>
              <w:right w:val="outset" w:sz="6" w:space="0" w:color="auto"/>
            </w:tcBorders>
            <w:vAlign w:val="center"/>
          </w:tcPr>
          <w:p w14:paraId="62E9A443" w14:textId="64A925A0" w:rsidR="00CF0810" w:rsidRDefault="00CF0810" w:rsidP="00415542">
            <w:pPr>
              <w:spacing w:after="0" w:line="240" w:lineRule="auto"/>
              <w:rPr>
                <w:rFonts w:ascii="Calibri" w:eastAsia="Times New Roman" w:hAnsi="Calibri" w:cs="Arial"/>
                <w:color w:val="000000"/>
                <w:sz w:val="22"/>
              </w:rPr>
            </w:pPr>
            <w:r>
              <w:rPr>
                <w:rFonts w:ascii="Calibri" w:eastAsia="Times New Roman" w:hAnsi="Calibri" w:cs="Arial"/>
                <w:color w:val="000000"/>
                <w:sz w:val="22"/>
              </w:rPr>
              <w:t>8/7/19</w:t>
            </w:r>
          </w:p>
        </w:tc>
        <w:tc>
          <w:tcPr>
            <w:tcW w:w="2097" w:type="dxa"/>
            <w:tcBorders>
              <w:top w:val="outset" w:sz="6" w:space="0" w:color="auto"/>
              <w:left w:val="outset" w:sz="6" w:space="0" w:color="auto"/>
              <w:bottom w:val="outset" w:sz="6" w:space="0" w:color="auto"/>
              <w:right w:val="outset" w:sz="6" w:space="0" w:color="auto"/>
            </w:tcBorders>
            <w:vAlign w:val="center"/>
          </w:tcPr>
          <w:p w14:paraId="384F9A46" w14:textId="45BBDBE8" w:rsidR="00CF0810" w:rsidRDefault="00CF0810" w:rsidP="00415542">
            <w:pPr>
              <w:spacing w:after="0" w:line="240" w:lineRule="auto"/>
              <w:rPr>
                <w:rFonts w:ascii="Calibri" w:eastAsia="Times New Roman" w:hAnsi="Calibri" w:cs="Arial"/>
                <w:color w:val="000000"/>
                <w:sz w:val="22"/>
              </w:rPr>
            </w:pPr>
            <w:r w:rsidRPr="002054F4">
              <w:rPr>
                <w:rFonts w:ascii="Calibri" w:eastAsia="Times New Roman" w:hAnsi="Calibri" w:cs="Arial"/>
                <w:color w:val="auto"/>
                <w:sz w:val="22"/>
              </w:rPr>
              <w:t>Sarah Thies/Hope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60DE338A" w14:textId="41E205C7" w:rsidR="00CF0810" w:rsidRDefault="00642F49" w:rsidP="00415542">
            <w:pPr>
              <w:spacing w:after="0" w:line="240" w:lineRule="auto"/>
              <w:rPr>
                <w:rFonts w:ascii="Calibri" w:eastAsia="Times New Roman" w:hAnsi="Calibri" w:cs="Arial"/>
                <w:color w:val="000000"/>
                <w:sz w:val="22"/>
              </w:rPr>
            </w:pPr>
            <w:r w:rsidRPr="002054F4">
              <w:rPr>
                <w:rFonts w:ascii="Calibri" w:eastAsia="Times New Roman" w:hAnsi="Calibri" w:cs="Arial"/>
                <w:color w:val="auto"/>
                <w:sz w:val="22"/>
              </w:rPr>
              <w:t xml:space="preserve">Added Pathnet build info needed for FSI to process </w:t>
            </w:r>
            <w:r>
              <w:rPr>
                <w:rFonts w:ascii="Calibri" w:eastAsia="Times New Roman" w:hAnsi="Calibri" w:cs="Arial"/>
                <w:color w:val="auto"/>
                <w:sz w:val="22"/>
              </w:rPr>
              <w:t xml:space="preserve">BH and BV </w:t>
            </w:r>
            <w:r w:rsidRPr="002054F4">
              <w:rPr>
                <w:rFonts w:ascii="Calibri" w:eastAsia="Times New Roman" w:hAnsi="Calibri" w:cs="Arial"/>
                <w:color w:val="auto"/>
                <w:sz w:val="22"/>
              </w:rPr>
              <w:t>orders outbound</w:t>
            </w:r>
            <w:r>
              <w:rPr>
                <w:rFonts w:ascii="Calibri" w:eastAsia="Times New Roman" w:hAnsi="Calibri" w:cs="Arial"/>
                <w:color w:val="auto"/>
                <w:sz w:val="22"/>
              </w:rPr>
              <w:t xml:space="preserve"> and updated collection class information.</w:t>
            </w:r>
          </w:p>
        </w:tc>
      </w:tr>
      <w:bookmarkEnd w:id="5"/>
    </w:tbl>
    <w:p w14:paraId="7EDE44FA" w14:textId="77777777" w:rsidR="00116C57" w:rsidRPr="00B54E9C" w:rsidRDefault="00320263" w:rsidP="009E338F">
      <w:pPr>
        <w:pStyle w:val="Heading1"/>
        <w:rPr>
          <w:rFonts w:ascii="Calibri" w:hAnsi="Calibri" w:cs="Arial"/>
          <w:color w:val="0070C0"/>
          <w:sz w:val="28"/>
        </w:rPr>
      </w:pPr>
      <w:r w:rsidRPr="005155FC">
        <w:rPr>
          <w:rFonts w:ascii="Calibri" w:hAnsi="Calibri" w:cs="Arial"/>
          <w:sz w:val="28"/>
        </w:rPr>
        <w:br w:type="page"/>
      </w:r>
      <w:bookmarkStart w:id="6" w:name="_Toc16762836"/>
      <w:r w:rsidR="00CF2307" w:rsidRPr="00B54E9C">
        <w:rPr>
          <w:rFonts w:ascii="Calibri" w:hAnsi="Calibri" w:cs="Arial"/>
          <w:color w:val="0070C0"/>
          <w:sz w:val="28"/>
        </w:rPr>
        <w:lastRenderedPageBreak/>
        <w:t xml:space="preserve">1.    </w:t>
      </w:r>
      <w:r w:rsidR="00AF6F98" w:rsidRPr="00B54E9C">
        <w:rPr>
          <w:rFonts w:ascii="Calibri" w:hAnsi="Calibri" w:cs="Arial"/>
          <w:color w:val="0070C0"/>
          <w:sz w:val="28"/>
        </w:rPr>
        <w:t>Introduction</w:t>
      </w:r>
      <w:bookmarkEnd w:id="6"/>
      <w:r w:rsidR="00AF6F98" w:rsidRPr="00B54E9C">
        <w:rPr>
          <w:rFonts w:ascii="Calibri" w:hAnsi="Calibri" w:cs="Arial"/>
          <w:color w:val="0070C0"/>
          <w:sz w:val="28"/>
        </w:rPr>
        <w:t xml:space="preserve"> </w:t>
      </w:r>
    </w:p>
    <w:p w14:paraId="7EDE44FB"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7" w:name="_Toc16762837"/>
      <w:r w:rsidRPr="00B54E9C">
        <w:rPr>
          <w:rFonts w:ascii="Calibri" w:hAnsi="Calibri" w:cs="Arial"/>
          <w:i w:val="0"/>
          <w:color w:val="0070C0"/>
          <w:sz w:val="24"/>
          <w:szCs w:val="24"/>
        </w:rPr>
        <w:t xml:space="preserve">1.1    </w:t>
      </w:r>
      <w:r w:rsidR="006F17D5" w:rsidRPr="00B54E9C">
        <w:rPr>
          <w:rFonts w:ascii="Calibri" w:hAnsi="Calibri" w:cs="Arial"/>
          <w:i w:val="0"/>
          <w:color w:val="0070C0"/>
          <w:sz w:val="24"/>
          <w:szCs w:val="24"/>
        </w:rPr>
        <w:t>Purpose</w:t>
      </w:r>
      <w:bookmarkEnd w:id="7"/>
      <w:r w:rsidRPr="00B54E9C">
        <w:rPr>
          <w:rFonts w:ascii="Calibri" w:hAnsi="Calibri" w:cs="Arial"/>
          <w:i w:val="0"/>
          <w:color w:val="0070C0"/>
          <w:sz w:val="24"/>
          <w:szCs w:val="24"/>
        </w:rPr>
        <w:t xml:space="preserve"> </w:t>
      </w:r>
    </w:p>
    <w:p w14:paraId="2E1806AE" w14:textId="10156FAB" w:rsidR="00855EFB" w:rsidRDefault="00944F3F" w:rsidP="00855EFB">
      <w:pPr>
        <w:pStyle w:val="template"/>
        <w:rPr>
          <w:rFonts w:ascii="Calibri" w:hAnsi="Calibri" w:cs="Arial"/>
          <w:i w:val="0"/>
        </w:rPr>
      </w:pPr>
      <w:r>
        <w:rPr>
          <w:rFonts w:ascii="Calibri" w:hAnsi="Calibri" w:cs="Arial"/>
          <w:i w:val="0"/>
        </w:rPr>
        <w:t xml:space="preserve">The purpose of this document is to outline the </w:t>
      </w:r>
      <w:r w:rsidR="00877C5E">
        <w:rPr>
          <w:rFonts w:ascii="Calibri" w:hAnsi="Calibri" w:cs="Arial"/>
          <w:i w:val="0"/>
        </w:rPr>
        <w:t>Order</w:t>
      </w:r>
      <w:r>
        <w:rPr>
          <w:rFonts w:ascii="Calibri" w:hAnsi="Calibri" w:cs="Arial"/>
          <w:i w:val="0"/>
        </w:rPr>
        <w:t xml:space="preserve">s interface for </w:t>
      </w:r>
      <w:r w:rsidR="00C17D65">
        <w:rPr>
          <w:rFonts w:ascii="Calibri" w:hAnsi="Calibri" w:cs="Arial"/>
          <w:i w:val="0"/>
        </w:rPr>
        <w:t>the reference l</w:t>
      </w:r>
      <w:r w:rsidR="000D4089">
        <w:rPr>
          <w:rFonts w:ascii="Calibri" w:hAnsi="Calibri" w:cs="Arial"/>
          <w:i w:val="0"/>
        </w:rPr>
        <w:t>ab</w:t>
      </w:r>
      <w:r w:rsidR="00C17D65">
        <w:rPr>
          <w:rFonts w:ascii="Calibri" w:hAnsi="Calibri" w:cs="Arial"/>
          <w:i w:val="0"/>
        </w:rPr>
        <w:t>oratory</w:t>
      </w:r>
      <w:r w:rsidR="000D4089">
        <w:rPr>
          <w:rFonts w:ascii="Calibri" w:hAnsi="Calibri" w:cs="Arial"/>
          <w:i w:val="0"/>
        </w:rPr>
        <w:t xml:space="preserve">, </w:t>
      </w:r>
      <w:r w:rsidR="005A558D">
        <w:rPr>
          <w:rFonts w:ascii="Calibri" w:hAnsi="Calibri" w:cs="Arial"/>
          <w:i w:val="0"/>
        </w:rPr>
        <w:t>Quest</w:t>
      </w:r>
      <w:r w:rsidR="000D4089">
        <w:rPr>
          <w:rFonts w:ascii="Calibri" w:hAnsi="Calibri" w:cs="Arial"/>
          <w:i w:val="0"/>
        </w:rPr>
        <w:t>,</w:t>
      </w:r>
      <w:r w:rsidR="004F37F9">
        <w:rPr>
          <w:rFonts w:ascii="Calibri" w:hAnsi="Calibri" w:cs="Arial"/>
          <w:i w:val="0"/>
        </w:rPr>
        <w:t xml:space="preserve"> </w:t>
      </w:r>
      <w:r w:rsidR="00855EFB">
        <w:rPr>
          <w:rFonts w:ascii="Calibri" w:hAnsi="Calibri" w:cs="Arial"/>
          <w:i w:val="0"/>
        </w:rPr>
        <w:t xml:space="preserve">and BayCare BMG/BUC </w:t>
      </w:r>
      <w:r w:rsidR="00855EFB" w:rsidRPr="00385751">
        <w:rPr>
          <w:rFonts w:ascii="Calibri" w:hAnsi="Calibri" w:cs="Arial"/>
          <w:i w:val="0"/>
        </w:rPr>
        <w:t xml:space="preserve">Patients. On June 18, 2019, the Soarian registered </w:t>
      </w:r>
      <w:r w:rsidR="00642F49">
        <w:rPr>
          <w:rFonts w:ascii="Calibri" w:hAnsi="Calibri" w:cs="Arial"/>
          <w:i w:val="0"/>
        </w:rPr>
        <w:t>B</w:t>
      </w:r>
      <w:r w:rsidR="00855EFB" w:rsidRPr="00385751">
        <w:rPr>
          <w:rFonts w:ascii="Calibri" w:hAnsi="Calibri" w:cs="Arial"/>
          <w:i w:val="0"/>
        </w:rPr>
        <w:t xml:space="preserve">ehavioral </w:t>
      </w:r>
      <w:r w:rsidR="00642F49">
        <w:rPr>
          <w:rFonts w:ascii="Calibri" w:hAnsi="Calibri" w:cs="Arial"/>
          <w:i w:val="0"/>
        </w:rPr>
        <w:t>H</w:t>
      </w:r>
      <w:r w:rsidR="00855EFB" w:rsidRPr="00385751">
        <w:rPr>
          <w:rFonts w:ascii="Calibri" w:hAnsi="Calibri" w:cs="Arial"/>
          <w:i w:val="0"/>
        </w:rPr>
        <w:t xml:space="preserve">ealth outpatient </w:t>
      </w:r>
      <w:r w:rsidR="00855EFB">
        <w:rPr>
          <w:rFonts w:ascii="Calibri" w:hAnsi="Calibri" w:cs="Arial"/>
          <w:i w:val="0"/>
        </w:rPr>
        <w:t>and “Between” encounters were added to</w:t>
      </w:r>
      <w:r w:rsidR="00855EFB" w:rsidRPr="00385751">
        <w:rPr>
          <w:rFonts w:ascii="Calibri" w:hAnsi="Calibri" w:cs="Arial"/>
          <w:i w:val="0"/>
        </w:rPr>
        <w:t xml:space="preserve"> this interface.</w:t>
      </w:r>
    </w:p>
    <w:p w14:paraId="6A32F510" w14:textId="77777777" w:rsidR="00855EFB" w:rsidRPr="00385751" w:rsidRDefault="00855EFB" w:rsidP="00855EFB">
      <w:pPr>
        <w:pStyle w:val="template"/>
        <w:rPr>
          <w:rFonts w:ascii="Calibri" w:hAnsi="Calibri" w:cs="Arial"/>
          <w:i w:val="0"/>
        </w:rPr>
      </w:pPr>
    </w:p>
    <w:p w14:paraId="7EDE44FD" w14:textId="32F9A412" w:rsidR="009666CA" w:rsidRPr="00B54E9C" w:rsidRDefault="009666CA" w:rsidP="00E96AD7">
      <w:pPr>
        <w:pStyle w:val="Heading2"/>
        <w:numPr>
          <w:ilvl w:val="1"/>
          <w:numId w:val="0"/>
        </w:numPr>
        <w:spacing w:before="280" w:after="280" w:line="240" w:lineRule="atLeast"/>
        <w:rPr>
          <w:rFonts w:ascii="Calibri" w:hAnsi="Calibri" w:cs="Arial"/>
          <w:i w:val="0"/>
          <w:color w:val="0070C0"/>
          <w:sz w:val="24"/>
          <w:szCs w:val="24"/>
        </w:rPr>
      </w:pPr>
      <w:bookmarkStart w:id="8" w:name="_Toc16762838"/>
      <w:r w:rsidRPr="00B54E9C">
        <w:rPr>
          <w:rFonts w:ascii="Calibri" w:hAnsi="Calibri" w:cs="Arial"/>
          <w:i w:val="0"/>
          <w:color w:val="0070C0"/>
          <w:sz w:val="24"/>
          <w:szCs w:val="24"/>
        </w:rPr>
        <w:t>1.2    Project Scope</w:t>
      </w:r>
      <w:bookmarkEnd w:id="8"/>
    </w:p>
    <w:p w14:paraId="7EDE44FE" w14:textId="746A174E" w:rsidR="003731C7" w:rsidRDefault="00944F3F" w:rsidP="00944F3F">
      <w:pPr>
        <w:pStyle w:val="template"/>
        <w:rPr>
          <w:rFonts w:ascii="Calibri" w:hAnsi="Calibri" w:cs="Arial"/>
          <w:i w:val="0"/>
        </w:rPr>
      </w:pPr>
      <w:r>
        <w:rPr>
          <w:rFonts w:ascii="Calibri" w:hAnsi="Calibri" w:cs="Arial"/>
          <w:i w:val="0"/>
        </w:rPr>
        <w:t xml:space="preserve">Integration for this project includes </w:t>
      </w:r>
      <w:r w:rsidR="00796FC4">
        <w:rPr>
          <w:rFonts w:ascii="Calibri" w:hAnsi="Calibri" w:cs="Arial"/>
          <w:i w:val="0"/>
        </w:rPr>
        <w:t xml:space="preserve">a </w:t>
      </w:r>
      <w:r w:rsidR="003731C7">
        <w:rPr>
          <w:rFonts w:ascii="Calibri" w:hAnsi="Calibri" w:cs="Arial"/>
          <w:i w:val="0"/>
        </w:rPr>
        <w:t xml:space="preserve">Cerner orders interface to </w:t>
      </w:r>
      <w:r w:rsidR="005A558D">
        <w:rPr>
          <w:rFonts w:ascii="Calibri" w:hAnsi="Calibri" w:cs="Arial"/>
          <w:i w:val="0"/>
        </w:rPr>
        <w:t>Quest</w:t>
      </w:r>
      <w:r w:rsidR="003731C7">
        <w:rPr>
          <w:rFonts w:ascii="Calibri" w:hAnsi="Calibri" w:cs="Arial"/>
          <w:i w:val="0"/>
        </w:rPr>
        <w:t xml:space="preserve"> and a </w:t>
      </w:r>
      <w:r w:rsidR="00796FC4">
        <w:rPr>
          <w:rFonts w:ascii="Calibri" w:hAnsi="Calibri" w:cs="Arial"/>
          <w:i w:val="0"/>
        </w:rPr>
        <w:t>solicited/</w:t>
      </w:r>
      <w:r>
        <w:rPr>
          <w:rFonts w:ascii="Calibri" w:hAnsi="Calibri" w:cs="Arial"/>
          <w:i w:val="0"/>
        </w:rPr>
        <w:t xml:space="preserve">unsolicited </w:t>
      </w:r>
      <w:r w:rsidR="00762C18">
        <w:rPr>
          <w:rFonts w:ascii="Calibri" w:hAnsi="Calibri" w:cs="Arial"/>
          <w:i w:val="0"/>
        </w:rPr>
        <w:t>results</w:t>
      </w:r>
      <w:r>
        <w:rPr>
          <w:rFonts w:ascii="Calibri" w:hAnsi="Calibri" w:cs="Arial"/>
          <w:i w:val="0"/>
        </w:rPr>
        <w:t xml:space="preserve"> interface from </w:t>
      </w:r>
      <w:r w:rsidR="005A558D">
        <w:rPr>
          <w:rFonts w:ascii="Calibri" w:hAnsi="Calibri" w:cs="Arial"/>
          <w:i w:val="0"/>
        </w:rPr>
        <w:t>Quest</w:t>
      </w:r>
      <w:r w:rsidR="005401B0">
        <w:rPr>
          <w:rFonts w:ascii="Calibri" w:hAnsi="Calibri" w:cs="Arial"/>
          <w:i w:val="0"/>
        </w:rPr>
        <w:t xml:space="preserve"> for </w:t>
      </w:r>
      <w:r w:rsidR="00642F49">
        <w:rPr>
          <w:rFonts w:ascii="Calibri" w:hAnsi="Calibri" w:cs="Arial"/>
          <w:i w:val="0"/>
        </w:rPr>
        <w:t>BayCare BMG/BUC patients, Behavior Health outpatients, and “Between” visits</w:t>
      </w:r>
      <w:r w:rsidR="003731C7">
        <w:rPr>
          <w:rFonts w:ascii="Calibri" w:hAnsi="Calibri" w:cs="Arial"/>
          <w:i w:val="0"/>
        </w:rPr>
        <w:t>.  Both interfaces pass through CloverLeaf and</w:t>
      </w:r>
      <w:r w:rsidR="00762C18">
        <w:rPr>
          <w:rFonts w:ascii="Calibri" w:hAnsi="Calibri" w:cs="Arial"/>
          <w:i w:val="0"/>
        </w:rPr>
        <w:t xml:space="preserve"> the Cerner Reference Lab Hub</w:t>
      </w:r>
      <w:r w:rsidR="005033EC">
        <w:rPr>
          <w:rFonts w:ascii="Calibri" w:hAnsi="Calibri" w:cs="Arial"/>
          <w:i w:val="0"/>
        </w:rPr>
        <w:t>.</w:t>
      </w:r>
      <w:r w:rsidR="003731C7" w:rsidRPr="007D5EDD">
        <w:rPr>
          <w:rFonts w:ascii="Calibri" w:hAnsi="Calibri" w:cs="Arial"/>
          <w:i w:val="0"/>
        </w:rPr>
        <w:t xml:space="preserve"> </w:t>
      </w:r>
      <w:r w:rsidR="003731C7" w:rsidRPr="003731C7">
        <w:rPr>
          <w:rFonts w:ascii="Calibri" w:hAnsi="Calibri" w:cs="Arial"/>
          <w:i w:val="0"/>
        </w:rPr>
        <w:t xml:space="preserve">This document is </w:t>
      </w:r>
      <w:r w:rsidR="003731C7">
        <w:rPr>
          <w:rFonts w:ascii="Calibri" w:hAnsi="Calibri" w:cs="Arial"/>
          <w:i w:val="0"/>
        </w:rPr>
        <w:t>for the</w:t>
      </w:r>
      <w:r w:rsidR="003731C7" w:rsidRPr="003731C7">
        <w:rPr>
          <w:rFonts w:ascii="Calibri" w:hAnsi="Calibri" w:cs="Arial"/>
          <w:i w:val="0"/>
        </w:rPr>
        <w:t xml:space="preserve"> </w:t>
      </w:r>
      <w:r w:rsidR="00877C5E">
        <w:rPr>
          <w:rFonts w:ascii="Calibri" w:hAnsi="Calibri" w:cs="Arial"/>
          <w:i w:val="0"/>
        </w:rPr>
        <w:t>ORM Orders</w:t>
      </w:r>
      <w:r w:rsidR="000D4089">
        <w:rPr>
          <w:rFonts w:ascii="Calibri" w:hAnsi="Calibri" w:cs="Arial"/>
          <w:i w:val="0"/>
        </w:rPr>
        <w:t xml:space="preserve"> </w:t>
      </w:r>
      <w:r w:rsidR="003731C7" w:rsidRPr="003731C7">
        <w:rPr>
          <w:rFonts w:ascii="Calibri" w:hAnsi="Calibri" w:cs="Arial"/>
          <w:i w:val="0"/>
        </w:rPr>
        <w:t>portion</w:t>
      </w:r>
      <w:r w:rsidR="003731C7">
        <w:rPr>
          <w:rFonts w:ascii="Calibri" w:hAnsi="Calibri" w:cs="Arial"/>
          <w:i w:val="0"/>
        </w:rPr>
        <w:t xml:space="preserve"> only</w:t>
      </w:r>
      <w:r w:rsidR="003731C7" w:rsidRPr="003731C7">
        <w:rPr>
          <w:rFonts w:ascii="Calibri" w:hAnsi="Calibri" w:cs="Arial"/>
          <w:i w:val="0"/>
        </w:rPr>
        <w:t xml:space="preserve">.  </w:t>
      </w:r>
      <w:r w:rsidR="005033EC">
        <w:rPr>
          <w:rFonts w:ascii="Calibri" w:hAnsi="Calibri" w:cs="Arial"/>
          <w:i w:val="0"/>
        </w:rPr>
        <w:t xml:space="preserve"> </w:t>
      </w:r>
    </w:p>
    <w:p w14:paraId="7EDE44FF" w14:textId="77777777" w:rsidR="00C713B3" w:rsidRDefault="00C713B3" w:rsidP="00944F3F">
      <w:pPr>
        <w:pStyle w:val="template"/>
        <w:rPr>
          <w:rFonts w:ascii="Calibri" w:hAnsi="Calibri" w:cs="Arial"/>
          <w:i w:val="0"/>
        </w:rPr>
      </w:pPr>
    </w:p>
    <w:p w14:paraId="7EDE4500" w14:textId="77777777" w:rsidR="00C713B3" w:rsidRDefault="00254BDD" w:rsidP="00944F3F">
      <w:pPr>
        <w:pStyle w:val="template"/>
        <w:rPr>
          <w:rFonts w:ascii="Calibri" w:hAnsi="Calibri" w:cs="Arial"/>
          <w:i w:val="0"/>
        </w:rPr>
      </w:pPr>
      <w:r>
        <w:rPr>
          <w:rFonts w:ascii="Calibri" w:hAnsi="Calibri" w:cs="Arial"/>
          <w:i w:val="0"/>
        </w:rPr>
        <w:t>BayCare</w:t>
      </w:r>
      <w:r w:rsidR="00C713B3">
        <w:rPr>
          <w:rFonts w:ascii="Calibri" w:hAnsi="Calibri" w:cs="Arial"/>
          <w:i w:val="0"/>
        </w:rPr>
        <w:t xml:space="preserve"> is a beta-site for Cerner’s Reference Lab Standardization project.  Cerner </w:t>
      </w:r>
      <w:r w:rsidR="003446E6">
        <w:rPr>
          <w:rFonts w:ascii="Calibri" w:hAnsi="Calibri" w:cs="Arial"/>
          <w:i w:val="0"/>
        </w:rPr>
        <w:t>supplied</w:t>
      </w:r>
      <w:r w:rsidR="00C713B3">
        <w:rPr>
          <w:rFonts w:ascii="Calibri" w:hAnsi="Calibri" w:cs="Arial"/>
          <w:i w:val="0"/>
        </w:rPr>
        <w:t xml:space="preserve"> generic coding requiring site-specific modifications</w:t>
      </w:r>
      <w:r w:rsidR="003446E6">
        <w:rPr>
          <w:rFonts w:ascii="Calibri" w:hAnsi="Calibri" w:cs="Arial"/>
          <w:i w:val="0"/>
        </w:rPr>
        <w:t xml:space="preserve"> along with update modifications</w:t>
      </w:r>
      <w:r w:rsidR="00C713B3">
        <w:rPr>
          <w:rFonts w:ascii="Calibri" w:hAnsi="Calibri" w:cs="Arial"/>
          <w:i w:val="0"/>
        </w:rPr>
        <w:t xml:space="preserve">.  All coding will be on the </w:t>
      </w:r>
      <w:r>
        <w:rPr>
          <w:rFonts w:ascii="Calibri" w:hAnsi="Calibri" w:cs="Arial"/>
          <w:i w:val="0"/>
        </w:rPr>
        <w:t>BayCare</w:t>
      </w:r>
      <w:r w:rsidR="00C713B3">
        <w:rPr>
          <w:rFonts w:ascii="Calibri" w:hAnsi="Calibri" w:cs="Arial"/>
          <w:i w:val="0"/>
        </w:rPr>
        <w:t xml:space="preserve"> Cerner side and CloverLeaf will be used</w:t>
      </w:r>
      <w:r w:rsidR="00FE36BA">
        <w:rPr>
          <w:rFonts w:ascii="Calibri" w:hAnsi="Calibri" w:cs="Arial"/>
          <w:i w:val="0"/>
        </w:rPr>
        <w:t xml:space="preserve"> </w:t>
      </w:r>
      <w:r w:rsidR="00C713B3">
        <w:rPr>
          <w:rFonts w:ascii="Calibri" w:hAnsi="Calibri" w:cs="Arial"/>
          <w:i w:val="0"/>
        </w:rPr>
        <w:t>as a pass-through only.</w:t>
      </w:r>
    </w:p>
    <w:p w14:paraId="7EDE4501" w14:textId="77777777" w:rsidR="00C713B3" w:rsidRDefault="00C713B3" w:rsidP="00944F3F">
      <w:pPr>
        <w:pStyle w:val="template"/>
        <w:rPr>
          <w:rFonts w:ascii="Calibri" w:hAnsi="Calibri" w:cs="Arial"/>
          <w:i w:val="0"/>
        </w:rPr>
      </w:pPr>
    </w:p>
    <w:p w14:paraId="7EDE4502" w14:textId="2A176E15" w:rsidR="00830AAD" w:rsidRPr="00830AAD" w:rsidRDefault="00681B9D" w:rsidP="00830AAD">
      <w:pPr>
        <w:pStyle w:val="template"/>
        <w:rPr>
          <w:rFonts w:ascii="Calibri" w:hAnsi="Calibri" w:cs="Arial"/>
          <w:i w:val="0"/>
        </w:rPr>
      </w:pPr>
      <w:r>
        <w:rPr>
          <w:rFonts w:ascii="Calibri" w:hAnsi="Calibri" w:cs="Arial"/>
          <w:i w:val="0"/>
        </w:rPr>
        <w:t>L</w:t>
      </w:r>
      <w:r w:rsidR="00FC0C5C">
        <w:rPr>
          <w:rFonts w:ascii="Calibri" w:hAnsi="Calibri" w:cs="Arial"/>
          <w:i w:val="0"/>
        </w:rPr>
        <w:t>aboratory o</w:t>
      </w:r>
      <w:r w:rsidR="00877C5E">
        <w:rPr>
          <w:rFonts w:ascii="Calibri" w:hAnsi="Calibri" w:cs="Arial"/>
          <w:i w:val="0"/>
        </w:rPr>
        <w:t>rder</w:t>
      </w:r>
      <w:r w:rsidR="00FC0C5C">
        <w:rPr>
          <w:rFonts w:ascii="Calibri" w:hAnsi="Calibri" w:cs="Arial"/>
          <w:i w:val="0"/>
        </w:rPr>
        <w:t>s</w:t>
      </w:r>
      <w:r w:rsidR="00796FC4">
        <w:rPr>
          <w:rFonts w:ascii="Calibri" w:hAnsi="Calibri" w:cs="Arial"/>
          <w:i w:val="0"/>
        </w:rPr>
        <w:t xml:space="preserve"> </w:t>
      </w:r>
      <w:r w:rsidR="00FC0C5C">
        <w:rPr>
          <w:rFonts w:ascii="Calibri" w:hAnsi="Calibri" w:cs="Arial"/>
          <w:i w:val="0"/>
        </w:rPr>
        <w:t xml:space="preserve">for </w:t>
      </w:r>
      <w:r w:rsidR="00642F49">
        <w:rPr>
          <w:rFonts w:ascii="Calibri" w:hAnsi="Calibri" w:cs="Arial"/>
          <w:i w:val="0"/>
        </w:rPr>
        <w:t xml:space="preserve">BayCare BMG/BUC patients, Behavior Health outpatients, and “Between” visits </w:t>
      </w:r>
      <w:r w:rsidR="00FC0C5C">
        <w:rPr>
          <w:rFonts w:ascii="Calibri" w:hAnsi="Calibri" w:cs="Arial"/>
          <w:i w:val="0"/>
        </w:rPr>
        <w:t xml:space="preserve">are entered in Cerner </w:t>
      </w:r>
      <w:r>
        <w:rPr>
          <w:rFonts w:ascii="Calibri" w:hAnsi="Calibri" w:cs="Arial"/>
          <w:i w:val="0"/>
        </w:rPr>
        <w:t xml:space="preserve">and the performing location of </w:t>
      </w:r>
      <w:r w:rsidR="002E54B6">
        <w:rPr>
          <w:rFonts w:ascii="Calibri" w:hAnsi="Calibri" w:cs="Arial"/>
          <w:i w:val="0"/>
        </w:rPr>
        <w:t>BMG Quest Lab</w:t>
      </w:r>
      <w:r>
        <w:rPr>
          <w:rFonts w:ascii="Calibri" w:hAnsi="Calibri" w:cs="Arial"/>
          <w:i w:val="0"/>
        </w:rPr>
        <w:t xml:space="preserve"> is chosen </w:t>
      </w:r>
      <w:r w:rsidR="00FC0C5C">
        <w:rPr>
          <w:rFonts w:ascii="Calibri" w:hAnsi="Calibri" w:cs="Arial"/>
          <w:i w:val="0"/>
        </w:rPr>
        <w:t xml:space="preserve">based on the patient’s health insurance. </w:t>
      </w:r>
      <w:r w:rsidR="00A44826">
        <w:rPr>
          <w:rFonts w:ascii="Calibri" w:hAnsi="Calibri" w:cs="Arial"/>
          <w:i w:val="0"/>
        </w:rPr>
        <w:t xml:space="preserve">The ORM order message is sent electronically to Quest when the order is activated and a Quest requisition </w:t>
      </w:r>
      <w:r w:rsidR="00830AAD">
        <w:rPr>
          <w:rFonts w:ascii="Calibri" w:hAnsi="Calibri" w:cs="Arial"/>
          <w:i w:val="0"/>
        </w:rPr>
        <w:t>prints</w:t>
      </w:r>
      <w:r w:rsidR="00A44826">
        <w:rPr>
          <w:rFonts w:ascii="Calibri" w:hAnsi="Calibri" w:cs="Arial"/>
          <w:i w:val="0"/>
        </w:rPr>
        <w:t xml:space="preserve">. </w:t>
      </w:r>
      <w:r w:rsidR="00830AAD" w:rsidRPr="00830AAD">
        <w:rPr>
          <w:rFonts w:ascii="Calibri" w:hAnsi="Calibri" w:cs="Arial"/>
          <w:i w:val="0"/>
        </w:rPr>
        <w:t xml:space="preserve">Quest </w:t>
      </w:r>
      <w:r w:rsidR="002E54B6">
        <w:rPr>
          <w:rFonts w:ascii="Calibri" w:hAnsi="Calibri" w:cs="Arial"/>
          <w:i w:val="0"/>
        </w:rPr>
        <w:t>requires</w:t>
      </w:r>
      <w:r w:rsidR="00830AAD" w:rsidRPr="00830AAD">
        <w:rPr>
          <w:rFonts w:ascii="Calibri" w:hAnsi="Calibri" w:cs="Arial"/>
          <w:i w:val="0"/>
        </w:rPr>
        <w:t xml:space="preserve"> the ORM order message to contain the </w:t>
      </w:r>
      <w:r w:rsidR="002E54B6">
        <w:rPr>
          <w:rFonts w:ascii="Calibri" w:hAnsi="Calibri" w:cs="Arial"/>
          <w:i w:val="0"/>
        </w:rPr>
        <w:t xml:space="preserve">same </w:t>
      </w:r>
      <w:r w:rsidR="00830AAD" w:rsidRPr="00830AAD">
        <w:rPr>
          <w:rFonts w:ascii="Calibri" w:hAnsi="Calibri" w:cs="Arial"/>
          <w:i w:val="0"/>
        </w:rPr>
        <w:t xml:space="preserve">orders </w:t>
      </w:r>
      <w:r w:rsidR="002E54B6">
        <w:rPr>
          <w:rFonts w:ascii="Calibri" w:hAnsi="Calibri" w:cs="Arial"/>
          <w:i w:val="0"/>
        </w:rPr>
        <w:t xml:space="preserve">as found </w:t>
      </w:r>
      <w:r w:rsidR="00830AAD" w:rsidRPr="00830AAD">
        <w:rPr>
          <w:rFonts w:ascii="Calibri" w:hAnsi="Calibri" w:cs="Arial"/>
          <w:i w:val="0"/>
        </w:rPr>
        <w:t xml:space="preserve">on the </w:t>
      </w:r>
      <w:r w:rsidR="002E54B6">
        <w:rPr>
          <w:rFonts w:ascii="Calibri" w:hAnsi="Calibri" w:cs="Arial"/>
          <w:i w:val="0"/>
        </w:rPr>
        <w:t xml:space="preserve">Quest </w:t>
      </w:r>
      <w:r w:rsidR="00830AAD" w:rsidRPr="00830AAD">
        <w:rPr>
          <w:rFonts w:ascii="Calibri" w:hAnsi="Calibri" w:cs="Arial"/>
          <w:i w:val="0"/>
        </w:rPr>
        <w:t>requisition</w:t>
      </w:r>
      <w:r w:rsidR="002E54B6">
        <w:rPr>
          <w:rFonts w:ascii="Calibri" w:hAnsi="Calibri" w:cs="Arial"/>
          <w:i w:val="0"/>
        </w:rPr>
        <w:t xml:space="preserve"> along with</w:t>
      </w:r>
      <w:r w:rsidR="00830AAD" w:rsidRPr="00830AAD">
        <w:rPr>
          <w:rFonts w:ascii="Calibri" w:hAnsi="Calibri" w:cs="Arial"/>
          <w:i w:val="0"/>
        </w:rPr>
        <w:t xml:space="preserve"> </w:t>
      </w:r>
      <w:r w:rsidR="007D644F">
        <w:rPr>
          <w:rFonts w:ascii="Calibri" w:hAnsi="Calibri" w:cs="Arial"/>
          <w:i w:val="0"/>
        </w:rPr>
        <w:t xml:space="preserve">the </w:t>
      </w:r>
      <w:r w:rsidR="00830AAD" w:rsidRPr="00830AAD">
        <w:rPr>
          <w:rFonts w:ascii="Calibri" w:hAnsi="Calibri" w:cs="Arial"/>
          <w:i w:val="0"/>
        </w:rPr>
        <w:t xml:space="preserve">patient demographics, </w:t>
      </w:r>
      <w:r w:rsidR="00830AAD" w:rsidRPr="00830AAD">
        <w:rPr>
          <w:rFonts w:ascii="Calibri" w:hAnsi="Calibri"/>
          <w:i w:val="0"/>
        </w:rPr>
        <w:t xml:space="preserve">insurance information, diagnosis codes, and collection method </w:t>
      </w:r>
      <w:r w:rsidR="007D644F">
        <w:rPr>
          <w:rFonts w:ascii="Calibri" w:hAnsi="Calibri"/>
          <w:i w:val="0"/>
        </w:rPr>
        <w:t>of Non-PSC (in-office) or PSC</w:t>
      </w:r>
      <w:r w:rsidR="00830AAD" w:rsidRPr="00830AAD">
        <w:rPr>
          <w:rFonts w:ascii="Calibri" w:hAnsi="Calibri"/>
          <w:i w:val="0"/>
        </w:rPr>
        <w:t xml:space="preserve">. </w:t>
      </w:r>
      <w:r w:rsidR="007D644F">
        <w:rPr>
          <w:rFonts w:ascii="Calibri" w:hAnsi="Calibri" w:cs="Arial"/>
          <w:i w:val="0"/>
        </w:rPr>
        <w:t>T</w:t>
      </w:r>
      <w:r w:rsidR="00830AAD">
        <w:rPr>
          <w:rFonts w:ascii="Calibri" w:hAnsi="Calibri" w:cs="Arial"/>
          <w:i w:val="0"/>
        </w:rPr>
        <w:t xml:space="preserve">he patient’s specimen is drawn in-office and sent to Quest with the requisition </w:t>
      </w:r>
      <w:r w:rsidR="00830AAD" w:rsidRPr="00830AAD">
        <w:rPr>
          <w:rFonts w:ascii="Calibri" w:hAnsi="Calibri" w:cs="Arial"/>
          <w:i w:val="0"/>
        </w:rPr>
        <w:t xml:space="preserve">or the patient is sent to a Quest PSC </w:t>
      </w:r>
      <w:r w:rsidR="006070B7">
        <w:rPr>
          <w:rFonts w:ascii="Calibri" w:hAnsi="Calibri" w:cs="Arial"/>
          <w:i w:val="0"/>
        </w:rPr>
        <w:t xml:space="preserve">location </w:t>
      </w:r>
      <w:r w:rsidR="00830AAD" w:rsidRPr="00830AAD">
        <w:rPr>
          <w:rFonts w:ascii="Calibri" w:hAnsi="Calibri" w:cs="Arial"/>
          <w:i w:val="0"/>
        </w:rPr>
        <w:t xml:space="preserve">with the requisition in hand. Quest will </w:t>
      </w:r>
      <w:r w:rsidR="00830AAD">
        <w:rPr>
          <w:rFonts w:ascii="Calibri" w:hAnsi="Calibri" w:cs="Arial"/>
          <w:i w:val="0"/>
        </w:rPr>
        <w:t xml:space="preserve">process the order and </w:t>
      </w:r>
      <w:r w:rsidR="00830AAD" w:rsidRPr="00830AAD">
        <w:rPr>
          <w:rFonts w:ascii="Calibri" w:hAnsi="Calibri" w:cs="Arial"/>
          <w:i w:val="0"/>
        </w:rPr>
        <w:t xml:space="preserve">return the Cerner Order ID in the ORU result message which will automatically complete the order on Cerner. </w:t>
      </w:r>
    </w:p>
    <w:p w14:paraId="7EDE4503" w14:textId="77777777" w:rsidR="009666CA" w:rsidRPr="005155FC" w:rsidRDefault="009666CA" w:rsidP="009666CA">
      <w:pPr>
        <w:pStyle w:val="template"/>
        <w:rPr>
          <w:rFonts w:ascii="Calibri" w:hAnsi="Calibri" w:cs="Arial"/>
          <w:i w:val="0"/>
        </w:rPr>
      </w:pPr>
    </w:p>
    <w:p w14:paraId="7EDE4504" w14:textId="77777777" w:rsidR="00E40F36" w:rsidRPr="00B54E9C" w:rsidRDefault="00CF2307" w:rsidP="00E40F36">
      <w:pPr>
        <w:pStyle w:val="Heading2"/>
        <w:numPr>
          <w:ilvl w:val="1"/>
          <w:numId w:val="0"/>
        </w:numPr>
        <w:spacing w:before="280" w:after="280" w:line="240" w:lineRule="atLeast"/>
        <w:rPr>
          <w:rFonts w:ascii="Calibri" w:hAnsi="Calibri" w:cs="Arial"/>
          <w:i w:val="0"/>
          <w:color w:val="0070C0"/>
          <w:sz w:val="24"/>
          <w:szCs w:val="24"/>
        </w:rPr>
      </w:pPr>
      <w:bookmarkStart w:id="9" w:name="_Toc16762839"/>
      <w:r w:rsidRPr="00B54E9C">
        <w:rPr>
          <w:rFonts w:ascii="Calibri" w:hAnsi="Calibri" w:cs="Arial"/>
          <w:i w:val="0"/>
          <w:color w:val="0070C0"/>
          <w:sz w:val="24"/>
          <w:szCs w:val="24"/>
        </w:rPr>
        <w:t>1.</w:t>
      </w:r>
      <w:r w:rsidR="00CF2A9F" w:rsidRPr="00B54E9C">
        <w:rPr>
          <w:rFonts w:ascii="Calibri" w:hAnsi="Calibri" w:cs="Arial"/>
          <w:i w:val="0"/>
          <w:color w:val="0070C0"/>
          <w:sz w:val="24"/>
          <w:szCs w:val="24"/>
        </w:rPr>
        <w:t>3</w:t>
      </w:r>
      <w:r w:rsidRPr="00B54E9C">
        <w:rPr>
          <w:rFonts w:ascii="Calibri" w:hAnsi="Calibri" w:cs="Arial"/>
          <w:i w:val="0"/>
          <w:color w:val="0070C0"/>
          <w:sz w:val="24"/>
          <w:szCs w:val="24"/>
        </w:rPr>
        <w:t xml:space="preserve">    Terminology Standards</w:t>
      </w:r>
      <w:bookmarkEnd w:id="9"/>
    </w:p>
    <w:p w14:paraId="7EDE4505" w14:textId="77777777" w:rsidR="00C66DF0" w:rsidRPr="00B54E9C" w:rsidRDefault="00CF2307" w:rsidP="00A71967">
      <w:pPr>
        <w:pStyle w:val="Heading3"/>
        <w:ind w:firstLine="720"/>
        <w:rPr>
          <w:rFonts w:ascii="Calibri" w:hAnsi="Calibri" w:cs="Arial"/>
          <w:b w:val="0"/>
          <w:color w:val="0070C0"/>
          <w:sz w:val="22"/>
        </w:rPr>
      </w:pPr>
      <w:bookmarkStart w:id="10" w:name="_Toc16762840"/>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.1 Acronyms</w:t>
      </w:r>
      <w:bookmarkEnd w:id="10"/>
    </w:p>
    <w:p w14:paraId="7EDE4506" w14:textId="77777777" w:rsidR="003731C7" w:rsidRPr="007D5EDD" w:rsidRDefault="003731C7" w:rsidP="003731C7">
      <w:pPr>
        <w:spacing w:line="240" w:lineRule="auto"/>
        <w:rPr>
          <w:rFonts w:ascii="Calibri" w:hAnsi="Calibri"/>
          <w:sz w:val="4"/>
          <w:szCs w:val="4"/>
        </w:rPr>
      </w:pPr>
      <w:r w:rsidRPr="007D5EDD">
        <w:rPr>
          <w:rFonts w:ascii="Calibri" w:hAnsi="Calibri"/>
          <w:sz w:val="16"/>
          <w:szCs w:val="16"/>
        </w:rPr>
        <w:t xml:space="preserve">                </w:t>
      </w:r>
    </w:p>
    <w:p w14:paraId="7EDE4507" w14:textId="77777777" w:rsidR="00A76ADC" w:rsidRPr="007D5EDD" w:rsidRDefault="003731C7" w:rsidP="003731C7">
      <w:pPr>
        <w:spacing w:line="240" w:lineRule="auto"/>
        <w:rPr>
          <w:rFonts w:ascii="Calibri" w:hAnsi="Calibri"/>
          <w:color w:val="auto"/>
          <w:sz w:val="22"/>
        </w:rPr>
      </w:pPr>
      <w:r w:rsidRPr="007D5EDD">
        <w:rPr>
          <w:rFonts w:ascii="Calibri" w:hAnsi="Calibri"/>
          <w:color w:val="auto"/>
          <w:sz w:val="22"/>
        </w:rPr>
        <w:t xml:space="preserve">           </w:t>
      </w:r>
      <w:r w:rsidR="00254914" w:rsidRPr="007D5EDD">
        <w:rPr>
          <w:rFonts w:ascii="Calibri" w:hAnsi="Calibri"/>
          <w:color w:val="auto"/>
          <w:sz w:val="22"/>
        </w:rPr>
        <w:t xml:space="preserve"> </w:t>
      </w:r>
      <w:r w:rsidRPr="007D5EDD">
        <w:rPr>
          <w:rFonts w:ascii="Calibri" w:hAnsi="Calibri"/>
          <w:color w:val="auto"/>
          <w:sz w:val="22"/>
        </w:rPr>
        <w:t xml:space="preserve"> </w:t>
      </w:r>
      <w:r w:rsidR="00A76ADC" w:rsidRPr="007D5EDD">
        <w:rPr>
          <w:rFonts w:ascii="Calibri" w:hAnsi="Calibri"/>
          <w:color w:val="auto"/>
          <w:sz w:val="22"/>
        </w:rPr>
        <w:t xml:space="preserve"> </w:t>
      </w:r>
      <w:r w:rsidR="00A76ADC" w:rsidRPr="007D5EDD">
        <w:rPr>
          <w:rFonts w:ascii="Calibri" w:hAnsi="Calibri"/>
          <w:b/>
          <w:color w:val="auto"/>
          <w:sz w:val="22"/>
        </w:rPr>
        <w:t>BMG</w:t>
      </w:r>
      <w:r w:rsidR="00A76ADC" w:rsidRPr="007D5EDD">
        <w:rPr>
          <w:rFonts w:ascii="Calibri" w:hAnsi="Calibri"/>
          <w:color w:val="auto"/>
          <w:sz w:val="22"/>
        </w:rPr>
        <w:t xml:space="preserve"> </w:t>
      </w:r>
      <w:r w:rsidR="00552019" w:rsidRPr="007D5EDD">
        <w:rPr>
          <w:rFonts w:ascii="Calibri" w:hAnsi="Calibri"/>
          <w:color w:val="auto"/>
          <w:sz w:val="22"/>
        </w:rPr>
        <w:t>-</w:t>
      </w:r>
      <w:r w:rsidR="00A76ADC" w:rsidRPr="007D5EDD">
        <w:rPr>
          <w:rFonts w:ascii="Calibri" w:hAnsi="Calibri"/>
          <w:color w:val="auto"/>
          <w:sz w:val="22"/>
        </w:rPr>
        <w:t xml:space="preserve"> </w:t>
      </w:r>
      <w:r w:rsidR="00254BDD">
        <w:rPr>
          <w:rFonts w:ascii="Calibri" w:hAnsi="Calibri"/>
          <w:color w:val="auto"/>
          <w:sz w:val="22"/>
        </w:rPr>
        <w:t>BayCare</w:t>
      </w:r>
      <w:r w:rsidR="00A76ADC" w:rsidRPr="007D5EDD">
        <w:rPr>
          <w:rFonts w:ascii="Calibri" w:hAnsi="Calibri"/>
          <w:color w:val="auto"/>
          <w:sz w:val="22"/>
        </w:rPr>
        <w:t xml:space="preserve"> Medical Group</w:t>
      </w:r>
    </w:p>
    <w:p w14:paraId="7EDE4508" w14:textId="77777777" w:rsidR="00A76ADC" w:rsidRDefault="00A76ADC" w:rsidP="003731C7">
      <w:pPr>
        <w:spacing w:line="240" w:lineRule="auto"/>
        <w:rPr>
          <w:rFonts w:ascii="Calibri" w:hAnsi="Calibri" w:cs="Arial"/>
          <w:color w:val="auto"/>
          <w:sz w:val="22"/>
        </w:rPr>
      </w:pPr>
      <w:r w:rsidRPr="007D5EDD">
        <w:rPr>
          <w:rFonts w:ascii="Calibri" w:hAnsi="Calibri"/>
          <w:b/>
          <w:color w:val="auto"/>
          <w:sz w:val="22"/>
        </w:rPr>
        <w:t xml:space="preserve">           </w:t>
      </w:r>
      <w:r w:rsidR="00254914" w:rsidRPr="007D5EDD">
        <w:rPr>
          <w:rFonts w:ascii="Calibri" w:hAnsi="Calibri"/>
          <w:b/>
          <w:color w:val="auto"/>
          <w:sz w:val="22"/>
        </w:rPr>
        <w:t xml:space="preserve"> </w:t>
      </w:r>
      <w:r w:rsidRPr="007D5EDD">
        <w:rPr>
          <w:rFonts w:ascii="Calibri" w:hAnsi="Calibri"/>
          <w:b/>
          <w:color w:val="auto"/>
          <w:sz w:val="22"/>
        </w:rPr>
        <w:t xml:space="preserve">  BUC</w:t>
      </w:r>
      <w:r w:rsidRPr="007D5EDD">
        <w:rPr>
          <w:rFonts w:ascii="Calibri" w:hAnsi="Calibri"/>
          <w:color w:val="auto"/>
          <w:sz w:val="22"/>
        </w:rPr>
        <w:t xml:space="preserve"> - </w:t>
      </w:r>
      <w:r w:rsidR="00254BDD">
        <w:rPr>
          <w:rFonts w:ascii="Calibri" w:hAnsi="Calibri" w:cs="Arial"/>
          <w:color w:val="auto"/>
          <w:sz w:val="22"/>
        </w:rPr>
        <w:t>BayCare</w:t>
      </w:r>
      <w:r w:rsidRPr="00A76ADC">
        <w:rPr>
          <w:rFonts w:ascii="Calibri" w:hAnsi="Calibri" w:cs="Arial"/>
          <w:color w:val="auto"/>
          <w:sz w:val="22"/>
        </w:rPr>
        <w:t xml:space="preserve"> Urge Care</w:t>
      </w:r>
    </w:p>
    <w:p w14:paraId="7EDE4509" w14:textId="77777777" w:rsidR="000E1DBD" w:rsidRPr="007D5EDD" w:rsidRDefault="000E1DBD" w:rsidP="003731C7">
      <w:pPr>
        <w:spacing w:line="240" w:lineRule="auto"/>
        <w:rPr>
          <w:rFonts w:ascii="Calibri" w:hAnsi="Calibri"/>
          <w:color w:val="auto"/>
          <w:sz w:val="22"/>
        </w:rPr>
      </w:pPr>
      <w:r>
        <w:rPr>
          <w:rFonts w:ascii="Calibri" w:hAnsi="Calibri" w:cs="Arial"/>
          <w:color w:val="auto"/>
          <w:sz w:val="22"/>
        </w:rPr>
        <w:t xml:space="preserve">              </w:t>
      </w:r>
      <w:r w:rsidRPr="000E1DBD">
        <w:rPr>
          <w:rFonts w:ascii="Calibri" w:hAnsi="Calibri" w:cs="Arial"/>
          <w:b/>
          <w:color w:val="auto"/>
          <w:sz w:val="22"/>
        </w:rPr>
        <w:t>CMRN</w:t>
      </w:r>
      <w:r>
        <w:rPr>
          <w:rFonts w:ascii="Calibri" w:hAnsi="Calibri" w:cs="Arial"/>
          <w:color w:val="auto"/>
          <w:sz w:val="22"/>
        </w:rPr>
        <w:t xml:space="preserve"> – Community Medical Record Number</w:t>
      </w:r>
    </w:p>
    <w:p w14:paraId="7EDE450A" w14:textId="77777777" w:rsidR="003731C7" w:rsidRPr="007D5EDD" w:rsidRDefault="003731C7" w:rsidP="003731C7">
      <w:pPr>
        <w:spacing w:line="240" w:lineRule="auto"/>
        <w:rPr>
          <w:rFonts w:ascii="Calibri" w:hAnsi="Calibri"/>
          <w:color w:val="auto"/>
          <w:sz w:val="22"/>
        </w:rPr>
      </w:pPr>
      <w:r w:rsidRPr="007D5EDD">
        <w:rPr>
          <w:rFonts w:ascii="Calibri" w:hAnsi="Calibri"/>
          <w:sz w:val="22"/>
        </w:rPr>
        <w:t xml:space="preserve">  </w:t>
      </w:r>
      <w:r w:rsidR="00A76ADC" w:rsidRPr="007D5EDD">
        <w:rPr>
          <w:rFonts w:ascii="Calibri" w:hAnsi="Calibri"/>
          <w:sz w:val="22"/>
        </w:rPr>
        <w:t xml:space="preserve">           </w:t>
      </w:r>
      <w:r w:rsidR="00254914" w:rsidRPr="007D5EDD">
        <w:rPr>
          <w:rFonts w:ascii="Calibri" w:hAnsi="Calibri"/>
          <w:sz w:val="22"/>
        </w:rPr>
        <w:t xml:space="preserve"> </w:t>
      </w:r>
      <w:r w:rsidRPr="007D5EDD">
        <w:rPr>
          <w:rFonts w:ascii="Calibri" w:hAnsi="Calibri"/>
          <w:b/>
          <w:color w:val="auto"/>
          <w:sz w:val="22"/>
        </w:rPr>
        <w:t>DOB</w:t>
      </w:r>
      <w:r w:rsidRPr="007D5EDD">
        <w:rPr>
          <w:rFonts w:ascii="Calibri" w:hAnsi="Calibri"/>
          <w:color w:val="auto"/>
          <w:sz w:val="22"/>
        </w:rPr>
        <w:t xml:space="preserve"> </w:t>
      </w:r>
      <w:r w:rsidR="00552019" w:rsidRPr="007D5EDD">
        <w:rPr>
          <w:rFonts w:ascii="Calibri" w:hAnsi="Calibri"/>
          <w:color w:val="auto"/>
          <w:sz w:val="22"/>
        </w:rPr>
        <w:t>-</w:t>
      </w:r>
      <w:r w:rsidRPr="007D5EDD">
        <w:rPr>
          <w:rFonts w:ascii="Calibri" w:hAnsi="Calibri"/>
          <w:color w:val="auto"/>
          <w:sz w:val="22"/>
        </w:rPr>
        <w:t xml:space="preserve"> Date of Birth</w:t>
      </w:r>
    </w:p>
    <w:p w14:paraId="7EDE450B" w14:textId="77777777" w:rsidR="00552019" w:rsidRDefault="00254914" w:rsidP="003731C7">
      <w:pPr>
        <w:spacing w:line="240" w:lineRule="auto"/>
        <w:rPr>
          <w:rFonts w:ascii="Calibri" w:hAnsi="Calibri"/>
          <w:color w:val="auto"/>
          <w:sz w:val="22"/>
        </w:rPr>
      </w:pPr>
      <w:r w:rsidRPr="007D5EDD">
        <w:rPr>
          <w:rFonts w:ascii="Calibri" w:hAnsi="Calibri"/>
          <w:color w:val="auto"/>
          <w:sz w:val="22"/>
        </w:rPr>
        <w:t xml:space="preserve">              </w:t>
      </w:r>
      <w:r w:rsidR="00552019" w:rsidRPr="007D5EDD">
        <w:rPr>
          <w:rFonts w:ascii="Calibri" w:hAnsi="Calibri"/>
          <w:b/>
          <w:color w:val="auto"/>
          <w:sz w:val="22"/>
        </w:rPr>
        <w:t xml:space="preserve">DTA </w:t>
      </w:r>
      <w:r w:rsidR="00552019" w:rsidRPr="007D5EDD">
        <w:rPr>
          <w:rFonts w:ascii="Calibri" w:hAnsi="Calibri"/>
          <w:color w:val="auto"/>
          <w:sz w:val="22"/>
        </w:rPr>
        <w:t>– Discrete Task Assay</w:t>
      </w:r>
    </w:p>
    <w:p w14:paraId="7EDE450C" w14:textId="77777777" w:rsidR="00462AD7" w:rsidRPr="00A46BC7" w:rsidRDefault="00566E31" w:rsidP="003731C7">
      <w:pPr>
        <w:spacing w:after="0" w:line="240" w:lineRule="auto"/>
        <w:rPr>
          <w:rFonts w:ascii="Calibri" w:hAnsi="Calibri"/>
          <w:color w:val="auto"/>
          <w:sz w:val="22"/>
        </w:rPr>
      </w:pPr>
      <w:r>
        <w:rPr>
          <w:rFonts w:ascii="Calibri" w:hAnsi="Calibri"/>
          <w:color w:val="auto"/>
          <w:sz w:val="22"/>
        </w:rPr>
        <w:t xml:space="preserve">             </w:t>
      </w:r>
      <w:r w:rsidRPr="00566E31">
        <w:rPr>
          <w:rFonts w:ascii="Calibri" w:hAnsi="Calibri"/>
          <w:b/>
          <w:color w:val="auto"/>
          <w:sz w:val="22"/>
        </w:rPr>
        <w:t xml:space="preserve"> </w:t>
      </w:r>
      <w:r w:rsidR="00EC5442" w:rsidRPr="00A46BC7">
        <w:rPr>
          <w:rFonts w:ascii="Calibri" w:hAnsi="Calibri"/>
          <w:b/>
          <w:color w:val="auto"/>
          <w:sz w:val="22"/>
        </w:rPr>
        <w:t xml:space="preserve">FSI </w:t>
      </w:r>
      <w:r w:rsidR="00552019">
        <w:rPr>
          <w:rFonts w:ascii="Calibri" w:hAnsi="Calibri"/>
          <w:color w:val="auto"/>
          <w:sz w:val="22"/>
        </w:rPr>
        <w:t>-</w:t>
      </w:r>
      <w:r w:rsidR="00EC5442" w:rsidRPr="00A46BC7">
        <w:rPr>
          <w:rFonts w:ascii="Calibri" w:hAnsi="Calibri"/>
          <w:color w:val="auto"/>
          <w:sz w:val="22"/>
        </w:rPr>
        <w:t xml:space="preserve"> Foreign System Interface</w:t>
      </w:r>
      <w:r w:rsidR="00462AD7" w:rsidRPr="00A46BC7">
        <w:rPr>
          <w:rFonts w:ascii="Calibri" w:hAnsi="Calibri"/>
          <w:color w:val="auto"/>
          <w:sz w:val="22"/>
        </w:rPr>
        <w:t xml:space="preserve">; used by Cerner Millennium to exchange data with other Health Care Information  </w:t>
      </w:r>
    </w:p>
    <w:p w14:paraId="7EDE450D" w14:textId="77777777" w:rsidR="00EC5442" w:rsidRDefault="00462AD7" w:rsidP="003731C7">
      <w:pPr>
        <w:spacing w:after="0" w:line="240" w:lineRule="auto"/>
        <w:rPr>
          <w:rFonts w:ascii="Calibri" w:hAnsi="Calibri"/>
          <w:color w:val="auto"/>
          <w:sz w:val="22"/>
        </w:rPr>
      </w:pPr>
      <w:r w:rsidRPr="00A46BC7">
        <w:rPr>
          <w:rFonts w:ascii="Calibri" w:hAnsi="Calibri"/>
          <w:color w:val="auto"/>
          <w:sz w:val="22"/>
        </w:rPr>
        <w:t xml:space="preserve"> </w:t>
      </w:r>
      <w:r w:rsidR="00353F69" w:rsidRPr="00A46BC7">
        <w:rPr>
          <w:rFonts w:ascii="Calibri" w:hAnsi="Calibri"/>
          <w:color w:val="auto"/>
          <w:sz w:val="22"/>
        </w:rPr>
        <w:t xml:space="preserve">             </w:t>
      </w:r>
      <w:r w:rsidR="00566E31">
        <w:rPr>
          <w:rFonts w:ascii="Calibri" w:hAnsi="Calibri"/>
          <w:color w:val="auto"/>
          <w:sz w:val="22"/>
        </w:rPr>
        <w:t xml:space="preserve">        </w:t>
      </w:r>
      <w:r w:rsidR="00353F69" w:rsidRPr="00A46BC7">
        <w:rPr>
          <w:rFonts w:ascii="Calibri" w:hAnsi="Calibri"/>
          <w:color w:val="auto"/>
          <w:sz w:val="22"/>
        </w:rPr>
        <w:t>S</w:t>
      </w:r>
      <w:r w:rsidRPr="00A46BC7">
        <w:rPr>
          <w:rFonts w:ascii="Calibri" w:hAnsi="Calibri"/>
          <w:color w:val="auto"/>
          <w:sz w:val="22"/>
        </w:rPr>
        <w:t>ystems</w:t>
      </w:r>
      <w:r w:rsidR="00353F69" w:rsidRPr="00A46BC7">
        <w:rPr>
          <w:rFonts w:ascii="Calibri" w:hAnsi="Calibri"/>
          <w:color w:val="auto"/>
          <w:sz w:val="22"/>
        </w:rPr>
        <w:t>.</w:t>
      </w:r>
    </w:p>
    <w:p w14:paraId="7EDE450E" w14:textId="77777777" w:rsidR="003731C7" w:rsidRPr="00A46BC7" w:rsidRDefault="003731C7" w:rsidP="003731C7">
      <w:pPr>
        <w:spacing w:after="0" w:line="240" w:lineRule="auto"/>
        <w:rPr>
          <w:rFonts w:ascii="Calibri" w:hAnsi="Calibri"/>
          <w:color w:val="auto"/>
          <w:sz w:val="22"/>
        </w:rPr>
      </w:pPr>
    </w:p>
    <w:p w14:paraId="7EDE450F" w14:textId="77777777" w:rsidR="004E5B8E" w:rsidRDefault="004E5B8E" w:rsidP="003731C7">
      <w:pPr>
        <w:spacing w:line="240" w:lineRule="auto"/>
        <w:ind w:left="720"/>
        <w:rPr>
          <w:rFonts w:ascii="Calibri" w:hAnsi="Calibri" w:cs="Arial"/>
          <w:color w:val="auto"/>
          <w:sz w:val="22"/>
        </w:rPr>
      </w:pPr>
      <w:r>
        <w:rPr>
          <w:rFonts w:ascii="Calibri" w:hAnsi="Calibri" w:cs="Arial"/>
          <w:b/>
          <w:color w:val="auto"/>
          <w:sz w:val="22"/>
        </w:rPr>
        <w:t xml:space="preserve">NPI </w:t>
      </w:r>
      <w:r>
        <w:rPr>
          <w:rFonts w:ascii="Calibri" w:hAnsi="Calibri" w:cs="Arial"/>
          <w:color w:val="auto"/>
          <w:sz w:val="22"/>
        </w:rPr>
        <w:t>– National Provider ID</w:t>
      </w:r>
    </w:p>
    <w:p w14:paraId="7EDE4510" w14:textId="77777777" w:rsidR="009A03AA" w:rsidRDefault="009A03AA" w:rsidP="003731C7">
      <w:pPr>
        <w:spacing w:line="240" w:lineRule="auto"/>
        <w:ind w:left="720"/>
        <w:rPr>
          <w:rFonts w:ascii="Calibri" w:hAnsi="Calibri" w:cs="Arial"/>
          <w:color w:val="auto"/>
          <w:sz w:val="22"/>
        </w:rPr>
      </w:pPr>
      <w:r>
        <w:rPr>
          <w:rFonts w:ascii="Calibri" w:hAnsi="Calibri" w:cs="Arial"/>
          <w:b/>
          <w:color w:val="auto"/>
          <w:sz w:val="22"/>
        </w:rPr>
        <w:t xml:space="preserve">ORM </w:t>
      </w:r>
      <w:r>
        <w:rPr>
          <w:rFonts w:ascii="Calibri" w:hAnsi="Calibri" w:cs="Arial"/>
          <w:color w:val="auto"/>
          <w:sz w:val="22"/>
        </w:rPr>
        <w:t>– a HL7 message order</w:t>
      </w:r>
    </w:p>
    <w:p w14:paraId="7EDE4511" w14:textId="77777777" w:rsidR="008F1EDB" w:rsidRDefault="00EA61E7" w:rsidP="003731C7">
      <w:pPr>
        <w:spacing w:line="240" w:lineRule="auto"/>
        <w:ind w:left="720"/>
        <w:rPr>
          <w:rFonts w:ascii="Calibri" w:hAnsi="Calibri" w:cs="Arial"/>
          <w:color w:val="auto"/>
          <w:sz w:val="22"/>
        </w:rPr>
      </w:pPr>
      <w:r w:rsidRPr="008E2D0F">
        <w:rPr>
          <w:rFonts w:ascii="Calibri" w:hAnsi="Calibri" w:cs="Arial"/>
          <w:b/>
          <w:color w:val="auto"/>
          <w:sz w:val="22"/>
        </w:rPr>
        <w:lastRenderedPageBreak/>
        <w:t>ORU</w:t>
      </w:r>
      <w:r w:rsidRPr="008E2D0F">
        <w:rPr>
          <w:rFonts w:ascii="Calibri" w:hAnsi="Calibri" w:cs="Arial"/>
          <w:color w:val="auto"/>
          <w:sz w:val="22"/>
        </w:rPr>
        <w:t xml:space="preserve"> </w:t>
      </w:r>
      <w:r w:rsidR="00552019">
        <w:rPr>
          <w:rFonts w:ascii="Calibri" w:hAnsi="Calibri" w:cs="Arial"/>
          <w:color w:val="auto"/>
          <w:sz w:val="22"/>
        </w:rPr>
        <w:t>-</w:t>
      </w:r>
      <w:r w:rsidRPr="008E2D0F">
        <w:rPr>
          <w:rFonts w:ascii="Calibri" w:hAnsi="Calibri" w:cs="Arial"/>
          <w:color w:val="auto"/>
          <w:sz w:val="22"/>
        </w:rPr>
        <w:t xml:space="preserve"> Observation result / </w:t>
      </w:r>
      <w:r w:rsidR="00935303">
        <w:rPr>
          <w:rFonts w:ascii="Calibri" w:hAnsi="Calibri" w:cs="Arial"/>
          <w:color w:val="auto"/>
          <w:sz w:val="22"/>
        </w:rPr>
        <w:t xml:space="preserve">a solicited or </w:t>
      </w:r>
      <w:r w:rsidRPr="008E2D0F">
        <w:rPr>
          <w:rFonts w:ascii="Calibri" w:hAnsi="Calibri" w:cs="Arial"/>
          <w:color w:val="auto"/>
          <w:sz w:val="22"/>
        </w:rPr>
        <w:t>unsolicited</w:t>
      </w:r>
      <w:r w:rsidR="00353F69">
        <w:rPr>
          <w:rFonts w:ascii="Calibri" w:hAnsi="Calibri" w:cs="Arial"/>
          <w:color w:val="auto"/>
          <w:sz w:val="22"/>
        </w:rPr>
        <w:t xml:space="preserve"> HL7 message</w:t>
      </w:r>
    </w:p>
    <w:p w14:paraId="7EDE4512" w14:textId="77777777" w:rsidR="00821B01" w:rsidRDefault="00821B01" w:rsidP="003731C7">
      <w:pPr>
        <w:spacing w:line="240" w:lineRule="auto"/>
        <w:ind w:left="720"/>
        <w:rPr>
          <w:rFonts w:ascii="Calibri" w:hAnsi="Calibri" w:cs="Arial"/>
          <w:color w:val="auto"/>
          <w:sz w:val="22"/>
        </w:rPr>
      </w:pPr>
      <w:r>
        <w:rPr>
          <w:rFonts w:ascii="Calibri" w:hAnsi="Calibri" w:cs="Arial"/>
          <w:b/>
          <w:color w:val="auto"/>
          <w:sz w:val="22"/>
        </w:rPr>
        <w:t xml:space="preserve">POC </w:t>
      </w:r>
      <w:r>
        <w:rPr>
          <w:rFonts w:ascii="Calibri" w:hAnsi="Calibri" w:cs="Arial"/>
          <w:color w:val="auto"/>
          <w:sz w:val="22"/>
        </w:rPr>
        <w:t>– Point of Care</w:t>
      </w:r>
    </w:p>
    <w:p w14:paraId="7EDE4513" w14:textId="77777777" w:rsidR="00045BA1" w:rsidRDefault="00FC0C5C" w:rsidP="003731C7">
      <w:pPr>
        <w:spacing w:line="240" w:lineRule="auto"/>
        <w:ind w:left="720"/>
        <w:rPr>
          <w:rFonts w:ascii="Calibri" w:hAnsi="Calibri" w:cs="Arial"/>
          <w:color w:val="auto"/>
          <w:sz w:val="22"/>
        </w:rPr>
      </w:pPr>
      <w:r>
        <w:rPr>
          <w:rFonts w:ascii="Calibri" w:hAnsi="Calibri" w:cs="Arial"/>
          <w:b/>
          <w:color w:val="auto"/>
          <w:sz w:val="22"/>
        </w:rPr>
        <w:t xml:space="preserve">PSC </w:t>
      </w:r>
      <w:r>
        <w:rPr>
          <w:rFonts w:ascii="Calibri" w:hAnsi="Calibri" w:cs="Arial"/>
          <w:color w:val="auto"/>
          <w:sz w:val="22"/>
        </w:rPr>
        <w:t xml:space="preserve">– Patient Service Center.  Quest has multiple PSCs across the country for specimen collection and delivery to the appropriate Quest </w:t>
      </w:r>
      <w:r w:rsidR="00045BA1">
        <w:rPr>
          <w:rFonts w:ascii="Calibri" w:hAnsi="Calibri" w:cs="Arial"/>
          <w:color w:val="auto"/>
          <w:sz w:val="22"/>
        </w:rPr>
        <w:t>Laboratory</w:t>
      </w:r>
      <w:r w:rsidR="009A03AA">
        <w:rPr>
          <w:rFonts w:ascii="Calibri" w:hAnsi="Calibri" w:cs="Arial"/>
          <w:color w:val="auto"/>
          <w:sz w:val="22"/>
        </w:rPr>
        <w:t>.</w:t>
      </w:r>
    </w:p>
    <w:p w14:paraId="7EDE4514" w14:textId="77777777" w:rsidR="00B72945" w:rsidRDefault="00B72945" w:rsidP="003731C7">
      <w:pPr>
        <w:spacing w:line="240" w:lineRule="auto"/>
        <w:ind w:left="720"/>
        <w:rPr>
          <w:rFonts w:ascii="Calibri" w:hAnsi="Calibri" w:cs="Arial"/>
          <w:color w:val="auto"/>
          <w:sz w:val="22"/>
        </w:rPr>
      </w:pPr>
      <w:r w:rsidRPr="008E2D0F">
        <w:rPr>
          <w:rFonts w:ascii="Calibri" w:hAnsi="Calibri" w:cs="Arial"/>
          <w:b/>
          <w:color w:val="auto"/>
          <w:sz w:val="22"/>
        </w:rPr>
        <w:t xml:space="preserve">RLN </w:t>
      </w:r>
      <w:r w:rsidR="00552019">
        <w:rPr>
          <w:rFonts w:ascii="Calibri" w:hAnsi="Calibri" w:cs="Arial"/>
          <w:color w:val="auto"/>
          <w:sz w:val="22"/>
        </w:rPr>
        <w:t>-</w:t>
      </w:r>
      <w:r w:rsidRPr="008E2D0F">
        <w:rPr>
          <w:rFonts w:ascii="Calibri" w:hAnsi="Calibri" w:cs="Arial"/>
          <w:color w:val="auto"/>
          <w:sz w:val="22"/>
        </w:rPr>
        <w:t xml:space="preserve"> Cerner Reference Lab </w:t>
      </w:r>
      <w:r w:rsidR="00353F69">
        <w:rPr>
          <w:rFonts w:ascii="Calibri" w:hAnsi="Calibri" w:cs="Arial"/>
          <w:color w:val="auto"/>
          <w:sz w:val="22"/>
        </w:rPr>
        <w:t>Network (</w:t>
      </w:r>
      <w:r w:rsidR="00A76ADC">
        <w:rPr>
          <w:rFonts w:ascii="Calibri" w:hAnsi="Calibri" w:cs="Arial"/>
          <w:color w:val="auto"/>
          <w:sz w:val="22"/>
        </w:rPr>
        <w:t>Hub</w:t>
      </w:r>
      <w:r w:rsidR="00353F69">
        <w:rPr>
          <w:rFonts w:ascii="Calibri" w:hAnsi="Calibri" w:cs="Arial"/>
          <w:color w:val="auto"/>
          <w:sz w:val="22"/>
        </w:rPr>
        <w:t>)</w:t>
      </w:r>
    </w:p>
    <w:p w14:paraId="7EDE4515" w14:textId="2169AA92" w:rsidR="00340D8F" w:rsidRDefault="00340D8F" w:rsidP="003731C7">
      <w:pPr>
        <w:spacing w:line="240" w:lineRule="auto"/>
        <w:ind w:left="720"/>
        <w:rPr>
          <w:rFonts w:ascii="Calibri" w:hAnsi="Calibri" w:cs="Arial"/>
          <w:color w:val="auto"/>
          <w:sz w:val="22"/>
        </w:rPr>
      </w:pPr>
      <w:r>
        <w:rPr>
          <w:rFonts w:ascii="Calibri" w:hAnsi="Calibri" w:cs="Arial"/>
          <w:b/>
          <w:color w:val="auto"/>
          <w:sz w:val="22"/>
        </w:rPr>
        <w:t xml:space="preserve">SSN </w:t>
      </w:r>
      <w:r w:rsidRPr="00340D8F">
        <w:rPr>
          <w:rFonts w:ascii="Calibri" w:hAnsi="Calibri" w:cs="Arial"/>
          <w:color w:val="auto"/>
          <w:sz w:val="22"/>
        </w:rPr>
        <w:t>-</w:t>
      </w:r>
      <w:r>
        <w:rPr>
          <w:rFonts w:ascii="Calibri" w:hAnsi="Calibri" w:cs="Arial"/>
          <w:color w:val="auto"/>
          <w:sz w:val="22"/>
        </w:rPr>
        <w:t xml:space="preserve"> Social Security Number</w:t>
      </w:r>
    </w:p>
    <w:p w14:paraId="7EDE4516" w14:textId="77777777" w:rsidR="00822240" w:rsidRDefault="00822240" w:rsidP="003731C7">
      <w:pPr>
        <w:spacing w:line="240" w:lineRule="auto"/>
        <w:ind w:left="720"/>
        <w:rPr>
          <w:rFonts w:ascii="Calibri" w:hAnsi="Calibri" w:cs="Arial"/>
          <w:color w:val="auto"/>
          <w:sz w:val="22"/>
        </w:rPr>
      </w:pPr>
      <w:r>
        <w:rPr>
          <w:rFonts w:ascii="Calibri" w:hAnsi="Calibri" w:cs="Arial"/>
          <w:b/>
          <w:color w:val="auto"/>
          <w:sz w:val="22"/>
        </w:rPr>
        <w:t xml:space="preserve">TDB </w:t>
      </w:r>
      <w:r>
        <w:rPr>
          <w:rFonts w:ascii="Calibri" w:hAnsi="Calibri" w:cs="Arial"/>
          <w:color w:val="auto"/>
          <w:sz w:val="22"/>
        </w:rPr>
        <w:t>– Cerner Transaction Database</w:t>
      </w:r>
    </w:p>
    <w:p w14:paraId="7EDE4517" w14:textId="77777777" w:rsidR="0025733C" w:rsidRPr="008E2D0F" w:rsidRDefault="00743300" w:rsidP="00286F04">
      <w:pPr>
        <w:spacing w:line="240" w:lineRule="auto"/>
        <w:rPr>
          <w:rFonts w:ascii="Calibri" w:hAnsi="Calibri" w:cs="Arial"/>
          <w:color w:val="auto"/>
          <w:sz w:val="22"/>
        </w:rPr>
      </w:pPr>
      <w:r>
        <w:rPr>
          <w:rFonts w:ascii="Calibri" w:hAnsi="Calibri" w:cs="Arial"/>
          <w:b/>
          <w:color w:val="auto"/>
          <w:sz w:val="22"/>
        </w:rPr>
        <w:t xml:space="preserve">              </w:t>
      </w:r>
    </w:p>
    <w:p w14:paraId="7EDE4518" w14:textId="77777777" w:rsidR="00C66DF0" w:rsidRPr="00B54E9C" w:rsidRDefault="00CF2307" w:rsidP="007A3CDB">
      <w:pPr>
        <w:pStyle w:val="Heading3"/>
        <w:ind w:firstLine="720"/>
        <w:rPr>
          <w:rFonts w:ascii="Calibri" w:hAnsi="Calibri" w:cs="Arial"/>
          <w:b w:val="0"/>
          <w:color w:val="0070C0"/>
          <w:sz w:val="22"/>
        </w:rPr>
      </w:pPr>
      <w:bookmarkStart w:id="11" w:name="_Toc16762841"/>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.2 Glossary</w:t>
      </w:r>
      <w:bookmarkEnd w:id="11"/>
    </w:p>
    <w:p w14:paraId="7EDE4519" w14:textId="77777777" w:rsidR="009F5299" w:rsidRPr="009F5299" w:rsidRDefault="009F5299" w:rsidP="009F5299"/>
    <w:p w14:paraId="7EDE451A" w14:textId="77777777" w:rsidR="001A1828" w:rsidRPr="00A46BC7" w:rsidRDefault="001A1828" w:rsidP="001A1828">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w:t>
      </w:r>
      <w:r w:rsidR="006E53F3" w:rsidRPr="00A46BC7">
        <w:rPr>
          <w:rFonts w:ascii="Calibri" w:hAnsi="Calibri"/>
          <w:color w:val="auto"/>
          <w:sz w:val="22"/>
        </w:rPr>
        <w:t xml:space="preserve"> An identifier used to represent an item, such as a location, order, specimen type, or result.</w:t>
      </w:r>
    </w:p>
    <w:p w14:paraId="7EDE451B" w14:textId="77777777" w:rsidR="00B659EA" w:rsidRPr="00E771E8" w:rsidRDefault="00B659EA" w:rsidP="007A3CDB">
      <w:pPr>
        <w:ind w:left="720"/>
        <w:rPr>
          <w:rFonts w:ascii="Calibri" w:hAnsi="Calibri" w:cs="Arial"/>
          <w:color w:val="auto"/>
          <w:sz w:val="22"/>
        </w:rPr>
      </w:pPr>
      <w:r>
        <w:rPr>
          <w:rFonts w:ascii="Calibri" w:hAnsi="Calibri" w:cs="Arial"/>
          <w:b/>
          <w:color w:val="auto"/>
          <w:sz w:val="22"/>
        </w:rPr>
        <w:t xml:space="preserve">Contributor System </w:t>
      </w:r>
      <w:r w:rsidR="009306BE">
        <w:rPr>
          <w:rFonts w:ascii="Calibri" w:hAnsi="Calibri" w:cs="Arial"/>
          <w:b/>
          <w:color w:val="auto"/>
          <w:sz w:val="22"/>
        </w:rPr>
        <w:t>–</w:t>
      </w:r>
      <w:r>
        <w:rPr>
          <w:rFonts w:ascii="Calibri" w:hAnsi="Calibri" w:cs="Arial"/>
          <w:b/>
          <w:color w:val="auto"/>
          <w:sz w:val="22"/>
        </w:rPr>
        <w:t xml:space="preserve"> </w:t>
      </w:r>
      <w:r w:rsidR="00E771E8" w:rsidRPr="00E771E8">
        <w:rPr>
          <w:rFonts w:ascii="Calibri" w:hAnsi="Calibri" w:cs="Arial"/>
          <w:color w:val="auto"/>
          <w:sz w:val="22"/>
        </w:rPr>
        <w:t xml:space="preserve">External System that sends to and/or receives data from Cerner Millennium.  A “Contributor System” is built on Cerner as part of </w:t>
      </w:r>
      <w:r w:rsidR="006E53F3">
        <w:rPr>
          <w:rFonts w:ascii="Calibri" w:hAnsi="Calibri" w:cs="Arial"/>
          <w:color w:val="auto"/>
          <w:sz w:val="22"/>
        </w:rPr>
        <w:t>an</w:t>
      </w:r>
      <w:r w:rsidR="00E771E8" w:rsidRPr="00E771E8">
        <w:rPr>
          <w:rFonts w:ascii="Calibri" w:hAnsi="Calibri" w:cs="Arial"/>
          <w:color w:val="auto"/>
          <w:sz w:val="22"/>
        </w:rPr>
        <w:t xml:space="preserve"> interface or data feed. </w:t>
      </w:r>
    </w:p>
    <w:p w14:paraId="7EDE451C" w14:textId="77777777" w:rsidR="001A1828" w:rsidRPr="00E771E8" w:rsidRDefault="00E771E8" w:rsidP="007A3CDB">
      <w:pPr>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sidR="006E53F3">
        <w:rPr>
          <w:rFonts w:ascii="Calibri" w:hAnsi="Calibri" w:cs="Arial"/>
          <w:color w:val="auto"/>
          <w:sz w:val="22"/>
        </w:rPr>
        <w:t>for</w:t>
      </w:r>
      <w:r w:rsidRPr="00E771E8">
        <w:rPr>
          <w:rFonts w:ascii="Calibri" w:hAnsi="Calibri" w:cs="Arial"/>
          <w:color w:val="auto"/>
          <w:sz w:val="22"/>
        </w:rPr>
        <w:t xml:space="preserve"> </w:t>
      </w:r>
      <w:r w:rsidR="006E53F3">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7EDE451D" w14:textId="77777777" w:rsidR="008F1EDB" w:rsidRDefault="005A558D" w:rsidP="007A3CDB">
      <w:pPr>
        <w:ind w:left="720"/>
        <w:rPr>
          <w:rFonts w:ascii="Calibri" w:hAnsi="Calibri" w:cs="Arial"/>
          <w:color w:val="auto"/>
          <w:sz w:val="22"/>
        </w:rPr>
      </w:pPr>
      <w:r>
        <w:rPr>
          <w:rFonts w:ascii="Calibri" w:hAnsi="Calibri" w:cs="Arial"/>
          <w:b/>
          <w:color w:val="auto"/>
          <w:sz w:val="22"/>
        </w:rPr>
        <w:t>Quest</w:t>
      </w:r>
      <w:r w:rsidR="00B202D7">
        <w:rPr>
          <w:rFonts w:ascii="Calibri" w:hAnsi="Calibri" w:cs="Arial"/>
          <w:b/>
          <w:color w:val="auto"/>
          <w:sz w:val="22"/>
        </w:rPr>
        <w:t xml:space="preserve"> - </w:t>
      </w:r>
      <w:r w:rsidR="008E2D0F">
        <w:rPr>
          <w:rFonts w:ascii="Calibri" w:hAnsi="Calibri" w:cs="Arial"/>
          <w:color w:val="auto"/>
          <w:sz w:val="22"/>
        </w:rPr>
        <w:t>R</w:t>
      </w:r>
      <w:r w:rsidR="00A15DC5">
        <w:rPr>
          <w:rFonts w:ascii="Calibri" w:hAnsi="Calibri" w:cs="Arial"/>
          <w:color w:val="auto"/>
          <w:sz w:val="22"/>
        </w:rPr>
        <w:t>eference L</w:t>
      </w:r>
      <w:r w:rsidR="00EA61E7">
        <w:rPr>
          <w:rFonts w:ascii="Calibri" w:hAnsi="Calibri" w:cs="Arial"/>
          <w:color w:val="auto"/>
          <w:sz w:val="22"/>
        </w:rPr>
        <w:t xml:space="preserve">ab utilized by </w:t>
      </w:r>
      <w:r w:rsidR="00254BDD">
        <w:rPr>
          <w:rFonts w:ascii="Calibri" w:hAnsi="Calibri" w:cs="Arial"/>
          <w:color w:val="auto"/>
          <w:sz w:val="22"/>
        </w:rPr>
        <w:t>BayCare</w:t>
      </w:r>
      <w:r w:rsidR="00EA61E7">
        <w:rPr>
          <w:rFonts w:ascii="Calibri" w:hAnsi="Calibri" w:cs="Arial"/>
          <w:color w:val="auto"/>
          <w:sz w:val="22"/>
        </w:rPr>
        <w:t xml:space="preserve"> Medical Group</w:t>
      </w:r>
      <w:r w:rsidR="00E60B3A">
        <w:rPr>
          <w:rFonts w:ascii="Calibri" w:hAnsi="Calibri" w:cs="Arial"/>
          <w:color w:val="auto"/>
          <w:sz w:val="22"/>
        </w:rPr>
        <w:t xml:space="preserve"> based on patient’s insurance</w:t>
      </w:r>
      <w:r w:rsidR="00EA61E7">
        <w:rPr>
          <w:rFonts w:ascii="Calibri" w:hAnsi="Calibri" w:cs="Arial"/>
          <w:color w:val="auto"/>
          <w:sz w:val="22"/>
        </w:rPr>
        <w:t>.</w:t>
      </w:r>
    </w:p>
    <w:p w14:paraId="7EDE451E" w14:textId="77777777" w:rsidR="00A76ADC" w:rsidRPr="008E2D0F" w:rsidRDefault="00A76ADC" w:rsidP="00A76ADC">
      <w:pPr>
        <w:spacing w:line="240" w:lineRule="auto"/>
        <w:ind w:left="720"/>
        <w:rPr>
          <w:rFonts w:ascii="Calibri" w:hAnsi="Calibri" w:cs="Arial"/>
          <w:color w:val="auto"/>
          <w:sz w:val="22"/>
        </w:rPr>
      </w:pPr>
      <w:r>
        <w:rPr>
          <w:rFonts w:ascii="Calibri" w:hAnsi="Calibri" w:cs="Arial"/>
          <w:b/>
          <w:color w:val="auto"/>
          <w:sz w:val="22"/>
        </w:rPr>
        <w:t xml:space="preserve">PowerChart </w:t>
      </w:r>
      <w:r>
        <w:rPr>
          <w:rFonts w:ascii="Calibri" w:hAnsi="Calibri" w:cs="Arial"/>
          <w:color w:val="auto"/>
          <w:sz w:val="22"/>
        </w:rPr>
        <w:t>– Cerner Electronic Medical Record System</w:t>
      </w:r>
    </w:p>
    <w:p w14:paraId="7EDE451F" w14:textId="77777777" w:rsidR="00F41FC5" w:rsidRDefault="00F41FC5" w:rsidP="007A3CDB">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7EDE4520" w14:textId="77777777" w:rsidR="0025733C" w:rsidRDefault="0025733C" w:rsidP="007A3CDB">
      <w:pPr>
        <w:ind w:left="720"/>
        <w:rPr>
          <w:rFonts w:ascii="Calibri" w:hAnsi="Calibri" w:cs="Arial"/>
          <w:color w:val="auto"/>
          <w:sz w:val="22"/>
        </w:rPr>
      </w:pPr>
    </w:p>
    <w:p w14:paraId="7EDE4521"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12" w:name="_Toc304970742"/>
      <w:bookmarkStart w:id="13" w:name="_Toc16762842"/>
      <w:r w:rsidRPr="00B54E9C">
        <w:rPr>
          <w:rFonts w:ascii="Calibri" w:hAnsi="Calibri" w:cs="Arial"/>
          <w:i w:val="0"/>
          <w:color w:val="0070C0"/>
          <w:sz w:val="24"/>
          <w:szCs w:val="24"/>
        </w:rPr>
        <w:t>1.</w:t>
      </w:r>
      <w:r w:rsidR="00CF2A9F" w:rsidRPr="00B54E9C">
        <w:rPr>
          <w:rFonts w:ascii="Calibri" w:hAnsi="Calibri" w:cs="Arial"/>
          <w:i w:val="0"/>
          <w:color w:val="0070C0"/>
          <w:sz w:val="24"/>
          <w:szCs w:val="24"/>
        </w:rPr>
        <w:t>4</w:t>
      </w:r>
      <w:r w:rsidRPr="00B54E9C">
        <w:rPr>
          <w:rFonts w:ascii="Calibri" w:hAnsi="Calibri" w:cs="Arial"/>
          <w:i w:val="0"/>
          <w:color w:val="0070C0"/>
          <w:sz w:val="24"/>
          <w:szCs w:val="24"/>
        </w:rPr>
        <w:t xml:space="preserve">   </w:t>
      </w:r>
      <w:r w:rsidR="00B95DEE" w:rsidRPr="00B54E9C">
        <w:rPr>
          <w:rFonts w:ascii="Calibri" w:hAnsi="Calibri" w:cs="Arial"/>
          <w:i w:val="0"/>
          <w:color w:val="0070C0"/>
          <w:sz w:val="24"/>
          <w:szCs w:val="24"/>
        </w:rPr>
        <w:t xml:space="preserve">Document </w:t>
      </w:r>
      <w:r w:rsidRPr="00B54E9C">
        <w:rPr>
          <w:rFonts w:ascii="Calibri" w:hAnsi="Calibri" w:cs="Arial"/>
          <w:i w:val="0"/>
          <w:color w:val="0070C0"/>
          <w:sz w:val="24"/>
          <w:szCs w:val="24"/>
        </w:rPr>
        <w:t>References</w:t>
      </w:r>
      <w:bookmarkEnd w:id="12"/>
      <w:bookmarkEnd w:id="13"/>
    </w:p>
    <w:p w14:paraId="7EDE4522" w14:textId="77777777" w:rsidR="00235E8B" w:rsidRPr="006504DA" w:rsidRDefault="00F82990" w:rsidP="00235E8B">
      <w:pPr>
        <w:pStyle w:val="template"/>
        <w:rPr>
          <w:rFonts w:ascii="Calibri" w:hAnsi="Calibri" w:cs="Arial"/>
          <w:i w:val="0"/>
          <w:szCs w:val="22"/>
        </w:rPr>
      </w:pPr>
      <w:r w:rsidRPr="006504DA">
        <w:rPr>
          <w:rFonts w:ascii="Calibri" w:hAnsi="Calibri" w:cs="Arial"/>
          <w:i w:val="0"/>
          <w:szCs w:val="22"/>
        </w:rPr>
        <w:t>Ambulatory – Reference Lab Interface (A-RLI) Implementation Guide – Cerner November 2014</w:t>
      </w:r>
    </w:p>
    <w:p w14:paraId="7EDE4523" w14:textId="77777777" w:rsidR="00F12134" w:rsidRPr="006504DA" w:rsidRDefault="00F12134" w:rsidP="00235E8B">
      <w:pPr>
        <w:pStyle w:val="template"/>
        <w:rPr>
          <w:rFonts w:ascii="Calibri" w:hAnsi="Calibri" w:cs="Arial"/>
          <w:i w:val="0"/>
          <w:szCs w:val="22"/>
        </w:rPr>
      </w:pPr>
    </w:p>
    <w:p w14:paraId="7EDE4524" w14:textId="77777777" w:rsidR="0094739F" w:rsidRDefault="00F12134" w:rsidP="00235E8B">
      <w:pPr>
        <w:pStyle w:val="template"/>
        <w:rPr>
          <w:rFonts w:ascii="Calibri" w:hAnsi="Calibri" w:cs="Arial"/>
          <w:i w:val="0"/>
          <w:szCs w:val="22"/>
        </w:rPr>
      </w:pPr>
      <w:r w:rsidRPr="006504DA">
        <w:rPr>
          <w:rFonts w:ascii="Calibri" w:hAnsi="Calibri" w:cs="Arial"/>
          <w:i w:val="0"/>
          <w:szCs w:val="22"/>
        </w:rPr>
        <w:t xml:space="preserve">Cerner HL7 Specifications:  Unit </w:t>
      </w:r>
      <w:r w:rsidR="00286F04">
        <w:rPr>
          <w:rFonts w:ascii="Calibri" w:hAnsi="Calibri" w:cs="Arial"/>
          <w:i w:val="0"/>
          <w:szCs w:val="22"/>
        </w:rPr>
        <w:t>09o</w:t>
      </w:r>
      <w:r w:rsidRPr="006504DA">
        <w:rPr>
          <w:rFonts w:ascii="Calibri" w:hAnsi="Calibri" w:cs="Arial"/>
          <w:i w:val="0"/>
          <w:szCs w:val="22"/>
        </w:rPr>
        <w:t xml:space="preserve"> </w:t>
      </w:r>
      <w:r w:rsidR="00286F04">
        <w:rPr>
          <w:rFonts w:ascii="Calibri" w:hAnsi="Calibri" w:cs="Arial"/>
          <w:i w:val="0"/>
          <w:szCs w:val="22"/>
        </w:rPr>
        <w:t>–</w:t>
      </w:r>
      <w:r w:rsidRPr="006504DA">
        <w:rPr>
          <w:rFonts w:ascii="Calibri" w:hAnsi="Calibri" w:cs="Arial"/>
          <w:i w:val="0"/>
          <w:szCs w:val="22"/>
        </w:rPr>
        <w:t xml:space="preserve"> </w:t>
      </w:r>
      <w:r w:rsidR="00286F04">
        <w:rPr>
          <w:rFonts w:ascii="Calibri" w:hAnsi="Calibri" w:cs="Arial"/>
          <w:i w:val="0"/>
          <w:szCs w:val="22"/>
        </w:rPr>
        <w:t>Order Message Processing Out</w:t>
      </w:r>
      <w:r w:rsidRPr="006504DA">
        <w:rPr>
          <w:rFonts w:ascii="Calibri" w:hAnsi="Calibri" w:cs="Arial"/>
          <w:i w:val="0"/>
          <w:szCs w:val="22"/>
        </w:rPr>
        <w:t xml:space="preserve">bound – </w:t>
      </w:r>
      <w:r w:rsidRPr="00472AAA">
        <w:rPr>
          <w:rFonts w:ascii="Calibri" w:hAnsi="Calibri" w:cs="Arial"/>
          <w:i w:val="0"/>
          <w:szCs w:val="22"/>
        </w:rPr>
        <w:t xml:space="preserve">Cerner </w:t>
      </w:r>
      <w:r w:rsidR="00472AAA" w:rsidRPr="00472AAA">
        <w:rPr>
          <w:rFonts w:ascii="Calibri" w:hAnsi="Calibri" w:cs="Arial"/>
          <w:i w:val="0"/>
          <w:szCs w:val="22"/>
        </w:rPr>
        <w:t>Apr 12, 2017</w:t>
      </w:r>
    </w:p>
    <w:p w14:paraId="7EDE4525" w14:textId="77777777" w:rsidR="00472AAA" w:rsidRDefault="00472AAA" w:rsidP="00235E8B">
      <w:pPr>
        <w:pStyle w:val="template"/>
        <w:rPr>
          <w:rFonts w:ascii="Calibri" w:hAnsi="Calibri" w:cs="Arial"/>
          <w:i w:val="0"/>
          <w:szCs w:val="22"/>
        </w:rPr>
      </w:pPr>
    </w:p>
    <w:p w14:paraId="7EDE4526" w14:textId="77777777" w:rsidR="00472AAA" w:rsidRDefault="00472AAA" w:rsidP="00235E8B">
      <w:pPr>
        <w:pStyle w:val="template"/>
        <w:rPr>
          <w:rFonts w:ascii="Calibri" w:hAnsi="Calibri" w:cs="Arial"/>
          <w:i w:val="0"/>
          <w:szCs w:val="22"/>
        </w:rPr>
      </w:pPr>
    </w:p>
    <w:p w14:paraId="7EDE4527" w14:textId="77777777" w:rsidR="00472AAA" w:rsidRDefault="00472AAA" w:rsidP="00235E8B">
      <w:pPr>
        <w:pStyle w:val="template"/>
        <w:rPr>
          <w:rFonts w:ascii="Calibri" w:hAnsi="Calibri" w:cs="Arial"/>
          <w:i w:val="0"/>
          <w:szCs w:val="22"/>
        </w:rPr>
      </w:pPr>
    </w:p>
    <w:p w14:paraId="7EDE4528" w14:textId="77777777" w:rsidR="00472AAA" w:rsidRDefault="00472AAA" w:rsidP="00235E8B">
      <w:pPr>
        <w:pStyle w:val="template"/>
        <w:rPr>
          <w:rFonts w:ascii="Calibri" w:hAnsi="Calibri" w:cs="Arial"/>
          <w:i w:val="0"/>
          <w:szCs w:val="22"/>
        </w:rPr>
      </w:pPr>
    </w:p>
    <w:p w14:paraId="7EDE4529" w14:textId="77777777" w:rsidR="00472AAA" w:rsidRDefault="00472AAA" w:rsidP="00235E8B">
      <w:pPr>
        <w:pStyle w:val="template"/>
        <w:rPr>
          <w:rFonts w:ascii="Calibri" w:hAnsi="Calibri" w:cs="Arial"/>
          <w:i w:val="0"/>
          <w:szCs w:val="22"/>
        </w:rPr>
      </w:pPr>
    </w:p>
    <w:p w14:paraId="7EDE452A" w14:textId="77777777" w:rsidR="00472AAA" w:rsidRDefault="00472AAA" w:rsidP="00235E8B">
      <w:pPr>
        <w:pStyle w:val="template"/>
        <w:rPr>
          <w:rFonts w:ascii="Calibri" w:hAnsi="Calibri" w:cs="Arial"/>
          <w:i w:val="0"/>
          <w:szCs w:val="22"/>
        </w:rPr>
      </w:pPr>
    </w:p>
    <w:p w14:paraId="7EDE452B" w14:textId="77777777" w:rsidR="00472AAA" w:rsidRDefault="00472AAA" w:rsidP="00235E8B">
      <w:pPr>
        <w:pStyle w:val="template"/>
        <w:rPr>
          <w:rFonts w:ascii="Calibri" w:hAnsi="Calibri" w:cs="Arial"/>
          <w:i w:val="0"/>
          <w:szCs w:val="22"/>
        </w:rPr>
      </w:pPr>
    </w:p>
    <w:p w14:paraId="7EDE452C" w14:textId="77777777" w:rsidR="00472AAA" w:rsidRDefault="00472AAA" w:rsidP="00235E8B">
      <w:pPr>
        <w:pStyle w:val="template"/>
        <w:rPr>
          <w:rFonts w:ascii="Calibri" w:hAnsi="Calibri" w:cs="Arial"/>
          <w:i w:val="0"/>
          <w:szCs w:val="22"/>
        </w:rPr>
      </w:pPr>
    </w:p>
    <w:p w14:paraId="7EDE452D" w14:textId="77777777" w:rsidR="0000270E" w:rsidRDefault="0000270E" w:rsidP="00235E8B">
      <w:pPr>
        <w:pStyle w:val="template"/>
        <w:rPr>
          <w:rFonts w:ascii="Calibri" w:hAnsi="Calibri" w:cs="Arial"/>
          <w:i w:val="0"/>
          <w:szCs w:val="22"/>
        </w:rPr>
      </w:pPr>
    </w:p>
    <w:p w14:paraId="7EDE452E" w14:textId="77777777" w:rsidR="0000270E" w:rsidRPr="00B54E9C" w:rsidRDefault="00FA2BB6" w:rsidP="00A71967">
      <w:pPr>
        <w:pStyle w:val="Heading1"/>
        <w:rPr>
          <w:rFonts w:ascii="Calibri" w:hAnsi="Calibri" w:cs="Arial"/>
          <w:color w:val="0070C0"/>
          <w:sz w:val="28"/>
        </w:rPr>
      </w:pPr>
      <w:bookmarkStart w:id="14" w:name="_Toc16762843"/>
      <w:r w:rsidRPr="00B54E9C">
        <w:rPr>
          <w:rFonts w:ascii="Calibri" w:hAnsi="Calibri" w:cs="Arial"/>
          <w:color w:val="0070C0"/>
          <w:sz w:val="28"/>
        </w:rPr>
        <w:t>2.    Diagram</w:t>
      </w:r>
      <w:bookmarkEnd w:id="14"/>
    </w:p>
    <w:p w14:paraId="7EDE452F" w14:textId="77777777" w:rsidR="006B14BA" w:rsidRDefault="006B14BA" w:rsidP="0000270E"/>
    <w:p w14:paraId="7EDE4530" w14:textId="77777777" w:rsidR="0000270E" w:rsidRDefault="005F1245" w:rsidP="0000270E">
      <w:r w:rsidRPr="002A08BA">
        <w:rPr>
          <w:noProof/>
        </w:rPr>
        <w:drawing>
          <wp:inline distT="0" distB="0" distL="0" distR="0" wp14:anchorId="7EDE4D0F" wp14:editId="7EDE4D10">
            <wp:extent cx="7223760" cy="63322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3760" cy="6332220"/>
                    </a:xfrm>
                    <a:prstGeom prst="rect">
                      <a:avLst/>
                    </a:prstGeom>
                    <a:noFill/>
                    <a:ln>
                      <a:noFill/>
                    </a:ln>
                  </pic:spPr>
                </pic:pic>
              </a:graphicData>
            </a:graphic>
          </wp:inline>
        </w:drawing>
      </w:r>
    </w:p>
    <w:p w14:paraId="7EDE4531" w14:textId="77777777" w:rsidR="0000270E" w:rsidRDefault="0000270E" w:rsidP="0000270E"/>
    <w:p w14:paraId="7EDE4532" w14:textId="77777777" w:rsidR="00BA6039" w:rsidRDefault="00BA6039" w:rsidP="00BC05E5">
      <w:pPr>
        <w:rPr>
          <w:color w:val="auto"/>
        </w:rPr>
      </w:pPr>
    </w:p>
    <w:p w14:paraId="7EDE4533" w14:textId="77777777" w:rsidR="00566E31" w:rsidRDefault="00566E31" w:rsidP="00BC05E5">
      <w:pPr>
        <w:rPr>
          <w:color w:val="auto"/>
        </w:rPr>
      </w:pPr>
    </w:p>
    <w:p w14:paraId="7EDE4534" w14:textId="77777777" w:rsidR="00566E31" w:rsidRDefault="00566E31" w:rsidP="00BC05E5">
      <w:pPr>
        <w:rPr>
          <w:color w:val="auto"/>
        </w:rPr>
      </w:pPr>
    </w:p>
    <w:p w14:paraId="7EDE4535" w14:textId="77777777" w:rsidR="00025139" w:rsidRPr="005155FC" w:rsidRDefault="00025139" w:rsidP="00BA6039">
      <w:pPr>
        <w:pStyle w:val="Heading1"/>
        <w:rPr>
          <w:rFonts w:ascii="Calibri" w:hAnsi="Calibri" w:cs="Arial"/>
          <w:color w:val="0070C0"/>
          <w:sz w:val="22"/>
        </w:rPr>
      </w:pPr>
      <w:bookmarkStart w:id="15" w:name="_Toc16762844"/>
      <w:r w:rsidRPr="00B54E9C">
        <w:rPr>
          <w:rFonts w:ascii="Calibri" w:hAnsi="Calibri" w:cs="Arial"/>
          <w:color w:val="0070C0"/>
          <w:sz w:val="28"/>
        </w:rPr>
        <w:t>3.    Requirements</w:t>
      </w:r>
      <w:bookmarkEnd w:id="15"/>
    </w:p>
    <w:p w14:paraId="7EDE4536" w14:textId="77777777" w:rsidR="0008736C" w:rsidRPr="00B54E9C" w:rsidRDefault="00CF2307" w:rsidP="00A47EAC">
      <w:pPr>
        <w:pStyle w:val="Heading2"/>
        <w:numPr>
          <w:ilvl w:val="1"/>
          <w:numId w:val="0"/>
        </w:numPr>
        <w:spacing w:before="280" w:after="280" w:line="240" w:lineRule="atLeast"/>
        <w:rPr>
          <w:rFonts w:ascii="Calibri" w:hAnsi="Calibri" w:cs="Arial"/>
          <w:i w:val="0"/>
          <w:color w:val="0070C0"/>
          <w:sz w:val="24"/>
          <w:szCs w:val="24"/>
        </w:rPr>
      </w:pPr>
      <w:bookmarkStart w:id="16" w:name="_Toc439994682"/>
      <w:bookmarkStart w:id="17" w:name="_Toc16762845"/>
      <w:r w:rsidRPr="00B54E9C">
        <w:rPr>
          <w:rFonts w:ascii="Calibri" w:hAnsi="Calibri" w:cs="Arial"/>
          <w:i w:val="0"/>
          <w:color w:val="0070C0"/>
          <w:sz w:val="24"/>
          <w:szCs w:val="24"/>
        </w:rPr>
        <w:t>3.1    Functional Requirements</w:t>
      </w:r>
      <w:bookmarkStart w:id="18" w:name="_Toc439994696"/>
      <w:bookmarkEnd w:id="16"/>
      <w:bookmarkEnd w:id="17"/>
    </w:p>
    <w:tbl>
      <w:tblPr>
        <w:tblW w:w="10923" w:type="dxa"/>
        <w:tblInd w:w="93" w:type="dxa"/>
        <w:tblLook w:val="04A0" w:firstRow="1" w:lastRow="0" w:firstColumn="1" w:lastColumn="0" w:noHBand="0" w:noVBand="1"/>
      </w:tblPr>
      <w:tblGrid>
        <w:gridCol w:w="1545"/>
        <w:gridCol w:w="2862"/>
        <w:gridCol w:w="6516"/>
      </w:tblGrid>
      <w:tr w:rsidR="00CB7636" w:rsidRPr="005155FC" w14:paraId="7EDE453A" w14:textId="77777777" w:rsidTr="004B0B74">
        <w:trPr>
          <w:trHeight w:val="342"/>
        </w:trPr>
        <w:tc>
          <w:tcPr>
            <w:tcW w:w="1545" w:type="dxa"/>
            <w:tcBorders>
              <w:top w:val="nil"/>
              <w:left w:val="nil"/>
              <w:bottom w:val="nil"/>
              <w:right w:val="nil"/>
            </w:tcBorders>
            <w:shd w:val="clear" w:color="000000" w:fill="F2F2F2"/>
            <w:noWrap/>
            <w:vAlign w:val="bottom"/>
            <w:hideMark/>
          </w:tcPr>
          <w:p w14:paraId="7EDE4537" w14:textId="77777777" w:rsidR="00894772" w:rsidRPr="005155FC" w:rsidRDefault="00552019" w:rsidP="0016796D">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16796D">
              <w:rPr>
                <w:rFonts w:ascii="Calibri" w:eastAsia="Times New Roman" w:hAnsi="Calibri"/>
                <w:b/>
                <w:bCs/>
                <w:color w:val="000000"/>
                <w:sz w:val="22"/>
              </w:rPr>
              <w:t>erner</w:t>
            </w:r>
          </w:p>
        </w:tc>
        <w:tc>
          <w:tcPr>
            <w:tcW w:w="2862" w:type="dxa"/>
            <w:tcBorders>
              <w:top w:val="nil"/>
              <w:left w:val="nil"/>
              <w:bottom w:val="nil"/>
              <w:right w:val="nil"/>
            </w:tcBorders>
            <w:shd w:val="clear" w:color="000000" w:fill="F2F2F2"/>
          </w:tcPr>
          <w:p w14:paraId="7EDE4538" w14:textId="77777777" w:rsidR="00894772" w:rsidRPr="005155FC" w:rsidRDefault="00894772" w:rsidP="009A1D0B">
            <w:pPr>
              <w:spacing w:after="0" w:line="240" w:lineRule="auto"/>
              <w:rPr>
                <w:rFonts w:ascii="Calibri" w:eastAsia="Times New Roman" w:hAnsi="Calibri"/>
                <w:b/>
                <w:bCs/>
                <w:color w:val="000000"/>
                <w:sz w:val="22"/>
              </w:rPr>
            </w:pPr>
          </w:p>
        </w:tc>
        <w:tc>
          <w:tcPr>
            <w:tcW w:w="6516" w:type="dxa"/>
            <w:tcBorders>
              <w:top w:val="nil"/>
              <w:left w:val="nil"/>
              <w:bottom w:val="nil"/>
              <w:right w:val="nil"/>
            </w:tcBorders>
            <w:shd w:val="clear" w:color="000000" w:fill="F2F2F2"/>
            <w:noWrap/>
            <w:vAlign w:val="bottom"/>
            <w:hideMark/>
          </w:tcPr>
          <w:p w14:paraId="7EDE4539"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w:t>
            </w:r>
          </w:p>
        </w:tc>
      </w:tr>
      <w:tr w:rsidR="00CB7636" w:rsidRPr="005155FC" w14:paraId="7EDE453E" w14:textId="77777777" w:rsidTr="004B0B74">
        <w:trPr>
          <w:trHeight w:val="465"/>
        </w:trPr>
        <w:tc>
          <w:tcPr>
            <w:tcW w:w="1545" w:type="dxa"/>
            <w:tcBorders>
              <w:top w:val="nil"/>
              <w:left w:val="nil"/>
              <w:bottom w:val="nil"/>
              <w:right w:val="nil"/>
            </w:tcBorders>
            <w:shd w:val="clear" w:color="000000" w:fill="F2F2F2"/>
            <w:noWrap/>
            <w:vAlign w:val="bottom"/>
            <w:hideMark/>
          </w:tcPr>
          <w:p w14:paraId="7EDE453B"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2862" w:type="dxa"/>
            <w:tcBorders>
              <w:top w:val="nil"/>
              <w:left w:val="nil"/>
              <w:bottom w:val="nil"/>
              <w:right w:val="nil"/>
            </w:tcBorders>
            <w:shd w:val="clear" w:color="000000" w:fill="F2F2F2"/>
            <w:vAlign w:val="bottom"/>
          </w:tcPr>
          <w:p w14:paraId="7EDE453C"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xml:space="preserve">Requirement  Name </w:t>
            </w:r>
          </w:p>
        </w:tc>
        <w:tc>
          <w:tcPr>
            <w:tcW w:w="6516" w:type="dxa"/>
            <w:tcBorders>
              <w:top w:val="nil"/>
              <w:left w:val="nil"/>
              <w:bottom w:val="nil"/>
              <w:right w:val="nil"/>
            </w:tcBorders>
            <w:shd w:val="clear" w:color="000000" w:fill="F2F2F2"/>
            <w:noWrap/>
            <w:vAlign w:val="bottom"/>
            <w:hideMark/>
          </w:tcPr>
          <w:p w14:paraId="7EDE453D" w14:textId="77777777" w:rsidR="0016796D" w:rsidRPr="0016796D" w:rsidRDefault="00894772" w:rsidP="0016796D">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Requirement Description</w:t>
            </w:r>
          </w:p>
        </w:tc>
      </w:tr>
      <w:tr w:rsidR="00CB7636" w:rsidRPr="00957C9C" w14:paraId="7EDE46B9" w14:textId="77777777" w:rsidTr="004B0B74">
        <w:trPr>
          <w:trHeight w:val="5760"/>
        </w:trPr>
        <w:tc>
          <w:tcPr>
            <w:tcW w:w="1545" w:type="dxa"/>
            <w:tcBorders>
              <w:top w:val="nil"/>
              <w:left w:val="nil"/>
              <w:bottom w:val="nil"/>
              <w:right w:val="nil"/>
            </w:tcBorders>
            <w:shd w:val="clear" w:color="000000" w:fill="F2F2F2"/>
            <w:noWrap/>
            <w:hideMark/>
          </w:tcPr>
          <w:p w14:paraId="7EDE4541" w14:textId="77777777" w:rsidR="00CC7AB5" w:rsidRDefault="00CC7AB5" w:rsidP="00E5571B">
            <w:pPr>
              <w:spacing w:after="0" w:line="240" w:lineRule="auto"/>
              <w:rPr>
                <w:rFonts w:ascii="Calibri" w:eastAsia="Times New Roman" w:hAnsi="Calibri"/>
                <w:color w:val="auto"/>
                <w:sz w:val="22"/>
              </w:rPr>
            </w:pPr>
          </w:p>
          <w:p w14:paraId="7EDE4542" w14:textId="77777777" w:rsidR="00894772" w:rsidRDefault="00894772" w:rsidP="00E5571B">
            <w:pPr>
              <w:spacing w:after="0" w:line="240" w:lineRule="auto"/>
              <w:rPr>
                <w:rFonts w:ascii="Calibri" w:eastAsia="Times New Roman" w:hAnsi="Calibri"/>
                <w:color w:val="auto"/>
                <w:sz w:val="22"/>
              </w:rPr>
            </w:pPr>
            <w:r w:rsidRPr="00957C9C">
              <w:rPr>
                <w:rFonts w:ascii="Calibri" w:eastAsia="Times New Roman" w:hAnsi="Calibri"/>
                <w:color w:val="auto"/>
                <w:sz w:val="22"/>
              </w:rPr>
              <w:t>FR</w:t>
            </w:r>
            <w:r w:rsidR="00532846" w:rsidRPr="00957C9C">
              <w:rPr>
                <w:rFonts w:ascii="Calibri" w:eastAsia="Times New Roman" w:hAnsi="Calibri"/>
                <w:color w:val="auto"/>
                <w:sz w:val="22"/>
              </w:rPr>
              <w:t>.20</w:t>
            </w:r>
            <w:r w:rsidR="00E5571B" w:rsidRPr="00957C9C">
              <w:rPr>
                <w:rFonts w:ascii="Calibri" w:eastAsia="Times New Roman" w:hAnsi="Calibri"/>
                <w:color w:val="auto"/>
                <w:sz w:val="22"/>
              </w:rPr>
              <w:t>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w:t>
            </w:r>
            <w:r w:rsidR="007C6598">
              <w:rPr>
                <w:rFonts w:ascii="Calibri" w:eastAsia="Times New Roman" w:hAnsi="Calibri"/>
                <w:color w:val="auto"/>
                <w:sz w:val="22"/>
              </w:rPr>
              <w:t>1</w:t>
            </w:r>
            <w:r w:rsidRPr="00957C9C">
              <w:rPr>
                <w:rFonts w:ascii="Calibri" w:eastAsia="Times New Roman" w:hAnsi="Calibri"/>
                <w:color w:val="auto"/>
                <w:sz w:val="22"/>
              </w:rPr>
              <w:t>.</w:t>
            </w:r>
            <w:r w:rsidR="00E5571B" w:rsidRPr="00957C9C">
              <w:rPr>
                <w:rFonts w:ascii="Calibri" w:eastAsia="Times New Roman" w:hAnsi="Calibri"/>
                <w:color w:val="auto"/>
                <w:sz w:val="22"/>
              </w:rPr>
              <w:t>1</w:t>
            </w:r>
          </w:p>
          <w:p w14:paraId="7EDE4543" w14:textId="77777777" w:rsidR="0023526A" w:rsidRDefault="0023526A" w:rsidP="00E5571B">
            <w:pPr>
              <w:spacing w:after="0" w:line="240" w:lineRule="auto"/>
              <w:rPr>
                <w:rFonts w:ascii="Calibri" w:eastAsia="Times New Roman" w:hAnsi="Calibri"/>
                <w:color w:val="auto"/>
                <w:sz w:val="22"/>
              </w:rPr>
            </w:pPr>
          </w:p>
          <w:p w14:paraId="7EDE4544" w14:textId="77777777" w:rsidR="0023526A" w:rsidRDefault="0023526A" w:rsidP="00E5571B">
            <w:pPr>
              <w:spacing w:after="0" w:line="240" w:lineRule="auto"/>
              <w:rPr>
                <w:rFonts w:ascii="Calibri" w:eastAsia="Times New Roman" w:hAnsi="Calibri"/>
                <w:color w:val="auto"/>
                <w:sz w:val="22"/>
              </w:rPr>
            </w:pPr>
          </w:p>
          <w:p w14:paraId="7EDE4545" w14:textId="77777777" w:rsidR="0023526A" w:rsidRDefault="0023526A" w:rsidP="00E5571B">
            <w:pPr>
              <w:spacing w:after="0" w:line="240" w:lineRule="auto"/>
              <w:rPr>
                <w:rFonts w:ascii="Calibri" w:eastAsia="Times New Roman" w:hAnsi="Calibri"/>
                <w:color w:val="auto"/>
                <w:sz w:val="22"/>
              </w:rPr>
            </w:pPr>
          </w:p>
          <w:p w14:paraId="7EDE4546" w14:textId="77777777" w:rsidR="0023526A" w:rsidRDefault="0023526A" w:rsidP="00E5571B">
            <w:pPr>
              <w:spacing w:after="0" w:line="240" w:lineRule="auto"/>
              <w:rPr>
                <w:rFonts w:ascii="Calibri" w:eastAsia="Times New Roman" w:hAnsi="Calibri"/>
                <w:color w:val="auto"/>
                <w:sz w:val="22"/>
              </w:rPr>
            </w:pPr>
          </w:p>
          <w:p w14:paraId="7EDE4547" w14:textId="77777777" w:rsidR="00A76A08" w:rsidRDefault="00A76A08" w:rsidP="00E5571B">
            <w:pPr>
              <w:spacing w:after="0" w:line="240" w:lineRule="auto"/>
              <w:rPr>
                <w:rFonts w:ascii="Calibri" w:eastAsia="Times New Roman" w:hAnsi="Calibri"/>
                <w:color w:val="auto"/>
                <w:sz w:val="22"/>
              </w:rPr>
            </w:pPr>
          </w:p>
          <w:p w14:paraId="7EDE4548" w14:textId="77777777" w:rsidR="00A33916" w:rsidRDefault="00A33916" w:rsidP="00E5571B">
            <w:pPr>
              <w:spacing w:after="0" w:line="240" w:lineRule="auto"/>
              <w:rPr>
                <w:rFonts w:ascii="Calibri" w:eastAsia="Times New Roman" w:hAnsi="Calibri"/>
                <w:color w:val="auto"/>
                <w:sz w:val="22"/>
              </w:rPr>
            </w:pPr>
          </w:p>
          <w:p w14:paraId="7EDE4549" w14:textId="77777777" w:rsidR="005A486B" w:rsidRDefault="005A486B" w:rsidP="00E5571B">
            <w:pPr>
              <w:spacing w:after="0" w:line="240" w:lineRule="auto"/>
              <w:rPr>
                <w:rFonts w:ascii="Calibri" w:eastAsia="Times New Roman" w:hAnsi="Calibri"/>
                <w:color w:val="auto"/>
                <w:sz w:val="22"/>
              </w:rPr>
            </w:pPr>
          </w:p>
          <w:p w14:paraId="7EDE454A" w14:textId="77777777" w:rsidR="005A486B" w:rsidRDefault="005A486B" w:rsidP="00E5571B">
            <w:pPr>
              <w:spacing w:after="0" w:line="240" w:lineRule="auto"/>
              <w:rPr>
                <w:rFonts w:ascii="Calibri" w:eastAsia="Times New Roman" w:hAnsi="Calibri"/>
                <w:color w:val="auto"/>
                <w:sz w:val="22"/>
              </w:rPr>
            </w:pPr>
          </w:p>
          <w:p w14:paraId="7EDE454B" w14:textId="77777777" w:rsidR="005A486B" w:rsidRDefault="005A486B" w:rsidP="00E5571B">
            <w:pPr>
              <w:spacing w:after="0" w:line="240" w:lineRule="auto"/>
              <w:rPr>
                <w:rFonts w:ascii="Calibri" w:eastAsia="Times New Roman" w:hAnsi="Calibri"/>
                <w:color w:val="auto"/>
                <w:sz w:val="22"/>
              </w:rPr>
            </w:pPr>
          </w:p>
          <w:p w14:paraId="7EDE454C" w14:textId="77777777" w:rsidR="005A486B" w:rsidRDefault="005A486B" w:rsidP="00E5571B">
            <w:pPr>
              <w:spacing w:after="0" w:line="240" w:lineRule="auto"/>
              <w:rPr>
                <w:rFonts w:ascii="Calibri" w:eastAsia="Times New Roman" w:hAnsi="Calibri"/>
                <w:color w:val="auto"/>
                <w:sz w:val="22"/>
              </w:rPr>
            </w:pPr>
          </w:p>
          <w:p w14:paraId="7EDE454D" w14:textId="77777777" w:rsidR="005A486B" w:rsidRDefault="005A486B" w:rsidP="00E5571B">
            <w:pPr>
              <w:spacing w:after="0" w:line="240" w:lineRule="auto"/>
              <w:rPr>
                <w:rFonts w:ascii="Calibri" w:eastAsia="Times New Roman" w:hAnsi="Calibri"/>
                <w:color w:val="auto"/>
                <w:sz w:val="22"/>
              </w:rPr>
            </w:pPr>
          </w:p>
          <w:p w14:paraId="7EDE454E" w14:textId="77777777" w:rsidR="005A486B" w:rsidRDefault="005A486B" w:rsidP="00E5571B">
            <w:pPr>
              <w:spacing w:after="0" w:line="240" w:lineRule="auto"/>
              <w:rPr>
                <w:rFonts w:ascii="Calibri" w:eastAsia="Times New Roman" w:hAnsi="Calibri"/>
                <w:color w:val="auto"/>
                <w:sz w:val="22"/>
              </w:rPr>
            </w:pPr>
          </w:p>
          <w:p w14:paraId="7EDE454F" w14:textId="77777777" w:rsidR="00CF2A9F" w:rsidRDefault="00CF2A9F" w:rsidP="00E5571B">
            <w:pPr>
              <w:spacing w:after="0" w:line="240" w:lineRule="auto"/>
              <w:rPr>
                <w:rFonts w:ascii="Calibri" w:eastAsia="Times New Roman" w:hAnsi="Calibri"/>
                <w:color w:val="auto"/>
                <w:sz w:val="22"/>
              </w:rPr>
            </w:pPr>
          </w:p>
          <w:p w14:paraId="7EDE4550" w14:textId="77777777" w:rsidR="00CF2A9F" w:rsidRDefault="00CF2A9F" w:rsidP="00E5571B">
            <w:pPr>
              <w:spacing w:after="0" w:line="240" w:lineRule="auto"/>
              <w:rPr>
                <w:rFonts w:ascii="Calibri" w:eastAsia="Times New Roman" w:hAnsi="Calibri"/>
                <w:color w:val="auto"/>
                <w:sz w:val="22"/>
              </w:rPr>
            </w:pPr>
          </w:p>
          <w:p w14:paraId="7EDE4551" w14:textId="77777777" w:rsidR="00B64B86" w:rsidRDefault="00B64B86" w:rsidP="00E5571B">
            <w:pPr>
              <w:spacing w:after="0" w:line="240" w:lineRule="auto"/>
              <w:rPr>
                <w:rFonts w:ascii="Calibri" w:eastAsia="Times New Roman" w:hAnsi="Calibri"/>
                <w:color w:val="auto"/>
                <w:sz w:val="22"/>
              </w:rPr>
            </w:pPr>
          </w:p>
          <w:p w14:paraId="7EDE4552" w14:textId="77777777" w:rsidR="00B64B86" w:rsidRDefault="00B64B86" w:rsidP="00E5571B">
            <w:pPr>
              <w:spacing w:after="0" w:line="240" w:lineRule="auto"/>
              <w:rPr>
                <w:rFonts w:ascii="Calibri" w:eastAsia="Times New Roman" w:hAnsi="Calibri"/>
                <w:color w:val="auto"/>
                <w:sz w:val="22"/>
              </w:rPr>
            </w:pPr>
          </w:p>
          <w:p w14:paraId="7EDE4553" w14:textId="77777777" w:rsidR="00B64B86" w:rsidRDefault="00B64B86" w:rsidP="00E5571B">
            <w:pPr>
              <w:spacing w:after="0" w:line="240" w:lineRule="auto"/>
              <w:rPr>
                <w:rFonts w:ascii="Calibri" w:eastAsia="Times New Roman" w:hAnsi="Calibri"/>
                <w:color w:val="auto"/>
                <w:sz w:val="22"/>
              </w:rPr>
            </w:pPr>
          </w:p>
          <w:p w14:paraId="7EDE4554" w14:textId="77777777" w:rsidR="00751F56" w:rsidRDefault="00751F56" w:rsidP="00E5571B">
            <w:pPr>
              <w:spacing w:after="0" w:line="240" w:lineRule="auto"/>
              <w:rPr>
                <w:rFonts w:ascii="Calibri" w:eastAsia="Times New Roman" w:hAnsi="Calibri"/>
                <w:color w:val="auto"/>
                <w:sz w:val="22"/>
              </w:rPr>
            </w:pPr>
          </w:p>
          <w:p w14:paraId="7EDE4555" w14:textId="77777777" w:rsidR="00751F56" w:rsidRDefault="00751F56" w:rsidP="00E5571B">
            <w:pPr>
              <w:spacing w:after="0" w:line="240" w:lineRule="auto"/>
              <w:rPr>
                <w:rFonts w:ascii="Calibri" w:eastAsia="Times New Roman" w:hAnsi="Calibri"/>
                <w:color w:val="auto"/>
                <w:sz w:val="22"/>
              </w:rPr>
            </w:pPr>
          </w:p>
          <w:p w14:paraId="7EDE4556" w14:textId="77777777" w:rsidR="00751F56" w:rsidRDefault="00751F56" w:rsidP="00E5571B">
            <w:pPr>
              <w:spacing w:after="0" w:line="240" w:lineRule="auto"/>
              <w:rPr>
                <w:rFonts w:ascii="Calibri" w:eastAsia="Times New Roman" w:hAnsi="Calibri"/>
                <w:color w:val="auto"/>
                <w:sz w:val="22"/>
              </w:rPr>
            </w:pPr>
          </w:p>
          <w:p w14:paraId="7EDE4557" w14:textId="77777777" w:rsidR="00751F56" w:rsidRDefault="00751F56" w:rsidP="00E5571B">
            <w:pPr>
              <w:spacing w:after="0" w:line="240" w:lineRule="auto"/>
              <w:rPr>
                <w:rFonts w:ascii="Calibri" w:eastAsia="Times New Roman" w:hAnsi="Calibri"/>
                <w:color w:val="auto"/>
                <w:sz w:val="22"/>
              </w:rPr>
            </w:pPr>
          </w:p>
          <w:p w14:paraId="094F3CDE" w14:textId="77777777" w:rsidR="00A2152B" w:rsidRDefault="00A2152B" w:rsidP="00E5571B">
            <w:pPr>
              <w:spacing w:after="0" w:line="240" w:lineRule="auto"/>
              <w:rPr>
                <w:rFonts w:ascii="Calibri" w:eastAsia="Times New Roman" w:hAnsi="Calibri"/>
                <w:color w:val="auto"/>
                <w:sz w:val="22"/>
              </w:rPr>
            </w:pPr>
          </w:p>
          <w:p w14:paraId="7EDE4559" w14:textId="725D889F" w:rsidR="0023526A" w:rsidRDefault="0023526A" w:rsidP="00E5571B">
            <w:pPr>
              <w:spacing w:after="0" w:line="240" w:lineRule="auto"/>
              <w:rPr>
                <w:rFonts w:ascii="Calibri" w:eastAsia="Times New Roman" w:hAnsi="Calibri"/>
                <w:color w:val="auto"/>
                <w:sz w:val="22"/>
              </w:rPr>
            </w:pPr>
            <w:r w:rsidRPr="00957C9C">
              <w:rPr>
                <w:rFonts w:ascii="Calibri" w:eastAsia="Times New Roman" w:hAnsi="Calibri"/>
                <w:color w:val="auto"/>
                <w:sz w:val="22"/>
              </w:rPr>
              <w:t>FR.201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w:t>
            </w:r>
            <w:r w:rsidR="007C6598">
              <w:rPr>
                <w:rFonts w:ascii="Calibri" w:eastAsia="Times New Roman" w:hAnsi="Calibri"/>
                <w:color w:val="auto"/>
                <w:sz w:val="22"/>
              </w:rPr>
              <w:t>1</w:t>
            </w:r>
            <w:r w:rsidRPr="00957C9C">
              <w:rPr>
                <w:rFonts w:ascii="Calibri" w:eastAsia="Times New Roman" w:hAnsi="Calibri"/>
                <w:color w:val="auto"/>
                <w:sz w:val="22"/>
              </w:rPr>
              <w:t>.</w:t>
            </w:r>
            <w:r>
              <w:rPr>
                <w:rFonts w:ascii="Calibri" w:eastAsia="Times New Roman" w:hAnsi="Calibri"/>
                <w:color w:val="auto"/>
                <w:sz w:val="22"/>
              </w:rPr>
              <w:t>2</w:t>
            </w:r>
          </w:p>
          <w:p w14:paraId="7EDE455A" w14:textId="77777777" w:rsidR="00CF2A9F" w:rsidRDefault="00CF2A9F" w:rsidP="00E5571B">
            <w:pPr>
              <w:spacing w:after="0" w:line="240" w:lineRule="auto"/>
              <w:rPr>
                <w:rFonts w:ascii="Calibri" w:eastAsia="Times New Roman" w:hAnsi="Calibri"/>
                <w:color w:val="auto"/>
                <w:sz w:val="22"/>
              </w:rPr>
            </w:pPr>
          </w:p>
          <w:p w14:paraId="7EDE455B" w14:textId="77777777" w:rsidR="00CF2A9F" w:rsidRDefault="00CF2A9F" w:rsidP="00E5571B">
            <w:pPr>
              <w:spacing w:after="0" w:line="240" w:lineRule="auto"/>
              <w:rPr>
                <w:rFonts w:ascii="Calibri" w:eastAsia="Times New Roman" w:hAnsi="Calibri"/>
                <w:color w:val="auto"/>
                <w:sz w:val="22"/>
              </w:rPr>
            </w:pPr>
          </w:p>
          <w:p w14:paraId="7EDE455C" w14:textId="77777777" w:rsidR="00E541F9" w:rsidRDefault="00E541F9" w:rsidP="00E5571B">
            <w:pPr>
              <w:spacing w:after="0" w:line="240" w:lineRule="auto"/>
              <w:rPr>
                <w:rFonts w:ascii="Calibri" w:eastAsia="Times New Roman" w:hAnsi="Calibri"/>
                <w:color w:val="auto"/>
                <w:sz w:val="22"/>
              </w:rPr>
            </w:pPr>
          </w:p>
          <w:p w14:paraId="7EDE455D" w14:textId="77777777" w:rsidR="00BD0F18" w:rsidRDefault="00BD0F18" w:rsidP="00E5571B">
            <w:pPr>
              <w:spacing w:after="0" w:line="240" w:lineRule="auto"/>
              <w:rPr>
                <w:rFonts w:ascii="Calibri" w:eastAsia="Times New Roman" w:hAnsi="Calibri"/>
                <w:color w:val="auto"/>
                <w:sz w:val="22"/>
              </w:rPr>
            </w:pPr>
          </w:p>
          <w:p w14:paraId="7EDE455E" w14:textId="77777777" w:rsidR="00BD0F18" w:rsidRDefault="00BD0F18" w:rsidP="00E5571B">
            <w:pPr>
              <w:spacing w:after="0" w:line="240" w:lineRule="auto"/>
              <w:rPr>
                <w:rFonts w:ascii="Calibri" w:eastAsia="Times New Roman" w:hAnsi="Calibri"/>
                <w:color w:val="auto"/>
                <w:sz w:val="22"/>
              </w:rPr>
            </w:pPr>
          </w:p>
          <w:p w14:paraId="7EDE455F" w14:textId="77777777" w:rsidR="00BD0F18" w:rsidRDefault="00BD0F18" w:rsidP="00E5571B">
            <w:pPr>
              <w:spacing w:after="0" w:line="240" w:lineRule="auto"/>
              <w:rPr>
                <w:rFonts w:ascii="Calibri" w:eastAsia="Times New Roman" w:hAnsi="Calibri"/>
                <w:color w:val="auto"/>
                <w:sz w:val="22"/>
              </w:rPr>
            </w:pPr>
          </w:p>
          <w:p w14:paraId="7EDE4560" w14:textId="77777777" w:rsidR="00CF2A9F" w:rsidRDefault="00CF2A9F" w:rsidP="00E5571B">
            <w:pPr>
              <w:spacing w:after="0" w:line="240" w:lineRule="auto"/>
              <w:rPr>
                <w:rFonts w:ascii="Calibri" w:eastAsia="Times New Roman" w:hAnsi="Calibri"/>
                <w:color w:val="auto"/>
                <w:sz w:val="22"/>
              </w:rPr>
            </w:pPr>
          </w:p>
          <w:p w14:paraId="7EDE4561" w14:textId="77777777" w:rsidR="003F2835" w:rsidRDefault="003F2835" w:rsidP="00A76A08">
            <w:pPr>
              <w:spacing w:after="0" w:line="240" w:lineRule="auto"/>
              <w:rPr>
                <w:rFonts w:ascii="Calibri" w:eastAsia="Times New Roman" w:hAnsi="Calibri"/>
                <w:color w:val="auto"/>
                <w:sz w:val="22"/>
              </w:rPr>
            </w:pPr>
          </w:p>
          <w:p w14:paraId="7EDE4562" w14:textId="77777777" w:rsidR="003F2835" w:rsidRDefault="003F2835" w:rsidP="00A76A08">
            <w:pPr>
              <w:spacing w:after="0" w:line="240" w:lineRule="auto"/>
              <w:rPr>
                <w:rFonts w:ascii="Calibri" w:eastAsia="Times New Roman" w:hAnsi="Calibri"/>
                <w:color w:val="auto"/>
                <w:sz w:val="22"/>
              </w:rPr>
            </w:pPr>
          </w:p>
          <w:p w14:paraId="7EDE4563" w14:textId="77777777" w:rsidR="003F2835" w:rsidRDefault="003F2835" w:rsidP="00A76A08">
            <w:pPr>
              <w:spacing w:after="0" w:line="240" w:lineRule="auto"/>
              <w:rPr>
                <w:rFonts w:ascii="Calibri" w:eastAsia="Times New Roman" w:hAnsi="Calibri"/>
                <w:color w:val="auto"/>
                <w:sz w:val="22"/>
              </w:rPr>
            </w:pPr>
          </w:p>
          <w:p w14:paraId="7EDE4564" w14:textId="77777777" w:rsidR="003F2835" w:rsidRDefault="003F2835" w:rsidP="00A76A08">
            <w:pPr>
              <w:spacing w:after="0" w:line="240" w:lineRule="auto"/>
              <w:rPr>
                <w:rFonts w:ascii="Calibri" w:eastAsia="Times New Roman" w:hAnsi="Calibri"/>
                <w:color w:val="auto"/>
                <w:sz w:val="22"/>
              </w:rPr>
            </w:pPr>
          </w:p>
          <w:p w14:paraId="7EDE4565" w14:textId="77777777" w:rsidR="003F2835" w:rsidRDefault="003F2835" w:rsidP="00A76A08">
            <w:pPr>
              <w:spacing w:after="0" w:line="240" w:lineRule="auto"/>
              <w:rPr>
                <w:rFonts w:ascii="Calibri" w:eastAsia="Times New Roman" w:hAnsi="Calibri"/>
                <w:color w:val="auto"/>
                <w:sz w:val="22"/>
              </w:rPr>
            </w:pPr>
          </w:p>
          <w:p w14:paraId="7EDE4566" w14:textId="2C96D453" w:rsidR="00A76A08" w:rsidRDefault="00A76A08" w:rsidP="00A76A08">
            <w:pPr>
              <w:spacing w:after="0" w:line="240" w:lineRule="auto"/>
              <w:rPr>
                <w:rFonts w:ascii="Calibri" w:eastAsia="Times New Roman" w:hAnsi="Calibri"/>
                <w:color w:val="auto"/>
                <w:sz w:val="22"/>
              </w:rPr>
            </w:pPr>
            <w:r w:rsidRPr="00957C9C">
              <w:rPr>
                <w:rFonts w:ascii="Calibri" w:eastAsia="Times New Roman" w:hAnsi="Calibri"/>
                <w:color w:val="auto"/>
                <w:sz w:val="22"/>
              </w:rPr>
              <w:t>FR.201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w:t>
            </w:r>
            <w:r w:rsidR="00571723">
              <w:rPr>
                <w:rFonts w:ascii="Calibri" w:eastAsia="Times New Roman" w:hAnsi="Calibri"/>
                <w:color w:val="auto"/>
                <w:sz w:val="22"/>
              </w:rPr>
              <w:t>1</w:t>
            </w:r>
            <w:r w:rsidRPr="00957C9C">
              <w:rPr>
                <w:rFonts w:ascii="Calibri" w:eastAsia="Times New Roman" w:hAnsi="Calibri"/>
                <w:color w:val="auto"/>
                <w:sz w:val="22"/>
              </w:rPr>
              <w:t>.</w:t>
            </w:r>
            <w:r>
              <w:rPr>
                <w:rFonts w:ascii="Calibri" w:eastAsia="Times New Roman" w:hAnsi="Calibri"/>
                <w:color w:val="auto"/>
                <w:sz w:val="22"/>
              </w:rPr>
              <w:t>3</w:t>
            </w:r>
          </w:p>
          <w:p w14:paraId="7EDE4567" w14:textId="77777777" w:rsidR="0023526A" w:rsidRDefault="0023526A" w:rsidP="00E5571B">
            <w:pPr>
              <w:spacing w:after="0" w:line="240" w:lineRule="auto"/>
              <w:rPr>
                <w:rFonts w:ascii="Calibri" w:eastAsia="Times New Roman" w:hAnsi="Calibri"/>
                <w:color w:val="auto"/>
                <w:sz w:val="22"/>
              </w:rPr>
            </w:pPr>
          </w:p>
          <w:p w14:paraId="7EDE4568" w14:textId="77777777" w:rsidR="0023526A" w:rsidRDefault="0023526A" w:rsidP="00E5571B">
            <w:pPr>
              <w:spacing w:after="0" w:line="240" w:lineRule="auto"/>
              <w:rPr>
                <w:rFonts w:ascii="Calibri" w:eastAsia="Times New Roman" w:hAnsi="Calibri"/>
                <w:color w:val="auto"/>
                <w:sz w:val="22"/>
              </w:rPr>
            </w:pPr>
          </w:p>
          <w:p w14:paraId="7EDE4569" w14:textId="77777777" w:rsidR="0023526A" w:rsidRDefault="0023526A" w:rsidP="00E5571B">
            <w:pPr>
              <w:spacing w:after="0" w:line="240" w:lineRule="auto"/>
              <w:rPr>
                <w:rFonts w:ascii="Calibri" w:eastAsia="Times New Roman" w:hAnsi="Calibri"/>
                <w:color w:val="auto"/>
                <w:sz w:val="22"/>
              </w:rPr>
            </w:pPr>
          </w:p>
          <w:p w14:paraId="7EDE456A" w14:textId="77777777" w:rsidR="0023526A" w:rsidRDefault="0023526A" w:rsidP="00E5571B">
            <w:pPr>
              <w:spacing w:after="0" w:line="240" w:lineRule="auto"/>
              <w:rPr>
                <w:rFonts w:ascii="Calibri" w:eastAsia="Times New Roman" w:hAnsi="Calibri"/>
                <w:color w:val="auto"/>
                <w:sz w:val="22"/>
              </w:rPr>
            </w:pPr>
          </w:p>
          <w:p w14:paraId="7EDE456B" w14:textId="77777777" w:rsidR="0023526A" w:rsidRDefault="0023526A" w:rsidP="00E5571B">
            <w:pPr>
              <w:spacing w:after="0" w:line="240" w:lineRule="auto"/>
              <w:rPr>
                <w:rFonts w:ascii="Calibri" w:eastAsia="Times New Roman" w:hAnsi="Calibri"/>
                <w:color w:val="auto"/>
                <w:sz w:val="22"/>
              </w:rPr>
            </w:pPr>
          </w:p>
          <w:p w14:paraId="7EDE456C" w14:textId="77777777" w:rsidR="0023526A" w:rsidRDefault="0023526A" w:rsidP="00E5571B">
            <w:pPr>
              <w:spacing w:after="0" w:line="240" w:lineRule="auto"/>
              <w:rPr>
                <w:rFonts w:ascii="Calibri" w:eastAsia="Times New Roman" w:hAnsi="Calibri"/>
                <w:color w:val="auto"/>
                <w:sz w:val="22"/>
              </w:rPr>
            </w:pPr>
          </w:p>
          <w:p w14:paraId="7EDE456D" w14:textId="77777777" w:rsidR="0023526A" w:rsidRDefault="0023526A" w:rsidP="00E5571B">
            <w:pPr>
              <w:spacing w:after="0" w:line="240" w:lineRule="auto"/>
              <w:rPr>
                <w:rFonts w:ascii="Calibri" w:eastAsia="Times New Roman" w:hAnsi="Calibri"/>
                <w:color w:val="auto"/>
                <w:sz w:val="22"/>
              </w:rPr>
            </w:pPr>
          </w:p>
          <w:p w14:paraId="7EDE456E" w14:textId="77777777" w:rsidR="0023526A" w:rsidRDefault="0023526A" w:rsidP="00E5571B">
            <w:pPr>
              <w:spacing w:after="0" w:line="240" w:lineRule="auto"/>
              <w:rPr>
                <w:rFonts w:ascii="Calibri" w:eastAsia="Times New Roman" w:hAnsi="Calibri"/>
                <w:color w:val="auto"/>
                <w:sz w:val="22"/>
              </w:rPr>
            </w:pPr>
          </w:p>
          <w:p w14:paraId="7EDE456F" w14:textId="77777777" w:rsidR="0023526A" w:rsidRDefault="0023526A" w:rsidP="00E5571B">
            <w:pPr>
              <w:spacing w:after="0" w:line="240" w:lineRule="auto"/>
              <w:rPr>
                <w:rFonts w:ascii="Calibri" w:eastAsia="Times New Roman" w:hAnsi="Calibri"/>
                <w:color w:val="auto"/>
                <w:sz w:val="22"/>
              </w:rPr>
            </w:pPr>
          </w:p>
          <w:p w14:paraId="7EDE4570" w14:textId="77777777" w:rsidR="0023526A" w:rsidRDefault="0023526A" w:rsidP="00E5571B">
            <w:pPr>
              <w:spacing w:after="0" w:line="240" w:lineRule="auto"/>
              <w:rPr>
                <w:rFonts w:ascii="Calibri" w:eastAsia="Times New Roman" w:hAnsi="Calibri"/>
                <w:color w:val="auto"/>
                <w:sz w:val="22"/>
              </w:rPr>
            </w:pPr>
          </w:p>
          <w:p w14:paraId="7EDE4571" w14:textId="77777777" w:rsidR="0023526A" w:rsidRDefault="0023526A" w:rsidP="00E5571B">
            <w:pPr>
              <w:spacing w:after="0" w:line="240" w:lineRule="auto"/>
              <w:rPr>
                <w:rFonts w:ascii="Calibri" w:eastAsia="Times New Roman" w:hAnsi="Calibri"/>
                <w:color w:val="auto"/>
                <w:sz w:val="22"/>
              </w:rPr>
            </w:pPr>
          </w:p>
          <w:p w14:paraId="7EDE4572" w14:textId="77777777" w:rsidR="0023526A" w:rsidRDefault="0023526A" w:rsidP="00E5571B">
            <w:pPr>
              <w:spacing w:after="0" w:line="240" w:lineRule="auto"/>
              <w:rPr>
                <w:rFonts w:ascii="Calibri" w:eastAsia="Times New Roman" w:hAnsi="Calibri"/>
                <w:color w:val="auto"/>
                <w:sz w:val="22"/>
              </w:rPr>
            </w:pPr>
          </w:p>
          <w:p w14:paraId="7EDE4573" w14:textId="77777777" w:rsidR="0023526A" w:rsidRDefault="0023526A" w:rsidP="00E5571B">
            <w:pPr>
              <w:spacing w:after="0" w:line="240" w:lineRule="auto"/>
              <w:rPr>
                <w:rFonts w:ascii="Calibri" w:eastAsia="Times New Roman" w:hAnsi="Calibri"/>
                <w:color w:val="auto"/>
                <w:sz w:val="22"/>
              </w:rPr>
            </w:pPr>
          </w:p>
          <w:p w14:paraId="7EDE4574" w14:textId="77777777" w:rsidR="0023526A" w:rsidRDefault="0023526A" w:rsidP="00E5571B">
            <w:pPr>
              <w:spacing w:after="0" w:line="240" w:lineRule="auto"/>
              <w:rPr>
                <w:rFonts w:ascii="Calibri" w:eastAsia="Times New Roman" w:hAnsi="Calibri"/>
                <w:color w:val="auto"/>
                <w:sz w:val="22"/>
              </w:rPr>
            </w:pPr>
          </w:p>
          <w:p w14:paraId="7EDE4575" w14:textId="77777777" w:rsidR="0023526A" w:rsidRDefault="0023526A" w:rsidP="00E5571B">
            <w:pPr>
              <w:spacing w:after="0" w:line="240" w:lineRule="auto"/>
              <w:rPr>
                <w:rFonts w:ascii="Calibri" w:eastAsia="Times New Roman" w:hAnsi="Calibri"/>
                <w:color w:val="auto"/>
                <w:sz w:val="22"/>
              </w:rPr>
            </w:pPr>
          </w:p>
          <w:p w14:paraId="7EDE4576" w14:textId="77777777" w:rsidR="0023526A" w:rsidRDefault="0023526A" w:rsidP="00E5571B">
            <w:pPr>
              <w:spacing w:after="0" w:line="240" w:lineRule="auto"/>
              <w:rPr>
                <w:rFonts w:ascii="Calibri" w:eastAsia="Times New Roman" w:hAnsi="Calibri"/>
                <w:color w:val="auto"/>
                <w:sz w:val="22"/>
              </w:rPr>
            </w:pPr>
          </w:p>
          <w:p w14:paraId="7EDE4577" w14:textId="77777777" w:rsidR="0023526A" w:rsidRDefault="0023526A" w:rsidP="00E5571B">
            <w:pPr>
              <w:spacing w:after="0" w:line="240" w:lineRule="auto"/>
              <w:rPr>
                <w:rFonts w:ascii="Calibri" w:eastAsia="Times New Roman" w:hAnsi="Calibri"/>
                <w:color w:val="auto"/>
                <w:sz w:val="22"/>
              </w:rPr>
            </w:pPr>
          </w:p>
          <w:p w14:paraId="7EDE4578" w14:textId="77777777" w:rsidR="0023526A" w:rsidRDefault="0023526A" w:rsidP="00E5571B">
            <w:pPr>
              <w:spacing w:after="0" w:line="240" w:lineRule="auto"/>
              <w:rPr>
                <w:rFonts w:ascii="Calibri" w:eastAsia="Times New Roman" w:hAnsi="Calibri"/>
                <w:color w:val="auto"/>
                <w:sz w:val="22"/>
              </w:rPr>
            </w:pPr>
          </w:p>
          <w:p w14:paraId="7EDE4579" w14:textId="77777777" w:rsidR="00372234" w:rsidRDefault="00372234" w:rsidP="00E5571B">
            <w:pPr>
              <w:spacing w:after="0" w:line="240" w:lineRule="auto"/>
              <w:rPr>
                <w:rFonts w:ascii="Calibri" w:eastAsia="Times New Roman" w:hAnsi="Calibri"/>
                <w:color w:val="auto"/>
                <w:sz w:val="22"/>
              </w:rPr>
            </w:pPr>
          </w:p>
          <w:p w14:paraId="7EDE457A" w14:textId="77777777" w:rsidR="00372234" w:rsidRDefault="00372234" w:rsidP="00E5571B">
            <w:pPr>
              <w:spacing w:after="0" w:line="240" w:lineRule="auto"/>
              <w:rPr>
                <w:rFonts w:ascii="Calibri" w:eastAsia="Times New Roman" w:hAnsi="Calibri"/>
                <w:color w:val="auto"/>
                <w:sz w:val="22"/>
              </w:rPr>
            </w:pPr>
          </w:p>
          <w:p w14:paraId="7EDE457B" w14:textId="77777777" w:rsidR="00372234" w:rsidRDefault="00372234" w:rsidP="00E5571B">
            <w:pPr>
              <w:spacing w:after="0" w:line="240" w:lineRule="auto"/>
              <w:rPr>
                <w:rFonts w:ascii="Calibri" w:eastAsia="Times New Roman" w:hAnsi="Calibri"/>
                <w:color w:val="auto"/>
                <w:sz w:val="22"/>
              </w:rPr>
            </w:pPr>
          </w:p>
          <w:p w14:paraId="7EDE457C" w14:textId="77777777" w:rsidR="00372234" w:rsidRDefault="00372234" w:rsidP="00E5571B">
            <w:pPr>
              <w:spacing w:after="0" w:line="240" w:lineRule="auto"/>
              <w:rPr>
                <w:rFonts w:ascii="Calibri" w:eastAsia="Times New Roman" w:hAnsi="Calibri"/>
                <w:color w:val="auto"/>
                <w:sz w:val="22"/>
              </w:rPr>
            </w:pPr>
          </w:p>
          <w:p w14:paraId="7EDE457D" w14:textId="77777777" w:rsidR="00542C98" w:rsidRDefault="00542C98" w:rsidP="00E5571B">
            <w:pPr>
              <w:spacing w:after="0" w:line="240" w:lineRule="auto"/>
              <w:rPr>
                <w:rFonts w:ascii="Calibri" w:eastAsia="Times New Roman" w:hAnsi="Calibri"/>
                <w:color w:val="auto"/>
                <w:sz w:val="22"/>
              </w:rPr>
            </w:pPr>
          </w:p>
          <w:p w14:paraId="7EDE457E" w14:textId="77777777" w:rsidR="00542C98" w:rsidRDefault="00542C98" w:rsidP="00E5571B">
            <w:pPr>
              <w:spacing w:after="0" w:line="240" w:lineRule="auto"/>
              <w:rPr>
                <w:rFonts w:ascii="Calibri" w:eastAsia="Times New Roman" w:hAnsi="Calibri"/>
                <w:color w:val="auto"/>
                <w:sz w:val="22"/>
              </w:rPr>
            </w:pPr>
          </w:p>
          <w:p w14:paraId="7EDE457F" w14:textId="77777777" w:rsidR="00542C98" w:rsidRDefault="00542C98" w:rsidP="00E5571B">
            <w:pPr>
              <w:spacing w:after="0" w:line="240" w:lineRule="auto"/>
              <w:rPr>
                <w:rFonts w:ascii="Calibri" w:eastAsia="Times New Roman" w:hAnsi="Calibri"/>
                <w:color w:val="auto"/>
                <w:sz w:val="22"/>
              </w:rPr>
            </w:pPr>
          </w:p>
          <w:p w14:paraId="7EDE4580" w14:textId="77777777" w:rsidR="003F2835" w:rsidRDefault="003F2835" w:rsidP="00E541F9">
            <w:pPr>
              <w:spacing w:after="0" w:line="240" w:lineRule="auto"/>
              <w:rPr>
                <w:rFonts w:ascii="Calibri" w:eastAsia="Times New Roman" w:hAnsi="Calibri"/>
                <w:color w:val="auto"/>
                <w:sz w:val="22"/>
              </w:rPr>
            </w:pPr>
          </w:p>
          <w:p w14:paraId="7EDE4581" w14:textId="77777777" w:rsidR="003F2835" w:rsidRDefault="003F2835" w:rsidP="00E541F9">
            <w:pPr>
              <w:spacing w:after="0" w:line="240" w:lineRule="auto"/>
              <w:rPr>
                <w:rFonts w:ascii="Calibri" w:eastAsia="Times New Roman" w:hAnsi="Calibri"/>
                <w:color w:val="auto"/>
                <w:sz w:val="22"/>
              </w:rPr>
            </w:pPr>
          </w:p>
          <w:p w14:paraId="7EDE4584" w14:textId="77777777" w:rsidR="0023526A" w:rsidRPr="00957C9C" w:rsidRDefault="0023526A" w:rsidP="00E541F9">
            <w:pPr>
              <w:spacing w:after="0" w:line="240" w:lineRule="auto"/>
              <w:rPr>
                <w:rFonts w:ascii="Calibri" w:eastAsia="Times New Roman" w:hAnsi="Calibri"/>
                <w:color w:val="auto"/>
                <w:sz w:val="22"/>
              </w:rPr>
            </w:pPr>
            <w:r w:rsidRPr="00A55885">
              <w:rPr>
                <w:rFonts w:ascii="Calibri" w:eastAsia="Times New Roman" w:hAnsi="Calibri"/>
                <w:color w:val="auto"/>
                <w:sz w:val="22"/>
              </w:rPr>
              <w:t>FR.201</w:t>
            </w:r>
            <w:r w:rsidR="009E2A26">
              <w:rPr>
                <w:rFonts w:ascii="Calibri" w:eastAsia="Times New Roman" w:hAnsi="Calibri"/>
                <w:color w:val="auto"/>
                <w:sz w:val="22"/>
              </w:rPr>
              <w:t>6</w:t>
            </w:r>
            <w:r w:rsidRPr="00A55885">
              <w:rPr>
                <w:rFonts w:ascii="Calibri" w:eastAsia="Times New Roman" w:hAnsi="Calibri"/>
                <w:color w:val="auto"/>
                <w:sz w:val="22"/>
              </w:rPr>
              <w:t>.</w:t>
            </w:r>
            <w:r w:rsidR="00427CB0">
              <w:rPr>
                <w:rFonts w:ascii="Calibri" w:eastAsia="Times New Roman" w:hAnsi="Calibri"/>
                <w:color w:val="auto"/>
                <w:sz w:val="22"/>
              </w:rPr>
              <w:t>01</w:t>
            </w:r>
            <w:r w:rsidRPr="00A55885">
              <w:rPr>
                <w:rFonts w:ascii="Calibri" w:eastAsia="Times New Roman" w:hAnsi="Calibri"/>
                <w:color w:val="auto"/>
                <w:sz w:val="22"/>
              </w:rPr>
              <w:t>.</w:t>
            </w:r>
            <w:r w:rsidR="00A76A08" w:rsidRPr="00A55885">
              <w:rPr>
                <w:rFonts w:ascii="Calibri" w:eastAsia="Times New Roman" w:hAnsi="Calibri"/>
                <w:color w:val="auto"/>
                <w:sz w:val="22"/>
              </w:rPr>
              <w:t>4</w:t>
            </w:r>
          </w:p>
        </w:tc>
        <w:tc>
          <w:tcPr>
            <w:tcW w:w="2862" w:type="dxa"/>
            <w:tcBorders>
              <w:top w:val="nil"/>
              <w:left w:val="nil"/>
              <w:bottom w:val="nil"/>
              <w:right w:val="nil"/>
            </w:tcBorders>
          </w:tcPr>
          <w:p w14:paraId="7EDE4585" w14:textId="77777777" w:rsidR="00F329D3" w:rsidRDefault="00F329D3" w:rsidP="002405E0">
            <w:pPr>
              <w:spacing w:after="0" w:line="240" w:lineRule="auto"/>
              <w:rPr>
                <w:rStyle w:val="PlaceholderText"/>
                <w:color w:val="auto"/>
              </w:rPr>
            </w:pPr>
          </w:p>
          <w:p w14:paraId="7EDE4588" w14:textId="77777777" w:rsidR="00E31ABF" w:rsidRDefault="00E31ABF" w:rsidP="00E31ABF">
            <w:pPr>
              <w:spacing w:after="0" w:line="240" w:lineRule="auto"/>
              <w:rPr>
                <w:rStyle w:val="PlaceholderText"/>
                <w:rFonts w:ascii="Calibri" w:hAnsi="Calibri"/>
                <w:color w:val="auto"/>
                <w:sz w:val="22"/>
              </w:rPr>
            </w:pPr>
            <w:r w:rsidRPr="00FE16F3">
              <w:rPr>
                <w:rStyle w:val="PlaceholderText"/>
                <w:rFonts w:ascii="Calibri" w:hAnsi="Calibri"/>
                <w:b/>
                <w:color w:val="auto"/>
                <w:sz w:val="22"/>
              </w:rPr>
              <w:t>New Cerner Contributor System:</w:t>
            </w:r>
            <w:r w:rsidRPr="00FE16F3">
              <w:rPr>
                <w:rStyle w:val="PlaceholderText"/>
                <w:rFonts w:ascii="Calibri" w:hAnsi="Calibri"/>
                <w:color w:val="auto"/>
                <w:sz w:val="22"/>
              </w:rPr>
              <w:t xml:space="preserve"> </w:t>
            </w:r>
          </w:p>
          <w:p w14:paraId="7EDE4589" w14:textId="77777777" w:rsidR="00E31ABF" w:rsidRPr="00FE16F3" w:rsidRDefault="00E31ABF" w:rsidP="00E31ABF">
            <w:pPr>
              <w:spacing w:after="0" w:line="240" w:lineRule="auto"/>
              <w:rPr>
                <w:rStyle w:val="PlaceholderText"/>
                <w:rFonts w:ascii="Calibri" w:hAnsi="Calibri"/>
                <w:color w:val="auto"/>
                <w:sz w:val="22"/>
              </w:rPr>
            </w:pPr>
            <w:r>
              <w:rPr>
                <w:rStyle w:val="PlaceholderText"/>
                <w:rFonts w:ascii="Calibri" w:hAnsi="Calibri"/>
                <w:color w:val="auto"/>
                <w:sz w:val="22"/>
              </w:rPr>
              <w:t>BMGQUEST</w:t>
            </w:r>
          </w:p>
          <w:p w14:paraId="7EDE458A" w14:textId="77777777" w:rsidR="00E31ABF" w:rsidRDefault="00E31ABF" w:rsidP="002405E0">
            <w:pPr>
              <w:spacing w:after="0" w:line="240" w:lineRule="auto"/>
              <w:rPr>
                <w:rStyle w:val="PlaceholderText"/>
                <w:rFonts w:ascii="Calibri" w:hAnsi="Calibri"/>
                <w:b/>
                <w:color w:val="auto"/>
                <w:sz w:val="22"/>
              </w:rPr>
            </w:pPr>
          </w:p>
          <w:p w14:paraId="7EDE458B" w14:textId="77777777" w:rsidR="00B531FE" w:rsidRDefault="00B531FE" w:rsidP="002405E0">
            <w:pPr>
              <w:spacing w:after="0" w:line="240" w:lineRule="auto"/>
              <w:rPr>
                <w:rStyle w:val="PlaceholderText"/>
                <w:rFonts w:ascii="Calibri" w:hAnsi="Calibri"/>
                <w:b/>
                <w:color w:val="auto"/>
                <w:sz w:val="22"/>
              </w:rPr>
            </w:pPr>
          </w:p>
          <w:p w14:paraId="7EDE458C" w14:textId="77777777" w:rsidR="00B531FE" w:rsidRDefault="00B531FE" w:rsidP="002405E0">
            <w:pPr>
              <w:spacing w:after="0" w:line="240" w:lineRule="auto"/>
              <w:rPr>
                <w:rStyle w:val="PlaceholderText"/>
                <w:rFonts w:ascii="Calibri" w:hAnsi="Calibri"/>
                <w:b/>
                <w:color w:val="auto"/>
                <w:sz w:val="22"/>
              </w:rPr>
            </w:pPr>
          </w:p>
          <w:p w14:paraId="7EDE458D" w14:textId="77777777" w:rsidR="00B531FE" w:rsidRDefault="00B531FE" w:rsidP="002405E0">
            <w:pPr>
              <w:spacing w:after="0" w:line="240" w:lineRule="auto"/>
              <w:rPr>
                <w:rStyle w:val="PlaceholderText"/>
                <w:rFonts w:ascii="Calibri" w:hAnsi="Calibri"/>
                <w:b/>
                <w:color w:val="auto"/>
                <w:sz w:val="22"/>
              </w:rPr>
            </w:pPr>
          </w:p>
          <w:p w14:paraId="7EDE458E" w14:textId="77777777" w:rsidR="00B531FE" w:rsidRDefault="00B531FE" w:rsidP="002405E0">
            <w:pPr>
              <w:spacing w:after="0" w:line="240" w:lineRule="auto"/>
              <w:rPr>
                <w:rStyle w:val="PlaceholderText"/>
                <w:rFonts w:ascii="Calibri" w:hAnsi="Calibri"/>
                <w:b/>
                <w:color w:val="auto"/>
                <w:sz w:val="22"/>
              </w:rPr>
            </w:pPr>
          </w:p>
          <w:p w14:paraId="7EDE458F" w14:textId="77777777" w:rsidR="00B531FE" w:rsidRDefault="00B531FE" w:rsidP="002405E0">
            <w:pPr>
              <w:spacing w:after="0" w:line="240" w:lineRule="auto"/>
              <w:rPr>
                <w:rStyle w:val="PlaceholderText"/>
                <w:rFonts w:ascii="Calibri" w:hAnsi="Calibri"/>
                <w:b/>
                <w:color w:val="auto"/>
                <w:sz w:val="22"/>
              </w:rPr>
            </w:pPr>
          </w:p>
          <w:p w14:paraId="7EDE4590" w14:textId="77777777" w:rsidR="00B531FE" w:rsidRDefault="00B531FE" w:rsidP="002405E0">
            <w:pPr>
              <w:spacing w:after="0" w:line="240" w:lineRule="auto"/>
              <w:rPr>
                <w:rStyle w:val="PlaceholderText"/>
                <w:rFonts w:ascii="Calibri" w:hAnsi="Calibri"/>
                <w:b/>
                <w:color w:val="auto"/>
                <w:sz w:val="22"/>
              </w:rPr>
            </w:pPr>
          </w:p>
          <w:p w14:paraId="7EDE4591" w14:textId="77777777" w:rsidR="00B531FE" w:rsidRDefault="00B531FE" w:rsidP="002405E0">
            <w:pPr>
              <w:spacing w:after="0" w:line="240" w:lineRule="auto"/>
              <w:rPr>
                <w:rStyle w:val="PlaceholderText"/>
                <w:rFonts w:ascii="Calibri" w:hAnsi="Calibri"/>
                <w:b/>
                <w:color w:val="auto"/>
                <w:sz w:val="22"/>
              </w:rPr>
            </w:pPr>
          </w:p>
          <w:p w14:paraId="7EDE4592" w14:textId="77777777" w:rsidR="00B531FE" w:rsidRDefault="00B531FE" w:rsidP="002405E0">
            <w:pPr>
              <w:spacing w:after="0" w:line="240" w:lineRule="auto"/>
              <w:rPr>
                <w:rStyle w:val="PlaceholderText"/>
                <w:rFonts w:ascii="Calibri" w:hAnsi="Calibri"/>
                <w:b/>
                <w:color w:val="auto"/>
                <w:sz w:val="22"/>
              </w:rPr>
            </w:pPr>
          </w:p>
          <w:p w14:paraId="7EDE4593" w14:textId="77777777" w:rsidR="00B531FE" w:rsidRDefault="00B531FE" w:rsidP="002405E0">
            <w:pPr>
              <w:spacing w:after="0" w:line="240" w:lineRule="auto"/>
              <w:rPr>
                <w:rStyle w:val="PlaceholderText"/>
                <w:rFonts w:ascii="Calibri" w:hAnsi="Calibri"/>
                <w:b/>
                <w:color w:val="auto"/>
                <w:sz w:val="22"/>
              </w:rPr>
            </w:pPr>
          </w:p>
          <w:p w14:paraId="7EDE4594" w14:textId="77777777" w:rsidR="00B531FE" w:rsidRDefault="00B531FE" w:rsidP="002405E0">
            <w:pPr>
              <w:spacing w:after="0" w:line="240" w:lineRule="auto"/>
              <w:rPr>
                <w:rStyle w:val="PlaceholderText"/>
                <w:rFonts w:ascii="Calibri" w:hAnsi="Calibri"/>
                <w:b/>
                <w:color w:val="auto"/>
                <w:sz w:val="22"/>
              </w:rPr>
            </w:pPr>
          </w:p>
          <w:p w14:paraId="7EDE4595" w14:textId="77777777" w:rsidR="00B531FE" w:rsidRDefault="00B531FE" w:rsidP="002405E0">
            <w:pPr>
              <w:spacing w:after="0" w:line="240" w:lineRule="auto"/>
              <w:rPr>
                <w:rStyle w:val="PlaceholderText"/>
                <w:rFonts w:ascii="Calibri" w:hAnsi="Calibri"/>
                <w:b/>
                <w:color w:val="auto"/>
                <w:sz w:val="22"/>
              </w:rPr>
            </w:pPr>
          </w:p>
          <w:p w14:paraId="7EDE4596" w14:textId="77777777" w:rsidR="00B531FE" w:rsidRDefault="00B531FE" w:rsidP="002405E0">
            <w:pPr>
              <w:spacing w:after="0" w:line="240" w:lineRule="auto"/>
              <w:rPr>
                <w:rStyle w:val="PlaceholderText"/>
                <w:rFonts w:ascii="Calibri" w:hAnsi="Calibri"/>
                <w:b/>
                <w:color w:val="auto"/>
                <w:sz w:val="22"/>
              </w:rPr>
            </w:pPr>
          </w:p>
          <w:p w14:paraId="7EDE4597" w14:textId="77777777" w:rsidR="00B531FE" w:rsidRDefault="00B531FE" w:rsidP="002405E0">
            <w:pPr>
              <w:spacing w:after="0" w:line="240" w:lineRule="auto"/>
              <w:rPr>
                <w:rStyle w:val="PlaceholderText"/>
                <w:rFonts w:ascii="Calibri" w:hAnsi="Calibri"/>
                <w:b/>
                <w:color w:val="auto"/>
                <w:sz w:val="22"/>
              </w:rPr>
            </w:pPr>
          </w:p>
          <w:p w14:paraId="7EDE4598" w14:textId="77777777" w:rsidR="00B531FE" w:rsidRDefault="00B531FE" w:rsidP="002405E0">
            <w:pPr>
              <w:spacing w:after="0" w:line="240" w:lineRule="auto"/>
              <w:rPr>
                <w:rStyle w:val="PlaceholderText"/>
                <w:rFonts w:ascii="Calibri" w:hAnsi="Calibri"/>
                <w:b/>
                <w:color w:val="auto"/>
                <w:sz w:val="22"/>
              </w:rPr>
            </w:pPr>
          </w:p>
          <w:p w14:paraId="7EDE4599" w14:textId="77777777" w:rsidR="00B531FE" w:rsidRDefault="00B531FE" w:rsidP="002405E0">
            <w:pPr>
              <w:spacing w:after="0" w:line="240" w:lineRule="auto"/>
              <w:rPr>
                <w:rStyle w:val="PlaceholderText"/>
                <w:rFonts w:ascii="Calibri" w:hAnsi="Calibri"/>
                <w:b/>
                <w:color w:val="auto"/>
                <w:sz w:val="22"/>
              </w:rPr>
            </w:pPr>
          </w:p>
          <w:p w14:paraId="7EDE459A" w14:textId="77777777" w:rsidR="00B531FE" w:rsidRDefault="00B531FE" w:rsidP="002405E0">
            <w:pPr>
              <w:spacing w:after="0" w:line="240" w:lineRule="auto"/>
              <w:rPr>
                <w:rStyle w:val="PlaceholderText"/>
                <w:rFonts w:ascii="Calibri" w:hAnsi="Calibri"/>
                <w:b/>
                <w:color w:val="auto"/>
                <w:sz w:val="22"/>
              </w:rPr>
            </w:pPr>
          </w:p>
          <w:p w14:paraId="7EDE459B" w14:textId="77777777" w:rsidR="00B531FE" w:rsidRDefault="00B531FE" w:rsidP="002405E0">
            <w:pPr>
              <w:spacing w:after="0" w:line="240" w:lineRule="auto"/>
              <w:rPr>
                <w:rStyle w:val="PlaceholderText"/>
                <w:rFonts w:ascii="Calibri" w:hAnsi="Calibri"/>
                <w:b/>
                <w:color w:val="auto"/>
                <w:sz w:val="22"/>
              </w:rPr>
            </w:pPr>
          </w:p>
          <w:p w14:paraId="7EDE459C" w14:textId="77777777" w:rsidR="00B531FE" w:rsidRDefault="00B531FE" w:rsidP="002405E0">
            <w:pPr>
              <w:spacing w:after="0" w:line="240" w:lineRule="auto"/>
              <w:rPr>
                <w:rStyle w:val="PlaceholderText"/>
                <w:rFonts w:ascii="Calibri" w:hAnsi="Calibri"/>
                <w:b/>
                <w:color w:val="auto"/>
                <w:sz w:val="22"/>
              </w:rPr>
            </w:pPr>
          </w:p>
          <w:p w14:paraId="7EDE459D" w14:textId="77777777" w:rsidR="00B531FE" w:rsidRDefault="00B531FE" w:rsidP="002405E0">
            <w:pPr>
              <w:spacing w:after="0" w:line="240" w:lineRule="auto"/>
              <w:rPr>
                <w:rStyle w:val="PlaceholderText"/>
                <w:rFonts w:ascii="Calibri" w:hAnsi="Calibri"/>
                <w:b/>
                <w:color w:val="auto"/>
                <w:sz w:val="22"/>
              </w:rPr>
            </w:pPr>
          </w:p>
          <w:p w14:paraId="7EDE45A0" w14:textId="77777777" w:rsidR="002B668A" w:rsidRDefault="002B668A" w:rsidP="002B668A">
            <w:pPr>
              <w:spacing w:after="0" w:line="240" w:lineRule="auto"/>
              <w:rPr>
                <w:rStyle w:val="PlaceholderText"/>
                <w:color w:val="auto"/>
              </w:rPr>
            </w:pPr>
            <w:r w:rsidRPr="00A55885">
              <w:rPr>
                <w:rStyle w:val="PlaceholderText"/>
                <w:b/>
                <w:color w:val="auto"/>
              </w:rPr>
              <w:t>New Cerner Contributor Source:</w:t>
            </w:r>
          </w:p>
          <w:p w14:paraId="7EDE45A1" w14:textId="77777777" w:rsidR="002B668A" w:rsidRDefault="002B668A" w:rsidP="002B668A">
            <w:pPr>
              <w:spacing w:after="0" w:line="240" w:lineRule="auto"/>
              <w:rPr>
                <w:rFonts w:ascii="Calibri" w:eastAsia="Times New Roman" w:hAnsi="Calibri"/>
                <w:color w:val="auto"/>
                <w:sz w:val="22"/>
              </w:rPr>
            </w:pPr>
            <w:r w:rsidRPr="00957C9C">
              <w:rPr>
                <w:rStyle w:val="PlaceholderText"/>
                <w:color w:val="auto"/>
              </w:rPr>
              <w:t>BMG</w:t>
            </w:r>
            <w:r>
              <w:rPr>
                <w:rStyle w:val="PlaceholderText"/>
                <w:color w:val="auto"/>
              </w:rPr>
              <w:t>Quest</w:t>
            </w:r>
          </w:p>
          <w:p w14:paraId="7EDE45A2" w14:textId="77777777" w:rsidR="00E31ABF" w:rsidRDefault="00E31ABF" w:rsidP="002405E0">
            <w:pPr>
              <w:spacing w:after="0" w:line="240" w:lineRule="auto"/>
              <w:rPr>
                <w:rStyle w:val="PlaceholderText"/>
                <w:rFonts w:ascii="Calibri" w:hAnsi="Calibri"/>
                <w:b/>
                <w:color w:val="auto"/>
                <w:sz w:val="22"/>
              </w:rPr>
            </w:pPr>
          </w:p>
          <w:p w14:paraId="7EDE45A3" w14:textId="77777777" w:rsidR="00E31ABF" w:rsidRDefault="00E31ABF" w:rsidP="002405E0">
            <w:pPr>
              <w:spacing w:after="0" w:line="240" w:lineRule="auto"/>
              <w:rPr>
                <w:rStyle w:val="PlaceholderText"/>
                <w:rFonts w:ascii="Calibri" w:hAnsi="Calibri"/>
                <w:b/>
                <w:color w:val="auto"/>
                <w:sz w:val="22"/>
              </w:rPr>
            </w:pPr>
          </w:p>
          <w:p w14:paraId="7EDE45A4" w14:textId="77777777" w:rsidR="00E31ABF" w:rsidRDefault="00E31ABF" w:rsidP="002405E0">
            <w:pPr>
              <w:spacing w:after="0" w:line="240" w:lineRule="auto"/>
              <w:rPr>
                <w:rStyle w:val="PlaceholderText"/>
                <w:rFonts w:ascii="Calibri" w:hAnsi="Calibri"/>
                <w:b/>
                <w:color w:val="auto"/>
                <w:sz w:val="22"/>
              </w:rPr>
            </w:pPr>
          </w:p>
          <w:p w14:paraId="7EDE45A5" w14:textId="77777777" w:rsidR="00BD0F18" w:rsidRDefault="00BD0F18" w:rsidP="002405E0">
            <w:pPr>
              <w:spacing w:after="0" w:line="240" w:lineRule="auto"/>
              <w:rPr>
                <w:rStyle w:val="PlaceholderText"/>
                <w:rFonts w:ascii="Calibri" w:hAnsi="Calibri"/>
                <w:b/>
                <w:color w:val="auto"/>
                <w:sz w:val="22"/>
              </w:rPr>
            </w:pPr>
          </w:p>
          <w:p w14:paraId="7EDE45A6" w14:textId="77777777" w:rsidR="00BD0F18" w:rsidRDefault="00BD0F18" w:rsidP="002405E0">
            <w:pPr>
              <w:spacing w:after="0" w:line="240" w:lineRule="auto"/>
              <w:rPr>
                <w:rStyle w:val="PlaceholderText"/>
                <w:rFonts w:ascii="Calibri" w:hAnsi="Calibri"/>
                <w:b/>
                <w:color w:val="auto"/>
                <w:sz w:val="22"/>
              </w:rPr>
            </w:pPr>
          </w:p>
          <w:p w14:paraId="7EDE45A7" w14:textId="77777777" w:rsidR="00BD0F18" w:rsidRDefault="00BD0F18" w:rsidP="002405E0">
            <w:pPr>
              <w:spacing w:after="0" w:line="240" w:lineRule="auto"/>
              <w:rPr>
                <w:rStyle w:val="PlaceholderText"/>
                <w:rFonts w:ascii="Calibri" w:hAnsi="Calibri"/>
                <w:b/>
                <w:color w:val="auto"/>
                <w:sz w:val="22"/>
              </w:rPr>
            </w:pPr>
          </w:p>
          <w:p w14:paraId="7EDE45A8" w14:textId="77777777" w:rsidR="003F2835" w:rsidRDefault="003F2835" w:rsidP="002405E0">
            <w:pPr>
              <w:spacing w:after="0" w:line="240" w:lineRule="auto"/>
              <w:rPr>
                <w:rStyle w:val="PlaceholderText"/>
                <w:rFonts w:ascii="Calibri" w:hAnsi="Calibri"/>
                <w:b/>
                <w:color w:val="auto"/>
                <w:sz w:val="22"/>
              </w:rPr>
            </w:pPr>
          </w:p>
          <w:p w14:paraId="7EDE45A9" w14:textId="77777777" w:rsidR="003F2835" w:rsidRDefault="003F2835" w:rsidP="002405E0">
            <w:pPr>
              <w:spacing w:after="0" w:line="240" w:lineRule="auto"/>
              <w:rPr>
                <w:rStyle w:val="PlaceholderText"/>
                <w:rFonts w:ascii="Calibri" w:hAnsi="Calibri"/>
                <w:b/>
                <w:color w:val="auto"/>
                <w:sz w:val="22"/>
              </w:rPr>
            </w:pPr>
          </w:p>
          <w:p w14:paraId="7EDE45AA" w14:textId="77777777" w:rsidR="003F2835" w:rsidRDefault="003F2835" w:rsidP="002405E0">
            <w:pPr>
              <w:spacing w:after="0" w:line="240" w:lineRule="auto"/>
              <w:rPr>
                <w:rStyle w:val="PlaceholderText"/>
                <w:rFonts w:ascii="Calibri" w:hAnsi="Calibri"/>
                <w:b/>
                <w:color w:val="auto"/>
                <w:sz w:val="22"/>
              </w:rPr>
            </w:pPr>
          </w:p>
          <w:p w14:paraId="7EDE45AB" w14:textId="77777777" w:rsidR="003F2835" w:rsidRDefault="003F2835" w:rsidP="002405E0">
            <w:pPr>
              <w:spacing w:after="0" w:line="240" w:lineRule="auto"/>
              <w:rPr>
                <w:rStyle w:val="PlaceholderText"/>
                <w:rFonts w:ascii="Calibri" w:hAnsi="Calibri"/>
                <w:b/>
                <w:color w:val="auto"/>
                <w:sz w:val="22"/>
              </w:rPr>
            </w:pPr>
          </w:p>
          <w:p w14:paraId="7EDE45AC" w14:textId="77777777" w:rsidR="003F2835" w:rsidRDefault="003F2835" w:rsidP="002405E0">
            <w:pPr>
              <w:spacing w:after="0" w:line="240" w:lineRule="auto"/>
              <w:rPr>
                <w:rStyle w:val="PlaceholderText"/>
                <w:rFonts w:ascii="Calibri" w:hAnsi="Calibri"/>
                <w:b/>
                <w:color w:val="auto"/>
                <w:sz w:val="22"/>
              </w:rPr>
            </w:pPr>
          </w:p>
          <w:p w14:paraId="7EDE45AD" w14:textId="1B427687" w:rsidR="00CC7AB5" w:rsidRDefault="00CC7AB5" w:rsidP="002405E0">
            <w:pPr>
              <w:spacing w:after="0" w:line="240" w:lineRule="auto"/>
              <w:rPr>
                <w:rStyle w:val="PlaceholderText"/>
                <w:rFonts w:ascii="Calibri" w:hAnsi="Calibri"/>
                <w:b/>
                <w:color w:val="auto"/>
                <w:sz w:val="22"/>
              </w:rPr>
            </w:pPr>
            <w:r>
              <w:rPr>
                <w:rStyle w:val="PlaceholderText"/>
                <w:rFonts w:ascii="Calibri" w:hAnsi="Calibri"/>
                <w:b/>
                <w:color w:val="auto"/>
                <w:sz w:val="22"/>
              </w:rPr>
              <w:t>ESO Interface Trigger:</w:t>
            </w:r>
          </w:p>
          <w:p w14:paraId="7EDE45AE" w14:textId="77777777" w:rsidR="00CC7AB5" w:rsidRPr="00CC7AB5" w:rsidRDefault="00CC7AB5" w:rsidP="002405E0">
            <w:pPr>
              <w:spacing w:after="0" w:line="240" w:lineRule="auto"/>
              <w:rPr>
                <w:rStyle w:val="PlaceholderText"/>
                <w:rFonts w:ascii="Calibri" w:hAnsi="Calibri"/>
                <w:color w:val="auto"/>
                <w:sz w:val="22"/>
              </w:rPr>
            </w:pPr>
            <w:r w:rsidRPr="00CC7AB5">
              <w:rPr>
                <w:rStyle w:val="PlaceholderText"/>
                <w:rFonts w:ascii="Calibri" w:hAnsi="Calibri"/>
                <w:color w:val="auto"/>
                <w:sz w:val="22"/>
              </w:rPr>
              <w:t>Order Entry/ORM HNA Accessioning (</w:t>
            </w:r>
            <w:r w:rsidR="00BD0F18">
              <w:rPr>
                <w:rStyle w:val="PlaceholderText"/>
                <w:rFonts w:ascii="Calibri" w:hAnsi="Calibri"/>
                <w:color w:val="auto"/>
                <w:sz w:val="22"/>
              </w:rPr>
              <w:t xml:space="preserve">CQM </w:t>
            </w:r>
            <w:r w:rsidRPr="00CC7AB5">
              <w:rPr>
                <w:rStyle w:val="PlaceholderText"/>
                <w:rFonts w:ascii="Calibri" w:hAnsi="Calibri"/>
                <w:color w:val="auto"/>
                <w:sz w:val="22"/>
              </w:rPr>
              <w:t>Class: SCS_NET)</w:t>
            </w:r>
          </w:p>
          <w:p w14:paraId="7EDE45AF" w14:textId="77777777" w:rsidR="00CC7AB5" w:rsidRDefault="00CC7AB5" w:rsidP="002405E0">
            <w:pPr>
              <w:spacing w:after="0" w:line="240" w:lineRule="auto"/>
              <w:rPr>
                <w:rStyle w:val="PlaceholderText"/>
                <w:rFonts w:ascii="Calibri" w:hAnsi="Calibri"/>
                <w:b/>
                <w:color w:val="auto"/>
                <w:sz w:val="22"/>
              </w:rPr>
            </w:pPr>
          </w:p>
          <w:p w14:paraId="7EDE45B0" w14:textId="77777777" w:rsidR="00CC7AB5" w:rsidRDefault="00CC7AB5" w:rsidP="002405E0">
            <w:pPr>
              <w:spacing w:after="0" w:line="240" w:lineRule="auto"/>
              <w:rPr>
                <w:rStyle w:val="PlaceholderText"/>
                <w:rFonts w:ascii="Calibri" w:hAnsi="Calibri"/>
                <w:b/>
                <w:color w:val="auto"/>
                <w:sz w:val="22"/>
              </w:rPr>
            </w:pPr>
          </w:p>
          <w:p w14:paraId="7EDE45B1" w14:textId="77777777" w:rsidR="00CC7AB5" w:rsidRDefault="00CC7AB5" w:rsidP="002405E0">
            <w:pPr>
              <w:spacing w:after="0" w:line="240" w:lineRule="auto"/>
              <w:rPr>
                <w:rStyle w:val="PlaceholderText"/>
                <w:rFonts w:ascii="Calibri" w:hAnsi="Calibri"/>
                <w:b/>
                <w:color w:val="auto"/>
                <w:sz w:val="22"/>
              </w:rPr>
            </w:pPr>
          </w:p>
          <w:p w14:paraId="7EDE45B2" w14:textId="77777777" w:rsidR="006C398F" w:rsidRDefault="006C398F" w:rsidP="002405E0">
            <w:pPr>
              <w:spacing w:after="0" w:line="240" w:lineRule="auto"/>
              <w:rPr>
                <w:rStyle w:val="PlaceholderText"/>
                <w:rFonts w:ascii="Calibri" w:hAnsi="Calibri"/>
                <w:b/>
                <w:color w:val="auto"/>
                <w:sz w:val="22"/>
              </w:rPr>
            </w:pPr>
          </w:p>
          <w:p w14:paraId="7EDE45B3" w14:textId="77777777" w:rsidR="006C398F" w:rsidRDefault="006C398F" w:rsidP="002405E0">
            <w:pPr>
              <w:spacing w:after="0" w:line="240" w:lineRule="auto"/>
              <w:rPr>
                <w:rStyle w:val="PlaceholderText"/>
                <w:rFonts w:ascii="Calibri" w:hAnsi="Calibri"/>
                <w:b/>
                <w:color w:val="auto"/>
                <w:sz w:val="22"/>
              </w:rPr>
            </w:pPr>
          </w:p>
          <w:p w14:paraId="7EDE45B4" w14:textId="77777777" w:rsidR="006C398F" w:rsidRDefault="006C398F" w:rsidP="002405E0">
            <w:pPr>
              <w:spacing w:after="0" w:line="240" w:lineRule="auto"/>
              <w:rPr>
                <w:rStyle w:val="PlaceholderText"/>
                <w:rFonts w:ascii="Calibri" w:hAnsi="Calibri"/>
                <w:b/>
                <w:color w:val="auto"/>
                <w:sz w:val="22"/>
              </w:rPr>
            </w:pPr>
          </w:p>
          <w:p w14:paraId="7EDE45B5" w14:textId="77777777" w:rsidR="006C398F" w:rsidRDefault="006C398F" w:rsidP="002405E0">
            <w:pPr>
              <w:spacing w:after="0" w:line="240" w:lineRule="auto"/>
              <w:rPr>
                <w:rStyle w:val="PlaceholderText"/>
                <w:rFonts w:ascii="Calibri" w:hAnsi="Calibri"/>
                <w:b/>
                <w:color w:val="auto"/>
                <w:sz w:val="22"/>
              </w:rPr>
            </w:pPr>
          </w:p>
          <w:p w14:paraId="7EDE45B6" w14:textId="77777777" w:rsidR="006C398F" w:rsidRDefault="006C398F" w:rsidP="002405E0">
            <w:pPr>
              <w:spacing w:after="0" w:line="240" w:lineRule="auto"/>
              <w:rPr>
                <w:rStyle w:val="PlaceholderText"/>
                <w:rFonts w:ascii="Calibri" w:hAnsi="Calibri"/>
                <w:b/>
                <w:color w:val="auto"/>
                <w:sz w:val="22"/>
              </w:rPr>
            </w:pPr>
          </w:p>
          <w:p w14:paraId="7EDE45B7" w14:textId="77777777" w:rsidR="004A18D8" w:rsidRDefault="004A18D8" w:rsidP="002405E0">
            <w:pPr>
              <w:spacing w:after="0" w:line="240" w:lineRule="auto"/>
              <w:rPr>
                <w:rStyle w:val="PlaceholderText"/>
                <w:rFonts w:ascii="Calibri" w:hAnsi="Calibri"/>
                <w:b/>
                <w:color w:val="auto"/>
                <w:sz w:val="22"/>
              </w:rPr>
            </w:pPr>
          </w:p>
          <w:p w14:paraId="7EDE45B8" w14:textId="77777777" w:rsidR="004A18D8" w:rsidRDefault="004A18D8" w:rsidP="002405E0">
            <w:pPr>
              <w:spacing w:after="0" w:line="240" w:lineRule="auto"/>
              <w:rPr>
                <w:rStyle w:val="PlaceholderText"/>
                <w:rFonts w:ascii="Calibri" w:hAnsi="Calibri"/>
                <w:b/>
                <w:color w:val="auto"/>
                <w:sz w:val="22"/>
              </w:rPr>
            </w:pPr>
          </w:p>
          <w:p w14:paraId="7EDE45B9" w14:textId="77777777" w:rsidR="004A18D8" w:rsidRDefault="004A18D8" w:rsidP="002405E0">
            <w:pPr>
              <w:spacing w:after="0" w:line="240" w:lineRule="auto"/>
              <w:rPr>
                <w:rStyle w:val="PlaceholderText"/>
                <w:rFonts w:ascii="Calibri" w:hAnsi="Calibri"/>
                <w:b/>
                <w:color w:val="auto"/>
                <w:sz w:val="22"/>
              </w:rPr>
            </w:pPr>
          </w:p>
          <w:p w14:paraId="7EDE45BA" w14:textId="77777777" w:rsidR="004A18D8" w:rsidRDefault="004A18D8" w:rsidP="002405E0">
            <w:pPr>
              <w:spacing w:after="0" w:line="240" w:lineRule="auto"/>
              <w:rPr>
                <w:rStyle w:val="PlaceholderText"/>
                <w:rFonts w:ascii="Calibri" w:hAnsi="Calibri"/>
                <w:b/>
                <w:color w:val="auto"/>
                <w:sz w:val="22"/>
              </w:rPr>
            </w:pPr>
          </w:p>
          <w:p w14:paraId="7EDE45BB" w14:textId="77777777" w:rsidR="004A18D8" w:rsidRDefault="004A18D8" w:rsidP="002405E0">
            <w:pPr>
              <w:spacing w:after="0" w:line="240" w:lineRule="auto"/>
              <w:rPr>
                <w:rStyle w:val="PlaceholderText"/>
                <w:rFonts w:ascii="Calibri" w:hAnsi="Calibri"/>
                <w:b/>
                <w:color w:val="auto"/>
                <w:sz w:val="22"/>
              </w:rPr>
            </w:pPr>
          </w:p>
          <w:p w14:paraId="7EDE45BC" w14:textId="77777777" w:rsidR="004A18D8" w:rsidRDefault="004A18D8" w:rsidP="002405E0">
            <w:pPr>
              <w:spacing w:after="0" w:line="240" w:lineRule="auto"/>
              <w:rPr>
                <w:rStyle w:val="PlaceholderText"/>
                <w:rFonts w:ascii="Calibri" w:hAnsi="Calibri"/>
                <w:b/>
                <w:color w:val="auto"/>
                <w:sz w:val="22"/>
              </w:rPr>
            </w:pPr>
          </w:p>
          <w:p w14:paraId="7EDE45BD" w14:textId="77777777" w:rsidR="004A18D8" w:rsidRDefault="004A18D8" w:rsidP="002405E0">
            <w:pPr>
              <w:spacing w:after="0" w:line="240" w:lineRule="auto"/>
              <w:rPr>
                <w:rStyle w:val="PlaceholderText"/>
                <w:rFonts w:ascii="Calibri" w:hAnsi="Calibri"/>
                <w:b/>
                <w:color w:val="auto"/>
                <w:sz w:val="22"/>
              </w:rPr>
            </w:pPr>
          </w:p>
          <w:p w14:paraId="7EDE45BE" w14:textId="77777777" w:rsidR="004A18D8" w:rsidRDefault="004A18D8" w:rsidP="002405E0">
            <w:pPr>
              <w:spacing w:after="0" w:line="240" w:lineRule="auto"/>
              <w:rPr>
                <w:rStyle w:val="PlaceholderText"/>
                <w:rFonts w:ascii="Calibri" w:hAnsi="Calibri"/>
                <w:b/>
                <w:color w:val="auto"/>
                <w:sz w:val="22"/>
              </w:rPr>
            </w:pPr>
          </w:p>
          <w:p w14:paraId="7EDE45BF" w14:textId="77777777" w:rsidR="004A18D8" w:rsidRDefault="004A18D8" w:rsidP="002405E0">
            <w:pPr>
              <w:spacing w:after="0" w:line="240" w:lineRule="auto"/>
              <w:rPr>
                <w:rStyle w:val="PlaceholderText"/>
                <w:rFonts w:ascii="Calibri" w:hAnsi="Calibri"/>
                <w:b/>
                <w:color w:val="auto"/>
                <w:sz w:val="22"/>
              </w:rPr>
            </w:pPr>
          </w:p>
          <w:p w14:paraId="7EDE45C0" w14:textId="77777777" w:rsidR="004A18D8" w:rsidRDefault="004A18D8" w:rsidP="002405E0">
            <w:pPr>
              <w:spacing w:after="0" w:line="240" w:lineRule="auto"/>
              <w:rPr>
                <w:rStyle w:val="PlaceholderText"/>
                <w:rFonts w:ascii="Calibri" w:hAnsi="Calibri"/>
                <w:b/>
                <w:color w:val="auto"/>
                <w:sz w:val="22"/>
              </w:rPr>
            </w:pPr>
          </w:p>
          <w:p w14:paraId="7EDE45C1" w14:textId="77777777" w:rsidR="004A18D8" w:rsidRDefault="004A18D8" w:rsidP="002405E0">
            <w:pPr>
              <w:spacing w:after="0" w:line="240" w:lineRule="auto"/>
              <w:rPr>
                <w:rStyle w:val="PlaceholderText"/>
                <w:rFonts w:ascii="Calibri" w:hAnsi="Calibri"/>
                <w:b/>
                <w:color w:val="auto"/>
                <w:sz w:val="22"/>
              </w:rPr>
            </w:pPr>
          </w:p>
          <w:p w14:paraId="7EDE45C2" w14:textId="77777777" w:rsidR="004A18D8" w:rsidRDefault="004A18D8" w:rsidP="002405E0">
            <w:pPr>
              <w:spacing w:after="0" w:line="240" w:lineRule="auto"/>
              <w:rPr>
                <w:rStyle w:val="PlaceholderText"/>
                <w:rFonts w:ascii="Calibri" w:hAnsi="Calibri"/>
                <w:b/>
                <w:color w:val="auto"/>
                <w:sz w:val="22"/>
              </w:rPr>
            </w:pPr>
          </w:p>
          <w:p w14:paraId="7EDE45C3" w14:textId="77777777" w:rsidR="004A18D8" w:rsidRDefault="004A18D8" w:rsidP="002405E0">
            <w:pPr>
              <w:spacing w:after="0" w:line="240" w:lineRule="auto"/>
              <w:rPr>
                <w:rStyle w:val="PlaceholderText"/>
                <w:rFonts w:ascii="Calibri" w:hAnsi="Calibri"/>
                <w:b/>
                <w:color w:val="auto"/>
                <w:sz w:val="22"/>
              </w:rPr>
            </w:pPr>
          </w:p>
          <w:p w14:paraId="7EDE45C4" w14:textId="77777777" w:rsidR="004A18D8" w:rsidRDefault="004A18D8" w:rsidP="002405E0">
            <w:pPr>
              <w:spacing w:after="0" w:line="240" w:lineRule="auto"/>
              <w:rPr>
                <w:rStyle w:val="PlaceholderText"/>
                <w:rFonts w:ascii="Calibri" w:hAnsi="Calibri"/>
                <w:b/>
                <w:color w:val="auto"/>
                <w:sz w:val="22"/>
              </w:rPr>
            </w:pPr>
          </w:p>
          <w:p w14:paraId="7EDE45C5" w14:textId="77777777" w:rsidR="006C398F" w:rsidRDefault="006C398F" w:rsidP="002405E0">
            <w:pPr>
              <w:spacing w:after="0" w:line="240" w:lineRule="auto"/>
              <w:rPr>
                <w:rStyle w:val="PlaceholderText"/>
                <w:rFonts w:ascii="Calibri" w:hAnsi="Calibri"/>
                <w:b/>
                <w:color w:val="auto"/>
                <w:sz w:val="22"/>
              </w:rPr>
            </w:pPr>
          </w:p>
          <w:p w14:paraId="7EDE45C6" w14:textId="77777777" w:rsidR="003F2835" w:rsidRDefault="003F2835" w:rsidP="002405E0">
            <w:pPr>
              <w:spacing w:after="0" w:line="240" w:lineRule="auto"/>
              <w:rPr>
                <w:rStyle w:val="PlaceholderText"/>
                <w:rFonts w:ascii="Calibri" w:hAnsi="Calibri"/>
                <w:b/>
                <w:color w:val="auto"/>
                <w:sz w:val="22"/>
              </w:rPr>
            </w:pPr>
          </w:p>
          <w:p w14:paraId="7EDE45CA" w14:textId="77777777" w:rsidR="00E227D1" w:rsidRDefault="00CC7AB5" w:rsidP="002405E0">
            <w:pPr>
              <w:spacing w:after="0" w:line="240" w:lineRule="auto"/>
              <w:rPr>
                <w:rStyle w:val="PlaceholderText"/>
                <w:rFonts w:ascii="Calibri" w:hAnsi="Calibri"/>
                <w:b/>
                <w:color w:val="auto"/>
                <w:sz w:val="22"/>
              </w:rPr>
            </w:pPr>
            <w:r>
              <w:rPr>
                <w:rStyle w:val="PlaceholderText"/>
                <w:rFonts w:ascii="Calibri" w:hAnsi="Calibri"/>
                <w:b/>
                <w:color w:val="auto"/>
                <w:sz w:val="22"/>
              </w:rPr>
              <w:t>T</w:t>
            </w:r>
            <w:r w:rsidR="00E31ABF">
              <w:rPr>
                <w:rStyle w:val="PlaceholderText"/>
                <w:rFonts w:ascii="Calibri" w:hAnsi="Calibri"/>
                <w:b/>
                <w:color w:val="auto"/>
                <w:sz w:val="22"/>
              </w:rPr>
              <w:t xml:space="preserve">able and </w:t>
            </w:r>
            <w:r w:rsidR="0023526A" w:rsidRPr="00FE16F3">
              <w:rPr>
                <w:rStyle w:val="PlaceholderText"/>
                <w:rFonts w:ascii="Calibri" w:hAnsi="Calibri"/>
                <w:b/>
                <w:color w:val="auto"/>
                <w:sz w:val="22"/>
              </w:rPr>
              <w:t>Script</w:t>
            </w:r>
            <w:r w:rsidR="00EB3502" w:rsidRPr="00FE16F3">
              <w:rPr>
                <w:rStyle w:val="PlaceholderText"/>
                <w:rFonts w:ascii="Calibri" w:hAnsi="Calibri"/>
                <w:b/>
                <w:color w:val="auto"/>
                <w:sz w:val="22"/>
              </w:rPr>
              <w:t>s</w:t>
            </w:r>
            <w:r w:rsidR="0023526A" w:rsidRPr="00FE16F3">
              <w:rPr>
                <w:rStyle w:val="PlaceholderText"/>
                <w:rFonts w:ascii="Calibri" w:hAnsi="Calibri"/>
                <w:b/>
                <w:color w:val="auto"/>
                <w:sz w:val="22"/>
              </w:rPr>
              <w:t xml:space="preserve">: </w:t>
            </w:r>
          </w:p>
          <w:p w14:paraId="7EDE45CB" w14:textId="77777777" w:rsidR="008F1901" w:rsidRDefault="00E31ABF" w:rsidP="002405E0">
            <w:pPr>
              <w:spacing w:after="0" w:line="240" w:lineRule="auto"/>
              <w:rPr>
                <w:rStyle w:val="PlaceholderText"/>
                <w:rFonts w:ascii="Calibri" w:hAnsi="Calibri"/>
                <w:color w:val="auto"/>
                <w:sz w:val="22"/>
              </w:rPr>
            </w:pPr>
            <w:r>
              <w:rPr>
                <w:rStyle w:val="PlaceholderText"/>
                <w:rFonts w:ascii="Calibri" w:hAnsi="Calibri"/>
                <w:b/>
                <w:color w:val="auto"/>
                <w:sz w:val="22"/>
              </w:rPr>
              <w:t xml:space="preserve">- </w:t>
            </w:r>
            <w:r w:rsidR="008F1901" w:rsidRPr="008F1901">
              <w:rPr>
                <w:rStyle w:val="PlaceholderText"/>
                <w:rFonts w:ascii="Calibri" w:hAnsi="Calibri"/>
                <w:color w:val="auto"/>
                <w:sz w:val="22"/>
              </w:rPr>
              <w:t xml:space="preserve">cust_rln_bundler (Custom RLN Bundler Table) </w:t>
            </w:r>
          </w:p>
          <w:p w14:paraId="7EDE45CC" w14:textId="77777777" w:rsidR="008F1901" w:rsidRPr="008F1901" w:rsidRDefault="008F1901" w:rsidP="002405E0">
            <w:pPr>
              <w:spacing w:after="0" w:line="240" w:lineRule="auto"/>
              <w:rPr>
                <w:rStyle w:val="PlaceholderText"/>
                <w:rFonts w:ascii="Calibri" w:hAnsi="Calibri"/>
                <w:color w:val="auto"/>
                <w:sz w:val="22"/>
              </w:rPr>
            </w:pPr>
          </w:p>
          <w:p w14:paraId="7EDE45CD" w14:textId="77777777" w:rsidR="003F2835" w:rsidRDefault="003F2835" w:rsidP="002405E0">
            <w:pPr>
              <w:spacing w:after="0" w:line="240" w:lineRule="auto"/>
              <w:rPr>
                <w:rStyle w:val="PlaceholderText"/>
                <w:rFonts w:ascii="Calibri" w:hAnsi="Calibri"/>
                <w:color w:val="auto"/>
                <w:sz w:val="22"/>
              </w:rPr>
            </w:pPr>
          </w:p>
          <w:p w14:paraId="7EDE45CE" w14:textId="77777777" w:rsidR="003F2835" w:rsidRDefault="003F2835" w:rsidP="002405E0">
            <w:pPr>
              <w:spacing w:after="0" w:line="240" w:lineRule="auto"/>
              <w:rPr>
                <w:rStyle w:val="PlaceholderText"/>
                <w:rFonts w:ascii="Calibri" w:hAnsi="Calibri"/>
                <w:color w:val="auto"/>
                <w:sz w:val="22"/>
              </w:rPr>
            </w:pPr>
          </w:p>
          <w:p w14:paraId="7EDE45CF" w14:textId="77777777" w:rsidR="003F2835" w:rsidRDefault="003F2835" w:rsidP="002405E0">
            <w:pPr>
              <w:spacing w:after="0" w:line="240" w:lineRule="auto"/>
              <w:rPr>
                <w:rStyle w:val="PlaceholderText"/>
                <w:rFonts w:ascii="Calibri" w:hAnsi="Calibri"/>
                <w:color w:val="auto"/>
                <w:sz w:val="22"/>
              </w:rPr>
            </w:pPr>
          </w:p>
          <w:p w14:paraId="7EDE45D0" w14:textId="77777777" w:rsidR="003F2835" w:rsidRDefault="003F2835" w:rsidP="002405E0">
            <w:pPr>
              <w:spacing w:after="0" w:line="240" w:lineRule="auto"/>
              <w:rPr>
                <w:rStyle w:val="PlaceholderText"/>
                <w:rFonts w:ascii="Calibri" w:hAnsi="Calibri"/>
                <w:color w:val="auto"/>
                <w:sz w:val="22"/>
              </w:rPr>
            </w:pPr>
          </w:p>
          <w:p w14:paraId="7EDE45D1" w14:textId="77777777" w:rsidR="003F2835" w:rsidRDefault="003F2835" w:rsidP="002405E0">
            <w:pPr>
              <w:spacing w:after="0" w:line="240" w:lineRule="auto"/>
              <w:rPr>
                <w:rStyle w:val="PlaceholderText"/>
                <w:rFonts w:ascii="Calibri" w:hAnsi="Calibri"/>
                <w:color w:val="auto"/>
                <w:sz w:val="22"/>
              </w:rPr>
            </w:pPr>
          </w:p>
          <w:p w14:paraId="7EDE45D2" w14:textId="77777777" w:rsidR="003F2835" w:rsidRDefault="003F2835" w:rsidP="002405E0">
            <w:pPr>
              <w:spacing w:after="0" w:line="240" w:lineRule="auto"/>
              <w:rPr>
                <w:rStyle w:val="PlaceholderText"/>
                <w:rFonts w:ascii="Calibri" w:hAnsi="Calibri"/>
                <w:color w:val="auto"/>
                <w:sz w:val="22"/>
              </w:rPr>
            </w:pPr>
          </w:p>
          <w:p w14:paraId="7EDE45D3" w14:textId="77777777" w:rsidR="003F2835" w:rsidRDefault="003F2835" w:rsidP="002405E0">
            <w:pPr>
              <w:spacing w:after="0" w:line="240" w:lineRule="auto"/>
              <w:rPr>
                <w:rStyle w:val="PlaceholderText"/>
                <w:rFonts w:ascii="Calibri" w:hAnsi="Calibri"/>
                <w:color w:val="auto"/>
                <w:sz w:val="22"/>
              </w:rPr>
            </w:pPr>
          </w:p>
          <w:p w14:paraId="7EDE45D4" w14:textId="77777777" w:rsidR="003F2835" w:rsidRDefault="003F2835" w:rsidP="002405E0">
            <w:pPr>
              <w:spacing w:after="0" w:line="240" w:lineRule="auto"/>
              <w:rPr>
                <w:rStyle w:val="PlaceholderText"/>
                <w:rFonts w:ascii="Calibri" w:hAnsi="Calibri"/>
                <w:color w:val="auto"/>
                <w:sz w:val="22"/>
              </w:rPr>
            </w:pPr>
          </w:p>
          <w:p w14:paraId="7EDE45D5" w14:textId="77777777" w:rsidR="003F2835" w:rsidRDefault="003F2835" w:rsidP="002405E0">
            <w:pPr>
              <w:spacing w:after="0" w:line="240" w:lineRule="auto"/>
              <w:rPr>
                <w:rStyle w:val="PlaceholderText"/>
                <w:rFonts w:ascii="Calibri" w:hAnsi="Calibri"/>
                <w:color w:val="auto"/>
                <w:sz w:val="22"/>
              </w:rPr>
            </w:pPr>
          </w:p>
          <w:p w14:paraId="7EDE45D6" w14:textId="77777777" w:rsidR="003F2835" w:rsidRDefault="003F2835" w:rsidP="002405E0">
            <w:pPr>
              <w:spacing w:after="0" w:line="240" w:lineRule="auto"/>
              <w:rPr>
                <w:rStyle w:val="PlaceholderText"/>
                <w:rFonts w:ascii="Calibri" w:hAnsi="Calibri"/>
                <w:color w:val="auto"/>
                <w:sz w:val="22"/>
              </w:rPr>
            </w:pPr>
          </w:p>
          <w:p w14:paraId="7EDE45D7" w14:textId="77777777" w:rsidR="003F2835" w:rsidRDefault="003F2835" w:rsidP="002405E0">
            <w:pPr>
              <w:spacing w:after="0" w:line="240" w:lineRule="auto"/>
              <w:rPr>
                <w:rStyle w:val="PlaceholderText"/>
                <w:rFonts w:ascii="Calibri" w:hAnsi="Calibri"/>
                <w:color w:val="auto"/>
                <w:sz w:val="22"/>
              </w:rPr>
            </w:pPr>
          </w:p>
          <w:p w14:paraId="7EDE45D8" w14:textId="77777777" w:rsidR="00115452" w:rsidRDefault="00115452" w:rsidP="002405E0">
            <w:pPr>
              <w:spacing w:after="0" w:line="240" w:lineRule="auto"/>
              <w:rPr>
                <w:rStyle w:val="PlaceholderText"/>
                <w:rFonts w:ascii="Calibri" w:hAnsi="Calibri"/>
                <w:color w:val="auto"/>
                <w:sz w:val="22"/>
              </w:rPr>
            </w:pPr>
          </w:p>
          <w:p w14:paraId="7EDE45D9" w14:textId="77777777" w:rsidR="00115452" w:rsidRDefault="00115452" w:rsidP="002405E0">
            <w:pPr>
              <w:spacing w:after="0" w:line="240" w:lineRule="auto"/>
              <w:rPr>
                <w:rStyle w:val="PlaceholderText"/>
                <w:rFonts w:ascii="Calibri" w:hAnsi="Calibri"/>
                <w:color w:val="auto"/>
                <w:sz w:val="22"/>
              </w:rPr>
            </w:pPr>
          </w:p>
          <w:p w14:paraId="7EDE45DA" w14:textId="77777777" w:rsidR="00115452" w:rsidRDefault="00115452" w:rsidP="002405E0">
            <w:pPr>
              <w:spacing w:after="0" w:line="240" w:lineRule="auto"/>
              <w:rPr>
                <w:rStyle w:val="PlaceholderText"/>
                <w:rFonts w:ascii="Calibri" w:hAnsi="Calibri"/>
                <w:color w:val="auto"/>
                <w:sz w:val="22"/>
              </w:rPr>
            </w:pPr>
          </w:p>
          <w:p w14:paraId="7EDE45DB" w14:textId="77777777" w:rsidR="00115452" w:rsidRDefault="00115452" w:rsidP="002405E0">
            <w:pPr>
              <w:spacing w:after="0" w:line="240" w:lineRule="auto"/>
              <w:rPr>
                <w:rStyle w:val="PlaceholderText"/>
                <w:rFonts w:ascii="Calibri" w:hAnsi="Calibri"/>
                <w:color w:val="auto"/>
                <w:sz w:val="22"/>
              </w:rPr>
            </w:pPr>
          </w:p>
          <w:p w14:paraId="7EDE45DC" w14:textId="77777777" w:rsidR="00115452" w:rsidRDefault="00115452" w:rsidP="002405E0">
            <w:pPr>
              <w:spacing w:after="0" w:line="240" w:lineRule="auto"/>
              <w:rPr>
                <w:rStyle w:val="PlaceholderText"/>
                <w:rFonts w:ascii="Calibri" w:hAnsi="Calibri"/>
                <w:color w:val="auto"/>
                <w:sz w:val="22"/>
              </w:rPr>
            </w:pPr>
          </w:p>
          <w:p w14:paraId="7EDE45DD" w14:textId="77777777" w:rsidR="00115452" w:rsidRDefault="00115452" w:rsidP="002405E0">
            <w:pPr>
              <w:spacing w:after="0" w:line="240" w:lineRule="auto"/>
              <w:rPr>
                <w:rStyle w:val="PlaceholderText"/>
                <w:rFonts w:ascii="Calibri" w:hAnsi="Calibri"/>
                <w:color w:val="auto"/>
                <w:sz w:val="22"/>
              </w:rPr>
            </w:pPr>
          </w:p>
          <w:p w14:paraId="7EDE45DE" w14:textId="77777777" w:rsidR="00115452" w:rsidRDefault="00115452" w:rsidP="002405E0">
            <w:pPr>
              <w:spacing w:after="0" w:line="240" w:lineRule="auto"/>
              <w:rPr>
                <w:rStyle w:val="PlaceholderText"/>
                <w:rFonts w:ascii="Calibri" w:hAnsi="Calibri"/>
                <w:color w:val="auto"/>
                <w:sz w:val="22"/>
              </w:rPr>
            </w:pPr>
          </w:p>
          <w:p w14:paraId="7EDE45DF" w14:textId="77777777" w:rsidR="00115452" w:rsidRDefault="00115452" w:rsidP="002405E0">
            <w:pPr>
              <w:spacing w:after="0" w:line="240" w:lineRule="auto"/>
              <w:rPr>
                <w:rStyle w:val="PlaceholderText"/>
                <w:rFonts w:ascii="Calibri" w:hAnsi="Calibri"/>
                <w:color w:val="auto"/>
                <w:sz w:val="22"/>
              </w:rPr>
            </w:pPr>
          </w:p>
          <w:p w14:paraId="7EDE45E0" w14:textId="77777777" w:rsidR="00115452" w:rsidRDefault="00115452" w:rsidP="002405E0">
            <w:pPr>
              <w:spacing w:after="0" w:line="240" w:lineRule="auto"/>
              <w:rPr>
                <w:rStyle w:val="PlaceholderText"/>
                <w:rFonts w:ascii="Calibri" w:hAnsi="Calibri"/>
                <w:color w:val="auto"/>
                <w:sz w:val="22"/>
              </w:rPr>
            </w:pPr>
          </w:p>
          <w:p w14:paraId="7EDE45E1" w14:textId="77777777" w:rsidR="00115452" w:rsidRDefault="00115452" w:rsidP="002405E0">
            <w:pPr>
              <w:spacing w:after="0" w:line="240" w:lineRule="auto"/>
              <w:rPr>
                <w:rStyle w:val="PlaceholderText"/>
                <w:rFonts w:ascii="Calibri" w:hAnsi="Calibri"/>
                <w:color w:val="auto"/>
                <w:sz w:val="22"/>
              </w:rPr>
            </w:pPr>
          </w:p>
          <w:p w14:paraId="7EDE45E2" w14:textId="77777777" w:rsidR="00115452" w:rsidRDefault="00115452" w:rsidP="002405E0">
            <w:pPr>
              <w:spacing w:after="0" w:line="240" w:lineRule="auto"/>
              <w:rPr>
                <w:rStyle w:val="PlaceholderText"/>
                <w:rFonts w:ascii="Calibri" w:hAnsi="Calibri"/>
                <w:color w:val="auto"/>
                <w:sz w:val="22"/>
              </w:rPr>
            </w:pPr>
          </w:p>
          <w:p w14:paraId="7EDE45E3" w14:textId="77777777" w:rsidR="00115452" w:rsidRDefault="00115452" w:rsidP="002405E0">
            <w:pPr>
              <w:spacing w:after="0" w:line="240" w:lineRule="auto"/>
              <w:rPr>
                <w:rStyle w:val="PlaceholderText"/>
                <w:rFonts w:ascii="Calibri" w:hAnsi="Calibri"/>
                <w:color w:val="auto"/>
                <w:sz w:val="22"/>
              </w:rPr>
            </w:pPr>
          </w:p>
          <w:p w14:paraId="7EDE45E4" w14:textId="77777777" w:rsidR="00115452" w:rsidRDefault="00115452" w:rsidP="002405E0">
            <w:pPr>
              <w:spacing w:after="0" w:line="240" w:lineRule="auto"/>
              <w:rPr>
                <w:rStyle w:val="PlaceholderText"/>
                <w:rFonts w:ascii="Calibri" w:hAnsi="Calibri"/>
                <w:color w:val="auto"/>
                <w:sz w:val="22"/>
              </w:rPr>
            </w:pPr>
          </w:p>
          <w:p w14:paraId="7EDE45E5" w14:textId="77777777" w:rsidR="008A060E" w:rsidRDefault="008A060E" w:rsidP="002405E0">
            <w:pPr>
              <w:spacing w:after="0" w:line="240" w:lineRule="auto"/>
              <w:rPr>
                <w:rStyle w:val="PlaceholderText"/>
                <w:rFonts w:ascii="Calibri" w:hAnsi="Calibri"/>
                <w:color w:val="auto"/>
                <w:sz w:val="22"/>
              </w:rPr>
            </w:pPr>
          </w:p>
          <w:p w14:paraId="7EDE45E6" w14:textId="77777777" w:rsidR="008A060E" w:rsidRDefault="008A060E" w:rsidP="002405E0">
            <w:pPr>
              <w:spacing w:after="0" w:line="240" w:lineRule="auto"/>
              <w:rPr>
                <w:rStyle w:val="PlaceholderText"/>
                <w:rFonts w:ascii="Calibri" w:hAnsi="Calibri"/>
                <w:color w:val="auto"/>
                <w:sz w:val="22"/>
              </w:rPr>
            </w:pPr>
          </w:p>
          <w:p w14:paraId="7EDE45E7" w14:textId="77777777" w:rsidR="008A060E" w:rsidRDefault="008A060E" w:rsidP="002405E0">
            <w:pPr>
              <w:spacing w:after="0" w:line="240" w:lineRule="auto"/>
              <w:rPr>
                <w:rStyle w:val="PlaceholderText"/>
                <w:rFonts w:ascii="Calibri" w:hAnsi="Calibri"/>
                <w:color w:val="auto"/>
                <w:sz w:val="22"/>
              </w:rPr>
            </w:pPr>
          </w:p>
          <w:p w14:paraId="7EDE45E8" w14:textId="77777777" w:rsidR="008A060E" w:rsidRDefault="008A060E" w:rsidP="002405E0">
            <w:pPr>
              <w:spacing w:after="0" w:line="240" w:lineRule="auto"/>
              <w:rPr>
                <w:rStyle w:val="PlaceholderText"/>
                <w:rFonts w:ascii="Calibri" w:hAnsi="Calibri"/>
                <w:color w:val="auto"/>
                <w:sz w:val="22"/>
              </w:rPr>
            </w:pPr>
          </w:p>
          <w:p w14:paraId="7EDE45E9" w14:textId="77777777" w:rsidR="00115452" w:rsidRDefault="00115452" w:rsidP="002405E0">
            <w:pPr>
              <w:spacing w:after="0" w:line="240" w:lineRule="auto"/>
              <w:rPr>
                <w:rStyle w:val="PlaceholderText"/>
                <w:rFonts w:ascii="Calibri" w:hAnsi="Calibri"/>
                <w:color w:val="auto"/>
                <w:sz w:val="22"/>
              </w:rPr>
            </w:pPr>
          </w:p>
          <w:p w14:paraId="7EDE45EB" w14:textId="77777777" w:rsidR="002B668A" w:rsidRDefault="002B668A" w:rsidP="002405E0">
            <w:pPr>
              <w:spacing w:after="0" w:line="240" w:lineRule="auto"/>
              <w:rPr>
                <w:rStyle w:val="PlaceholderText"/>
                <w:rFonts w:ascii="Calibri" w:hAnsi="Calibri"/>
                <w:color w:val="auto"/>
                <w:sz w:val="22"/>
              </w:rPr>
            </w:pPr>
            <w:r w:rsidRPr="008F1901">
              <w:rPr>
                <w:rStyle w:val="PlaceholderText"/>
                <w:rFonts w:ascii="Calibri" w:hAnsi="Calibri"/>
                <w:color w:val="auto"/>
                <w:sz w:val="22"/>
              </w:rPr>
              <w:t xml:space="preserve">- route_out (global </w:t>
            </w:r>
            <w:r w:rsidR="008B7642">
              <w:rPr>
                <w:rStyle w:val="PlaceholderText"/>
                <w:rFonts w:ascii="Calibri" w:hAnsi="Calibri"/>
                <w:color w:val="auto"/>
                <w:sz w:val="22"/>
              </w:rPr>
              <w:t xml:space="preserve">route </w:t>
            </w:r>
            <w:r w:rsidRPr="008F1901">
              <w:rPr>
                <w:rStyle w:val="PlaceholderText"/>
                <w:rFonts w:ascii="Calibri" w:hAnsi="Calibri"/>
                <w:color w:val="auto"/>
                <w:sz w:val="22"/>
              </w:rPr>
              <w:t>script)</w:t>
            </w:r>
          </w:p>
          <w:p w14:paraId="7EDE45EC" w14:textId="77777777" w:rsidR="008B7642" w:rsidRDefault="008B7642" w:rsidP="002405E0">
            <w:pPr>
              <w:spacing w:after="0" w:line="240" w:lineRule="auto"/>
              <w:rPr>
                <w:rStyle w:val="PlaceholderText"/>
                <w:rFonts w:ascii="Calibri" w:hAnsi="Calibri"/>
                <w:color w:val="auto"/>
                <w:sz w:val="22"/>
              </w:rPr>
            </w:pPr>
          </w:p>
          <w:p w14:paraId="7EDE45ED" w14:textId="77777777" w:rsidR="00115452" w:rsidRDefault="00115452" w:rsidP="008B7642">
            <w:pPr>
              <w:spacing w:after="0" w:line="240" w:lineRule="auto"/>
              <w:rPr>
                <w:rStyle w:val="PlaceholderText"/>
                <w:rFonts w:ascii="Calibri" w:hAnsi="Calibri"/>
                <w:color w:val="auto"/>
                <w:sz w:val="22"/>
              </w:rPr>
            </w:pPr>
          </w:p>
          <w:p w14:paraId="7EDE45EE" w14:textId="77777777" w:rsidR="00115452" w:rsidRDefault="00115452" w:rsidP="008B7642">
            <w:pPr>
              <w:spacing w:after="0" w:line="240" w:lineRule="auto"/>
              <w:rPr>
                <w:rStyle w:val="PlaceholderText"/>
                <w:rFonts w:ascii="Calibri" w:hAnsi="Calibri"/>
                <w:color w:val="auto"/>
                <w:sz w:val="22"/>
              </w:rPr>
            </w:pPr>
          </w:p>
          <w:p w14:paraId="7EDE45EF" w14:textId="77777777" w:rsidR="00115452" w:rsidRDefault="00115452" w:rsidP="008B7642">
            <w:pPr>
              <w:spacing w:after="0" w:line="240" w:lineRule="auto"/>
              <w:rPr>
                <w:rStyle w:val="PlaceholderText"/>
                <w:rFonts w:ascii="Calibri" w:hAnsi="Calibri"/>
                <w:color w:val="auto"/>
                <w:sz w:val="22"/>
              </w:rPr>
            </w:pPr>
          </w:p>
          <w:p w14:paraId="7EDE45F0" w14:textId="77777777" w:rsidR="00115452" w:rsidRDefault="00115452" w:rsidP="008B7642">
            <w:pPr>
              <w:spacing w:after="0" w:line="240" w:lineRule="auto"/>
              <w:rPr>
                <w:rStyle w:val="PlaceholderText"/>
                <w:rFonts w:ascii="Calibri" w:hAnsi="Calibri"/>
                <w:color w:val="auto"/>
                <w:sz w:val="22"/>
              </w:rPr>
            </w:pPr>
          </w:p>
          <w:p w14:paraId="7EDE45F1" w14:textId="77777777" w:rsidR="00115452" w:rsidRDefault="00115452" w:rsidP="008B7642">
            <w:pPr>
              <w:spacing w:after="0" w:line="240" w:lineRule="auto"/>
              <w:rPr>
                <w:rStyle w:val="PlaceholderText"/>
                <w:rFonts w:ascii="Calibri" w:hAnsi="Calibri"/>
                <w:color w:val="auto"/>
                <w:sz w:val="22"/>
              </w:rPr>
            </w:pPr>
          </w:p>
          <w:p w14:paraId="7EDE45F2" w14:textId="77777777" w:rsidR="00115452" w:rsidRDefault="00115452" w:rsidP="008B7642">
            <w:pPr>
              <w:spacing w:after="0" w:line="240" w:lineRule="auto"/>
              <w:rPr>
                <w:rStyle w:val="PlaceholderText"/>
                <w:rFonts w:ascii="Calibri" w:hAnsi="Calibri"/>
                <w:color w:val="auto"/>
                <w:sz w:val="22"/>
              </w:rPr>
            </w:pPr>
          </w:p>
          <w:p w14:paraId="7EDE45F3" w14:textId="77777777" w:rsidR="00115452" w:rsidRDefault="00115452" w:rsidP="008B7642">
            <w:pPr>
              <w:spacing w:after="0" w:line="240" w:lineRule="auto"/>
              <w:rPr>
                <w:rStyle w:val="PlaceholderText"/>
                <w:rFonts w:ascii="Calibri" w:hAnsi="Calibri"/>
                <w:color w:val="auto"/>
                <w:sz w:val="22"/>
              </w:rPr>
            </w:pPr>
          </w:p>
          <w:p w14:paraId="7EDE45F4" w14:textId="77777777" w:rsidR="00115452" w:rsidRDefault="00115452" w:rsidP="008B7642">
            <w:pPr>
              <w:spacing w:after="0" w:line="240" w:lineRule="auto"/>
              <w:rPr>
                <w:rStyle w:val="PlaceholderText"/>
                <w:rFonts w:ascii="Calibri" w:hAnsi="Calibri"/>
                <w:color w:val="auto"/>
                <w:sz w:val="22"/>
              </w:rPr>
            </w:pPr>
          </w:p>
          <w:p w14:paraId="7EDE45F5" w14:textId="77777777" w:rsidR="00115452" w:rsidRDefault="00115452" w:rsidP="008B7642">
            <w:pPr>
              <w:spacing w:after="0" w:line="240" w:lineRule="auto"/>
              <w:rPr>
                <w:rStyle w:val="PlaceholderText"/>
                <w:rFonts w:ascii="Calibri" w:hAnsi="Calibri"/>
                <w:color w:val="auto"/>
                <w:sz w:val="22"/>
              </w:rPr>
            </w:pPr>
          </w:p>
          <w:p w14:paraId="7EDE45F6" w14:textId="730AAB47" w:rsidR="00CE3A42" w:rsidRDefault="00CE3A42" w:rsidP="008B7642">
            <w:pPr>
              <w:spacing w:after="0" w:line="240" w:lineRule="auto"/>
              <w:rPr>
                <w:rStyle w:val="PlaceholderText"/>
                <w:rFonts w:ascii="Calibri" w:hAnsi="Calibri"/>
                <w:color w:val="auto"/>
                <w:sz w:val="22"/>
              </w:rPr>
            </w:pPr>
          </w:p>
          <w:p w14:paraId="7B59C3F7" w14:textId="3DBFE0A1" w:rsidR="00183EA2" w:rsidRDefault="00183EA2" w:rsidP="008B7642">
            <w:pPr>
              <w:spacing w:after="0" w:line="240" w:lineRule="auto"/>
              <w:rPr>
                <w:rStyle w:val="PlaceholderText"/>
                <w:rFonts w:ascii="Calibri" w:hAnsi="Calibri"/>
                <w:color w:val="auto"/>
                <w:sz w:val="22"/>
              </w:rPr>
            </w:pPr>
          </w:p>
          <w:p w14:paraId="05194ABF" w14:textId="73787510" w:rsidR="00183EA2" w:rsidRDefault="00183EA2" w:rsidP="008B7642">
            <w:pPr>
              <w:spacing w:after="0" w:line="240" w:lineRule="auto"/>
              <w:rPr>
                <w:rStyle w:val="PlaceholderText"/>
                <w:rFonts w:ascii="Calibri" w:hAnsi="Calibri"/>
                <w:color w:val="auto"/>
                <w:sz w:val="22"/>
              </w:rPr>
            </w:pPr>
          </w:p>
          <w:p w14:paraId="217BDA45" w14:textId="77777777" w:rsidR="00183EA2" w:rsidRDefault="00183EA2" w:rsidP="008B7642">
            <w:pPr>
              <w:spacing w:after="0" w:line="240" w:lineRule="auto"/>
              <w:rPr>
                <w:rStyle w:val="PlaceholderText"/>
                <w:rFonts w:ascii="Calibri" w:hAnsi="Calibri"/>
                <w:color w:val="auto"/>
                <w:sz w:val="22"/>
              </w:rPr>
            </w:pPr>
          </w:p>
          <w:p w14:paraId="7DE27391" w14:textId="174B7696" w:rsidR="00183EA2" w:rsidRDefault="00183EA2" w:rsidP="008B7642">
            <w:pPr>
              <w:spacing w:after="0" w:line="240" w:lineRule="auto"/>
              <w:rPr>
                <w:rStyle w:val="PlaceholderText"/>
                <w:rFonts w:ascii="Calibri" w:hAnsi="Calibri"/>
                <w:color w:val="auto"/>
                <w:sz w:val="22"/>
              </w:rPr>
            </w:pPr>
          </w:p>
          <w:p w14:paraId="4511296A" w14:textId="77777777" w:rsidR="00183EA2" w:rsidRDefault="00183EA2" w:rsidP="008B7642">
            <w:pPr>
              <w:spacing w:after="0" w:line="240" w:lineRule="auto"/>
              <w:rPr>
                <w:rStyle w:val="PlaceholderText"/>
                <w:rFonts w:ascii="Calibri" w:hAnsi="Calibri"/>
                <w:color w:val="auto"/>
                <w:sz w:val="22"/>
              </w:rPr>
            </w:pPr>
          </w:p>
          <w:p w14:paraId="7EDE45F7" w14:textId="77777777" w:rsidR="008B7642" w:rsidRDefault="008B7642" w:rsidP="008B7642">
            <w:pPr>
              <w:spacing w:after="0" w:line="240" w:lineRule="auto"/>
              <w:rPr>
                <w:rStyle w:val="PlaceholderText"/>
                <w:rFonts w:ascii="Calibri" w:hAnsi="Calibri"/>
                <w:b/>
                <w:color w:val="auto"/>
                <w:sz w:val="22"/>
              </w:rPr>
            </w:pPr>
            <w:r>
              <w:rPr>
                <w:rStyle w:val="PlaceholderText"/>
                <w:rFonts w:ascii="Calibri" w:hAnsi="Calibri"/>
                <w:color w:val="auto"/>
                <w:sz w:val="22"/>
              </w:rPr>
              <w:t>O</w:t>
            </w:r>
            <w:r w:rsidRPr="00FE16F3">
              <w:rPr>
                <w:rStyle w:val="PlaceholderText"/>
                <w:rFonts w:ascii="Calibri" w:hAnsi="Calibri"/>
                <w:color w:val="auto"/>
                <w:sz w:val="22"/>
              </w:rPr>
              <w:t xml:space="preserve">n </w:t>
            </w:r>
            <w:r w:rsidRPr="00FE16F3">
              <w:rPr>
                <w:rStyle w:val="PlaceholderText"/>
                <w:rFonts w:ascii="Calibri" w:hAnsi="Calibri"/>
                <w:b/>
                <w:color w:val="auto"/>
                <w:sz w:val="22"/>
              </w:rPr>
              <w:t>ComServer:</w:t>
            </w:r>
          </w:p>
          <w:p w14:paraId="7EDE45F8" w14:textId="5949C6F8" w:rsidR="008B7642" w:rsidRDefault="008B7642" w:rsidP="008B7642">
            <w:pPr>
              <w:spacing w:after="0" w:line="240" w:lineRule="auto"/>
              <w:rPr>
                <w:rStyle w:val="PlaceholderText"/>
                <w:b/>
                <w:color w:val="auto"/>
              </w:rPr>
            </w:pPr>
            <w:r w:rsidRPr="008F1901">
              <w:rPr>
                <w:rStyle w:val="PlaceholderText"/>
                <w:rFonts w:ascii="Calibri" w:hAnsi="Calibri"/>
                <w:color w:val="auto"/>
                <w:sz w:val="22"/>
              </w:rPr>
              <w:t>ORM</w:t>
            </w:r>
            <w:r w:rsidRPr="00A2152B">
              <w:rPr>
                <w:rStyle w:val="PlaceholderText"/>
                <w:rFonts w:ascii="Calibri" w:hAnsi="Calibri"/>
                <w:color w:val="auto"/>
                <w:sz w:val="22"/>
              </w:rPr>
              <w:t>_</w:t>
            </w:r>
            <w:r w:rsidR="00A2152B" w:rsidRPr="00A2152B">
              <w:rPr>
                <w:rStyle w:val="PlaceholderText"/>
                <w:rFonts w:ascii="Calibri" w:hAnsi="Calibri"/>
                <w:color w:val="auto"/>
                <w:sz w:val="22"/>
              </w:rPr>
              <w:t>Q</w:t>
            </w:r>
            <w:r w:rsidR="00A2152B" w:rsidRPr="00A2152B">
              <w:rPr>
                <w:rStyle w:val="PlaceholderText"/>
                <w:color w:val="auto"/>
              </w:rPr>
              <w:t>UEST_OUTPT</w:t>
            </w:r>
            <w:r w:rsidRPr="00A2152B">
              <w:rPr>
                <w:rStyle w:val="PlaceholderText"/>
                <w:rFonts w:ascii="Calibri" w:hAnsi="Calibri"/>
                <w:color w:val="auto"/>
                <w:sz w:val="22"/>
              </w:rPr>
              <w:t>_</w:t>
            </w:r>
            <w:r w:rsidRPr="008F1901">
              <w:rPr>
                <w:rStyle w:val="PlaceholderText"/>
                <w:rFonts w:ascii="Calibri" w:hAnsi="Calibri"/>
                <w:color w:val="auto"/>
                <w:sz w:val="22"/>
              </w:rPr>
              <w:t>OUT</w:t>
            </w:r>
            <w:r>
              <w:rPr>
                <w:rStyle w:val="PlaceholderText"/>
                <w:rFonts w:ascii="Calibri" w:hAnsi="Calibri"/>
                <w:color w:val="auto"/>
                <w:sz w:val="22"/>
              </w:rPr>
              <w:t>:</w:t>
            </w:r>
          </w:p>
          <w:p w14:paraId="7EDE45F9" w14:textId="77777777" w:rsidR="008B7642" w:rsidRDefault="008B7642" w:rsidP="008B7642">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Pr>
                <w:rStyle w:val="PlaceholderText"/>
                <w:rFonts w:ascii="Calibri" w:hAnsi="Calibri"/>
                <w:color w:val="auto"/>
                <w:sz w:val="22"/>
              </w:rPr>
              <w:t>orm</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w:t>
            </w:r>
            <w:r>
              <w:rPr>
                <w:rStyle w:val="PlaceholderText"/>
                <w:rFonts w:ascii="Calibri" w:hAnsi="Calibri"/>
                <w:color w:val="auto"/>
                <w:sz w:val="22"/>
              </w:rPr>
              <w:t>mobj_out</w:t>
            </w:r>
          </w:p>
          <w:p w14:paraId="7EDE45FA" w14:textId="77777777" w:rsidR="008B7642" w:rsidRDefault="008B7642" w:rsidP="008B7642">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 mobj_ambquest_bndlr_out</w:t>
            </w:r>
          </w:p>
          <w:p w14:paraId="7EDE45FB" w14:textId="77777777" w:rsidR="008B7642" w:rsidRDefault="008B7642" w:rsidP="008B7642">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 mobj_ambquest_orm_out</w:t>
            </w:r>
          </w:p>
          <w:p w14:paraId="7EDE45FC" w14:textId="77777777" w:rsidR="008B7642" w:rsidRDefault="008B7642" w:rsidP="008B7642">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 mobj_ambquest_fin_out</w:t>
            </w:r>
          </w:p>
          <w:p w14:paraId="7EDE45FD" w14:textId="77777777" w:rsidR="008B7642" w:rsidRDefault="008B7642" w:rsidP="008B7642">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 mobj_ambquest_pat_out</w:t>
            </w:r>
          </w:p>
          <w:p w14:paraId="7EDE45FE" w14:textId="77777777" w:rsidR="00E227D1"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AE43E9">
              <w:rPr>
                <w:rStyle w:val="PlaceholderText"/>
                <w:rFonts w:ascii="Calibri" w:hAnsi="Calibri"/>
                <w:color w:val="auto"/>
                <w:sz w:val="22"/>
              </w:rPr>
              <w:t>orm</w:t>
            </w:r>
            <w:r w:rsidR="00EB3502" w:rsidRPr="00FE16F3">
              <w:rPr>
                <w:rStyle w:val="PlaceholderText"/>
                <w:rFonts w:ascii="Calibri" w:hAnsi="Calibri"/>
                <w:color w:val="auto"/>
                <w:sz w:val="22"/>
              </w:rPr>
              <w:t>_</w:t>
            </w:r>
            <w:r w:rsidR="00C0523B">
              <w:rPr>
                <w:rStyle w:val="PlaceholderText"/>
                <w:rFonts w:ascii="Calibri" w:hAnsi="Calibri"/>
                <w:color w:val="auto"/>
                <w:sz w:val="22"/>
              </w:rPr>
              <w:t>BMGQuest</w:t>
            </w:r>
            <w:r w:rsidR="00EB3502" w:rsidRPr="00FE16F3">
              <w:rPr>
                <w:rStyle w:val="PlaceholderText"/>
                <w:rFonts w:ascii="Calibri" w:hAnsi="Calibri"/>
                <w:color w:val="auto"/>
                <w:sz w:val="22"/>
              </w:rPr>
              <w:t>_</w:t>
            </w:r>
            <w:r w:rsidR="00AE43E9">
              <w:rPr>
                <w:rStyle w:val="PlaceholderText"/>
                <w:rFonts w:ascii="Calibri" w:hAnsi="Calibri"/>
                <w:color w:val="auto"/>
                <w:sz w:val="22"/>
              </w:rPr>
              <w:t>morg_out</w:t>
            </w:r>
          </w:p>
          <w:p w14:paraId="7EDE45FF" w14:textId="77777777" w:rsidR="00A55885" w:rsidRDefault="00A55885" w:rsidP="002405E0">
            <w:pPr>
              <w:spacing w:after="0" w:line="240" w:lineRule="auto"/>
              <w:rPr>
                <w:rFonts w:ascii="Calibri" w:eastAsia="Times New Roman" w:hAnsi="Calibri"/>
                <w:color w:val="auto"/>
                <w:sz w:val="22"/>
              </w:rPr>
            </w:pPr>
          </w:p>
          <w:p w14:paraId="7EDE4600" w14:textId="77777777" w:rsidR="007B4920" w:rsidRDefault="007B4920" w:rsidP="002405E0">
            <w:pPr>
              <w:spacing w:after="0" w:line="240" w:lineRule="auto"/>
              <w:rPr>
                <w:rFonts w:ascii="Calibri" w:eastAsia="Times New Roman" w:hAnsi="Calibri"/>
                <w:color w:val="auto"/>
                <w:sz w:val="22"/>
              </w:rPr>
            </w:pPr>
          </w:p>
          <w:p w14:paraId="7EDE4601" w14:textId="77777777" w:rsidR="007B4920" w:rsidRPr="00957C9C" w:rsidRDefault="007B4920" w:rsidP="009208A9">
            <w:pPr>
              <w:spacing w:after="0" w:line="240" w:lineRule="auto"/>
              <w:rPr>
                <w:rFonts w:ascii="Calibri" w:eastAsia="Times New Roman" w:hAnsi="Calibri"/>
                <w:color w:val="auto"/>
                <w:sz w:val="22"/>
              </w:rPr>
            </w:pPr>
          </w:p>
        </w:tc>
        <w:tc>
          <w:tcPr>
            <w:tcW w:w="6516" w:type="dxa"/>
            <w:tcBorders>
              <w:top w:val="nil"/>
              <w:left w:val="nil"/>
              <w:bottom w:val="nil"/>
              <w:right w:val="nil"/>
            </w:tcBorders>
            <w:shd w:val="clear" w:color="auto" w:fill="auto"/>
          </w:tcPr>
          <w:p w14:paraId="7EDE4604" w14:textId="77777777" w:rsidR="00BD0F18" w:rsidRDefault="00BD0F18" w:rsidP="00E31ABF">
            <w:pPr>
              <w:spacing w:after="0" w:line="240" w:lineRule="auto"/>
              <w:rPr>
                <w:rStyle w:val="PlaceholderText"/>
                <w:rFonts w:ascii="Calibri" w:hAnsi="Calibri"/>
                <w:b/>
                <w:color w:val="auto"/>
                <w:sz w:val="22"/>
              </w:rPr>
            </w:pPr>
          </w:p>
          <w:p w14:paraId="7EDE4605" w14:textId="77777777" w:rsidR="00E31ABF" w:rsidRDefault="00E31ABF" w:rsidP="00E31ABF">
            <w:pPr>
              <w:spacing w:after="0" w:line="240" w:lineRule="auto"/>
              <w:rPr>
                <w:rStyle w:val="PlaceholderText"/>
                <w:rFonts w:ascii="Calibri" w:hAnsi="Calibri"/>
                <w:color w:val="auto"/>
                <w:sz w:val="22"/>
              </w:rPr>
            </w:pPr>
            <w:r w:rsidRPr="002B668A">
              <w:rPr>
                <w:rStyle w:val="PlaceholderText"/>
                <w:rFonts w:ascii="Calibri" w:hAnsi="Calibri"/>
                <w:b/>
                <w:color w:val="auto"/>
                <w:sz w:val="22"/>
              </w:rPr>
              <w:t>BMGQUEST</w:t>
            </w:r>
            <w:r>
              <w:rPr>
                <w:rStyle w:val="PlaceholderText"/>
                <w:rFonts w:ascii="Calibri" w:hAnsi="Calibri"/>
                <w:color w:val="auto"/>
                <w:sz w:val="22"/>
              </w:rPr>
              <w:t xml:space="preserve"> is a bi-directional contributor system:</w:t>
            </w:r>
          </w:p>
          <w:p w14:paraId="7EDE4606" w14:textId="77777777" w:rsidR="00E31ABF" w:rsidRDefault="00E31ABF" w:rsidP="00E31ABF">
            <w:pPr>
              <w:spacing w:after="0" w:line="240" w:lineRule="auto"/>
              <w:rPr>
                <w:rStyle w:val="PlaceholderText"/>
                <w:rFonts w:ascii="Calibri" w:hAnsi="Calibri"/>
                <w:color w:val="auto"/>
                <w:sz w:val="22"/>
              </w:rPr>
            </w:pPr>
            <w:r>
              <w:rPr>
                <w:rStyle w:val="PlaceholderText"/>
                <w:rFonts w:ascii="Calibri" w:hAnsi="Calibri"/>
                <w:color w:val="auto"/>
                <w:sz w:val="22"/>
              </w:rPr>
              <w:t>- Organization: BayCare Health System</w:t>
            </w:r>
          </w:p>
          <w:p w14:paraId="7EDE4607" w14:textId="77777777" w:rsidR="00E31ABF" w:rsidRDefault="00E31ABF" w:rsidP="00E31ABF">
            <w:pPr>
              <w:spacing w:after="0" w:line="240" w:lineRule="auto"/>
              <w:rPr>
                <w:rStyle w:val="PlaceholderText"/>
                <w:rFonts w:ascii="Calibri" w:hAnsi="Calibri"/>
                <w:color w:val="auto"/>
                <w:sz w:val="22"/>
              </w:rPr>
            </w:pPr>
            <w:r>
              <w:rPr>
                <w:rStyle w:val="PlaceholderText"/>
                <w:rFonts w:ascii="Calibri" w:hAnsi="Calibri"/>
                <w:color w:val="auto"/>
                <w:sz w:val="22"/>
              </w:rPr>
              <w:t>- Contributor Source: BMGQuest</w:t>
            </w:r>
          </w:p>
          <w:p w14:paraId="7EDE4608" w14:textId="77777777" w:rsidR="00E31ABF" w:rsidRDefault="00E31ABF" w:rsidP="00E31ABF">
            <w:pPr>
              <w:spacing w:after="0" w:line="240" w:lineRule="auto"/>
              <w:rPr>
                <w:rStyle w:val="PlaceholderText"/>
                <w:rFonts w:ascii="Calibri" w:hAnsi="Calibri"/>
                <w:color w:val="auto"/>
                <w:sz w:val="22"/>
              </w:rPr>
            </w:pPr>
            <w:r>
              <w:rPr>
                <w:rStyle w:val="PlaceholderText"/>
                <w:rFonts w:ascii="Calibri" w:hAnsi="Calibri"/>
                <w:color w:val="auto"/>
                <w:sz w:val="22"/>
              </w:rPr>
              <w:t>- Alt Contributor Source: Invision</w:t>
            </w:r>
          </w:p>
          <w:p w14:paraId="7EDE4609" w14:textId="77777777" w:rsidR="00E31ABF" w:rsidRDefault="00E31ABF" w:rsidP="00E31ABF">
            <w:pPr>
              <w:spacing w:after="0" w:line="240" w:lineRule="auto"/>
              <w:rPr>
                <w:rFonts w:eastAsia="Times New Roman" w:cs="Arial"/>
                <w:bCs/>
                <w:color w:val="000000"/>
                <w:szCs w:val="20"/>
              </w:rPr>
            </w:pPr>
          </w:p>
          <w:p w14:paraId="7EDE460A" w14:textId="77777777" w:rsidR="00E31ABF" w:rsidRDefault="00E31ABF" w:rsidP="00E31ABF">
            <w:pPr>
              <w:spacing w:after="0" w:line="240" w:lineRule="auto"/>
              <w:rPr>
                <w:rFonts w:eastAsia="Times New Roman" w:cs="Arial"/>
                <w:bCs/>
                <w:color w:val="000000"/>
                <w:szCs w:val="20"/>
              </w:rPr>
            </w:pPr>
            <w:r>
              <w:rPr>
                <w:rFonts w:eastAsia="Times New Roman" w:cs="Arial"/>
                <w:b/>
                <w:bCs/>
                <w:color w:val="000000"/>
                <w:szCs w:val="20"/>
              </w:rPr>
              <w:t>Outbound Field Processing</w:t>
            </w:r>
            <w:r>
              <w:rPr>
                <w:rFonts w:eastAsia="Times New Roman" w:cs="Arial"/>
                <w:bCs/>
                <w:color w:val="000000"/>
                <w:szCs w:val="20"/>
              </w:rPr>
              <w:t>- Common MSH Processing:</w:t>
            </w:r>
          </w:p>
          <w:p w14:paraId="7EDE460B" w14:textId="77777777" w:rsidR="00E31ABF" w:rsidRDefault="00E31ABF" w:rsidP="00E31ABF">
            <w:pPr>
              <w:spacing w:after="0" w:line="240" w:lineRule="auto"/>
              <w:rPr>
                <w:rFonts w:eastAsia="Times New Roman" w:cs="Arial"/>
                <w:bCs/>
                <w:color w:val="000000"/>
                <w:szCs w:val="20"/>
              </w:rPr>
            </w:pPr>
            <w:r>
              <w:rPr>
                <w:rFonts w:eastAsia="Times New Roman" w:cs="Arial"/>
                <w:bCs/>
                <w:color w:val="000000"/>
                <w:szCs w:val="20"/>
              </w:rPr>
              <w:t>- MSH-3 Sending App = AMB</w:t>
            </w:r>
          </w:p>
          <w:p w14:paraId="7EDE460C" w14:textId="77777777" w:rsidR="00E31ABF" w:rsidRDefault="00E31ABF" w:rsidP="00E31ABF">
            <w:pPr>
              <w:spacing w:after="0" w:line="240" w:lineRule="auto"/>
              <w:rPr>
                <w:rFonts w:eastAsia="Times New Roman" w:cs="Arial"/>
                <w:bCs/>
                <w:color w:val="000000"/>
                <w:szCs w:val="20"/>
              </w:rPr>
            </w:pPr>
            <w:r>
              <w:rPr>
                <w:rFonts w:eastAsia="Times New Roman" w:cs="Arial"/>
                <w:bCs/>
                <w:color w:val="000000"/>
                <w:szCs w:val="20"/>
              </w:rPr>
              <w:t>- MSH-4 Sending Facility = BayCare</w:t>
            </w:r>
          </w:p>
          <w:p w14:paraId="7EDE460D" w14:textId="77777777" w:rsidR="00E31ABF" w:rsidRDefault="00E31ABF" w:rsidP="00E31ABF">
            <w:pPr>
              <w:spacing w:after="0" w:line="240" w:lineRule="auto"/>
              <w:rPr>
                <w:rFonts w:eastAsia="Times New Roman" w:cs="Arial"/>
                <w:bCs/>
                <w:color w:val="000000"/>
                <w:szCs w:val="20"/>
              </w:rPr>
            </w:pPr>
            <w:r>
              <w:rPr>
                <w:rFonts w:eastAsia="Times New Roman" w:cs="Arial"/>
                <w:bCs/>
                <w:color w:val="000000"/>
                <w:szCs w:val="20"/>
              </w:rPr>
              <w:t>- MSH-6 Receiving Facility = TMP</w:t>
            </w:r>
          </w:p>
          <w:p w14:paraId="7EDE460E" w14:textId="77777777" w:rsidR="00E31ABF" w:rsidRDefault="00E31ABF" w:rsidP="00E31ABF">
            <w:pPr>
              <w:spacing w:after="0" w:line="240" w:lineRule="auto"/>
              <w:rPr>
                <w:rStyle w:val="PlaceholderText"/>
                <w:color w:val="auto"/>
              </w:rPr>
            </w:pPr>
          </w:p>
          <w:p w14:paraId="7EDE460F" w14:textId="77777777" w:rsidR="00E31ABF" w:rsidRDefault="00E31ABF" w:rsidP="00E31ABF">
            <w:pPr>
              <w:spacing w:after="0" w:line="240" w:lineRule="auto"/>
              <w:rPr>
                <w:rStyle w:val="PlaceholderText"/>
                <w:color w:val="auto"/>
              </w:rPr>
            </w:pPr>
            <w:r>
              <w:rPr>
                <w:rStyle w:val="PlaceholderText"/>
                <w:b/>
                <w:color w:val="auto"/>
              </w:rPr>
              <w:t xml:space="preserve">Code Set Interface </w:t>
            </w:r>
            <w:r w:rsidR="000F2A4F">
              <w:rPr>
                <w:rStyle w:val="PlaceholderText"/>
                <w:b/>
                <w:color w:val="auto"/>
              </w:rPr>
              <w:t>Rules</w:t>
            </w:r>
            <w:r w:rsidRPr="00957C9C">
              <w:rPr>
                <w:rStyle w:val="PlaceholderText"/>
                <w:color w:val="auto"/>
              </w:rPr>
              <w:t>:</w:t>
            </w:r>
          </w:p>
          <w:p w14:paraId="7EDE4610" w14:textId="77777777" w:rsidR="00E31ABF" w:rsidRDefault="00E31ABF" w:rsidP="00E31ABF">
            <w:pPr>
              <w:spacing w:after="0" w:line="240" w:lineRule="auto"/>
              <w:rPr>
                <w:rStyle w:val="PlaceholderText"/>
                <w:color w:val="auto"/>
              </w:rPr>
            </w:pPr>
            <w:r>
              <w:rPr>
                <w:rStyle w:val="PlaceholderText"/>
                <w:color w:val="auto"/>
              </w:rPr>
              <w:t xml:space="preserve">- Alias Required-Send CD for codesets: </w:t>
            </w:r>
          </w:p>
          <w:p w14:paraId="7EDE4611" w14:textId="77777777" w:rsidR="00E31ABF" w:rsidRDefault="00E31ABF" w:rsidP="00E31ABF">
            <w:pPr>
              <w:spacing w:after="0" w:line="240" w:lineRule="auto"/>
              <w:rPr>
                <w:rStyle w:val="PlaceholderText"/>
                <w:color w:val="auto"/>
              </w:rPr>
            </w:pPr>
            <w:r>
              <w:rPr>
                <w:rStyle w:val="PlaceholderText"/>
                <w:color w:val="auto"/>
              </w:rPr>
              <w:t xml:space="preserve">    40 (Person Relationship)     54 (Units of Measure)  </w:t>
            </w:r>
          </w:p>
          <w:p w14:paraId="7EDE4612" w14:textId="77777777" w:rsidR="00E31ABF" w:rsidRDefault="00E31ABF" w:rsidP="00E31ABF">
            <w:pPr>
              <w:spacing w:after="0" w:line="240" w:lineRule="auto"/>
              <w:rPr>
                <w:rStyle w:val="PlaceholderText"/>
                <w:color w:val="auto"/>
              </w:rPr>
            </w:pPr>
            <w:r>
              <w:rPr>
                <w:rStyle w:val="PlaceholderText"/>
                <w:color w:val="auto"/>
              </w:rPr>
              <w:t xml:space="preserve">    200 (order Catalog)              220 (Location) </w:t>
            </w:r>
          </w:p>
          <w:p w14:paraId="7EDE4613" w14:textId="77777777" w:rsidR="00E31ABF" w:rsidRDefault="00E31ABF" w:rsidP="00E31ABF">
            <w:pPr>
              <w:spacing w:after="0" w:line="240" w:lineRule="auto"/>
              <w:rPr>
                <w:rStyle w:val="PlaceholderText"/>
                <w:color w:val="auto"/>
              </w:rPr>
            </w:pPr>
            <w:r>
              <w:rPr>
                <w:rStyle w:val="PlaceholderText"/>
                <w:color w:val="auto"/>
              </w:rPr>
              <w:t xml:space="preserve">    263 Alias Pool                      319 (encounter Alias Type)</w:t>
            </w:r>
          </w:p>
          <w:p w14:paraId="7EDE4614" w14:textId="77777777" w:rsidR="00E31ABF" w:rsidRDefault="00E31ABF" w:rsidP="00E31ABF">
            <w:pPr>
              <w:spacing w:after="0" w:line="240" w:lineRule="auto"/>
              <w:rPr>
                <w:rStyle w:val="PlaceholderText"/>
                <w:color w:val="auto"/>
              </w:rPr>
            </w:pPr>
            <w:r>
              <w:rPr>
                <w:rStyle w:val="PlaceholderText"/>
                <w:color w:val="auto"/>
              </w:rPr>
              <w:t xml:space="preserve">    354 (Financial Class)            367 Health Plan Type) </w:t>
            </w:r>
          </w:p>
          <w:p w14:paraId="7EDE4615" w14:textId="77777777" w:rsidR="00E31ABF" w:rsidRDefault="00E31ABF" w:rsidP="00E31ABF">
            <w:pPr>
              <w:spacing w:after="0" w:line="240" w:lineRule="auto"/>
              <w:rPr>
                <w:rStyle w:val="PlaceholderText"/>
                <w:color w:val="auto"/>
              </w:rPr>
            </w:pPr>
            <w:r>
              <w:rPr>
                <w:rStyle w:val="PlaceholderText"/>
                <w:color w:val="auto"/>
              </w:rPr>
              <w:t xml:space="preserve">    1905 (Reporting Priority)      2054 (Collection Priority)</w:t>
            </w:r>
          </w:p>
          <w:p w14:paraId="7EDE4616" w14:textId="77777777" w:rsidR="00E31ABF" w:rsidRDefault="00E31ABF" w:rsidP="00E31ABF">
            <w:pPr>
              <w:spacing w:after="0" w:line="240" w:lineRule="auto"/>
              <w:rPr>
                <w:rStyle w:val="PlaceholderText"/>
                <w:color w:val="auto"/>
              </w:rPr>
            </w:pPr>
            <w:r>
              <w:rPr>
                <w:rStyle w:val="PlaceholderText"/>
                <w:color w:val="auto"/>
              </w:rPr>
              <w:t xml:space="preserve">    6003 (Order Action Type)     14003 (Discrete_Task_Assay)</w:t>
            </w:r>
          </w:p>
          <w:p w14:paraId="7EDE4617" w14:textId="77777777" w:rsidR="00E31ABF" w:rsidRDefault="00E31ABF" w:rsidP="00E31ABF">
            <w:pPr>
              <w:spacing w:after="0" w:line="240" w:lineRule="auto"/>
              <w:rPr>
                <w:rStyle w:val="PlaceholderText"/>
                <w:color w:val="auto"/>
              </w:rPr>
            </w:pPr>
            <w:r>
              <w:rPr>
                <w:rStyle w:val="PlaceholderText"/>
                <w:color w:val="auto"/>
              </w:rPr>
              <w:t xml:space="preserve">    16449 (Order Entry Fields)  </w:t>
            </w:r>
          </w:p>
          <w:p w14:paraId="7EDE4618" w14:textId="77777777" w:rsidR="00E31ABF" w:rsidRDefault="00E31ABF" w:rsidP="00E31ABF">
            <w:pPr>
              <w:spacing w:after="0" w:line="240" w:lineRule="auto"/>
              <w:rPr>
                <w:rStyle w:val="PlaceholderText"/>
                <w:color w:val="auto"/>
              </w:rPr>
            </w:pPr>
            <w:r>
              <w:rPr>
                <w:rStyle w:val="PlaceholderText"/>
                <w:color w:val="auto"/>
              </w:rPr>
              <w:t xml:space="preserve">    23549 (Nomenclture Entity Relationship)</w:t>
            </w:r>
          </w:p>
          <w:p w14:paraId="7EDE4619" w14:textId="77777777" w:rsidR="00E31ABF" w:rsidRDefault="00E31ABF" w:rsidP="00E31ABF">
            <w:pPr>
              <w:spacing w:after="0" w:line="240" w:lineRule="auto"/>
              <w:rPr>
                <w:rStyle w:val="PlaceholderText"/>
                <w:color w:val="auto"/>
              </w:rPr>
            </w:pPr>
          </w:p>
          <w:p w14:paraId="7EDE461A" w14:textId="77777777" w:rsidR="00E31ABF" w:rsidRDefault="00E31ABF" w:rsidP="00E31ABF">
            <w:pPr>
              <w:spacing w:after="0" w:line="240" w:lineRule="auto"/>
              <w:rPr>
                <w:rStyle w:val="PlaceholderText"/>
                <w:color w:val="auto"/>
              </w:rPr>
            </w:pPr>
            <w:r>
              <w:rPr>
                <w:rStyle w:val="PlaceholderText"/>
                <w:color w:val="auto"/>
              </w:rPr>
              <w:t xml:space="preserve">- Send Display for codesets: </w:t>
            </w:r>
          </w:p>
          <w:p w14:paraId="7EDE461B" w14:textId="77777777" w:rsidR="00E31ABF" w:rsidRDefault="00E31ABF" w:rsidP="00E31ABF">
            <w:pPr>
              <w:spacing w:after="0" w:line="240" w:lineRule="auto"/>
              <w:rPr>
                <w:rStyle w:val="PlaceholderText"/>
                <w:color w:val="auto"/>
              </w:rPr>
            </w:pPr>
            <w:r>
              <w:rPr>
                <w:rStyle w:val="PlaceholderText"/>
                <w:color w:val="auto"/>
              </w:rPr>
              <w:t xml:space="preserve">     62 (STATE) and 231 (Collection Class)</w:t>
            </w:r>
          </w:p>
          <w:p w14:paraId="7EDE461C" w14:textId="77777777" w:rsidR="00E31ABF" w:rsidRDefault="00E31ABF" w:rsidP="00F329D3">
            <w:pPr>
              <w:spacing w:after="0" w:line="240" w:lineRule="auto"/>
              <w:rPr>
                <w:rFonts w:ascii="Calibri" w:eastAsia="Times New Roman" w:hAnsi="Calibri"/>
                <w:color w:val="auto"/>
                <w:sz w:val="22"/>
              </w:rPr>
            </w:pPr>
          </w:p>
          <w:p w14:paraId="7EDE461D" w14:textId="77777777" w:rsidR="00E31ABF" w:rsidRDefault="00E31ABF" w:rsidP="00F329D3">
            <w:pPr>
              <w:spacing w:after="0" w:line="240" w:lineRule="auto"/>
              <w:rPr>
                <w:rFonts w:ascii="Calibri" w:eastAsia="Times New Roman" w:hAnsi="Calibri"/>
                <w:color w:val="auto"/>
                <w:sz w:val="22"/>
              </w:rPr>
            </w:pPr>
          </w:p>
          <w:p w14:paraId="7A36B8AF" w14:textId="77777777" w:rsidR="00A2152B" w:rsidRDefault="00A2152B" w:rsidP="00B531FE">
            <w:pPr>
              <w:spacing w:after="0" w:line="240" w:lineRule="auto"/>
              <w:rPr>
                <w:rStyle w:val="PlaceholderText"/>
                <w:color w:val="auto"/>
              </w:rPr>
            </w:pPr>
          </w:p>
          <w:p w14:paraId="7EDE461F" w14:textId="411FFF79" w:rsidR="008E0F6A" w:rsidRDefault="00821B01" w:rsidP="00B531FE">
            <w:pPr>
              <w:spacing w:after="0" w:line="240" w:lineRule="auto"/>
              <w:rPr>
                <w:rStyle w:val="PlaceholderText"/>
                <w:color w:val="auto"/>
              </w:rPr>
            </w:pPr>
            <w:r>
              <w:rPr>
                <w:rStyle w:val="PlaceholderText"/>
                <w:color w:val="auto"/>
              </w:rPr>
              <w:t xml:space="preserve">- </w:t>
            </w:r>
            <w:r w:rsidR="00B531FE">
              <w:rPr>
                <w:rStyle w:val="PlaceholderText"/>
                <w:color w:val="auto"/>
              </w:rPr>
              <w:t>A</w:t>
            </w:r>
            <w:r w:rsidR="00B531FE" w:rsidRPr="00957C9C">
              <w:rPr>
                <w:rStyle w:val="PlaceholderText"/>
                <w:color w:val="auto"/>
              </w:rPr>
              <w:t xml:space="preserve">ll </w:t>
            </w:r>
            <w:r w:rsidR="00B531FE">
              <w:rPr>
                <w:rStyle w:val="PlaceholderText"/>
                <w:color w:val="auto"/>
              </w:rPr>
              <w:t xml:space="preserve">BayCare </w:t>
            </w:r>
            <w:r w:rsidR="008E0F6A">
              <w:rPr>
                <w:rStyle w:val="PlaceholderText"/>
                <w:color w:val="auto"/>
              </w:rPr>
              <w:t xml:space="preserve">BMG </w:t>
            </w:r>
            <w:r w:rsidR="00B531FE">
              <w:rPr>
                <w:rStyle w:val="PlaceholderText"/>
                <w:color w:val="auto"/>
              </w:rPr>
              <w:t xml:space="preserve">orders for Quest </w:t>
            </w:r>
            <w:r w:rsidR="00B531FE" w:rsidRPr="00957C9C">
              <w:rPr>
                <w:rStyle w:val="PlaceholderText"/>
                <w:color w:val="auto"/>
              </w:rPr>
              <w:t>in code</w:t>
            </w:r>
            <w:r w:rsidR="00B531FE">
              <w:rPr>
                <w:rStyle w:val="PlaceholderText"/>
                <w:color w:val="auto"/>
              </w:rPr>
              <w:t xml:space="preserve"> </w:t>
            </w:r>
            <w:r w:rsidR="00B531FE" w:rsidRPr="00957C9C">
              <w:rPr>
                <w:rStyle w:val="PlaceholderText"/>
                <w:color w:val="auto"/>
              </w:rPr>
              <w:t xml:space="preserve">set 200 </w:t>
            </w:r>
            <w:r w:rsidR="00B531FE">
              <w:rPr>
                <w:rStyle w:val="PlaceholderText"/>
                <w:color w:val="auto"/>
              </w:rPr>
              <w:t xml:space="preserve">are required to have an outbound </w:t>
            </w:r>
            <w:r w:rsidR="00B531FE" w:rsidRPr="00957C9C">
              <w:rPr>
                <w:rStyle w:val="PlaceholderText"/>
                <w:color w:val="auto"/>
              </w:rPr>
              <w:t xml:space="preserve">alias </w:t>
            </w:r>
            <w:r w:rsidR="00B531FE">
              <w:rPr>
                <w:rStyle w:val="PlaceholderText"/>
                <w:color w:val="auto"/>
              </w:rPr>
              <w:t xml:space="preserve">supplied by Quest and </w:t>
            </w:r>
            <w:r w:rsidR="00B531FE" w:rsidRPr="00957C9C">
              <w:rPr>
                <w:rStyle w:val="PlaceholderText"/>
                <w:color w:val="auto"/>
              </w:rPr>
              <w:t>assigned to the contributor source of BMG</w:t>
            </w:r>
            <w:r w:rsidR="00B531FE">
              <w:rPr>
                <w:rStyle w:val="PlaceholderText"/>
                <w:color w:val="auto"/>
              </w:rPr>
              <w:t>Quest.</w:t>
            </w:r>
            <w:r w:rsidR="008E0F6A">
              <w:rPr>
                <w:rStyle w:val="PlaceholderText"/>
                <w:color w:val="auto"/>
              </w:rPr>
              <w:t xml:space="preserve"> </w:t>
            </w:r>
          </w:p>
          <w:p w14:paraId="7EDE4620" w14:textId="77777777" w:rsidR="008E0F6A" w:rsidRDefault="008E0F6A" w:rsidP="00B531FE">
            <w:pPr>
              <w:spacing w:after="0" w:line="240" w:lineRule="auto"/>
              <w:rPr>
                <w:rStyle w:val="PlaceholderText"/>
                <w:color w:val="auto"/>
              </w:rPr>
            </w:pPr>
          </w:p>
          <w:p w14:paraId="7EDE4621" w14:textId="77777777" w:rsidR="00CC7AB5" w:rsidRDefault="00821B01" w:rsidP="00B531FE">
            <w:pPr>
              <w:spacing w:after="0" w:line="240" w:lineRule="auto"/>
              <w:rPr>
                <w:rStyle w:val="PlaceholderText"/>
                <w:color w:val="auto"/>
              </w:rPr>
            </w:pPr>
            <w:r>
              <w:rPr>
                <w:rStyle w:val="PlaceholderText"/>
                <w:color w:val="auto"/>
              </w:rPr>
              <w:t>- All BayCare AMB locations for Quest orders are required to have their Quest Client Numbers assigned as the outbound alias for the location POC (Nursing Unit) for codeset 220.</w:t>
            </w:r>
          </w:p>
          <w:p w14:paraId="7EDE4622" w14:textId="77777777" w:rsidR="008E0F6A" w:rsidRDefault="008E0F6A" w:rsidP="00B531FE">
            <w:pPr>
              <w:spacing w:after="0" w:line="240" w:lineRule="auto"/>
              <w:rPr>
                <w:rStyle w:val="PlaceholderText"/>
                <w:color w:val="auto"/>
              </w:rPr>
            </w:pPr>
          </w:p>
          <w:p w14:paraId="7EDE4623" w14:textId="77777777" w:rsidR="008E0F6A" w:rsidRDefault="008E0F6A" w:rsidP="00B531FE">
            <w:pPr>
              <w:spacing w:after="0" w:line="240" w:lineRule="auto"/>
              <w:rPr>
                <w:rStyle w:val="PlaceholderText"/>
                <w:color w:val="auto"/>
              </w:rPr>
            </w:pPr>
            <w:r>
              <w:rPr>
                <w:rStyle w:val="PlaceholderText"/>
                <w:color w:val="auto"/>
              </w:rPr>
              <w:t xml:space="preserve">Note: </w:t>
            </w:r>
            <w:r w:rsidR="008A2948">
              <w:rPr>
                <w:rStyle w:val="PlaceholderText"/>
                <w:color w:val="auto"/>
              </w:rPr>
              <w:t>A</w:t>
            </w:r>
            <w:r w:rsidR="008A2948" w:rsidRPr="00957C9C">
              <w:rPr>
                <w:rStyle w:val="PlaceholderText"/>
                <w:color w:val="auto"/>
              </w:rPr>
              <w:t xml:space="preserve">ll </w:t>
            </w:r>
            <w:r w:rsidR="008A2948">
              <w:rPr>
                <w:rStyle w:val="PlaceholderText"/>
                <w:color w:val="auto"/>
              </w:rPr>
              <w:t xml:space="preserve">BayCare BMG orders for Quest </w:t>
            </w:r>
            <w:r>
              <w:rPr>
                <w:rStyle w:val="PlaceholderText"/>
                <w:color w:val="auto"/>
              </w:rPr>
              <w:t xml:space="preserve">require a RLN collection class </w:t>
            </w:r>
            <w:r w:rsidR="008A2948">
              <w:rPr>
                <w:rStyle w:val="PlaceholderText"/>
                <w:color w:val="auto"/>
              </w:rPr>
              <w:t>to be assigned in the Pathnet Collections build.  The RLN Collection Class is one of the c</w:t>
            </w:r>
            <w:r w:rsidR="003F2835">
              <w:rPr>
                <w:rStyle w:val="PlaceholderText"/>
                <w:color w:val="auto"/>
              </w:rPr>
              <w:t>r</w:t>
            </w:r>
            <w:r w:rsidR="008A2948">
              <w:rPr>
                <w:rStyle w:val="PlaceholderText"/>
                <w:color w:val="auto"/>
              </w:rPr>
              <w:t xml:space="preserve">iteria used to group orders </w:t>
            </w:r>
            <w:r w:rsidR="003F2835">
              <w:rPr>
                <w:rStyle w:val="PlaceholderText"/>
                <w:color w:val="auto"/>
              </w:rPr>
              <w:t>o</w:t>
            </w:r>
            <w:r w:rsidR="008A2948">
              <w:rPr>
                <w:rStyle w:val="PlaceholderText"/>
                <w:color w:val="auto"/>
              </w:rPr>
              <w:t>n</w:t>
            </w:r>
            <w:r w:rsidR="003F2835">
              <w:rPr>
                <w:rStyle w:val="PlaceholderText"/>
                <w:color w:val="auto"/>
              </w:rPr>
              <w:t>to</w:t>
            </w:r>
            <w:r w:rsidR="008A2948">
              <w:rPr>
                <w:rStyle w:val="PlaceholderText"/>
                <w:color w:val="auto"/>
              </w:rPr>
              <w:t xml:space="preserve"> the same ORM message and specimen requisition.  </w:t>
            </w:r>
            <w:r w:rsidR="003F2835">
              <w:rPr>
                <w:rStyle w:val="PlaceholderText"/>
                <w:color w:val="auto"/>
              </w:rPr>
              <w:t>Quest o</w:t>
            </w:r>
            <w:r w:rsidR="008A2948">
              <w:rPr>
                <w:rStyle w:val="PlaceholderText"/>
                <w:color w:val="auto"/>
              </w:rPr>
              <w:t xml:space="preserve">rders without </w:t>
            </w:r>
            <w:r w:rsidR="008A2948">
              <w:rPr>
                <w:rStyle w:val="PlaceholderText"/>
                <w:color w:val="auto"/>
              </w:rPr>
              <w:lastRenderedPageBreak/>
              <w:t xml:space="preserve">an RLN Collection Class </w:t>
            </w:r>
            <w:r w:rsidR="003F2835">
              <w:rPr>
                <w:rStyle w:val="PlaceholderText"/>
                <w:color w:val="auto"/>
              </w:rPr>
              <w:t xml:space="preserve">will be </w:t>
            </w:r>
            <w:r>
              <w:rPr>
                <w:rStyle w:val="PlaceholderText"/>
                <w:color w:val="auto"/>
              </w:rPr>
              <w:t xml:space="preserve">skipped by the </w:t>
            </w:r>
            <w:r w:rsidR="003F2835">
              <w:rPr>
                <w:rFonts w:ascii="MS Sans Serif" w:hAnsi="MS Sans Serif" w:cs="MS Sans Serif"/>
                <w:color w:val="auto"/>
                <w:szCs w:val="20"/>
              </w:rPr>
              <w:t>mobj_ambquest_bndlr_out script</w:t>
            </w:r>
            <w:r w:rsidR="003F2835">
              <w:rPr>
                <w:rStyle w:val="PlaceholderText"/>
                <w:color w:val="auto"/>
              </w:rPr>
              <w:t>.</w:t>
            </w:r>
          </w:p>
          <w:p w14:paraId="7EDE4624" w14:textId="77777777" w:rsidR="00CC7AB5" w:rsidRDefault="00CC7AB5" w:rsidP="00B531FE">
            <w:pPr>
              <w:spacing w:after="0" w:line="240" w:lineRule="auto"/>
              <w:rPr>
                <w:rStyle w:val="PlaceholderText"/>
                <w:color w:val="auto"/>
              </w:rPr>
            </w:pPr>
          </w:p>
          <w:p w14:paraId="7EDE4626" w14:textId="77777777" w:rsidR="00E541F9" w:rsidRDefault="00CC7AB5" w:rsidP="00CC7AB5">
            <w:pPr>
              <w:spacing w:after="0" w:line="240" w:lineRule="auto"/>
              <w:rPr>
                <w:rStyle w:val="PlaceholderText"/>
                <w:rFonts w:ascii="Calibri" w:hAnsi="Calibri"/>
                <w:color w:val="auto"/>
                <w:sz w:val="22"/>
              </w:rPr>
            </w:pPr>
            <w:r w:rsidRPr="006C398F">
              <w:rPr>
                <w:rStyle w:val="PlaceholderText"/>
                <w:rFonts w:ascii="Calibri" w:hAnsi="Calibri"/>
                <w:b/>
                <w:color w:val="auto"/>
                <w:sz w:val="22"/>
              </w:rPr>
              <w:t>Order Entry/ORM HNA Accessioning (</w:t>
            </w:r>
            <w:r w:rsidR="00BD0F18">
              <w:rPr>
                <w:rStyle w:val="PlaceholderText"/>
                <w:rFonts w:ascii="Calibri" w:hAnsi="Calibri"/>
                <w:b/>
                <w:color w:val="auto"/>
                <w:sz w:val="22"/>
              </w:rPr>
              <w:t xml:space="preserve">CQM </w:t>
            </w:r>
            <w:r w:rsidRPr="006C398F">
              <w:rPr>
                <w:rStyle w:val="PlaceholderText"/>
                <w:rFonts w:ascii="Calibri" w:hAnsi="Calibri"/>
                <w:b/>
                <w:color w:val="auto"/>
                <w:sz w:val="22"/>
              </w:rPr>
              <w:t>Class: SCS_NET)</w:t>
            </w:r>
            <w:r w:rsidR="006C398F">
              <w:rPr>
                <w:rStyle w:val="PlaceholderText"/>
                <w:rFonts w:ascii="Calibri" w:hAnsi="Calibri"/>
                <w:b/>
                <w:color w:val="auto"/>
                <w:sz w:val="22"/>
              </w:rPr>
              <w:t>:</w:t>
            </w:r>
            <w:r w:rsidR="006C398F">
              <w:rPr>
                <w:rStyle w:val="PlaceholderText"/>
                <w:rFonts w:ascii="Calibri" w:hAnsi="Calibri"/>
                <w:color w:val="auto"/>
                <w:sz w:val="22"/>
              </w:rPr>
              <w:t xml:space="preserve">  This trigger causes the BayCare order to be processed outbound when an accession number is assigned to the specimen.  Accession numbers are assigned when an active order is placed or a future order is activated on an ambulatory encounter.  Note: Ambulatory locations do not use batch Collection routines; this is limited to in-house patients only.</w:t>
            </w:r>
            <w:r w:rsidR="004A18D8">
              <w:rPr>
                <w:rStyle w:val="PlaceholderText"/>
                <w:rFonts w:ascii="Calibri" w:hAnsi="Calibri"/>
                <w:color w:val="auto"/>
                <w:sz w:val="22"/>
              </w:rPr>
              <w:t xml:space="preserve"> </w:t>
            </w:r>
          </w:p>
          <w:p w14:paraId="7EDE4627" w14:textId="77777777" w:rsidR="00E541F9" w:rsidRDefault="00E541F9" w:rsidP="00CC7AB5">
            <w:pPr>
              <w:spacing w:after="0" w:line="240" w:lineRule="auto"/>
              <w:rPr>
                <w:rStyle w:val="PlaceholderText"/>
                <w:rFonts w:ascii="Calibri" w:hAnsi="Calibri"/>
                <w:color w:val="auto"/>
                <w:sz w:val="22"/>
              </w:rPr>
            </w:pPr>
          </w:p>
          <w:p w14:paraId="7EDE4628" w14:textId="77777777" w:rsidR="00CC7AB5" w:rsidRDefault="004A18D8" w:rsidP="00CC7AB5">
            <w:pPr>
              <w:spacing w:after="0" w:line="240" w:lineRule="auto"/>
              <w:rPr>
                <w:rStyle w:val="PlaceholderText"/>
                <w:rFonts w:ascii="Calibri" w:hAnsi="Calibri"/>
                <w:color w:val="auto"/>
                <w:sz w:val="22"/>
              </w:rPr>
            </w:pPr>
            <w:r>
              <w:rPr>
                <w:rStyle w:val="PlaceholderText"/>
                <w:rFonts w:ascii="Calibri" w:hAnsi="Calibri"/>
                <w:color w:val="auto"/>
                <w:sz w:val="22"/>
              </w:rPr>
              <w:t xml:space="preserve">The following segments are set to be sent outbound </w:t>
            </w:r>
            <w:r w:rsidR="00BD0F18">
              <w:rPr>
                <w:rStyle w:val="PlaceholderText"/>
                <w:rFonts w:ascii="Calibri" w:hAnsi="Calibri"/>
                <w:color w:val="auto"/>
                <w:sz w:val="22"/>
              </w:rPr>
              <w:t>by</w:t>
            </w:r>
            <w:r>
              <w:rPr>
                <w:rStyle w:val="PlaceholderText"/>
                <w:rFonts w:ascii="Calibri" w:hAnsi="Calibri"/>
                <w:color w:val="auto"/>
                <w:sz w:val="22"/>
              </w:rPr>
              <w:t xml:space="preserve"> this trigger:</w:t>
            </w:r>
          </w:p>
          <w:p w14:paraId="7EDE4629"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MSH</w:t>
            </w:r>
          </w:p>
          <w:p w14:paraId="7EDE462A"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PID</w:t>
            </w:r>
          </w:p>
          <w:p w14:paraId="7EDE462B"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PV1</w:t>
            </w:r>
          </w:p>
          <w:p w14:paraId="7EDE462C"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IN1</w:t>
            </w:r>
          </w:p>
          <w:p w14:paraId="7EDE462D"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IN2</w:t>
            </w:r>
          </w:p>
          <w:p w14:paraId="7EDE462E"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IN3</w:t>
            </w:r>
          </w:p>
          <w:p w14:paraId="7EDE462F"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GT1</w:t>
            </w:r>
          </w:p>
          <w:p w14:paraId="7EDE4630"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HL7 ORC/OBR/NTE:</w:t>
            </w:r>
          </w:p>
          <w:p w14:paraId="7EDE4631" w14:textId="77777777" w:rsidR="004A18D8" w:rsidRDefault="004A18D8" w:rsidP="004A18D8">
            <w:pPr>
              <w:spacing w:after="0" w:line="240" w:lineRule="auto"/>
              <w:ind w:left="720"/>
              <w:rPr>
                <w:rStyle w:val="PlaceholderText"/>
                <w:rFonts w:ascii="Calibri" w:hAnsi="Calibri"/>
                <w:color w:val="auto"/>
                <w:sz w:val="22"/>
              </w:rPr>
            </w:pPr>
            <w:r>
              <w:rPr>
                <w:rStyle w:val="PlaceholderText"/>
                <w:rFonts w:ascii="Calibri" w:hAnsi="Calibri"/>
                <w:color w:val="auto"/>
                <w:sz w:val="22"/>
              </w:rPr>
              <w:t>Arguments:</w:t>
            </w:r>
          </w:p>
          <w:p w14:paraId="7EDE4632"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Send out ZCT segment</w:t>
            </w:r>
          </w:p>
          <w:p w14:paraId="7EDE4633"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Send out DG1 segment</w:t>
            </w:r>
          </w:p>
          <w:p w14:paraId="7EDE4634" w14:textId="77777777" w:rsidR="004A18D8" w:rsidRDefault="004A18D8"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GRP_BY_ACCN Used to group orders based on their accession numbers</w:t>
            </w:r>
          </w:p>
          <w:p w14:paraId="7EDE4635" w14:textId="77777777" w:rsidR="003F2835" w:rsidRDefault="003F2835" w:rsidP="003F2835">
            <w:pPr>
              <w:spacing w:after="0" w:line="240" w:lineRule="auto"/>
              <w:ind w:left="1152"/>
              <w:rPr>
                <w:rStyle w:val="PlaceholderText"/>
                <w:rFonts w:ascii="Calibri" w:hAnsi="Calibri"/>
                <w:color w:val="auto"/>
                <w:sz w:val="22"/>
              </w:rPr>
            </w:pPr>
          </w:p>
          <w:p w14:paraId="7EDE4636" w14:textId="77777777" w:rsidR="00BD0F18" w:rsidRDefault="003F2835" w:rsidP="00BD0F18">
            <w:pPr>
              <w:spacing w:after="0" w:line="240" w:lineRule="auto"/>
              <w:rPr>
                <w:rStyle w:val="PlaceholderText"/>
                <w:rFonts w:ascii="Calibri" w:hAnsi="Calibri"/>
                <w:color w:val="auto"/>
                <w:sz w:val="22"/>
              </w:rPr>
            </w:pPr>
            <w:r>
              <w:rPr>
                <w:rStyle w:val="PlaceholderText"/>
                <w:rFonts w:ascii="Calibri" w:hAnsi="Calibri"/>
                <w:color w:val="auto"/>
                <w:sz w:val="22"/>
              </w:rPr>
              <w:t xml:space="preserve">Troubleshooting </w:t>
            </w:r>
            <w:r w:rsidR="00BD0F18">
              <w:rPr>
                <w:rStyle w:val="PlaceholderText"/>
                <w:rFonts w:ascii="Calibri" w:hAnsi="Calibri"/>
                <w:color w:val="auto"/>
                <w:sz w:val="22"/>
              </w:rPr>
              <w:t xml:space="preserve">Note: </w:t>
            </w:r>
            <w:r>
              <w:rPr>
                <w:rStyle w:val="PlaceholderText"/>
                <w:rFonts w:ascii="Calibri" w:hAnsi="Calibri"/>
                <w:color w:val="auto"/>
                <w:sz w:val="22"/>
              </w:rPr>
              <w:t>I</w:t>
            </w:r>
            <w:r w:rsidR="00BD0F18">
              <w:rPr>
                <w:rStyle w:val="PlaceholderText"/>
                <w:rFonts w:ascii="Calibri" w:hAnsi="Calibri"/>
                <w:color w:val="auto"/>
                <w:sz w:val="22"/>
              </w:rPr>
              <w:t xml:space="preserve">f an order </w:t>
            </w:r>
            <w:r w:rsidR="008E0F6A">
              <w:rPr>
                <w:rStyle w:val="PlaceholderText"/>
                <w:rFonts w:ascii="Calibri" w:hAnsi="Calibri"/>
                <w:color w:val="auto"/>
                <w:sz w:val="22"/>
              </w:rPr>
              <w:t xml:space="preserve">message </w:t>
            </w:r>
            <w:r w:rsidR="00BD0F18">
              <w:rPr>
                <w:rStyle w:val="PlaceholderText"/>
                <w:rFonts w:ascii="Calibri" w:hAnsi="Calibri"/>
                <w:color w:val="auto"/>
                <w:sz w:val="22"/>
              </w:rPr>
              <w:t xml:space="preserve">does not have a CQM Class of SCS_NET </w:t>
            </w:r>
            <w:r w:rsidR="008E0F6A">
              <w:rPr>
                <w:rStyle w:val="PlaceholderText"/>
                <w:rFonts w:ascii="Calibri" w:hAnsi="Calibri"/>
                <w:color w:val="auto"/>
                <w:sz w:val="22"/>
              </w:rPr>
              <w:t>when viewing CQM_FSIESO_QUE, then the Pathnet orders/collection build is incomplete- inform the Pathnet Team.</w:t>
            </w:r>
          </w:p>
          <w:p w14:paraId="7EDE4637" w14:textId="77777777" w:rsidR="00CC7AB5" w:rsidRDefault="00CC7AB5" w:rsidP="00B531FE">
            <w:pPr>
              <w:spacing w:after="0" w:line="240" w:lineRule="auto"/>
              <w:rPr>
                <w:rStyle w:val="PlaceholderText"/>
                <w:color w:val="auto"/>
              </w:rPr>
            </w:pPr>
          </w:p>
          <w:p w14:paraId="7EDE4638" w14:textId="77777777" w:rsidR="003F2835" w:rsidRDefault="003F2835" w:rsidP="00967492">
            <w:pPr>
              <w:spacing w:after="0" w:line="240" w:lineRule="auto"/>
              <w:rPr>
                <w:rFonts w:ascii="Calibri" w:eastAsia="Times New Roman" w:hAnsi="Calibri"/>
                <w:color w:val="auto"/>
                <w:sz w:val="22"/>
              </w:rPr>
            </w:pPr>
          </w:p>
          <w:p w14:paraId="7EDE4639" w14:textId="77777777" w:rsidR="001841D6" w:rsidRPr="003F2835" w:rsidRDefault="002B668A" w:rsidP="00967492">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3F2835" w:rsidRPr="003F2835">
              <w:rPr>
                <w:rFonts w:ascii="Calibri" w:eastAsia="Times New Roman" w:hAnsi="Calibri"/>
                <w:color w:val="auto"/>
                <w:sz w:val="22"/>
              </w:rPr>
              <w:t xml:space="preserve">The </w:t>
            </w:r>
            <w:r w:rsidR="008F1901" w:rsidRPr="003F2835">
              <w:rPr>
                <w:rFonts w:ascii="Calibri" w:eastAsia="Times New Roman" w:hAnsi="Calibri"/>
                <w:b/>
                <w:color w:val="auto"/>
                <w:sz w:val="22"/>
              </w:rPr>
              <w:t xml:space="preserve">Custom RLN </w:t>
            </w:r>
            <w:r w:rsidRPr="003F2835">
              <w:rPr>
                <w:rFonts w:ascii="Calibri" w:eastAsia="Times New Roman" w:hAnsi="Calibri"/>
                <w:b/>
                <w:color w:val="auto"/>
                <w:sz w:val="22"/>
              </w:rPr>
              <w:t>Bundler Table</w:t>
            </w:r>
            <w:r w:rsidR="00967492" w:rsidRPr="003F2835">
              <w:rPr>
                <w:rFonts w:ascii="Calibri" w:eastAsia="Times New Roman" w:hAnsi="Calibri"/>
                <w:b/>
                <w:color w:val="auto"/>
                <w:sz w:val="22"/>
              </w:rPr>
              <w:t xml:space="preserve"> </w:t>
            </w:r>
            <w:r w:rsidR="00967492" w:rsidRPr="003F2835">
              <w:rPr>
                <w:rFonts w:ascii="Calibri" w:eastAsia="Times New Roman" w:hAnsi="Calibri"/>
                <w:color w:val="auto"/>
                <w:sz w:val="22"/>
              </w:rPr>
              <w:t>was created by Cerner for Quest and LabCorp</w:t>
            </w:r>
            <w:r w:rsidR="00D5250E" w:rsidRPr="003F2835">
              <w:rPr>
                <w:rFonts w:ascii="Calibri" w:eastAsia="Times New Roman" w:hAnsi="Calibri"/>
                <w:color w:val="auto"/>
                <w:sz w:val="22"/>
              </w:rPr>
              <w:t>.  The table</w:t>
            </w:r>
            <w:r w:rsidR="00967492" w:rsidRPr="003F2835">
              <w:rPr>
                <w:rFonts w:ascii="Calibri" w:eastAsia="Times New Roman" w:hAnsi="Calibri"/>
                <w:color w:val="auto"/>
                <w:sz w:val="22"/>
              </w:rPr>
              <w:t xml:space="preserve"> </w:t>
            </w:r>
            <w:r w:rsidR="005938F7" w:rsidRPr="003F2835">
              <w:rPr>
                <w:rFonts w:ascii="Calibri" w:eastAsia="Times New Roman" w:hAnsi="Calibri"/>
                <w:color w:val="auto"/>
                <w:sz w:val="22"/>
              </w:rPr>
              <w:t xml:space="preserve">is used to bundle orders together so each ORM message </w:t>
            </w:r>
            <w:r w:rsidR="001841D6" w:rsidRPr="003F2835">
              <w:rPr>
                <w:rFonts w:ascii="Calibri" w:eastAsia="Times New Roman" w:hAnsi="Calibri"/>
                <w:color w:val="auto"/>
                <w:sz w:val="22"/>
              </w:rPr>
              <w:t xml:space="preserve">will contain </w:t>
            </w:r>
            <w:r w:rsidR="00967492" w:rsidRPr="003F2835">
              <w:rPr>
                <w:rFonts w:ascii="Calibri" w:eastAsia="Times New Roman" w:hAnsi="Calibri"/>
                <w:color w:val="auto"/>
                <w:sz w:val="22"/>
              </w:rPr>
              <w:t xml:space="preserve">the </w:t>
            </w:r>
            <w:r w:rsidR="001841D6" w:rsidRPr="003F2835">
              <w:rPr>
                <w:rFonts w:ascii="Calibri" w:eastAsia="Times New Roman" w:hAnsi="Calibri"/>
                <w:color w:val="auto"/>
                <w:sz w:val="22"/>
              </w:rPr>
              <w:t xml:space="preserve">same </w:t>
            </w:r>
            <w:r w:rsidR="005938F7" w:rsidRPr="003F2835">
              <w:rPr>
                <w:rFonts w:ascii="Calibri" w:eastAsia="Times New Roman" w:hAnsi="Calibri"/>
                <w:color w:val="auto"/>
                <w:sz w:val="22"/>
              </w:rPr>
              <w:t xml:space="preserve">orders </w:t>
            </w:r>
            <w:r w:rsidR="001841D6" w:rsidRPr="003F2835">
              <w:rPr>
                <w:rFonts w:ascii="Calibri" w:eastAsia="Times New Roman" w:hAnsi="Calibri"/>
                <w:color w:val="auto"/>
                <w:sz w:val="22"/>
              </w:rPr>
              <w:t>as those found on</w:t>
            </w:r>
            <w:r w:rsidR="005938F7" w:rsidRPr="003F2835">
              <w:rPr>
                <w:rFonts w:ascii="Calibri" w:eastAsia="Times New Roman" w:hAnsi="Calibri"/>
                <w:color w:val="auto"/>
                <w:sz w:val="22"/>
              </w:rPr>
              <w:t xml:space="preserve"> the corresponding Quest</w:t>
            </w:r>
            <w:r w:rsidR="00967492" w:rsidRPr="003F2835">
              <w:rPr>
                <w:rFonts w:ascii="Calibri" w:eastAsia="Times New Roman" w:hAnsi="Calibri"/>
                <w:color w:val="auto"/>
                <w:sz w:val="22"/>
              </w:rPr>
              <w:t>/LabCorp</w:t>
            </w:r>
            <w:r w:rsidR="005938F7" w:rsidRPr="003F2835">
              <w:rPr>
                <w:rFonts w:ascii="Calibri" w:eastAsia="Times New Roman" w:hAnsi="Calibri"/>
                <w:color w:val="auto"/>
                <w:sz w:val="22"/>
              </w:rPr>
              <w:t xml:space="preserve"> </w:t>
            </w:r>
            <w:r w:rsidR="00967492" w:rsidRPr="003F2835">
              <w:rPr>
                <w:rFonts w:ascii="Calibri" w:eastAsia="Times New Roman" w:hAnsi="Calibri"/>
                <w:color w:val="auto"/>
                <w:sz w:val="22"/>
              </w:rPr>
              <w:t xml:space="preserve">specimen </w:t>
            </w:r>
            <w:r w:rsidR="005938F7" w:rsidRPr="003F2835">
              <w:rPr>
                <w:rFonts w:ascii="Calibri" w:eastAsia="Times New Roman" w:hAnsi="Calibri"/>
                <w:color w:val="auto"/>
                <w:sz w:val="22"/>
              </w:rPr>
              <w:t xml:space="preserve">requisition. </w:t>
            </w:r>
          </w:p>
          <w:p w14:paraId="7EDE463A" w14:textId="77777777" w:rsidR="001841D6" w:rsidRPr="003F2835" w:rsidRDefault="001841D6" w:rsidP="00967492">
            <w:pPr>
              <w:spacing w:after="0" w:line="240" w:lineRule="auto"/>
              <w:rPr>
                <w:rFonts w:ascii="Calibri" w:eastAsia="Times New Roman" w:hAnsi="Calibri"/>
                <w:color w:val="auto"/>
                <w:sz w:val="22"/>
              </w:rPr>
            </w:pPr>
          </w:p>
          <w:p w14:paraId="7EDE463B" w14:textId="77777777" w:rsidR="00967492" w:rsidRPr="003F2835" w:rsidRDefault="005938F7" w:rsidP="001841D6">
            <w:pPr>
              <w:numPr>
                <w:ilvl w:val="0"/>
                <w:numId w:val="33"/>
              </w:numPr>
              <w:spacing w:after="0" w:line="240" w:lineRule="auto"/>
              <w:rPr>
                <w:rFonts w:ascii="Calibri" w:eastAsia="Times New Roman" w:hAnsi="Calibri"/>
                <w:color w:val="auto"/>
                <w:sz w:val="22"/>
              </w:rPr>
            </w:pPr>
            <w:r w:rsidRPr="003F2835">
              <w:rPr>
                <w:rFonts w:ascii="Calibri" w:eastAsia="Times New Roman" w:hAnsi="Calibri"/>
                <w:color w:val="auto"/>
                <w:sz w:val="22"/>
              </w:rPr>
              <w:t xml:space="preserve">The </w:t>
            </w:r>
            <w:r w:rsidR="00E97763" w:rsidRPr="003F2835">
              <w:rPr>
                <w:rStyle w:val="PlaceholderText"/>
                <w:rFonts w:ascii="Calibri" w:hAnsi="Calibri"/>
                <w:color w:val="auto"/>
                <w:sz w:val="22"/>
              </w:rPr>
              <w:t>cust_rln_bundler</w:t>
            </w:r>
            <w:r w:rsidR="00E97763" w:rsidRPr="003F2835">
              <w:rPr>
                <w:rFonts w:ascii="Calibri" w:eastAsia="Times New Roman" w:hAnsi="Calibri"/>
                <w:color w:val="auto"/>
                <w:sz w:val="22"/>
              </w:rPr>
              <w:t xml:space="preserve"> </w:t>
            </w:r>
            <w:r w:rsidRPr="003F2835">
              <w:rPr>
                <w:rFonts w:ascii="Calibri" w:eastAsia="Times New Roman" w:hAnsi="Calibri"/>
                <w:color w:val="auto"/>
                <w:sz w:val="22"/>
              </w:rPr>
              <w:t xml:space="preserve">table </w:t>
            </w:r>
            <w:r w:rsidR="001841D6" w:rsidRPr="003F2835">
              <w:rPr>
                <w:rFonts w:ascii="Calibri" w:eastAsia="Times New Roman" w:hAnsi="Calibri"/>
                <w:color w:val="auto"/>
                <w:sz w:val="22"/>
              </w:rPr>
              <w:t>is required</w:t>
            </w:r>
            <w:r w:rsidRPr="003F2835">
              <w:rPr>
                <w:rFonts w:ascii="Calibri" w:eastAsia="Times New Roman" w:hAnsi="Calibri"/>
                <w:color w:val="auto"/>
                <w:sz w:val="22"/>
              </w:rPr>
              <w:t xml:space="preserve"> on all </w:t>
            </w:r>
            <w:r w:rsidR="00967492" w:rsidRPr="003F2835">
              <w:rPr>
                <w:rFonts w:ascii="Calibri" w:eastAsia="Times New Roman" w:hAnsi="Calibri"/>
                <w:color w:val="auto"/>
                <w:sz w:val="22"/>
              </w:rPr>
              <w:t xml:space="preserve">four </w:t>
            </w:r>
            <w:r w:rsidRPr="003F2835">
              <w:rPr>
                <w:rFonts w:ascii="Calibri" w:eastAsia="Times New Roman" w:hAnsi="Calibri"/>
                <w:color w:val="auto"/>
                <w:sz w:val="22"/>
              </w:rPr>
              <w:t xml:space="preserve">nodes </w:t>
            </w:r>
            <w:r w:rsidR="00967492" w:rsidRPr="003F2835">
              <w:rPr>
                <w:rFonts w:ascii="Calibri" w:eastAsia="Times New Roman" w:hAnsi="Calibri"/>
                <w:color w:val="auto"/>
                <w:sz w:val="22"/>
              </w:rPr>
              <w:t xml:space="preserve">in Prod. </w:t>
            </w:r>
          </w:p>
          <w:p w14:paraId="7EDE463C" w14:textId="77777777" w:rsidR="00967492" w:rsidRPr="003F2835" w:rsidRDefault="005D7823" w:rsidP="00967492">
            <w:pPr>
              <w:numPr>
                <w:ilvl w:val="0"/>
                <w:numId w:val="31"/>
              </w:numPr>
              <w:spacing w:after="0" w:line="240" w:lineRule="auto"/>
              <w:rPr>
                <w:rFonts w:ascii="Calibri" w:eastAsia="Times New Roman" w:hAnsi="Calibri"/>
                <w:color w:val="auto"/>
                <w:sz w:val="22"/>
              </w:rPr>
            </w:pPr>
            <w:r w:rsidRPr="003F2835">
              <w:rPr>
                <w:rFonts w:ascii="Calibri" w:eastAsia="Times New Roman" w:hAnsi="Calibri"/>
                <w:color w:val="auto"/>
                <w:sz w:val="22"/>
              </w:rPr>
              <w:t xml:space="preserve">The table </w:t>
            </w:r>
            <w:r w:rsidR="00967492" w:rsidRPr="003F2835">
              <w:rPr>
                <w:rFonts w:ascii="Calibri" w:eastAsia="Times New Roman" w:hAnsi="Calibri"/>
                <w:color w:val="auto"/>
                <w:sz w:val="22"/>
              </w:rPr>
              <w:t>design can be viewed in Discern Visual Dev</w:t>
            </w:r>
            <w:r w:rsidRPr="003F2835">
              <w:rPr>
                <w:rFonts w:ascii="Calibri" w:eastAsia="Times New Roman" w:hAnsi="Calibri"/>
                <w:color w:val="auto"/>
                <w:sz w:val="22"/>
              </w:rPr>
              <w:t>eloper, however, a table query can only be performed on the backend in CCL.</w:t>
            </w:r>
          </w:p>
          <w:p w14:paraId="7EDE463D" w14:textId="77777777" w:rsidR="00E31ABF" w:rsidRPr="00115452" w:rsidRDefault="005D7823" w:rsidP="00967492">
            <w:pPr>
              <w:numPr>
                <w:ilvl w:val="0"/>
                <w:numId w:val="30"/>
              </w:numPr>
              <w:spacing w:after="0" w:line="240" w:lineRule="auto"/>
              <w:rPr>
                <w:rFonts w:ascii="Calibri" w:eastAsia="Times New Roman" w:hAnsi="Calibri"/>
                <w:color w:val="auto"/>
                <w:sz w:val="22"/>
              </w:rPr>
            </w:pPr>
            <w:r w:rsidRPr="00115452">
              <w:rPr>
                <w:rFonts w:ascii="Calibri" w:eastAsia="Times New Roman" w:hAnsi="Calibri"/>
                <w:color w:val="auto"/>
                <w:sz w:val="22"/>
              </w:rPr>
              <w:t>The cust_rln_bundler table contains these fields:</w:t>
            </w:r>
          </w:p>
          <w:p w14:paraId="7EDE463E" w14:textId="77777777" w:rsidR="005D7823"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5D7823" w:rsidRPr="00115452">
              <w:rPr>
                <w:rFonts w:ascii="Calibri" w:eastAsia="Times New Roman" w:hAnsi="Calibri"/>
                <w:color w:val="auto"/>
                <w:sz w:val="22"/>
              </w:rPr>
              <w:t xml:space="preserve">-  </w:t>
            </w:r>
            <w:r w:rsidR="00D5250E" w:rsidRPr="00115452">
              <w:rPr>
                <w:rFonts w:ascii="Calibri" w:eastAsia="Times New Roman" w:hAnsi="Calibri"/>
                <w:color w:val="auto"/>
                <w:sz w:val="22"/>
              </w:rPr>
              <w:t xml:space="preserve">RECEIVING_SYSTEM </w:t>
            </w:r>
            <w:r w:rsidR="00EA1E18" w:rsidRPr="00115452">
              <w:rPr>
                <w:rFonts w:ascii="Calibri" w:eastAsia="Times New Roman" w:hAnsi="Calibri"/>
                <w:color w:val="auto"/>
                <w:sz w:val="22"/>
              </w:rPr>
              <w:t xml:space="preserve">   </w:t>
            </w:r>
            <w:r w:rsidR="00D5250E" w:rsidRPr="00115452">
              <w:rPr>
                <w:rFonts w:ascii="Calibri" w:eastAsia="Times New Roman" w:hAnsi="Calibri"/>
                <w:color w:val="auto"/>
                <w:sz w:val="22"/>
              </w:rPr>
              <w:t>VC40  (e.g., BMG Quest Lab)</w:t>
            </w:r>
          </w:p>
          <w:p w14:paraId="7EDE463F" w14:textId="77777777" w:rsidR="005C61B6"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D5250E" w:rsidRPr="00115452">
              <w:rPr>
                <w:rFonts w:ascii="Calibri" w:eastAsia="Times New Roman" w:hAnsi="Calibri"/>
                <w:color w:val="auto"/>
                <w:sz w:val="22"/>
              </w:rPr>
              <w:t xml:space="preserve">-  </w:t>
            </w:r>
            <w:r w:rsidR="00EA1E18" w:rsidRPr="00115452">
              <w:rPr>
                <w:rFonts w:ascii="Calibri" w:eastAsia="Times New Roman" w:hAnsi="Calibri"/>
                <w:color w:val="auto"/>
                <w:sz w:val="22"/>
              </w:rPr>
              <w:t>REQ_CON_NBR    VC100</w:t>
            </w:r>
            <w:r>
              <w:rPr>
                <w:rFonts w:ascii="Calibri" w:eastAsia="Times New Roman" w:hAnsi="Calibri"/>
                <w:color w:val="auto"/>
                <w:sz w:val="22"/>
              </w:rPr>
              <w:t xml:space="preserve"> (i.e., build by the </w:t>
            </w:r>
          </w:p>
          <w:p w14:paraId="7EDE4640" w14:textId="77777777" w:rsidR="00D5250E" w:rsidRPr="00115452" w:rsidRDefault="005C61B6" w:rsidP="005D7823">
            <w:pPr>
              <w:spacing w:after="0" w:line="240" w:lineRule="auto"/>
              <w:ind w:left="825"/>
              <w:rPr>
                <w:rFonts w:ascii="Calibri" w:eastAsia="Times New Roman" w:hAnsi="Calibri"/>
                <w:color w:val="auto"/>
                <w:sz w:val="22"/>
              </w:rPr>
            </w:pPr>
            <w:r>
              <w:rPr>
                <w:rFonts w:ascii="Calibri" w:eastAsia="Times New Roman" w:hAnsi="Calibri"/>
                <w:color w:val="auto"/>
                <w:sz w:val="22"/>
              </w:rPr>
              <w:t xml:space="preserve">   </w:t>
            </w:r>
            <w:r>
              <w:rPr>
                <w:rFonts w:ascii="MS Sans Serif" w:hAnsi="MS Sans Serif" w:cs="MS Sans Serif"/>
                <w:color w:val="auto"/>
                <w:szCs w:val="20"/>
              </w:rPr>
              <w:t>mobj_ambquest_bndlr_out script)</w:t>
            </w:r>
          </w:p>
          <w:p w14:paraId="7EDE4641" w14:textId="77777777" w:rsidR="00115452"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EA1E18" w:rsidRPr="00115452">
              <w:rPr>
                <w:rFonts w:ascii="Calibri" w:eastAsia="Times New Roman" w:hAnsi="Calibri"/>
                <w:color w:val="auto"/>
                <w:sz w:val="22"/>
              </w:rPr>
              <w:t>-  CONVERSATION_ID    F8</w:t>
            </w:r>
            <w:r w:rsidR="003F2835" w:rsidRPr="00115452">
              <w:rPr>
                <w:rFonts w:ascii="Calibri" w:eastAsia="Times New Roman" w:hAnsi="Calibri"/>
                <w:color w:val="auto"/>
                <w:sz w:val="22"/>
              </w:rPr>
              <w:t xml:space="preserve"> </w:t>
            </w:r>
            <w:r>
              <w:rPr>
                <w:rFonts w:ascii="Calibri" w:eastAsia="Times New Roman" w:hAnsi="Calibri"/>
                <w:color w:val="auto"/>
                <w:sz w:val="22"/>
              </w:rPr>
              <w:t>(i.e., assigned at order entry)</w:t>
            </w:r>
          </w:p>
          <w:p w14:paraId="7EDE4642" w14:textId="77777777" w:rsidR="00EA1E18"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lastRenderedPageBreak/>
              <w:t xml:space="preserve">                </w:t>
            </w:r>
            <w:r w:rsidR="00EA1E18" w:rsidRPr="00115452">
              <w:rPr>
                <w:rFonts w:ascii="Calibri" w:eastAsia="Times New Roman" w:hAnsi="Calibri"/>
                <w:color w:val="auto"/>
                <w:sz w:val="22"/>
              </w:rPr>
              <w:t>-  ORDER_ID    F8</w:t>
            </w:r>
          </w:p>
          <w:p w14:paraId="7EDE4643" w14:textId="77777777" w:rsidR="00EA1E18"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EA1E18" w:rsidRPr="00115452">
              <w:rPr>
                <w:rFonts w:ascii="Calibri" w:eastAsia="Times New Roman" w:hAnsi="Calibri"/>
                <w:color w:val="auto"/>
                <w:sz w:val="22"/>
              </w:rPr>
              <w:t>-  COLL_CLASS_CD    F8</w:t>
            </w:r>
            <w:r w:rsidR="00115452" w:rsidRPr="00115452">
              <w:rPr>
                <w:rFonts w:ascii="Calibri" w:eastAsia="Times New Roman" w:hAnsi="Calibri"/>
                <w:color w:val="auto"/>
                <w:sz w:val="22"/>
              </w:rPr>
              <w:t xml:space="preserve"> </w:t>
            </w:r>
          </w:p>
          <w:p w14:paraId="7EDE4644" w14:textId="77777777" w:rsidR="00EA1E18"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EA1E18" w:rsidRPr="00115452">
              <w:rPr>
                <w:rFonts w:ascii="Calibri" w:eastAsia="Times New Roman" w:hAnsi="Calibri"/>
                <w:color w:val="auto"/>
                <w:sz w:val="22"/>
              </w:rPr>
              <w:t>-  NURS</w:t>
            </w:r>
            <w:r w:rsidR="003F2835" w:rsidRPr="00115452">
              <w:rPr>
                <w:rFonts w:ascii="Calibri" w:eastAsia="Times New Roman" w:hAnsi="Calibri"/>
                <w:color w:val="auto"/>
                <w:sz w:val="22"/>
              </w:rPr>
              <w:t>E_COLLECT    VC40  (i.e., YES/NO)</w:t>
            </w:r>
          </w:p>
          <w:p w14:paraId="7EDE4645" w14:textId="77777777" w:rsidR="00EA1E18"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EA1E18" w:rsidRPr="00115452">
              <w:rPr>
                <w:rFonts w:ascii="Calibri" w:eastAsia="Times New Roman" w:hAnsi="Calibri"/>
                <w:color w:val="auto"/>
                <w:sz w:val="22"/>
              </w:rPr>
              <w:t xml:space="preserve">-  PERFORM_LAB    VC40 </w:t>
            </w:r>
            <w:r w:rsidR="0032299E" w:rsidRPr="00115452">
              <w:rPr>
                <w:rFonts w:ascii="Calibri" w:eastAsia="Times New Roman" w:hAnsi="Calibri"/>
                <w:color w:val="auto"/>
                <w:sz w:val="22"/>
              </w:rPr>
              <w:t xml:space="preserve"> </w:t>
            </w:r>
            <w:r w:rsidR="00EA1E18" w:rsidRPr="00115452">
              <w:rPr>
                <w:rFonts w:ascii="Calibri" w:eastAsia="Times New Roman" w:hAnsi="Calibri"/>
                <w:color w:val="auto"/>
                <w:sz w:val="22"/>
              </w:rPr>
              <w:t>(e.g., BMG Quest Lab)</w:t>
            </w:r>
          </w:p>
          <w:p w14:paraId="7EDE4646" w14:textId="77777777" w:rsidR="00EA1E18"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EA1E18" w:rsidRPr="00115452">
              <w:rPr>
                <w:rFonts w:ascii="Calibri" w:eastAsia="Times New Roman" w:hAnsi="Calibri"/>
                <w:color w:val="auto"/>
                <w:sz w:val="22"/>
              </w:rPr>
              <w:t>-  MSG    VC32000  (i.e., HL7 Message)</w:t>
            </w:r>
          </w:p>
          <w:p w14:paraId="7EDE4647" w14:textId="77777777" w:rsidR="00EA1E18" w:rsidRPr="00115452" w:rsidRDefault="005C61B6" w:rsidP="005C61B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EA1E18" w:rsidRPr="00115452">
              <w:rPr>
                <w:rFonts w:ascii="Calibri" w:eastAsia="Times New Roman" w:hAnsi="Calibri"/>
                <w:color w:val="auto"/>
                <w:sz w:val="22"/>
              </w:rPr>
              <w:t>-  DG1_SEGS    VC2000</w:t>
            </w:r>
            <w:r w:rsidR="0032299E" w:rsidRPr="00115452">
              <w:rPr>
                <w:rFonts w:ascii="Calibri" w:eastAsia="Times New Roman" w:hAnsi="Calibri"/>
                <w:color w:val="auto"/>
                <w:sz w:val="22"/>
              </w:rPr>
              <w:t xml:space="preserve"> </w:t>
            </w:r>
            <w:r w:rsidR="00EA1E18" w:rsidRPr="00115452">
              <w:rPr>
                <w:rFonts w:ascii="Calibri" w:eastAsia="Times New Roman" w:hAnsi="Calibri"/>
                <w:color w:val="auto"/>
                <w:sz w:val="22"/>
              </w:rPr>
              <w:t xml:space="preserve"> (i.e., HL7 Diagnosis segments)</w:t>
            </w:r>
          </w:p>
          <w:p w14:paraId="7EDE4648" w14:textId="77777777" w:rsidR="00EA1E18" w:rsidRPr="00BA2E3C" w:rsidRDefault="005C61B6" w:rsidP="005C61B6">
            <w:pPr>
              <w:spacing w:after="0" w:line="240" w:lineRule="auto"/>
              <w:rPr>
                <w:rFonts w:ascii="Calibri" w:eastAsia="Times New Roman" w:hAnsi="Calibri"/>
                <w:color w:val="auto"/>
                <w:sz w:val="22"/>
              </w:rPr>
            </w:pPr>
            <w:r w:rsidRPr="00BA2E3C">
              <w:rPr>
                <w:rFonts w:ascii="Calibri" w:eastAsia="Times New Roman" w:hAnsi="Calibri"/>
                <w:color w:val="auto"/>
                <w:sz w:val="22"/>
              </w:rPr>
              <w:t xml:space="preserve">                </w:t>
            </w:r>
            <w:r w:rsidR="00EA1E18" w:rsidRPr="00BA2E3C">
              <w:rPr>
                <w:rFonts w:ascii="Calibri" w:eastAsia="Times New Roman" w:hAnsi="Calibri"/>
                <w:color w:val="auto"/>
                <w:sz w:val="22"/>
              </w:rPr>
              <w:t xml:space="preserve">-  </w:t>
            </w:r>
            <w:r w:rsidR="00115452" w:rsidRPr="00BA2E3C">
              <w:rPr>
                <w:rFonts w:ascii="Calibri" w:eastAsia="Times New Roman" w:hAnsi="Calibri"/>
                <w:color w:val="auto"/>
                <w:sz w:val="22"/>
              </w:rPr>
              <w:t>MSG_STATUS_FLAG    I2 (e.g.,</w:t>
            </w:r>
            <w:r w:rsidR="0032299E" w:rsidRPr="00BA2E3C">
              <w:rPr>
                <w:rFonts w:ascii="Calibri" w:eastAsia="Times New Roman" w:hAnsi="Calibri"/>
                <w:color w:val="auto"/>
                <w:sz w:val="22"/>
              </w:rPr>
              <w:t xml:space="preserve"> 0, 1, or 2)</w:t>
            </w:r>
          </w:p>
          <w:p w14:paraId="7EDE4649" w14:textId="77777777" w:rsidR="0032299E" w:rsidRPr="00BA2E3C" w:rsidRDefault="005C61B6" w:rsidP="005C61B6">
            <w:pPr>
              <w:spacing w:after="0" w:line="240" w:lineRule="auto"/>
              <w:rPr>
                <w:rFonts w:ascii="Calibri" w:eastAsia="Times New Roman" w:hAnsi="Calibri"/>
                <w:color w:val="auto"/>
                <w:sz w:val="22"/>
              </w:rPr>
            </w:pPr>
            <w:r w:rsidRPr="00BA2E3C">
              <w:rPr>
                <w:rFonts w:ascii="Calibri" w:eastAsia="Times New Roman" w:hAnsi="Calibri"/>
                <w:color w:val="auto"/>
                <w:sz w:val="22"/>
              </w:rPr>
              <w:t xml:space="preserve">                </w:t>
            </w:r>
            <w:r w:rsidR="0032299E" w:rsidRPr="00BA2E3C">
              <w:rPr>
                <w:rFonts w:ascii="Calibri" w:eastAsia="Times New Roman" w:hAnsi="Calibri"/>
                <w:color w:val="auto"/>
                <w:sz w:val="22"/>
              </w:rPr>
              <w:t>-  CREATE_DT_TM    DQ8</w:t>
            </w:r>
          </w:p>
          <w:p w14:paraId="7EDE464A" w14:textId="77777777" w:rsidR="0032299E" w:rsidRDefault="005C61B6" w:rsidP="005C61B6">
            <w:pPr>
              <w:spacing w:after="0" w:line="240" w:lineRule="auto"/>
              <w:rPr>
                <w:rFonts w:ascii="Calibri" w:eastAsia="Times New Roman" w:hAnsi="Calibri"/>
                <w:color w:val="auto"/>
                <w:sz w:val="22"/>
              </w:rPr>
            </w:pPr>
            <w:r w:rsidRPr="00BA2E3C">
              <w:rPr>
                <w:rFonts w:ascii="Calibri" w:eastAsia="Times New Roman" w:hAnsi="Calibri"/>
                <w:color w:val="auto"/>
                <w:sz w:val="22"/>
              </w:rPr>
              <w:t xml:space="preserve">                </w:t>
            </w:r>
            <w:r w:rsidR="0032299E" w:rsidRPr="00BA2E3C">
              <w:rPr>
                <w:rFonts w:ascii="Calibri" w:eastAsia="Times New Roman" w:hAnsi="Calibri"/>
                <w:color w:val="auto"/>
                <w:sz w:val="22"/>
              </w:rPr>
              <w:t>-  UPDT_DT_TM       DQ8</w:t>
            </w:r>
          </w:p>
          <w:p w14:paraId="7EDE464B" w14:textId="77777777" w:rsidR="00BA2E3C" w:rsidRPr="00BA2E3C" w:rsidRDefault="00BA2E3C" w:rsidP="005C61B6">
            <w:pPr>
              <w:spacing w:after="0" w:line="240" w:lineRule="auto"/>
              <w:rPr>
                <w:rFonts w:ascii="Calibri" w:eastAsia="Times New Roman" w:hAnsi="Calibri"/>
                <w:color w:val="auto"/>
                <w:sz w:val="22"/>
              </w:rPr>
            </w:pPr>
          </w:p>
          <w:p w14:paraId="7EDE464C" w14:textId="77777777" w:rsidR="0032299E" w:rsidRPr="00BA2E3C" w:rsidRDefault="00511FF4" w:rsidP="00347B71">
            <w:pPr>
              <w:numPr>
                <w:ilvl w:val="0"/>
                <w:numId w:val="30"/>
              </w:numPr>
              <w:spacing w:after="0" w:line="240" w:lineRule="auto"/>
              <w:rPr>
                <w:rFonts w:ascii="Calibri" w:eastAsia="Times New Roman" w:hAnsi="Calibri"/>
                <w:color w:val="auto"/>
                <w:sz w:val="22"/>
              </w:rPr>
            </w:pPr>
            <w:r w:rsidRPr="00BA2E3C">
              <w:rPr>
                <w:rFonts w:ascii="Calibri" w:eastAsia="Times New Roman" w:hAnsi="Calibri"/>
                <w:color w:val="auto"/>
                <w:sz w:val="22"/>
              </w:rPr>
              <w:t xml:space="preserve"> A Prod OPS CCL job runs at 0245 using the Purge script, rln_purge_bndl_table</w:t>
            </w:r>
            <w:r w:rsidR="008A060E" w:rsidRPr="00BA2E3C">
              <w:rPr>
                <w:rFonts w:ascii="Calibri" w:eastAsia="Times New Roman" w:hAnsi="Calibri"/>
                <w:color w:val="auto"/>
                <w:sz w:val="22"/>
              </w:rPr>
              <w:t xml:space="preserve"> 14</w:t>
            </w:r>
            <w:r w:rsidRPr="00BA2E3C">
              <w:rPr>
                <w:rFonts w:ascii="Calibri" w:eastAsia="Times New Roman" w:hAnsi="Calibri"/>
                <w:color w:val="auto"/>
                <w:sz w:val="22"/>
              </w:rPr>
              <w:t xml:space="preserve">, from Cerner that looks back 14 days and purges </w:t>
            </w:r>
            <w:r w:rsidR="00BA2E3C" w:rsidRPr="00BA2E3C">
              <w:rPr>
                <w:rFonts w:ascii="Calibri" w:eastAsia="Times New Roman" w:hAnsi="Calibri"/>
                <w:color w:val="auto"/>
                <w:sz w:val="22"/>
              </w:rPr>
              <w:t xml:space="preserve">those </w:t>
            </w:r>
            <w:r w:rsidRPr="00BA2E3C">
              <w:rPr>
                <w:rFonts w:ascii="Calibri" w:eastAsia="Times New Roman" w:hAnsi="Calibri"/>
                <w:color w:val="auto"/>
                <w:sz w:val="22"/>
              </w:rPr>
              <w:t xml:space="preserve">records to keep the </w:t>
            </w:r>
            <w:r w:rsidR="008A060E" w:rsidRPr="00BA2E3C">
              <w:rPr>
                <w:rFonts w:ascii="Calibri" w:eastAsia="Times New Roman" w:hAnsi="Calibri"/>
                <w:color w:val="auto"/>
                <w:sz w:val="22"/>
              </w:rPr>
              <w:t xml:space="preserve">bundler </w:t>
            </w:r>
            <w:r w:rsidRPr="00BA2E3C">
              <w:rPr>
                <w:rFonts w:ascii="Calibri" w:eastAsia="Times New Roman" w:hAnsi="Calibri"/>
                <w:color w:val="auto"/>
                <w:sz w:val="22"/>
              </w:rPr>
              <w:t>table size down</w:t>
            </w:r>
            <w:r w:rsidR="00BA2E3C" w:rsidRPr="00BA2E3C">
              <w:rPr>
                <w:rFonts w:ascii="Calibri" w:eastAsia="Times New Roman" w:hAnsi="Calibri"/>
                <w:color w:val="auto"/>
                <w:sz w:val="22"/>
              </w:rPr>
              <w:t>.</w:t>
            </w:r>
          </w:p>
          <w:p w14:paraId="7EDE464D" w14:textId="77777777" w:rsidR="00EA1E18" w:rsidRDefault="00EA1E18" w:rsidP="005D7823">
            <w:pPr>
              <w:spacing w:after="0" w:line="240" w:lineRule="auto"/>
              <w:ind w:left="825"/>
              <w:rPr>
                <w:rFonts w:ascii="Calibri" w:eastAsia="Times New Roman" w:hAnsi="Calibri"/>
                <w:color w:val="FF0000"/>
                <w:sz w:val="22"/>
              </w:rPr>
            </w:pPr>
            <w:r>
              <w:rPr>
                <w:rFonts w:ascii="Calibri" w:eastAsia="Times New Roman" w:hAnsi="Calibri"/>
                <w:color w:val="FF0000"/>
                <w:sz w:val="22"/>
              </w:rPr>
              <w:t xml:space="preserve">     </w:t>
            </w:r>
          </w:p>
          <w:p w14:paraId="7EDE464E" w14:textId="77777777" w:rsidR="00BA2E3C" w:rsidRDefault="00BA2E3C" w:rsidP="005D7823">
            <w:pPr>
              <w:spacing w:after="0" w:line="240" w:lineRule="auto"/>
              <w:ind w:left="825"/>
              <w:rPr>
                <w:rFonts w:ascii="Calibri" w:eastAsia="Times New Roman" w:hAnsi="Calibri"/>
                <w:color w:val="FF0000"/>
                <w:sz w:val="22"/>
              </w:rPr>
            </w:pPr>
          </w:p>
          <w:p w14:paraId="7EDE464F" w14:textId="77777777" w:rsidR="00A33916" w:rsidRPr="00FE16F3" w:rsidRDefault="002B668A" w:rsidP="00F329D3">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A33916" w:rsidRPr="002B668A">
              <w:rPr>
                <w:rFonts w:ascii="Calibri" w:eastAsia="Times New Roman" w:hAnsi="Calibri"/>
                <w:b/>
                <w:color w:val="auto"/>
                <w:sz w:val="22"/>
              </w:rPr>
              <w:t>Scripts</w:t>
            </w:r>
            <w:r w:rsidR="00F329D3" w:rsidRPr="002B668A">
              <w:rPr>
                <w:rFonts w:ascii="Calibri" w:eastAsia="Times New Roman" w:hAnsi="Calibri"/>
                <w:b/>
                <w:color w:val="auto"/>
                <w:sz w:val="22"/>
              </w:rPr>
              <w:t xml:space="preserve"> for </w:t>
            </w:r>
            <w:r w:rsidR="00AE43E9" w:rsidRPr="002B668A">
              <w:rPr>
                <w:rFonts w:ascii="Calibri" w:eastAsia="Times New Roman" w:hAnsi="Calibri"/>
                <w:b/>
                <w:color w:val="auto"/>
                <w:sz w:val="22"/>
              </w:rPr>
              <w:t>BayCare Lab</w:t>
            </w:r>
            <w:r w:rsidR="00F329D3" w:rsidRPr="002B668A">
              <w:rPr>
                <w:rFonts w:ascii="Calibri" w:eastAsia="Times New Roman" w:hAnsi="Calibri"/>
                <w:b/>
                <w:color w:val="auto"/>
                <w:sz w:val="22"/>
              </w:rPr>
              <w:t xml:space="preserve"> </w:t>
            </w:r>
            <w:r w:rsidR="00AE43E9" w:rsidRPr="002B668A">
              <w:rPr>
                <w:rFonts w:ascii="Calibri" w:eastAsia="Times New Roman" w:hAnsi="Calibri"/>
                <w:b/>
                <w:color w:val="auto"/>
                <w:sz w:val="22"/>
              </w:rPr>
              <w:t>order</w:t>
            </w:r>
            <w:r w:rsidR="00F329D3" w:rsidRPr="002B668A">
              <w:rPr>
                <w:rFonts w:ascii="Calibri" w:eastAsia="Times New Roman" w:hAnsi="Calibri"/>
                <w:b/>
                <w:color w:val="auto"/>
                <w:sz w:val="22"/>
              </w:rPr>
              <w:t xml:space="preserve"> messages</w:t>
            </w:r>
            <w:r w:rsidR="00A33916" w:rsidRPr="002B668A">
              <w:rPr>
                <w:rFonts w:ascii="Calibri" w:eastAsia="Times New Roman" w:hAnsi="Calibri"/>
                <w:b/>
                <w:color w:val="auto"/>
                <w:sz w:val="22"/>
              </w:rPr>
              <w:t xml:space="preserve"> </w:t>
            </w:r>
            <w:r w:rsidR="00AE43E9" w:rsidRPr="002B668A">
              <w:rPr>
                <w:rFonts w:ascii="Calibri" w:eastAsia="Times New Roman" w:hAnsi="Calibri"/>
                <w:b/>
                <w:color w:val="auto"/>
                <w:sz w:val="22"/>
              </w:rPr>
              <w:t>outbound to Quest</w:t>
            </w:r>
            <w:r w:rsidR="00E45786" w:rsidRPr="002B668A">
              <w:rPr>
                <w:rFonts w:ascii="Calibri" w:eastAsia="Times New Roman" w:hAnsi="Calibri"/>
                <w:b/>
                <w:color w:val="auto"/>
                <w:sz w:val="22"/>
              </w:rPr>
              <w:t>:</w:t>
            </w:r>
          </w:p>
          <w:p w14:paraId="7EDE4650" w14:textId="77777777" w:rsidR="00C17D65" w:rsidRPr="00FE16F3" w:rsidRDefault="00C17D65" w:rsidP="00F329D3">
            <w:pPr>
              <w:spacing w:after="0" w:line="240" w:lineRule="auto"/>
              <w:rPr>
                <w:rFonts w:ascii="Calibri" w:eastAsia="Times New Roman" w:hAnsi="Calibri"/>
                <w:color w:val="auto"/>
                <w:sz w:val="22"/>
              </w:rPr>
            </w:pPr>
          </w:p>
          <w:p w14:paraId="7EDE4651" w14:textId="77777777" w:rsidR="00E97763" w:rsidRDefault="00E97763" w:rsidP="002B668A">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C17D65" w:rsidRPr="00FE16F3">
              <w:rPr>
                <w:rStyle w:val="PlaceholderText"/>
                <w:rFonts w:ascii="Calibri" w:hAnsi="Calibri"/>
                <w:color w:val="auto"/>
                <w:sz w:val="22"/>
              </w:rPr>
              <w:t xml:space="preserve">- </w:t>
            </w:r>
            <w:r w:rsidR="002B668A" w:rsidRPr="00285060">
              <w:rPr>
                <w:rStyle w:val="PlaceholderText"/>
                <w:rFonts w:ascii="Calibri" w:hAnsi="Calibri"/>
                <w:b/>
                <w:color w:val="auto"/>
                <w:sz w:val="22"/>
              </w:rPr>
              <w:t>route_out</w:t>
            </w:r>
            <w:r w:rsidR="002B668A">
              <w:rPr>
                <w:rStyle w:val="PlaceholderText"/>
                <w:rFonts w:ascii="Calibri" w:hAnsi="Calibri"/>
                <w:color w:val="auto"/>
                <w:sz w:val="22"/>
              </w:rPr>
              <w:t xml:space="preserve"> (global script</w:t>
            </w:r>
            <w:r w:rsidR="002B668A" w:rsidRPr="008F1901">
              <w:rPr>
                <w:rStyle w:val="PlaceholderText"/>
                <w:rFonts w:ascii="Calibri" w:hAnsi="Calibri"/>
                <w:color w:val="auto"/>
                <w:sz w:val="22"/>
              </w:rPr>
              <w:t>)</w:t>
            </w:r>
            <w:r w:rsidR="00285060" w:rsidRPr="008F1901">
              <w:rPr>
                <w:rStyle w:val="PlaceholderText"/>
                <w:rFonts w:ascii="Calibri" w:hAnsi="Calibri"/>
                <w:color w:val="auto"/>
                <w:sz w:val="22"/>
              </w:rPr>
              <w:t>:</w:t>
            </w:r>
            <w:r w:rsidR="00F655A8" w:rsidRPr="008F1901">
              <w:rPr>
                <w:rStyle w:val="PlaceholderText"/>
                <w:rFonts w:ascii="Calibri" w:hAnsi="Calibri"/>
                <w:color w:val="auto"/>
                <w:sz w:val="22"/>
              </w:rPr>
              <w:t xml:space="preserve">  Logic to route BayCare Ambulatory</w:t>
            </w:r>
          </w:p>
          <w:p w14:paraId="7EDE4652" w14:textId="77777777" w:rsidR="00E97763" w:rsidRDefault="00E97763" w:rsidP="002B668A">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F655A8" w:rsidRPr="008F1901">
              <w:rPr>
                <w:rStyle w:val="PlaceholderText"/>
                <w:rFonts w:ascii="Calibri" w:hAnsi="Calibri"/>
                <w:color w:val="auto"/>
                <w:sz w:val="22"/>
              </w:rPr>
              <w:t xml:space="preserve"> </w:t>
            </w:r>
            <w:r>
              <w:rPr>
                <w:rStyle w:val="PlaceholderText"/>
                <w:rFonts w:ascii="Calibri" w:hAnsi="Calibri"/>
                <w:color w:val="auto"/>
                <w:sz w:val="22"/>
              </w:rPr>
              <w:t xml:space="preserve">  </w:t>
            </w:r>
            <w:r w:rsidR="00F655A8" w:rsidRPr="008F1901">
              <w:rPr>
                <w:rStyle w:val="PlaceholderText"/>
                <w:rFonts w:ascii="Calibri" w:hAnsi="Calibri"/>
                <w:color w:val="auto"/>
                <w:sz w:val="22"/>
              </w:rPr>
              <w:t>Lab orders</w:t>
            </w:r>
            <w:r w:rsidR="008C7789">
              <w:rPr>
                <w:rStyle w:val="PlaceholderText"/>
                <w:rFonts w:ascii="Calibri" w:hAnsi="Calibri"/>
                <w:color w:val="auto"/>
                <w:sz w:val="22"/>
              </w:rPr>
              <w:t xml:space="preserve"> for Quest</w:t>
            </w:r>
            <w:r w:rsidR="00F655A8" w:rsidRPr="008F1901">
              <w:rPr>
                <w:rStyle w:val="PlaceholderText"/>
                <w:rFonts w:ascii="Calibri" w:hAnsi="Calibri"/>
                <w:color w:val="auto"/>
                <w:sz w:val="22"/>
              </w:rPr>
              <w:t xml:space="preserve"> to the ORM_TCP_BMGQUEST_OUT </w:t>
            </w:r>
            <w:r>
              <w:rPr>
                <w:rStyle w:val="PlaceholderText"/>
                <w:rFonts w:ascii="Calibri" w:hAnsi="Calibri"/>
                <w:color w:val="auto"/>
                <w:sz w:val="22"/>
              </w:rPr>
              <w:t xml:space="preserve"> </w:t>
            </w:r>
          </w:p>
          <w:p w14:paraId="7EDE4653" w14:textId="77777777" w:rsidR="002B668A" w:rsidRPr="008F1901" w:rsidRDefault="00E97763" w:rsidP="002B668A">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F655A8" w:rsidRPr="008F1901">
              <w:rPr>
                <w:rStyle w:val="PlaceholderText"/>
                <w:rFonts w:ascii="Calibri" w:hAnsi="Calibri"/>
                <w:color w:val="auto"/>
                <w:sz w:val="22"/>
              </w:rPr>
              <w:t>comserver.</w:t>
            </w:r>
            <w:r w:rsidR="008D38FA" w:rsidRPr="008F1901">
              <w:rPr>
                <w:rStyle w:val="PlaceholderText"/>
                <w:rFonts w:ascii="Calibri" w:hAnsi="Calibri"/>
                <w:color w:val="auto"/>
                <w:sz w:val="22"/>
              </w:rPr>
              <w:t xml:space="preserve"> Logic is based on:</w:t>
            </w:r>
          </w:p>
          <w:p w14:paraId="7EDE4654" w14:textId="77777777" w:rsidR="008D38FA" w:rsidRPr="008F1901" w:rsidRDefault="008D38FA" w:rsidP="00021687">
            <w:pPr>
              <w:numPr>
                <w:ilvl w:val="0"/>
                <w:numId w:val="16"/>
              </w:numPr>
              <w:spacing w:after="0" w:line="240" w:lineRule="auto"/>
              <w:rPr>
                <w:rStyle w:val="PlaceholderText"/>
                <w:rFonts w:ascii="Calibri" w:hAnsi="Calibri"/>
                <w:color w:val="auto"/>
                <w:sz w:val="22"/>
              </w:rPr>
            </w:pPr>
            <w:r w:rsidRPr="008F1901">
              <w:rPr>
                <w:rStyle w:val="PlaceholderText"/>
                <w:rFonts w:ascii="Calibri" w:hAnsi="Calibri"/>
                <w:color w:val="auto"/>
                <w:sz w:val="22"/>
              </w:rPr>
              <w:t>Message Type = ORM</w:t>
            </w:r>
          </w:p>
          <w:p w14:paraId="7EDE4655" w14:textId="77777777" w:rsidR="00F753E7" w:rsidRPr="008F1901" w:rsidRDefault="008D38FA" w:rsidP="00021687">
            <w:pPr>
              <w:numPr>
                <w:ilvl w:val="0"/>
                <w:numId w:val="16"/>
              </w:numPr>
              <w:spacing w:after="0" w:line="240" w:lineRule="auto"/>
              <w:rPr>
                <w:rStyle w:val="PlaceholderText"/>
                <w:rFonts w:ascii="Calibri" w:hAnsi="Calibri"/>
                <w:color w:val="auto"/>
                <w:sz w:val="22"/>
              </w:rPr>
            </w:pPr>
            <w:r w:rsidRPr="008F1901">
              <w:rPr>
                <w:rStyle w:val="PlaceholderText"/>
                <w:rFonts w:ascii="Calibri" w:hAnsi="Calibri"/>
                <w:color w:val="auto"/>
                <w:sz w:val="22"/>
              </w:rPr>
              <w:t>CQM</w:t>
            </w:r>
            <w:r w:rsidR="00367CC6" w:rsidRPr="008F1901">
              <w:rPr>
                <w:rStyle w:val="PlaceholderText"/>
                <w:rFonts w:ascii="Calibri" w:hAnsi="Calibri"/>
                <w:color w:val="auto"/>
                <w:sz w:val="22"/>
              </w:rPr>
              <w:t>_</w:t>
            </w:r>
            <w:r w:rsidRPr="008F1901">
              <w:rPr>
                <w:rStyle w:val="PlaceholderText"/>
                <w:rFonts w:ascii="Calibri" w:hAnsi="Calibri"/>
                <w:color w:val="auto"/>
                <w:sz w:val="22"/>
              </w:rPr>
              <w:t>CLASS = SCS_NET</w:t>
            </w:r>
          </w:p>
          <w:p w14:paraId="7EDE4656" w14:textId="09AA1226" w:rsidR="00F753E7" w:rsidRPr="008F1901" w:rsidRDefault="00367CC6" w:rsidP="00021687">
            <w:pPr>
              <w:numPr>
                <w:ilvl w:val="0"/>
                <w:numId w:val="16"/>
              </w:numPr>
              <w:spacing w:after="0" w:line="240" w:lineRule="auto"/>
              <w:rPr>
                <w:rStyle w:val="PlaceholderText"/>
                <w:rFonts w:ascii="Calibri" w:hAnsi="Calibri"/>
                <w:color w:val="auto"/>
                <w:sz w:val="22"/>
              </w:rPr>
            </w:pPr>
            <w:r w:rsidRPr="008F1901">
              <w:rPr>
                <w:rStyle w:val="PlaceholderText"/>
                <w:rFonts w:ascii="Calibri" w:hAnsi="Calibri"/>
                <w:color w:val="auto"/>
                <w:sz w:val="22"/>
              </w:rPr>
              <w:t>Performing Location</w:t>
            </w:r>
            <w:r w:rsidR="00183EA2">
              <w:rPr>
                <w:rStyle w:val="PlaceholderText"/>
                <w:rFonts w:ascii="Calibri" w:hAnsi="Calibri"/>
                <w:color w:val="auto"/>
                <w:sz w:val="22"/>
              </w:rPr>
              <w:t xml:space="preserve">* </w:t>
            </w:r>
            <w:r w:rsidRPr="008F1901">
              <w:rPr>
                <w:rStyle w:val="PlaceholderText"/>
                <w:rFonts w:ascii="Calibri" w:hAnsi="Calibri"/>
                <w:color w:val="auto"/>
                <w:sz w:val="22"/>
              </w:rPr>
              <w:t>= BMG Quest Lab</w:t>
            </w:r>
          </w:p>
          <w:p w14:paraId="7EDE4657" w14:textId="77777777" w:rsidR="00367CC6" w:rsidRPr="008F1901" w:rsidRDefault="00367CC6" w:rsidP="00367CC6">
            <w:pPr>
              <w:spacing w:after="0" w:line="240" w:lineRule="auto"/>
              <w:ind w:left="222"/>
              <w:rPr>
                <w:rStyle w:val="PlaceholderText"/>
                <w:rFonts w:ascii="Calibri" w:hAnsi="Calibri"/>
                <w:color w:val="auto"/>
                <w:sz w:val="22"/>
              </w:rPr>
            </w:pPr>
          </w:p>
          <w:p w14:paraId="7EDE4658" w14:textId="77777777" w:rsidR="00E97763" w:rsidRDefault="00E97763" w:rsidP="00C17D65">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367CC6" w:rsidRPr="00367CC6">
              <w:rPr>
                <w:rStyle w:val="PlaceholderText"/>
                <w:rFonts w:ascii="Calibri" w:hAnsi="Calibri"/>
                <w:color w:val="auto"/>
                <w:sz w:val="22"/>
              </w:rPr>
              <w:t xml:space="preserve">The route script </w:t>
            </w:r>
            <w:r w:rsidR="00B550BA">
              <w:rPr>
                <w:rStyle w:val="PlaceholderText"/>
                <w:rFonts w:ascii="Calibri" w:hAnsi="Calibri"/>
                <w:color w:val="auto"/>
                <w:sz w:val="22"/>
              </w:rPr>
              <w:t>creates</w:t>
            </w:r>
            <w:r w:rsidR="00367CC6">
              <w:rPr>
                <w:rStyle w:val="PlaceholderText"/>
                <w:rFonts w:ascii="Calibri" w:hAnsi="Calibri"/>
                <w:color w:val="auto"/>
                <w:sz w:val="22"/>
              </w:rPr>
              <w:t xml:space="preserve"> a split count by Order Group size.</w:t>
            </w:r>
          </w:p>
          <w:p w14:paraId="7EDE4659" w14:textId="77777777" w:rsidR="00D42123" w:rsidRDefault="00E97763" w:rsidP="00D42123">
            <w:pPr>
              <w:spacing w:after="0" w:line="240" w:lineRule="auto"/>
              <w:rPr>
                <w:rFonts w:ascii="MS Sans Serif" w:hAnsi="MS Sans Serif" w:cs="MS Sans Serif"/>
                <w:color w:val="auto"/>
                <w:szCs w:val="20"/>
              </w:rPr>
            </w:pPr>
            <w:r>
              <w:rPr>
                <w:rStyle w:val="PlaceholderText"/>
                <w:rFonts w:ascii="Calibri" w:hAnsi="Calibri"/>
                <w:color w:val="auto"/>
                <w:sz w:val="22"/>
              </w:rPr>
              <w:t xml:space="preserve">    </w:t>
            </w:r>
            <w:r w:rsidR="00367CC6">
              <w:rPr>
                <w:rStyle w:val="PlaceholderText"/>
                <w:rFonts w:ascii="Calibri" w:hAnsi="Calibri"/>
                <w:color w:val="auto"/>
                <w:sz w:val="22"/>
              </w:rPr>
              <w:t xml:space="preserve">This split </w:t>
            </w:r>
            <w:r w:rsidR="00D42123">
              <w:rPr>
                <w:rStyle w:val="PlaceholderText"/>
                <w:rFonts w:ascii="Calibri" w:hAnsi="Calibri"/>
                <w:color w:val="auto"/>
                <w:sz w:val="22"/>
              </w:rPr>
              <w:t>index will be</w:t>
            </w:r>
            <w:r w:rsidR="008F1901">
              <w:rPr>
                <w:rStyle w:val="PlaceholderText"/>
                <w:rFonts w:ascii="Calibri" w:hAnsi="Calibri"/>
                <w:color w:val="auto"/>
                <w:sz w:val="22"/>
              </w:rPr>
              <w:t xml:space="preserve"> used </w:t>
            </w:r>
            <w:r w:rsidR="00D42123">
              <w:rPr>
                <w:rStyle w:val="PlaceholderText"/>
                <w:rFonts w:ascii="Calibri" w:hAnsi="Calibri"/>
                <w:color w:val="auto"/>
                <w:sz w:val="22"/>
              </w:rPr>
              <w:t xml:space="preserve">by the </w:t>
            </w:r>
            <w:r w:rsidR="00D42123">
              <w:rPr>
                <w:rFonts w:ascii="MS Sans Serif" w:hAnsi="MS Sans Serif" w:cs="MS Sans Serif"/>
                <w:color w:val="auto"/>
                <w:szCs w:val="20"/>
              </w:rPr>
              <w:t xml:space="preserve">mobj_ambquest_bndlr_out </w:t>
            </w:r>
          </w:p>
          <w:p w14:paraId="7EDE465A" w14:textId="77777777" w:rsidR="00C17D65" w:rsidRDefault="00D42123" w:rsidP="00D42123">
            <w:pPr>
              <w:spacing w:after="0" w:line="240" w:lineRule="auto"/>
              <w:rPr>
                <w:rStyle w:val="PlaceholderText"/>
                <w:rFonts w:ascii="Calibri" w:hAnsi="Calibri"/>
                <w:color w:val="auto"/>
                <w:sz w:val="22"/>
              </w:rPr>
            </w:pPr>
            <w:r>
              <w:rPr>
                <w:rFonts w:ascii="MS Sans Serif" w:hAnsi="MS Sans Serif" w:cs="MS Sans Serif"/>
                <w:color w:val="auto"/>
                <w:szCs w:val="20"/>
              </w:rPr>
              <w:t xml:space="preserve">    script</w:t>
            </w:r>
            <w:r w:rsidR="008F1901">
              <w:rPr>
                <w:rStyle w:val="PlaceholderText"/>
                <w:rFonts w:ascii="Calibri" w:hAnsi="Calibri"/>
                <w:color w:val="auto"/>
                <w:sz w:val="22"/>
              </w:rPr>
              <w:t xml:space="preserve"> for custom grouping logic. </w:t>
            </w:r>
          </w:p>
          <w:p w14:paraId="7EDE465B" w14:textId="5C86F413" w:rsidR="008B7642" w:rsidRDefault="008B7642" w:rsidP="00D42123">
            <w:pPr>
              <w:spacing w:after="0" w:line="240" w:lineRule="auto"/>
              <w:rPr>
                <w:rStyle w:val="PlaceholderText"/>
                <w:rFonts w:ascii="Calibri" w:hAnsi="Calibri"/>
                <w:color w:val="auto"/>
                <w:sz w:val="22"/>
              </w:rPr>
            </w:pPr>
          </w:p>
          <w:p w14:paraId="1AC10D69" w14:textId="52F21B8D" w:rsidR="00183EA2" w:rsidRDefault="005E1C9F" w:rsidP="00183EA2">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183EA2">
              <w:rPr>
                <w:rStyle w:val="PlaceholderText"/>
                <w:rFonts w:ascii="Calibri" w:hAnsi="Calibri"/>
                <w:color w:val="auto"/>
                <w:sz w:val="22"/>
              </w:rPr>
              <w:t>*Note: Performing Location is only available as a selection when</w:t>
            </w:r>
          </w:p>
          <w:p w14:paraId="226A65DC" w14:textId="77777777" w:rsidR="005E1C9F" w:rsidRDefault="00183EA2" w:rsidP="00183EA2">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5E1C9F">
              <w:rPr>
                <w:rStyle w:val="PlaceholderText"/>
                <w:rFonts w:ascii="Calibri" w:hAnsi="Calibri"/>
                <w:color w:val="auto"/>
                <w:sz w:val="22"/>
              </w:rPr>
              <w:t xml:space="preserve"> </w:t>
            </w:r>
            <w:r>
              <w:rPr>
                <w:rStyle w:val="PlaceholderText"/>
                <w:rFonts w:ascii="Calibri" w:hAnsi="Calibri"/>
                <w:color w:val="auto"/>
                <w:sz w:val="22"/>
              </w:rPr>
              <w:t xml:space="preserve"> Order Entry Format Flexing is applied.  This is configured by the </w:t>
            </w:r>
          </w:p>
          <w:p w14:paraId="7B2C34FB" w14:textId="32574263" w:rsidR="00183EA2" w:rsidRPr="00F5302F" w:rsidRDefault="005E1C9F" w:rsidP="00183EA2">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183EA2">
              <w:rPr>
                <w:rStyle w:val="PlaceholderText"/>
                <w:rFonts w:ascii="Calibri" w:hAnsi="Calibri"/>
                <w:color w:val="auto"/>
                <w:sz w:val="22"/>
              </w:rPr>
              <w:t>Pathnet Team.</w:t>
            </w:r>
          </w:p>
          <w:p w14:paraId="69F97818" w14:textId="77777777" w:rsidR="00183EA2" w:rsidRDefault="00183EA2" w:rsidP="00183EA2">
            <w:pPr>
              <w:spacing w:after="0" w:line="240" w:lineRule="auto"/>
              <w:rPr>
                <w:rStyle w:val="PlaceholderText"/>
                <w:rFonts w:ascii="Calibri" w:hAnsi="Calibri"/>
                <w:color w:val="auto"/>
                <w:sz w:val="22"/>
              </w:rPr>
            </w:pPr>
          </w:p>
          <w:p w14:paraId="404E668D" w14:textId="77777777" w:rsidR="00183EA2" w:rsidRDefault="00183EA2" w:rsidP="00D42123">
            <w:pPr>
              <w:spacing w:after="0" w:line="240" w:lineRule="auto"/>
              <w:rPr>
                <w:rStyle w:val="PlaceholderText"/>
                <w:rFonts w:ascii="Calibri" w:hAnsi="Calibri"/>
                <w:color w:val="auto"/>
                <w:sz w:val="22"/>
              </w:rPr>
            </w:pPr>
          </w:p>
          <w:p w14:paraId="7EDE465C" w14:textId="77777777" w:rsidR="00115452" w:rsidRDefault="00115452" w:rsidP="008B7642">
            <w:pPr>
              <w:spacing w:after="0" w:line="240" w:lineRule="auto"/>
              <w:rPr>
                <w:rStyle w:val="PlaceholderText"/>
                <w:rFonts w:ascii="Calibri" w:hAnsi="Calibri"/>
                <w:color w:val="auto"/>
                <w:sz w:val="22"/>
              </w:rPr>
            </w:pPr>
          </w:p>
          <w:p w14:paraId="7EDE465D" w14:textId="77777777" w:rsidR="00CE3A42" w:rsidRDefault="00CE3A42" w:rsidP="008B7642">
            <w:pPr>
              <w:spacing w:after="0" w:line="240" w:lineRule="auto"/>
              <w:rPr>
                <w:rStyle w:val="PlaceholderText"/>
                <w:rFonts w:ascii="Calibri" w:hAnsi="Calibri"/>
                <w:color w:val="auto"/>
                <w:sz w:val="22"/>
              </w:rPr>
            </w:pPr>
          </w:p>
          <w:p w14:paraId="7EDE465E" w14:textId="77777777" w:rsidR="008B7642" w:rsidRPr="00857A86" w:rsidRDefault="008B7642" w:rsidP="008B7642">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Pr="003C67FF">
              <w:rPr>
                <w:rStyle w:val="PlaceholderText"/>
                <w:rFonts w:ascii="Calibri" w:hAnsi="Calibri"/>
                <w:color w:val="auto"/>
                <w:sz w:val="22"/>
              </w:rPr>
              <w:t xml:space="preserve">- </w:t>
            </w:r>
            <w:r w:rsidRPr="00285060">
              <w:rPr>
                <w:rStyle w:val="PlaceholderText"/>
                <w:rFonts w:ascii="Calibri" w:hAnsi="Calibri"/>
                <w:b/>
                <w:color w:val="auto"/>
                <w:sz w:val="22"/>
              </w:rPr>
              <w:t>orm_BMGQuest_m</w:t>
            </w:r>
            <w:r>
              <w:rPr>
                <w:rStyle w:val="PlaceholderText"/>
                <w:rFonts w:ascii="Calibri" w:hAnsi="Calibri"/>
                <w:b/>
                <w:color w:val="auto"/>
                <w:sz w:val="22"/>
              </w:rPr>
              <w:t>obj</w:t>
            </w:r>
            <w:r w:rsidRPr="00285060">
              <w:rPr>
                <w:rStyle w:val="PlaceholderText"/>
                <w:rFonts w:ascii="Calibri" w:hAnsi="Calibri"/>
                <w:b/>
                <w:color w:val="auto"/>
                <w:sz w:val="22"/>
              </w:rPr>
              <w:t>_out, mod object script</w:t>
            </w:r>
            <w:r>
              <w:rPr>
                <w:rStyle w:val="PlaceholderText"/>
                <w:rFonts w:ascii="Calibri" w:hAnsi="Calibri"/>
                <w:b/>
                <w:color w:val="auto"/>
                <w:sz w:val="22"/>
              </w:rPr>
              <w:t xml:space="preserve"> </w:t>
            </w:r>
            <w:r w:rsidRPr="00857A86">
              <w:rPr>
                <w:rStyle w:val="PlaceholderText"/>
                <w:rFonts w:ascii="Calibri" w:hAnsi="Calibri"/>
                <w:color w:val="auto"/>
                <w:sz w:val="22"/>
              </w:rPr>
              <w:t xml:space="preserve">has logic </w:t>
            </w:r>
            <w:r>
              <w:rPr>
                <w:rStyle w:val="PlaceholderText"/>
                <w:rFonts w:ascii="Calibri" w:hAnsi="Calibri"/>
                <w:color w:val="auto"/>
                <w:sz w:val="22"/>
              </w:rPr>
              <w:t>to</w:t>
            </w:r>
            <w:r w:rsidRPr="00857A86">
              <w:rPr>
                <w:rStyle w:val="PlaceholderText"/>
                <w:rFonts w:ascii="Calibri" w:hAnsi="Calibri"/>
                <w:color w:val="auto"/>
                <w:sz w:val="22"/>
              </w:rPr>
              <w:t>:</w:t>
            </w:r>
          </w:p>
          <w:p w14:paraId="7EDE465F" w14:textId="77777777" w:rsidR="008B7642" w:rsidRDefault="008B7642" w:rsidP="008B7642">
            <w:pPr>
              <w:spacing w:after="0" w:line="240" w:lineRule="auto"/>
              <w:rPr>
                <w:rFonts w:eastAsia="Times New Roman" w:cs="Arial"/>
                <w:bCs/>
                <w:color w:val="000000"/>
                <w:szCs w:val="20"/>
              </w:rPr>
            </w:pPr>
          </w:p>
          <w:p w14:paraId="7EDE4660" w14:textId="77777777" w:rsidR="008B7642" w:rsidRDefault="008B7642" w:rsidP="00021687">
            <w:pPr>
              <w:numPr>
                <w:ilvl w:val="0"/>
                <w:numId w:val="16"/>
              </w:numPr>
              <w:spacing w:after="0" w:line="240" w:lineRule="auto"/>
              <w:rPr>
                <w:rFonts w:ascii="Calibri" w:hAnsi="Calibri"/>
                <w:color w:val="auto"/>
                <w:sz w:val="22"/>
              </w:rPr>
            </w:pPr>
            <w:r>
              <w:rPr>
                <w:rFonts w:ascii="Calibri" w:hAnsi="Calibri"/>
                <w:color w:val="auto"/>
                <w:sz w:val="22"/>
              </w:rPr>
              <w:t>Ignore non-SCS_NET orders and all message types other than ORM.</w:t>
            </w:r>
          </w:p>
          <w:p w14:paraId="7EDE4661" w14:textId="77777777" w:rsidR="008B7642" w:rsidRDefault="008B7642" w:rsidP="00021687">
            <w:pPr>
              <w:numPr>
                <w:ilvl w:val="0"/>
                <w:numId w:val="16"/>
              </w:numPr>
              <w:spacing w:after="0" w:line="240" w:lineRule="auto"/>
              <w:rPr>
                <w:rFonts w:ascii="Calibri" w:hAnsi="Calibri"/>
                <w:color w:val="auto"/>
                <w:sz w:val="22"/>
              </w:rPr>
            </w:pPr>
            <w:r>
              <w:rPr>
                <w:rFonts w:ascii="Calibri" w:hAnsi="Calibri"/>
                <w:color w:val="auto"/>
                <w:sz w:val="22"/>
              </w:rPr>
              <w:t xml:space="preserve">Set up </w:t>
            </w:r>
            <w:r w:rsidRPr="00857A86">
              <w:rPr>
                <w:rFonts w:ascii="Calibri" w:hAnsi="Calibri"/>
                <w:color w:val="auto"/>
                <w:sz w:val="22"/>
              </w:rPr>
              <w:t>MSH Processing</w:t>
            </w:r>
          </w:p>
          <w:p w14:paraId="7EDE4662" w14:textId="77777777" w:rsidR="008B7642" w:rsidRDefault="00D93687" w:rsidP="00021687">
            <w:pPr>
              <w:numPr>
                <w:ilvl w:val="0"/>
                <w:numId w:val="16"/>
              </w:num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execute</w:t>
            </w:r>
            <w:r w:rsidR="008B7642">
              <w:rPr>
                <w:rFonts w:ascii="MS Sans Serif" w:hAnsi="MS Sans Serif" w:cs="MS Sans Serif"/>
                <w:color w:val="auto"/>
                <w:szCs w:val="20"/>
              </w:rPr>
              <w:t xml:space="preserve"> mobj_ambquest_bndlr_out script:</w:t>
            </w:r>
          </w:p>
          <w:p w14:paraId="7EDE4663" w14:textId="77777777" w:rsidR="00D93687"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 </w:t>
            </w:r>
            <w:r w:rsidR="00302D9D">
              <w:rPr>
                <w:rFonts w:ascii="MS Sans Serif" w:hAnsi="MS Sans Serif" w:cs="MS Sans Serif"/>
                <w:color w:val="auto"/>
                <w:szCs w:val="20"/>
              </w:rPr>
              <w:t xml:space="preserve"> </w:t>
            </w:r>
            <w:r w:rsidR="008B7642">
              <w:rPr>
                <w:rFonts w:ascii="MS Sans Serif" w:hAnsi="MS Sans Serif" w:cs="MS Sans Serif"/>
                <w:color w:val="auto"/>
                <w:szCs w:val="20"/>
              </w:rPr>
              <w:t>Uses the split index from the route</w:t>
            </w:r>
            <w:r>
              <w:rPr>
                <w:rFonts w:ascii="MS Sans Serif" w:hAnsi="MS Sans Serif" w:cs="MS Sans Serif"/>
                <w:color w:val="auto"/>
                <w:szCs w:val="20"/>
              </w:rPr>
              <w:t xml:space="preserve"> </w:t>
            </w:r>
          </w:p>
          <w:p w14:paraId="7EDE4664" w14:textId="77777777" w:rsidR="00D93687"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302D9D">
              <w:rPr>
                <w:rFonts w:ascii="MS Sans Serif" w:hAnsi="MS Sans Serif" w:cs="MS Sans Serif"/>
                <w:color w:val="auto"/>
                <w:szCs w:val="20"/>
              </w:rPr>
              <w:t xml:space="preserve"> </w:t>
            </w:r>
            <w:r w:rsidR="008B7642">
              <w:rPr>
                <w:rFonts w:ascii="MS Sans Serif" w:hAnsi="MS Sans Serif" w:cs="MS Sans Serif"/>
                <w:color w:val="auto"/>
                <w:szCs w:val="20"/>
              </w:rPr>
              <w:t xml:space="preserve">script to keep the correct ORC/OBR </w:t>
            </w:r>
          </w:p>
          <w:p w14:paraId="7EDE4665" w14:textId="77777777" w:rsidR="00F82794"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302D9D">
              <w:rPr>
                <w:rFonts w:ascii="MS Sans Serif" w:hAnsi="MS Sans Serif" w:cs="MS Sans Serif"/>
                <w:color w:val="auto"/>
                <w:szCs w:val="20"/>
              </w:rPr>
              <w:t xml:space="preserve"> </w:t>
            </w:r>
            <w:r w:rsidR="001841D6">
              <w:rPr>
                <w:rFonts w:ascii="MS Sans Serif" w:hAnsi="MS Sans Serif" w:cs="MS Sans Serif"/>
                <w:color w:val="auto"/>
                <w:szCs w:val="20"/>
              </w:rPr>
              <w:t>groupings</w:t>
            </w:r>
            <w:r w:rsidR="008E0BD8">
              <w:rPr>
                <w:rFonts w:ascii="MS Sans Serif" w:hAnsi="MS Sans Serif" w:cs="MS Sans Serif"/>
                <w:color w:val="auto"/>
                <w:szCs w:val="20"/>
              </w:rPr>
              <w:t xml:space="preserve"> and to ignore </w:t>
            </w:r>
            <w:r w:rsidR="00F82794">
              <w:rPr>
                <w:rFonts w:ascii="MS Sans Serif" w:hAnsi="MS Sans Serif" w:cs="MS Sans Serif"/>
                <w:color w:val="auto"/>
                <w:szCs w:val="20"/>
              </w:rPr>
              <w:t xml:space="preserve">   </w:t>
            </w:r>
          </w:p>
          <w:p w14:paraId="7EDE4666" w14:textId="77777777" w:rsidR="008E0BD8" w:rsidRDefault="00F82794"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D</w:t>
            </w:r>
            <w:r w:rsidR="008E0BD8">
              <w:rPr>
                <w:rFonts w:ascii="MS Sans Serif" w:hAnsi="MS Sans Serif" w:cs="MS Sans Serif"/>
                <w:color w:val="auto"/>
                <w:szCs w:val="20"/>
              </w:rPr>
              <w:t>ONOTSEND orders</w:t>
            </w:r>
            <w:r w:rsidR="008B7642">
              <w:rPr>
                <w:rFonts w:ascii="MS Sans Serif" w:hAnsi="MS Sans Serif" w:cs="MS Sans Serif"/>
                <w:color w:val="auto"/>
                <w:szCs w:val="20"/>
              </w:rPr>
              <w:t xml:space="preserve"> </w:t>
            </w:r>
            <w:r w:rsidR="008E0BD8">
              <w:rPr>
                <w:rFonts w:ascii="MS Sans Serif" w:hAnsi="MS Sans Serif" w:cs="MS Sans Serif"/>
                <w:color w:val="auto"/>
                <w:szCs w:val="20"/>
              </w:rPr>
              <w:t xml:space="preserve">(i.e., aliased on                  </w:t>
            </w:r>
          </w:p>
          <w:p w14:paraId="7EDE4667" w14:textId="77777777" w:rsidR="00E448C5" w:rsidRDefault="008E0BD8"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codeset 200).</w:t>
            </w:r>
          </w:p>
          <w:p w14:paraId="7EDE4668" w14:textId="77777777" w:rsidR="008B7642"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lastRenderedPageBreak/>
              <w:t xml:space="preserve">                   -</w:t>
            </w:r>
            <w:r w:rsidR="00302D9D">
              <w:rPr>
                <w:rFonts w:ascii="MS Sans Serif" w:hAnsi="MS Sans Serif" w:cs="MS Sans Serif"/>
                <w:color w:val="auto"/>
                <w:szCs w:val="20"/>
              </w:rPr>
              <w:t xml:space="preserve"> </w:t>
            </w:r>
            <w:r>
              <w:rPr>
                <w:rFonts w:ascii="MS Sans Serif" w:hAnsi="MS Sans Serif" w:cs="MS Sans Serif"/>
                <w:color w:val="auto"/>
                <w:szCs w:val="20"/>
              </w:rPr>
              <w:t xml:space="preserve"> </w:t>
            </w:r>
            <w:r w:rsidR="008B7642">
              <w:rPr>
                <w:rFonts w:ascii="MS Sans Serif" w:hAnsi="MS Sans Serif" w:cs="MS Sans Serif"/>
                <w:color w:val="auto"/>
                <w:szCs w:val="20"/>
              </w:rPr>
              <w:t>Sets the global record structure.</w:t>
            </w:r>
          </w:p>
          <w:p w14:paraId="7EDE4669" w14:textId="77777777" w:rsidR="008B7642" w:rsidRPr="006B5414" w:rsidRDefault="00D93687" w:rsidP="00C4781E">
            <w:pPr>
              <w:autoSpaceDE w:val="0"/>
              <w:autoSpaceDN w:val="0"/>
              <w:adjustRightInd w:val="0"/>
              <w:spacing w:after="0" w:line="240" w:lineRule="auto"/>
              <w:ind w:left="1152"/>
              <w:rPr>
                <w:rStyle w:val="PlaceholderText"/>
                <w:rFonts w:ascii="MS Sans Serif" w:hAnsi="MS Sans Serif" w:cs="MS Sans Serif"/>
                <w:color w:val="auto"/>
                <w:szCs w:val="20"/>
              </w:rPr>
            </w:pPr>
            <w:r>
              <w:rPr>
                <w:rFonts w:ascii="MS Sans Serif" w:hAnsi="MS Sans Serif" w:cs="MS Sans Serif"/>
                <w:color w:val="auto"/>
                <w:szCs w:val="20"/>
              </w:rPr>
              <w:t xml:space="preserve">                   - </w:t>
            </w:r>
            <w:r w:rsidR="00302D9D">
              <w:rPr>
                <w:rFonts w:ascii="MS Sans Serif" w:hAnsi="MS Sans Serif" w:cs="MS Sans Serif"/>
                <w:color w:val="auto"/>
                <w:szCs w:val="20"/>
              </w:rPr>
              <w:t xml:space="preserve"> </w:t>
            </w:r>
            <w:r w:rsidR="008B7642">
              <w:rPr>
                <w:rFonts w:ascii="MS Sans Serif" w:hAnsi="MS Sans Serif" w:cs="MS Sans Serif"/>
                <w:color w:val="auto"/>
                <w:szCs w:val="20"/>
              </w:rPr>
              <w:t>Sets bundle data for each order_id</w:t>
            </w:r>
            <w:r w:rsidR="008B7642">
              <w:rPr>
                <w:rStyle w:val="PlaceholderText"/>
                <w:rFonts w:ascii="Calibri" w:hAnsi="Calibri"/>
                <w:color w:val="auto"/>
                <w:sz w:val="22"/>
              </w:rPr>
              <w:t>:</w:t>
            </w:r>
          </w:p>
          <w:p w14:paraId="7EDE466A" w14:textId="77777777" w:rsidR="00F82794" w:rsidRDefault="008B7642" w:rsidP="00F82794">
            <w:pPr>
              <w:numPr>
                <w:ilvl w:val="0"/>
                <w:numId w:val="35"/>
              </w:numPr>
              <w:autoSpaceDE w:val="0"/>
              <w:autoSpaceDN w:val="0"/>
              <w:adjustRightInd w:val="0"/>
              <w:spacing w:after="0" w:line="240" w:lineRule="auto"/>
              <w:rPr>
                <w:rStyle w:val="PlaceholderText"/>
                <w:rFonts w:ascii="MS Sans Serif" w:hAnsi="MS Sans Serif" w:cs="MS Sans Serif"/>
                <w:color w:val="auto"/>
                <w:szCs w:val="20"/>
              </w:rPr>
            </w:pPr>
            <w:r>
              <w:rPr>
                <w:rStyle w:val="PlaceholderText"/>
                <w:rFonts w:ascii="MS Sans Serif" w:hAnsi="MS Sans Serif" w:cs="MS Sans Serif"/>
                <w:color w:val="auto"/>
                <w:szCs w:val="20"/>
              </w:rPr>
              <w:t>Conversation_id</w:t>
            </w:r>
          </w:p>
          <w:p w14:paraId="7EDE466B" w14:textId="77777777" w:rsidR="00F82794" w:rsidRDefault="008B7642" w:rsidP="00F82794">
            <w:pPr>
              <w:numPr>
                <w:ilvl w:val="0"/>
                <w:numId w:val="35"/>
              </w:numPr>
              <w:autoSpaceDE w:val="0"/>
              <w:autoSpaceDN w:val="0"/>
              <w:adjustRightInd w:val="0"/>
              <w:spacing w:after="0" w:line="240" w:lineRule="auto"/>
              <w:rPr>
                <w:rFonts w:ascii="MS Sans Serif" w:hAnsi="MS Sans Serif" w:cs="MS Sans Serif"/>
                <w:color w:val="auto"/>
                <w:szCs w:val="20"/>
              </w:rPr>
            </w:pPr>
            <w:r w:rsidRPr="00F82794">
              <w:rPr>
                <w:rFonts w:ascii="MS Sans Serif" w:hAnsi="MS Sans Serif" w:cs="MS Sans Serif"/>
                <w:color w:val="auto"/>
                <w:szCs w:val="20"/>
              </w:rPr>
              <w:t>Container_id</w:t>
            </w:r>
            <w:r w:rsidR="00F82794">
              <w:rPr>
                <w:rFonts w:ascii="MS Sans Serif" w:hAnsi="MS Sans Serif" w:cs="MS Sans Serif"/>
                <w:color w:val="auto"/>
                <w:szCs w:val="20"/>
              </w:rPr>
              <w:t xml:space="preserve"> </w:t>
            </w:r>
          </w:p>
          <w:p w14:paraId="7EDE466C" w14:textId="77777777" w:rsidR="00F82794" w:rsidRDefault="00F82794" w:rsidP="00F82794">
            <w:pPr>
              <w:numPr>
                <w:ilvl w:val="0"/>
                <w:numId w:val="35"/>
              </w:num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Collection C</w:t>
            </w:r>
            <w:r w:rsidR="008B7642" w:rsidRPr="00F82794">
              <w:rPr>
                <w:rFonts w:ascii="MS Sans Serif" w:hAnsi="MS Sans Serif" w:cs="MS Sans Serif"/>
                <w:color w:val="auto"/>
                <w:szCs w:val="20"/>
              </w:rPr>
              <w:t>lass</w:t>
            </w:r>
            <w:r>
              <w:rPr>
                <w:rFonts w:ascii="MS Sans Serif" w:hAnsi="MS Sans Serif" w:cs="MS Sans Serif"/>
                <w:color w:val="auto"/>
                <w:szCs w:val="20"/>
              </w:rPr>
              <w:t>e</w:t>
            </w:r>
            <w:r w:rsidR="00392F93">
              <w:rPr>
                <w:rFonts w:ascii="MS Sans Serif" w:hAnsi="MS Sans Serif" w:cs="MS Sans Serif"/>
                <w:color w:val="auto"/>
                <w:szCs w:val="20"/>
              </w:rPr>
              <w:t>s</w:t>
            </w:r>
            <w:r>
              <w:rPr>
                <w:rFonts w:ascii="MS Sans Serif" w:hAnsi="MS Sans Serif" w:cs="MS Sans Serif"/>
                <w:color w:val="auto"/>
                <w:szCs w:val="20"/>
              </w:rPr>
              <w:t>:</w:t>
            </w:r>
          </w:p>
          <w:p w14:paraId="6B997CA0" w14:textId="77777777" w:rsidR="005B18A5" w:rsidRDefault="005B18A5" w:rsidP="005B18A5">
            <w:pPr>
              <w:autoSpaceDE w:val="0"/>
              <w:autoSpaceDN w:val="0"/>
              <w:adjustRightInd w:val="0"/>
              <w:spacing w:after="0" w:line="240" w:lineRule="auto"/>
              <w:ind w:left="2745"/>
              <w:rPr>
                <w:rFonts w:ascii="MS Sans Serif" w:hAnsi="MS Sans Serif" w:cs="MS Sans Serif"/>
                <w:color w:val="auto"/>
                <w:szCs w:val="20"/>
              </w:rPr>
            </w:pPr>
            <w:r>
              <w:rPr>
                <w:rFonts w:ascii="MS Sans Serif" w:hAnsi="MS Sans Serif" w:cs="MS Sans Serif"/>
                <w:color w:val="auto"/>
                <w:szCs w:val="20"/>
              </w:rPr>
              <w:t xml:space="preserve">  -“</w:t>
            </w:r>
            <w:r w:rsidRPr="00F82794">
              <w:rPr>
                <w:rFonts w:ascii="MS Sans Serif" w:hAnsi="MS Sans Serif" w:cs="MS Sans Serif"/>
                <w:color w:val="auto"/>
                <w:szCs w:val="20"/>
              </w:rPr>
              <w:t>RLN AP”,</w:t>
            </w:r>
          </w:p>
          <w:p w14:paraId="42A48DDB" w14:textId="77777777" w:rsidR="005B18A5" w:rsidRDefault="005B18A5" w:rsidP="005B18A5">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-“RLN Frozen”,</w:t>
            </w:r>
          </w:p>
          <w:p w14:paraId="3DE2D6E9" w14:textId="77777777" w:rsidR="005B18A5" w:rsidRDefault="005B18A5" w:rsidP="005B18A5">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-“RLN  Room/ Refrig”</w:t>
            </w:r>
          </w:p>
          <w:p w14:paraId="425B8601" w14:textId="77777777" w:rsidR="005B18A5" w:rsidRDefault="005B18A5" w:rsidP="005B18A5">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-“RLN Urine”</w:t>
            </w:r>
          </w:p>
          <w:p w14:paraId="7EDE4670" w14:textId="77777777" w:rsidR="00115452" w:rsidRDefault="00F82794" w:rsidP="00D93687">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 The script will ignore </w:t>
            </w:r>
            <w:r w:rsidR="00115452">
              <w:rPr>
                <w:rFonts w:ascii="MS Sans Serif" w:hAnsi="MS Sans Serif" w:cs="MS Sans Serif"/>
                <w:color w:val="auto"/>
                <w:szCs w:val="20"/>
              </w:rPr>
              <w:t xml:space="preserve">(skip) </w:t>
            </w:r>
            <w:r>
              <w:rPr>
                <w:rFonts w:ascii="MS Sans Serif" w:hAnsi="MS Sans Serif" w:cs="MS Sans Serif"/>
                <w:color w:val="auto"/>
                <w:szCs w:val="20"/>
              </w:rPr>
              <w:t xml:space="preserve">all </w:t>
            </w:r>
          </w:p>
          <w:p w14:paraId="7EDE4671" w14:textId="77777777" w:rsidR="005C61B6" w:rsidRDefault="00115452" w:rsidP="00D93687">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F82794">
              <w:rPr>
                <w:rFonts w:ascii="MS Sans Serif" w:hAnsi="MS Sans Serif" w:cs="MS Sans Serif"/>
                <w:color w:val="auto"/>
                <w:szCs w:val="20"/>
              </w:rPr>
              <w:t>order</w:t>
            </w:r>
            <w:r>
              <w:rPr>
                <w:rFonts w:ascii="MS Sans Serif" w:hAnsi="MS Sans Serif" w:cs="MS Sans Serif"/>
                <w:color w:val="auto"/>
                <w:szCs w:val="20"/>
              </w:rPr>
              <w:t xml:space="preserve"> </w:t>
            </w:r>
            <w:r w:rsidR="00F82794">
              <w:rPr>
                <w:rFonts w:ascii="MS Sans Serif" w:hAnsi="MS Sans Serif" w:cs="MS Sans Serif"/>
                <w:color w:val="auto"/>
                <w:szCs w:val="20"/>
              </w:rPr>
              <w:t xml:space="preserve">messages without an </w:t>
            </w:r>
          </w:p>
          <w:p w14:paraId="7EDE4672" w14:textId="77777777" w:rsidR="00F82794" w:rsidRDefault="005C61B6" w:rsidP="00D93687">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F82794">
              <w:rPr>
                <w:rFonts w:ascii="MS Sans Serif" w:hAnsi="MS Sans Serif" w:cs="MS Sans Serif"/>
                <w:color w:val="auto"/>
                <w:szCs w:val="20"/>
              </w:rPr>
              <w:t>RLN collection class.</w:t>
            </w:r>
          </w:p>
          <w:p w14:paraId="7EDE4673" w14:textId="77777777" w:rsidR="00F82794" w:rsidRDefault="008B7642" w:rsidP="00F82794">
            <w:pPr>
              <w:numPr>
                <w:ilvl w:val="0"/>
                <w:numId w:val="36"/>
              </w:num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Nurse_coll (i.e., Yes or No)</w:t>
            </w:r>
          </w:p>
          <w:p w14:paraId="7EDE4674" w14:textId="77777777" w:rsidR="00CE3A42" w:rsidRDefault="00B43204" w:rsidP="00B43204">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 The script will ignore</w:t>
            </w:r>
            <w:r w:rsidR="00CE3A42">
              <w:rPr>
                <w:rFonts w:ascii="MS Sans Serif" w:hAnsi="MS Sans Serif" w:cs="MS Sans Serif"/>
                <w:color w:val="auto"/>
                <w:szCs w:val="20"/>
              </w:rPr>
              <w:t xml:space="preserve"> (skip)</w:t>
            </w:r>
            <w:r>
              <w:rPr>
                <w:rFonts w:ascii="MS Sans Serif" w:hAnsi="MS Sans Serif" w:cs="MS Sans Serif"/>
                <w:color w:val="auto"/>
                <w:szCs w:val="20"/>
              </w:rPr>
              <w:t xml:space="preserve"> all </w:t>
            </w:r>
          </w:p>
          <w:p w14:paraId="7EDE4675" w14:textId="77777777" w:rsidR="00CE3A42" w:rsidRDefault="00CE3A42" w:rsidP="00B43204">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B43204">
              <w:rPr>
                <w:rFonts w:ascii="MS Sans Serif" w:hAnsi="MS Sans Serif" w:cs="MS Sans Serif"/>
                <w:color w:val="auto"/>
                <w:szCs w:val="20"/>
              </w:rPr>
              <w:t xml:space="preserve">order messages without a </w:t>
            </w:r>
          </w:p>
          <w:p w14:paraId="7EDE4676" w14:textId="77777777" w:rsidR="00B43204" w:rsidRDefault="00CE3A42" w:rsidP="00B43204">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Y</w:t>
            </w:r>
            <w:r w:rsidR="00B43204">
              <w:rPr>
                <w:rFonts w:ascii="MS Sans Serif" w:hAnsi="MS Sans Serif" w:cs="MS Sans Serif"/>
                <w:color w:val="auto"/>
                <w:szCs w:val="20"/>
              </w:rPr>
              <w:t xml:space="preserve">es/No Nurse Collect </w:t>
            </w:r>
            <w:r>
              <w:rPr>
                <w:rFonts w:ascii="MS Sans Serif" w:hAnsi="MS Sans Serif" w:cs="MS Sans Serif"/>
                <w:color w:val="auto"/>
                <w:szCs w:val="20"/>
              </w:rPr>
              <w:t>a</w:t>
            </w:r>
            <w:r w:rsidR="00B43204">
              <w:rPr>
                <w:rFonts w:ascii="MS Sans Serif" w:hAnsi="MS Sans Serif" w:cs="MS Sans Serif"/>
                <w:color w:val="auto"/>
                <w:szCs w:val="20"/>
              </w:rPr>
              <w:t xml:space="preserve">ttribute.                       </w:t>
            </w:r>
          </w:p>
          <w:p w14:paraId="7EDE4677" w14:textId="77777777" w:rsidR="008B7642" w:rsidRDefault="008B7642" w:rsidP="00F82794">
            <w:pPr>
              <w:numPr>
                <w:ilvl w:val="0"/>
                <w:numId w:val="36"/>
              </w:numPr>
              <w:autoSpaceDE w:val="0"/>
              <w:autoSpaceDN w:val="0"/>
              <w:adjustRightInd w:val="0"/>
              <w:spacing w:after="0" w:line="240" w:lineRule="auto"/>
              <w:rPr>
                <w:rFonts w:ascii="MS Sans Serif" w:hAnsi="MS Sans Serif" w:cs="MS Sans Serif"/>
                <w:color w:val="auto"/>
                <w:szCs w:val="20"/>
              </w:rPr>
            </w:pPr>
            <w:r w:rsidRPr="00F82794">
              <w:rPr>
                <w:rFonts w:ascii="MS Sans Serif" w:hAnsi="MS Sans Serif" w:cs="MS Sans Serif"/>
                <w:color w:val="auto"/>
                <w:szCs w:val="20"/>
              </w:rPr>
              <w:t>Perform_loc</w:t>
            </w:r>
            <w:r w:rsidR="005C61B6">
              <w:rPr>
                <w:rFonts w:ascii="MS Sans Serif" w:hAnsi="MS Sans Serif" w:cs="MS Sans Serif"/>
                <w:color w:val="auto"/>
                <w:szCs w:val="20"/>
              </w:rPr>
              <w:t>: BMG Quest Lab</w:t>
            </w:r>
          </w:p>
          <w:p w14:paraId="7EDE4678" w14:textId="77777777" w:rsidR="00CE3A42" w:rsidRPr="00F82794" w:rsidRDefault="00CE3A42" w:rsidP="00CE3A42">
            <w:pPr>
              <w:autoSpaceDE w:val="0"/>
              <w:autoSpaceDN w:val="0"/>
              <w:adjustRightInd w:val="0"/>
              <w:spacing w:after="0" w:line="240" w:lineRule="auto"/>
              <w:ind w:left="2385"/>
              <w:rPr>
                <w:rFonts w:ascii="MS Sans Serif" w:hAnsi="MS Sans Serif" w:cs="MS Sans Serif"/>
                <w:color w:val="auto"/>
                <w:szCs w:val="20"/>
              </w:rPr>
            </w:pPr>
          </w:p>
          <w:p w14:paraId="7EDE4679" w14:textId="77777777" w:rsidR="00D93687"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 </w:t>
            </w:r>
            <w:r w:rsidR="00302D9D">
              <w:rPr>
                <w:rFonts w:ascii="MS Sans Serif" w:hAnsi="MS Sans Serif" w:cs="MS Sans Serif"/>
                <w:color w:val="auto"/>
                <w:szCs w:val="20"/>
              </w:rPr>
              <w:t xml:space="preserve"> </w:t>
            </w:r>
            <w:r w:rsidR="008B7642">
              <w:rPr>
                <w:rFonts w:ascii="MS Sans Serif" w:hAnsi="MS Sans Serif" w:cs="MS Sans Serif"/>
                <w:color w:val="auto"/>
                <w:szCs w:val="20"/>
              </w:rPr>
              <w:t xml:space="preserve">Builds the Requisition Control ID </w:t>
            </w:r>
            <w:r>
              <w:rPr>
                <w:rFonts w:ascii="MS Sans Serif" w:hAnsi="MS Sans Serif" w:cs="MS Sans Serif"/>
                <w:color w:val="auto"/>
                <w:szCs w:val="20"/>
              </w:rPr>
              <w:t xml:space="preserve"> </w:t>
            </w:r>
          </w:p>
          <w:p w14:paraId="7EDE467A" w14:textId="77777777" w:rsidR="00D93687"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302D9D">
              <w:rPr>
                <w:rFonts w:ascii="MS Sans Serif" w:hAnsi="MS Sans Serif" w:cs="MS Sans Serif"/>
                <w:color w:val="auto"/>
                <w:szCs w:val="20"/>
              </w:rPr>
              <w:t xml:space="preserve"> </w:t>
            </w:r>
            <w:r w:rsidR="008B7642">
              <w:rPr>
                <w:rFonts w:ascii="MS Sans Serif" w:hAnsi="MS Sans Serif" w:cs="MS Sans Serif"/>
                <w:color w:val="auto"/>
                <w:szCs w:val="20"/>
              </w:rPr>
              <w:t>based on Nurse Collect, “No” (PSC</w:t>
            </w:r>
          </w:p>
          <w:p w14:paraId="7EDE467B" w14:textId="77777777" w:rsidR="00D93687"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8B7642">
              <w:rPr>
                <w:rFonts w:ascii="MS Sans Serif" w:hAnsi="MS Sans Serif" w:cs="MS Sans Serif"/>
                <w:color w:val="auto"/>
                <w:szCs w:val="20"/>
              </w:rPr>
              <w:t xml:space="preserve"> </w:t>
            </w:r>
            <w:r w:rsidR="00302D9D">
              <w:rPr>
                <w:rFonts w:ascii="MS Sans Serif" w:hAnsi="MS Sans Serif" w:cs="MS Sans Serif"/>
                <w:color w:val="auto"/>
                <w:szCs w:val="20"/>
              </w:rPr>
              <w:t xml:space="preserve"> </w:t>
            </w:r>
            <w:r w:rsidR="008B7642">
              <w:rPr>
                <w:rFonts w:ascii="MS Sans Serif" w:hAnsi="MS Sans Serif" w:cs="MS Sans Serif"/>
                <w:color w:val="auto"/>
                <w:szCs w:val="20"/>
              </w:rPr>
              <w:t xml:space="preserve">Hold orders) or “Yes” (Non-PSC Hold </w:t>
            </w:r>
          </w:p>
          <w:p w14:paraId="7EDE467C" w14:textId="77777777" w:rsidR="00032FCB" w:rsidRDefault="00D93687" w:rsidP="00C4781E">
            <w:pPr>
              <w:autoSpaceDE w:val="0"/>
              <w:autoSpaceDN w:val="0"/>
              <w:adjustRightInd w:val="0"/>
              <w:spacing w:after="0" w:line="240" w:lineRule="auto"/>
              <w:ind w:left="1152"/>
              <w:rPr>
                <w:rFonts w:ascii="MS Sans Serif" w:hAnsi="MS Sans Serif" w:cs="MS Sans Serif"/>
                <w:color w:val="auto"/>
                <w:szCs w:val="20"/>
              </w:rPr>
            </w:pPr>
            <w:r>
              <w:rPr>
                <w:rFonts w:ascii="MS Sans Serif" w:hAnsi="MS Sans Serif" w:cs="MS Sans Serif"/>
                <w:color w:val="auto"/>
                <w:szCs w:val="20"/>
              </w:rPr>
              <w:t xml:space="preserve">                   </w:t>
            </w:r>
            <w:r w:rsidR="00302D9D">
              <w:rPr>
                <w:rFonts w:ascii="MS Sans Serif" w:hAnsi="MS Sans Serif" w:cs="MS Sans Serif"/>
                <w:color w:val="auto"/>
                <w:szCs w:val="20"/>
              </w:rPr>
              <w:t xml:space="preserve"> </w:t>
            </w:r>
            <w:r>
              <w:rPr>
                <w:rFonts w:ascii="MS Sans Serif" w:hAnsi="MS Sans Serif" w:cs="MS Sans Serif"/>
                <w:color w:val="auto"/>
                <w:szCs w:val="20"/>
              </w:rPr>
              <w:t xml:space="preserve"> </w:t>
            </w:r>
            <w:r w:rsidR="008B7642">
              <w:rPr>
                <w:rFonts w:ascii="MS Sans Serif" w:hAnsi="MS Sans Serif" w:cs="MS Sans Serif"/>
                <w:color w:val="auto"/>
                <w:szCs w:val="20"/>
              </w:rPr>
              <w:t xml:space="preserve">orders). </w:t>
            </w:r>
            <w:r w:rsidR="00032FCB">
              <w:rPr>
                <w:rFonts w:ascii="MS Sans Serif" w:hAnsi="MS Sans Serif" w:cs="MS Sans Serif"/>
                <w:color w:val="auto"/>
                <w:szCs w:val="20"/>
              </w:rPr>
              <w:t>The Requisition Control ID  is</w:t>
            </w:r>
          </w:p>
          <w:p w14:paraId="7EDE467D"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the patient’s FIN concatenated to the </w:t>
            </w:r>
          </w:p>
          <w:p w14:paraId="7EDE467E"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Collection Class abbreviation </w:t>
            </w:r>
          </w:p>
          <w:p w14:paraId="7EDE467F"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concatenated to the last 5 digits of the</w:t>
            </w:r>
          </w:p>
          <w:p w14:paraId="7EDE4680"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conversation_id. </w:t>
            </w:r>
            <w:r w:rsidR="008B7642">
              <w:rPr>
                <w:rFonts w:ascii="MS Sans Serif" w:hAnsi="MS Sans Serif" w:cs="MS Sans Serif"/>
                <w:color w:val="auto"/>
                <w:szCs w:val="20"/>
              </w:rPr>
              <w:t>Th</w:t>
            </w:r>
            <w:r w:rsidR="00561D0C">
              <w:rPr>
                <w:rFonts w:ascii="MS Sans Serif" w:hAnsi="MS Sans Serif" w:cs="MS Sans Serif"/>
                <w:color w:val="auto"/>
                <w:szCs w:val="20"/>
              </w:rPr>
              <w:t xml:space="preserve">e Requisition </w:t>
            </w:r>
          </w:p>
          <w:p w14:paraId="7EDE4681"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C</w:t>
            </w:r>
            <w:r w:rsidR="00561D0C">
              <w:rPr>
                <w:rFonts w:ascii="MS Sans Serif" w:hAnsi="MS Sans Serif" w:cs="MS Sans Serif"/>
                <w:color w:val="auto"/>
                <w:szCs w:val="20"/>
              </w:rPr>
              <w:t xml:space="preserve">ontrol ID </w:t>
            </w:r>
            <w:r>
              <w:rPr>
                <w:rFonts w:ascii="MS Sans Serif" w:hAnsi="MS Sans Serif" w:cs="MS Sans Serif"/>
                <w:color w:val="auto"/>
                <w:szCs w:val="20"/>
              </w:rPr>
              <w:t>will</w:t>
            </w:r>
            <w:r w:rsidR="008B7642">
              <w:rPr>
                <w:rFonts w:ascii="MS Sans Serif" w:hAnsi="MS Sans Serif" w:cs="MS Sans Serif"/>
                <w:color w:val="auto"/>
                <w:szCs w:val="20"/>
              </w:rPr>
              <w:t xml:space="preserve"> </w:t>
            </w:r>
            <w:r w:rsidR="00561D0C">
              <w:rPr>
                <w:rFonts w:ascii="MS Sans Serif" w:hAnsi="MS Sans Serif" w:cs="MS Sans Serif"/>
                <w:color w:val="auto"/>
                <w:szCs w:val="20"/>
              </w:rPr>
              <w:t>be copied into</w:t>
            </w:r>
            <w:r w:rsidR="008B7642">
              <w:rPr>
                <w:rFonts w:ascii="MS Sans Serif" w:hAnsi="MS Sans Serif" w:cs="MS Sans Serif"/>
                <w:color w:val="auto"/>
                <w:szCs w:val="20"/>
              </w:rPr>
              <w:t xml:space="preserve"> </w:t>
            </w:r>
          </w:p>
          <w:p w14:paraId="7EDE4682"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w:t>
            </w:r>
            <w:r w:rsidR="00561D0C">
              <w:rPr>
                <w:rFonts w:ascii="MS Sans Serif" w:hAnsi="MS Sans Serif" w:cs="MS Sans Serif"/>
                <w:color w:val="auto"/>
                <w:szCs w:val="20"/>
              </w:rPr>
              <w:t>ORC.2</w:t>
            </w:r>
            <w:r w:rsidR="002D3A7F">
              <w:rPr>
                <w:rFonts w:ascii="MS Sans Serif" w:hAnsi="MS Sans Serif" w:cs="MS Sans Serif"/>
                <w:color w:val="auto"/>
                <w:szCs w:val="20"/>
              </w:rPr>
              <w:t>, ORC.4, and OBR.2</w:t>
            </w:r>
            <w:r>
              <w:rPr>
                <w:rFonts w:ascii="MS Sans Serif" w:hAnsi="MS Sans Serif" w:cs="MS Sans Serif"/>
                <w:color w:val="auto"/>
                <w:szCs w:val="20"/>
              </w:rPr>
              <w:t xml:space="preserve"> by the</w:t>
            </w:r>
          </w:p>
          <w:p w14:paraId="7EDE4683"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mobj_ambquest_orm_out script</w:t>
            </w:r>
            <w:r w:rsidR="00D93687">
              <w:rPr>
                <w:rFonts w:ascii="MS Sans Serif" w:hAnsi="MS Sans Serif" w:cs="MS Sans Serif"/>
                <w:color w:val="auto"/>
                <w:szCs w:val="20"/>
              </w:rPr>
              <w:t>.</w:t>
            </w:r>
            <w:r w:rsidR="00561D0C">
              <w:rPr>
                <w:rFonts w:ascii="MS Sans Serif" w:hAnsi="MS Sans Serif" w:cs="MS Sans Serif"/>
                <w:color w:val="auto"/>
                <w:szCs w:val="20"/>
              </w:rPr>
              <w:t xml:space="preserve"> (See</w:t>
            </w:r>
          </w:p>
          <w:p w14:paraId="7EDE4684"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w:t>
            </w:r>
            <w:r w:rsidR="00561D0C">
              <w:rPr>
                <w:rFonts w:ascii="MS Sans Serif" w:hAnsi="MS Sans Serif" w:cs="MS Sans Serif"/>
                <w:color w:val="auto"/>
                <w:szCs w:val="20"/>
              </w:rPr>
              <w:t xml:space="preserve"> ORC and OBR Field definitions </w:t>
            </w:r>
            <w:r>
              <w:rPr>
                <w:rFonts w:ascii="MS Sans Serif" w:hAnsi="MS Sans Serif" w:cs="MS Sans Serif"/>
                <w:color w:val="auto"/>
                <w:szCs w:val="20"/>
              </w:rPr>
              <w:t xml:space="preserve">under          </w:t>
            </w:r>
          </w:p>
          <w:p w14:paraId="7EDE4685" w14:textId="77777777" w:rsidR="00032FCB"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4.2 Data Transformation</w:t>
            </w:r>
          </w:p>
          <w:p w14:paraId="7EDE4686" w14:textId="77777777" w:rsidR="00561D0C" w:rsidRDefault="00032FCB" w:rsidP="00032FCB">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Requirements for details)</w:t>
            </w:r>
          </w:p>
          <w:p w14:paraId="7EDE4687" w14:textId="77777777" w:rsidR="008B7642" w:rsidRDefault="008B7642" w:rsidP="008B7642">
            <w:pPr>
              <w:autoSpaceDE w:val="0"/>
              <w:autoSpaceDN w:val="0"/>
              <w:adjustRightInd w:val="0"/>
              <w:spacing w:after="0" w:line="240" w:lineRule="auto"/>
              <w:ind w:left="1277"/>
              <w:rPr>
                <w:rFonts w:ascii="MS Sans Serif" w:hAnsi="MS Sans Serif" w:cs="MS Sans Serif"/>
                <w:color w:val="auto"/>
                <w:szCs w:val="20"/>
              </w:rPr>
            </w:pPr>
          </w:p>
          <w:p w14:paraId="7EDE4688" w14:textId="77777777" w:rsidR="008B7642" w:rsidRDefault="008B7642" w:rsidP="00021687">
            <w:pPr>
              <w:numPr>
                <w:ilvl w:val="0"/>
                <w:numId w:val="16"/>
              </w:num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execute the mobj_ambquest_orm_out script:</w:t>
            </w:r>
          </w:p>
          <w:p w14:paraId="7EDE4689" w14:textId="77777777" w:rsidR="008B7642" w:rsidRDefault="00FF39FC" w:rsidP="00FF39FC">
            <w:pPr>
              <w:autoSpaceDE w:val="0"/>
              <w:autoSpaceDN w:val="0"/>
              <w:adjustRightInd w:val="0"/>
              <w:spacing w:after="0" w:line="240" w:lineRule="auto"/>
              <w:ind w:left="2232"/>
              <w:rPr>
                <w:rStyle w:val="PlaceholderText"/>
                <w:color w:val="auto"/>
              </w:rPr>
            </w:pPr>
            <w:r>
              <w:rPr>
                <w:rStyle w:val="PlaceholderText"/>
                <w:color w:val="auto"/>
              </w:rPr>
              <w:t xml:space="preserve">- </w:t>
            </w:r>
            <w:r w:rsidR="00302D9D">
              <w:rPr>
                <w:rStyle w:val="PlaceholderText"/>
                <w:color w:val="auto"/>
              </w:rPr>
              <w:t xml:space="preserve"> </w:t>
            </w:r>
            <w:r w:rsidR="008B7642">
              <w:rPr>
                <w:rStyle w:val="PlaceholderText"/>
                <w:color w:val="auto"/>
              </w:rPr>
              <w:t>Set up ORC Processing</w:t>
            </w:r>
          </w:p>
          <w:p w14:paraId="7EDE468A" w14:textId="77777777" w:rsidR="008B7642" w:rsidRDefault="00FF39FC" w:rsidP="00FF39FC">
            <w:pPr>
              <w:autoSpaceDE w:val="0"/>
              <w:autoSpaceDN w:val="0"/>
              <w:adjustRightInd w:val="0"/>
              <w:spacing w:after="0" w:line="240" w:lineRule="auto"/>
              <w:ind w:left="2232"/>
              <w:rPr>
                <w:rStyle w:val="PlaceholderText"/>
                <w:color w:val="auto"/>
              </w:rPr>
            </w:pPr>
            <w:r>
              <w:rPr>
                <w:rStyle w:val="PlaceholderText"/>
                <w:color w:val="auto"/>
              </w:rPr>
              <w:t xml:space="preserve">- </w:t>
            </w:r>
            <w:r w:rsidR="00302D9D">
              <w:rPr>
                <w:rStyle w:val="PlaceholderText"/>
                <w:color w:val="auto"/>
              </w:rPr>
              <w:t xml:space="preserve"> </w:t>
            </w:r>
            <w:r w:rsidR="008B7642">
              <w:rPr>
                <w:rStyle w:val="PlaceholderText"/>
                <w:color w:val="auto"/>
              </w:rPr>
              <w:t>Set up OBR Processing</w:t>
            </w:r>
          </w:p>
          <w:p w14:paraId="7EDE468B" w14:textId="77777777" w:rsidR="008B7642" w:rsidRDefault="00FF39FC" w:rsidP="00FF39FC">
            <w:pPr>
              <w:autoSpaceDE w:val="0"/>
              <w:autoSpaceDN w:val="0"/>
              <w:adjustRightInd w:val="0"/>
              <w:spacing w:after="0" w:line="240" w:lineRule="auto"/>
              <w:ind w:left="2232"/>
              <w:rPr>
                <w:rStyle w:val="PlaceholderText"/>
                <w:color w:val="auto"/>
              </w:rPr>
            </w:pPr>
            <w:r>
              <w:rPr>
                <w:rStyle w:val="PlaceholderText"/>
                <w:color w:val="auto"/>
              </w:rPr>
              <w:t>-</w:t>
            </w:r>
            <w:r w:rsidR="00302D9D">
              <w:rPr>
                <w:rStyle w:val="PlaceholderText"/>
                <w:color w:val="auto"/>
              </w:rPr>
              <w:t xml:space="preserve"> </w:t>
            </w:r>
            <w:r>
              <w:rPr>
                <w:rStyle w:val="PlaceholderText"/>
                <w:color w:val="auto"/>
              </w:rPr>
              <w:t xml:space="preserve"> </w:t>
            </w:r>
            <w:r w:rsidR="008B7642">
              <w:rPr>
                <w:rStyle w:val="PlaceholderText"/>
                <w:color w:val="auto"/>
              </w:rPr>
              <w:t>Set up OBX Processing</w:t>
            </w:r>
          </w:p>
          <w:p w14:paraId="7EDE468C" w14:textId="77777777" w:rsidR="008B7642" w:rsidRDefault="00FF39FC" w:rsidP="00FF39FC">
            <w:pPr>
              <w:autoSpaceDE w:val="0"/>
              <w:autoSpaceDN w:val="0"/>
              <w:adjustRightInd w:val="0"/>
              <w:spacing w:after="0" w:line="240" w:lineRule="auto"/>
              <w:ind w:left="2232"/>
              <w:rPr>
                <w:rStyle w:val="PlaceholderText"/>
                <w:color w:val="auto"/>
              </w:rPr>
            </w:pPr>
            <w:r>
              <w:rPr>
                <w:rStyle w:val="PlaceholderText"/>
                <w:color w:val="auto"/>
              </w:rPr>
              <w:t xml:space="preserve">- </w:t>
            </w:r>
            <w:r w:rsidR="00302D9D">
              <w:rPr>
                <w:rStyle w:val="PlaceholderText"/>
                <w:color w:val="auto"/>
              </w:rPr>
              <w:t xml:space="preserve"> </w:t>
            </w:r>
            <w:r w:rsidR="008B7642">
              <w:rPr>
                <w:rStyle w:val="PlaceholderText"/>
                <w:color w:val="auto"/>
              </w:rPr>
              <w:t>Removal of ZCT segment</w:t>
            </w:r>
          </w:p>
          <w:p w14:paraId="7EDE468D" w14:textId="77777777" w:rsidR="008B7642" w:rsidRDefault="008B7642" w:rsidP="008B7642">
            <w:pPr>
              <w:autoSpaceDE w:val="0"/>
              <w:autoSpaceDN w:val="0"/>
              <w:adjustRightInd w:val="0"/>
              <w:spacing w:after="0" w:line="240" w:lineRule="auto"/>
              <w:ind w:left="222"/>
              <w:rPr>
                <w:rStyle w:val="PlaceholderText"/>
                <w:color w:val="auto"/>
              </w:rPr>
            </w:pPr>
          </w:p>
          <w:p w14:paraId="7EDE468E" w14:textId="77777777" w:rsidR="008B7642" w:rsidRDefault="008B7642" w:rsidP="00021687">
            <w:pPr>
              <w:numPr>
                <w:ilvl w:val="0"/>
                <w:numId w:val="16"/>
              </w:num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execute the mobj_ambquest_fin_out script:</w:t>
            </w:r>
          </w:p>
          <w:p w14:paraId="7EDE468F" w14:textId="77777777" w:rsidR="008B7642" w:rsidRDefault="00FF39FC" w:rsidP="00FF39FC">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w:t>
            </w:r>
            <w:r w:rsidR="00302D9D">
              <w:rPr>
                <w:rFonts w:ascii="MS Sans Serif" w:hAnsi="MS Sans Serif" w:cs="MS Sans Serif"/>
                <w:color w:val="auto"/>
                <w:szCs w:val="20"/>
              </w:rPr>
              <w:t xml:space="preserve"> </w:t>
            </w:r>
            <w:r>
              <w:rPr>
                <w:rFonts w:ascii="MS Sans Serif" w:hAnsi="MS Sans Serif" w:cs="MS Sans Serif"/>
                <w:color w:val="auto"/>
                <w:szCs w:val="20"/>
              </w:rPr>
              <w:t xml:space="preserve"> </w:t>
            </w:r>
            <w:r w:rsidR="008B7642">
              <w:rPr>
                <w:rFonts w:ascii="MS Sans Serif" w:hAnsi="MS Sans Serif" w:cs="MS Sans Serif"/>
                <w:color w:val="auto"/>
                <w:szCs w:val="20"/>
              </w:rPr>
              <w:t>Set up IN1 processing</w:t>
            </w:r>
          </w:p>
          <w:p w14:paraId="7EDE4690" w14:textId="77777777" w:rsidR="00FF39FC" w:rsidRDefault="00FF39FC" w:rsidP="00FF39FC">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 </w:t>
            </w:r>
            <w:r w:rsidR="00302D9D">
              <w:rPr>
                <w:rFonts w:ascii="MS Sans Serif" w:hAnsi="MS Sans Serif" w:cs="MS Sans Serif"/>
                <w:color w:val="auto"/>
                <w:szCs w:val="20"/>
              </w:rPr>
              <w:t xml:space="preserve"> </w:t>
            </w:r>
            <w:r>
              <w:rPr>
                <w:rFonts w:ascii="MS Sans Serif" w:hAnsi="MS Sans Serif" w:cs="MS Sans Serif"/>
                <w:color w:val="auto"/>
                <w:szCs w:val="20"/>
              </w:rPr>
              <w:t>Set up GT1 processing</w:t>
            </w:r>
          </w:p>
          <w:p w14:paraId="7EDE4691" w14:textId="77777777" w:rsidR="008B7642" w:rsidRDefault="00FF39FC" w:rsidP="00FF39FC">
            <w:p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 xml:space="preserve">                                                                                                                                                                                                                          </w:t>
            </w:r>
          </w:p>
          <w:p w14:paraId="7EDE4692" w14:textId="77777777" w:rsidR="008B7642" w:rsidRDefault="008B7642" w:rsidP="00021687">
            <w:pPr>
              <w:numPr>
                <w:ilvl w:val="0"/>
                <w:numId w:val="16"/>
              </w:numPr>
              <w:autoSpaceDE w:val="0"/>
              <w:autoSpaceDN w:val="0"/>
              <w:adjustRightInd w:val="0"/>
              <w:spacing w:after="0" w:line="240" w:lineRule="auto"/>
              <w:rPr>
                <w:rFonts w:ascii="MS Sans Serif" w:hAnsi="MS Sans Serif" w:cs="MS Sans Serif"/>
                <w:color w:val="auto"/>
                <w:szCs w:val="20"/>
              </w:rPr>
            </w:pPr>
            <w:r>
              <w:rPr>
                <w:rFonts w:ascii="MS Sans Serif" w:hAnsi="MS Sans Serif" w:cs="MS Sans Serif"/>
                <w:color w:val="auto"/>
                <w:szCs w:val="20"/>
              </w:rPr>
              <w:t>execute the mobj_ambquest_pat_out script:</w:t>
            </w:r>
          </w:p>
          <w:p w14:paraId="7EDE4693" w14:textId="77777777" w:rsidR="008B7642" w:rsidRDefault="00FF39FC" w:rsidP="00FF39FC">
            <w:pPr>
              <w:spacing w:after="0" w:line="240" w:lineRule="auto"/>
              <w:ind w:left="2232"/>
              <w:rPr>
                <w:rStyle w:val="PlaceholderText"/>
                <w:color w:val="auto"/>
              </w:rPr>
            </w:pPr>
            <w:r>
              <w:rPr>
                <w:rStyle w:val="PlaceholderText"/>
                <w:color w:val="auto"/>
              </w:rPr>
              <w:t xml:space="preserve">- </w:t>
            </w:r>
            <w:r w:rsidR="00302D9D">
              <w:rPr>
                <w:rStyle w:val="PlaceholderText"/>
                <w:color w:val="auto"/>
              </w:rPr>
              <w:t xml:space="preserve"> </w:t>
            </w:r>
            <w:r w:rsidR="008B7642">
              <w:rPr>
                <w:rStyle w:val="PlaceholderText"/>
                <w:color w:val="auto"/>
              </w:rPr>
              <w:t>Set up PID Processing</w:t>
            </w:r>
          </w:p>
          <w:p w14:paraId="7EDE4694" w14:textId="77777777" w:rsidR="001C4BD6" w:rsidRDefault="00FF39FC" w:rsidP="00FF39FC">
            <w:pPr>
              <w:spacing w:after="0" w:line="240" w:lineRule="auto"/>
              <w:ind w:left="2232"/>
              <w:rPr>
                <w:rStyle w:val="PlaceholderText"/>
                <w:color w:val="auto"/>
              </w:rPr>
            </w:pPr>
            <w:r>
              <w:rPr>
                <w:rStyle w:val="PlaceholderText"/>
                <w:color w:val="auto"/>
              </w:rPr>
              <w:t xml:space="preserve">- </w:t>
            </w:r>
            <w:r w:rsidR="00302D9D">
              <w:rPr>
                <w:rStyle w:val="PlaceholderText"/>
                <w:color w:val="auto"/>
              </w:rPr>
              <w:t xml:space="preserve"> </w:t>
            </w:r>
            <w:r w:rsidR="008B7642">
              <w:rPr>
                <w:rStyle w:val="PlaceholderText"/>
                <w:color w:val="auto"/>
              </w:rPr>
              <w:t>Removal of unwanted segments at</w:t>
            </w:r>
          </w:p>
          <w:p w14:paraId="7EDE4695" w14:textId="77777777" w:rsidR="001C4BD6" w:rsidRDefault="001C4BD6" w:rsidP="00FF39FC">
            <w:pPr>
              <w:spacing w:after="0" w:line="240" w:lineRule="auto"/>
              <w:ind w:left="2232"/>
              <w:rPr>
                <w:rStyle w:val="PlaceholderText"/>
                <w:color w:val="auto"/>
              </w:rPr>
            </w:pPr>
            <w:r>
              <w:rPr>
                <w:rStyle w:val="PlaceholderText"/>
                <w:color w:val="auto"/>
              </w:rPr>
              <w:t xml:space="preserve">  </w:t>
            </w:r>
            <w:r w:rsidR="008B7642">
              <w:rPr>
                <w:rStyle w:val="PlaceholderText"/>
                <w:color w:val="auto"/>
              </w:rPr>
              <w:t xml:space="preserve"> the </w:t>
            </w:r>
            <w:r w:rsidR="00FF39FC">
              <w:rPr>
                <w:rStyle w:val="PlaceholderText"/>
                <w:color w:val="auto"/>
              </w:rPr>
              <w:t>pa</w:t>
            </w:r>
            <w:r w:rsidR="008B7642">
              <w:rPr>
                <w:rStyle w:val="PlaceholderText"/>
                <w:color w:val="auto"/>
              </w:rPr>
              <w:t xml:space="preserve">tient/encounter level (see 4.1.1 </w:t>
            </w:r>
            <w:r>
              <w:rPr>
                <w:rStyle w:val="PlaceholderText"/>
                <w:color w:val="auto"/>
              </w:rPr>
              <w:t xml:space="preserve"> </w:t>
            </w:r>
          </w:p>
          <w:p w14:paraId="7EDE4696" w14:textId="77777777" w:rsidR="008B7642" w:rsidRDefault="001C4BD6" w:rsidP="00FF39FC">
            <w:pPr>
              <w:spacing w:after="0" w:line="240" w:lineRule="auto"/>
              <w:ind w:left="2232"/>
              <w:rPr>
                <w:rStyle w:val="PlaceholderText"/>
                <w:color w:val="auto"/>
              </w:rPr>
            </w:pPr>
            <w:r>
              <w:rPr>
                <w:rStyle w:val="PlaceholderText"/>
                <w:color w:val="auto"/>
              </w:rPr>
              <w:t xml:space="preserve">   </w:t>
            </w:r>
            <w:r w:rsidR="008B7642">
              <w:rPr>
                <w:rStyle w:val="PlaceholderText"/>
                <w:color w:val="auto"/>
              </w:rPr>
              <w:t>Segments section for details)</w:t>
            </w:r>
          </w:p>
          <w:p w14:paraId="7EDE4697" w14:textId="77777777" w:rsidR="008B7642" w:rsidRDefault="008B7642" w:rsidP="008B7642">
            <w:pPr>
              <w:spacing w:after="0" w:line="240" w:lineRule="auto"/>
              <w:rPr>
                <w:rStyle w:val="PlaceholderText"/>
                <w:b/>
                <w:color w:val="auto"/>
              </w:rPr>
            </w:pPr>
          </w:p>
          <w:p w14:paraId="7EDE4698" w14:textId="77777777" w:rsidR="00392F93" w:rsidRDefault="00E97763" w:rsidP="00021687">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C17D65" w:rsidRPr="003C67FF">
              <w:rPr>
                <w:rStyle w:val="PlaceholderText"/>
                <w:rFonts w:ascii="Calibri" w:hAnsi="Calibri"/>
                <w:color w:val="auto"/>
                <w:sz w:val="22"/>
              </w:rPr>
              <w:t xml:space="preserve">- </w:t>
            </w:r>
            <w:r w:rsidR="00285060" w:rsidRPr="00285060">
              <w:rPr>
                <w:rStyle w:val="PlaceholderText"/>
                <w:rFonts w:ascii="Calibri" w:hAnsi="Calibri"/>
                <w:b/>
                <w:color w:val="auto"/>
                <w:sz w:val="22"/>
              </w:rPr>
              <w:t>orm_BMGQuest_morg_out, mod o</w:t>
            </w:r>
            <w:r w:rsidR="00285060">
              <w:rPr>
                <w:rStyle w:val="PlaceholderText"/>
                <w:rFonts w:ascii="Calibri" w:hAnsi="Calibri"/>
                <w:b/>
                <w:color w:val="auto"/>
                <w:sz w:val="22"/>
              </w:rPr>
              <w:t>riginal</w:t>
            </w:r>
            <w:r w:rsidR="00285060" w:rsidRPr="00285060">
              <w:rPr>
                <w:rStyle w:val="PlaceholderText"/>
                <w:rFonts w:ascii="Calibri" w:hAnsi="Calibri"/>
                <w:b/>
                <w:color w:val="auto"/>
                <w:sz w:val="22"/>
              </w:rPr>
              <w:t xml:space="preserve"> script</w:t>
            </w:r>
            <w:r w:rsidR="00857A86">
              <w:rPr>
                <w:rStyle w:val="PlaceholderText"/>
                <w:rFonts w:ascii="Calibri" w:hAnsi="Calibri"/>
                <w:color w:val="auto"/>
                <w:sz w:val="22"/>
              </w:rPr>
              <w:t xml:space="preserve"> has logic </w:t>
            </w:r>
            <w:r>
              <w:rPr>
                <w:rStyle w:val="PlaceholderText"/>
                <w:rFonts w:ascii="Calibri" w:hAnsi="Calibri"/>
                <w:color w:val="auto"/>
                <w:sz w:val="22"/>
              </w:rPr>
              <w:t>to</w:t>
            </w:r>
          </w:p>
          <w:p w14:paraId="7EDE4699" w14:textId="77777777" w:rsidR="00392F93" w:rsidRDefault="00392F93" w:rsidP="00021687">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0A0455">
              <w:rPr>
                <w:rStyle w:val="PlaceholderText"/>
                <w:rFonts w:ascii="Calibri" w:hAnsi="Calibri"/>
                <w:color w:val="auto"/>
                <w:sz w:val="22"/>
              </w:rPr>
              <w:t xml:space="preserve"> v</w:t>
            </w:r>
            <w:r w:rsidR="008F1901">
              <w:rPr>
                <w:rStyle w:val="PlaceholderText"/>
                <w:rFonts w:ascii="Calibri" w:hAnsi="Calibri"/>
                <w:color w:val="auto"/>
                <w:sz w:val="22"/>
              </w:rPr>
              <w:t>erif</w:t>
            </w:r>
            <w:r w:rsidR="00857A86">
              <w:rPr>
                <w:rStyle w:val="PlaceholderText"/>
                <w:rFonts w:ascii="Calibri" w:hAnsi="Calibri"/>
                <w:color w:val="auto"/>
                <w:sz w:val="22"/>
              </w:rPr>
              <w:t>y</w:t>
            </w:r>
            <w:r w:rsidR="008F1901">
              <w:rPr>
                <w:rStyle w:val="PlaceholderText"/>
                <w:rFonts w:ascii="Calibri" w:hAnsi="Calibri"/>
                <w:color w:val="auto"/>
                <w:sz w:val="22"/>
              </w:rPr>
              <w:t xml:space="preserve"> </w:t>
            </w:r>
            <w:r w:rsidR="004B0DA5">
              <w:rPr>
                <w:rStyle w:val="PlaceholderText"/>
                <w:rFonts w:ascii="Calibri" w:hAnsi="Calibri"/>
                <w:color w:val="auto"/>
                <w:sz w:val="22"/>
              </w:rPr>
              <w:t xml:space="preserve">if </w:t>
            </w:r>
            <w:r w:rsidR="008F1901">
              <w:rPr>
                <w:rStyle w:val="PlaceholderText"/>
                <w:rFonts w:ascii="Calibri" w:hAnsi="Calibri"/>
                <w:color w:val="auto"/>
                <w:sz w:val="22"/>
              </w:rPr>
              <w:t xml:space="preserve">the order_id is on the cust_rln_bundler </w:t>
            </w:r>
            <w:r w:rsidR="0095236A">
              <w:rPr>
                <w:rStyle w:val="PlaceholderText"/>
                <w:rFonts w:ascii="Calibri" w:hAnsi="Calibri"/>
                <w:color w:val="auto"/>
                <w:sz w:val="22"/>
              </w:rPr>
              <w:t>table</w:t>
            </w:r>
            <w:r w:rsidR="004B0DA5">
              <w:rPr>
                <w:rStyle w:val="PlaceholderText"/>
                <w:rFonts w:ascii="Calibri" w:hAnsi="Calibri"/>
                <w:color w:val="auto"/>
                <w:sz w:val="22"/>
              </w:rPr>
              <w:t xml:space="preserve"> </w:t>
            </w:r>
            <w:r w:rsidR="000A0455">
              <w:rPr>
                <w:rStyle w:val="PlaceholderText"/>
                <w:rFonts w:ascii="Calibri" w:hAnsi="Calibri"/>
                <w:color w:val="auto"/>
                <w:sz w:val="22"/>
              </w:rPr>
              <w:t>and</w:t>
            </w:r>
            <w:r>
              <w:rPr>
                <w:rStyle w:val="PlaceholderText"/>
                <w:rFonts w:ascii="Calibri" w:hAnsi="Calibri"/>
                <w:color w:val="auto"/>
                <w:sz w:val="22"/>
              </w:rPr>
              <w:t xml:space="preserve"> to</w:t>
            </w:r>
            <w:r w:rsidR="000A0455">
              <w:rPr>
                <w:rStyle w:val="PlaceholderText"/>
                <w:rFonts w:ascii="Calibri" w:hAnsi="Calibri"/>
                <w:color w:val="auto"/>
                <w:sz w:val="22"/>
              </w:rPr>
              <w:t xml:space="preserve"> </w:t>
            </w:r>
          </w:p>
          <w:p w14:paraId="7EDE469A" w14:textId="77777777" w:rsidR="00F655A8" w:rsidRDefault="00392F93" w:rsidP="00021687">
            <w:pPr>
              <w:spacing w:after="0" w:line="240" w:lineRule="auto"/>
              <w:rPr>
                <w:rStyle w:val="PlaceholderText"/>
                <w:rFonts w:ascii="Calibri" w:hAnsi="Calibri"/>
                <w:color w:val="auto"/>
                <w:sz w:val="22"/>
              </w:rPr>
            </w:pPr>
            <w:r>
              <w:rPr>
                <w:rStyle w:val="PlaceholderText"/>
                <w:rFonts w:ascii="Calibri" w:hAnsi="Calibri"/>
                <w:color w:val="auto"/>
                <w:sz w:val="22"/>
              </w:rPr>
              <w:t xml:space="preserve">    check the Msg_status_flag</w:t>
            </w:r>
            <w:r w:rsidR="0095236A">
              <w:rPr>
                <w:rStyle w:val="PlaceholderText"/>
                <w:rFonts w:ascii="Calibri" w:hAnsi="Calibri"/>
                <w:color w:val="auto"/>
                <w:sz w:val="22"/>
              </w:rPr>
              <w:t>:</w:t>
            </w:r>
          </w:p>
          <w:p w14:paraId="7EDE469B" w14:textId="77777777" w:rsidR="0095236A" w:rsidRDefault="00733D95"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lastRenderedPageBreak/>
              <w:t>Msg_status_flag</w:t>
            </w:r>
            <w:r w:rsidR="00392F93">
              <w:rPr>
                <w:rStyle w:val="PlaceholderText"/>
                <w:rFonts w:ascii="Calibri" w:hAnsi="Calibri"/>
                <w:color w:val="auto"/>
                <w:sz w:val="22"/>
              </w:rPr>
              <w:t xml:space="preserve"> </w:t>
            </w:r>
            <w:r w:rsidR="001D3AD7">
              <w:rPr>
                <w:rStyle w:val="PlaceholderText"/>
                <w:rFonts w:ascii="Calibri" w:hAnsi="Calibri"/>
                <w:color w:val="auto"/>
                <w:sz w:val="22"/>
              </w:rPr>
              <w:t>=</w:t>
            </w:r>
            <w:r w:rsidR="00392F93">
              <w:rPr>
                <w:rStyle w:val="PlaceholderText"/>
                <w:rFonts w:ascii="Calibri" w:hAnsi="Calibri"/>
                <w:color w:val="auto"/>
                <w:sz w:val="22"/>
              </w:rPr>
              <w:t xml:space="preserve"> </w:t>
            </w:r>
            <w:r w:rsidR="001D3AD7">
              <w:rPr>
                <w:rStyle w:val="PlaceholderText"/>
                <w:rFonts w:ascii="Calibri" w:hAnsi="Calibri"/>
                <w:color w:val="auto"/>
                <w:sz w:val="22"/>
              </w:rPr>
              <w:t>0; o</w:t>
            </w:r>
            <w:r w:rsidR="0095236A">
              <w:rPr>
                <w:rStyle w:val="PlaceholderText"/>
                <w:rFonts w:ascii="Calibri" w:hAnsi="Calibri"/>
                <w:color w:val="auto"/>
                <w:sz w:val="22"/>
              </w:rPr>
              <w:t xml:space="preserve">rder level data </w:t>
            </w:r>
            <w:r w:rsidR="00040F23">
              <w:rPr>
                <w:rStyle w:val="PlaceholderText"/>
                <w:rFonts w:ascii="Calibri" w:hAnsi="Calibri"/>
                <w:color w:val="auto"/>
                <w:sz w:val="22"/>
              </w:rPr>
              <w:t>is</w:t>
            </w:r>
            <w:r w:rsidR="0095236A">
              <w:rPr>
                <w:rStyle w:val="PlaceholderText"/>
                <w:rFonts w:ascii="Calibri" w:hAnsi="Calibri"/>
                <w:color w:val="auto"/>
                <w:sz w:val="22"/>
              </w:rPr>
              <w:t xml:space="preserve"> updated</w:t>
            </w:r>
            <w:r w:rsidR="004B0DA5">
              <w:rPr>
                <w:rStyle w:val="PlaceholderText"/>
                <w:rFonts w:ascii="Calibri" w:hAnsi="Calibri"/>
                <w:color w:val="auto"/>
                <w:sz w:val="22"/>
              </w:rPr>
              <w:t xml:space="preserve"> on the bundler table</w:t>
            </w:r>
            <w:r w:rsidR="0095236A">
              <w:rPr>
                <w:rStyle w:val="PlaceholderText"/>
                <w:rFonts w:ascii="Calibri" w:hAnsi="Calibri"/>
                <w:color w:val="auto"/>
                <w:sz w:val="22"/>
              </w:rPr>
              <w:t>.</w:t>
            </w:r>
          </w:p>
          <w:p w14:paraId="7EDE469C" w14:textId="77777777" w:rsidR="00B43204" w:rsidRPr="000A0455" w:rsidRDefault="0095236A" w:rsidP="00284E50">
            <w:pPr>
              <w:numPr>
                <w:ilvl w:val="0"/>
                <w:numId w:val="16"/>
              </w:numPr>
              <w:spacing w:after="0" w:line="240" w:lineRule="auto"/>
              <w:rPr>
                <w:rStyle w:val="PlaceholderText"/>
                <w:rFonts w:ascii="Calibri" w:hAnsi="Calibri"/>
                <w:color w:val="auto"/>
                <w:sz w:val="22"/>
              </w:rPr>
            </w:pPr>
            <w:r w:rsidRPr="00B43204">
              <w:rPr>
                <w:rStyle w:val="PlaceholderText"/>
                <w:rFonts w:ascii="Calibri" w:hAnsi="Calibri"/>
                <w:color w:val="auto"/>
                <w:sz w:val="22"/>
              </w:rPr>
              <w:t xml:space="preserve"> </w:t>
            </w:r>
            <w:r w:rsidR="00733D95" w:rsidRPr="00B43204">
              <w:rPr>
                <w:rStyle w:val="PlaceholderText"/>
                <w:rFonts w:ascii="Calibri" w:hAnsi="Calibri"/>
                <w:color w:val="auto"/>
                <w:sz w:val="22"/>
              </w:rPr>
              <w:t xml:space="preserve">Msg_status_flag </w:t>
            </w:r>
            <w:r w:rsidRPr="00B43204">
              <w:rPr>
                <w:rStyle w:val="PlaceholderText"/>
                <w:rFonts w:ascii="Calibri" w:hAnsi="Calibri"/>
                <w:color w:val="auto"/>
                <w:sz w:val="22"/>
              </w:rPr>
              <w:t xml:space="preserve">=1; </w:t>
            </w:r>
            <w:r w:rsidR="001D3AD7" w:rsidRPr="00B43204">
              <w:rPr>
                <w:rStyle w:val="PlaceholderText"/>
                <w:rFonts w:ascii="Calibri" w:hAnsi="Calibri"/>
                <w:color w:val="auto"/>
                <w:sz w:val="22"/>
              </w:rPr>
              <w:t>o</w:t>
            </w:r>
            <w:r w:rsidR="00040F23" w:rsidRPr="00B43204">
              <w:rPr>
                <w:rStyle w:val="PlaceholderText"/>
                <w:rFonts w:ascii="Calibri" w:hAnsi="Calibri"/>
                <w:color w:val="auto"/>
                <w:sz w:val="22"/>
              </w:rPr>
              <w:t>rder level data is updated or overwritten</w:t>
            </w:r>
            <w:r w:rsidR="004B0DA5" w:rsidRPr="00B43204">
              <w:rPr>
                <w:rStyle w:val="PlaceholderText"/>
                <w:rFonts w:ascii="Calibri" w:hAnsi="Calibri"/>
                <w:color w:val="auto"/>
                <w:sz w:val="22"/>
              </w:rPr>
              <w:t xml:space="preserve"> on the bundler table</w:t>
            </w:r>
            <w:r w:rsidR="00B43204" w:rsidRPr="000A0455">
              <w:rPr>
                <w:rStyle w:val="PlaceholderText"/>
                <w:rFonts w:ascii="Calibri" w:hAnsi="Calibri"/>
                <w:color w:val="auto"/>
                <w:sz w:val="22"/>
              </w:rPr>
              <w:t>.</w:t>
            </w:r>
            <w:r w:rsidR="000A0455" w:rsidRPr="000A0455">
              <w:rPr>
                <w:color w:val="auto"/>
              </w:rPr>
              <w:t xml:space="preserve"> </w:t>
            </w:r>
            <w:r w:rsidR="000A0455">
              <w:rPr>
                <w:color w:val="auto"/>
              </w:rPr>
              <w:t>Assume this is</w:t>
            </w:r>
            <w:r w:rsidR="000A0455" w:rsidRPr="000A0455">
              <w:rPr>
                <w:color w:val="auto"/>
              </w:rPr>
              <w:t xml:space="preserve"> a resend of data prior to bundle "finishing".</w:t>
            </w:r>
          </w:p>
          <w:p w14:paraId="7EDE469D" w14:textId="77777777" w:rsidR="001D3AD7" w:rsidRPr="00B43204" w:rsidRDefault="00733D95" w:rsidP="00284E50">
            <w:pPr>
              <w:numPr>
                <w:ilvl w:val="0"/>
                <w:numId w:val="16"/>
              </w:numPr>
              <w:spacing w:after="0" w:line="240" w:lineRule="auto"/>
              <w:rPr>
                <w:rStyle w:val="PlaceholderText"/>
                <w:rFonts w:ascii="Calibri" w:hAnsi="Calibri"/>
                <w:color w:val="auto"/>
                <w:sz w:val="22"/>
              </w:rPr>
            </w:pPr>
            <w:r w:rsidRPr="000A0455">
              <w:rPr>
                <w:rStyle w:val="PlaceholderText"/>
                <w:rFonts w:ascii="Calibri" w:hAnsi="Calibri"/>
                <w:color w:val="auto"/>
                <w:sz w:val="22"/>
              </w:rPr>
              <w:t>Msg_status_flag</w:t>
            </w:r>
            <w:r w:rsidR="0095236A" w:rsidRPr="000A0455">
              <w:rPr>
                <w:rStyle w:val="PlaceholderText"/>
                <w:rFonts w:ascii="Calibri" w:hAnsi="Calibri"/>
                <w:color w:val="auto"/>
                <w:sz w:val="22"/>
              </w:rPr>
              <w:t xml:space="preserve"> NOT EQUAL to 0 or 1;</w:t>
            </w:r>
            <w:r w:rsidR="0095236A" w:rsidRPr="00B43204">
              <w:rPr>
                <w:rStyle w:val="PlaceholderText"/>
                <w:rFonts w:ascii="Calibri" w:hAnsi="Calibri"/>
                <w:color w:val="auto"/>
                <w:sz w:val="22"/>
              </w:rPr>
              <w:t xml:space="preserve"> </w:t>
            </w:r>
            <w:r w:rsidRPr="00B43204">
              <w:rPr>
                <w:rStyle w:val="PlaceholderText"/>
                <w:rFonts w:ascii="Calibri" w:hAnsi="Calibri"/>
                <w:color w:val="auto"/>
                <w:sz w:val="22"/>
              </w:rPr>
              <w:t xml:space="preserve">script </w:t>
            </w:r>
            <w:r w:rsidR="0095236A" w:rsidRPr="00B43204">
              <w:rPr>
                <w:rStyle w:val="PlaceholderText"/>
                <w:rFonts w:ascii="Calibri" w:hAnsi="Calibri"/>
                <w:color w:val="auto"/>
                <w:sz w:val="22"/>
              </w:rPr>
              <w:t>create</w:t>
            </w:r>
            <w:r w:rsidRPr="00B43204">
              <w:rPr>
                <w:rStyle w:val="PlaceholderText"/>
                <w:rFonts w:ascii="Calibri" w:hAnsi="Calibri"/>
                <w:color w:val="auto"/>
                <w:sz w:val="22"/>
              </w:rPr>
              <w:t xml:space="preserve">s </w:t>
            </w:r>
            <w:r w:rsidR="0095236A" w:rsidRPr="00B43204">
              <w:rPr>
                <w:rStyle w:val="PlaceholderText"/>
                <w:rFonts w:ascii="Calibri" w:hAnsi="Calibri"/>
                <w:color w:val="auto"/>
                <w:sz w:val="22"/>
              </w:rPr>
              <w:t xml:space="preserve">a new </w:t>
            </w:r>
            <w:r w:rsidR="008E47A9" w:rsidRPr="00B43204">
              <w:rPr>
                <w:rStyle w:val="PlaceholderText"/>
                <w:rFonts w:ascii="Calibri" w:hAnsi="Calibri"/>
                <w:color w:val="auto"/>
                <w:sz w:val="22"/>
              </w:rPr>
              <w:t xml:space="preserve">0 row </w:t>
            </w:r>
            <w:r w:rsidR="000A0455">
              <w:rPr>
                <w:rStyle w:val="PlaceholderText"/>
                <w:rFonts w:ascii="Calibri" w:hAnsi="Calibri"/>
                <w:color w:val="auto"/>
                <w:sz w:val="22"/>
              </w:rPr>
              <w:t>for staging data</w:t>
            </w:r>
            <w:r w:rsidR="00C8618F">
              <w:rPr>
                <w:rStyle w:val="PlaceholderText"/>
                <w:rFonts w:ascii="Calibri" w:hAnsi="Calibri"/>
                <w:color w:val="auto"/>
                <w:sz w:val="22"/>
              </w:rPr>
              <w:t xml:space="preserve"> on all orders that should be grouped together</w:t>
            </w:r>
            <w:r w:rsidR="00392F93">
              <w:rPr>
                <w:rStyle w:val="PlaceholderText"/>
                <w:rFonts w:ascii="Calibri" w:hAnsi="Calibri"/>
                <w:color w:val="auto"/>
                <w:sz w:val="22"/>
              </w:rPr>
              <w:t>.</w:t>
            </w:r>
            <w:r w:rsidR="001D3AD7" w:rsidRPr="00B43204">
              <w:rPr>
                <w:rStyle w:val="PlaceholderText"/>
                <w:rFonts w:ascii="Calibri" w:hAnsi="Calibri"/>
                <w:color w:val="auto"/>
                <w:sz w:val="22"/>
              </w:rPr>
              <w:t xml:space="preserve"> T</w:t>
            </w:r>
            <w:r w:rsidR="00132BF7">
              <w:rPr>
                <w:rStyle w:val="PlaceholderText"/>
                <w:rFonts w:ascii="Calibri" w:hAnsi="Calibri"/>
                <w:color w:val="auto"/>
                <w:sz w:val="22"/>
              </w:rPr>
              <w:t xml:space="preserve">o group the </w:t>
            </w:r>
            <w:r w:rsidR="001D3AD7" w:rsidRPr="00B43204">
              <w:rPr>
                <w:rStyle w:val="PlaceholderText"/>
                <w:rFonts w:ascii="Calibri" w:hAnsi="Calibri"/>
                <w:color w:val="auto"/>
                <w:sz w:val="22"/>
              </w:rPr>
              <w:t xml:space="preserve">orders </w:t>
            </w:r>
            <w:r w:rsidR="00132BF7">
              <w:rPr>
                <w:rStyle w:val="PlaceholderText"/>
                <w:rFonts w:ascii="Calibri" w:hAnsi="Calibri"/>
                <w:color w:val="auto"/>
                <w:sz w:val="22"/>
              </w:rPr>
              <w:t xml:space="preserve">together, they must </w:t>
            </w:r>
            <w:r w:rsidR="001D3AD7" w:rsidRPr="00B43204">
              <w:rPr>
                <w:rStyle w:val="PlaceholderText"/>
                <w:rFonts w:ascii="Calibri" w:hAnsi="Calibri"/>
                <w:color w:val="auto"/>
                <w:sz w:val="22"/>
              </w:rPr>
              <w:t>have the same:</w:t>
            </w:r>
          </w:p>
          <w:p w14:paraId="7EDE469E" w14:textId="77777777" w:rsidR="001D3AD7" w:rsidRDefault="001D3AD7" w:rsidP="001D3AD7">
            <w:pPr>
              <w:spacing w:after="0" w:line="240" w:lineRule="auto"/>
              <w:ind w:left="939"/>
              <w:rPr>
                <w:rStyle w:val="PlaceholderText"/>
                <w:rFonts w:ascii="Calibri" w:hAnsi="Calibri"/>
                <w:color w:val="auto"/>
                <w:sz w:val="22"/>
              </w:rPr>
            </w:pPr>
            <w:r>
              <w:rPr>
                <w:rStyle w:val="PlaceholderText"/>
                <w:rFonts w:ascii="Calibri" w:hAnsi="Calibri"/>
                <w:color w:val="auto"/>
                <w:sz w:val="22"/>
              </w:rPr>
              <w:t xml:space="preserve">                         - </w:t>
            </w:r>
            <w:r w:rsidR="00302D9D">
              <w:rPr>
                <w:rStyle w:val="PlaceholderText"/>
                <w:rFonts w:ascii="Calibri" w:hAnsi="Calibri"/>
                <w:color w:val="auto"/>
                <w:sz w:val="22"/>
              </w:rPr>
              <w:t xml:space="preserve"> </w:t>
            </w:r>
            <w:r>
              <w:rPr>
                <w:rStyle w:val="PlaceholderText"/>
                <w:rFonts w:ascii="Calibri" w:hAnsi="Calibri"/>
                <w:color w:val="auto"/>
                <w:sz w:val="22"/>
              </w:rPr>
              <w:t>conversation_id</w:t>
            </w:r>
          </w:p>
          <w:p w14:paraId="7EDE469F" w14:textId="77777777" w:rsidR="001D3AD7" w:rsidRDefault="001D3AD7" w:rsidP="001D3AD7">
            <w:pPr>
              <w:spacing w:after="0" w:line="240" w:lineRule="auto"/>
              <w:ind w:left="939"/>
              <w:rPr>
                <w:rStyle w:val="PlaceholderText"/>
                <w:rFonts w:ascii="Calibri" w:hAnsi="Calibri"/>
                <w:color w:val="auto"/>
                <w:sz w:val="22"/>
              </w:rPr>
            </w:pPr>
            <w:r>
              <w:rPr>
                <w:rStyle w:val="PlaceholderText"/>
                <w:rFonts w:ascii="Calibri" w:hAnsi="Calibri"/>
                <w:color w:val="auto"/>
                <w:sz w:val="22"/>
              </w:rPr>
              <w:t xml:space="preserve">                         - </w:t>
            </w:r>
            <w:r w:rsidR="00302D9D">
              <w:rPr>
                <w:rStyle w:val="PlaceholderText"/>
                <w:rFonts w:ascii="Calibri" w:hAnsi="Calibri"/>
                <w:color w:val="auto"/>
                <w:sz w:val="22"/>
              </w:rPr>
              <w:t xml:space="preserve"> </w:t>
            </w:r>
            <w:r>
              <w:rPr>
                <w:rStyle w:val="PlaceholderText"/>
                <w:rFonts w:ascii="Calibri" w:hAnsi="Calibri"/>
                <w:color w:val="auto"/>
                <w:sz w:val="22"/>
              </w:rPr>
              <w:t>performing location</w:t>
            </w:r>
          </w:p>
          <w:p w14:paraId="7EDE46A0" w14:textId="77777777" w:rsidR="001D3AD7" w:rsidRDefault="001D3AD7" w:rsidP="001D3AD7">
            <w:pPr>
              <w:spacing w:after="0" w:line="240" w:lineRule="auto"/>
              <w:ind w:left="939"/>
              <w:rPr>
                <w:rStyle w:val="PlaceholderText"/>
                <w:rFonts w:ascii="Calibri" w:hAnsi="Calibri"/>
                <w:color w:val="auto"/>
                <w:sz w:val="22"/>
              </w:rPr>
            </w:pPr>
            <w:r>
              <w:rPr>
                <w:rStyle w:val="PlaceholderText"/>
                <w:rFonts w:ascii="Calibri" w:hAnsi="Calibri"/>
                <w:color w:val="auto"/>
                <w:sz w:val="22"/>
              </w:rPr>
              <w:t xml:space="preserve">                         -</w:t>
            </w:r>
            <w:r w:rsidR="00302D9D">
              <w:rPr>
                <w:rStyle w:val="PlaceholderText"/>
                <w:rFonts w:ascii="Calibri" w:hAnsi="Calibri"/>
                <w:color w:val="auto"/>
                <w:sz w:val="22"/>
              </w:rPr>
              <w:t xml:space="preserve"> </w:t>
            </w:r>
            <w:r>
              <w:rPr>
                <w:rStyle w:val="PlaceholderText"/>
                <w:rFonts w:ascii="Calibri" w:hAnsi="Calibri"/>
                <w:color w:val="auto"/>
                <w:sz w:val="22"/>
              </w:rPr>
              <w:t xml:space="preserve"> nurse collect value</w:t>
            </w:r>
          </w:p>
          <w:p w14:paraId="7EDE46A1" w14:textId="77777777" w:rsidR="001D3AD7" w:rsidRDefault="001D3AD7" w:rsidP="001D3AD7">
            <w:pPr>
              <w:spacing w:after="0" w:line="240" w:lineRule="auto"/>
              <w:ind w:left="939"/>
              <w:rPr>
                <w:rStyle w:val="PlaceholderText"/>
                <w:rFonts w:ascii="Calibri" w:hAnsi="Calibri"/>
                <w:color w:val="auto"/>
                <w:sz w:val="22"/>
              </w:rPr>
            </w:pPr>
            <w:r>
              <w:rPr>
                <w:rStyle w:val="PlaceholderText"/>
                <w:rFonts w:ascii="Calibri" w:hAnsi="Calibri"/>
                <w:color w:val="auto"/>
                <w:sz w:val="22"/>
              </w:rPr>
              <w:t xml:space="preserve">                         - </w:t>
            </w:r>
            <w:r w:rsidR="00302D9D">
              <w:rPr>
                <w:rStyle w:val="PlaceholderText"/>
                <w:rFonts w:ascii="Calibri" w:hAnsi="Calibri"/>
                <w:color w:val="auto"/>
                <w:sz w:val="22"/>
              </w:rPr>
              <w:t xml:space="preserve"> </w:t>
            </w:r>
            <w:r w:rsidR="00392F93">
              <w:rPr>
                <w:rStyle w:val="PlaceholderText"/>
                <w:rFonts w:ascii="Calibri" w:hAnsi="Calibri"/>
                <w:color w:val="auto"/>
                <w:sz w:val="22"/>
              </w:rPr>
              <w:t xml:space="preserve">collection class </w:t>
            </w:r>
          </w:p>
          <w:p w14:paraId="7EDE46A2" w14:textId="77777777" w:rsidR="00132BF7" w:rsidRDefault="001D3AD7" w:rsidP="001D3AD7">
            <w:pPr>
              <w:spacing w:after="0" w:line="240" w:lineRule="auto"/>
              <w:ind w:left="939"/>
              <w:rPr>
                <w:rStyle w:val="PlaceholderText"/>
                <w:rFonts w:ascii="Calibri" w:hAnsi="Calibri"/>
                <w:color w:val="auto"/>
                <w:sz w:val="22"/>
              </w:rPr>
            </w:pPr>
            <w:r>
              <w:rPr>
                <w:rStyle w:val="PlaceholderText"/>
                <w:rFonts w:ascii="Calibri" w:hAnsi="Calibri"/>
                <w:color w:val="auto"/>
                <w:sz w:val="22"/>
              </w:rPr>
              <w:t xml:space="preserve">               </w:t>
            </w:r>
            <w:r w:rsidR="00FF39FC">
              <w:rPr>
                <w:rStyle w:val="PlaceholderText"/>
                <w:rFonts w:ascii="Calibri" w:hAnsi="Calibri"/>
                <w:color w:val="auto"/>
                <w:sz w:val="22"/>
              </w:rPr>
              <w:t xml:space="preserve">    </w:t>
            </w:r>
            <w:r w:rsidR="004A71DA">
              <w:rPr>
                <w:rStyle w:val="PlaceholderText"/>
                <w:rFonts w:ascii="Calibri" w:hAnsi="Calibri"/>
                <w:color w:val="auto"/>
                <w:sz w:val="22"/>
              </w:rPr>
              <w:t xml:space="preserve">The </w:t>
            </w:r>
            <w:r w:rsidR="000A0455">
              <w:rPr>
                <w:rStyle w:val="PlaceholderText"/>
                <w:rFonts w:ascii="Calibri" w:hAnsi="Calibri"/>
                <w:color w:val="auto"/>
                <w:sz w:val="22"/>
              </w:rPr>
              <w:t>script updates the</w:t>
            </w:r>
            <w:r w:rsidR="00392F93">
              <w:rPr>
                <w:rStyle w:val="PlaceholderText"/>
                <w:rFonts w:ascii="Calibri" w:hAnsi="Calibri"/>
                <w:color w:val="auto"/>
                <w:sz w:val="22"/>
              </w:rPr>
              <w:t xml:space="preserve"> </w:t>
            </w:r>
            <w:r w:rsidR="00733D95">
              <w:rPr>
                <w:rStyle w:val="PlaceholderText"/>
                <w:rFonts w:ascii="Calibri" w:hAnsi="Calibri"/>
                <w:color w:val="auto"/>
                <w:sz w:val="22"/>
              </w:rPr>
              <w:t>order info</w:t>
            </w:r>
            <w:r w:rsidR="00132BF7">
              <w:rPr>
                <w:rStyle w:val="PlaceholderText"/>
                <w:rFonts w:ascii="Calibri" w:hAnsi="Calibri"/>
                <w:color w:val="auto"/>
                <w:sz w:val="22"/>
              </w:rPr>
              <w:t>rmation</w:t>
            </w:r>
            <w:r w:rsidR="00733D95">
              <w:rPr>
                <w:rStyle w:val="PlaceholderText"/>
                <w:rFonts w:ascii="Calibri" w:hAnsi="Calibri"/>
                <w:color w:val="auto"/>
                <w:sz w:val="22"/>
              </w:rPr>
              <w:t xml:space="preserve"> </w:t>
            </w:r>
            <w:r w:rsidR="00132BF7">
              <w:rPr>
                <w:rStyle w:val="PlaceholderText"/>
                <w:rFonts w:ascii="Calibri" w:hAnsi="Calibri"/>
                <w:color w:val="auto"/>
                <w:sz w:val="22"/>
              </w:rPr>
              <w:t xml:space="preserve"> </w:t>
            </w:r>
          </w:p>
          <w:p w14:paraId="7EDE46A3" w14:textId="77777777" w:rsidR="0095236A" w:rsidRDefault="00132BF7" w:rsidP="001D3AD7">
            <w:pPr>
              <w:spacing w:after="0" w:line="240" w:lineRule="auto"/>
              <w:ind w:left="939"/>
              <w:rPr>
                <w:rStyle w:val="PlaceholderText"/>
                <w:rFonts w:ascii="Calibri" w:hAnsi="Calibri"/>
                <w:color w:val="auto"/>
                <w:sz w:val="22"/>
              </w:rPr>
            </w:pPr>
            <w:r>
              <w:rPr>
                <w:rStyle w:val="PlaceholderText"/>
                <w:rFonts w:ascii="Calibri" w:hAnsi="Calibri"/>
                <w:color w:val="auto"/>
                <w:sz w:val="22"/>
              </w:rPr>
              <w:t xml:space="preserve">                   </w:t>
            </w:r>
            <w:r w:rsidR="00733D95">
              <w:rPr>
                <w:rStyle w:val="PlaceholderText"/>
                <w:rFonts w:ascii="Calibri" w:hAnsi="Calibri"/>
                <w:color w:val="auto"/>
                <w:sz w:val="22"/>
              </w:rPr>
              <w:t>and</w:t>
            </w:r>
            <w:r w:rsidR="00FF39FC">
              <w:rPr>
                <w:rStyle w:val="PlaceholderText"/>
                <w:rFonts w:ascii="Calibri" w:hAnsi="Calibri"/>
                <w:color w:val="auto"/>
                <w:sz w:val="22"/>
              </w:rPr>
              <w:t xml:space="preserve"> </w:t>
            </w:r>
            <w:r w:rsidR="00733D95">
              <w:rPr>
                <w:rStyle w:val="PlaceholderText"/>
                <w:rFonts w:ascii="Calibri" w:hAnsi="Calibri"/>
                <w:color w:val="auto"/>
                <w:sz w:val="22"/>
              </w:rPr>
              <w:t xml:space="preserve">sets the </w:t>
            </w:r>
            <w:r w:rsidR="00F77D70">
              <w:rPr>
                <w:rStyle w:val="PlaceholderText"/>
                <w:rFonts w:ascii="Calibri" w:hAnsi="Calibri"/>
                <w:color w:val="auto"/>
                <w:sz w:val="22"/>
              </w:rPr>
              <w:t>msg_status_flag = 1.</w:t>
            </w:r>
          </w:p>
          <w:p w14:paraId="7EDE46A4" w14:textId="77777777" w:rsidR="00857A86" w:rsidRPr="00405D9D" w:rsidRDefault="00857A86" w:rsidP="001D3AD7">
            <w:pPr>
              <w:spacing w:after="0" w:line="240" w:lineRule="auto"/>
              <w:ind w:left="939"/>
              <w:rPr>
                <w:rStyle w:val="PlaceholderText"/>
                <w:rFonts w:ascii="Calibri" w:hAnsi="Calibri"/>
                <w:color w:val="auto"/>
                <w:sz w:val="22"/>
              </w:rPr>
            </w:pPr>
          </w:p>
          <w:p w14:paraId="7EDE46A5" w14:textId="77777777" w:rsidR="00040F23" w:rsidRDefault="004B0DA5" w:rsidP="00021687">
            <w:pPr>
              <w:numPr>
                <w:ilvl w:val="0"/>
                <w:numId w:val="16"/>
              </w:numPr>
              <w:spacing w:after="0" w:line="240" w:lineRule="auto"/>
              <w:rPr>
                <w:rStyle w:val="PlaceholderText"/>
                <w:rFonts w:ascii="Calibri" w:hAnsi="Calibri"/>
                <w:color w:val="auto"/>
                <w:sz w:val="22"/>
              </w:rPr>
            </w:pPr>
            <w:r>
              <w:rPr>
                <w:rStyle w:val="PlaceholderText"/>
                <w:rFonts w:ascii="Calibri" w:hAnsi="Calibri"/>
                <w:color w:val="auto"/>
                <w:sz w:val="22"/>
              </w:rPr>
              <w:t>T</w:t>
            </w:r>
            <w:r w:rsidR="00B745C6">
              <w:rPr>
                <w:rStyle w:val="PlaceholderText"/>
                <w:rFonts w:ascii="Calibri" w:hAnsi="Calibri"/>
                <w:color w:val="auto"/>
                <w:sz w:val="22"/>
              </w:rPr>
              <w:t>hen</w:t>
            </w:r>
            <w:r>
              <w:rPr>
                <w:rStyle w:val="PlaceholderText"/>
                <w:rFonts w:ascii="Calibri" w:hAnsi="Calibri"/>
                <w:color w:val="auto"/>
                <w:sz w:val="22"/>
              </w:rPr>
              <w:t xml:space="preserve">, </w:t>
            </w:r>
            <w:r w:rsidR="00B745C6">
              <w:rPr>
                <w:rStyle w:val="PlaceholderText"/>
                <w:rFonts w:ascii="Calibri" w:hAnsi="Calibri"/>
                <w:color w:val="auto"/>
                <w:sz w:val="22"/>
              </w:rPr>
              <w:t xml:space="preserve">the script looks at </w:t>
            </w:r>
            <w:r>
              <w:rPr>
                <w:rStyle w:val="PlaceholderText"/>
                <w:rFonts w:ascii="Calibri" w:hAnsi="Calibri"/>
                <w:color w:val="auto"/>
                <w:sz w:val="22"/>
              </w:rPr>
              <w:t>a</w:t>
            </w:r>
            <w:r w:rsidR="004778C7">
              <w:rPr>
                <w:rStyle w:val="PlaceholderText"/>
                <w:rFonts w:ascii="Calibri" w:hAnsi="Calibri"/>
                <w:color w:val="auto"/>
                <w:sz w:val="22"/>
              </w:rPr>
              <w:t>ll orders for the same Quest requisition</w:t>
            </w:r>
            <w:r w:rsidR="00E97763">
              <w:rPr>
                <w:rStyle w:val="PlaceholderText"/>
                <w:rFonts w:ascii="Calibri" w:hAnsi="Calibri"/>
                <w:color w:val="auto"/>
                <w:sz w:val="22"/>
              </w:rPr>
              <w:t xml:space="preserve"> by</w:t>
            </w:r>
            <w:r w:rsidR="004778C7">
              <w:rPr>
                <w:rStyle w:val="PlaceholderText"/>
                <w:rFonts w:ascii="Calibri" w:hAnsi="Calibri"/>
                <w:color w:val="auto"/>
                <w:sz w:val="22"/>
              </w:rPr>
              <w:t xml:space="preserve"> req_con_nbr/</w:t>
            </w:r>
            <w:r w:rsidR="00021687">
              <w:rPr>
                <w:rStyle w:val="PlaceholderText"/>
                <w:rFonts w:ascii="Calibri" w:hAnsi="Calibri"/>
                <w:color w:val="auto"/>
                <w:sz w:val="22"/>
              </w:rPr>
              <w:t xml:space="preserve"> </w:t>
            </w:r>
            <w:r w:rsidR="00040F23">
              <w:rPr>
                <w:rStyle w:val="PlaceholderText"/>
                <w:rFonts w:ascii="Calibri" w:hAnsi="Calibri"/>
                <w:color w:val="auto"/>
                <w:sz w:val="22"/>
              </w:rPr>
              <w:t>conversation_id:</w:t>
            </w:r>
          </w:p>
          <w:p w14:paraId="7EDE46A6"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 </w:t>
            </w:r>
            <w:r w:rsidR="00924A0A" w:rsidRPr="00021687">
              <w:rPr>
                <w:rStyle w:val="PlaceholderText"/>
                <w:rFonts w:ascii="Calibri" w:hAnsi="Calibri"/>
                <w:color w:val="auto"/>
                <w:sz w:val="22"/>
              </w:rPr>
              <w:t>If</w:t>
            </w:r>
            <w:r w:rsidR="004778C7" w:rsidRPr="00021687">
              <w:rPr>
                <w:rStyle w:val="PlaceholderText"/>
                <w:rFonts w:ascii="Calibri" w:hAnsi="Calibri"/>
                <w:color w:val="auto"/>
                <w:sz w:val="22"/>
              </w:rPr>
              <w:t xml:space="preserve"> msg_status_flag = 1</w:t>
            </w:r>
            <w:r w:rsidR="00924A0A" w:rsidRPr="00021687">
              <w:rPr>
                <w:rStyle w:val="PlaceholderText"/>
                <w:rFonts w:ascii="Calibri" w:hAnsi="Calibri"/>
                <w:color w:val="auto"/>
                <w:sz w:val="22"/>
              </w:rPr>
              <w:t>,</w:t>
            </w:r>
            <w:r w:rsidR="004B0DA5" w:rsidRPr="00021687">
              <w:rPr>
                <w:rStyle w:val="PlaceholderText"/>
                <w:rFonts w:ascii="Calibri" w:hAnsi="Calibri"/>
                <w:color w:val="auto"/>
                <w:sz w:val="22"/>
              </w:rPr>
              <w:t xml:space="preserve"> </w:t>
            </w:r>
            <w:r w:rsidR="00924A0A" w:rsidRPr="00021687">
              <w:rPr>
                <w:rStyle w:val="PlaceholderText"/>
                <w:rFonts w:ascii="Calibri" w:hAnsi="Calibri"/>
                <w:color w:val="auto"/>
                <w:sz w:val="22"/>
              </w:rPr>
              <w:t xml:space="preserve">orders </w:t>
            </w:r>
            <w:r w:rsidR="004B0DA5" w:rsidRPr="00021687">
              <w:rPr>
                <w:rStyle w:val="PlaceholderText"/>
                <w:rFonts w:ascii="Calibri" w:hAnsi="Calibri"/>
                <w:color w:val="auto"/>
                <w:sz w:val="22"/>
              </w:rPr>
              <w:t>are</w:t>
            </w:r>
          </w:p>
          <w:p w14:paraId="7EDE46A7"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924A0A" w:rsidRPr="00021687">
              <w:rPr>
                <w:rStyle w:val="PlaceholderText"/>
                <w:rFonts w:ascii="Calibri" w:hAnsi="Calibri"/>
                <w:color w:val="auto"/>
                <w:sz w:val="22"/>
              </w:rPr>
              <w:t xml:space="preserve"> </w:t>
            </w:r>
            <w:r>
              <w:rPr>
                <w:rStyle w:val="PlaceholderText"/>
                <w:rFonts w:ascii="Calibri" w:hAnsi="Calibri"/>
                <w:color w:val="auto"/>
                <w:sz w:val="22"/>
              </w:rPr>
              <w:t xml:space="preserve">   </w:t>
            </w:r>
            <w:r w:rsidR="004778C7" w:rsidRPr="00021687">
              <w:rPr>
                <w:rStyle w:val="PlaceholderText"/>
                <w:rFonts w:ascii="Calibri" w:hAnsi="Calibri"/>
                <w:color w:val="auto"/>
                <w:sz w:val="22"/>
              </w:rPr>
              <w:t xml:space="preserve">pulled </w:t>
            </w:r>
            <w:r w:rsidR="00021687" w:rsidRPr="00021687">
              <w:rPr>
                <w:rStyle w:val="PlaceholderText"/>
                <w:rFonts w:ascii="Calibri" w:hAnsi="Calibri"/>
                <w:color w:val="auto"/>
                <w:sz w:val="22"/>
              </w:rPr>
              <w:t xml:space="preserve">  </w:t>
            </w:r>
            <w:r w:rsidR="004778C7" w:rsidRPr="00021687">
              <w:rPr>
                <w:rStyle w:val="PlaceholderText"/>
                <w:rFonts w:ascii="Calibri" w:hAnsi="Calibri"/>
                <w:color w:val="auto"/>
                <w:sz w:val="22"/>
              </w:rPr>
              <w:t>together</w:t>
            </w:r>
            <w:r w:rsidR="00B745C6" w:rsidRPr="00021687">
              <w:rPr>
                <w:rStyle w:val="PlaceholderText"/>
                <w:rFonts w:ascii="Calibri" w:hAnsi="Calibri"/>
                <w:color w:val="auto"/>
                <w:sz w:val="22"/>
              </w:rPr>
              <w:t xml:space="preserve"> </w:t>
            </w:r>
            <w:r w:rsidR="00924A0A" w:rsidRPr="00021687">
              <w:rPr>
                <w:rStyle w:val="PlaceholderText"/>
                <w:rFonts w:ascii="Calibri" w:hAnsi="Calibri"/>
                <w:color w:val="auto"/>
                <w:sz w:val="22"/>
              </w:rPr>
              <w:t>to be</w:t>
            </w:r>
            <w:r w:rsidR="004778C7" w:rsidRPr="00021687">
              <w:rPr>
                <w:rStyle w:val="PlaceholderText"/>
                <w:rFonts w:ascii="Calibri" w:hAnsi="Calibri"/>
                <w:color w:val="auto"/>
                <w:sz w:val="22"/>
              </w:rPr>
              <w:t xml:space="preserve"> sent out as a</w:t>
            </w:r>
          </w:p>
          <w:p w14:paraId="7EDE46A8"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4778C7" w:rsidRPr="00021687">
              <w:rPr>
                <w:rStyle w:val="PlaceholderText"/>
                <w:rFonts w:ascii="Calibri" w:hAnsi="Calibri"/>
                <w:color w:val="auto"/>
                <w:sz w:val="22"/>
              </w:rPr>
              <w:t xml:space="preserve"> “bundled”</w:t>
            </w:r>
            <w:r w:rsidR="00040F23" w:rsidRPr="00021687">
              <w:rPr>
                <w:rStyle w:val="PlaceholderText"/>
                <w:rFonts w:ascii="Calibri" w:hAnsi="Calibri"/>
                <w:color w:val="auto"/>
                <w:sz w:val="22"/>
              </w:rPr>
              <w:t xml:space="preserve"> message </w:t>
            </w:r>
            <w:r w:rsidR="00F96844" w:rsidRPr="00021687">
              <w:rPr>
                <w:rStyle w:val="PlaceholderText"/>
                <w:rFonts w:ascii="Calibri" w:hAnsi="Calibri"/>
                <w:color w:val="auto"/>
                <w:sz w:val="22"/>
              </w:rPr>
              <w:t>and</w:t>
            </w:r>
            <w:r w:rsidR="00B745C6" w:rsidRPr="00021687">
              <w:rPr>
                <w:rStyle w:val="PlaceholderText"/>
                <w:rFonts w:ascii="Calibri" w:hAnsi="Calibri"/>
                <w:color w:val="auto"/>
                <w:sz w:val="22"/>
              </w:rPr>
              <w:t xml:space="preserve"> the script </w:t>
            </w:r>
          </w:p>
          <w:p w14:paraId="7EDE46A9"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1D3AD7" w:rsidRPr="00021687">
              <w:rPr>
                <w:rStyle w:val="PlaceholderText"/>
                <w:rFonts w:ascii="Calibri" w:hAnsi="Calibri"/>
                <w:color w:val="auto"/>
                <w:sz w:val="22"/>
              </w:rPr>
              <w:t xml:space="preserve">builds </w:t>
            </w:r>
            <w:r w:rsidR="00F96844" w:rsidRPr="00021687">
              <w:rPr>
                <w:rStyle w:val="PlaceholderText"/>
                <w:rFonts w:ascii="Calibri" w:hAnsi="Calibri"/>
                <w:color w:val="auto"/>
                <w:sz w:val="22"/>
              </w:rPr>
              <w:t>the out_msg</w:t>
            </w:r>
            <w:r w:rsidR="00021687">
              <w:rPr>
                <w:rStyle w:val="PlaceholderText"/>
                <w:rFonts w:ascii="Calibri" w:hAnsi="Calibri"/>
                <w:color w:val="auto"/>
                <w:sz w:val="22"/>
              </w:rPr>
              <w:t xml:space="preserve"> </w:t>
            </w:r>
            <w:r w:rsidR="001D2692">
              <w:rPr>
                <w:rStyle w:val="PlaceholderText"/>
                <w:rFonts w:ascii="Calibri" w:hAnsi="Calibri"/>
                <w:color w:val="auto"/>
                <w:sz w:val="22"/>
              </w:rPr>
              <w:t>setting</w:t>
            </w:r>
            <w:r w:rsidR="00021687">
              <w:rPr>
                <w:rStyle w:val="PlaceholderText"/>
                <w:rFonts w:ascii="Calibri" w:hAnsi="Calibri"/>
                <w:color w:val="auto"/>
                <w:sz w:val="22"/>
              </w:rPr>
              <w:t xml:space="preserve"> MSH.5 </w:t>
            </w:r>
          </w:p>
          <w:p w14:paraId="7EDE46AA"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021687">
              <w:rPr>
                <w:rStyle w:val="PlaceholderText"/>
                <w:rFonts w:ascii="Calibri" w:hAnsi="Calibri"/>
                <w:color w:val="auto"/>
                <w:sz w:val="22"/>
              </w:rPr>
              <w:t>based on Nurse collect</w:t>
            </w:r>
            <w:r w:rsidR="00FF39FC">
              <w:rPr>
                <w:rStyle w:val="PlaceholderText"/>
                <w:rFonts w:ascii="Calibri" w:hAnsi="Calibri"/>
                <w:color w:val="auto"/>
                <w:sz w:val="22"/>
              </w:rPr>
              <w:t xml:space="preserve"> Yes/No.</w:t>
            </w:r>
            <w:r w:rsidR="00F96844" w:rsidRPr="00021687">
              <w:rPr>
                <w:rStyle w:val="PlaceholderText"/>
                <w:rFonts w:ascii="Calibri" w:hAnsi="Calibri"/>
                <w:color w:val="auto"/>
                <w:sz w:val="22"/>
              </w:rPr>
              <w:t xml:space="preserve">  </w:t>
            </w:r>
            <w:r w:rsidR="001D3AD7" w:rsidRPr="00021687">
              <w:rPr>
                <w:rStyle w:val="PlaceholderText"/>
                <w:rFonts w:ascii="Calibri" w:hAnsi="Calibri"/>
                <w:color w:val="auto"/>
                <w:sz w:val="22"/>
              </w:rPr>
              <w:t>The</w:t>
            </w:r>
          </w:p>
          <w:p w14:paraId="7EDE46AB"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F96844" w:rsidRPr="00021687">
              <w:rPr>
                <w:rStyle w:val="PlaceholderText"/>
                <w:rFonts w:ascii="Calibri" w:hAnsi="Calibri"/>
                <w:color w:val="auto"/>
                <w:sz w:val="22"/>
              </w:rPr>
              <w:t xml:space="preserve"> script also changes the </w:t>
            </w:r>
          </w:p>
          <w:p w14:paraId="7EDE46AC"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m</w:t>
            </w:r>
            <w:r w:rsidR="00040F23" w:rsidRPr="00021687">
              <w:rPr>
                <w:rStyle w:val="PlaceholderText"/>
                <w:rFonts w:ascii="Calibri" w:hAnsi="Calibri"/>
                <w:color w:val="auto"/>
                <w:sz w:val="22"/>
              </w:rPr>
              <w:t xml:space="preserve">sg_status_flag to 2 for complete on </w:t>
            </w:r>
          </w:p>
          <w:p w14:paraId="7EDE46AD"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040F23" w:rsidRPr="00021687">
              <w:rPr>
                <w:rStyle w:val="PlaceholderText"/>
                <w:rFonts w:ascii="Calibri" w:hAnsi="Calibri"/>
                <w:color w:val="auto"/>
                <w:sz w:val="22"/>
              </w:rPr>
              <w:t xml:space="preserve">the </w:t>
            </w:r>
            <w:r w:rsidR="001D3AD7" w:rsidRPr="00021687">
              <w:rPr>
                <w:rStyle w:val="PlaceholderText"/>
                <w:rFonts w:ascii="Calibri" w:hAnsi="Calibri"/>
                <w:color w:val="auto"/>
                <w:sz w:val="22"/>
              </w:rPr>
              <w:t xml:space="preserve">appropriate rows of the </w:t>
            </w:r>
            <w:r w:rsidR="00B745C6" w:rsidRPr="00021687">
              <w:rPr>
                <w:rStyle w:val="PlaceholderText"/>
                <w:rFonts w:ascii="Calibri" w:hAnsi="Calibri"/>
                <w:color w:val="auto"/>
                <w:sz w:val="22"/>
              </w:rPr>
              <w:t xml:space="preserve">bundler </w:t>
            </w:r>
          </w:p>
          <w:p w14:paraId="7EDE46AE" w14:textId="77777777" w:rsidR="00021687"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B745C6" w:rsidRPr="00021687">
              <w:rPr>
                <w:rStyle w:val="PlaceholderText"/>
                <w:rFonts w:ascii="Calibri" w:hAnsi="Calibri"/>
                <w:color w:val="auto"/>
                <w:sz w:val="22"/>
              </w:rPr>
              <w:t xml:space="preserve">table. </w:t>
            </w:r>
          </w:p>
          <w:p w14:paraId="7EDE46AF" w14:textId="77777777" w:rsidR="00302D9D" w:rsidRDefault="00302D9D" w:rsidP="00302D9D">
            <w:pPr>
              <w:spacing w:after="0" w:line="240" w:lineRule="auto"/>
              <w:ind w:left="2295"/>
              <w:rPr>
                <w:rStyle w:val="PlaceholderText"/>
                <w:rFonts w:ascii="Calibri" w:hAnsi="Calibri"/>
                <w:color w:val="auto"/>
                <w:sz w:val="22"/>
              </w:rPr>
            </w:pPr>
          </w:p>
          <w:p w14:paraId="7EDE46B0"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  </w:t>
            </w:r>
            <w:r w:rsidR="004778C7" w:rsidRPr="00924A0A">
              <w:rPr>
                <w:rStyle w:val="PlaceholderText"/>
                <w:rFonts w:ascii="Calibri" w:hAnsi="Calibri"/>
                <w:color w:val="auto"/>
                <w:sz w:val="22"/>
              </w:rPr>
              <w:t xml:space="preserve">If the msg_status_flag = </w:t>
            </w:r>
            <w:r w:rsidR="00924A0A">
              <w:rPr>
                <w:rStyle w:val="PlaceholderText"/>
                <w:rFonts w:ascii="Calibri" w:hAnsi="Calibri"/>
                <w:color w:val="auto"/>
                <w:sz w:val="22"/>
              </w:rPr>
              <w:t xml:space="preserve">0, not all </w:t>
            </w:r>
            <w:r w:rsidR="00F96844">
              <w:rPr>
                <w:rStyle w:val="PlaceholderText"/>
                <w:rFonts w:ascii="Calibri" w:hAnsi="Calibri"/>
                <w:color w:val="auto"/>
                <w:sz w:val="22"/>
              </w:rPr>
              <w:t xml:space="preserve">of </w:t>
            </w:r>
          </w:p>
          <w:p w14:paraId="7EDE46B1"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F96844">
              <w:rPr>
                <w:rStyle w:val="PlaceholderText"/>
                <w:rFonts w:ascii="Calibri" w:hAnsi="Calibri"/>
                <w:color w:val="auto"/>
                <w:sz w:val="22"/>
              </w:rPr>
              <w:t xml:space="preserve">the </w:t>
            </w:r>
            <w:r w:rsidR="00924A0A">
              <w:rPr>
                <w:rStyle w:val="PlaceholderText"/>
                <w:rFonts w:ascii="Calibri" w:hAnsi="Calibri"/>
                <w:color w:val="auto"/>
                <w:sz w:val="22"/>
              </w:rPr>
              <w:t xml:space="preserve">orders </w:t>
            </w:r>
            <w:r w:rsidR="005F20DA">
              <w:rPr>
                <w:rStyle w:val="PlaceholderText"/>
                <w:rFonts w:ascii="Calibri" w:hAnsi="Calibri"/>
                <w:color w:val="auto"/>
                <w:sz w:val="22"/>
              </w:rPr>
              <w:t xml:space="preserve">have a </w:t>
            </w:r>
            <w:r w:rsidR="005F20DA" w:rsidRPr="00924A0A">
              <w:rPr>
                <w:rStyle w:val="PlaceholderText"/>
                <w:rFonts w:ascii="Calibri" w:hAnsi="Calibri"/>
                <w:color w:val="auto"/>
                <w:sz w:val="22"/>
              </w:rPr>
              <w:t>msg_status_flag</w:t>
            </w:r>
            <w:r w:rsidR="005F20DA">
              <w:rPr>
                <w:rStyle w:val="PlaceholderText"/>
                <w:rFonts w:ascii="Calibri" w:hAnsi="Calibri"/>
                <w:color w:val="auto"/>
                <w:sz w:val="22"/>
              </w:rPr>
              <w:t xml:space="preserve"> of</w:t>
            </w:r>
            <w:r w:rsidR="00924A0A">
              <w:rPr>
                <w:rStyle w:val="PlaceholderText"/>
                <w:rFonts w:ascii="Calibri" w:hAnsi="Calibri"/>
                <w:color w:val="auto"/>
                <w:sz w:val="22"/>
              </w:rPr>
              <w:t xml:space="preserve"> </w:t>
            </w:r>
          </w:p>
          <w:p w14:paraId="7EDE46B2"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924A0A">
              <w:rPr>
                <w:rStyle w:val="PlaceholderText"/>
                <w:rFonts w:ascii="Calibri" w:hAnsi="Calibri"/>
                <w:color w:val="auto"/>
                <w:sz w:val="22"/>
              </w:rPr>
              <w:t>1 yet</w:t>
            </w:r>
            <w:r w:rsidR="00F96844">
              <w:rPr>
                <w:rStyle w:val="PlaceholderText"/>
                <w:rFonts w:ascii="Calibri" w:hAnsi="Calibri"/>
                <w:color w:val="auto"/>
                <w:sz w:val="22"/>
              </w:rPr>
              <w:t xml:space="preserve"> and the script</w:t>
            </w:r>
            <w:r w:rsidR="00924A0A">
              <w:rPr>
                <w:rStyle w:val="PlaceholderText"/>
                <w:rFonts w:ascii="Calibri" w:hAnsi="Calibri"/>
                <w:color w:val="auto"/>
                <w:sz w:val="22"/>
              </w:rPr>
              <w:t xml:space="preserve"> </w:t>
            </w:r>
            <w:r w:rsidR="005F20DA">
              <w:rPr>
                <w:rStyle w:val="PlaceholderText"/>
                <w:rFonts w:ascii="Calibri" w:hAnsi="Calibri"/>
                <w:color w:val="auto"/>
                <w:sz w:val="22"/>
              </w:rPr>
              <w:t>will suppres</w:t>
            </w:r>
            <w:r w:rsidR="00F96844">
              <w:rPr>
                <w:rStyle w:val="PlaceholderText"/>
                <w:rFonts w:ascii="Calibri" w:hAnsi="Calibri"/>
                <w:color w:val="auto"/>
                <w:sz w:val="22"/>
              </w:rPr>
              <w:t>s</w:t>
            </w:r>
            <w:r w:rsidR="00924A0A">
              <w:rPr>
                <w:rStyle w:val="PlaceholderText"/>
                <w:rFonts w:ascii="Calibri" w:hAnsi="Calibri"/>
                <w:color w:val="auto"/>
                <w:sz w:val="22"/>
              </w:rPr>
              <w:t xml:space="preserve"> the</w:t>
            </w:r>
          </w:p>
          <w:p w14:paraId="7EDE46B3"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924A0A">
              <w:rPr>
                <w:rStyle w:val="PlaceholderText"/>
                <w:rFonts w:ascii="Calibri" w:hAnsi="Calibri"/>
                <w:color w:val="auto"/>
                <w:sz w:val="22"/>
              </w:rPr>
              <w:t xml:space="preserve"> message</w:t>
            </w:r>
            <w:r w:rsidR="005F20DA">
              <w:rPr>
                <w:rStyle w:val="PlaceholderText"/>
                <w:rFonts w:ascii="Calibri" w:hAnsi="Calibri"/>
                <w:color w:val="auto"/>
                <w:sz w:val="22"/>
              </w:rPr>
              <w:t xml:space="preserve"> along with creating a</w:t>
            </w:r>
          </w:p>
          <w:p w14:paraId="7EDE46B4"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5F20DA">
              <w:rPr>
                <w:rStyle w:val="PlaceholderText"/>
                <w:rFonts w:ascii="Calibri" w:hAnsi="Calibri"/>
                <w:color w:val="auto"/>
                <w:sz w:val="22"/>
              </w:rPr>
              <w:t xml:space="preserve"> </w:t>
            </w:r>
            <w:r w:rsidR="00B745C6">
              <w:rPr>
                <w:rStyle w:val="PlaceholderText"/>
                <w:rFonts w:ascii="Calibri" w:hAnsi="Calibri"/>
                <w:color w:val="auto"/>
                <w:sz w:val="22"/>
              </w:rPr>
              <w:t>“OEN_IGNORE”</w:t>
            </w:r>
            <w:r w:rsidR="005F20DA">
              <w:rPr>
                <w:rStyle w:val="PlaceholderText"/>
                <w:rFonts w:ascii="Calibri" w:hAnsi="Calibri"/>
                <w:color w:val="auto"/>
                <w:sz w:val="22"/>
              </w:rPr>
              <w:t xml:space="preserve">message for the </w:t>
            </w:r>
          </w:p>
          <w:p w14:paraId="7EDE46B5" w14:textId="77777777" w:rsidR="001C4BD6"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5F20DA" w:rsidRPr="008F1901">
              <w:rPr>
                <w:rStyle w:val="PlaceholderText"/>
                <w:rFonts w:ascii="Calibri" w:hAnsi="Calibri"/>
                <w:color w:val="auto"/>
                <w:sz w:val="22"/>
              </w:rPr>
              <w:t xml:space="preserve">ORM_TCP_BMGQUEST_OUT </w:t>
            </w:r>
          </w:p>
          <w:p w14:paraId="7EDE46B6" w14:textId="77777777" w:rsidR="00F655A8" w:rsidRDefault="001C4BD6" w:rsidP="001C4BD6">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5F20DA" w:rsidRPr="008F1901">
              <w:rPr>
                <w:rStyle w:val="PlaceholderText"/>
                <w:rFonts w:ascii="Calibri" w:hAnsi="Calibri"/>
                <w:color w:val="auto"/>
                <w:sz w:val="22"/>
              </w:rPr>
              <w:t>comserver</w:t>
            </w:r>
            <w:r w:rsidR="005F20DA">
              <w:rPr>
                <w:rStyle w:val="PlaceholderText"/>
                <w:rFonts w:ascii="Calibri" w:hAnsi="Calibri"/>
                <w:color w:val="auto"/>
                <w:sz w:val="22"/>
              </w:rPr>
              <w:t>.</w:t>
            </w:r>
          </w:p>
          <w:p w14:paraId="7EDE46B7" w14:textId="77777777" w:rsidR="00F96844" w:rsidRPr="00924A0A" w:rsidRDefault="00F96844" w:rsidP="00021687">
            <w:pPr>
              <w:spacing w:after="0" w:line="240" w:lineRule="auto"/>
              <w:rPr>
                <w:rStyle w:val="PlaceholderText"/>
                <w:rFonts w:ascii="Calibri" w:hAnsi="Calibri"/>
                <w:color w:val="auto"/>
                <w:sz w:val="22"/>
              </w:rPr>
            </w:pPr>
          </w:p>
          <w:p w14:paraId="7EDE46B8" w14:textId="77777777" w:rsidR="009208A9" w:rsidRPr="00957C9C" w:rsidRDefault="009208A9" w:rsidP="009208A9">
            <w:pPr>
              <w:spacing w:after="0" w:line="240" w:lineRule="auto"/>
              <w:rPr>
                <w:rFonts w:ascii="Calibri" w:eastAsia="Times New Roman" w:hAnsi="Calibri"/>
                <w:color w:val="auto"/>
                <w:sz w:val="22"/>
              </w:rPr>
            </w:pPr>
          </w:p>
        </w:tc>
      </w:tr>
      <w:tr w:rsidR="008139DC" w:rsidRPr="00957C9C" w14:paraId="7EDE46BF" w14:textId="77777777" w:rsidTr="004B0B74">
        <w:trPr>
          <w:trHeight w:val="495"/>
        </w:trPr>
        <w:tc>
          <w:tcPr>
            <w:tcW w:w="1545" w:type="dxa"/>
            <w:tcBorders>
              <w:top w:val="nil"/>
              <w:left w:val="nil"/>
              <w:bottom w:val="nil"/>
              <w:right w:val="nil"/>
            </w:tcBorders>
            <w:shd w:val="clear" w:color="000000" w:fill="F2F2F2"/>
            <w:noWrap/>
            <w:hideMark/>
          </w:tcPr>
          <w:p w14:paraId="7EDE46BA" w14:textId="77777777" w:rsidR="008139DC" w:rsidRPr="00957C9C" w:rsidRDefault="008139DC" w:rsidP="008139DC">
            <w:pPr>
              <w:spacing w:after="0" w:line="240" w:lineRule="auto"/>
              <w:rPr>
                <w:rFonts w:ascii="Calibri" w:eastAsia="Times New Roman" w:hAnsi="Calibri"/>
                <w:color w:val="auto"/>
                <w:sz w:val="22"/>
              </w:rPr>
            </w:pPr>
          </w:p>
        </w:tc>
        <w:tc>
          <w:tcPr>
            <w:tcW w:w="2862" w:type="dxa"/>
            <w:tcBorders>
              <w:top w:val="nil"/>
              <w:left w:val="nil"/>
              <w:bottom w:val="nil"/>
              <w:right w:val="nil"/>
            </w:tcBorders>
          </w:tcPr>
          <w:p w14:paraId="7EDE46BB" w14:textId="77777777" w:rsidR="00815D1D" w:rsidRDefault="00815D1D" w:rsidP="008139DC">
            <w:pPr>
              <w:spacing w:after="0" w:line="240" w:lineRule="auto"/>
              <w:rPr>
                <w:rStyle w:val="PlaceholderText"/>
                <w:b/>
                <w:color w:val="auto"/>
              </w:rPr>
            </w:pPr>
          </w:p>
          <w:p w14:paraId="7EDE46BC" w14:textId="77777777" w:rsidR="00815D1D" w:rsidRDefault="00815D1D" w:rsidP="008139DC">
            <w:pPr>
              <w:spacing w:after="0" w:line="240" w:lineRule="auto"/>
              <w:rPr>
                <w:rStyle w:val="PlaceholderText"/>
                <w:b/>
                <w:color w:val="auto"/>
              </w:rPr>
            </w:pPr>
          </w:p>
          <w:p w14:paraId="7EDE46BD" w14:textId="77777777" w:rsidR="008139DC" w:rsidRPr="00957C9C" w:rsidRDefault="008139DC" w:rsidP="00E541F9">
            <w:pPr>
              <w:spacing w:after="0" w:line="240" w:lineRule="auto"/>
              <w:rPr>
                <w:rFonts w:ascii="Calibri" w:eastAsia="Times New Roman" w:hAnsi="Calibri"/>
                <w:color w:val="auto"/>
                <w:sz w:val="22"/>
              </w:rPr>
            </w:pPr>
          </w:p>
        </w:tc>
        <w:tc>
          <w:tcPr>
            <w:tcW w:w="6516" w:type="dxa"/>
            <w:tcBorders>
              <w:top w:val="nil"/>
              <w:left w:val="nil"/>
              <w:bottom w:val="nil"/>
              <w:right w:val="nil"/>
            </w:tcBorders>
            <w:shd w:val="clear" w:color="auto" w:fill="auto"/>
          </w:tcPr>
          <w:p w14:paraId="7EDE46BE" w14:textId="77777777" w:rsidR="008139DC" w:rsidRPr="00957C9C" w:rsidRDefault="008139DC" w:rsidP="008139DC">
            <w:pPr>
              <w:spacing w:after="0" w:line="240" w:lineRule="auto"/>
              <w:rPr>
                <w:rFonts w:ascii="Calibri" w:eastAsia="Times New Roman" w:hAnsi="Calibri"/>
                <w:color w:val="auto"/>
                <w:sz w:val="22"/>
              </w:rPr>
            </w:pPr>
          </w:p>
        </w:tc>
      </w:tr>
    </w:tbl>
    <w:p w14:paraId="7EDE46C5" w14:textId="77777777" w:rsidR="00FE36BA" w:rsidRPr="00B54E9C" w:rsidRDefault="00FE36BA" w:rsidP="00372234">
      <w:pPr>
        <w:pStyle w:val="Heading2"/>
        <w:numPr>
          <w:ilvl w:val="1"/>
          <w:numId w:val="0"/>
        </w:numPr>
        <w:spacing w:before="0" w:line="360" w:lineRule="auto"/>
        <w:rPr>
          <w:rFonts w:ascii="Calibri" w:hAnsi="Calibri" w:cs="Arial"/>
          <w:i w:val="0"/>
          <w:color w:val="0070C0"/>
          <w:sz w:val="24"/>
          <w:szCs w:val="24"/>
        </w:rPr>
      </w:pPr>
      <w:bookmarkStart w:id="19" w:name="_Toc16762846"/>
      <w:r w:rsidRPr="00B54E9C">
        <w:rPr>
          <w:rFonts w:ascii="Calibri" w:hAnsi="Calibri" w:cs="Arial"/>
          <w:i w:val="0"/>
          <w:color w:val="0070C0"/>
          <w:sz w:val="24"/>
          <w:szCs w:val="24"/>
        </w:rPr>
        <w:t>3.</w:t>
      </w:r>
      <w:r w:rsidR="00412C2D" w:rsidRPr="00B54E9C">
        <w:rPr>
          <w:rFonts w:ascii="Calibri" w:hAnsi="Calibri" w:cs="Arial"/>
          <w:i w:val="0"/>
          <w:color w:val="0070C0"/>
          <w:sz w:val="24"/>
          <w:szCs w:val="24"/>
        </w:rPr>
        <w:t>2</w:t>
      </w:r>
      <w:r w:rsidRPr="00B54E9C">
        <w:rPr>
          <w:rFonts w:ascii="Calibri" w:hAnsi="Calibri" w:cs="Arial"/>
          <w:i w:val="0"/>
          <w:color w:val="0070C0"/>
          <w:sz w:val="24"/>
          <w:szCs w:val="24"/>
        </w:rPr>
        <w:t xml:space="preserve">    Messaging Protocols</w:t>
      </w:r>
      <w:bookmarkEnd w:id="19"/>
    </w:p>
    <w:p w14:paraId="7EDE46C6" w14:textId="77777777" w:rsidR="00FE36BA" w:rsidRPr="00FE36BA" w:rsidRDefault="00FE36BA" w:rsidP="00FE36BA">
      <w:pPr>
        <w:rPr>
          <w:rFonts w:ascii="Calibri" w:hAnsi="Calibri"/>
          <w:color w:val="auto"/>
          <w:sz w:val="24"/>
          <w:szCs w:val="24"/>
        </w:rPr>
      </w:pPr>
      <w:r w:rsidRPr="00FE36BA">
        <w:rPr>
          <w:rFonts w:ascii="Calibri" w:hAnsi="Calibri"/>
          <w:color w:val="auto"/>
          <w:sz w:val="24"/>
          <w:szCs w:val="24"/>
        </w:rPr>
        <w:t xml:space="preserve">Below are listed the details for the messaging protocols that will be leveraged for this integration. </w:t>
      </w:r>
    </w:p>
    <w:p w14:paraId="7EDE46C7" w14:textId="77777777" w:rsidR="00FE36BA" w:rsidRPr="00521523" w:rsidRDefault="00FE36BA" w:rsidP="0046512B">
      <w:pPr>
        <w:pStyle w:val="Heading3"/>
        <w:numPr>
          <w:ilvl w:val="2"/>
          <w:numId w:val="8"/>
        </w:numPr>
        <w:rPr>
          <w:rFonts w:ascii="Calibri" w:hAnsi="Calibri" w:cs="Arial"/>
          <w:b w:val="0"/>
          <w:color w:val="0070C0"/>
          <w:sz w:val="22"/>
        </w:rPr>
      </w:pPr>
      <w:bookmarkStart w:id="20" w:name="_Toc16762847"/>
      <w:r w:rsidRPr="00521523">
        <w:rPr>
          <w:rFonts w:ascii="Calibri" w:hAnsi="Calibri" w:cs="Arial"/>
          <w:b w:val="0"/>
          <w:color w:val="0070C0"/>
          <w:sz w:val="22"/>
        </w:rPr>
        <w:t xml:space="preserve">Inbound to the </w:t>
      </w:r>
      <w:r w:rsidR="00254BDD" w:rsidRPr="00521523">
        <w:rPr>
          <w:rFonts w:ascii="Calibri" w:hAnsi="Calibri" w:cs="Arial"/>
          <w:b w:val="0"/>
          <w:color w:val="0070C0"/>
          <w:sz w:val="22"/>
        </w:rPr>
        <w:t>BayCare</w:t>
      </w:r>
      <w:r w:rsidRPr="00521523">
        <w:rPr>
          <w:rFonts w:ascii="Calibri" w:hAnsi="Calibri" w:cs="Arial"/>
          <w:b w:val="0"/>
          <w:color w:val="0070C0"/>
          <w:sz w:val="22"/>
        </w:rPr>
        <w:t xml:space="preserve"> Cloverleaf</w:t>
      </w:r>
      <w:bookmarkEnd w:id="20"/>
      <w:r w:rsidRPr="00521523">
        <w:rPr>
          <w:rFonts w:ascii="Calibri" w:hAnsi="Calibri" w:cs="Arial"/>
          <w:b w:val="0"/>
          <w:color w:val="0070C0"/>
          <w:sz w:val="22"/>
        </w:rPr>
        <w:t xml:space="preserve"> </w:t>
      </w:r>
    </w:p>
    <w:p w14:paraId="7EDE46C8" w14:textId="77777777" w:rsidR="00A47EAC" w:rsidRPr="00A47EAC" w:rsidRDefault="00A30142" w:rsidP="0046512B">
      <w:pPr>
        <w:pStyle w:val="ListParagraph"/>
        <w:numPr>
          <w:ilvl w:val="0"/>
          <w:numId w:val="7"/>
        </w:numPr>
        <w:ind w:left="1170"/>
      </w:pPr>
      <w:r w:rsidRPr="00A47EAC">
        <w:t xml:space="preserve">TCP/IP Protocol </w:t>
      </w:r>
    </w:p>
    <w:p w14:paraId="7EDE46C9" w14:textId="77777777" w:rsidR="00FE36BA" w:rsidRPr="00A47EAC" w:rsidRDefault="00FE36BA" w:rsidP="0046512B">
      <w:pPr>
        <w:pStyle w:val="ListParagraph"/>
        <w:numPr>
          <w:ilvl w:val="1"/>
          <w:numId w:val="7"/>
        </w:numPr>
        <w:ind w:left="1620" w:hanging="450"/>
      </w:pPr>
      <w:r w:rsidRPr="00A47EAC">
        <w:lastRenderedPageBreak/>
        <w:t xml:space="preserve">HL7 </w:t>
      </w:r>
      <w:r w:rsidR="0065495A" w:rsidRPr="00A47EAC">
        <w:t xml:space="preserve">2.3 </w:t>
      </w:r>
      <w:r w:rsidRPr="00A47EAC">
        <w:t>OR</w:t>
      </w:r>
      <w:r w:rsidR="00521523">
        <w:t>M</w:t>
      </w:r>
      <w:r w:rsidRPr="00A47EAC">
        <w:t xml:space="preserve"> messages from </w:t>
      </w:r>
      <w:r w:rsidR="00521523">
        <w:t xml:space="preserve">BayCare </w:t>
      </w:r>
      <w:r w:rsidRPr="00A47EAC">
        <w:t xml:space="preserve">Cerner </w:t>
      </w:r>
      <w:r w:rsidR="00473BAD" w:rsidRPr="00A47EAC">
        <w:t xml:space="preserve">to </w:t>
      </w:r>
      <w:r w:rsidR="00254BDD">
        <w:t>BayCare</w:t>
      </w:r>
      <w:r w:rsidR="00473BAD" w:rsidRPr="00A47EAC">
        <w:t xml:space="preserve"> Cloverleaf</w:t>
      </w:r>
      <w:r w:rsidR="00647EB7">
        <w:t>.</w:t>
      </w:r>
    </w:p>
    <w:p w14:paraId="7EDE46CA" w14:textId="77777777" w:rsidR="00FE36BA" w:rsidRPr="00B54E9C" w:rsidRDefault="00FE36BA" w:rsidP="00FE36BA">
      <w:pPr>
        <w:pStyle w:val="Heading3"/>
        <w:spacing w:line="360" w:lineRule="auto"/>
        <w:rPr>
          <w:rFonts w:ascii="Calibri" w:hAnsi="Calibri" w:cs="Arial"/>
          <w:b w:val="0"/>
          <w:color w:val="0070C0"/>
          <w:sz w:val="22"/>
        </w:rPr>
      </w:pPr>
      <w:bookmarkStart w:id="21" w:name="_Toc16762848"/>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.2    Outbound </w:t>
      </w:r>
      <w:r w:rsidR="00875A1C" w:rsidRPr="00B54E9C">
        <w:rPr>
          <w:rFonts w:ascii="Calibri" w:hAnsi="Calibri" w:cs="Arial"/>
          <w:b w:val="0"/>
          <w:color w:val="0070C0"/>
          <w:sz w:val="22"/>
        </w:rPr>
        <w:t>from</w:t>
      </w:r>
      <w:r w:rsidRPr="00B54E9C">
        <w:rPr>
          <w:rFonts w:ascii="Calibri" w:hAnsi="Calibri" w:cs="Arial"/>
          <w:b w:val="0"/>
          <w:color w:val="0070C0"/>
          <w:sz w:val="22"/>
        </w:rPr>
        <w:t xml:space="preserve"> the </w:t>
      </w:r>
      <w:r w:rsidR="00254BDD">
        <w:rPr>
          <w:rFonts w:ascii="Calibri" w:hAnsi="Calibri" w:cs="Arial"/>
          <w:b w:val="0"/>
          <w:color w:val="0070C0"/>
          <w:sz w:val="22"/>
        </w:rPr>
        <w:t>BayCare</w:t>
      </w:r>
      <w:r w:rsidRPr="00B54E9C">
        <w:rPr>
          <w:rFonts w:ascii="Calibri" w:hAnsi="Calibri" w:cs="Arial"/>
          <w:b w:val="0"/>
          <w:color w:val="0070C0"/>
          <w:sz w:val="22"/>
        </w:rPr>
        <w:t xml:space="preserve"> Cloverleaf</w:t>
      </w:r>
      <w:bookmarkEnd w:id="21"/>
    </w:p>
    <w:p w14:paraId="7EDE46CB" w14:textId="77777777" w:rsidR="00473BAD" w:rsidRPr="00E01DA0" w:rsidRDefault="00473BAD" w:rsidP="0046512B">
      <w:pPr>
        <w:pStyle w:val="ListParagraph"/>
        <w:numPr>
          <w:ilvl w:val="0"/>
          <w:numId w:val="7"/>
        </w:numPr>
        <w:ind w:left="1170"/>
      </w:pPr>
      <w:r w:rsidRPr="00E01DA0">
        <w:t xml:space="preserve">TCP/IP Protocol </w:t>
      </w:r>
    </w:p>
    <w:p w14:paraId="7EDE46CC" w14:textId="77777777" w:rsidR="00FE36BA" w:rsidRDefault="00875A1C" w:rsidP="0046512B">
      <w:pPr>
        <w:pStyle w:val="ListParagraph"/>
        <w:numPr>
          <w:ilvl w:val="1"/>
          <w:numId w:val="3"/>
        </w:numPr>
      </w:pPr>
      <w:r w:rsidRPr="00E01DA0">
        <w:t xml:space="preserve">HL7 2.3 </w:t>
      </w:r>
      <w:r w:rsidR="0065495A" w:rsidRPr="00E01DA0">
        <w:t>OR</w:t>
      </w:r>
      <w:r w:rsidR="00521523">
        <w:t>M</w:t>
      </w:r>
      <w:r w:rsidR="0065495A" w:rsidRPr="00E01DA0">
        <w:t xml:space="preserve"> messages </w:t>
      </w:r>
      <w:r w:rsidRPr="00E01DA0">
        <w:t xml:space="preserve">to the </w:t>
      </w:r>
      <w:r w:rsidR="00521523" w:rsidRPr="00D44E43">
        <w:t>Cerner RLN H</w:t>
      </w:r>
      <w:r w:rsidR="00521523">
        <w:t>ub</w:t>
      </w:r>
      <w:r w:rsidR="00647EB7">
        <w:t>.</w:t>
      </w:r>
    </w:p>
    <w:p w14:paraId="7EDE46CD" w14:textId="77777777" w:rsidR="00521523" w:rsidRPr="00E01DA0" w:rsidRDefault="00521523" w:rsidP="0046512B">
      <w:pPr>
        <w:pStyle w:val="ListParagraph"/>
        <w:numPr>
          <w:ilvl w:val="1"/>
          <w:numId w:val="3"/>
        </w:numPr>
        <w:spacing w:line="360" w:lineRule="auto"/>
      </w:pPr>
      <w:r w:rsidRPr="00E01DA0">
        <w:t xml:space="preserve">HL7 2.3 Acknowledgment Messages returned from CloverLeaf to </w:t>
      </w:r>
      <w:r>
        <w:t>BayCare Cerner</w:t>
      </w:r>
      <w:r w:rsidR="00647EB7">
        <w:t>.</w:t>
      </w:r>
    </w:p>
    <w:p w14:paraId="7EDE46CE" w14:textId="77777777" w:rsidR="00FE36BA" w:rsidRPr="00B54E9C" w:rsidRDefault="00FE36BA" w:rsidP="00FE36BA">
      <w:pPr>
        <w:pStyle w:val="Heading3"/>
        <w:rPr>
          <w:rFonts w:ascii="Calibri" w:hAnsi="Calibri" w:cs="Arial"/>
          <w:b w:val="0"/>
          <w:color w:val="0070C0"/>
          <w:sz w:val="22"/>
        </w:rPr>
      </w:pPr>
      <w:bookmarkStart w:id="22" w:name="_Toc476059097"/>
      <w:bookmarkStart w:id="23" w:name="_Toc16762849"/>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.3    Inbound </w:t>
      </w:r>
      <w:r w:rsidR="001C4E60" w:rsidRPr="00B54E9C">
        <w:rPr>
          <w:rFonts w:ascii="Calibri" w:hAnsi="Calibri" w:cs="Arial"/>
          <w:b w:val="0"/>
          <w:color w:val="0070C0"/>
          <w:sz w:val="22"/>
        </w:rPr>
        <w:t>from</w:t>
      </w:r>
      <w:r w:rsidRPr="00B54E9C">
        <w:rPr>
          <w:rFonts w:ascii="Calibri" w:hAnsi="Calibri" w:cs="Arial"/>
          <w:b w:val="0"/>
          <w:color w:val="0070C0"/>
          <w:sz w:val="22"/>
        </w:rPr>
        <w:t xml:space="preserve"> the Vendor</w:t>
      </w:r>
      <w:bookmarkEnd w:id="22"/>
      <w:bookmarkEnd w:id="23"/>
    </w:p>
    <w:p w14:paraId="7EDE46CF" w14:textId="77777777" w:rsidR="00473BAD" w:rsidRPr="00D44E43" w:rsidRDefault="00473BAD" w:rsidP="0046512B">
      <w:pPr>
        <w:pStyle w:val="ListParagraph"/>
        <w:numPr>
          <w:ilvl w:val="0"/>
          <w:numId w:val="7"/>
        </w:numPr>
        <w:ind w:left="1170"/>
      </w:pPr>
      <w:r w:rsidRPr="00D44E43">
        <w:t xml:space="preserve">TCP/IP Protocol </w:t>
      </w:r>
    </w:p>
    <w:p w14:paraId="7EDE46D0" w14:textId="77777777" w:rsidR="00521523" w:rsidRPr="00647EB7" w:rsidRDefault="00521523" w:rsidP="0046512B">
      <w:pPr>
        <w:numPr>
          <w:ilvl w:val="1"/>
          <w:numId w:val="3"/>
        </w:numPr>
        <w:spacing w:after="0" w:line="240" w:lineRule="auto"/>
        <w:rPr>
          <w:rFonts w:ascii="Times New Roman" w:eastAsia="Times New Roman" w:hAnsi="Times New Roman"/>
          <w:color w:val="auto"/>
          <w:sz w:val="24"/>
          <w:szCs w:val="24"/>
        </w:rPr>
      </w:pPr>
      <w:r w:rsidRPr="00647EB7">
        <w:rPr>
          <w:rFonts w:ascii="Times New Roman" w:hAnsi="Times New Roman"/>
          <w:color w:val="auto"/>
          <w:sz w:val="24"/>
          <w:szCs w:val="24"/>
        </w:rPr>
        <w:t xml:space="preserve">HL7 2.3 </w:t>
      </w:r>
      <w:r w:rsidRPr="003F2C5A">
        <w:rPr>
          <w:rFonts w:ascii="Times New Roman" w:hAnsi="Times New Roman"/>
          <w:color w:val="auto"/>
          <w:sz w:val="24"/>
          <w:szCs w:val="24"/>
        </w:rPr>
        <w:t>ACK message from</w:t>
      </w:r>
      <w:r w:rsidRPr="00647EB7">
        <w:rPr>
          <w:rFonts w:ascii="Times New Roman" w:hAnsi="Times New Roman"/>
          <w:color w:val="auto"/>
          <w:sz w:val="24"/>
          <w:szCs w:val="24"/>
        </w:rPr>
        <w:t xml:space="preserve"> the Cerner RLN Hub to </w:t>
      </w:r>
      <w:r w:rsidR="00647EB7" w:rsidRPr="00647EB7">
        <w:rPr>
          <w:rFonts w:ascii="Times New Roman" w:hAnsi="Times New Roman"/>
          <w:color w:val="auto"/>
          <w:sz w:val="24"/>
          <w:szCs w:val="24"/>
        </w:rPr>
        <w:t>CloverLeaf.</w:t>
      </w:r>
    </w:p>
    <w:p w14:paraId="7EDE46D1" w14:textId="77777777" w:rsidR="00647EB7" w:rsidRPr="00647EB7" w:rsidRDefault="00853B3A" w:rsidP="0046512B">
      <w:pPr>
        <w:numPr>
          <w:ilvl w:val="2"/>
          <w:numId w:val="3"/>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Cerner Hub does not send it</w:t>
      </w:r>
      <w:r w:rsidR="00647EB7" w:rsidRPr="00647EB7">
        <w:rPr>
          <w:rFonts w:ascii="Times New Roman" w:hAnsi="Times New Roman"/>
          <w:color w:val="000000"/>
          <w:sz w:val="24"/>
          <w:szCs w:val="24"/>
        </w:rPr>
        <w:t xml:space="preserve">s own Acknowledgments. It forwards the ACK/NACK </w:t>
      </w:r>
    </w:p>
    <w:p w14:paraId="7EDE46D2" w14:textId="77777777" w:rsidR="00647EB7" w:rsidRPr="00647EB7" w:rsidRDefault="00647EB7" w:rsidP="00647EB7">
      <w:pPr>
        <w:autoSpaceDE w:val="0"/>
        <w:autoSpaceDN w:val="0"/>
        <w:adjustRightInd w:val="0"/>
        <w:spacing w:after="0" w:line="240" w:lineRule="auto"/>
        <w:rPr>
          <w:rFonts w:ascii="Times New Roman" w:hAnsi="Times New Roman"/>
          <w:color w:val="000000"/>
          <w:sz w:val="24"/>
          <w:szCs w:val="24"/>
        </w:rPr>
      </w:pPr>
      <w:r w:rsidRPr="00647EB7">
        <w:rPr>
          <w:rFonts w:ascii="Times New Roman" w:hAnsi="Times New Roman"/>
          <w:color w:val="000000"/>
          <w:sz w:val="24"/>
          <w:szCs w:val="24"/>
        </w:rPr>
        <w:t xml:space="preserve">                                     messages from Quest.       </w:t>
      </w:r>
    </w:p>
    <w:p w14:paraId="7EDE46D3" w14:textId="77777777" w:rsidR="00647EB7" w:rsidRPr="00853B3A" w:rsidRDefault="00647EB7" w:rsidP="0046512B">
      <w:pPr>
        <w:pStyle w:val="ListParagraph"/>
        <w:numPr>
          <w:ilvl w:val="2"/>
          <w:numId w:val="3"/>
        </w:numPr>
        <w:ind w:left="1800"/>
        <w:rPr>
          <w:sz w:val="22"/>
        </w:rPr>
      </w:pPr>
      <w:r w:rsidRPr="00647EB7">
        <w:t xml:space="preserve">This interface is supported by </w:t>
      </w:r>
      <w:r w:rsidR="00853B3A">
        <w:t xml:space="preserve">CloverLeaf and </w:t>
      </w:r>
      <w:r w:rsidRPr="00647EB7">
        <w:t>Cerner</w:t>
      </w:r>
      <w:r w:rsidR="00853B3A">
        <w:t>.</w:t>
      </w:r>
      <w:r w:rsidRPr="00647EB7">
        <w:t xml:space="preserve"> </w:t>
      </w:r>
    </w:p>
    <w:p w14:paraId="7EDE46D4" w14:textId="77777777" w:rsidR="00FE36BA" w:rsidRPr="000F55F5" w:rsidRDefault="00FE36BA" w:rsidP="00FE36BA">
      <w:pPr>
        <w:pStyle w:val="Heading3"/>
        <w:rPr>
          <w:rFonts w:ascii="Calibri" w:hAnsi="Calibri" w:cs="Arial"/>
          <w:b w:val="0"/>
          <w:color w:val="0070C0"/>
          <w:sz w:val="22"/>
        </w:rPr>
      </w:pPr>
      <w:bookmarkStart w:id="24" w:name="_Toc476059098"/>
      <w:bookmarkStart w:id="25" w:name="_Toc16762850"/>
      <w:r w:rsidRPr="000F55F5">
        <w:rPr>
          <w:rFonts w:ascii="Calibri" w:hAnsi="Calibri" w:cs="Arial"/>
          <w:b w:val="0"/>
          <w:color w:val="0070C0"/>
          <w:sz w:val="22"/>
        </w:rPr>
        <w:t>3.</w:t>
      </w:r>
      <w:r w:rsidR="00412C2D" w:rsidRPr="000F55F5">
        <w:rPr>
          <w:rFonts w:ascii="Calibri" w:hAnsi="Calibri" w:cs="Arial"/>
          <w:b w:val="0"/>
          <w:color w:val="0070C0"/>
          <w:sz w:val="22"/>
        </w:rPr>
        <w:t>2</w:t>
      </w:r>
      <w:r w:rsidRPr="000F55F5">
        <w:rPr>
          <w:rFonts w:ascii="Calibri" w:hAnsi="Calibri" w:cs="Arial"/>
          <w:b w:val="0"/>
          <w:color w:val="0070C0"/>
          <w:sz w:val="22"/>
        </w:rPr>
        <w:t>.4    Outbound to the Vendor</w:t>
      </w:r>
      <w:bookmarkEnd w:id="24"/>
      <w:bookmarkEnd w:id="25"/>
    </w:p>
    <w:p w14:paraId="7EDE46D5" w14:textId="77777777" w:rsidR="00A8642B" w:rsidRPr="000F55F5" w:rsidRDefault="00A8642B" w:rsidP="0046512B">
      <w:pPr>
        <w:pStyle w:val="ListParagraph"/>
        <w:numPr>
          <w:ilvl w:val="0"/>
          <w:numId w:val="7"/>
        </w:numPr>
        <w:ind w:left="1170"/>
      </w:pPr>
      <w:r w:rsidRPr="000F55F5">
        <w:t xml:space="preserve">TCP/IP Protocol </w:t>
      </w:r>
    </w:p>
    <w:p w14:paraId="7EDE46D6" w14:textId="77777777" w:rsidR="00521523" w:rsidRPr="00647EB7" w:rsidRDefault="00521523" w:rsidP="0046512B">
      <w:pPr>
        <w:numPr>
          <w:ilvl w:val="1"/>
          <w:numId w:val="3"/>
        </w:numPr>
        <w:spacing w:after="0" w:line="240" w:lineRule="auto"/>
        <w:rPr>
          <w:rFonts w:ascii="Times New Roman" w:eastAsia="Times New Roman" w:hAnsi="Times New Roman"/>
          <w:color w:val="auto"/>
          <w:sz w:val="24"/>
          <w:szCs w:val="24"/>
        </w:rPr>
      </w:pPr>
      <w:r w:rsidRPr="00647EB7">
        <w:rPr>
          <w:rFonts w:ascii="Times New Roman" w:eastAsia="Times New Roman" w:hAnsi="Times New Roman"/>
          <w:color w:val="auto"/>
          <w:sz w:val="24"/>
          <w:szCs w:val="24"/>
        </w:rPr>
        <w:t xml:space="preserve">HL7 2.3 ORM messages from </w:t>
      </w:r>
      <w:r w:rsidR="00647EB7" w:rsidRPr="00647EB7">
        <w:rPr>
          <w:rFonts w:ascii="Times New Roman" w:eastAsia="Times New Roman" w:hAnsi="Times New Roman"/>
          <w:color w:val="auto"/>
          <w:sz w:val="24"/>
          <w:szCs w:val="24"/>
        </w:rPr>
        <w:t xml:space="preserve">Cerner RLN Hub </w:t>
      </w:r>
      <w:r w:rsidRPr="00647EB7">
        <w:rPr>
          <w:rFonts w:ascii="Times New Roman" w:eastAsia="Times New Roman" w:hAnsi="Times New Roman"/>
          <w:color w:val="auto"/>
          <w:sz w:val="24"/>
          <w:szCs w:val="24"/>
        </w:rPr>
        <w:t xml:space="preserve">to </w:t>
      </w:r>
      <w:r w:rsidR="00647EB7" w:rsidRPr="00647EB7">
        <w:rPr>
          <w:rFonts w:ascii="Times New Roman" w:eastAsia="Times New Roman" w:hAnsi="Times New Roman"/>
          <w:color w:val="auto"/>
          <w:sz w:val="24"/>
          <w:szCs w:val="24"/>
        </w:rPr>
        <w:t>Quest.</w:t>
      </w:r>
      <w:r w:rsidRPr="00647EB7">
        <w:rPr>
          <w:rFonts w:ascii="Times New Roman" w:eastAsia="Times New Roman" w:hAnsi="Times New Roman"/>
          <w:color w:val="auto"/>
          <w:sz w:val="24"/>
          <w:szCs w:val="24"/>
        </w:rPr>
        <w:t xml:space="preserve"> </w:t>
      </w:r>
    </w:p>
    <w:p w14:paraId="7EDE46D7" w14:textId="77777777" w:rsidR="00FE36BA" w:rsidRPr="00647EB7" w:rsidRDefault="00FE36BA" w:rsidP="0046512B">
      <w:pPr>
        <w:pStyle w:val="ListParagraph"/>
        <w:numPr>
          <w:ilvl w:val="2"/>
          <w:numId w:val="3"/>
        </w:numPr>
        <w:ind w:left="1890" w:hanging="450"/>
      </w:pPr>
      <w:r w:rsidRPr="00647EB7">
        <w:t xml:space="preserve">This interface is supported by Cerner and </w:t>
      </w:r>
      <w:r w:rsidR="005A558D" w:rsidRPr="00647EB7">
        <w:t>Quest</w:t>
      </w:r>
      <w:r w:rsidR="00853B3A">
        <w:t>.</w:t>
      </w:r>
    </w:p>
    <w:p w14:paraId="7EDE46D8" w14:textId="77777777" w:rsidR="00524059" w:rsidRDefault="00524059" w:rsidP="00524059">
      <w:pPr>
        <w:pStyle w:val="ListParagraph"/>
        <w:rPr>
          <w:sz w:val="22"/>
        </w:rPr>
      </w:pPr>
    </w:p>
    <w:p w14:paraId="7EDE46D9" w14:textId="77777777" w:rsidR="00524059" w:rsidRDefault="00524059" w:rsidP="00524059">
      <w:pPr>
        <w:pStyle w:val="ListParagraph"/>
        <w:rPr>
          <w:sz w:val="22"/>
        </w:rPr>
      </w:pPr>
    </w:p>
    <w:p w14:paraId="7EDE46DA" w14:textId="77777777" w:rsidR="00524059" w:rsidRDefault="00524059" w:rsidP="00524059">
      <w:pPr>
        <w:pStyle w:val="ListParagraph"/>
        <w:rPr>
          <w:sz w:val="22"/>
        </w:rPr>
      </w:pPr>
    </w:p>
    <w:p w14:paraId="7EDE46DD" w14:textId="77777777" w:rsidR="00805EC2" w:rsidRPr="005155FC" w:rsidRDefault="00805EC2" w:rsidP="00AD7784">
      <w:pPr>
        <w:pStyle w:val="Heading1"/>
        <w:rPr>
          <w:rFonts w:ascii="Calibri" w:hAnsi="Calibri" w:cs="Arial"/>
          <w:color w:val="0070C0"/>
          <w:sz w:val="28"/>
        </w:rPr>
      </w:pPr>
      <w:bookmarkStart w:id="26" w:name="_Toc367260181"/>
      <w:bookmarkStart w:id="27" w:name="_Toc16762851"/>
      <w:r w:rsidRPr="005155FC">
        <w:rPr>
          <w:rFonts w:ascii="Calibri" w:hAnsi="Calibri" w:cs="Arial"/>
          <w:color w:val="0070C0"/>
          <w:sz w:val="28"/>
        </w:rPr>
        <w:t xml:space="preserve">4.    </w:t>
      </w:r>
      <w:r w:rsidR="00F01E3D" w:rsidRPr="005155FC">
        <w:rPr>
          <w:rFonts w:ascii="Calibri" w:hAnsi="Calibri" w:cs="Arial"/>
          <w:color w:val="0070C0"/>
          <w:sz w:val="28"/>
        </w:rPr>
        <w:t xml:space="preserve">HL7 </w:t>
      </w:r>
      <w:r w:rsidRPr="005155FC">
        <w:rPr>
          <w:rFonts w:ascii="Calibri" w:hAnsi="Calibri" w:cs="Arial"/>
          <w:color w:val="0070C0"/>
          <w:sz w:val="28"/>
        </w:rPr>
        <w:t>Messaging</w:t>
      </w:r>
      <w:bookmarkEnd w:id="26"/>
      <w:bookmarkEnd w:id="27"/>
    </w:p>
    <w:p w14:paraId="7EDE46DE" w14:textId="77777777" w:rsidR="00856E7C" w:rsidRDefault="00856E7C" w:rsidP="00856E7C">
      <w:pPr>
        <w:pStyle w:val="Heading2"/>
        <w:numPr>
          <w:ilvl w:val="1"/>
          <w:numId w:val="0"/>
        </w:numPr>
        <w:spacing w:before="280" w:after="280" w:line="240" w:lineRule="atLeast"/>
        <w:rPr>
          <w:rFonts w:ascii="Calibri" w:hAnsi="Calibri" w:cs="Arial"/>
          <w:i w:val="0"/>
          <w:color w:val="0070C0"/>
          <w:sz w:val="24"/>
          <w:szCs w:val="24"/>
        </w:rPr>
      </w:pPr>
      <w:bookmarkStart w:id="28" w:name="_Toc16762852"/>
      <w:r w:rsidRPr="005155FC">
        <w:rPr>
          <w:rFonts w:ascii="Calibri" w:hAnsi="Calibri" w:cs="Arial"/>
          <w:i w:val="0"/>
          <w:color w:val="0070C0"/>
          <w:sz w:val="24"/>
          <w:szCs w:val="24"/>
        </w:rPr>
        <w:t>4.1 Messaging Format</w:t>
      </w:r>
      <w:bookmarkEnd w:id="28"/>
    </w:p>
    <w:p w14:paraId="7EDE46DF" w14:textId="77777777" w:rsidR="004F37F9" w:rsidRDefault="003F2C5A" w:rsidP="004F37F9">
      <w:pPr>
        <w:rPr>
          <w:rFonts w:ascii="Calibri" w:hAnsi="Calibri"/>
          <w:color w:val="auto"/>
          <w:sz w:val="22"/>
        </w:rPr>
      </w:pPr>
      <w:r>
        <w:rPr>
          <w:rFonts w:ascii="Calibri" w:hAnsi="Calibri"/>
          <w:color w:val="auto"/>
          <w:sz w:val="22"/>
        </w:rPr>
        <w:t xml:space="preserve">Ambulatory Patient </w:t>
      </w:r>
      <w:r w:rsidR="00A83174">
        <w:rPr>
          <w:rFonts w:ascii="Calibri" w:hAnsi="Calibri"/>
          <w:color w:val="auto"/>
          <w:sz w:val="22"/>
        </w:rPr>
        <w:t>ORM order</w:t>
      </w:r>
      <w:r w:rsidR="004F37F9">
        <w:rPr>
          <w:rFonts w:ascii="Calibri" w:hAnsi="Calibri"/>
          <w:color w:val="auto"/>
          <w:sz w:val="22"/>
        </w:rPr>
        <w:t xml:space="preserve"> messages are sent from </w:t>
      </w:r>
      <w:r w:rsidR="00254BDD">
        <w:rPr>
          <w:rFonts w:ascii="Calibri" w:hAnsi="Calibri"/>
          <w:color w:val="auto"/>
          <w:sz w:val="22"/>
        </w:rPr>
        <w:t>BayCare</w:t>
      </w:r>
      <w:r w:rsidR="004F37F9">
        <w:rPr>
          <w:rFonts w:ascii="Calibri" w:hAnsi="Calibri"/>
          <w:color w:val="auto"/>
          <w:sz w:val="22"/>
        </w:rPr>
        <w:t xml:space="preserve"> Cerner </w:t>
      </w:r>
      <w:r>
        <w:rPr>
          <w:rFonts w:ascii="Calibri" w:hAnsi="Calibri"/>
          <w:color w:val="auto"/>
          <w:sz w:val="22"/>
        </w:rPr>
        <w:t xml:space="preserve">to Quest </w:t>
      </w:r>
      <w:r w:rsidR="004F37F9">
        <w:rPr>
          <w:rFonts w:ascii="Calibri" w:hAnsi="Calibri"/>
          <w:color w:val="auto"/>
          <w:sz w:val="22"/>
        </w:rPr>
        <w:t>through CloverLeaf</w:t>
      </w:r>
      <w:r w:rsidR="00CC5FFA">
        <w:rPr>
          <w:rFonts w:ascii="Calibri" w:hAnsi="Calibri"/>
          <w:color w:val="auto"/>
          <w:sz w:val="22"/>
        </w:rPr>
        <w:t xml:space="preserve"> </w:t>
      </w:r>
      <w:r>
        <w:rPr>
          <w:rFonts w:ascii="Calibri" w:hAnsi="Calibri"/>
          <w:color w:val="auto"/>
          <w:sz w:val="22"/>
        </w:rPr>
        <w:t xml:space="preserve">and the Cerner RLN Hub </w:t>
      </w:r>
      <w:r w:rsidR="00CC5FFA">
        <w:rPr>
          <w:rFonts w:ascii="Calibri" w:hAnsi="Calibri"/>
          <w:color w:val="auto"/>
          <w:sz w:val="22"/>
        </w:rPr>
        <w:t>using HL7 2.3 message format</w:t>
      </w:r>
      <w:r w:rsidR="004F37F9">
        <w:rPr>
          <w:rFonts w:ascii="Calibri" w:hAnsi="Calibri"/>
          <w:color w:val="auto"/>
          <w:sz w:val="22"/>
        </w:rPr>
        <w:t xml:space="preserve">.  </w:t>
      </w:r>
      <w:r>
        <w:rPr>
          <w:rFonts w:ascii="Calibri" w:hAnsi="Calibri"/>
          <w:color w:val="auto"/>
          <w:sz w:val="22"/>
        </w:rPr>
        <w:t xml:space="preserve">The </w:t>
      </w:r>
      <w:r w:rsidR="004F37F9">
        <w:rPr>
          <w:rFonts w:ascii="Calibri" w:hAnsi="Calibri"/>
          <w:color w:val="auto"/>
          <w:sz w:val="22"/>
        </w:rPr>
        <w:t>OR</w:t>
      </w:r>
      <w:r w:rsidR="00A83174">
        <w:rPr>
          <w:rFonts w:ascii="Calibri" w:hAnsi="Calibri"/>
          <w:color w:val="auto"/>
          <w:sz w:val="22"/>
        </w:rPr>
        <w:t>M</w:t>
      </w:r>
      <w:r w:rsidR="004F37F9">
        <w:rPr>
          <w:rFonts w:ascii="Calibri" w:hAnsi="Calibri"/>
          <w:color w:val="auto"/>
          <w:sz w:val="22"/>
        </w:rPr>
        <w:t xml:space="preserve"> message</w:t>
      </w:r>
      <w:r>
        <w:rPr>
          <w:rFonts w:ascii="Calibri" w:hAnsi="Calibri"/>
          <w:color w:val="auto"/>
          <w:sz w:val="22"/>
        </w:rPr>
        <w:t>s</w:t>
      </w:r>
      <w:r w:rsidR="004F37F9">
        <w:rPr>
          <w:rFonts w:ascii="Calibri" w:hAnsi="Calibri"/>
          <w:color w:val="auto"/>
          <w:sz w:val="22"/>
        </w:rPr>
        <w:t xml:space="preserve"> </w:t>
      </w:r>
      <w:r>
        <w:rPr>
          <w:rFonts w:ascii="Calibri" w:hAnsi="Calibri"/>
          <w:color w:val="auto"/>
          <w:sz w:val="22"/>
        </w:rPr>
        <w:t>are</w:t>
      </w:r>
      <w:r w:rsidR="00A83174">
        <w:rPr>
          <w:rFonts w:ascii="Calibri" w:hAnsi="Calibri"/>
          <w:color w:val="auto"/>
          <w:sz w:val="22"/>
        </w:rPr>
        <w:t xml:space="preserve"> for</w:t>
      </w:r>
      <w:r w:rsidR="004F37F9">
        <w:rPr>
          <w:rFonts w:ascii="Calibri" w:hAnsi="Calibri"/>
          <w:color w:val="auto"/>
          <w:sz w:val="22"/>
        </w:rPr>
        <w:t xml:space="preserve"> one or more </w:t>
      </w:r>
      <w:r w:rsidR="005A558D">
        <w:rPr>
          <w:rFonts w:ascii="Calibri" w:hAnsi="Calibri"/>
          <w:color w:val="auto"/>
          <w:sz w:val="22"/>
        </w:rPr>
        <w:t>Quest</w:t>
      </w:r>
      <w:r w:rsidR="004F37F9">
        <w:rPr>
          <w:rFonts w:ascii="Calibri" w:hAnsi="Calibri"/>
          <w:color w:val="auto"/>
          <w:sz w:val="22"/>
        </w:rPr>
        <w:t xml:space="preserve"> orders</w:t>
      </w:r>
      <w:r>
        <w:rPr>
          <w:rFonts w:ascii="Calibri" w:hAnsi="Calibri"/>
          <w:color w:val="auto"/>
          <w:sz w:val="22"/>
        </w:rPr>
        <w:t xml:space="preserve">.  Each ORM message </w:t>
      </w:r>
      <w:r w:rsidR="00A83174">
        <w:rPr>
          <w:rFonts w:ascii="Calibri" w:hAnsi="Calibri"/>
          <w:color w:val="auto"/>
          <w:sz w:val="22"/>
        </w:rPr>
        <w:t xml:space="preserve">corresponds </w:t>
      </w:r>
      <w:r>
        <w:rPr>
          <w:rFonts w:ascii="Calibri" w:hAnsi="Calibri"/>
          <w:color w:val="auto"/>
          <w:sz w:val="22"/>
        </w:rPr>
        <w:t>with</w:t>
      </w:r>
      <w:r w:rsidR="00A83174">
        <w:rPr>
          <w:rFonts w:ascii="Calibri" w:hAnsi="Calibri"/>
          <w:color w:val="auto"/>
          <w:sz w:val="22"/>
        </w:rPr>
        <w:t xml:space="preserve"> the </w:t>
      </w:r>
      <w:r>
        <w:rPr>
          <w:rFonts w:ascii="Calibri" w:hAnsi="Calibri"/>
          <w:color w:val="auto"/>
          <w:sz w:val="22"/>
        </w:rPr>
        <w:t xml:space="preserve">patient’s manual </w:t>
      </w:r>
      <w:r w:rsidR="00A83174">
        <w:rPr>
          <w:rFonts w:ascii="Calibri" w:hAnsi="Calibri"/>
          <w:color w:val="auto"/>
          <w:sz w:val="22"/>
        </w:rPr>
        <w:t xml:space="preserve">Quest requisition </w:t>
      </w:r>
      <w:r>
        <w:rPr>
          <w:rFonts w:ascii="Calibri" w:hAnsi="Calibri"/>
          <w:color w:val="auto"/>
          <w:sz w:val="22"/>
        </w:rPr>
        <w:t>generated at order activation</w:t>
      </w:r>
      <w:r w:rsidR="00524019">
        <w:rPr>
          <w:rFonts w:ascii="Calibri" w:hAnsi="Calibri"/>
          <w:color w:val="auto"/>
          <w:sz w:val="22"/>
        </w:rPr>
        <w:t xml:space="preserve">.  </w:t>
      </w:r>
    </w:p>
    <w:p w14:paraId="7EDE46E2" w14:textId="77777777" w:rsidR="00856E7C" w:rsidRPr="00B83E4E" w:rsidRDefault="00856E7C" w:rsidP="00856E7C">
      <w:pPr>
        <w:pStyle w:val="Heading3"/>
        <w:rPr>
          <w:rFonts w:ascii="Calibri" w:hAnsi="Calibri" w:cs="Arial"/>
          <w:b w:val="0"/>
          <w:color w:val="0070C0"/>
          <w:sz w:val="24"/>
          <w:szCs w:val="24"/>
        </w:rPr>
      </w:pPr>
      <w:bookmarkStart w:id="29" w:name="_Toc16762853"/>
      <w:r w:rsidRPr="00B83E4E">
        <w:rPr>
          <w:rFonts w:ascii="Calibri" w:hAnsi="Calibri" w:cs="Arial"/>
          <w:b w:val="0"/>
          <w:color w:val="0070C0"/>
          <w:sz w:val="22"/>
        </w:rPr>
        <w:t>4.1.1     Segments</w:t>
      </w:r>
      <w:bookmarkEnd w:id="29"/>
    </w:p>
    <w:p w14:paraId="7EDE46E3" w14:textId="77777777" w:rsidR="00856E7C" w:rsidRDefault="00856E7C" w:rsidP="00856E7C">
      <w:r>
        <w:t>The segme</w:t>
      </w:r>
      <w:r w:rsidR="00164F02">
        <w:t>nts utilized for this interface</w:t>
      </w:r>
      <w:r>
        <w:t xml:space="preserve"> are:</w:t>
      </w:r>
    </w:p>
    <w:p w14:paraId="7EDE46E4" w14:textId="77777777" w:rsidR="0070351F" w:rsidRDefault="00D94112" w:rsidP="0070351F">
      <w:pPr>
        <w:pStyle w:val="NoSpacing"/>
        <w:ind w:firstLine="720"/>
        <w:rPr>
          <w:i/>
        </w:rPr>
      </w:pPr>
      <w:r w:rsidRPr="00F44006">
        <w:t xml:space="preserve">MSH        </w:t>
      </w:r>
      <w:r w:rsidR="00B2318C" w:rsidRPr="00F44006">
        <w:t xml:space="preserve">  </w:t>
      </w:r>
      <w:r w:rsidR="00C0133F">
        <w:t xml:space="preserve">      </w:t>
      </w:r>
      <w:r w:rsidRPr="00F44006">
        <w:rPr>
          <w:i/>
        </w:rPr>
        <w:t>Message Header</w:t>
      </w:r>
    </w:p>
    <w:p w14:paraId="7EDE46E5" w14:textId="77777777" w:rsidR="003F2C5A" w:rsidRPr="003F2C5A" w:rsidRDefault="003F2C5A" w:rsidP="0070351F">
      <w:pPr>
        <w:pStyle w:val="NoSpacing"/>
        <w:ind w:firstLine="720"/>
      </w:pPr>
      <w:r>
        <w:t>[</w:t>
      </w:r>
    </w:p>
    <w:p w14:paraId="7EDE46E6" w14:textId="77777777" w:rsidR="0070351F" w:rsidRDefault="0070351F" w:rsidP="0070351F">
      <w:pPr>
        <w:pStyle w:val="NoSpacing"/>
        <w:ind w:firstLine="720"/>
        <w:rPr>
          <w:i/>
        </w:rPr>
      </w:pPr>
      <w:r w:rsidRPr="00F44006">
        <w:t>PID</w:t>
      </w:r>
      <w:r w:rsidR="00D94112" w:rsidRPr="00F44006">
        <w:t xml:space="preserve">           </w:t>
      </w:r>
      <w:r w:rsidR="00B2318C" w:rsidRPr="00F44006">
        <w:t xml:space="preserve"> </w:t>
      </w:r>
      <w:r w:rsidR="00D94112" w:rsidRPr="00F44006">
        <w:t xml:space="preserve"> </w:t>
      </w:r>
      <w:r w:rsidR="00C0133F">
        <w:t xml:space="preserve">     </w:t>
      </w:r>
      <w:r w:rsidR="00D94112" w:rsidRPr="00F44006">
        <w:rPr>
          <w:i/>
        </w:rPr>
        <w:t>Patient ID segment</w:t>
      </w:r>
    </w:p>
    <w:p w14:paraId="7EDE46E7" w14:textId="77777777" w:rsidR="00CE5676" w:rsidRDefault="003374B5" w:rsidP="0070351F">
      <w:pPr>
        <w:pStyle w:val="NoSpacing"/>
        <w:ind w:firstLine="720"/>
        <w:rPr>
          <w:i/>
        </w:rPr>
      </w:pPr>
      <w:r>
        <w:t>[</w:t>
      </w:r>
      <w:r w:rsidR="003E1239">
        <w:t>PD1</w:t>
      </w:r>
      <w:r>
        <w:t>]</w:t>
      </w:r>
      <w:r w:rsidR="003E1239">
        <w:t>*</w:t>
      </w:r>
      <w:r>
        <w:t>*</w:t>
      </w:r>
      <w:r w:rsidR="003E1239">
        <w:t xml:space="preserve">       </w:t>
      </w:r>
      <w:r w:rsidR="006E1FCF">
        <w:t xml:space="preserve">   </w:t>
      </w:r>
      <w:r w:rsidR="003E1239" w:rsidRPr="003E1239">
        <w:rPr>
          <w:i/>
        </w:rPr>
        <w:t>Additional Patient Demographics</w:t>
      </w:r>
    </w:p>
    <w:p w14:paraId="7EDE46E8" w14:textId="77777777" w:rsidR="00BB4DAD" w:rsidRPr="00CE5676" w:rsidRDefault="003374B5" w:rsidP="00BB4DAD">
      <w:pPr>
        <w:pStyle w:val="NoSpacing"/>
        <w:ind w:firstLine="720"/>
        <w:rPr>
          <w:i/>
        </w:rPr>
      </w:pPr>
      <w:r>
        <w:t>[</w:t>
      </w:r>
      <w:r w:rsidR="00BB4DAD">
        <w:t>{NTE}</w:t>
      </w:r>
      <w:r>
        <w:t>]</w:t>
      </w:r>
      <w:r w:rsidR="00BB4DAD">
        <w:t>*</w:t>
      </w:r>
      <w:r>
        <w:t>*</w:t>
      </w:r>
      <w:r w:rsidR="00BB4DAD">
        <w:t xml:space="preserve">       </w:t>
      </w:r>
      <w:r w:rsidR="006E1FCF">
        <w:t>Patient/</w:t>
      </w:r>
      <w:r w:rsidR="006E1FCF">
        <w:rPr>
          <w:i/>
        </w:rPr>
        <w:t xml:space="preserve">Encounter </w:t>
      </w:r>
      <w:r w:rsidR="00BB4DAD" w:rsidRPr="00CE5676">
        <w:rPr>
          <w:i/>
        </w:rPr>
        <w:t>Level Comments</w:t>
      </w:r>
    </w:p>
    <w:p w14:paraId="7EDE46E9" w14:textId="77777777" w:rsidR="0070351F" w:rsidRDefault="00286F04" w:rsidP="0070351F">
      <w:pPr>
        <w:pStyle w:val="NoSpacing"/>
        <w:ind w:firstLine="720"/>
        <w:rPr>
          <w:i/>
        </w:rPr>
      </w:pPr>
      <w:r w:rsidRPr="003F2C5A">
        <w:t>P</w:t>
      </w:r>
      <w:r w:rsidR="0070351F" w:rsidRPr="003F2C5A">
        <w:t>V1</w:t>
      </w:r>
      <w:r w:rsidR="00B2318C" w:rsidRPr="003F2C5A">
        <w:t>*</w:t>
      </w:r>
      <w:r w:rsidR="00D94112" w:rsidRPr="003F2C5A">
        <w:t xml:space="preserve">       </w:t>
      </w:r>
      <w:r w:rsidR="00821655">
        <w:t xml:space="preserve">  </w:t>
      </w:r>
      <w:r w:rsidR="00C0133F">
        <w:t xml:space="preserve">      </w:t>
      </w:r>
      <w:r w:rsidR="00D94112" w:rsidRPr="003F2C5A">
        <w:rPr>
          <w:i/>
        </w:rPr>
        <w:t>Patient Visit segment</w:t>
      </w:r>
    </w:p>
    <w:p w14:paraId="7EDE46EA" w14:textId="77777777" w:rsidR="00CE5676" w:rsidRDefault="006E1FCF" w:rsidP="0070351F">
      <w:pPr>
        <w:pStyle w:val="NoSpacing"/>
        <w:ind w:firstLine="720"/>
        <w:rPr>
          <w:i/>
        </w:rPr>
      </w:pPr>
      <w:r>
        <w:t>[</w:t>
      </w:r>
      <w:r w:rsidR="00CE5676">
        <w:t>PV2</w:t>
      </w:r>
      <w:r>
        <w:t>]</w:t>
      </w:r>
      <w:r w:rsidR="00CE5676">
        <w:t>*</w:t>
      </w:r>
      <w:r w:rsidR="003374B5">
        <w:t>*</w:t>
      </w:r>
      <w:r w:rsidR="00CE5676">
        <w:t xml:space="preserve">       </w:t>
      </w:r>
      <w:r>
        <w:t xml:space="preserve">   </w:t>
      </w:r>
      <w:r w:rsidR="00CE5676" w:rsidRPr="00CE5676">
        <w:rPr>
          <w:i/>
        </w:rPr>
        <w:t>Patient Visit Additional Segment</w:t>
      </w:r>
    </w:p>
    <w:p w14:paraId="7EDE46EB" w14:textId="77777777" w:rsidR="003E1239" w:rsidRDefault="003374B5" w:rsidP="0070351F">
      <w:pPr>
        <w:pStyle w:val="NoSpacing"/>
        <w:ind w:firstLine="720"/>
      </w:pPr>
      <w:r>
        <w:t>[</w:t>
      </w:r>
      <w:r w:rsidR="006E1FCF">
        <w:t>ZVI</w:t>
      </w:r>
      <w:r>
        <w:t>]</w:t>
      </w:r>
      <w:r w:rsidR="003E1239">
        <w:t>*</w:t>
      </w:r>
      <w:r>
        <w:t>*</w:t>
      </w:r>
      <w:r w:rsidR="003E1239">
        <w:t xml:space="preserve">         </w:t>
      </w:r>
      <w:r w:rsidR="00C0133F">
        <w:t xml:space="preserve"> </w:t>
      </w:r>
      <w:r w:rsidR="006E1FCF">
        <w:t xml:space="preserve"> </w:t>
      </w:r>
      <w:r w:rsidR="003E1239" w:rsidRPr="00C0133F">
        <w:rPr>
          <w:i/>
        </w:rPr>
        <w:t>Additional Visit Information</w:t>
      </w:r>
    </w:p>
    <w:p w14:paraId="7EDE46EC" w14:textId="77777777" w:rsidR="006E1FCF" w:rsidRPr="00C0133F" w:rsidRDefault="003374B5" w:rsidP="0070351F">
      <w:pPr>
        <w:pStyle w:val="NoSpacing"/>
        <w:ind w:firstLine="720"/>
        <w:rPr>
          <w:i/>
        </w:rPr>
      </w:pPr>
      <w:r>
        <w:t>[</w:t>
      </w:r>
      <w:r w:rsidR="006E1FCF">
        <w:t>{OBX}</w:t>
      </w:r>
      <w:r>
        <w:t>]*</w:t>
      </w:r>
      <w:r w:rsidR="006E1FCF">
        <w:t xml:space="preserve">     </w:t>
      </w:r>
      <w:r w:rsidR="00C0133F">
        <w:t xml:space="preserve"> </w:t>
      </w:r>
      <w:r w:rsidR="006E1FCF">
        <w:t xml:space="preserve"> </w:t>
      </w:r>
      <w:r w:rsidR="00C0133F">
        <w:t xml:space="preserve"> </w:t>
      </w:r>
      <w:r w:rsidR="006E1FCF" w:rsidRPr="00C0133F">
        <w:rPr>
          <w:i/>
        </w:rPr>
        <w:t xml:space="preserve">Observations at Person/Encounter Level </w:t>
      </w:r>
    </w:p>
    <w:p w14:paraId="7EDE46ED" w14:textId="77777777" w:rsidR="0070351F" w:rsidRPr="00F44006" w:rsidRDefault="00B2318C" w:rsidP="0070351F">
      <w:pPr>
        <w:pStyle w:val="NoSpacing"/>
        <w:ind w:firstLine="720"/>
      </w:pPr>
      <w:r w:rsidRPr="00F44006">
        <w:t>[</w:t>
      </w:r>
      <w:r w:rsidR="0070351F" w:rsidRPr="00F44006">
        <w:t>{</w:t>
      </w:r>
    </w:p>
    <w:p w14:paraId="7EDE46EE" w14:textId="77777777" w:rsidR="0070351F" w:rsidRPr="00F44006" w:rsidRDefault="00B2318C" w:rsidP="0070351F">
      <w:pPr>
        <w:pStyle w:val="NoSpacing"/>
        <w:ind w:firstLine="720"/>
      </w:pPr>
      <w:r w:rsidRPr="00F44006">
        <w:t>IN1</w:t>
      </w:r>
      <w:r w:rsidR="00D94112" w:rsidRPr="00F44006">
        <w:t xml:space="preserve">          </w:t>
      </w:r>
      <w:r w:rsidRPr="00F44006">
        <w:t xml:space="preserve">  </w:t>
      </w:r>
      <w:r w:rsidR="00C0133F">
        <w:t xml:space="preserve">    </w:t>
      </w:r>
      <w:r w:rsidRPr="00F44006">
        <w:rPr>
          <w:i/>
        </w:rPr>
        <w:t xml:space="preserve"> Insurance</w:t>
      </w:r>
    </w:p>
    <w:p w14:paraId="7EDE46EF" w14:textId="77777777" w:rsidR="003F2C5A" w:rsidRDefault="003F2C5A" w:rsidP="003B6C57">
      <w:pPr>
        <w:pStyle w:val="NoSpacing"/>
        <w:ind w:firstLine="720"/>
        <w:rPr>
          <w:rFonts w:ascii="Arial" w:hAnsi="Arial" w:cs="Arial"/>
          <w:color w:val="1C1F21"/>
          <w:sz w:val="21"/>
          <w:szCs w:val="21"/>
        </w:rPr>
      </w:pPr>
      <w:r>
        <w:rPr>
          <w:rFonts w:ascii="Arial" w:hAnsi="Arial" w:cs="Arial"/>
          <w:color w:val="1C1F21"/>
          <w:sz w:val="21"/>
          <w:szCs w:val="21"/>
        </w:rPr>
        <w:lastRenderedPageBreak/>
        <w:t>[ IN2**</w:t>
      </w:r>
      <w:r w:rsidR="00D02A0F">
        <w:rPr>
          <w:rFonts w:ascii="Arial" w:hAnsi="Arial" w:cs="Arial"/>
          <w:color w:val="1C1F21"/>
          <w:sz w:val="21"/>
          <w:szCs w:val="21"/>
        </w:rPr>
        <w:t>*</w:t>
      </w:r>
      <w:r>
        <w:rPr>
          <w:rFonts w:ascii="Arial" w:hAnsi="Arial" w:cs="Arial"/>
          <w:color w:val="1C1F21"/>
          <w:sz w:val="21"/>
          <w:szCs w:val="21"/>
        </w:rPr>
        <w:t xml:space="preserve"> ]</w:t>
      </w:r>
      <w:r w:rsidR="00821655">
        <w:rPr>
          <w:rFonts w:ascii="Arial" w:hAnsi="Arial" w:cs="Arial"/>
          <w:color w:val="1C1F21"/>
          <w:sz w:val="21"/>
          <w:szCs w:val="21"/>
        </w:rPr>
        <w:t xml:space="preserve">    </w:t>
      </w:r>
      <w:r w:rsidR="00C0133F">
        <w:rPr>
          <w:rFonts w:ascii="Arial" w:hAnsi="Arial" w:cs="Arial"/>
          <w:color w:val="1C1F21"/>
          <w:sz w:val="21"/>
          <w:szCs w:val="21"/>
        </w:rPr>
        <w:t xml:space="preserve">  </w:t>
      </w:r>
      <w:r w:rsidR="00821655" w:rsidRPr="00E95396">
        <w:rPr>
          <w:rFonts w:ascii="Arial" w:hAnsi="Arial" w:cs="Arial"/>
          <w:i/>
          <w:color w:val="1C1F21"/>
          <w:sz w:val="21"/>
          <w:szCs w:val="21"/>
        </w:rPr>
        <w:t>Insurane Additional Info</w:t>
      </w:r>
    </w:p>
    <w:p w14:paraId="7EDE46F0" w14:textId="77777777" w:rsidR="003F2C5A" w:rsidRDefault="003F2C5A" w:rsidP="003B6C57">
      <w:pPr>
        <w:pStyle w:val="NoSpacing"/>
        <w:ind w:firstLine="720"/>
      </w:pPr>
      <w:r>
        <w:rPr>
          <w:rFonts w:ascii="Arial" w:hAnsi="Arial" w:cs="Arial"/>
          <w:color w:val="1C1F21"/>
          <w:sz w:val="21"/>
          <w:szCs w:val="21"/>
        </w:rPr>
        <w:t>[{ IN3*</w:t>
      </w:r>
      <w:r w:rsidR="00D02A0F">
        <w:rPr>
          <w:rFonts w:ascii="Arial" w:hAnsi="Arial" w:cs="Arial"/>
          <w:color w:val="1C1F21"/>
          <w:sz w:val="21"/>
          <w:szCs w:val="21"/>
        </w:rPr>
        <w:t>*</w:t>
      </w:r>
      <w:r>
        <w:rPr>
          <w:rFonts w:ascii="Arial" w:hAnsi="Arial" w:cs="Arial"/>
          <w:color w:val="1C1F21"/>
          <w:sz w:val="21"/>
          <w:szCs w:val="21"/>
        </w:rPr>
        <w:t>*</w:t>
      </w:r>
      <w:r w:rsidR="00821655">
        <w:rPr>
          <w:rFonts w:ascii="Arial" w:hAnsi="Arial" w:cs="Arial"/>
          <w:color w:val="1C1F21"/>
          <w:sz w:val="21"/>
          <w:szCs w:val="21"/>
        </w:rPr>
        <w:t xml:space="preserve"> }</w:t>
      </w:r>
      <w:r>
        <w:rPr>
          <w:rFonts w:ascii="Arial" w:hAnsi="Arial" w:cs="Arial"/>
          <w:color w:val="1C1F21"/>
          <w:sz w:val="21"/>
          <w:szCs w:val="21"/>
        </w:rPr>
        <w:t>]</w:t>
      </w:r>
      <w:r w:rsidR="00821655">
        <w:rPr>
          <w:rFonts w:ascii="Arial" w:hAnsi="Arial" w:cs="Arial"/>
          <w:color w:val="1C1F21"/>
          <w:sz w:val="21"/>
          <w:szCs w:val="21"/>
        </w:rPr>
        <w:t xml:space="preserve">  </w:t>
      </w:r>
      <w:r w:rsidR="00C0133F">
        <w:rPr>
          <w:rFonts w:ascii="Arial" w:hAnsi="Arial" w:cs="Arial"/>
          <w:color w:val="1C1F21"/>
          <w:sz w:val="21"/>
          <w:szCs w:val="21"/>
        </w:rPr>
        <w:t xml:space="preserve"> </w:t>
      </w:r>
      <w:r w:rsidR="00821655" w:rsidRPr="00E95396">
        <w:rPr>
          <w:rFonts w:ascii="Arial" w:hAnsi="Arial" w:cs="Arial"/>
          <w:i/>
          <w:color w:val="1C1F21"/>
          <w:sz w:val="21"/>
          <w:szCs w:val="21"/>
        </w:rPr>
        <w:t>Insurance Certif</w:t>
      </w:r>
      <w:r w:rsidR="00E95396">
        <w:rPr>
          <w:rFonts w:ascii="Arial" w:hAnsi="Arial" w:cs="Arial"/>
          <w:i/>
          <w:color w:val="1C1F21"/>
          <w:sz w:val="21"/>
          <w:szCs w:val="21"/>
        </w:rPr>
        <w:t>i</w:t>
      </w:r>
      <w:r w:rsidR="00821655" w:rsidRPr="00E95396">
        <w:rPr>
          <w:rFonts w:ascii="Arial" w:hAnsi="Arial" w:cs="Arial"/>
          <w:i/>
          <w:color w:val="1C1F21"/>
          <w:sz w:val="21"/>
          <w:szCs w:val="21"/>
        </w:rPr>
        <w:t>cation/Authorization</w:t>
      </w:r>
    </w:p>
    <w:p w14:paraId="7EDE46F1" w14:textId="77777777" w:rsidR="00D94112" w:rsidRPr="003B6C57" w:rsidRDefault="003B6C57" w:rsidP="003B6C57">
      <w:pPr>
        <w:pStyle w:val="NoSpacing"/>
        <w:ind w:firstLine="720"/>
      </w:pPr>
      <w:r>
        <w:t>}]</w:t>
      </w:r>
    </w:p>
    <w:p w14:paraId="7EDE46F2" w14:textId="77777777" w:rsidR="0070351F" w:rsidRDefault="0070351F" w:rsidP="0070351F">
      <w:pPr>
        <w:pStyle w:val="NoSpacing"/>
        <w:ind w:firstLine="720"/>
        <w:rPr>
          <w:i/>
        </w:rPr>
      </w:pPr>
      <w:r w:rsidRPr="00821655">
        <w:t>[{</w:t>
      </w:r>
      <w:r w:rsidR="00821655" w:rsidRPr="00821655">
        <w:t>GT1}]</w:t>
      </w:r>
      <w:r w:rsidR="00D94112" w:rsidRPr="00821655">
        <w:t xml:space="preserve">    </w:t>
      </w:r>
      <w:r w:rsidR="00C0133F">
        <w:t xml:space="preserve">    </w:t>
      </w:r>
      <w:r w:rsidR="00D94112" w:rsidRPr="00821655">
        <w:t xml:space="preserve"> </w:t>
      </w:r>
      <w:r w:rsidR="00821655" w:rsidRPr="00E95396">
        <w:rPr>
          <w:i/>
        </w:rPr>
        <w:t xml:space="preserve">Guarantor </w:t>
      </w:r>
    </w:p>
    <w:p w14:paraId="7EDE46F3" w14:textId="77777777" w:rsidR="00FB2DC3" w:rsidRDefault="00FB2DC3" w:rsidP="0070351F">
      <w:pPr>
        <w:pStyle w:val="NoSpacing"/>
        <w:ind w:firstLine="720"/>
      </w:pPr>
      <w:r>
        <w:t>[{</w:t>
      </w:r>
    </w:p>
    <w:p w14:paraId="7EDE46F4" w14:textId="77777777" w:rsidR="00FB2DC3" w:rsidRPr="00FB2DC3" w:rsidRDefault="00FB2DC3" w:rsidP="0070351F">
      <w:pPr>
        <w:pStyle w:val="NoSpacing"/>
        <w:ind w:firstLine="720"/>
        <w:rPr>
          <w:i/>
        </w:rPr>
      </w:pPr>
      <w:r>
        <w:t xml:space="preserve">AL1**            </w:t>
      </w:r>
      <w:r w:rsidRPr="00FB2DC3">
        <w:rPr>
          <w:i/>
        </w:rPr>
        <w:t>Allergy</w:t>
      </w:r>
    </w:p>
    <w:p w14:paraId="7EDE46F5" w14:textId="77777777" w:rsidR="00FB2DC3" w:rsidRDefault="00FB2DC3" w:rsidP="0070351F">
      <w:pPr>
        <w:pStyle w:val="NoSpacing"/>
        <w:ind w:firstLine="720"/>
      </w:pPr>
      <w:r>
        <w:t xml:space="preserve">ZAL**            </w:t>
      </w:r>
      <w:r w:rsidRPr="00FB2DC3">
        <w:rPr>
          <w:i/>
        </w:rPr>
        <w:t>Additional allergy info</w:t>
      </w:r>
    </w:p>
    <w:p w14:paraId="7EDE46F6" w14:textId="77777777" w:rsidR="00FB2DC3" w:rsidRPr="00FB2DC3" w:rsidRDefault="00FB2DC3" w:rsidP="0070351F">
      <w:pPr>
        <w:pStyle w:val="NoSpacing"/>
        <w:ind w:firstLine="720"/>
        <w:rPr>
          <w:i/>
        </w:rPr>
      </w:pPr>
      <w:r>
        <w:t xml:space="preserve">[{NTE}]**      </w:t>
      </w:r>
      <w:r w:rsidRPr="00FB2DC3">
        <w:rPr>
          <w:i/>
        </w:rPr>
        <w:t>Allergy comments</w:t>
      </w:r>
    </w:p>
    <w:p w14:paraId="7EDE46F7" w14:textId="77777777" w:rsidR="00FB2DC3" w:rsidRPr="00FB2DC3" w:rsidRDefault="00FB2DC3" w:rsidP="0070351F">
      <w:pPr>
        <w:pStyle w:val="NoSpacing"/>
        <w:ind w:firstLine="720"/>
      </w:pPr>
      <w:r>
        <w:t>}]</w:t>
      </w:r>
    </w:p>
    <w:p w14:paraId="7EDE46F8" w14:textId="77777777" w:rsidR="00821655" w:rsidRPr="00821655" w:rsidRDefault="00821655" w:rsidP="0070351F">
      <w:pPr>
        <w:pStyle w:val="NoSpacing"/>
        <w:ind w:firstLine="720"/>
      </w:pPr>
      <w:r w:rsidRPr="00821655">
        <w:t>]</w:t>
      </w:r>
    </w:p>
    <w:p w14:paraId="7EDE46F9" w14:textId="77777777" w:rsidR="00821655" w:rsidRPr="00E95396" w:rsidRDefault="00821655" w:rsidP="0070351F">
      <w:pPr>
        <w:pStyle w:val="NoSpacing"/>
        <w:ind w:firstLine="720"/>
      </w:pPr>
      <w:r w:rsidRPr="00E95396">
        <w:t>{</w:t>
      </w:r>
    </w:p>
    <w:p w14:paraId="7EDE46FA" w14:textId="77777777" w:rsidR="00821655" w:rsidRPr="00E95396" w:rsidRDefault="00821655" w:rsidP="0070351F">
      <w:pPr>
        <w:pStyle w:val="NoSpacing"/>
        <w:ind w:firstLine="720"/>
      </w:pPr>
      <w:r w:rsidRPr="00E95396">
        <w:t xml:space="preserve">ORC        </w:t>
      </w:r>
      <w:r w:rsidR="00C0133F">
        <w:t xml:space="preserve">   </w:t>
      </w:r>
      <w:r w:rsidRPr="00E95396">
        <w:t xml:space="preserve">    </w:t>
      </w:r>
      <w:r w:rsidRPr="00E95396">
        <w:rPr>
          <w:i/>
        </w:rPr>
        <w:t>Common Order</w:t>
      </w:r>
    </w:p>
    <w:p w14:paraId="7EDE46FB" w14:textId="77777777" w:rsidR="00821655" w:rsidRPr="00E95396" w:rsidRDefault="00821655" w:rsidP="0070351F">
      <w:pPr>
        <w:pStyle w:val="NoSpacing"/>
        <w:ind w:firstLine="720"/>
      </w:pPr>
      <w:r w:rsidRPr="00E95396">
        <w:t>[</w:t>
      </w:r>
    </w:p>
    <w:p w14:paraId="7EDE46FC" w14:textId="77777777" w:rsidR="00821655" w:rsidRPr="00E95396" w:rsidRDefault="00821655" w:rsidP="0070351F">
      <w:pPr>
        <w:pStyle w:val="NoSpacing"/>
        <w:ind w:firstLine="720"/>
      </w:pPr>
      <w:r w:rsidRPr="00E95396">
        <w:t xml:space="preserve">OBR         </w:t>
      </w:r>
      <w:r w:rsidR="00C0133F">
        <w:t xml:space="preserve">   </w:t>
      </w:r>
      <w:r w:rsidRPr="00E95396">
        <w:t xml:space="preserve">   </w:t>
      </w:r>
      <w:r w:rsidRPr="00E95396">
        <w:rPr>
          <w:i/>
        </w:rPr>
        <w:t>Observation Request</w:t>
      </w:r>
    </w:p>
    <w:p w14:paraId="7EDE46FD" w14:textId="77777777" w:rsidR="00821655" w:rsidRPr="00E95396" w:rsidRDefault="00821655" w:rsidP="00821655">
      <w:pPr>
        <w:pStyle w:val="NoSpacing"/>
        <w:ind w:firstLine="720"/>
        <w:rPr>
          <w:i/>
        </w:rPr>
      </w:pPr>
      <w:r w:rsidRPr="00E95396">
        <w:t xml:space="preserve">[{NTE}]    </w:t>
      </w:r>
      <w:r w:rsidR="00C0133F">
        <w:t xml:space="preserve">   </w:t>
      </w:r>
      <w:r w:rsidRPr="00E95396">
        <w:t xml:space="preserve">  </w:t>
      </w:r>
      <w:r w:rsidR="00C0133F">
        <w:t xml:space="preserve"> </w:t>
      </w:r>
      <w:r w:rsidR="000532B8">
        <w:t xml:space="preserve">Non-specific </w:t>
      </w:r>
      <w:r w:rsidRPr="00E95396">
        <w:rPr>
          <w:i/>
        </w:rPr>
        <w:t>O</w:t>
      </w:r>
      <w:r w:rsidR="00B41A9A">
        <w:rPr>
          <w:i/>
        </w:rPr>
        <w:t xml:space="preserve">rder </w:t>
      </w:r>
      <w:r w:rsidRPr="00E95396">
        <w:rPr>
          <w:i/>
        </w:rPr>
        <w:t>level comments</w:t>
      </w:r>
    </w:p>
    <w:p w14:paraId="7EDE46FE" w14:textId="77777777" w:rsidR="00821655" w:rsidRPr="00E95396" w:rsidRDefault="00821655" w:rsidP="00821655">
      <w:pPr>
        <w:pStyle w:val="NoSpacing"/>
        <w:ind w:firstLine="720"/>
        <w:rPr>
          <w:i/>
        </w:rPr>
      </w:pPr>
      <w:r w:rsidRPr="00E95396">
        <w:t xml:space="preserve">[{DG1}]    </w:t>
      </w:r>
      <w:r w:rsidR="00C0133F">
        <w:t xml:space="preserve">  </w:t>
      </w:r>
      <w:r w:rsidRPr="00E95396">
        <w:t xml:space="preserve"> </w:t>
      </w:r>
      <w:r w:rsidR="00C0133F">
        <w:t xml:space="preserve"> </w:t>
      </w:r>
      <w:r w:rsidRPr="00E95396">
        <w:t xml:space="preserve"> </w:t>
      </w:r>
      <w:r w:rsidRPr="00E95396">
        <w:rPr>
          <w:i/>
        </w:rPr>
        <w:t>Diagnosis</w:t>
      </w:r>
    </w:p>
    <w:p w14:paraId="7EDE46FF" w14:textId="77777777" w:rsidR="00821655" w:rsidRPr="00E95396" w:rsidRDefault="00A345CC" w:rsidP="00821655">
      <w:pPr>
        <w:pStyle w:val="NoSpacing"/>
        <w:ind w:firstLine="720"/>
      </w:pPr>
      <w:r w:rsidRPr="00E95396">
        <w:t>[{</w:t>
      </w:r>
    </w:p>
    <w:p w14:paraId="7EDE4700" w14:textId="77777777" w:rsidR="0070351F" w:rsidRPr="00E95396" w:rsidRDefault="00D94112" w:rsidP="0070351F">
      <w:pPr>
        <w:pStyle w:val="NoSpacing"/>
        <w:ind w:firstLine="720"/>
      </w:pPr>
      <w:r w:rsidRPr="00E95396">
        <w:t>OBX</w:t>
      </w:r>
      <w:r w:rsidR="00725290" w:rsidRPr="00E95396">
        <w:t xml:space="preserve">           </w:t>
      </w:r>
      <w:r w:rsidR="00C0133F">
        <w:t xml:space="preserve">   </w:t>
      </w:r>
      <w:r w:rsidR="00725290" w:rsidRPr="00E95396">
        <w:rPr>
          <w:i/>
        </w:rPr>
        <w:t>Observation / Result segment</w:t>
      </w:r>
    </w:p>
    <w:p w14:paraId="7EDE4701" w14:textId="77777777" w:rsidR="00725290" w:rsidRPr="00E95396" w:rsidRDefault="00725290" w:rsidP="00725290">
      <w:pPr>
        <w:pStyle w:val="NoSpacing"/>
        <w:ind w:firstLine="720"/>
        <w:rPr>
          <w:i/>
        </w:rPr>
      </w:pPr>
      <w:r w:rsidRPr="00E95396">
        <w:t xml:space="preserve">[{NTE}]      </w:t>
      </w:r>
      <w:r w:rsidR="00C0133F">
        <w:t xml:space="preserve">   </w:t>
      </w:r>
      <w:r w:rsidRPr="00E95396">
        <w:rPr>
          <w:i/>
        </w:rPr>
        <w:t>Observation / Result-level comments</w:t>
      </w:r>
    </w:p>
    <w:p w14:paraId="7EDE4702" w14:textId="77777777" w:rsidR="008C738E" w:rsidRPr="00E95396" w:rsidRDefault="00724C38" w:rsidP="00725290">
      <w:pPr>
        <w:pStyle w:val="NoSpacing"/>
        <w:ind w:firstLine="720"/>
      </w:pPr>
      <w:r w:rsidRPr="00E95396">
        <w:t>}]</w:t>
      </w:r>
    </w:p>
    <w:p w14:paraId="7EDE4703" w14:textId="77777777" w:rsidR="00A345CC" w:rsidRPr="00E95396" w:rsidRDefault="00A345CC" w:rsidP="00725290">
      <w:pPr>
        <w:pStyle w:val="NoSpacing"/>
        <w:ind w:firstLine="720"/>
      </w:pPr>
      <w:r w:rsidRPr="00E95396">
        <w:t>[{ZCT</w:t>
      </w:r>
      <w:r w:rsidR="0025133B">
        <w:t>****</w:t>
      </w:r>
      <w:r w:rsidRPr="00E95396">
        <w:t xml:space="preserve">}]  </w:t>
      </w:r>
      <w:r w:rsidR="002B3C2A" w:rsidRPr="00E95396">
        <w:t xml:space="preserve">      </w:t>
      </w:r>
      <w:r w:rsidR="00C0133F">
        <w:t xml:space="preserve"> </w:t>
      </w:r>
      <w:r w:rsidR="002B3C2A" w:rsidRPr="00E95396">
        <w:rPr>
          <w:i/>
        </w:rPr>
        <w:t>Cerner defined Z segment for container tracking</w:t>
      </w:r>
    </w:p>
    <w:p w14:paraId="7EDE4704" w14:textId="77777777" w:rsidR="00A345CC" w:rsidRPr="00E95396" w:rsidRDefault="00A345CC" w:rsidP="00725290">
      <w:pPr>
        <w:pStyle w:val="NoSpacing"/>
        <w:ind w:firstLine="720"/>
      </w:pPr>
      <w:r w:rsidRPr="00E95396">
        <w:t xml:space="preserve">]    </w:t>
      </w:r>
    </w:p>
    <w:p w14:paraId="7EDE4705" w14:textId="77777777" w:rsidR="00724C38" w:rsidRDefault="00724C38" w:rsidP="00725290">
      <w:pPr>
        <w:pStyle w:val="NoSpacing"/>
        <w:ind w:firstLine="720"/>
      </w:pPr>
      <w:r w:rsidRPr="00E95396">
        <w:t>}</w:t>
      </w:r>
    </w:p>
    <w:p w14:paraId="7EDE4706" w14:textId="77777777" w:rsidR="000578DE" w:rsidRPr="00E95396" w:rsidRDefault="000578DE" w:rsidP="00725290">
      <w:pPr>
        <w:pStyle w:val="NoSpacing"/>
        <w:ind w:firstLine="720"/>
      </w:pPr>
    </w:p>
    <w:p w14:paraId="7EDE4707" w14:textId="77777777" w:rsidR="00856E7C" w:rsidRDefault="00725290" w:rsidP="00725290">
      <w:pPr>
        <w:spacing w:after="0"/>
        <w:rPr>
          <w:i/>
        </w:rPr>
      </w:pPr>
      <w:r>
        <w:rPr>
          <w:i/>
        </w:rPr>
        <w:t xml:space="preserve">               </w:t>
      </w:r>
      <w:r w:rsidR="00164F02">
        <w:rPr>
          <w:i/>
        </w:rPr>
        <w:t>Notes</w:t>
      </w:r>
      <w:r w:rsidR="00164F02" w:rsidRPr="00164F02">
        <w:rPr>
          <w:i/>
        </w:rPr>
        <w:t xml:space="preserve">: [Square Brackets] – </w:t>
      </w:r>
      <w:r w:rsidR="00164F02">
        <w:rPr>
          <w:i/>
        </w:rPr>
        <w:t>O</w:t>
      </w:r>
      <w:r w:rsidR="00164F02" w:rsidRPr="00164F02">
        <w:rPr>
          <w:i/>
        </w:rPr>
        <w:t>ptional</w:t>
      </w:r>
    </w:p>
    <w:p w14:paraId="7EDE4708" w14:textId="77777777" w:rsidR="00164F02" w:rsidRDefault="0070351F" w:rsidP="0070351F">
      <w:pPr>
        <w:spacing w:after="0"/>
        <w:rPr>
          <w:i/>
        </w:rPr>
      </w:pPr>
      <w:r>
        <w:rPr>
          <w:i/>
        </w:rPr>
        <w:t xml:space="preserve">             </w:t>
      </w:r>
      <w:r w:rsidR="00725290">
        <w:rPr>
          <w:i/>
        </w:rPr>
        <w:t xml:space="preserve">             </w:t>
      </w:r>
      <w:r w:rsidR="00164F02">
        <w:rPr>
          <w:i/>
        </w:rPr>
        <w:t>{Curly Brackets} – Repeatable</w:t>
      </w:r>
    </w:p>
    <w:p w14:paraId="7EDE4709" w14:textId="77777777" w:rsidR="00DE3BCD" w:rsidRDefault="006E4E61" w:rsidP="00DE3BCD">
      <w:pPr>
        <w:spacing w:after="0"/>
        <w:rPr>
          <w:rFonts w:cs="Arial"/>
          <w:i/>
          <w:color w:val="525252"/>
        </w:rPr>
      </w:pPr>
      <w:r>
        <w:rPr>
          <w:i/>
        </w:rPr>
        <w:t xml:space="preserve">            </w:t>
      </w:r>
      <w:r w:rsidR="008D2C04">
        <w:rPr>
          <w:i/>
        </w:rPr>
        <w:t xml:space="preserve">* </w:t>
      </w:r>
      <w:r>
        <w:rPr>
          <w:i/>
        </w:rPr>
        <w:t>(PVI</w:t>
      </w:r>
      <w:r w:rsidR="00DE3BCD">
        <w:rPr>
          <w:i/>
        </w:rPr>
        <w:t xml:space="preserve"> &amp; OBX-patient/encounter level</w:t>
      </w:r>
      <w:r w:rsidR="00EA7097">
        <w:rPr>
          <w:i/>
        </w:rPr>
        <w:t>)</w:t>
      </w:r>
      <w:r w:rsidR="0025133B">
        <w:rPr>
          <w:i/>
        </w:rPr>
        <w:t>:</w:t>
      </w:r>
      <w:r w:rsidR="00FB2DC3">
        <w:rPr>
          <w:i/>
        </w:rPr>
        <w:t xml:space="preserve"> </w:t>
      </w:r>
      <w:r w:rsidR="008D2C04">
        <w:rPr>
          <w:i/>
        </w:rPr>
        <w:t>Th</w:t>
      </w:r>
      <w:r w:rsidR="00CE5676">
        <w:rPr>
          <w:i/>
        </w:rPr>
        <w:t>e</w:t>
      </w:r>
      <w:r w:rsidR="008D2C04">
        <w:rPr>
          <w:i/>
        </w:rPr>
        <w:t>s</w:t>
      </w:r>
      <w:r w:rsidR="00CE5676">
        <w:rPr>
          <w:i/>
        </w:rPr>
        <w:t>e</w:t>
      </w:r>
      <w:r w:rsidR="008D2C04">
        <w:rPr>
          <w:i/>
        </w:rPr>
        <w:t xml:space="preserve"> segment</w:t>
      </w:r>
      <w:r w:rsidR="00DE3BCD">
        <w:rPr>
          <w:i/>
        </w:rPr>
        <w:t>s</w:t>
      </w:r>
      <w:r w:rsidR="008D2C04">
        <w:rPr>
          <w:i/>
        </w:rPr>
        <w:t xml:space="preserve"> </w:t>
      </w:r>
      <w:r w:rsidR="00CE5676">
        <w:rPr>
          <w:i/>
        </w:rPr>
        <w:t>are</w:t>
      </w:r>
      <w:r w:rsidR="008D2C04">
        <w:rPr>
          <w:i/>
        </w:rPr>
        <w:t xml:space="preserve"> not sent </w:t>
      </w:r>
      <w:r w:rsidR="0025133B">
        <w:rPr>
          <w:i/>
        </w:rPr>
        <w:t>from</w:t>
      </w:r>
      <w:r w:rsidR="008D2C04">
        <w:rPr>
          <w:i/>
        </w:rPr>
        <w:t xml:space="preserve"> </w:t>
      </w:r>
      <w:r w:rsidR="00D83FFE">
        <w:rPr>
          <w:i/>
        </w:rPr>
        <w:t xml:space="preserve">BayCare </w:t>
      </w:r>
      <w:r w:rsidR="00B5353C">
        <w:rPr>
          <w:i/>
        </w:rPr>
        <w:t>Cerner to Quest</w:t>
      </w:r>
      <w:r w:rsidR="00F44006">
        <w:rPr>
          <w:i/>
        </w:rPr>
        <w:t xml:space="preserve">. </w:t>
      </w:r>
      <w:r w:rsidR="00DE3BCD" w:rsidRPr="00DE3BCD">
        <w:rPr>
          <w:rFonts w:cs="Arial"/>
          <w:i/>
          <w:color w:val="525252"/>
        </w:rPr>
        <w:t xml:space="preserve">The </w:t>
      </w:r>
      <w:r w:rsidR="00DE3BCD">
        <w:rPr>
          <w:rFonts w:cs="Arial"/>
          <w:i/>
          <w:color w:val="525252"/>
        </w:rPr>
        <w:t xml:space="preserve"> </w:t>
      </w:r>
    </w:p>
    <w:p w14:paraId="7EDE470A" w14:textId="77777777" w:rsidR="00DE3BCD" w:rsidRDefault="00DE3BCD" w:rsidP="00DE3BCD">
      <w:pPr>
        <w:spacing w:after="0"/>
        <w:rPr>
          <w:i/>
        </w:rPr>
      </w:pPr>
      <w:r>
        <w:rPr>
          <w:rFonts w:cs="Arial"/>
          <w:i/>
          <w:color w:val="525252"/>
        </w:rPr>
        <w:t xml:space="preserve">             </w:t>
      </w:r>
      <w:r w:rsidR="00FB2DC3">
        <w:rPr>
          <w:rFonts w:cs="Arial"/>
          <w:i/>
          <w:color w:val="525252"/>
        </w:rPr>
        <w:t xml:space="preserve">  </w:t>
      </w:r>
      <w:r w:rsidRPr="00DE3BCD">
        <w:rPr>
          <w:rFonts w:cs="Arial"/>
          <w:i/>
          <w:color w:val="525252"/>
          <w:szCs w:val="20"/>
        </w:rPr>
        <w:t xml:space="preserve">mobj_ambquest_pat_out </w:t>
      </w:r>
      <w:r>
        <w:rPr>
          <w:rFonts w:cs="Arial"/>
          <w:i/>
          <w:color w:val="525252"/>
          <w:szCs w:val="20"/>
        </w:rPr>
        <w:t xml:space="preserve">mod object </w:t>
      </w:r>
      <w:r w:rsidRPr="00DE3BCD">
        <w:rPr>
          <w:rFonts w:cs="Arial"/>
          <w:i/>
          <w:color w:val="525252"/>
          <w:szCs w:val="20"/>
        </w:rPr>
        <w:t>script</w:t>
      </w:r>
      <w:r w:rsidRPr="00DE3BCD">
        <w:rPr>
          <w:rFonts w:cs="Arial"/>
          <w:i/>
          <w:color w:val="525252"/>
        </w:rPr>
        <w:t xml:space="preserve"> </w:t>
      </w:r>
      <w:r>
        <w:rPr>
          <w:i/>
        </w:rPr>
        <w:t>removes these segments.</w:t>
      </w:r>
    </w:p>
    <w:p w14:paraId="7EDE470B" w14:textId="77777777" w:rsidR="0025133B" w:rsidRDefault="00DE3BCD" w:rsidP="00DE3BCD">
      <w:pPr>
        <w:spacing w:after="0"/>
        <w:rPr>
          <w:i/>
        </w:rPr>
      </w:pPr>
      <w:r>
        <w:rPr>
          <w:i/>
        </w:rPr>
        <w:t xml:space="preserve">           ** (</w:t>
      </w:r>
      <w:r w:rsidR="003374B5">
        <w:rPr>
          <w:i/>
        </w:rPr>
        <w:t>PD1, PV2, ZVI</w:t>
      </w:r>
      <w:r w:rsidR="00D02A0F">
        <w:rPr>
          <w:i/>
        </w:rPr>
        <w:t xml:space="preserve">, </w:t>
      </w:r>
      <w:r w:rsidR="000578DE">
        <w:rPr>
          <w:i/>
        </w:rPr>
        <w:t xml:space="preserve">AL1, ZAL, </w:t>
      </w:r>
      <w:r w:rsidR="00D02A0F">
        <w:rPr>
          <w:i/>
        </w:rPr>
        <w:t xml:space="preserve">&amp; NTE-patient/encounter </w:t>
      </w:r>
      <w:r w:rsidR="000578DE">
        <w:rPr>
          <w:i/>
        </w:rPr>
        <w:t xml:space="preserve">and allergy </w:t>
      </w:r>
      <w:r w:rsidR="00D02A0F">
        <w:rPr>
          <w:i/>
        </w:rPr>
        <w:t>level</w:t>
      </w:r>
      <w:r>
        <w:rPr>
          <w:i/>
        </w:rPr>
        <w:t>)</w:t>
      </w:r>
      <w:r w:rsidR="0025133B">
        <w:rPr>
          <w:i/>
        </w:rPr>
        <w:t xml:space="preserve">: </w:t>
      </w:r>
      <w:r w:rsidR="00FB2DC3">
        <w:rPr>
          <w:i/>
        </w:rPr>
        <w:t xml:space="preserve"> </w:t>
      </w:r>
      <w:r>
        <w:rPr>
          <w:i/>
        </w:rPr>
        <w:t xml:space="preserve">These segments are not sent </w:t>
      </w:r>
      <w:r w:rsidR="0025133B">
        <w:rPr>
          <w:i/>
        </w:rPr>
        <w:t>from</w:t>
      </w:r>
    </w:p>
    <w:p w14:paraId="7EDE470C" w14:textId="77777777" w:rsidR="00DD6336" w:rsidRDefault="0025133B" w:rsidP="00DE3BCD">
      <w:pPr>
        <w:spacing w:after="0"/>
        <w:rPr>
          <w:i/>
        </w:rPr>
      </w:pPr>
      <w:r>
        <w:rPr>
          <w:i/>
        </w:rPr>
        <w:t xml:space="preserve">            </w:t>
      </w:r>
      <w:r w:rsidR="00DD6336">
        <w:rPr>
          <w:i/>
        </w:rPr>
        <w:t xml:space="preserve"> </w:t>
      </w:r>
      <w:r>
        <w:rPr>
          <w:i/>
        </w:rPr>
        <w:t xml:space="preserve"> </w:t>
      </w:r>
      <w:r w:rsidR="00DE3BCD">
        <w:rPr>
          <w:i/>
        </w:rPr>
        <w:t xml:space="preserve"> BayCare</w:t>
      </w:r>
      <w:r>
        <w:rPr>
          <w:i/>
        </w:rPr>
        <w:t xml:space="preserve"> </w:t>
      </w:r>
      <w:r w:rsidR="00DE3BCD">
        <w:rPr>
          <w:i/>
        </w:rPr>
        <w:t xml:space="preserve">Cerner to Quest. </w:t>
      </w:r>
      <w:r w:rsidR="00D02A0F">
        <w:rPr>
          <w:i/>
        </w:rPr>
        <w:t>The</w:t>
      </w:r>
      <w:r w:rsidR="00FB2DC3">
        <w:rPr>
          <w:i/>
        </w:rPr>
        <w:t xml:space="preserve"> </w:t>
      </w:r>
      <w:r w:rsidR="00D02A0F">
        <w:rPr>
          <w:i/>
        </w:rPr>
        <w:t>ESO triggers</w:t>
      </w:r>
      <w:r w:rsidR="00DD6336">
        <w:rPr>
          <w:i/>
        </w:rPr>
        <w:t xml:space="preserve"> are not set for these segments</w:t>
      </w:r>
      <w:r w:rsidR="00D02A0F">
        <w:rPr>
          <w:i/>
        </w:rPr>
        <w:t xml:space="preserve"> under “ORM HNA Accessioning</w:t>
      </w:r>
      <w:r w:rsidR="00EA7097">
        <w:rPr>
          <w:i/>
        </w:rPr>
        <w:t xml:space="preserve">- </w:t>
      </w:r>
    </w:p>
    <w:p w14:paraId="7EDE470D" w14:textId="77777777" w:rsidR="00DD6336" w:rsidRDefault="00DD6336" w:rsidP="00DE3BCD">
      <w:pPr>
        <w:spacing w:after="0"/>
        <w:rPr>
          <w:rFonts w:cs="Arial"/>
          <w:i/>
          <w:color w:val="525252"/>
          <w:szCs w:val="20"/>
        </w:rPr>
      </w:pPr>
      <w:r>
        <w:rPr>
          <w:i/>
        </w:rPr>
        <w:t xml:space="preserve">               </w:t>
      </w:r>
      <w:r w:rsidR="00EA7097">
        <w:rPr>
          <w:i/>
        </w:rPr>
        <w:t>Order Entry</w:t>
      </w:r>
      <w:r w:rsidR="00D02A0F">
        <w:rPr>
          <w:i/>
        </w:rPr>
        <w:t>”</w:t>
      </w:r>
      <w:r>
        <w:rPr>
          <w:i/>
        </w:rPr>
        <w:t>.</w:t>
      </w:r>
      <w:r w:rsidR="0025133B">
        <w:rPr>
          <w:i/>
        </w:rPr>
        <w:t xml:space="preserve"> </w:t>
      </w:r>
      <w:r w:rsidR="00D02A0F">
        <w:rPr>
          <w:i/>
        </w:rPr>
        <w:t>I</w:t>
      </w:r>
      <w:r w:rsidR="000578DE">
        <w:rPr>
          <w:i/>
        </w:rPr>
        <w:t>f</w:t>
      </w:r>
      <w:r w:rsidR="00FB2DC3">
        <w:rPr>
          <w:i/>
        </w:rPr>
        <w:t xml:space="preserve"> </w:t>
      </w:r>
      <w:r w:rsidR="00DE3BCD">
        <w:rPr>
          <w:i/>
        </w:rPr>
        <w:t>th</w:t>
      </w:r>
      <w:r w:rsidR="00D02A0F">
        <w:rPr>
          <w:i/>
        </w:rPr>
        <w:t>ese</w:t>
      </w:r>
      <w:r w:rsidR="00DE3BCD">
        <w:rPr>
          <w:i/>
        </w:rPr>
        <w:t xml:space="preserve"> triggers </w:t>
      </w:r>
      <w:r w:rsidR="0025133B">
        <w:rPr>
          <w:i/>
        </w:rPr>
        <w:t>are</w:t>
      </w:r>
      <w:r w:rsidR="00DE3BCD">
        <w:rPr>
          <w:i/>
        </w:rPr>
        <w:t xml:space="preserve"> turned on for a different interface,</w:t>
      </w:r>
      <w:r w:rsidR="00D02A0F">
        <w:rPr>
          <w:i/>
        </w:rPr>
        <w:t xml:space="preserve"> t</w:t>
      </w:r>
      <w:r w:rsidR="00DE3BCD" w:rsidRPr="00DE3BCD">
        <w:rPr>
          <w:rFonts w:cs="Arial"/>
          <w:i/>
          <w:color w:val="525252"/>
        </w:rPr>
        <w:t>he</w:t>
      </w:r>
      <w:r w:rsidR="00DE3BCD">
        <w:rPr>
          <w:rFonts w:cs="Arial"/>
          <w:i/>
          <w:color w:val="525252"/>
        </w:rPr>
        <w:t xml:space="preserve"> </w:t>
      </w:r>
      <w:r w:rsidR="00DE3BCD" w:rsidRPr="00DE3BCD">
        <w:rPr>
          <w:rFonts w:cs="Arial"/>
          <w:i/>
          <w:color w:val="525252"/>
          <w:szCs w:val="20"/>
        </w:rPr>
        <w:t>mobj_ambquest_pat_out</w:t>
      </w:r>
      <w:r w:rsidR="00EA7097">
        <w:rPr>
          <w:rFonts w:cs="Arial"/>
          <w:i/>
          <w:color w:val="525252"/>
          <w:szCs w:val="20"/>
        </w:rPr>
        <w:t>,</w:t>
      </w:r>
      <w:r w:rsidR="00DE3BCD" w:rsidRPr="00DE3BCD">
        <w:rPr>
          <w:rFonts w:cs="Arial"/>
          <w:i/>
          <w:color w:val="525252"/>
          <w:szCs w:val="20"/>
        </w:rPr>
        <w:t xml:space="preserve"> </w:t>
      </w:r>
      <w:r w:rsidR="00DE3BCD">
        <w:rPr>
          <w:rFonts w:cs="Arial"/>
          <w:i/>
          <w:color w:val="525252"/>
          <w:szCs w:val="20"/>
        </w:rPr>
        <w:t xml:space="preserve">mod object </w:t>
      </w:r>
    </w:p>
    <w:p w14:paraId="7EDE470E" w14:textId="77777777" w:rsidR="00DE3BCD" w:rsidRDefault="00DD6336" w:rsidP="00DE3BCD">
      <w:pPr>
        <w:spacing w:after="0"/>
        <w:rPr>
          <w:i/>
        </w:rPr>
      </w:pPr>
      <w:r>
        <w:rPr>
          <w:rFonts w:cs="Arial"/>
          <w:i/>
          <w:color w:val="525252"/>
          <w:szCs w:val="20"/>
        </w:rPr>
        <w:t xml:space="preserve">               </w:t>
      </w:r>
      <w:r w:rsidR="00DE3BCD" w:rsidRPr="00DE3BCD">
        <w:rPr>
          <w:rFonts w:cs="Arial"/>
          <w:i/>
          <w:color w:val="525252"/>
          <w:szCs w:val="20"/>
        </w:rPr>
        <w:t>script</w:t>
      </w:r>
      <w:r w:rsidR="00EA7097">
        <w:rPr>
          <w:rFonts w:cs="Arial"/>
          <w:i/>
          <w:color w:val="525252"/>
          <w:szCs w:val="20"/>
        </w:rPr>
        <w:t>,</w:t>
      </w:r>
      <w:r w:rsidR="00DE3BCD" w:rsidRPr="00DE3BCD">
        <w:rPr>
          <w:rFonts w:cs="Arial"/>
          <w:i/>
          <w:color w:val="525252"/>
        </w:rPr>
        <w:t xml:space="preserve"> </w:t>
      </w:r>
      <w:r w:rsidR="00DE3BCD">
        <w:rPr>
          <w:i/>
        </w:rPr>
        <w:t>would</w:t>
      </w:r>
      <w:r w:rsidR="00FB2DC3">
        <w:rPr>
          <w:i/>
        </w:rPr>
        <w:t xml:space="preserve"> r</w:t>
      </w:r>
      <w:r w:rsidR="00DE3BCD">
        <w:rPr>
          <w:i/>
        </w:rPr>
        <w:t>emove them.</w:t>
      </w:r>
    </w:p>
    <w:p w14:paraId="7EDE470F" w14:textId="77777777" w:rsidR="005E7229" w:rsidRDefault="004D3B00" w:rsidP="004E3168">
      <w:pPr>
        <w:spacing w:after="0" w:line="240" w:lineRule="auto"/>
        <w:rPr>
          <w:i/>
        </w:rPr>
      </w:pPr>
      <w:r>
        <w:rPr>
          <w:i/>
        </w:rPr>
        <w:t xml:space="preserve">          *</w:t>
      </w:r>
      <w:r w:rsidR="008D2C04">
        <w:rPr>
          <w:i/>
        </w:rPr>
        <w:t>*</w:t>
      </w:r>
      <w:r w:rsidR="00DE3BCD">
        <w:rPr>
          <w:i/>
        </w:rPr>
        <w:t>*</w:t>
      </w:r>
      <w:r>
        <w:rPr>
          <w:i/>
        </w:rPr>
        <w:t xml:space="preserve"> </w:t>
      </w:r>
      <w:r w:rsidR="006E4E61">
        <w:rPr>
          <w:i/>
        </w:rPr>
        <w:t>(</w:t>
      </w:r>
      <w:r w:rsidR="00E95396">
        <w:rPr>
          <w:i/>
        </w:rPr>
        <w:t>IN2 &amp; IN3</w:t>
      </w:r>
      <w:r w:rsidR="005E7229">
        <w:rPr>
          <w:i/>
        </w:rPr>
        <w:t>)</w:t>
      </w:r>
      <w:r w:rsidR="0025133B">
        <w:rPr>
          <w:i/>
        </w:rPr>
        <w:t xml:space="preserve">: </w:t>
      </w:r>
      <w:r w:rsidR="001D3B3B" w:rsidRPr="001D3B3B">
        <w:rPr>
          <w:i/>
        </w:rPr>
        <w:t xml:space="preserve"> </w:t>
      </w:r>
      <w:r w:rsidR="00E95396">
        <w:rPr>
          <w:i/>
        </w:rPr>
        <w:t>These segments are filtered out by CloverLeaf coding</w:t>
      </w:r>
      <w:r w:rsidR="00D83FFE">
        <w:rPr>
          <w:i/>
        </w:rPr>
        <w:t xml:space="preserve"> before </w:t>
      </w:r>
      <w:r w:rsidR="000578DE">
        <w:rPr>
          <w:i/>
        </w:rPr>
        <w:t>the message is sent t</w:t>
      </w:r>
      <w:r w:rsidR="00D83FFE">
        <w:rPr>
          <w:i/>
        </w:rPr>
        <w:t>o Quest.</w:t>
      </w:r>
    </w:p>
    <w:p w14:paraId="7EDE4710" w14:textId="77777777" w:rsidR="00DD6336" w:rsidRDefault="006E4E61" w:rsidP="00DD6336">
      <w:pPr>
        <w:spacing w:after="0"/>
        <w:rPr>
          <w:rFonts w:cs="Arial"/>
          <w:i/>
          <w:color w:val="525252"/>
        </w:rPr>
      </w:pPr>
      <w:r>
        <w:rPr>
          <w:i/>
        </w:rPr>
        <w:t xml:space="preserve"> </w:t>
      </w:r>
      <w:r w:rsidR="001D3B3B">
        <w:rPr>
          <w:i/>
        </w:rPr>
        <w:t xml:space="preserve">       </w:t>
      </w:r>
      <w:r w:rsidR="0025133B">
        <w:rPr>
          <w:i/>
        </w:rPr>
        <w:t xml:space="preserve">**** (ZCT): This segment is not sent from BayCare Cerner to Quest. </w:t>
      </w:r>
      <w:r w:rsidR="00DD6336">
        <w:rPr>
          <w:rFonts w:cs="Arial"/>
          <w:i/>
          <w:color w:val="525252"/>
        </w:rPr>
        <w:t>The</w:t>
      </w:r>
      <w:r w:rsidR="0025133B">
        <w:rPr>
          <w:rFonts w:cs="Arial"/>
          <w:i/>
          <w:color w:val="525252"/>
        </w:rPr>
        <w:t xml:space="preserve"> </w:t>
      </w:r>
      <w:r w:rsidR="0025133B" w:rsidRPr="00DE3BCD">
        <w:rPr>
          <w:rFonts w:cs="Arial"/>
          <w:i/>
          <w:color w:val="525252"/>
          <w:szCs w:val="20"/>
        </w:rPr>
        <w:t>mobj_ambquest_</w:t>
      </w:r>
      <w:r w:rsidR="0025133B">
        <w:rPr>
          <w:rFonts w:cs="Arial"/>
          <w:i/>
          <w:color w:val="525252"/>
          <w:szCs w:val="20"/>
        </w:rPr>
        <w:t>orm</w:t>
      </w:r>
      <w:r w:rsidR="0025133B" w:rsidRPr="00DE3BCD">
        <w:rPr>
          <w:rFonts w:cs="Arial"/>
          <w:i/>
          <w:color w:val="525252"/>
          <w:szCs w:val="20"/>
        </w:rPr>
        <w:t xml:space="preserve">_out </w:t>
      </w:r>
      <w:r w:rsidR="00DD6336">
        <w:rPr>
          <w:rFonts w:cs="Arial"/>
          <w:i/>
          <w:color w:val="525252"/>
          <w:szCs w:val="20"/>
        </w:rPr>
        <w:t xml:space="preserve"> </w:t>
      </w:r>
      <w:r w:rsidR="0025133B">
        <w:rPr>
          <w:rFonts w:cs="Arial"/>
          <w:i/>
          <w:color w:val="525252"/>
          <w:szCs w:val="20"/>
        </w:rPr>
        <w:t xml:space="preserve">mod object </w:t>
      </w:r>
      <w:r w:rsidR="0025133B" w:rsidRPr="00DE3BCD">
        <w:rPr>
          <w:rFonts w:cs="Arial"/>
          <w:i/>
          <w:color w:val="525252"/>
          <w:szCs w:val="20"/>
        </w:rPr>
        <w:t>script</w:t>
      </w:r>
      <w:r w:rsidR="0025133B" w:rsidRPr="00DE3BCD">
        <w:rPr>
          <w:rFonts w:cs="Arial"/>
          <w:i/>
          <w:color w:val="525252"/>
        </w:rPr>
        <w:t xml:space="preserve"> </w:t>
      </w:r>
    </w:p>
    <w:p w14:paraId="7EDE4711" w14:textId="77777777" w:rsidR="008F76FD" w:rsidRPr="004976FC" w:rsidRDefault="00DD6336" w:rsidP="00DD6336">
      <w:pPr>
        <w:spacing w:after="0"/>
        <w:rPr>
          <w:color w:val="7F7F7F"/>
        </w:rPr>
      </w:pPr>
      <w:r>
        <w:rPr>
          <w:rFonts w:cs="Arial"/>
          <w:i/>
          <w:color w:val="525252"/>
        </w:rPr>
        <w:t xml:space="preserve">               </w:t>
      </w:r>
      <w:r w:rsidR="0025133B">
        <w:rPr>
          <w:i/>
        </w:rPr>
        <w:t>removes this segment from the ORM message</w:t>
      </w:r>
    </w:p>
    <w:p w14:paraId="7EDE4712" w14:textId="77777777" w:rsidR="008F76FD" w:rsidRPr="008F76FD" w:rsidRDefault="008F76FD" w:rsidP="008F76FD">
      <w:pPr>
        <w:spacing w:after="0" w:line="240" w:lineRule="auto"/>
        <w:ind w:left="1080"/>
        <w:rPr>
          <w:rFonts w:ascii="Calibri" w:eastAsia="Times New Roman" w:hAnsi="Calibri"/>
          <w:i/>
          <w:color w:val="auto"/>
          <w:sz w:val="22"/>
        </w:rPr>
      </w:pPr>
    </w:p>
    <w:p w14:paraId="7EDE4713" w14:textId="77777777" w:rsidR="00805EC2" w:rsidRPr="00172896" w:rsidRDefault="00805EC2" w:rsidP="00856E7C">
      <w:pPr>
        <w:pStyle w:val="Heading3"/>
        <w:rPr>
          <w:b w:val="0"/>
          <w:sz w:val="24"/>
          <w:szCs w:val="24"/>
        </w:rPr>
      </w:pPr>
      <w:bookmarkStart w:id="30" w:name="_Toc367260182"/>
      <w:bookmarkStart w:id="31" w:name="_Toc16762854"/>
      <w:r w:rsidRPr="00B83E4E">
        <w:rPr>
          <w:rFonts w:ascii="Calibri" w:hAnsi="Calibri" w:cs="Arial"/>
          <w:b w:val="0"/>
          <w:color w:val="0070C0"/>
          <w:sz w:val="22"/>
        </w:rPr>
        <w:t>4.1</w:t>
      </w:r>
      <w:r w:rsidR="00856E7C" w:rsidRPr="00B83E4E">
        <w:rPr>
          <w:rFonts w:ascii="Calibri" w:hAnsi="Calibri" w:cs="Arial"/>
          <w:b w:val="0"/>
          <w:color w:val="0070C0"/>
          <w:sz w:val="22"/>
        </w:rPr>
        <w:t>.2</w:t>
      </w:r>
      <w:r w:rsidRPr="00B83E4E">
        <w:rPr>
          <w:rFonts w:ascii="Calibri" w:hAnsi="Calibri" w:cs="Arial"/>
          <w:b w:val="0"/>
          <w:color w:val="0070C0"/>
          <w:sz w:val="22"/>
        </w:rPr>
        <w:t xml:space="preserve">     Messaging </w:t>
      </w:r>
      <w:bookmarkEnd w:id="30"/>
      <w:r w:rsidR="00856E7C" w:rsidRPr="00B83E4E">
        <w:rPr>
          <w:rFonts w:ascii="Calibri" w:hAnsi="Calibri" w:cs="Arial"/>
          <w:b w:val="0"/>
          <w:color w:val="0070C0"/>
          <w:sz w:val="22"/>
        </w:rPr>
        <w:t>Event Types</w:t>
      </w:r>
      <w:bookmarkEnd w:id="31"/>
    </w:p>
    <w:p w14:paraId="7EDE4714" w14:textId="77777777" w:rsidR="00946C8D" w:rsidRPr="005155FC" w:rsidRDefault="009302DA" w:rsidP="00946C8D">
      <w:pPr>
        <w:rPr>
          <w:rFonts w:ascii="Calibri" w:hAnsi="Calibri" w:cs="Arial"/>
          <w:color w:val="auto"/>
          <w:sz w:val="22"/>
        </w:rPr>
      </w:pPr>
      <w:r>
        <w:rPr>
          <w:rFonts w:ascii="Calibri" w:hAnsi="Calibri" w:cs="Arial"/>
          <w:color w:val="auto"/>
          <w:sz w:val="22"/>
        </w:rPr>
        <w:t>Below are the message</w:t>
      </w:r>
      <w:r w:rsidR="00946C8D" w:rsidRPr="005155FC">
        <w:rPr>
          <w:rFonts w:ascii="Calibri" w:hAnsi="Calibri" w:cs="Arial"/>
          <w:color w:val="auto"/>
          <w:sz w:val="22"/>
        </w:rPr>
        <w:t xml:space="preserve">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6062"/>
      </w:tblGrid>
      <w:tr w:rsidR="00805EC2" w:rsidRPr="005155FC" w14:paraId="7EDE4717" w14:textId="77777777" w:rsidTr="00E96AD7">
        <w:tc>
          <w:tcPr>
            <w:tcW w:w="1475" w:type="dxa"/>
            <w:shd w:val="clear" w:color="auto" w:fill="00B0F0"/>
          </w:tcPr>
          <w:p w14:paraId="7EDE4715"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Event Type</w:t>
            </w:r>
          </w:p>
        </w:tc>
        <w:tc>
          <w:tcPr>
            <w:tcW w:w="6062" w:type="dxa"/>
            <w:shd w:val="clear" w:color="auto" w:fill="00B0F0"/>
          </w:tcPr>
          <w:p w14:paraId="7EDE4716"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Description</w:t>
            </w:r>
          </w:p>
        </w:tc>
      </w:tr>
      <w:tr w:rsidR="00805EC2" w:rsidRPr="005155FC" w14:paraId="7EDE471A" w14:textId="77777777" w:rsidTr="00E96AD7">
        <w:tc>
          <w:tcPr>
            <w:tcW w:w="1475" w:type="dxa"/>
            <w:shd w:val="clear" w:color="auto" w:fill="auto"/>
            <w:vAlign w:val="center"/>
          </w:tcPr>
          <w:p w14:paraId="7EDE4718" w14:textId="77777777" w:rsidR="00805EC2" w:rsidRPr="00233D62" w:rsidRDefault="00472AAA" w:rsidP="00960C92">
            <w:pPr>
              <w:spacing w:after="0" w:line="240" w:lineRule="auto"/>
              <w:rPr>
                <w:rFonts w:ascii="Calibri" w:hAnsi="Calibri" w:cs="Arial"/>
                <w:color w:val="000000"/>
                <w:szCs w:val="20"/>
              </w:rPr>
            </w:pPr>
            <w:r>
              <w:rPr>
                <w:rFonts w:ascii="Calibri" w:hAnsi="Calibri" w:cs="Arial"/>
                <w:color w:val="000000"/>
                <w:szCs w:val="20"/>
              </w:rPr>
              <w:t>ORM</w:t>
            </w:r>
            <w:r w:rsidR="00B67A94">
              <w:rPr>
                <w:rFonts w:ascii="Calibri" w:hAnsi="Calibri" w:cs="Arial"/>
                <w:color w:val="000000"/>
                <w:szCs w:val="20"/>
              </w:rPr>
              <w:t>^</w:t>
            </w:r>
            <w:r>
              <w:rPr>
                <w:rFonts w:ascii="Calibri" w:hAnsi="Calibri" w:cs="Arial"/>
                <w:color w:val="000000"/>
                <w:szCs w:val="20"/>
              </w:rPr>
              <w:t>O</w:t>
            </w:r>
            <w:r w:rsidR="00960C92" w:rsidRPr="00233D62">
              <w:rPr>
                <w:rFonts w:ascii="Calibri" w:hAnsi="Calibri" w:cs="Arial"/>
                <w:color w:val="000000"/>
                <w:szCs w:val="20"/>
              </w:rPr>
              <w:t>01</w:t>
            </w:r>
          </w:p>
        </w:tc>
        <w:tc>
          <w:tcPr>
            <w:tcW w:w="6062" w:type="dxa"/>
            <w:shd w:val="clear" w:color="auto" w:fill="auto"/>
          </w:tcPr>
          <w:p w14:paraId="7EDE4719" w14:textId="77777777" w:rsidR="00805EC2" w:rsidRPr="00233D62" w:rsidRDefault="00F44006" w:rsidP="00F44006">
            <w:pPr>
              <w:spacing w:after="0" w:line="240" w:lineRule="auto"/>
              <w:rPr>
                <w:rFonts w:ascii="Calibri" w:hAnsi="Calibri" w:cs="Arial"/>
                <w:color w:val="000000"/>
                <w:szCs w:val="20"/>
              </w:rPr>
            </w:pPr>
            <w:r>
              <w:rPr>
                <w:rFonts w:ascii="Calibri" w:hAnsi="Calibri" w:cs="Arial"/>
                <w:color w:val="000000"/>
                <w:szCs w:val="20"/>
              </w:rPr>
              <w:t xml:space="preserve"> T</w:t>
            </w:r>
            <w:r w:rsidR="00960C92" w:rsidRPr="00233D62">
              <w:rPr>
                <w:rFonts w:ascii="Calibri" w:hAnsi="Calibri" w:cs="Arial"/>
                <w:color w:val="000000"/>
                <w:szCs w:val="20"/>
              </w:rPr>
              <w:t>ransmission of a</w:t>
            </w:r>
            <w:r>
              <w:rPr>
                <w:rFonts w:ascii="Calibri" w:hAnsi="Calibri" w:cs="Arial"/>
                <w:color w:val="000000"/>
                <w:szCs w:val="20"/>
              </w:rPr>
              <w:t xml:space="preserve"> BayCare</w:t>
            </w:r>
            <w:r w:rsidR="00821B01">
              <w:rPr>
                <w:rFonts w:ascii="Calibri" w:hAnsi="Calibri" w:cs="Arial"/>
                <w:color w:val="000000"/>
                <w:szCs w:val="20"/>
              </w:rPr>
              <w:t xml:space="preserve"> </w:t>
            </w:r>
            <w:r w:rsidR="00960C92" w:rsidRPr="00233D62">
              <w:rPr>
                <w:rFonts w:ascii="Calibri" w:hAnsi="Calibri" w:cs="Arial"/>
                <w:color w:val="000000"/>
                <w:szCs w:val="20"/>
              </w:rPr>
              <w:t xml:space="preserve"> o</w:t>
            </w:r>
            <w:r>
              <w:rPr>
                <w:rFonts w:ascii="Calibri" w:hAnsi="Calibri" w:cs="Arial"/>
                <w:color w:val="000000"/>
                <w:szCs w:val="20"/>
              </w:rPr>
              <w:t>rder to Quest</w:t>
            </w:r>
          </w:p>
        </w:tc>
      </w:tr>
      <w:tr w:rsidR="00CB3178" w:rsidRPr="005155FC" w14:paraId="7EDE471D" w14:textId="77777777" w:rsidTr="00E96AD7">
        <w:tc>
          <w:tcPr>
            <w:tcW w:w="1475" w:type="dxa"/>
            <w:shd w:val="clear" w:color="auto" w:fill="auto"/>
          </w:tcPr>
          <w:p w14:paraId="7EDE471B" w14:textId="77777777" w:rsidR="00CB3178" w:rsidRPr="008C2D38" w:rsidRDefault="00B67A94" w:rsidP="005155FC">
            <w:pPr>
              <w:spacing w:after="0" w:line="240" w:lineRule="auto"/>
              <w:rPr>
                <w:rFonts w:ascii="Calibri" w:hAnsi="Calibri" w:cs="Arial"/>
                <w:color w:val="auto"/>
                <w:szCs w:val="20"/>
              </w:rPr>
            </w:pPr>
            <w:r w:rsidRPr="008C2D38">
              <w:rPr>
                <w:rFonts w:ascii="Calibri" w:hAnsi="Calibri" w:cs="Arial"/>
                <w:color w:val="auto"/>
                <w:szCs w:val="20"/>
              </w:rPr>
              <w:t>ACK</w:t>
            </w:r>
          </w:p>
        </w:tc>
        <w:tc>
          <w:tcPr>
            <w:tcW w:w="6062" w:type="dxa"/>
            <w:shd w:val="clear" w:color="auto" w:fill="auto"/>
          </w:tcPr>
          <w:p w14:paraId="7EDE471C" w14:textId="77777777" w:rsidR="00CB3178" w:rsidRPr="00DF7D5F" w:rsidRDefault="008C2D38" w:rsidP="005155FC">
            <w:pPr>
              <w:spacing w:after="0" w:line="240" w:lineRule="auto"/>
              <w:rPr>
                <w:rFonts w:ascii="Calibri" w:hAnsi="Calibri" w:cs="Arial"/>
                <w:color w:val="auto"/>
                <w:szCs w:val="20"/>
              </w:rPr>
            </w:pPr>
            <w:r w:rsidRPr="00DF7D5F">
              <w:rPr>
                <w:rFonts w:ascii="Calibri" w:hAnsi="Calibri" w:cs="Arial"/>
                <w:color w:val="auto"/>
                <w:szCs w:val="20"/>
                <w:lang w:val="en"/>
              </w:rPr>
              <w:t xml:space="preserve">Custom Acknowledgment messages needed by the </w:t>
            </w:r>
            <w:r w:rsidR="00EC5FE0" w:rsidRPr="00DF7D5F">
              <w:rPr>
                <w:rFonts w:ascii="Calibri" w:hAnsi="Calibri" w:cs="Arial"/>
                <w:color w:val="auto"/>
                <w:szCs w:val="20"/>
                <w:lang w:val="en"/>
              </w:rPr>
              <w:t>Cerner RLN HUB</w:t>
            </w:r>
          </w:p>
        </w:tc>
      </w:tr>
    </w:tbl>
    <w:p w14:paraId="7EDE471E" w14:textId="77777777" w:rsidR="00D5373E" w:rsidRPr="003E7866" w:rsidRDefault="00D5373E" w:rsidP="00D5373E">
      <w:pPr>
        <w:pStyle w:val="Heading3"/>
        <w:rPr>
          <w:rFonts w:ascii="Calibri" w:hAnsi="Calibri" w:cs="Arial"/>
          <w:b w:val="0"/>
          <w:color w:val="0070C0"/>
          <w:sz w:val="22"/>
        </w:rPr>
      </w:pPr>
      <w:bookmarkStart w:id="32" w:name="_Toc16762855"/>
      <w:r w:rsidRPr="003E7866">
        <w:rPr>
          <w:rFonts w:ascii="Calibri" w:hAnsi="Calibri" w:cs="Arial"/>
          <w:b w:val="0"/>
          <w:color w:val="0070C0"/>
          <w:sz w:val="22"/>
        </w:rPr>
        <w:lastRenderedPageBreak/>
        <w:t>4.1.3    Cloverleaf Configuration Files</w:t>
      </w:r>
      <w:bookmarkEnd w:id="32"/>
    </w:p>
    <w:p w14:paraId="7EDE471F" w14:textId="77777777" w:rsidR="00892D22" w:rsidRPr="00153CA8" w:rsidRDefault="009302DA" w:rsidP="00F44006">
      <w:pPr>
        <w:rPr>
          <w:rFonts w:ascii="Calibri" w:hAnsi="Calibri"/>
          <w:sz w:val="22"/>
        </w:rPr>
      </w:pPr>
      <w:r w:rsidRPr="00CE383D">
        <w:rPr>
          <w:rFonts w:ascii="Calibri" w:hAnsi="Calibri"/>
          <w:color w:val="auto"/>
          <w:sz w:val="22"/>
        </w:rPr>
        <w:t xml:space="preserve">CloverLeaf is only a pass-through for </w:t>
      </w:r>
      <w:r w:rsidR="00F44006">
        <w:rPr>
          <w:rFonts w:ascii="Calibri" w:hAnsi="Calibri"/>
          <w:color w:val="auto"/>
          <w:sz w:val="22"/>
        </w:rPr>
        <w:t>BayCare orders</w:t>
      </w:r>
      <w:r w:rsidRPr="00CE383D">
        <w:rPr>
          <w:rFonts w:ascii="Calibri" w:hAnsi="Calibri"/>
          <w:color w:val="auto"/>
          <w:sz w:val="22"/>
        </w:rPr>
        <w:t xml:space="preserve"> on Ambulatory patients to </w:t>
      </w:r>
      <w:r w:rsidR="00F44006">
        <w:rPr>
          <w:rFonts w:ascii="Calibri" w:hAnsi="Calibri"/>
          <w:color w:val="auto"/>
          <w:sz w:val="22"/>
        </w:rPr>
        <w:t>Quest</w:t>
      </w:r>
      <w:r w:rsidRPr="00CE383D">
        <w:rPr>
          <w:rFonts w:ascii="Calibri" w:hAnsi="Calibri"/>
          <w:color w:val="auto"/>
          <w:sz w:val="22"/>
        </w:rPr>
        <w:t xml:space="preserve">.  The Cloverleaf feed is </w:t>
      </w:r>
      <w:r w:rsidR="00892D22" w:rsidRPr="00CE383D">
        <w:rPr>
          <w:rFonts w:ascii="Calibri" w:hAnsi="Calibri"/>
          <w:color w:val="auto"/>
          <w:sz w:val="22"/>
        </w:rPr>
        <w:t xml:space="preserve">a </w:t>
      </w:r>
      <w:r w:rsidRPr="00CE383D">
        <w:rPr>
          <w:rFonts w:ascii="Calibri" w:hAnsi="Calibri"/>
          <w:color w:val="auto"/>
          <w:sz w:val="22"/>
        </w:rPr>
        <w:t xml:space="preserve">raw </w:t>
      </w:r>
      <w:r w:rsidR="00892D22" w:rsidRPr="00CE383D">
        <w:rPr>
          <w:rFonts w:ascii="Calibri" w:hAnsi="Calibri"/>
          <w:color w:val="auto"/>
          <w:sz w:val="22"/>
        </w:rPr>
        <w:t xml:space="preserve">route </w:t>
      </w:r>
      <w:r w:rsidR="00DD4278">
        <w:rPr>
          <w:rFonts w:ascii="Calibri" w:hAnsi="Calibri"/>
          <w:color w:val="auto"/>
          <w:sz w:val="22"/>
        </w:rPr>
        <w:t>except for a proc removing the IN2 and IN3 segments.</w:t>
      </w:r>
    </w:p>
    <w:p w14:paraId="7EDE4721" w14:textId="77777777" w:rsidR="003A6F3A" w:rsidRPr="003E7866" w:rsidRDefault="00D5373E" w:rsidP="00D5373E">
      <w:pPr>
        <w:pStyle w:val="Heading3"/>
        <w:rPr>
          <w:rFonts w:ascii="Calibri" w:hAnsi="Calibri" w:cs="Arial"/>
          <w:b w:val="0"/>
          <w:color w:val="0070C0"/>
          <w:sz w:val="22"/>
        </w:rPr>
      </w:pPr>
      <w:bookmarkStart w:id="33" w:name="_Toc16762856"/>
      <w:r w:rsidRPr="003E7866">
        <w:rPr>
          <w:rFonts w:ascii="Calibri" w:hAnsi="Calibri" w:cs="Arial"/>
          <w:b w:val="0"/>
          <w:color w:val="0070C0"/>
          <w:sz w:val="22"/>
        </w:rPr>
        <w:t>4.1.4    Cloverleaf Site Location</w:t>
      </w:r>
      <w:bookmarkEnd w:id="33"/>
    </w:p>
    <w:p w14:paraId="7EDE4722" w14:textId="77777777" w:rsidR="003A6F3A" w:rsidRDefault="00B86853" w:rsidP="00805EC2">
      <w:pPr>
        <w:rPr>
          <w:rFonts w:ascii="Calibri" w:hAnsi="Calibri"/>
          <w:sz w:val="22"/>
        </w:rPr>
      </w:pPr>
      <w:r>
        <w:rPr>
          <w:rFonts w:ascii="Calibri" w:hAnsi="Calibri"/>
          <w:sz w:val="22"/>
        </w:rPr>
        <w:t>bmg_</w:t>
      </w:r>
      <w:r w:rsidR="00412C2D">
        <w:rPr>
          <w:rFonts w:ascii="Calibri" w:hAnsi="Calibri"/>
          <w:sz w:val="22"/>
        </w:rPr>
        <w:t>1_p</w:t>
      </w:r>
    </w:p>
    <w:p w14:paraId="7EDE4723" w14:textId="77777777" w:rsidR="009302DA" w:rsidRDefault="009302DA" w:rsidP="00805EC2">
      <w:pPr>
        <w:rPr>
          <w:rFonts w:ascii="Calibri" w:hAnsi="Calibri"/>
          <w:sz w:val="22"/>
        </w:rPr>
      </w:pPr>
    </w:p>
    <w:p w14:paraId="7EDE4724" w14:textId="77777777" w:rsidR="00856E7C" w:rsidRPr="00C435B7" w:rsidRDefault="00856E7C" w:rsidP="003E7866">
      <w:pPr>
        <w:pStyle w:val="Heading2"/>
        <w:numPr>
          <w:ilvl w:val="1"/>
          <w:numId w:val="0"/>
        </w:numPr>
        <w:spacing w:before="280" w:after="280" w:line="240" w:lineRule="atLeast"/>
        <w:rPr>
          <w:rFonts w:ascii="Calibri" w:hAnsi="Calibri" w:cs="Arial"/>
          <w:i w:val="0"/>
          <w:color w:val="0070C0"/>
          <w:sz w:val="24"/>
          <w:szCs w:val="24"/>
        </w:rPr>
      </w:pPr>
      <w:bookmarkStart w:id="34" w:name="_Toc370205141"/>
      <w:bookmarkStart w:id="35" w:name="_Toc16762857"/>
      <w:r w:rsidRPr="00C435B7">
        <w:rPr>
          <w:rFonts w:ascii="Calibri" w:hAnsi="Calibri" w:cs="Arial"/>
          <w:i w:val="0"/>
          <w:color w:val="0070C0"/>
          <w:sz w:val="24"/>
          <w:szCs w:val="24"/>
        </w:rPr>
        <w:t>4.2     Data Transformation Requirements</w:t>
      </w:r>
      <w:bookmarkEnd w:id="34"/>
      <w:bookmarkEnd w:id="35"/>
    </w:p>
    <w:tbl>
      <w:tblPr>
        <w:tblW w:w="5040" w:type="pct"/>
        <w:tblInd w:w="-72" w:type="dxa"/>
        <w:tblLayout w:type="fixed"/>
        <w:tblLook w:val="04A0" w:firstRow="1" w:lastRow="0" w:firstColumn="1" w:lastColumn="0" w:noHBand="0" w:noVBand="1"/>
      </w:tblPr>
      <w:tblGrid>
        <w:gridCol w:w="1939"/>
        <w:gridCol w:w="970"/>
        <w:gridCol w:w="1144"/>
        <w:gridCol w:w="706"/>
        <w:gridCol w:w="926"/>
        <w:gridCol w:w="1830"/>
        <w:gridCol w:w="3351"/>
      </w:tblGrid>
      <w:tr w:rsidR="006A76E4" w:rsidRPr="005155FC" w14:paraId="7EDE472D" w14:textId="77777777" w:rsidTr="00E96AD7">
        <w:trPr>
          <w:cantSplit/>
          <w:trHeight w:val="630"/>
          <w:tblHeader/>
        </w:trPr>
        <w:tc>
          <w:tcPr>
            <w:tcW w:w="892" w:type="pct"/>
            <w:tcBorders>
              <w:top w:val="single" w:sz="12" w:space="0" w:color="auto"/>
              <w:left w:val="single" w:sz="4" w:space="0" w:color="auto"/>
              <w:bottom w:val="single" w:sz="12" w:space="0" w:color="auto"/>
              <w:right w:val="single" w:sz="12" w:space="0" w:color="auto"/>
            </w:tcBorders>
            <w:shd w:val="clear" w:color="auto" w:fill="00B0F0"/>
            <w:hideMark/>
          </w:tcPr>
          <w:p w14:paraId="7EDE4725"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Field Description</w:t>
            </w:r>
          </w:p>
        </w:tc>
        <w:tc>
          <w:tcPr>
            <w:tcW w:w="446" w:type="pct"/>
            <w:tcBorders>
              <w:top w:val="single" w:sz="12" w:space="0" w:color="auto"/>
              <w:left w:val="nil"/>
              <w:bottom w:val="single" w:sz="12" w:space="0" w:color="auto"/>
              <w:right w:val="single" w:sz="12" w:space="0" w:color="auto"/>
            </w:tcBorders>
            <w:shd w:val="clear" w:color="auto" w:fill="00B0F0"/>
            <w:hideMark/>
          </w:tcPr>
          <w:p w14:paraId="7EDE4726" w14:textId="77777777" w:rsidR="00C06459" w:rsidRPr="005155FC" w:rsidRDefault="00C06459" w:rsidP="009A1D0B">
            <w:pPr>
              <w:spacing w:after="0" w:line="240" w:lineRule="auto"/>
              <w:jc w:val="center"/>
              <w:rPr>
                <w:rFonts w:ascii="Calibri" w:eastAsia="Times New Roman" w:hAnsi="Calibri"/>
                <w:b/>
                <w:bCs/>
                <w:color w:val="000000"/>
                <w:sz w:val="22"/>
              </w:rPr>
            </w:pPr>
            <w:r w:rsidRPr="005155FC">
              <w:rPr>
                <w:rFonts w:ascii="Calibri" w:eastAsia="Times New Roman" w:hAnsi="Calibri"/>
                <w:b/>
                <w:bCs/>
                <w:color w:val="000000"/>
                <w:sz w:val="22"/>
              </w:rPr>
              <w:t>HL7 Field Loc.</w:t>
            </w:r>
          </w:p>
        </w:tc>
        <w:tc>
          <w:tcPr>
            <w:tcW w:w="526" w:type="pct"/>
            <w:tcBorders>
              <w:top w:val="single" w:sz="12" w:space="0" w:color="auto"/>
              <w:left w:val="nil"/>
              <w:bottom w:val="single" w:sz="12" w:space="0" w:color="auto"/>
              <w:right w:val="single" w:sz="12" w:space="0" w:color="auto"/>
            </w:tcBorders>
            <w:shd w:val="clear" w:color="auto" w:fill="00B0F0"/>
            <w:hideMark/>
          </w:tcPr>
          <w:p w14:paraId="7EDE4727" w14:textId="77777777" w:rsidR="00C06459" w:rsidRDefault="00C06459" w:rsidP="009A1D0B">
            <w:pPr>
              <w:spacing w:after="0" w:line="240" w:lineRule="auto"/>
              <w:jc w:val="center"/>
              <w:rPr>
                <w:rFonts w:ascii="Calibri" w:eastAsia="Times New Roman" w:hAnsi="Calibri"/>
                <w:b/>
                <w:bCs/>
                <w:color w:val="000000"/>
                <w:sz w:val="22"/>
              </w:rPr>
            </w:pPr>
            <w:r w:rsidRPr="00B90A1E">
              <w:rPr>
                <w:rFonts w:ascii="Calibri" w:eastAsia="Times New Roman" w:hAnsi="Calibri"/>
                <w:b/>
                <w:bCs/>
                <w:color w:val="000000"/>
                <w:szCs w:val="20"/>
              </w:rPr>
              <w:t xml:space="preserve">Required </w:t>
            </w:r>
            <w:r w:rsidRPr="005155FC">
              <w:rPr>
                <w:rFonts w:ascii="Calibri" w:eastAsia="Times New Roman" w:hAnsi="Calibri"/>
                <w:b/>
                <w:bCs/>
                <w:color w:val="000000"/>
                <w:sz w:val="22"/>
              </w:rPr>
              <w:t>Y/N</w:t>
            </w:r>
          </w:p>
          <w:p w14:paraId="7EDE4728" w14:textId="77777777" w:rsidR="007C1901" w:rsidRPr="005155FC" w:rsidRDefault="007C1901" w:rsidP="007C1901">
            <w:pPr>
              <w:spacing w:after="0" w:line="240" w:lineRule="auto"/>
              <w:jc w:val="center"/>
              <w:rPr>
                <w:rFonts w:ascii="Calibri" w:eastAsia="Times New Roman" w:hAnsi="Calibri"/>
                <w:b/>
                <w:bCs/>
                <w:color w:val="000000"/>
                <w:sz w:val="22"/>
              </w:rPr>
            </w:pPr>
            <w:r>
              <w:rPr>
                <w:rFonts w:ascii="Calibri" w:eastAsia="Times New Roman" w:hAnsi="Calibri"/>
                <w:b/>
                <w:bCs/>
                <w:color w:val="000000"/>
                <w:sz w:val="22"/>
              </w:rPr>
              <w:t xml:space="preserve">And C for </w:t>
            </w:r>
            <w:r w:rsidRPr="00980484">
              <w:rPr>
                <w:rFonts w:ascii="Calibri" w:eastAsia="Times New Roman" w:hAnsi="Calibri"/>
                <w:b/>
                <w:bCs/>
                <w:color w:val="000000"/>
                <w:sz w:val="18"/>
                <w:szCs w:val="18"/>
              </w:rPr>
              <w:t>Conditional</w:t>
            </w:r>
          </w:p>
        </w:tc>
        <w:tc>
          <w:tcPr>
            <w:tcW w:w="325" w:type="pct"/>
            <w:tcBorders>
              <w:top w:val="single" w:sz="12" w:space="0" w:color="auto"/>
              <w:left w:val="nil"/>
              <w:bottom w:val="single" w:sz="12" w:space="0" w:color="auto"/>
              <w:right w:val="single" w:sz="12" w:space="0" w:color="auto"/>
            </w:tcBorders>
            <w:shd w:val="clear" w:color="auto" w:fill="00B0F0"/>
            <w:hideMark/>
          </w:tcPr>
          <w:p w14:paraId="7EDE4729"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Data Type</w:t>
            </w:r>
          </w:p>
        </w:tc>
        <w:tc>
          <w:tcPr>
            <w:tcW w:w="426" w:type="pct"/>
            <w:tcBorders>
              <w:top w:val="single" w:sz="12" w:space="0" w:color="auto"/>
              <w:left w:val="nil"/>
              <w:bottom w:val="single" w:sz="12" w:space="0" w:color="auto"/>
              <w:right w:val="single" w:sz="12" w:space="0" w:color="auto"/>
            </w:tcBorders>
            <w:shd w:val="clear" w:color="auto" w:fill="00B0F0"/>
            <w:hideMark/>
          </w:tcPr>
          <w:p w14:paraId="7EDE472A"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Length</w:t>
            </w:r>
          </w:p>
        </w:tc>
        <w:tc>
          <w:tcPr>
            <w:tcW w:w="842" w:type="pct"/>
            <w:tcBorders>
              <w:top w:val="single" w:sz="12" w:space="0" w:color="auto"/>
              <w:left w:val="single" w:sz="12" w:space="0" w:color="auto"/>
              <w:bottom w:val="single" w:sz="12" w:space="0" w:color="auto"/>
              <w:right w:val="single" w:sz="12" w:space="0" w:color="auto"/>
            </w:tcBorders>
            <w:shd w:val="clear" w:color="auto" w:fill="00B0F0"/>
          </w:tcPr>
          <w:p w14:paraId="7EDE472B" w14:textId="77777777" w:rsidR="00C06459" w:rsidRPr="005155FC" w:rsidRDefault="00C06459"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Cerner Table </w:t>
            </w:r>
            <w:r w:rsidR="00E35566">
              <w:rPr>
                <w:rFonts w:ascii="Calibri" w:eastAsia="Times New Roman" w:hAnsi="Calibri"/>
                <w:b/>
                <w:bCs/>
                <w:color w:val="000000"/>
                <w:sz w:val="22"/>
              </w:rPr>
              <w:t xml:space="preserve">(T) </w:t>
            </w:r>
            <w:r w:rsidR="00001EB4">
              <w:rPr>
                <w:rFonts w:ascii="Calibri" w:eastAsia="Times New Roman" w:hAnsi="Calibri"/>
                <w:b/>
                <w:bCs/>
                <w:color w:val="000000"/>
                <w:sz w:val="22"/>
              </w:rPr>
              <w:t>and/or Code S</w:t>
            </w:r>
            <w:r>
              <w:rPr>
                <w:rFonts w:ascii="Calibri" w:eastAsia="Times New Roman" w:hAnsi="Calibri"/>
                <w:b/>
                <w:bCs/>
                <w:color w:val="000000"/>
                <w:sz w:val="22"/>
              </w:rPr>
              <w:t>et</w:t>
            </w:r>
            <w:r w:rsidR="00001EB4">
              <w:rPr>
                <w:rFonts w:ascii="Calibri" w:eastAsia="Times New Roman" w:hAnsi="Calibri"/>
                <w:b/>
                <w:bCs/>
                <w:color w:val="000000"/>
                <w:sz w:val="22"/>
              </w:rPr>
              <w:t xml:space="preserve"> (CS)</w:t>
            </w:r>
          </w:p>
        </w:tc>
        <w:tc>
          <w:tcPr>
            <w:tcW w:w="1542" w:type="pct"/>
            <w:tcBorders>
              <w:top w:val="single" w:sz="12" w:space="0" w:color="auto"/>
              <w:left w:val="single" w:sz="12" w:space="0" w:color="auto"/>
              <w:bottom w:val="single" w:sz="12" w:space="0" w:color="auto"/>
              <w:right w:val="single" w:sz="12" w:space="0" w:color="auto"/>
            </w:tcBorders>
            <w:shd w:val="clear" w:color="auto" w:fill="00B0F0"/>
            <w:hideMark/>
          </w:tcPr>
          <w:p w14:paraId="7EDE472C"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Notes</w:t>
            </w:r>
          </w:p>
        </w:tc>
      </w:tr>
      <w:tr w:rsidR="006A76E4" w:rsidRPr="00BB0F2D" w14:paraId="7EDE4735" w14:textId="77777777" w:rsidTr="00E96AD7">
        <w:trPr>
          <w:cantSplit/>
          <w:trHeight w:val="546"/>
        </w:trPr>
        <w:tc>
          <w:tcPr>
            <w:tcW w:w="892" w:type="pct"/>
            <w:tcBorders>
              <w:top w:val="nil"/>
              <w:left w:val="single" w:sz="4" w:space="0" w:color="auto"/>
              <w:bottom w:val="single" w:sz="4" w:space="0" w:color="auto"/>
              <w:right w:val="single" w:sz="4" w:space="0" w:color="auto"/>
            </w:tcBorders>
            <w:shd w:val="clear" w:color="auto" w:fill="auto"/>
            <w:vAlign w:val="center"/>
          </w:tcPr>
          <w:p w14:paraId="7EDE472E"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Header – Field Separator</w:t>
            </w:r>
          </w:p>
        </w:tc>
        <w:tc>
          <w:tcPr>
            <w:tcW w:w="446" w:type="pct"/>
            <w:tcBorders>
              <w:top w:val="nil"/>
              <w:left w:val="nil"/>
              <w:bottom w:val="single" w:sz="4" w:space="0" w:color="auto"/>
              <w:right w:val="single" w:sz="4" w:space="0" w:color="auto"/>
            </w:tcBorders>
            <w:shd w:val="clear" w:color="auto" w:fill="auto"/>
            <w:vAlign w:val="center"/>
          </w:tcPr>
          <w:p w14:paraId="7EDE472F"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MSH.1</w:t>
            </w:r>
          </w:p>
        </w:tc>
        <w:tc>
          <w:tcPr>
            <w:tcW w:w="526" w:type="pct"/>
            <w:tcBorders>
              <w:top w:val="nil"/>
              <w:left w:val="nil"/>
              <w:bottom w:val="single" w:sz="4" w:space="0" w:color="auto"/>
              <w:right w:val="single" w:sz="4" w:space="0" w:color="auto"/>
            </w:tcBorders>
            <w:shd w:val="clear" w:color="auto" w:fill="auto"/>
            <w:vAlign w:val="center"/>
          </w:tcPr>
          <w:p w14:paraId="7EDE4730"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nil"/>
              <w:left w:val="nil"/>
              <w:bottom w:val="single" w:sz="4" w:space="0" w:color="auto"/>
              <w:right w:val="single" w:sz="4" w:space="0" w:color="auto"/>
            </w:tcBorders>
            <w:shd w:val="clear" w:color="auto" w:fill="auto"/>
            <w:vAlign w:val="center"/>
          </w:tcPr>
          <w:p w14:paraId="7EDE4731"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26" w:type="pct"/>
            <w:tcBorders>
              <w:top w:val="single" w:sz="12" w:space="0" w:color="auto"/>
              <w:left w:val="nil"/>
              <w:bottom w:val="single" w:sz="4" w:space="0" w:color="auto"/>
              <w:right w:val="single" w:sz="4" w:space="0" w:color="auto"/>
            </w:tcBorders>
            <w:shd w:val="clear" w:color="auto" w:fill="auto"/>
            <w:vAlign w:val="center"/>
          </w:tcPr>
          <w:p w14:paraId="7EDE4732"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w:t>
            </w:r>
            <w:r w:rsidR="008066A9" w:rsidRPr="00BB0F2D">
              <w:rPr>
                <w:rFonts w:ascii="Calibri" w:eastAsia="Times New Roman" w:hAnsi="Calibri"/>
                <w:color w:val="000000"/>
                <w:sz w:val="22"/>
              </w:rPr>
              <w:t>1</w:t>
            </w:r>
          </w:p>
        </w:tc>
        <w:tc>
          <w:tcPr>
            <w:tcW w:w="842" w:type="pct"/>
            <w:tcBorders>
              <w:top w:val="single" w:sz="12" w:space="0" w:color="auto"/>
              <w:left w:val="nil"/>
              <w:bottom w:val="single" w:sz="4" w:space="0" w:color="auto"/>
              <w:right w:val="single" w:sz="4" w:space="0" w:color="auto"/>
            </w:tcBorders>
          </w:tcPr>
          <w:p w14:paraId="7EDE4733" w14:textId="77777777" w:rsidR="008066A9" w:rsidRPr="00BB0F2D" w:rsidRDefault="008066A9" w:rsidP="00C06459">
            <w:pPr>
              <w:spacing w:after="0" w:line="240" w:lineRule="auto"/>
              <w:jc w:val="center"/>
              <w:rPr>
                <w:rFonts w:ascii="Calibri" w:eastAsia="Times New Roman" w:hAnsi="Calibri"/>
                <w:color w:val="000000"/>
                <w:sz w:val="22"/>
              </w:rPr>
            </w:pPr>
          </w:p>
        </w:tc>
        <w:tc>
          <w:tcPr>
            <w:tcW w:w="1542" w:type="pct"/>
            <w:tcBorders>
              <w:top w:val="single" w:sz="12" w:space="0" w:color="auto"/>
              <w:left w:val="single" w:sz="4" w:space="0" w:color="auto"/>
              <w:bottom w:val="single" w:sz="4" w:space="0" w:color="auto"/>
              <w:right w:val="single" w:sz="4" w:space="0" w:color="auto"/>
            </w:tcBorders>
            <w:shd w:val="clear" w:color="auto" w:fill="auto"/>
            <w:vAlign w:val="center"/>
          </w:tcPr>
          <w:p w14:paraId="7EDE4734" w14:textId="77777777" w:rsidR="008066A9" w:rsidRPr="00BB0F2D" w:rsidRDefault="008066A9" w:rsidP="0067158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 Pipe (|) </w:t>
            </w:r>
            <w:r w:rsidR="00A4023E" w:rsidRPr="00BB0F2D">
              <w:rPr>
                <w:rFonts w:ascii="Calibri" w:eastAsia="Times New Roman" w:hAnsi="Calibri"/>
                <w:color w:val="000000"/>
                <w:sz w:val="22"/>
              </w:rPr>
              <w:t xml:space="preserve">is used as the field separator and </w:t>
            </w:r>
            <w:r w:rsidR="0067158B" w:rsidRPr="00BB0F2D">
              <w:rPr>
                <w:rFonts w:ascii="Calibri" w:eastAsia="Times New Roman" w:hAnsi="Calibri"/>
                <w:color w:val="000000"/>
                <w:sz w:val="22"/>
              </w:rPr>
              <w:t>can</w:t>
            </w:r>
            <w:r w:rsidR="00A4023E" w:rsidRPr="00BB0F2D">
              <w:rPr>
                <w:rFonts w:ascii="Calibri" w:eastAsia="Times New Roman" w:hAnsi="Calibri"/>
                <w:color w:val="000000"/>
                <w:sz w:val="22"/>
              </w:rPr>
              <w:t>not be included in the transmitted data.</w:t>
            </w:r>
          </w:p>
        </w:tc>
      </w:tr>
      <w:tr w:rsidR="006A76E4" w:rsidRPr="00BB0F2D" w14:paraId="7EDE4741" w14:textId="77777777" w:rsidTr="00E96AD7">
        <w:trPr>
          <w:cantSplit/>
          <w:trHeight w:val="546"/>
        </w:trPr>
        <w:tc>
          <w:tcPr>
            <w:tcW w:w="892" w:type="pct"/>
            <w:tcBorders>
              <w:top w:val="nil"/>
              <w:left w:val="single" w:sz="4" w:space="0" w:color="auto"/>
              <w:bottom w:val="single" w:sz="4" w:space="0" w:color="auto"/>
              <w:right w:val="single" w:sz="4" w:space="0" w:color="auto"/>
            </w:tcBorders>
            <w:shd w:val="clear" w:color="auto" w:fill="auto"/>
            <w:vAlign w:val="center"/>
          </w:tcPr>
          <w:p w14:paraId="7EDE4736"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Encoding Characters</w:t>
            </w:r>
          </w:p>
        </w:tc>
        <w:tc>
          <w:tcPr>
            <w:tcW w:w="446" w:type="pct"/>
            <w:tcBorders>
              <w:top w:val="nil"/>
              <w:left w:val="nil"/>
              <w:bottom w:val="single" w:sz="4" w:space="0" w:color="auto"/>
              <w:right w:val="single" w:sz="4" w:space="0" w:color="auto"/>
            </w:tcBorders>
            <w:shd w:val="clear" w:color="auto" w:fill="auto"/>
            <w:vAlign w:val="center"/>
          </w:tcPr>
          <w:p w14:paraId="7EDE4737"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MSH.2</w:t>
            </w:r>
          </w:p>
        </w:tc>
        <w:tc>
          <w:tcPr>
            <w:tcW w:w="526" w:type="pct"/>
            <w:tcBorders>
              <w:top w:val="nil"/>
              <w:left w:val="nil"/>
              <w:bottom w:val="single" w:sz="4" w:space="0" w:color="auto"/>
              <w:right w:val="single" w:sz="4" w:space="0" w:color="auto"/>
            </w:tcBorders>
            <w:shd w:val="clear" w:color="auto" w:fill="auto"/>
            <w:vAlign w:val="center"/>
          </w:tcPr>
          <w:p w14:paraId="7EDE4738"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nil"/>
              <w:left w:val="nil"/>
              <w:bottom w:val="single" w:sz="4" w:space="0" w:color="auto"/>
              <w:right w:val="single" w:sz="4" w:space="0" w:color="auto"/>
            </w:tcBorders>
            <w:shd w:val="clear" w:color="auto" w:fill="auto"/>
            <w:vAlign w:val="center"/>
          </w:tcPr>
          <w:p w14:paraId="7EDE4739"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26" w:type="pct"/>
            <w:tcBorders>
              <w:top w:val="single" w:sz="12" w:space="0" w:color="auto"/>
              <w:left w:val="nil"/>
              <w:bottom w:val="single" w:sz="4" w:space="0" w:color="auto"/>
              <w:right w:val="single" w:sz="4" w:space="0" w:color="auto"/>
            </w:tcBorders>
            <w:shd w:val="clear" w:color="auto" w:fill="auto"/>
            <w:vAlign w:val="center"/>
          </w:tcPr>
          <w:p w14:paraId="7EDE473A"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842" w:type="pct"/>
            <w:tcBorders>
              <w:top w:val="single" w:sz="12" w:space="0" w:color="auto"/>
              <w:left w:val="nil"/>
              <w:bottom w:val="single" w:sz="4" w:space="0" w:color="auto"/>
              <w:right w:val="single" w:sz="4" w:space="0" w:color="auto"/>
            </w:tcBorders>
          </w:tcPr>
          <w:p w14:paraId="7EDE473B" w14:textId="77777777" w:rsidR="008066A9" w:rsidRPr="00BB0F2D" w:rsidRDefault="008066A9" w:rsidP="00C06459">
            <w:pPr>
              <w:spacing w:after="0" w:line="240" w:lineRule="auto"/>
              <w:jc w:val="center"/>
              <w:rPr>
                <w:rFonts w:ascii="Calibri" w:eastAsia="Times New Roman" w:hAnsi="Calibri"/>
                <w:color w:val="000000"/>
                <w:sz w:val="22"/>
              </w:rPr>
            </w:pPr>
          </w:p>
        </w:tc>
        <w:tc>
          <w:tcPr>
            <w:tcW w:w="1542" w:type="pct"/>
            <w:tcBorders>
              <w:top w:val="single" w:sz="12" w:space="0" w:color="auto"/>
              <w:left w:val="single" w:sz="4" w:space="0" w:color="auto"/>
              <w:bottom w:val="single" w:sz="4" w:space="0" w:color="auto"/>
              <w:right w:val="single" w:sz="4" w:space="0" w:color="auto"/>
            </w:tcBorders>
            <w:shd w:val="clear" w:color="auto" w:fill="auto"/>
            <w:vAlign w:val="center"/>
          </w:tcPr>
          <w:p w14:paraId="7EDE473C"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“^~\&amp;”</w:t>
            </w:r>
            <w:r w:rsidR="0067158B" w:rsidRPr="00BB0F2D">
              <w:rPr>
                <w:rFonts w:ascii="Calibri" w:eastAsia="Times New Roman" w:hAnsi="Calibri"/>
                <w:color w:val="000000"/>
                <w:sz w:val="22"/>
              </w:rPr>
              <w:t xml:space="preserve"> These characters cannot be included in the transmitted data:</w:t>
            </w:r>
          </w:p>
          <w:p w14:paraId="7EDE473D"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to</w:t>
            </w:r>
            <w:r w:rsidR="0067158B" w:rsidRPr="00BB0F2D">
              <w:rPr>
                <w:rFonts w:ascii="Calibri" w:eastAsia="Times New Roman" w:hAnsi="Calibri"/>
                <w:color w:val="000000"/>
                <w:sz w:val="22"/>
              </w:rPr>
              <w:t xml:space="preserve"> separate components in a field</w:t>
            </w:r>
          </w:p>
          <w:p w14:paraId="7EDE473E"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as a repetition separator</w:t>
            </w:r>
          </w:p>
          <w:p w14:paraId="7EDE473F"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67158B" w:rsidRPr="00BB0F2D">
              <w:rPr>
                <w:rFonts w:ascii="Calibri" w:eastAsia="Times New Roman" w:hAnsi="Calibri"/>
                <w:color w:val="000000"/>
                <w:sz w:val="22"/>
              </w:rPr>
              <w:t xml:space="preserve">  used as an escape delimiter</w:t>
            </w:r>
          </w:p>
          <w:p w14:paraId="7EDE4740"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&amp; </w:t>
            </w:r>
            <w:r w:rsidR="00B6533D" w:rsidRPr="00BB0F2D">
              <w:rPr>
                <w:rFonts w:ascii="Calibri" w:eastAsia="Times New Roman" w:hAnsi="Calibri"/>
                <w:color w:val="000000"/>
                <w:sz w:val="22"/>
              </w:rPr>
              <w:t>used to separate sub-components</w:t>
            </w:r>
          </w:p>
        </w:tc>
      </w:tr>
      <w:tr w:rsidR="006A76E4" w:rsidRPr="00BB0F2D" w14:paraId="7EDE474F" w14:textId="77777777" w:rsidTr="00E96AD7">
        <w:trPr>
          <w:cantSplit/>
          <w:trHeight w:val="546"/>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42" w14:textId="77777777" w:rsidR="00C06459" w:rsidRPr="000B5ECB" w:rsidRDefault="00C06459" w:rsidP="00233D62">
            <w:pPr>
              <w:spacing w:after="0" w:line="240" w:lineRule="auto"/>
              <w:rPr>
                <w:rFonts w:ascii="Calibri" w:eastAsia="Times New Roman" w:hAnsi="Calibri"/>
                <w:color w:val="auto"/>
                <w:sz w:val="22"/>
              </w:rPr>
            </w:pPr>
            <w:r w:rsidRPr="000B5ECB">
              <w:rPr>
                <w:rFonts w:ascii="Calibri" w:eastAsia="Times New Roman" w:hAnsi="Calibri"/>
                <w:color w:val="auto"/>
                <w:sz w:val="22"/>
              </w:rPr>
              <w:t>Sending Application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43"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44" w14:textId="77777777" w:rsidR="00C06459" w:rsidRPr="00BB0F2D" w:rsidRDefault="00C06459" w:rsidP="00233D62">
            <w:pPr>
              <w:spacing w:after="0" w:line="240" w:lineRule="auto"/>
              <w:rPr>
                <w:rFonts w:ascii="Calibri" w:eastAsia="Times New Roman" w:hAnsi="Calibri"/>
                <w:color w:val="000000"/>
                <w:sz w:val="22"/>
              </w:rPr>
            </w:pPr>
          </w:p>
          <w:p w14:paraId="7EDE4745"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46" w14:textId="77777777" w:rsidR="00C06459" w:rsidRPr="00BB0F2D" w:rsidRDefault="00C06459" w:rsidP="00233D62">
            <w:pPr>
              <w:spacing w:after="0" w:line="240" w:lineRule="auto"/>
              <w:rPr>
                <w:rFonts w:ascii="Calibri" w:eastAsia="Times New Roman" w:hAnsi="Calibri"/>
                <w:color w:val="000000"/>
                <w:sz w:val="22"/>
              </w:rPr>
            </w:pPr>
          </w:p>
          <w:p w14:paraId="7EDE4747"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26" w:type="pct"/>
            <w:tcBorders>
              <w:top w:val="single" w:sz="12" w:space="0" w:color="auto"/>
              <w:left w:val="nil"/>
              <w:bottom w:val="single" w:sz="4" w:space="0" w:color="auto"/>
              <w:right w:val="single" w:sz="4" w:space="0" w:color="auto"/>
            </w:tcBorders>
            <w:shd w:val="clear" w:color="auto" w:fill="auto"/>
            <w:vAlign w:val="center"/>
          </w:tcPr>
          <w:p w14:paraId="7EDE4748"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842" w:type="pct"/>
            <w:tcBorders>
              <w:top w:val="single" w:sz="12" w:space="0" w:color="auto"/>
              <w:left w:val="nil"/>
              <w:bottom w:val="single" w:sz="4" w:space="0" w:color="auto"/>
              <w:right w:val="single" w:sz="4" w:space="0" w:color="auto"/>
            </w:tcBorders>
          </w:tcPr>
          <w:p w14:paraId="7EDE4749" w14:textId="77777777" w:rsidR="00C06459" w:rsidRPr="00BB0F2D" w:rsidRDefault="00C06459" w:rsidP="00C06459">
            <w:pPr>
              <w:spacing w:after="0" w:line="240" w:lineRule="auto"/>
              <w:jc w:val="center"/>
              <w:rPr>
                <w:rFonts w:ascii="Calibri" w:eastAsia="Times New Roman" w:hAnsi="Calibri"/>
                <w:color w:val="000000"/>
                <w:sz w:val="22"/>
              </w:rPr>
            </w:pPr>
          </w:p>
          <w:p w14:paraId="7EDE474A" w14:textId="77777777" w:rsidR="00C06459" w:rsidRPr="00BB0F2D" w:rsidRDefault="00C06459" w:rsidP="00C06459">
            <w:pPr>
              <w:spacing w:after="0" w:line="240" w:lineRule="auto"/>
              <w:jc w:val="center"/>
              <w:rPr>
                <w:rFonts w:ascii="Calibri" w:eastAsia="Times New Roman" w:hAnsi="Calibri"/>
                <w:color w:val="000000"/>
                <w:sz w:val="22"/>
              </w:rPr>
            </w:pPr>
          </w:p>
          <w:p w14:paraId="7EDE474B" w14:textId="77777777" w:rsidR="00C06459" w:rsidRPr="00BB0F2D" w:rsidRDefault="00C06459" w:rsidP="00C06459">
            <w:pPr>
              <w:spacing w:after="0" w:line="240" w:lineRule="auto"/>
              <w:rPr>
                <w:rFonts w:ascii="Calibri" w:eastAsia="Times New Roman" w:hAnsi="Calibri"/>
                <w:color w:val="000000"/>
                <w:sz w:val="22"/>
              </w:rPr>
            </w:pPr>
          </w:p>
          <w:p w14:paraId="7EDE474C" w14:textId="77777777" w:rsidR="00C06459" w:rsidRPr="00BB0F2D" w:rsidRDefault="00C06459" w:rsidP="00C06459">
            <w:pPr>
              <w:spacing w:after="0" w:line="240" w:lineRule="auto"/>
              <w:rPr>
                <w:rFonts w:ascii="Calibri" w:eastAsia="Times New Roman" w:hAnsi="Calibri"/>
                <w:color w:val="000000"/>
                <w:sz w:val="22"/>
              </w:rPr>
            </w:pPr>
          </w:p>
        </w:tc>
        <w:tc>
          <w:tcPr>
            <w:tcW w:w="1542" w:type="pct"/>
            <w:tcBorders>
              <w:top w:val="single" w:sz="12" w:space="0" w:color="auto"/>
              <w:left w:val="single" w:sz="4" w:space="0" w:color="auto"/>
              <w:bottom w:val="single" w:sz="4" w:space="0" w:color="auto"/>
              <w:right w:val="single" w:sz="4" w:space="0" w:color="auto"/>
            </w:tcBorders>
            <w:shd w:val="clear" w:color="auto" w:fill="auto"/>
            <w:vAlign w:val="center"/>
          </w:tcPr>
          <w:p w14:paraId="7EDE474D" w14:textId="77777777" w:rsidR="005922D9" w:rsidRPr="000A20F6" w:rsidRDefault="005922D9" w:rsidP="00CE383D">
            <w:pPr>
              <w:spacing w:after="0" w:line="240" w:lineRule="auto"/>
              <w:rPr>
                <w:rFonts w:ascii="Calibri" w:eastAsia="Times New Roman" w:hAnsi="Calibri" w:cs="Arial"/>
                <w:bCs/>
                <w:color w:val="000000"/>
                <w:sz w:val="22"/>
              </w:rPr>
            </w:pPr>
            <w:r w:rsidRPr="000A20F6">
              <w:rPr>
                <w:rFonts w:ascii="Calibri" w:eastAsia="Times New Roman" w:hAnsi="Calibri" w:cs="Arial"/>
                <w:bCs/>
                <w:color w:val="000000"/>
                <w:sz w:val="22"/>
              </w:rPr>
              <w:t>The contributor system, BMGQUEST,</w:t>
            </w:r>
          </w:p>
          <w:p w14:paraId="7EDE474E" w14:textId="77777777" w:rsidR="00C06459" w:rsidRPr="000A20F6" w:rsidRDefault="005922D9" w:rsidP="000614F5">
            <w:pPr>
              <w:spacing w:after="0" w:line="240" w:lineRule="auto"/>
              <w:rPr>
                <w:rFonts w:ascii="Calibri" w:eastAsia="Times New Roman" w:hAnsi="Calibri"/>
                <w:color w:val="000000"/>
                <w:sz w:val="22"/>
              </w:rPr>
            </w:pPr>
            <w:r w:rsidRPr="000A20F6">
              <w:rPr>
                <w:rFonts w:ascii="Calibri" w:eastAsia="Times New Roman" w:hAnsi="Calibri" w:cs="Arial"/>
                <w:bCs/>
                <w:color w:val="000000"/>
                <w:sz w:val="22"/>
              </w:rPr>
              <w:t>Outbound Field Processing</w:t>
            </w:r>
            <w:r w:rsidRPr="000A20F6">
              <w:rPr>
                <w:rFonts w:ascii="Calibri" w:eastAsia="Times New Roman" w:hAnsi="Calibri"/>
                <w:color w:val="000000"/>
                <w:sz w:val="22"/>
              </w:rPr>
              <w:t xml:space="preserve"> for MSH.3 and t</w:t>
            </w:r>
            <w:r w:rsidR="00BD19FD" w:rsidRPr="000A20F6">
              <w:rPr>
                <w:rFonts w:ascii="Calibri" w:eastAsia="Times New Roman" w:hAnsi="Calibri"/>
                <w:color w:val="000000"/>
                <w:sz w:val="22"/>
              </w:rPr>
              <w:t xml:space="preserve">he </w:t>
            </w:r>
            <w:r w:rsidR="007B6C83" w:rsidRPr="000A20F6">
              <w:rPr>
                <w:rStyle w:val="PlaceholderText"/>
                <w:rFonts w:ascii="Calibri" w:hAnsi="Calibri"/>
                <w:color w:val="auto"/>
                <w:sz w:val="22"/>
              </w:rPr>
              <w:t>orm_BMGQuest_mobj_out</w:t>
            </w:r>
            <w:r w:rsidR="000614F5">
              <w:rPr>
                <w:rStyle w:val="PlaceholderText"/>
                <w:rFonts w:ascii="Calibri" w:hAnsi="Calibri"/>
                <w:color w:val="auto"/>
                <w:sz w:val="22"/>
              </w:rPr>
              <w:t xml:space="preserve"> script</w:t>
            </w:r>
            <w:r w:rsidR="00C06459" w:rsidRPr="000A20F6">
              <w:rPr>
                <w:rStyle w:val="PlaceholderText"/>
                <w:rFonts w:ascii="Calibri" w:hAnsi="Calibri"/>
                <w:color w:val="auto"/>
                <w:sz w:val="22"/>
              </w:rPr>
              <w:t xml:space="preserve">, </w:t>
            </w:r>
            <w:r w:rsidRPr="000A20F6">
              <w:rPr>
                <w:rStyle w:val="PlaceholderText"/>
                <w:rFonts w:ascii="Calibri" w:hAnsi="Calibri"/>
                <w:color w:val="auto"/>
                <w:sz w:val="22"/>
              </w:rPr>
              <w:t>have this field set to “AMB”</w:t>
            </w:r>
            <w:r w:rsidR="00C06459" w:rsidRPr="000A20F6">
              <w:rPr>
                <w:rFonts w:ascii="Calibri" w:eastAsia="Times New Roman" w:hAnsi="Calibri"/>
                <w:color w:val="000000"/>
                <w:sz w:val="22"/>
              </w:rPr>
              <w:t xml:space="preserve">. </w:t>
            </w:r>
          </w:p>
        </w:tc>
      </w:tr>
      <w:tr w:rsidR="006A76E4" w:rsidRPr="00BB0F2D" w14:paraId="7EDE475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50"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Sending Facility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51"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52"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53"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54"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842" w:type="pct"/>
            <w:tcBorders>
              <w:top w:val="single" w:sz="4" w:space="0" w:color="auto"/>
              <w:left w:val="nil"/>
              <w:bottom w:val="single" w:sz="4" w:space="0" w:color="auto"/>
              <w:right w:val="single" w:sz="4" w:space="0" w:color="auto"/>
            </w:tcBorders>
          </w:tcPr>
          <w:p w14:paraId="7EDE4755" w14:textId="77777777" w:rsidR="00C06459" w:rsidRPr="00BB0F2D" w:rsidRDefault="00C06459" w:rsidP="00336BFC">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56" w14:textId="77777777" w:rsidR="00C06459" w:rsidRPr="001B384F" w:rsidRDefault="005922D9" w:rsidP="000614F5">
            <w:pPr>
              <w:spacing w:after="0" w:line="240" w:lineRule="auto"/>
              <w:rPr>
                <w:rFonts w:ascii="Calibri" w:eastAsia="Times New Roman" w:hAnsi="Calibri"/>
                <w:color w:val="000000"/>
                <w:sz w:val="22"/>
              </w:rPr>
            </w:pPr>
            <w:r>
              <w:rPr>
                <w:rFonts w:ascii="Calibri" w:eastAsia="Times New Roman" w:hAnsi="Calibri" w:cs="Arial"/>
                <w:bCs/>
                <w:color w:val="000000"/>
                <w:sz w:val="22"/>
              </w:rPr>
              <w:t>T</w:t>
            </w:r>
            <w:r w:rsidRPr="005922D9">
              <w:rPr>
                <w:rFonts w:ascii="Calibri" w:eastAsia="Times New Roman" w:hAnsi="Calibri"/>
                <w:color w:val="000000"/>
                <w:sz w:val="22"/>
              </w:rPr>
              <w:t xml:space="preserve">he </w:t>
            </w:r>
            <w:r w:rsidRPr="005922D9">
              <w:rPr>
                <w:rStyle w:val="PlaceholderText"/>
                <w:rFonts w:ascii="Calibri" w:hAnsi="Calibri"/>
                <w:color w:val="auto"/>
                <w:sz w:val="22"/>
              </w:rPr>
              <w:t>orm_BMGQuest_mobj_out</w:t>
            </w:r>
            <w:r w:rsidR="000614F5">
              <w:rPr>
                <w:rStyle w:val="PlaceholderText"/>
                <w:rFonts w:ascii="Calibri" w:hAnsi="Calibri"/>
                <w:color w:val="auto"/>
                <w:sz w:val="22"/>
              </w:rPr>
              <w:t xml:space="preserve"> script</w:t>
            </w:r>
            <w:r w:rsidRPr="005922D9">
              <w:rPr>
                <w:rStyle w:val="PlaceholderText"/>
                <w:rFonts w:ascii="Calibri" w:hAnsi="Calibri"/>
                <w:color w:val="auto"/>
                <w:sz w:val="22"/>
              </w:rPr>
              <w:t xml:space="preserve"> </w:t>
            </w:r>
            <w:r w:rsidR="000712D9">
              <w:rPr>
                <w:rStyle w:val="PlaceholderText"/>
                <w:rFonts w:ascii="Calibri" w:hAnsi="Calibri"/>
                <w:color w:val="auto"/>
                <w:sz w:val="22"/>
              </w:rPr>
              <w:t>copies the Nursing Unit alias from PV1.3.1</w:t>
            </w:r>
            <w:r w:rsidR="001B384F">
              <w:rPr>
                <w:rStyle w:val="PlaceholderText"/>
                <w:rFonts w:ascii="Calibri" w:hAnsi="Calibri"/>
                <w:color w:val="auto"/>
                <w:sz w:val="22"/>
              </w:rPr>
              <w:t xml:space="preserve"> to MSH.4.  This alias is the </w:t>
            </w:r>
            <w:r w:rsidR="001D2692">
              <w:rPr>
                <w:rStyle w:val="PlaceholderText"/>
                <w:rFonts w:ascii="Calibri" w:hAnsi="Calibri"/>
                <w:color w:val="auto"/>
                <w:sz w:val="22"/>
              </w:rPr>
              <w:t>location</w:t>
            </w:r>
            <w:r w:rsidR="001B384F">
              <w:rPr>
                <w:rStyle w:val="PlaceholderText"/>
                <w:rFonts w:ascii="Calibri" w:hAnsi="Calibri"/>
                <w:color w:val="auto"/>
                <w:sz w:val="22"/>
              </w:rPr>
              <w:t xml:space="preserve">’s Quest Client </w:t>
            </w:r>
            <w:r w:rsidR="001D2692">
              <w:rPr>
                <w:rStyle w:val="PlaceholderText"/>
                <w:rFonts w:ascii="Calibri" w:hAnsi="Calibri"/>
                <w:color w:val="auto"/>
                <w:sz w:val="22"/>
              </w:rPr>
              <w:t xml:space="preserve">Account </w:t>
            </w:r>
            <w:r w:rsidR="001B384F">
              <w:rPr>
                <w:rStyle w:val="PlaceholderText"/>
                <w:rFonts w:ascii="Calibri" w:hAnsi="Calibri"/>
                <w:color w:val="auto"/>
                <w:sz w:val="22"/>
              </w:rPr>
              <w:t>Number.</w:t>
            </w:r>
          </w:p>
        </w:tc>
      </w:tr>
      <w:tr w:rsidR="006A76E4" w:rsidRPr="00BB0F2D" w14:paraId="7EDE4761" w14:textId="77777777" w:rsidTr="00E96AD7">
        <w:trPr>
          <w:cantSplit/>
          <w:trHeight w:val="530"/>
        </w:trPr>
        <w:tc>
          <w:tcPr>
            <w:tcW w:w="892" w:type="pct"/>
            <w:tcBorders>
              <w:top w:val="nil"/>
              <w:left w:val="single" w:sz="4" w:space="0" w:color="auto"/>
              <w:bottom w:val="single" w:sz="4" w:space="0" w:color="auto"/>
              <w:right w:val="single" w:sz="4" w:space="0" w:color="auto"/>
            </w:tcBorders>
            <w:shd w:val="clear" w:color="auto" w:fill="auto"/>
            <w:vAlign w:val="center"/>
          </w:tcPr>
          <w:p w14:paraId="7EDE475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Application</w:t>
            </w:r>
          </w:p>
        </w:tc>
        <w:tc>
          <w:tcPr>
            <w:tcW w:w="446" w:type="pct"/>
            <w:tcBorders>
              <w:top w:val="nil"/>
              <w:left w:val="nil"/>
              <w:bottom w:val="single" w:sz="4" w:space="0" w:color="auto"/>
              <w:right w:val="single" w:sz="4" w:space="0" w:color="auto"/>
            </w:tcBorders>
            <w:shd w:val="clear" w:color="auto" w:fill="auto"/>
            <w:vAlign w:val="center"/>
          </w:tcPr>
          <w:p w14:paraId="7EDE475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MSH.5</w:t>
            </w:r>
          </w:p>
        </w:tc>
        <w:tc>
          <w:tcPr>
            <w:tcW w:w="526" w:type="pct"/>
            <w:tcBorders>
              <w:top w:val="nil"/>
              <w:left w:val="nil"/>
              <w:bottom w:val="single" w:sz="4" w:space="0" w:color="auto"/>
              <w:right w:val="single" w:sz="4" w:space="0" w:color="auto"/>
            </w:tcBorders>
            <w:shd w:val="clear" w:color="auto" w:fill="auto"/>
            <w:vAlign w:val="center"/>
          </w:tcPr>
          <w:p w14:paraId="7EDE475A" w14:textId="77777777" w:rsidR="008066A9" w:rsidRPr="00BB0F2D" w:rsidRDefault="000B5ECB"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nil"/>
              <w:left w:val="nil"/>
              <w:bottom w:val="single" w:sz="4" w:space="0" w:color="auto"/>
              <w:right w:val="single" w:sz="4" w:space="0" w:color="auto"/>
            </w:tcBorders>
            <w:shd w:val="clear" w:color="auto" w:fill="auto"/>
            <w:vAlign w:val="center"/>
          </w:tcPr>
          <w:p w14:paraId="7EDE475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26" w:type="pct"/>
            <w:tcBorders>
              <w:top w:val="nil"/>
              <w:left w:val="nil"/>
              <w:bottom w:val="single" w:sz="4" w:space="0" w:color="auto"/>
              <w:right w:val="single" w:sz="4" w:space="0" w:color="auto"/>
            </w:tcBorders>
            <w:shd w:val="clear" w:color="auto" w:fill="auto"/>
            <w:vAlign w:val="center"/>
          </w:tcPr>
          <w:p w14:paraId="7EDE475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842" w:type="pct"/>
            <w:tcBorders>
              <w:top w:val="single" w:sz="4" w:space="0" w:color="auto"/>
              <w:left w:val="nil"/>
              <w:bottom w:val="single" w:sz="4" w:space="0" w:color="auto"/>
              <w:right w:val="single" w:sz="4" w:space="0" w:color="auto"/>
            </w:tcBorders>
            <w:vAlign w:val="center"/>
          </w:tcPr>
          <w:p w14:paraId="7EDE475D"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nil"/>
              <w:left w:val="single" w:sz="4" w:space="0" w:color="auto"/>
              <w:bottom w:val="single" w:sz="4" w:space="0" w:color="auto"/>
              <w:right w:val="single" w:sz="4" w:space="0" w:color="auto"/>
            </w:tcBorders>
            <w:shd w:val="clear" w:color="auto" w:fill="auto"/>
            <w:vAlign w:val="center"/>
          </w:tcPr>
          <w:p w14:paraId="7EDE475E" w14:textId="77777777" w:rsidR="008066A9" w:rsidRDefault="006070B7" w:rsidP="006070B7">
            <w:pPr>
              <w:autoSpaceDE w:val="0"/>
              <w:autoSpaceDN w:val="0"/>
              <w:adjustRightInd w:val="0"/>
              <w:spacing w:after="0" w:line="240" w:lineRule="auto"/>
              <w:rPr>
                <w:rStyle w:val="PlaceholderText"/>
                <w:rFonts w:ascii="Calibri" w:hAnsi="Calibri"/>
                <w:color w:val="auto"/>
                <w:sz w:val="22"/>
              </w:rPr>
            </w:pPr>
            <w:r w:rsidRPr="006070B7">
              <w:rPr>
                <w:rStyle w:val="PlaceholderText"/>
                <w:rFonts w:ascii="Calibri" w:hAnsi="Calibri"/>
                <w:color w:val="auto"/>
                <w:sz w:val="22"/>
              </w:rPr>
              <w:t>The orm_BMGQuest_morg_out, mod original script</w:t>
            </w:r>
            <w:r>
              <w:rPr>
                <w:rStyle w:val="PlaceholderText"/>
                <w:rFonts w:ascii="Calibri" w:hAnsi="Calibri"/>
                <w:color w:val="auto"/>
                <w:sz w:val="22"/>
              </w:rPr>
              <w:t xml:space="preserve">, populates MSH.5 </w:t>
            </w:r>
            <w:r w:rsidR="001D2692">
              <w:rPr>
                <w:rStyle w:val="PlaceholderText"/>
                <w:rFonts w:ascii="Calibri" w:hAnsi="Calibri"/>
                <w:color w:val="auto"/>
                <w:sz w:val="22"/>
              </w:rPr>
              <w:t xml:space="preserve">with the PSC_IND </w:t>
            </w:r>
            <w:r>
              <w:rPr>
                <w:rStyle w:val="PlaceholderText"/>
                <w:rFonts w:ascii="Calibri" w:hAnsi="Calibri"/>
                <w:color w:val="auto"/>
                <w:sz w:val="22"/>
              </w:rPr>
              <w:t xml:space="preserve">based on the Nurse Collect </w:t>
            </w:r>
            <w:r w:rsidR="001D2692">
              <w:rPr>
                <w:rStyle w:val="PlaceholderText"/>
                <w:rFonts w:ascii="Calibri" w:hAnsi="Calibri"/>
                <w:color w:val="auto"/>
                <w:sz w:val="22"/>
              </w:rPr>
              <w:t>Yes/No status</w:t>
            </w:r>
            <w:r>
              <w:rPr>
                <w:rStyle w:val="PlaceholderText"/>
                <w:rFonts w:ascii="Calibri" w:hAnsi="Calibri"/>
                <w:color w:val="auto"/>
                <w:sz w:val="22"/>
              </w:rPr>
              <w:t xml:space="preserve"> from the bundler table:</w:t>
            </w:r>
          </w:p>
          <w:p w14:paraId="7EDE475F" w14:textId="77777777" w:rsidR="006070B7" w:rsidRDefault="006070B7" w:rsidP="006070B7">
            <w:pPr>
              <w:autoSpaceDE w:val="0"/>
              <w:autoSpaceDN w:val="0"/>
              <w:adjustRightInd w:val="0"/>
              <w:spacing w:after="0" w:line="240" w:lineRule="auto"/>
              <w:rPr>
                <w:rStyle w:val="PlaceholderText"/>
                <w:rFonts w:ascii="Calibri" w:hAnsi="Calibri"/>
                <w:color w:val="auto"/>
                <w:sz w:val="22"/>
              </w:rPr>
            </w:pPr>
            <w:r>
              <w:rPr>
                <w:rStyle w:val="PlaceholderText"/>
                <w:rFonts w:ascii="Calibri" w:hAnsi="Calibri"/>
                <w:color w:val="auto"/>
                <w:sz w:val="22"/>
              </w:rPr>
              <w:t>Yes = “” (Null)</w:t>
            </w:r>
          </w:p>
          <w:p w14:paraId="7EDE4760" w14:textId="77777777" w:rsidR="006070B7" w:rsidRPr="006070B7" w:rsidRDefault="006070B7" w:rsidP="006070B7">
            <w:pPr>
              <w:autoSpaceDE w:val="0"/>
              <w:autoSpaceDN w:val="0"/>
              <w:adjustRightInd w:val="0"/>
              <w:spacing w:after="0" w:line="240" w:lineRule="auto"/>
              <w:rPr>
                <w:rFonts w:ascii="Calibri" w:eastAsia="Times New Roman" w:hAnsi="Calibri"/>
                <w:color w:val="000000"/>
                <w:sz w:val="22"/>
              </w:rPr>
            </w:pPr>
            <w:r>
              <w:rPr>
                <w:rStyle w:val="PlaceholderText"/>
                <w:rFonts w:ascii="Calibri" w:hAnsi="Calibri"/>
                <w:color w:val="auto"/>
                <w:sz w:val="22"/>
              </w:rPr>
              <w:t>No = “PSC”</w:t>
            </w:r>
          </w:p>
        </w:tc>
      </w:tr>
      <w:tr w:rsidR="006A76E4" w:rsidRPr="00BB0F2D" w14:paraId="7EDE4769" w14:textId="77777777" w:rsidTr="00E96AD7">
        <w:trPr>
          <w:cantSplit/>
          <w:trHeight w:val="719"/>
        </w:trPr>
        <w:tc>
          <w:tcPr>
            <w:tcW w:w="892" w:type="pct"/>
            <w:tcBorders>
              <w:top w:val="nil"/>
              <w:left w:val="single" w:sz="4" w:space="0" w:color="auto"/>
              <w:bottom w:val="single" w:sz="4" w:space="0" w:color="auto"/>
              <w:right w:val="single" w:sz="4" w:space="0" w:color="auto"/>
            </w:tcBorders>
            <w:shd w:val="clear" w:color="auto" w:fill="auto"/>
            <w:vAlign w:val="center"/>
          </w:tcPr>
          <w:p w14:paraId="7EDE476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Receiving Facility</w:t>
            </w:r>
          </w:p>
        </w:tc>
        <w:tc>
          <w:tcPr>
            <w:tcW w:w="446" w:type="pct"/>
            <w:tcBorders>
              <w:top w:val="nil"/>
              <w:left w:val="nil"/>
              <w:bottom w:val="single" w:sz="4" w:space="0" w:color="auto"/>
              <w:right w:val="single" w:sz="4" w:space="0" w:color="auto"/>
            </w:tcBorders>
            <w:shd w:val="clear" w:color="auto" w:fill="auto"/>
            <w:vAlign w:val="center"/>
          </w:tcPr>
          <w:p w14:paraId="7EDE476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MSH.6</w:t>
            </w:r>
          </w:p>
        </w:tc>
        <w:tc>
          <w:tcPr>
            <w:tcW w:w="526" w:type="pct"/>
            <w:tcBorders>
              <w:top w:val="nil"/>
              <w:left w:val="nil"/>
              <w:bottom w:val="single" w:sz="4" w:space="0" w:color="auto"/>
              <w:right w:val="single" w:sz="4" w:space="0" w:color="auto"/>
            </w:tcBorders>
            <w:shd w:val="clear" w:color="auto" w:fill="auto"/>
            <w:vAlign w:val="center"/>
          </w:tcPr>
          <w:p w14:paraId="7EDE4764" w14:textId="77777777" w:rsidR="008066A9" w:rsidRPr="00BB0F2D" w:rsidRDefault="007C190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nil"/>
              <w:left w:val="nil"/>
              <w:bottom w:val="single" w:sz="4" w:space="0" w:color="auto"/>
              <w:right w:val="single" w:sz="4" w:space="0" w:color="auto"/>
            </w:tcBorders>
            <w:shd w:val="clear" w:color="auto" w:fill="auto"/>
            <w:vAlign w:val="center"/>
          </w:tcPr>
          <w:p w14:paraId="7EDE476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26" w:type="pct"/>
            <w:tcBorders>
              <w:top w:val="nil"/>
              <w:left w:val="nil"/>
              <w:bottom w:val="single" w:sz="4" w:space="0" w:color="auto"/>
              <w:right w:val="single" w:sz="4" w:space="0" w:color="auto"/>
            </w:tcBorders>
            <w:shd w:val="clear" w:color="auto" w:fill="auto"/>
            <w:vAlign w:val="center"/>
          </w:tcPr>
          <w:p w14:paraId="7EDE4766" w14:textId="77777777" w:rsidR="008066A9" w:rsidRPr="00BB0F2D" w:rsidRDefault="008066A9" w:rsidP="008066A9">
            <w:pPr>
              <w:spacing w:after="0" w:line="240" w:lineRule="auto"/>
              <w:jc w:val="both"/>
              <w:rPr>
                <w:rFonts w:ascii="Calibri" w:eastAsia="Times New Roman" w:hAnsi="Calibri"/>
                <w:color w:val="000000"/>
                <w:sz w:val="22"/>
              </w:rPr>
            </w:pPr>
            <w:r w:rsidRPr="00BB0F2D">
              <w:rPr>
                <w:rFonts w:ascii="Calibri" w:eastAsia="Times New Roman" w:hAnsi="Calibri"/>
                <w:color w:val="000000"/>
                <w:sz w:val="22"/>
              </w:rPr>
              <w:t>227</w:t>
            </w:r>
          </w:p>
        </w:tc>
        <w:tc>
          <w:tcPr>
            <w:tcW w:w="842" w:type="pct"/>
            <w:tcBorders>
              <w:top w:val="single" w:sz="4" w:space="0" w:color="auto"/>
              <w:left w:val="nil"/>
              <w:bottom w:val="single" w:sz="4" w:space="0" w:color="auto"/>
              <w:right w:val="single" w:sz="4" w:space="0" w:color="auto"/>
            </w:tcBorders>
            <w:vAlign w:val="center"/>
          </w:tcPr>
          <w:p w14:paraId="7EDE4767" w14:textId="77777777" w:rsidR="008066A9" w:rsidRPr="00BB0F2D" w:rsidRDefault="008066A9" w:rsidP="008066A9">
            <w:pPr>
              <w:spacing w:after="0" w:line="240" w:lineRule="auto"/>
              <w:jc w:val="both"/>
              <w:rPr>
                <w:rFonts w:ascii="Calibri" w:eastAsia="Times New Roman" w:hAnsi="Calibri"/>
                <w:color w:val="000000"/>
                <w:sz w:val="22"/>
              </w:rPr>
            </w:pPr>
          </w:p>
        </w:tc>
        <w:tc>
          <w:tcPr>
            <w:tcW w:w="1542" w:type="pct"/>
            <w:tcBorders>
              <w:top w:val="nil"/>
              <w:left w:val="single" w:sz="4" w:space="0" w:color="auto"/>
              <w:bottom w:val="single" w:sz="4" w:space="0" w:color="auto"/>
              <w:right w:val="single" w:sz="4" w:space="0" w:color="auto"/>
            </w:tcBorders>
            <w:shd w:val="clear" w:color="auto" w:fill="auto"/>
            <w:vAlign w:val="center"/>
          </w:tcPr>
          <w:p w14:paraId="7EDE4768" w14:textId="77777777" w:rsidR="008066A9" w:rsidRPr="00BB0F2D" w:rsidRDefault="008066A9" w:rsidP="000614F5">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1D2692">
              <w:rPr>
                <w:rFonts w:ascii="Calibri" w:eastAsia="Times New Roman" w:hAnsi="Calibri" w:cs="Arial"/>
                <w:bCs/>
                <w:color w:val="000000"/>
                <w:sz w:val="22"/>
              </w:rPr>
              <w:t>T</w:t>
            </w:r>
            <w:r w:rsidR="001D2692" w:rsidRPr="005922D9">
              <w:rPr>
                <w:rFonts w:ascii="Calibri" w:eastAsia="Times New Roman" w:hAnsi="Calibri"/>
                <w:color w:val="000000"/>
                <w:sz w:val="22"/>
              </w:rPr>
              <w:t xml:space="preserve">he </w:t>
            </w:r>
            <w:r w:rsidR="000614F5">
              <w:rPr>
                <w:rStyle w:val="PlaceholderText"/>
                <w:rFonts w:ascii="Calibri" w:hAnsi="Calibri"/>
                <w:color w:val="auto"/>
                <w:sz w:val="22"/>
              </w:rPr>
              <w:t xml:space="preserve">orm_BMGQuest_mobj_out script </w:t>
            </w:r>
            <w:r w:rsidR="001D2692">
              <w:rPr>
                <w:rStyle w:val="PlaceholderText"/>
                <w:rFonts w:ascii="Calibri" w:hAnsi="Calibri"/>
                <w:color w:val="auto"/>
                <w:sz w:val="22"/>
              </w:rPr>
              <w:t>populates MSH.</w:t>
            </w:r>
            <w:r w:rsidR="000B4185">
              <w:rPr>
                <w:rStyle w:val="PlaceholderText"/>
                <w:rFonts w:ascii="Calibri" w:hAnsi="Calibri"/>
                <w:color w:val="auto"/>
                <w:sz w:val="22"/>
              </w:rPr>
              <w:t>5 with “TMP” per Quest</w:t>
            </w:r>
            <w:r w:rsidR="001D2692">
              <w:rPr>
                <w:rStyle w:val="PlaceholderText"/>
                <w:rFonts w:ascii="Calibri" w:hAnsi="Calibri"/>
                <w:color w:val="auto"/>
                <w:sz w:val="22"/>
              </w:rPr>
              <w:t>.</w:t>
            </w:r>
          </w:p>
        </w:tc>
      </w:tr>
      <w:tr w:rsidR="006A76E4" w:rsidRPr="00BB0F2D" w14:paraId="7EDE4771" w14:textId="77777777" w:rsidTr="00E96AD7">
        <w:trPr>
          <w:cantSplit/>
          <w:trHeight w:val="530"/>
        </w:trPr>
        <w:tc>
          <w:tcPr>
            <w:tcW w:w="892" w:type="pct"/>
            <w:tcBorders>
              <w:top w:val="nil"/>
              <w:left w:val="single" w:sz="4" w:space="0" w:color="auto"/>
              <w:bottom w:val="single" w:sz="4" w:space="0" w:color="auto"/>
              <w:right w:val="single" w:sz="4" w:space="0" w:color="auto"/>
            </w:tcBorders>
            <w:shd w:val="clear" w:color="auto" w:fill="auto"/>
            <w:vAlign w:val="center"/>
          </w:tcPr>
          <w:p w14:paraId="7EDE476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Message</w:t>
            </w:r>
          </w:p>
        </w:tc>
        <w:tc>
          <w:tcPr>
            <w:tcW w:w="446" w:type="pct"/>
            <w:tcBorders>
              <w:top w:val="nil"/>
              <w:left w:val="nil"/>
              <w:bottom w:val="single" w:sz="4" w:space="0" w:color="auto"/>
              <w:right w:val="single" w:sz="4" w:space="0" w:color="auto"/>
            </w:tcBorders>
            <w:shd w:val="clear" w:color="auto" w:fill="auto"/>
            <w:vAlign w:val="center"/>
          </w:tcPr>
          <w:p w14:paraId="7EDE476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MSH.7</w:t>
            </w:r>
          </w:p>
        </w:tc>
        <w:tc>
          <w:tcPr>
            <w:tcW w:w="526" w:type="pct"/>
            <w:tcBorders>
              <w:top w:val="nil"/>
              <w:left w:val="nil"/>
              <w:bottom w:val="single" w:sz="4" w:space="0" w:color="auto"/>
              <w:right w:val="single" w:sz="4" w:space="0" w:color="auto"/>
            </w:tcBorders>
            <w:shd w:val="clear" w:color="auto" w:fill="auto"/>
            <w:vAlign w:val="center"/>
          </w:tcPr>
          <w:p w14:paraId="7EDE476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5" w:type="pct"/>
            <w:tcBorders>
              <w:top w:val="nil"/>
              <w:left w:val="nil"/>
              <w:bottom w:val="single" w:sz="4" w:space="0" w:color="auto"/>
              <w:right w:val="single" w:sz="4" w:space="0" w:color="auto"/>
            </w:tcBorders>
            <w:shd w:val="clear" w:color="auto" w:fill="auto"/>
            <w:vAlign w:val="center"/>
          </w:tcPr>
          <w:p w14:paraId="7EDE476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26" w:type="pct"/>
            <w:tcBorders>
              <w:top w:val="nil"/>
              <w:left w:val="nil"/>
              <w:bottom w:val="single" w:sz="4" w:space="0" w:color="auto"/>
              <w:right w:val="single" w:sz="4" w:space="0" w:color="auto"/>
            </w:tcBorders>
            <w:shd w:val="clear" w:color="auto" w:fill="auto"/>
            <w:vAlign w:val="center"/>
          </w:tcPr>
          <w:p w14:paraId="7EDE476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842" w:type="pct"/>
            <w:tcBorders>
              <w:top w:val="single" w:sz="4" w:space="0" w:color="auto"/>
              <w:left w:val="nil"/>
              <w:bottom w:val="single" w:sz="4" w:space="0" w:color="auto"/>
              <w:right w:val="single" w:sz="4" w:space="0" w:color="auto"/>
            </w:tcBorders>
          </w:tcPr>
          <w:p w14:paraId="7EDE476F"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nil"/>
              <w:left w:val="single" w:sz="4" w:space="0" w:color="auto"/>
              <w:bottom w:val="single" w:sz="4" w:space="0" w:color="auto"/>
              <w:right w:val="single" w:sz="4" w:space="0" w:color="auto"/>
            </w:tcBorders>
            <w:shd w:val="clear" w:color="auto" w:fill="auto"/>
            <w:vAlign w:val="center"/>
          </w:tcPr>
          <w:p w14:paraId="7EDE477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YYYYMMDDHHMM</w:t>
            </w:r>
          </w:p>
        </w:tc>
      </w:tr>
      <w:tr w:rsidR="006A76E4" w:rsidRPr="00BB0F2D" w14:paraId="7EDE477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7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Type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7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7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7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MSG</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7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15</w:t>
            </w:r>
          </w:p>
        </w:tc>
        <w:tc>
          <w:tcPr>
            <w:tcW w:w="842" w:type="pct"/>
            <w:tcBorders>
              <w:top w:val="single" w:sz="4" w:space="0" w:color="auto"/>
              <w:left w:val="nil"/>
              <w:bottom w:val="single" w:sz="4" w:space="0" w:color="auto"/>
              <w:right w:val="single" w:sz="4" w:space="0" w:color="auto"/>
            </w:tcBorders>
          </w:tcPr>
          <w:p w14:paraId="7EDE4777"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7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HL7 message type and event triggering the message.</w:t>
            </w:r>
          </w:p>
        </w:tc>
      </w:tr>
      <w:tr w:rsidR="006A76E4" w:rsidRPr="00BB0F2D" w14:paraId="7EDE4781"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7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Type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7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7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7D" w14:textId="77777777" w:rsidR="008066A9" w:rsidRPr="00BB0F2D" w:rsidRDefault="008066A9" w:rsidP="008066A9">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77E" w14:textId="77777777" w:rsidR="008066A9" w:rsidRPr="00BB0F2D" w:rsidRDefault="008066A9" w:rsidP="008066A9">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77F"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80" w14:textId="77777777" w:rsidR="008066A9" w:rsidRPr="00BB0F2D" w:rsidRDefault="00A4023E" w:rsidP="001D2692">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OR</w:t>
            </w:r>
            <w:r w:rsidR="001D2692">
              <w:rPr>
                <w:rFonts w:ascii="Calibri" w:eastAsia="Times New Roman" w:hAnsi="Calibri"/>
                <w:color w:val="000000"/>
                <w:sz w:val="22"/>
              </w:rPr>
              <w:t>M</w:t>
            </w:r>
            <w:r w:rsidRPr="00BB0F2D">
              <w:rPr>
                <w:rFonts w:ascii="Calibri" w:eastAsia="Times New Roman" w:hAnsi="Calibri"/>
                <w:color w:val="000000"/>
                <w:sz w:val="22"/>
              </w:rPr>
              <w:t>”</w:t>
            </w:r>
          </w:p>
        </w:tc>
      </w:tr>
      <w:tr w:rsidR="006A76E4" w:rsidRPr="00BB0F2D" w14:paraId="7EDE478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8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Event</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8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8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85" w14:textId="77777777" w:rsidR="008066A9" w:rsidRPr="00BB0F2D" w:rsidRDefault="008066A9" w:rsidP="008066A9">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786" w14:textId="77777777" w:rsidR="008066A9" w:rsidRPr="00BB0F2D" w:rsidRDefault="008066A9" w:rsidP="008066A9">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787"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88" w14:textId="77777777" w:rsidR="008066A9" w:rsidRPr="00BB0F2D" w:rsidRDefault="00A4023E" w:rsidP="001D2692">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1D2692">
              <w:rPr>
                <w:rFonts w:ascii="Calibri" w:eastAsia="Times New Roman" w:hAnsi="Calibri"/>
                <w:color w:val="000000"/>
                <w:sz w:val="22"/>
              </w:rPr>
              <w:t>O</w:t>
            </w:r>
            <w:r w:rsidR="008066A9" w:rsidRPr="00BB0F2D">
              <w:rPr>
                <w:rFonts w:ascii="Calibri" w:eastAsia="Times New Roman" w:hAnsi="Calibri"/>
                <w:color w:val="000000"/>
                <w:sz w:val="22"/>
              </w:rPr>
              <w:t>01</w:t>
            </w:r>
            <w:r w:rsidRPr="00BB0F2D">
              <w:rPr>
                <w:rFonts w:ascii="Calibri" w:eastAsia="Times New Roman" w:hAnsi="Calibri"/>
                <w:color w:val="000000"/>
                <w:sz w:val="22"/>
              </w:rPr>
              <w:t>”</w:t>
            </w:r>
          </w:p>
        </w:tc>
      </w:tr>
      <w:tr w:rsidR="006A76E4" w:rsidRPr="00BB0F2D" w14:paraId="7EDE479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8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Control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8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MSH.10</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8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8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8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842" w:type="pct"/>
            <w:tcBorders>
              <w:top w:val="single" w:sz="4" w:space="0" w:color="auto"/>
              <w:left w:val="nil"/>
              <w:bottom w:val="single" w:sz="4" w:space="0" w:color="auto"/>
              <w:right w:val="single" w:sz="4" w:space="0" w:color="auto"/>
            </w:tcBorders>
          </w:tcPr>
          <w:p w14:paraId="7EDE478F"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90" w14:textId="77777777" w:rsidR="0019290C" w:rsidRDefault="008066A9" w:rsidP="00783E3F">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Unique, generated ID from </w:t>
            </w:r>
            <w:r w:rsidR="00783E3F">
              <w:rPr>
                <w:rFonts w:ascii="Calibri" w:eastAsia="Times New Roman" w:hAnsi="Calibri"/>
                <w:color w:val="000000"/>
                <w:sz w:val="22"/>
              </w:rPr>
              <w:t>Cerner</w:t>
            </w:r>
            <w:r w:rsidRPr="00BB0F2D">
              <w:rPr>
                <w:rFonts w:ascii="Calibri" w:eastAsia="Times New Roman" w:hAnsi="Calibri"/>
                <w:color w:val="000000"/>
                <w:sz w:val="22"/>
              </w:rPr>
              <w:t xml:space="preserve"> to be returned in MSA-2 of the ACK message.</w:t>
            </w:r>
            <w:r w:rsidR="0019290C">
              <w:rPr>
                <w:rFonts w:ascii="Calibri" w:eastAsia="Times New Roman" w:hAnsi="Calibri"/>
                <w:color w:val="000000"/>
                <w:sz w:val="22"/>
              </w:rPr>
              <w:t xml:space="preserve"> </w:t>
            </w:r>
          </w:p>
          <w:p w14:paraId="7EDE4791" w14:textId="77777777" w:rsidR="005863CE" w:rsidRDefault="0019290C" w:rsidP="0019290C">
            <w:pPr>
              <w:spacing w:after="0" w:line="240" w:lineRule="auto"/>
              <w:rPr>
                <w:rFonts w:ascii="Calibri Light" w:eastAsia="Times New Roman" w:hAnsi="Calibri Light"/>
                <w:color w:val="000000"/>
                <w:sz w:val="22"/>
              </w:rPr>
            </w:pPr>
            <w:r w:rsidRPr="000A20F6">
              <w:rPr>
                <w:rFonts w:ascii="Calibri Light" w:eastAsia="Times New Roman" w:hAnsi="Calibri Light"/>
                <w:color w:val="000000"/>
                <w:sz w:val="22"/>
              </w:rPr>
              <w:t xml:space="preserve">Note: Cerner’s </w:t>
            </w:r>
            <w:r w:rsidR="00EA06A0">
              <w:rPr>
                <w:rFonts w:ascii="Calibri Light" w:eastAsia="Times New Roman" w:hAnsi="Calibri Light"/>
                <w:color w:val="000000"/>
                <w:sz w:val="22"/>
              </w:rPr>
              <w:t xml:space="preserve">Message </w:t>
            </w:r>
            <w:r w:rsidRPr="000A20F6">
              <w:rPr>
                <w:rFonts w:ascii="Calibri Light" w:eastAsia="Times New Roman" w:hAnsi="Calibri Light"/>
                <w:color w:val="000000"/>
                <w:sz w:val="22"/>
              </w:rPr>
              <w:t xml:space="preserve">Control ID consists of the </w:t>
            </w:r>
            <w:r w:rsidR="005863CE">
              <w:rPr>
                <w:rFonts w:ascii="Calibri Light" w:eastAsia="Times New Roman" w:hAnsi="Calibri Light"/>
                <w:color w:val="000000"/>
                <w:sz w:val="22"/>
              </w:rPr>
              <w:t xml:space="preserve">CQM </w:t>
            </w:r>
            <w:r w:rsidRPr="000A20F6">
              <w:rPr>
                <w:rFonts w:ascii="Calibri Light" w:eastAsia="Times New Roman" w:hAnsi="Calibri Light"/>
                <w:color w:val="000000"/>
                <w:sz w:val="22"/>
              </w:rPr>
              <w:t xml:space="preserve">Queue_ID following a Q and the Trigger_ID following a T. </w:t>
            </w:r>
          </w:p>
          <w:p w14:paraId="7EDE4792" w14:textId="77777777" w:rsidR="008066A9" w:rsidRPr="000A20F6" w:rsidRDefault="0019290C" w:rsidP="0019290C">
            <w:pPr>
              <w:spacing w:after="0" w:line="240" w:lineRule="auto"/>
              <w:rPr>
                <w:rFonts w:ascii="Calibri Light" w:eastAsia="Times New Roman" w:hAnsi="Calibri Light"/>
                <w:color w:val="000000"/>
                <w:sz w:val="22"/>
              </w:rPr>
            </w:pPr>
            <w:r w:rsidRPr="000A20F6">
              <w:rPr>
                <w:rFonts w:ascii="Calibri Light" w:eastAsia="Times New Roman" w:hAnsi="Calibri Light"/>
                <w:color w:val="000000"/>
                <w:sz w:val="22"/>
              </w:rPr>
              <w:t>Example:</w:t>
            </w:r>
          </w:p>
          <w:p w14:paraId="7EDE4793" w14:textId="77777777" w:rsidR="0019290C" w:rsidRPr="000614F5" w:rsidRDefault="0019290C" w:rsidP="0019290C">
            <w:pPr>
              <w:spacing w:after="0" w:line="240" w:lineRule="auto"/>
              <w:rPr>
                <w:rFonts w:ascii="Calibri Light" w:hAnsi="Calibri Light" w:cs="Courier New"/>
                <w:color w:val="auto"/>
                <w:sz w:val="22"/>
              </w:rPr>
            </w:pPr>
            <w:r w:rsidRPr="000614F5">
              <w:rPr>
                <w:rFonts w:ascii="Calibri Light" w:hAnsi="Calibri Light" w:cs="Courier New"/>
                <w:color w:val="auto"/>
                <w:sz w:val="22"/>
              </w:rPr>
              <w:t>Q3742634530T4788842613</w:t>
            </w:r>
          </w:p>
          <w:p w14:paraId="7EDE4794" w14:textId="77777777" w:rsidR="0019290C" w:rsidRPr="00BB0F2D" w:rsidRDefault="0019290C" w:rsidP="0019290C">
            <w:pPr>
              <w:spacing w:after="0" w:line="240" w:lineRule="auto"/>
              <w:rPr>
                <w:rFonts w:ascii="Calibri" w:eastAsia="Times New Roman" w:hAnsi="Calibri"/>
                <w:color w:val="000000"/>
                <w:sz w:val="22"/>
              </w:rPr>
            </w:pPr>
          </w:p>
        </w:tc>
      </w:tr>
      <w:tr w:rsidR="006A76E4" w:rsidRPr="00BB0F2D" w14:paraId="7EDE479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9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Processing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9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9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9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9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01</w:t>
            </w:r>
          </w:p>
        </w:tc>
        <w:tc>
          <w:tcPr>
            <w:tcW w:w="842" w:type="pct"/>
            <w:tcBorders>
              <w:top w:val="single" w:sz="4" w:space="0" w:color="auto"/>
              <w:left w:val="nil"/>
              <w:bottom w:val="single" w:sz="4" w:space="0" w:color="auto"/>
              <w:right w:val="single" w:sz="4" w:space="0" w:color="auto"/>
            </w:tcBorders>
          </w:tcPr>
          <w:p w14:paraId="7EDE479B" w14:textId="77777777" w:rsidR="008066A9" w:rsidRPr="009F1B82" w:rsidRDefault="008066A9" w:rsidP="008066A9">
            <w:pPr>
              <w:spacing w:after="0" w:line="240" w:lineRule="auto"/>
              <w:rPr>
                <w:rFonts w:ascii="Calibri" w:eastAsia="Times New Roman" w:hAnsi="Calibri"/>
                <w:color w:val="FF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9C" w14:textId="77777777" w:rsidR="008066A9" w:rsidRPr="00EA06A0" w:rsidRDefault="00EA06A0" w:rsidP="000614F5">
            <w:pPr>
              <w:spacing w:after="0" w:line="240" w:lineRule="auto"/>
              <w:rPr>
                <w:rFonts w:ascii="Calibri" w:eastAsia="Times New Roman" w:hAnsi="Calibri"/>
                <w:color w:val="auto"/>
                <w:sz w:val="22"/>
              </w:rPr>
            </w:pPr>
            <w:r w:rsidRPr="00EA06A0">
              <w:rPr>
                <w:rFonts w:ascii="Calibri" w:eastAsia="Times New Roman" w:hAnsi="Calibri" w:cs="Arial"/>
                <w:bCs/>
                <w:color w:val="auto"/>
                <w:sz w:val="22"/>
              </w:rPr>
              <w:t>T</w:t>
            </w:r>
            <w:r w:rsidRPr="00EA06A0">
              <w:rPr>
                <w:rFonts w:ascii="Calibri" w:eastAsia="Times New Roman" w:hAnsi="Calibri"/>
                <w:color w:val="auto"/>
                <w:sz w:val="22"/>
              </w:rPr>
              <w:t xml:space="preserve">he </w:t>
            </w:r>
            <w:r w:rsidRPr="00EA06A0">
              <w:rPr>
                <w:rStyle w:val="PlaceholderText"/>
                <w:rFonts w:ascii="Calibri" w:hAnsi="Calibri"/>
                <w:color w:val="auto"/>
                <w:sz w:val="22"/>
              </w:rPr>
              <w:t>orm_BMGQuest_mobj_out</w:t>
            </w:r>
            <w:r w:rsidR="000614F5">
              <w:rPr>
                <w:rStyle w:val="PlaceholderText"/>
                <w:rFonts w:ascii="Calibri" w:hAnsi="Calibri"/>
                <w:color w:val="auto"/>
                <w:sz w:val="22"/>
              </w:rPr>
              <w:t xml:space="preserve"> script</w:t>
            </w:r>
            <w:r w:rsidRPr="00EA06A0">
              <w:rPr>
                <w:rStyle w:val="PlaceholderText"/>
                <w:rFonts w:ascii="Calibri" w:hAnsi="Calibri"/>
                <w:color w:val="auto"/>
                <w:sz w:val="22"/>
              </w:rPr>
              <w:t>, populates MSH.</w:t>
            </w:r>
            <w:r>
              <w:rPr>
                <w:rStyle w:val="PlaceholderText"/>
                <w:rFonts w:ascii="Calibri" w:hAnsi="Calibri"/>
                <w:color w:val="auto"/>
                <w:sz w:val="22"/>
              </w:rPr>
              <w:t xml:space="preserve">11 </w:t>
            </w:r>
            <w:r w:rsidRPr="00EA06A0">
              <w:rPr>
                <w:rStyle w:val="PlaceholderText"/>
                <w:rFonts w:ascii="Calibri" w:hAnsi="Calibri"/>
                <w:color w:val="auto"/>
                <w:sz w:val="22"/>
              </w:rPr>
              <w:t>with “</w:t>
            </w:r>
            <w:r>
              <w:rPr>
                <w:rStyle w:val="PlaceholderText"/>
                <w:rFonts w:ascii="Calibri" w:hAnsi="Calibri"/>
                <w:color w:val="auto"/>
                <w:sz w:val="22"/>
              </w:rPr>
              <w:t>P</w:t>
            </w:r>
            <w:r w:rsidRPr="00EA06A0">
              <w:rPr>
                <w:rStyle w:val="PlaceholderText"/>
                <w:rFonts w:ascii="Calibri" w:hAnsi="Calibri"/>
                <w:color w:val="auto"/>
                <w:sz w:val="22"/>
              </w:rPr>
              <w:t>”</w:t>
            </w:r>
            <w:r>
              <w:rPr>
                <w:rStyle w:val="PlaceholderText"/>
                <w:rFonts w:ascii="Calibri" w:hAnsi="Calibri"/>
                <w:color w:val="auto"/>
                <w:sz w:val="22"/>
              </w:rPr>
              <w:t xml:space="preserve"> (for Production)</w:t>
            </w:r>
            <w:r w:rsidRPr="00EA06A0">
              <w:rPr>
                <w:rStyle w:val="PlaceholderText"/>
                <w:rFonts w:ascii="Calibri" w:hAnsi="Calibri"/>
                <w:color w:val="auto"/>
                <w:sz w:val="22"/>
              </w:rPr>
              <w:t xml:space="preserve"> </w:t>
            </w:r>
            <w:r>
              <w:rPr>
                <w:rStyle w:val="PlaceholderText"/>
                <w:rFonts w:ascii="Calibri" w:hAnsi="Calibri"/>
                <w:color w:val="auto"/>
                <w:sz w:val="22"/>
              </w:rPr>
              <w:t xml:space="preserve">when the </w:t>
            </w:r>
            <w:r w:rsidR="009F1B82" w:rsidRPr="00EA06A0">
              <w:rPr>
                <w:rFonts w:ascii="Calibri" w:eastAsia="Times New Roman" w:hAnsi="Calibri"/>
                <w:color w:val="auto"/>
                <w:sz w:val="22"/>
              </w:rPr>
              <w:t>Environment = P30</w:t>
            </w:r>
            <w:r w:rsidR="00DE1782">
              <w:rPr>
                <w:rFonts w:ascii="Calibri" w:eastAsia="Times New Roman" w:hAnsi="Calibri"/>
                <w:color w:val="auto"/>
                <w:sz w:val="22"/>
              </w:rPr>
              <w:t xml:space="preserve">. </w:t>
            </w:r>
            <w:r>
              <w:rPr>
                <w:rFonts w:ascii="Calibri" w:eastAsia="Times New Roman" w:hAnsi="Calibri"/>
                <w:color w:val="auto"/>
                <w:sz w:val="22"/>
              </w:rPr>
              <w:t>Otherwise, the field is populated with “D” (for Delete)</w:t>
            </w:r>
            <w:r w:rsidR="00DE1782">
              <w:rPr>
                <w:rFonts w:ascii="Calibri" w:eastAsia="Times New Roman" w:hAnsi="Calibri"/>
                <w:color w:val="auto"/>
                <w:sz w:val="22"/>
              </w:rPr>
              <w:t>.</w:t>
            </w:r>
          </w:p>
        </w:tc>
      </w:tr>
      <w:tr w:rsidR="006A76E4" w:rsidRPr="00BB0F2D" w14:paraId="7EDE47A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9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Version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9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A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A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A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08</w:t>
            </w:r>
          </w:p>
        </w:tc>
        <w:tc>
          <w:tcPr>
            <w:tcW w:w="842" w:type="pct"/>
            <w:tcBorders>
              <w:top w:val="single" w:sz="4" w:space="0" w:color="auto"/>
              <w:left w:val="nil"/>
              <w:bottom w:val="single" w:sz="4" w:space="0" w:color="auto"/>
              <w:right w:val="single" w:sz="4" w:space="0" w:color="auto"/>
            </w:tcBorders>
          </w:tcPr>
          <w:p w14:paraId="7EDE47A3"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A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2.3</w:t>
            </w:r>
            <w:r w:rsidR="00C77A4B">
              <w:rPr>
                <w:rFonts w:ascii="Calibri" w:eastAsia="Times New Roman" w:hAnsi="Calibri"/>
                <w:color w:val="000000"/>
                <w:sz w:val="22"/>
              </w:rPr>
              <w:t>.1</w:t>
            </w:r>
            <w:r w:rsidRPr="00BB0F2D">
              <w:rPr>
                <w:rFonts w:ascii="Calibri" w:eastAsia="Times New Roman" w:hAnsi="Calibri"/>
                <w:color w:val="000000"/>
                <w:sz w:val="22"/>
              </w:rPr>
              <w:t xml:space="preserve"> (HL7 version)</w:t>
            </w:r>
          </w:p>
        </w:tc>
      </w:tr>
      <w:tr w:rsidR="006A76E4" w:rsidRPr="00BB0F2D" w14:paraId="7EDE47A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A6" w14:textId="77777777" w:rsidR="00DE1782" w:rsidRPr="00BB0F2D" w:rsidRDefault="00DE1782" w:rsidP="008066A9">
            <w:pPr>
              <w:spacing w:after="0" w:line="240" w:lineRule="auto"/>
              <w:rPr>
                <w:rFonts w:ascii="Calibri" w:eastAsia="Times New Roman" w:hAnsi="Calibri"/>
                <w:color w:val="000000"/>
                <w:sz w:val="22"/>
              </w:rPr>
            </w:pPr>
            <w:r>
              <w:rPr>
                <w:rFonts w:ascii="Calibri" w:eastAsia="Times New Roman" w:hAnsi="Calibri"/>
                <w:color w:val="000000"/>
                <w:sz w:val="22"/>
              </w:rPr>
              <w:t>Character Set</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A7" w14:textId="77777777" w:rsidR="00DE1782" w:rsidRPr="00BB0F2D" w:rsidRDefault="00DE1782" w:rsidP="008066A9">
            <w:pPr>
              <w:spacing w:after="0" w:line="240" w:lineRule="auto"/>
              <w:rPr>
                <w:rFonts w:ascii="Calibri" w:eastAsia="Times New Roman" w:hAnsi="Calibri"/>
                <w:color w:val="000000"/>
                <w:sz w:val="22"/>
              </w:rPr>
            </w:pPr>
            <w:r>
              <w:rPr>
                <w:rFonts w:ascii="Calibri" w:eastAsia="Times New Roman" w:hAnsi="Calibri"/>
                <w:color w:val="000000"/>
                <w:sz w:val="22"/>
              </w:rPr>
              <w:t>MSH.18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A8" w14:textId="77777777" w:rsidR="00DE1782" w:rsidRPr="00BB0F2D" w:rsidRDefault="00DE1782"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A9" w14:textId="77777777" w:rsidR="00DE1782" w:rsidRPr="00BB0F2D" w:rsidRDefault="000C6563" w:rsidP="008066A9">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AA" w14:textId="77777777" w:rsidR="00DE1782" w:rsidRPr="00BB0F2D" w:rsidRDefault="000C6563" w:rsidP="008066A9">
            <w:pPr>
              <w:spacing w:after="0" w:line="240" w:lineRule="auto"/>
              <w:rPr>
                <w:rFonts w:ascii="Calibri" w:eastAsia="Times New Roman" w:hAnsi="Calibri"/>
                <w:color w:val="000000"/>
                <w:sz w:val="22"/>
              </w:rPr>
            </w:pPr>
            <w:r>
              <w:rPr>
                <w:rFonts w:ascii="Calibri" w:eastAsia="Times New Roman" w:hAnsi="Calibri"/>
                <w:color w:val="000000"/>
                <w:sz w:val="22"/>
              </w:rPr>
              <w:t>16</w:t>
            </w:r>
          </w:p>
        </w:tc>
        <w:tc>
          <w:tcPr>
            <w:tcW w:w="842" w:type="pct"/>
            <w:tcBorders>
              <w:top w:val="single" w:sz="4" w:space="0" w:color="auto"/>
              <w:left w:val="nil"/>
              <w:bottom w:val="single" w:sz="4" w:space="0" w:color="auto"/>
              <w:right w:val="single" w:sz="4" w:space="0" w:color="auto"/>
            </w:tcBorders>
          </w:tcPr>
          <w:p w14:paraId="7EDE47AB" w14:textId="77777777" w:rsidR="00DE1782" w:rsidRPr="00BB0F2D" w:rsidRDefault="00DE1782"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AC" w14:textId="77777777" w:rsidR="00DE1782" w:rsidRPr="005F356F" w:rsidRDefault="00DE1782" w:rsidP="00DE1782">
            <w:pPr>
              <w:pStyle w:val="Default"/>
              <w:rPr>
                <w:rFonts w:ascii="Calibri" w:hAnsi="Calibri"/>
                <w:sz w:val="22"/>
                <w:szCs w:val="22"/>
              </w:rPr>
            </w:pPr>
            <w:r w:rsidRPr="005F356F">
              <w:rPr>
                <w:rFonts w:ascii="Calibri" w:hAnsi="Calibri"/>
                <w:sz w:val="22"/>
                <w:szCs w:val="22"/>
              </w:rPr>
              <w:t>Field is valued with 8859/1</w:t>
            </w:r>
            <w:r w:rsidR="00F42725" w:rsidRPr="005F356F">
              <w:rPr>
                <w:rFonts w:ascii="Calibri" w:hAnsi="Calibri"/>
                <w:sz w:val="22"/>
                <w:szCs w:val="22"/>
              </w:rPr>
              <w:t xml:space="preserve"> </w:t>
            </w:r>
            <w:r w:rsidRPr="005F356F">
              <w:rPr>
                <w:rFonts w:ascii="Calibri" w:hAnsi="Calibri"/>
                <w:sz w:val="22"/>
                <w:szCs w:val="22"/>
              </w:rPr>
              <w:t xml:space="preserve">which means "8-bit ASCII" </w:t>
            </w:r>
            <w:r w:rsidR="000C6563" w:rsidRPr="005F356F">
              <w:rPr>
                <w:rFonts w:ascii="Calibri" w:hAnsi="Calibri"/>
                <w:sz w:val="22"/>
                <w:szCs w:val="22"/>
              </w:rPr>
              <w:t>is being</w:t>
            </w:r>
            <w:r w:rsidRPr="005F356F">
              <w:rPr>
                <w:rFonts w:ascii="Calibri" w:hAnsi="Calibri"/>
                <w:sz w:val="22"/>
                <w:szCs w:val="22"/>
              </w:rPr>
              <w:t xml:space="preserve"> use</w:t>
            </w:r>
            <w:r w:rsidR="000C6563" w:rsidRPr="005F356F">
              <w:rPr>
                <w:rFonts w:ascii="Calibri" w:hAnsi="Calibri"/>
                <w:sz w:val="22"/>
                <w:szCs w:val="22"/>
              </w:rPr>
              <w:t>d</w:t>
            </w:r>
            <w:r w:rsidRPr="005F356F">
              <w:rPr>
                <w:rFonts w:ascii="Calibri" w:hAnsi="Calibri"/>
                <w:sz w:val="22"/>
                <w:szCs w:val="22"/>
              </w:rPr>
              <w:t xml:space="preserve"> in the message. </w:t>
            </w:r>
          </w:p>
          <w:p w14:paraId="7EDE47AD" w14:textId="77777777" w:rsidR="00DE1782" w:rsidRPr="00BB0F2D" w:rsidRDefault="00DE1782" w:rsidP="008066A9">
            <w:pPr>
              <w:spacing w:after="0" w:line="240" w:lineRule="auto"/>
              <w:rPr>
                <w:rFonts w:ascii="Calibri" w:eastAsia="Times New Roman" w:hAnsi="Calibri"/>
                <w:color w:val="000000"/>
                <w:sz w:val="22"/>
              </w:rPr>
            </w:pPr>
          </w:p>
        </w:tc>
      </w:tr>
      <w:tr w:rsidR="006A76E4" w:rsidRPr="00BB0F2D" w14:paraId="7EDE47B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A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Set ID </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B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B1"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B2"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B3"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04</w:t>
            </w:r>
          </w:p>
        </w:tc>
        <w:tc>
          <w:tcPr>
            <w:tcW w:w="842" w:type="pct"/>
            <w:tcBorders>
              <w:top w:val="single" w:sz="4" w:space="0" w:color="auto"/>
              <w:left w:val="nil"/>
              <w:bottom w:val="single" w:sz="4" w:space="0" w:color="auto"/>
              <w:right w:val="single" w:sz="4" w:space="0" w:color="auto"/>
            </w:tcBorders>
          </w:tcPr>
          <w:p w14:paraId="7EDE47B4"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B5" w14:textId="77777777" w:rsidR="008066A9"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r>
      <w:tr w:rsidR="006A76E4" w:rsidRPr="00BB0F2D" w14:paraId="7EDE47B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B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(External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B8" w14:textId="77777777" w:rsidR="008066A9" w:rsidRPr="00BB0F2D" w:rsidRDefault="008066A9" w:rsidP="00B90A1E">
            <w:pPr>
              <w:spacing w:after="0" w:line="240" w:lineRule="auto"/>
              <w:rPr>
                <w:rFonts w:ascii="Calibri" w:eastAsia="Times New Roman" w:hAnsi="Calibri"/>
                <w:color w:val="000000"/>
                <w:sz w:val="22"/>
              </w:rPr>
            </w:pPr>
            <w:r w:rsidRPr="00BB0F2D">
              <w:rPr>
                <w:rFonts w:ascii="Calibri" w:eastAsia="Times New Roman" w:hAnsi="Calibri"/>
                <w:color w:val="000000"/>
                <w:sz w:val="22"/>
              </w:rPr>
              <w:t>PID.2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B9" w14:textId="77777777" w:rsidR="008066A9" w:rsidRPr="00BB0F2D" w:rsidRDefault="008066A9" w:rsidP="008066A9">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7BA" w14:textId="77777777" w:rsidR="008066A9"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BB" w14:textId="77777777" w:rsidR="008066A9"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842" w:type="pct"/>
            <w:tcBorders>
              <w:top w:val="single" w:sz="4" w:space="0" w:color="auto"/>
              <w:left w:val="nil"/>
              <w:bottom w:val="single" w:sz="4" w:space="0" w:color="auto"/>
              <w:right w:val="single" w:sz="4" w:space="0" w:color="auto"/>
            </w:tcBorders>
          </w:tcPr>
          <w:p w14:paraId="7EDE47BC"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BD" w14:textId="77777777" w:rsidR="008066A9" w:rsidRPr="00BB0F2D" w:rsidRDefault="008066A9" w:rsidP="00D7205E">
            <w:pPr>
              <w:spacing w:after="0" w:line="240" w:lineRule="auto"/>
              <w:rPr>
                <w:rFonts w:ascii="Calibri" w:eastAsia="Times New Roman" w:hAnsi="Calibri"/>
                <w:color w:val="000000"/>
                <w:sz w:val="22"/>
              </w:rPr>
            </w:pPr>
          </w:p>
        </w:tc>
      </w:tr>
      <w:tr w:rsidR="006A76E4" w:rsidRPr="00BB0F2D" w14:paraId="7EDE47C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BF" w14:textId="77777777" w:rsidR="00B90A1E" w:rsidRPr="00BB0F2D" w:rsidRDefault="00B90A1E" w:rsidP="00127C1C">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127C1C" w:rsidRPr="00BB0F2D">
              <w:rPr>
                <w:rFonts w:ascii="Calibri" w:eastAsia="Times New Roman" w:hAnsi="Calibri"/>
                <w:color w:val="000000"/>
                <w:sz w:val="22"/>
              </w:rPr>
              <w:t xml:space="preserve">Patient </w:t>
            </w:r>
            <w:r w:rsidR="00127C1C">
              <w:rPr>
                <w:rFonts w:ascii="Calibri" w:eastAsia="Times New Roman" w:hAnsi="Calibri"/>
                <w:color w:val="000000"/>
                <w:sz w:val="22"/>
              </w:rPr>
              <w:t>I</w:t>
            </w:r>
            <w:r w:rsidR="00127C1C" w:rsidRPr="00BB0F2D">
              <w:rPr>
                <w:rFonts w:ascii="Calibri" w:eastAsia="Times New Roman" w:hAnsi="Calibri"/>
                <w:color w:val="000000"/>
                <w:sz w:val="22"/>
              </w:rPr>
              <w:t xml:space="preserve">D </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C0"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PID.2.1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C1" w14:textId="77777777" w:rsidR="00B90A1E" w:rsidRPr="00BB0F2D" w:rsidRDefault="00E52D00"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C2"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C3" w14:textId="77777777" w:rsidR="00B90A1E" w:rsidRPr="00BB0F2D" w:rsidRDefault="00B90A1E" w:rsidP="008066A9">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7C4" w14:textId="77777777" w:rsidR="00B90A1E" w:rsidRPr="00BB0F2D" w:rsidRDefault="00B90A1E" w:rsidP="000C6563">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 </w:t>
            </w:r>
            <w:r w:rsidR="00DE1733" w:rsidRPr="00BB0F2D">
              <w:rPr>
                <w:rFonts w:ascii="Calibri" w:eastAsia="Times New Roman" w:hAnsi="Calibri"/>
                <w:color w:val="000000"/>
                <w:sz w:val="22"/>
              </w:rPr>
              <w:t>Person_Alias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C5" w14:textId="77777777" w:rsidR="00B90A1E" w:rsidRPr="00BB0F2D" w:rsidRDefault="00F42725" w:rsidP="00127C1C">
            <w:pPr>
              <w:spacing w:after="0" w:line="240" w:lineRule="auto"/>
              <w:rPr>
                <w:rFonts w:ascii="Calibri" w:eastAsia="Times New Roman" w:hAnsi="Calibri"/>
                <w:color w:val="000000"/>
                <w:sz w:val="22"/>
              </w:rPr>
            </w:pPr>
            <w:r>
              <w:rPr>
                <w:rFonts w:ascii="MS Sans Serif" w:hAnsi="MS Sans Serif" w:cs="MS Sans Serif"/>
                <w:color w:val="auto"/>
                <w:szCs w:val="20"/>
              </w:rPr>
              <w:t>The mobj_ambquest_pat_out script</w:t>
            </w:r>
            <w:r w:rsidRPr="00BB0F2D">
              <w:rPr>
                <w:rFonts w:ascii="Calibri" w:eastAsia="Times New Roman" w:hAnsi="Calibri"/>
                <w:color w:val="000000"/>
                <w:sz w:val="22"/>
              </w:rPr>
              <w:t xml:space="preserve"> </w:t>
            </w:r>
            <w:r>
              <w:rPr>
                <w:rFonts w:ascii="Calibri" w:eastAsia="Times New Roman" w:hAnsi="Calibri"/>
                <w:color w:val="000000"/>
                <w:sz w:val="22"/>
              </w:rPr>
              <w:t xml:space="preserve">copies the </w:t>
            </w:r>
            <w:r w:rsidR="002B571C" w:rsidRPr="00BB0F2D">
              <w:rPr>
                <w:rFonts w:ascii="Calibri" w:eastAsia="Times New Roman" w:hAnsi="Calibri"/>
                <w:color w:val="000000"/>
                <w:sz w:val="22"/>
              </w:rPr>
              <w:t>Patient</w:t>
            </w:r>
            <w:r w:rsidR="00340D8F">
              <w:rPr>
                <w:rFonts w:ascii="Calibri" w:eastAsia="Times New Roman" w:hAnsi="Calibri"/>
                <w:color w:val="000000"/>
                <w:sz w:val="22"/>
              </w:rPr>
              <w:t>’s</w:t>
            </w:r>
            <w:r w:rsidR="002B571C" w:rsidRPr="00BB0F2D">
              <w:rPr>
                <w:rFonts w:ascii="Calibri" w:eastAsia="Times New Roman" w:hAnsi="Calibri"/>
                <w:color w:val="000000"/>
                <w:sz w:val="22"/>
              </w:rPr>
              <w:t xml:space="preserve"> CMRN (CPI) </w:t>
            </w:r>
            <w:r>
              <w:rPr>
                <w:rFonts w:ascii="Calibri" w:eastAsia="Times New Roman" w:hAnsi="Calibri"/>
                <w:color w:val="000000"/>
                <w:sz w:val="22"/>
              </w:rPr>
              <w:t xml:space="preserve">from PID.3.1 to </w:t>
            </w:r>
            <w:r w:rsidR="000614F5" w:rsidRPr="00BB0F2D">
              <w:rPr>
                <w:rFonts w:ascii="Calibri" w:eastAsia="Times New Roman" w:hAnsi="Calibri"/>
                <w:color w:val="000000"/>
                <w:sz w:val="22"/>
              </w:rPr>
              <w:t>PID.2.1</w:t>
            </w:r>
            <w:r>
              <w:rPr>
                <w:rFonts w:ascii="Calibri" w:eastAsia="Times New Roman" w:hAnsi="Calibri"/>
                <w:color w:val="000000"/>
                <w:sz w:val="22"/>
              </w:rPr>
              <w:t>.</w:t>
            </w:r>
            <w:r w:rsidR="00D73540" w:rsidRPr="00BB0F2D">
              <w:rPr>
                <w:rFonts w:ascii="Calibri" w:eastAsia="Times New Roman" w:hAnsi="Calibri"/>
                <w:color w:val="000000"/>
                <w:sz w:val="22"/>
              </w:rPr>
              <w:t xml:space="preserve"> </w:t>
            </w:r>
          </w:p>
        </w:tc>
      </w:tr>
      <w:tr w:rsidR="006A76E4" w:rsidRPr="00BB0F2D" w14:paraId="7EDE47D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C7" w14:textId="77777777" w:rsidR="00127C1C" w:rsidRDefault="00B90A1E" w:rsidP="00127C1C">
            <w:pPr>
              <w:spacing w:after="0" w:line="240" w:lineRule="auto"/>
              <w:rPr>
                <w:rFonts w:ascii="Calibri" w:hAnsi="Calibri" w:cs="Arial"/>
                <w:color w:val="1C1F21"/>
                <w:sz w:val="22"/>
              </w:rPr>
            </w:pPr>
            <w:r w:rsidRPr="00BB0F2D">
              <w:rPr>
                <w:rFonts w:ascii="Calibri" w:hAnsi="Calibri" w:cs="Arial"/>
                <w:color w:val="1C1F21"/>
                <w:sz w:val="22"/>
              </w:rPr>
              <w:lastRenderedPageBreak/>
              <w:t xml:space="preserve">                    </w:t>
            </w:r>
            <w:r w:rsidR="00127C1C">
              <w:rPr>
                <w:rFonts w:ascii="Calibri" w:hAnsi="Calibri" w:cs="Arial"/>
                <w:color w:val="1C1F21"/>
                <w:sz w:val="22"/>
              </w:rPr>
              <w:t xml:space="preserve">                    </w:t>
            </w:r>
          </w:p>
          <w:p w14:paraId="7EDE47C8" w14:textId="77777777" w:rsidR="00127C1C" w:rsidRDefault="00127C1C" w:rsidP="00127C1C">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r>
              <w:rPr>
                <w:rFonts w:ascii="Calibri" w:hAnsi="Calibri" w:cs="Arial"/>
                <w:color w:val="1C1F21"/>
                <w:sz w:val="22"/>
              </w:rPr>
              <w:t xml:space="preserve"> </w:t>
            </w:r>
          </w:p>
          <w:p w14:paraId="7EDE47C9" w14:textId="77777777" w:rsidR="008066A9" w:rsidRPr="00BB0F2D" w:rsidRDefault="00127C1C" w:rsidP="00127C1C">
            <w:pPr>
              <w:spacing w:after="0" w:line="240" w:lineRule="auto"/>
              <w:rPr>
                <w:rFonts w:ascii="Calibri" w:eastAsia="Times New Roman" w:hAnsi="Calibri"/>
                <w:color w:val="000000"/>
                <w:sz w:val="22"/>
              </w:rPr>
            </w:pPr>
            <w:r>
              <w:rPr>
                <w:rFonts w:ascii="Calibri" w:hAnsi="Calibri" w:cs="Arial"/>
                <w:color w:val="1C1F21"/>
                <w:sz w:val="22"/>
              </w:rPr>
              <w:t xml:space="preserve">  </w:t>
            </w:r>
            <w:r w:rsidRPr="00BB0F2D">
              <w:rPr>
                <w:rFonts w:ascii="Calibri" w:hAnsi="Calibri" w:cs="Arial"/>
                <w:color w:val="1C1F21"/>
                <w:sz w:val="22"/>
              </w:rPr>
              <w:t xml:space="preserve"> </w:t>
            </w:r>
            <w:r>
              <w:rPr>
                <w:rFonts w:ascii="Calibri" w:hAnsi="Calibri" w:cs="Arial"/>
                <w:color w:val="1C1F21"/>
                <w:sz w:val="22"/>
              </w:rPr>
              <w:t xml:space="preserve">         </w:t>
            </w:r>
            <w:r w:rsidRPr="00BB0F2D">
              <w:rPr>
                <w:rFonts w:ascii="Calibri" w:hAnsi="Calibri" w:cs="Arial"/>
                <w:color w:val="1C1F21"/>
                <w:sz w:val="22"/>
              </w:rPr>
              <w:t>Authority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C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PID.2.4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CB" w14:textId="77777777" w:rsidR="008066A9" w:rsidRPr="00BB0F2D" w:rsidRDefault="00E52D00"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CC" w14:textId="77777777" w:rsidR="008066A9" w:rsidRPr="00BB0F2D" w:rsidRDefault="003071E8"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CD" w14:textId="77777777" w:rsidR="008066A9" w:rsidRPr="00BB0F2D" w:rsidRDefault="008066A9" w:rsidP="008066A9">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7CE" w14:textId="77777777" w:rsidR="00347BF6"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 </w:t>
            </w:r>
            <w:r w:rsidR="00DE1733" w:rsidRPr="00BB0F2D">
              <w:rPr>
                <w:rFonts w:ascii="Calibri" w:eastAsia="Times New Roman" w:hAnsi="Calibri"/>
                <w:color w:val="000000"/>
                <w:sz w:val="22"/>
              </w:rPr>
              <w:t xml:space="preserve">Person_Alias </w:t>
            </w:r>
            <w:r w:rsidRPr="00BB0F2D">
              <w:rPr>
                <w:rFonts w:ascii="Calibri" w:eastAsia="Times New Roman" w:hAnsi="Calibri"/>
                <w:color w:val="000000"/>
                <w:sz w:val="22"/>
              </w:rPr>
              <w:t>CS 263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CF" w14:textId="77777777" w:rsidR="008066A9" w:rsidRPr="00BB0F2D" w:rsidRDefault="00DE1733" w:rsidP="00340D8F">
            <w:pPr>
              <w:spacing w:after="0" w:line="240" w:lineRule="auto"/>
              <w:rPr>
                <w:rFonts w:ascii="Calibri" w:eastAsia="Times New Roman" w:hAnsi="Calibri"/>
                <w:color w:val="auto"/>
                <w:sz w:val="22"/>
              </w:rPr>
            </w:pPr>
            <w:r>
              <w:rPr>
                <w:rFonts w:ascii="MS Sans Serif" w:hAnsi="MS Sans Serif" w:cs="MS Sans Serif"/>
                <w:color w:val="auto"/>
                <w:szCs w:val="20"/>
              </w:rPr>
              <w:t>The mobj_ambquest_pat_out script</w:t>
            </w:r>
            <w:r w:rsidRPr="00BB0F2D">
              <w:rPr>
                <w:rFonts w:ascii="Calibri" w:eastAsia="Times New Roman" w:hAnsi="Calibri"/>
                <w:color w:val="000000"/>
                <w:sz w:val="22"/>
              </w:rPr>
              <w:t xml:space="preserve"> </w:t>
            </w:r>
            <w:r>
              <w:rPr>
                <w:rFonts w:ascii="Calibri" w:eastAsia="Times New Roman" w:hAnsi="Calibri"/>
                <w:color w:val="000000"/>
                <w:sz w:val="22"/>
              </w:rPr>
              <w:t xml:space="preserve">sets PID.2.4 to </w:t>
            </w:r>
            <w:r w:rsidR="00CF263F">
              <w:rPr>
                <w:rFonts w:ascii="Calibri" w:eastAsia="Times New Roman" w:hAnsi="Calibri"/>
                <w:color w:val="auto"/>
                <w:sz w:val="22"/>
              </w:rPr>
              <w:t>“</w:t>
            </w:r>
            <w:r w:rsidR="00254BDD">
              <w:rPr>
                <w:rFonts w:ascii="Calibri" w:eastAsia="Times New Roman" w:hAnsi="Calibri"/>
                <w:color w:val="auto"/>
                <w:sz w:val="22"/>
              </w:rPr>
              <w:t>BayCare</w:t>
            </w:r>
            <w:r w:rsidR="00AB1C7B">
              <w:rPr>
                <w:rFonts w:ascii="Calibri" w:eastAsia="Times New Roman" w:hAnsi="Calibri"/>
                <w:color w:val="auto"/>
                <w:sz w:val="22"/>
              </w:rPr>
              <w:t>C</w:t>
            </w:r>
            <w:r w:rsidR="00A602EC" w:rsidRPr="00BB0F2D">
              <w:rPr>
                <w:rFonts w:ascii="Calibri" w:eastAsia="Times New Roman" w:hAnsi="Calibri"/>
                <w:color w:val="auto"/>
                <w:sz w:val="22"/>
              </w:rPr>
              <w:t>MRN</w:t>
            </w:r>
            <w:r w:rsidR="00CF263F">
              <w:rPr>
                <w:rFonts w:ascii="Calibri" w:eastAsia="Times New Roman" w:hAnsi="Calibri"/>
                <w:color w:val="auto"/>
                <w:sz w:val="22"/>
              </w:rPr>
              <w:t>”</w:t>
            </w:r>
            <w:r w:rsidR="00340D8F">
              <w:rPr>
                <w:rFonts w:ascii="Calibri" w:eastAsia="Times New Roman" w:hAnsi="Calibri"/>
                <w:color w:val="auto"/>
                <w:sz w:val="22"/>
              </w:rPr>
              <w:t>, the alias pool associated with the patient’s CPI in PID.2.1.</w:t>
            </w:r>
          </w:p>
        </w:tc>
      </w:tr>
      <w:tr w:rsidR="006A76E4" w:rsidRPr="00BB0F2D" w14:paraId="7EDE47D8"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D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(Internal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D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D3" w14:textId="77777777" w:rsidR="008066A9" w:rsidRPr="00BB0F2D" w:rsidRDefault="008066A9" w:rsidP="008066A9">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7D4" w14:textId="77777777" w:rsidR="008066A9" w:rsidRPr="00BB0F2D" w:rsidRDefault="009D7A4C"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D5" w14:textId="77777777" w:rsidR="008066A9" w:rsidRPr="00BB0F2D" w:rsidRDefault="009D7A4C"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842" w:type="pct"/>
            <w:tcBorders>
              <w:top w:val="single" w:sz="4" w:space="0" w:color="auto"/>
              <w:left w:val="nil"/>
              <w:bottom w:val="single" w:sz="4" w:space="0" w:color="auto"/>
              <w:right w:val="single" w:sz="4" w:space="0" w:color="auto"/>
            </w:tcBorders>
          </w:tcPr>
          <w:p w14:paraId="7EDE47D6" w14:textId="77777777" w:rsidR="008066A9" w:rsidRPr="00BB0F2D" w:rsidRDefault="008066A9" w:rsidP="008066A9">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D7" w14:textId="77777777" w:rsidR="008066A9" w:rsidRPr="00BB0F2D" w:rsidRDefault="008066A9" w:rsidP="00E52D00">
            <w:pPr>
              <w:spacing w:after="0" w:line="240" w:lineRule="auto"/>
              <w:rPr>
                <w:rFonts w:ascii="Calibri" w:eastAsia="Times New Roman" w:hAnsi="Calibri"/>
                <w:color w:val="000000"/>
                <w:sz w:val="22"/>
              </w:rPr>
            </w:pPr>
          </w:p>
        </w:tc>
      </w:tr>
      <w:tr w:rsidR="006A76E4" w:rsidRPr="00BB0F2D" w14:paraId="7EDE47E1"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D9" w14:textId="77777777" w:rsidR="00E52D00" w:rsidRPr="00BB0F2D" w:rsidRDefault="00E52D00" w:rsidP="00E52D00">
            <w:pPr>
              <w:spacing w:after="0" w:line="240" w:lineRule="auto"/>
              <w:rPr>
                <w:rFonts w:ascii="Calibri" w:hAnsi="Calibri" w:cs="Arial"/>
                <w:color w:val="1C1F21"/>
                <w:sz w:val="22"/>
              </w:rPr>
            </w:pPr>
            <w:r w:rsidRPr="00BB0F2D">
              <w:rPr>
                <w:rFonts w:ascii="Calibri" w:eastAsia="Times New Roman" w:hAnsi="Calibri"/>
                <w:color w:val="000000"/>
                <w:sz w:val="22"/>
              </w:rPr>
              <w:t xml:space="preserve">            Patient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DA"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PID.3.1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DB"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R</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DC"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DD" w14:textId="77777777" w:rsidR="00E52D00" w:rsidRPr="00BB0F2D" w:rsidRDefault="00E52D00" w:rsidP="00E52D00">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7DE"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DF" w14:textId="77777777" w:rsidR="00E52D00"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w:t>
            </w:r>
            <w:r w:rsidR="00340D8F">
              <w:rPr>
                <w:rFonts w:ascii="Calibri" w:eastAsia="Times New Roman" w:hAnsi="Calibri"/>
                <w:color w:val="000000"/>
                <w:sz w:val="22"/>
              </w:rPr>
              <w:t>’s</w:t>
            </w:r>
            <w:r w:rsidRPr="00BB0F2D">
              <w:rPr>
                <w:rFonts w:ascii="Calibri" w:eastAsia="Times New Roman" w:hAnsi="Calibri"/>
                <w:color w:val="000000"/>
                <w:sz w:val="22"/>
              </w:rPr>
              <w:t xml:space="preserve"> CMRN (CPI)</w:t>
            </w:r>
            <w:r w:rsidR="000614F5">
              <w:rPr>
                <w:rFonts w:ascii="Calibri" w:eastAsia="Times New Roman" w:hAnsi="Calibri"/>
                <w:color w:val="000000"/>
                <w:sz w:val="22"/>
              </w:rPr>
              <w:t>:</w:t>
            </w:r>
          </w:p>
          <w:p w14:paraId="7EDE47E0" w14:textId="77777777" w:rsidR="00E52D00" w:rsidRPr="00BB0F2D" w:rsidRDefault="00E52D00" w:rsidP="00E52D00">
            <w:pPr>
              <w:spacing w:after="0" w:line="240" w:lineRule="auto"/>
              <w:rPr>
                <w:rFonts w:ascii="Calibri" w:eastAsia="Times New Roman" w:hAnsi="Calibri"/>
                <w:color w:val="000000"/>
                <w:sz w:val="22"/>
              </w:rPr>
            </w:pPr>
            <w:r>
              <w:rPr>
                <w:rFonts w:ascii="MS Sans Serif" w:hAnsi="MS Sans Serif" w:cs="MS Sans Serif"/>
                <w:color w:val="auto"/>
                <w:szCs w:val="20"/>
              </w:rPr>
              <w:t>The mobj_ambquest_pat_out script</w:t>
            </w:r>
            <w:r w:rsidRPr="00BB0F2D">
              <w:rPr>
                <w:rFonts w:ascii="Calibri" w:eastAsia="Times New Roman" w:hAnsi="Calibri"/>
                <w:color w:val="000000"/>
                <w:sz w:val="22"/>
              </w:rPr>
              <w:t xml:space="preserve"> </w:t>
            </w:r>
            <w:r>
              <w:rPr>
                <w:rFonts w:ascii="Calibri" w:eastAsia="Times New Roman" w:hAnsi="Calibri"/>
                <w:color w:val="000000"/>
                <w:sz w:val="22"/>
              </w:rPr>
              <w:t xml:space="preserve">filters out all patient identifiers except for the </w:t>
            </w:r>
            <w:r w:rsidRPr="00BB0F2D">
              <w:rPr>
                <w:rFonts w:ascii="Calibri" w:eastAsia="Times New Roman" w:hAnsi="Calibri"/>
                <w:color w:val="000000"/>
                <w:sz w:val="22"/>
              </w:rPr>
              <w:t>Patient CMRN (CPI)</w:t>
            </w:r>
            <w:r>
              <w:rPr>
                <w:rFonts w:ascii="Calibri" w:eastAsia="Times New Roman" w:hAnsi="Calibri"/>
                <w:color w:val="000000"/>
                <w:sz w:val="22"/>
              </w:rPr>
              <w:t>.</w:t>
            </w:r>
          </w:p>
        </w:tc>
      </w:tr>
      <w:tr w:rsidR="006A76E4" w:rsidRPr="00BB0F2D" w14:paraId="7EDE47EC"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E2" w14:textId="77777777" w:rsidR="00E52D00" w:rsidRDefault="00E52D00" w:rsidP="00E52D00">
            <w:pPr>
              <w:spacing w:after="0" w:line="240" w:lineRule="auto"/>
              <w:rPr>
                <w:rFonts w:ascii="Calibri" w:hAnsi="Calibri" w:cs="Arial"/>
                <w:color w:val="1C1F21"/>
                <w:sz w:val="22"/>
              </w:rPr>
            </w:pPr>
            <w:r w:rsidRPr="00BB0F2D">
              <w:rPr>
                <w:rFonts w:ascii="Calibri" w:hAnsi="Calibri" w:cs="Arial"/>
                <w:color w:val="1C1F21"/>
                <w:sz w:val="22"/>
              </w:rPr>
              <w:t xml:space="preserve">                    </w:t>
            </w:r>
            <w:r>
              <w:rPr>
                <w:rFonts w:ascii="Calibri" w:hAnsi="Calibri" w:cs="Arial"/>
                <w:color w:val="1C1F21"/>
                <w:sz w:val="22"/>
              </w:rPr>
              <w:t xml:space="preserve">   </w:t>
            </w:r>
          </w:p>
          <w:p w14:paraId="7EDE47E3" w14:textId="77777777" w:rsidR="00E52D00" w:rsidRPr="00BB0F2D" w:rsidRDefault="00E52D00" w:rsidP="00E52D00">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7EDE47E4"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hAnsi="Calibri" w:cs="Arial"/>
                <w:color w:val="1C1F21"/>
                <w:sz w:val="22"/>
              </w:rPr>
              <w:t xml:space="preserve">       </w:t>
            </w:r>
            <w:r>
              <w:rPr>
                <w:rFonts w:ascii="Calibri" w:hAnsi="Calibri" w:cs="Arial"/>
                <w:color w:val="1C1F21"/>
                <w:sz w:val="22"/>
              </w:rPr>
              <w:t xml:space="preserve">   </w:t>
            </w:r>
            <w:r w:rsidRPr="00BB0F2D">
              <w:rPr>
                <w:rFonts w:ascii="Calibri" w:hAnsi="Calibri" w:cs="Arial"/>
                <w:color w:val="1C1F21"/>
                <w:sz w:val="22"/>
              </w:rPr>
              <w:t xml:space="preserve"> </w:t>
            </w:r>
            <w:r>
              <w:rPr>
                <w:rFonts w:ascii="Calibri" w:hAnsi="Calibri" w:cs="Arial"/>
                <w:color w:val="1C1F21"/>
                <w:sz w:val="22"/>
              </w:rPr>
              <w:t xml:space="preserve">  </w:t>
            </w:r>
            <w:r w:rsidRPr="00BB0F2D">
              <w:rPr>
                <w:rFonts w:ascii="Calibri" w:hAnsi="Calibri" w:cs="Arial"/>
                <w:color w:val="1C1F21"/>
                <w:sz w:val="22"/>
              </w:rPr>
              <w:t>Authority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E5"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PID.3.4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E6"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E7"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E8" w14:textId="77777777" w:rsidR="00E52D00" w:rsidRPr="00BB0F2D" w:rsidRDefault="00E52D00" w:rsidP="00E52D00">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7E9"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7EDE47EA"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CS 263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EB" w14:textId="77777777" w:rsidR="00E52D00" w:rsidRPr="00BB0F2D" w:rsidRDefault="00E52D00" w:rsidP="00340D8F">
            <w:pPr>
              <w:spacing w:after="0" w:line="240" w:lineRule="auto"/>
              <w:rPr>
                <w:rFonts w:ascii="Calibri" w:eastAsia="Times New Roman" w:hAnsi="Calibri"/>
                <w:color w:val="000000"/>
                <w:sz w:val="22"/>
              </w:rPr>
            </w:pPr>
            <w:r>
              <w:rPr>
                <w:rFonts w:ascii="MS Sans Serif" w:hAnsi="MS Sans Serif" w:cs="MS Sans Serif"/>
                <w:color w:val="auto"/>
                <w:szCs w:val="20"/>
              </w:rPr>
              <w:t>The mobj_ambquest_pat_out script</w:t>
            </w:r>
            <w:r w:rsidRPr="00BB0F2D">
              <w:rPr>
                <w:rFonts w:ascii="Calibri" w:eastAsia="Times New Roman" w:hAnsi="Calibri"/>
                <w:color w:val="000000"/>
                <w:sz w:val="22"/>
              </w:rPr>
              <w:t xml:space="preserve"> </w:t>
            </w:r>
            <w:r>
              <w:rPr>
                <w:rFonts w:ascii="Calibri" w:eastAsia="Times New Roman" w:hAnsi="Calibri"/>
                <w:color w:val="000000"/>
                <w:sz w:val="22"/>
              </w:rPr>
              <w:t xml:space="preserve">sets PID.2.4 to </w:t>
            </w:r>
            <w:r>
              <w:rPr>
                <w:rFonts w:ascii="Calibri" w:eastAsia="Times New Roman" w:hAnsi="Calibri"/>
                <w:color w:val="auto"/>
                <w:sz w:val="22"/>
              </w:rPr>
              <w:t>“BayCareC</w:t>
            </w:r>
            <w:r w:rsidRPr="00BB0F2D">
              <w:rPr>
                <w:rFonts w:ascii="Calibri" w:eastAsia="Times New Roman" w:hAnsi="Calibri"/>
                <w:color w:val="auto"/>
                <w:sz w:val="22"/>
              </w:rPr>
              <w:t>MRN</w:t>
            </w:r>
            <w:r>
              <w:rPr>
                <w:rFonts w:ascii="Calibri" w:eastAsia="Times New Roman" w:hAnsi="Calibri"/>
                <w:color w:val="auto"/>
                <w:sz w:val="22"/>
              </w:rPr>
              <w:t>”</w:t>
            </w:r>
          </w:p>
        </w:tc>
      </w:tr>
      <w:tr w:rsidR="006A76E4" w:rsidRPr="00BB0F2D" w14:paraId="7EDE47F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ED"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Alternate Patient ID </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EE"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EF"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F0"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F1"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842" w:type="pct"/>
            <w:tcBorders>
              <w:top w:val="single" w:sz="4" w:space="0" w:color="auto"/>
              <w:left w:val="nil"/>
              <w:bottom w:val="single" w:sz="4" w:space="0" w:color="auto"/>
              <w:right w:val="single" w:sz="4" w:space="0" w:color="auto"/>
            </w:tcBorders>
          </w:tcPr>
          <w:p w14:paraId="7EDE47F2" w14:textId="77777777" w:rsidR="00E52D00" w:rsidRPr="00BB0F2D" w:rsidRDefault="00E52D0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F3" w14:textId="77777777" w:rsidR="00E52D00" w:rsidRPr="00C5685D" w:rsidRDefault="00E52D00" w:rsidP="00E52D00">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BayCare sends this field blank. </w:t>
            </w:r>
          </w:p>
        </w:tc>
      </w:tr>
      <w:tr w:rsidR="006A76E4" w:rsidRPr="00BB0F2D" w14:paraId="7EDE47F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F5"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F6"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7F7"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7F8"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XPN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7F9"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250</w:t>
            </w:r>
          </w:p>
        </w:tc>
        <w:tc>
          <w:tcPr>
            <w:tcW w:w="842" w:type="pct"/>
            <w:tcBorders>
              <w:top w:val="single" w:sz="4" w:space="0" w:color="auto"/>
              <w:left w:val="nil"/>
              <w:bottom w:val="single" w:sz="4" w:space="0" w:color="auto"/>
              <w:right w:val="single" w:sz="4" w:space="0" w:color="auto"/>
            </w:tcBorders>
          </w:tcPr>
          <w:p w14:paraId="7EDE47FA" w14:textId="77777777" w:rsidR="00E52D00" w:rsidRPr="00BB0F2D" w:rsidRDefault="00E52D00" w:rsidP="00E52D00">
            <w:pPr>
              <w:spacing w:after="0" w:line="240" w:lineRule="auto"/>
              <w:rPr>
                <w:rFonts w:ascii="Calibri" w:eastAsia="Times New Roman" w:hAnsi="Calibri"/>
                <w:color w:val="000000"/>
                <w:szCs w:val="20"/>
              </w:rPr>
            </w:pPr>
            <w:r w:rsidRPr="00BB0F2D">
              <w:rPr>
                <w:rFonts w:ascii="Calibri" w:eastAsia="Times New Roman" w:hAnsi="Calibri"/>
                <w:color w:val="000000"/>
                <w:szCs w:val="20"/>
              </w:rPr>
              <w:t>T Person_Name</w:t>
            </w:r>
          </w:p>
          <w:p w14:paraId="7EDE47FB" w14:textId="77777777" w:rsidR="00E52D00" w:rsidRPr="00BB0F2D" w:rsidRDefault="00E52D0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7FC" w14:textId="77777777" w:rsidR="00E52D00" w:rsidRPr="00C5685D" w:rsidRDefault="00E52D00" w:rsidP="00E52D00">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&lt;Last Name&gt;^&lt;First Name&gt;^&lt;Middle Initial or Name&gt;^&lt;Suffix&gt;^&lt;Prefix&gt;^ &lt;Degree&gt;^&lt;Type&gt;</w:t>
            </w:r>
          </w:p>
        </w:tc>
      </w:tr>
      <w:tr w:rsidR="006A76E4" w:rsidRPr="00BB0F2D" w14:paraId="7EDE480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7FE"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Birth Date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7FF"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PID.7</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00"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01"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02"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8</w:t>
            </w:r>
          </w:p>
        </w:tc>
        <w:tc>
          <w:tcPr>
            <w:tcW w:w="842" w:type="pct"/>
            <w:tcBorders>
              <w:top w:val="single" w:sz="4" w:space="0" w:color="auto"/>
              <w:left w:val="nil"/>
              <w:bottom w:val="single" w:sz="4" w:space="0" w:color="auto"/>
              <w:right w:val="single" w:sz="4" w:space="0" w:color="auto"/>
            </w:tcBorders>
          </w:tcPr>
          <w:p w14:paraId="7EDE4803"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04" w14:textId="77777777" w:rsidR="00E52D00" w:rsidRPr="00C5685D" w:rsidRDefault="00E52D00" w:rsidP="00E52D00">
            <w:pPr>
              <w:spacing w:after="0" w:line="240" w:lineRule="auto"/>
              <w:rPr>
                <w:rFonts w:ascii="Calibri" w:eastAsia="Times New Roman" w:hAnsi="Calibri"/>
                <w:color w:val="000000"/>
                <w:sz w:val="22"/>
              </w:rPr>
            </w:pPr>
            <w:r w:rsidRPr="00C5685D">
              <w:rPr>
                <w:rFonts w:ascii="Calibri" w:eastAsia="Times New Roman" w:hAnsi="Calibri"/>
                <w:color w:val="000000"/>
                <w:sz w:val="22"/>
              </w:rPr>
              <w:t>YYYYMMDD</w:t>
            </w:r>
          </w:p>
        </w:tc>
      </w:tr>
      <w:tr w:rsidR="006A76E4" w:rsidRPr="00BB0F2D" w14:paraId="7EDE480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06"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Sex</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07"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08"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09"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0A"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c>
          <w:tcPr>
            <w:tcW w:w="842" w:type="pct"/>
            <w:tcBorders>
              <w:top w:val="single" w:sz="4" w:space="0" w:color="auto"/>
              <w:left w:val="nil"/>
              <w:bottom w:val="single" w:sz="4" w:space="0" w:color="auto"/>
              <w:right w:val="single" w:sz="4" w:space="0" w:color="auto"/>
            </w:tcBorders>
          </w:tcPr>
          <w:p w14:paraId="7EDE480B"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p w14:paraId="7EDE480C"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CS 57</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0D" w14:textId="77777777" w:rsidR="00E52D00" w:rsidRPr="00C5685D" w:rsidRDefault="00E52D00" w:rsidP="00E52D00">
            <w:pPr>
              <w:spacing w:after="0" w:line="240" w:lineRule="auto"/>
              <w:rPr>
                <w:rFonts w:ascii="Calibri" w:eastAsia="Times New Roman" w:hAnsi="Calibri"/>
                <w:color w:val="000000"/>
                <w:sz w:val="22"/>
              </w:rPr>
            </w:pPr>
            <w:r w:rsidRPr="00C5685D">
              <w:rPr>
                <w:rFonts w:ascii="Calibri" w:eastAsia="Times New Roman" w:hAnsi="Calibri"/>
                <w:color w:val="000000"/>
                <w:sz w:val="22"/>
              </w:rPr>
              <w:t>Patient’s Sex</w:t>
            </w:r>
          </w:p>
        </w:tc>
      </w:tr>
      <w:tr w:rsidR="006A76E4" w:rsidRPr="00BB0F2D" w14:paraId="7EDE4818"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0F"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Address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10"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PID.11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11"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12"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XAD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13"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106</w:t>
            </w:r>
          </w:p>
        </w:tc>
        <w:tc>
          <w:tcPr>
            <w:tcW w:w="842" w:type="pct"/>
            <w:tcBorders>
              <w:top w:val="single" w:sz="4" w:space="0" w:color="auto"/>
              <w:left w:val="nil"/>
              <w:bottom w:val="single" w:sz="4" w:space="0" w:color="auto"/>
              <w:right w:val="single" w:sz="4" w:space="0" w:color="auto"/>
            </w:tcBorders>
          </w:tcPr>
          <w:p w14:paraId="7EDE4814"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 Address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15" w14:textId="77777777" w:rsidR="00E52D00" w:rsidRPr="00C5685D" w:rsidRDefault="00E52D00" w:rsidP="00E52D00">
            <w:pPr>
              <w:spacing w:after="0" w:line="240" w:lineRule="auto"/>
              <w:rPr>
                <w:rFonts w:ascii="Calibri" w:eastAsia="Times New Roman" w:hAnsi="Calibri"/>
                <w:color w:val="000000"/>
                <w:sz w:val="22"/>
              </w:rPr>
            </w:pPr>
            <w:r w:rsidRPr="00C5685D">
              <w:rPr>
                <w:rFonts w:ascii="Calibri" w:eastAsia="Times New Roman" w:hAnsi="Calibri"/>
                <w:color w:val="000000"/>
                <w:sz w:val="22"/>
              </w:rPr>
              <w:t>Mailing Address of Patient</w:t>
            </w:r>
          </w:p>
          <w:p w14:paraId="7EDE4816" w14:textId="77777777" w:rsidR="00093256" w:rsidRPr="00C5685D" w:rsidRDefault="00E52D00" w:rsidP="00E52D00">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&lt;street address&gt;^&lt;other&gt;^&lt;city&gt;^&lt;state&gt;^&lt;zip code&gt;</w:t>
            </w:r>
            <w:r w:rsidR="00093256" w:rsidRPr="00C5685D">
              <w:rPr>
                <w:rFonts w:ascii="Calibri" w:eastAsia="Times New Roman" w:hAnsi="Calibri"/>
                <w:color w:val="000000"/>
                <w:sz w:val="22"/>
              </w:rPr>
              <w:t xml:space="preserve">.  </w:t>
            </w:r>
          </w:p>
          <w:p w14:paraId="7EDE4817" w14:textId="77777777" w:rsidR="00E52D00" w:rsidRPr="00C5685D" w:rsidRDefault="00093256" w:rsidP="000614F5">
            <w:pPr>
              <w:spacing w:after="0" w:line="240" w:lineRule="auto"/>
              <w:rPr>
                <w:rFonts w:ascii="Calibri" w:eastAsia="Times New Roman" w:hAnsi="Calibri"/>
                <w:color w:val="000000"/>
                <w:sz w:val="22"/>
              </w:rPr>
            </w:pPr>
            <w:r w:rsidRPr="00C5685D">
              <w:rPr>
                <w:rFonts w:ascii="Calibri" w:hAnsi="Calibri" w:cs="MS Sans Serif"/>
                <w:color w:val="auto"/>
                <w:sz w:val="22"/>
              </w:rPr>
              <w:t xml:space="preserve">The mobj_ambquest_pat_out script </w:t>
            </w:r>
            <w:r w:rsidR="00862B25" w:rsidRPr="00C5685D">
              <w:rPr>
                <w:rFonts w:ascii="Calibri" w:hAnsi="Calibri" w:cs="MS Sans Serif"/>
                <w:color w:val="auto"/>
                <w:sz w:val="22"/>
              </w:rPr>
              <w:t xml:space="preserve">expects a valid address </w:t>
            </w:r>
            <w:r w:rsidR="00CF449D" w:rsidRPr="00C5685D">
              <w:rPr>
                <w:rFonts w:ascii="Calibri" w:hAnsi="Calibri" w:cs="MS Sans Serif"/>
                <w:color w:val="auto"/>
                <w:sz w:val="22"/>
              </w:rPr>
              <w:t>of</w:t>
            </w:r>
            <w:r w:rsidR="00862B25" w:rsidRPr="00C5685D">
              <w:rPr>
                <w:rFonts w:ascii="Calibri" w:hAnsi="Calibri" w:cs="MS Sans Serif"/>
                <w:color w:val="auto"/>
                <w:sz w:val="22"/>
              </w:rPr>
              <w:t xml:space="preserve"> city, state, and zip code.  Otherwise, </w:t>
            </w:r>
            <w:r w:rsidR="000614F5" w:rsidRPr="00C5685D">
              <w:rPr>
                <w:rFonts w:ascii="Calibri" w:hAnsi="Calibri" w:cs="MS Sans Serif"/>
                <w:color w:val="auto"/>
                <w:sz w:val="22"/>
              </w:rPr>
              <w:t>the</w:t>
            </w:r>
            <w:r w:rsidR="00862B25" w:rsidRPr="00C5685D">
              <w:rPr>
                <w:rFonts w:ascii="Calibri" w:hAnsi="Calibri" w:cs="MS Sans Serif"/>
                <w:color w:val="auto"/>
                <w:sz w:val="22"/>
              </w:rPr>
              <w:t xml:space="preserve"> Patient Address </w:t>
            </w:r>
            <w:r w:rsidR="000614F5" w:rsidRPr="00C5685D">
              <w:rPr>
                <w:rFonts w:ascii="Calibri" w:hAnsi="Calibri" w:cs="MS Sans Serif"/>
                <w:color w:val="auto"/>
                <w:sz w:val="22"/>
              </w:rPr>
              <w:t xml:space="preserve">fields are </w:t>
            </w:r>
            <w:r w:rsidR="00862B25" w:rsidRPr="00C5685D">
              <w:rPr>
                <w:rFonts w:ascii="Calibri" w:hAnsi="Calibri" w:cs="MS Sans Serif"/>
                <w:color w:val="auto"/>
                <w:sz w:val="22"/>
              </w:rPr>
              <w:t>sent</w:t>
            </w:r>
            <w:r w:rsidR="000614F5" w:rsidRPr="00C5685D">
              <w:rPr>
                <w:rFonts w:ascii="Calibri" w:hAnsi="Calibri" w:cs="MS Sans Serif"/>
                <w:color w:val="auto"/>
                <w:sz w:val="22"/>
              </w:rPr>
              <w:t xml:space="preserve"> blank</w:t>
            </w:r>
            <w:r w:rsidR="00862B25" w:rsidRPr="00C5685D">
              <w:rPr>
                <w:rFonts w:ascii="Calibri" w:hAnsi="Calibri" w:cs="MS Sans Serif"/>
                <w:color w:val="auto"/>
                <w:sz w:val="22"/>
              </w:rPr>
              <w:t>.</w:t>
            </w:r>
          </w:p>
        </w:tc>
      </w:tr>
      <w:tr w:rsidR="006A76E4" w:rsidRPr="00BB0F2D" w14:paraId="7EDE482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19"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Phone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1A"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PID.13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1B"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1C"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XTN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1D"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25</w:t>
            </w:r>
          </w:p>
        </w:tc>
        <w:tc>
          <w:tcPr>
            <w:tcW w:w="842" w:type="pct"/>
            <w:tcBorders>
              <w:top w:val="single" w:sz="4" w:space="0" w:color="auto"/>
              <w:left w:val="nil"/>
              <w:bottom w:val="single" w:sz="4" w:space="0" w:color="auto"/>
              <w:right w:val="single" w:sz="4" w:space="0" w:color="auto"/>
            </w:tcBorders>
          </w:tcPr>
          <w:p w14:paraId="7EDE481E"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T Phone</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1F" w14:textId="77777777" w:rsidR="00E52D00" w:rsidRPr="00C5685D" w:rsidRDefault="00E52D00" w:rsidP="000614F5">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Patient’s home phone number in the expected format (XXX) XXX-XXXX. No phone type is sent </w:t>
            </w:r>
            <w:r w:rsidR="000614F5" w:rsidRPr="00C5685D">
              <w:rPr>
                <w:rFonts w:ascii="Calibri" w:eastAsia="Times New Roman" w:hAnsi="Calibri"/>
                <w:color w:val="000000"/>
                <w:sz w:val="22"/>
              </w:rPr>
              <w:t>to</w:t>
            </w:r>
            <w:r w:rsidRPr="00C5685D">
              <w:rPr>
                <w:rFonts w:ascii="Calibri" w:eastAsia="Times New Roman" w:hAnsi="Calibri"/>
                <w:color w:val="000000"/>
                <w:sz w:val="22"/>
              </w:rPr>
              <w:t xml:space="preserve"> Quest</w:t>
            </w:r>
            <w:r w:rsidR="000614F5" w:rsidRPr="00C5685D">
              <w:rPr>
                <w:rFonts w:ascii="Calibri" w:eastAsia="Times New Roman" w:hAnsi="Calibri"/>
                <w:color w:val="000000"/>
                <w:sz w:val="22"/>
              </w:rPr>
              <w:t>.</w:t>
            </w:r>
          </w:p>
        </w:tc>
      </w:tr>
      <w:tr w:rsidR="006A76E4" w:rsidRPr="00BB0F2D" w14:paraId="7EDE4828" w14:textId="77777777" w:rsidTr="00E96AD7">
        <w:trPr>
          <w:cantSplit/>
          <w:trHeight w:val="323"/>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21"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Account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22"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PID.18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23" w14:textId="77777777" w:rsidR="00E52D00" w:rsidRPr="00BB0F2D" w:rsidRDefault="00E52D00" w:rsidP="00E52D00">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824" w14:textId="77777777" w:rsidR="00E52D00" w:rsidRPr="00BB0F2D" w:rsidRDefault="00E52D00" w:rsidP="00E52D00">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25" w14:textId="77777777" w:rsidR="00E52D00" w:rsidRPr="00340D8F" w:rsidRDefault="00E52D00" w:rsidP="00E52D00">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826" w14:textId="77777777" w:rsidR="00E52D00" w:rsidRPr="00340D8F" w:rsidRDefault="00340D8F" w:rsidP="00340D8F">
            <w:pPr>
              <w:spacing w:after="0" w:line="240" w:lineRule="auto"/>
              <w:rPr>
                <w:rFonts w:ascii="Calibri" w:eastAsia="Times New Roman" w:hAnsi="Calibri"/>
                <w:color w:val="auto"/>
                <w:sz w:val="22"/>
              </w:rPr>
            </w:pPr>
            <w:r w:rsidRPr="00340D8F">
              <w:rPr>
                <w:rFonts w:ascii="Calibri" w:eastAsia="Times New Roman" w:hAnsi="Calibri"/>
                <w:color w:val="auto"/>
                <w:sz w:val="22"/>
              </w:rPr>
              <w:t>T Enctr_ALias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27" w14:textId="77777777" w:rsidR="00E52D00" w:rsidRPr="00C5685D" w:rsidRDefault="00E52D00" w:rsidP="00E52D00">
            <w:pPr>
              <w:spacing w:after="0" w:line="240" w:lineRule="auto"/>
              <w:rPr>
                <w:rFonts w:ascii="Calibri" w:eastAsia="Times New Roman" w:hAnsi="Calibri"/>
                <w:color w:val="FF0000"/>
                <w:sz w:val="22"/>
              </w:rPr>
            </w:pPr>
          </w:p>
        </w:tc>
      </w:tr>
      <w:tr w:rsidR="006A76E4" w:rsidRPr="00BB0F2D" w14:paraId="7EDE483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29" w14:textId="77777777" w:rsidR="00E52D00" w:rsidRDefault="00E52D00" w:rsidP="00E52D00">
            <w:pPr>
              <w:spacing w:after="0" w:line="240" w:lineRule="auto"/>
              <w:rPr>
                <w:rFonts w:ascii="Calibri" w:hAnsi="Calibri" w:cs="Arial"/>
                <w:color w:val="1C1F21"/>
                <w:sz w:val="22"/>
              </w:rPr>
            </w:pPr>
            <w:r>
              <w:rPr>
                <w:rFonts w:ascii="Calibri" w:hAnsi="Calibri" w:cs="Arial"/>
                <w:color w:val="1C1F21"/>
                <w:sz w:val="22"/>
              </w:rPr>
              <w:lastRenderedPageBreak/>
              <w:t xml:space="preserve">               </w:t>
            </w:r>
            <w:r w:rsidRPr="00BB0F2D">
              <w:rPr>
                <w:rFonts w:ascii="Calibri" w:hAnsi="Calibri" w:cs="Arial"/>
                <w:color w:val="1C1F21"/>
                <w:sz w:val="22"/>
              </w:rPr>
              <w:t xml:space="preserve">Patient  </w:t>
            </w:r>
          </w:p>
          <w:p w14:paraId="7EDE482A" w14:textId="77777777" w:rsidR="00E52D00" w:rsidRPr="00BB0F2D" w:rsidRDefault="00E52D00" w:rsidP="00E52D00">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Account #</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2B"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PID.18.1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2C"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2D"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2E"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842" w:type="pct"/>
            <w:tcBorders>
              <w:top w:val="single" w:sz="4" w:space="0" w:color="auto"/>
              <w:left w:val="nil"/>
              <w:bottom w:val="single" w:sz="4" w:space="0" w:color="auto"/>
              <w:right w:val="single" w:sz="4" w:space="0" w:color="auto"/>
            </w:tcBorders>
          </w:tcPr>
          <w:p w14:paraId="7EDE482F" w14:textId="77777777" w:rsidR="00E52D00" w:rsidRPr="00BB0F2D" w:rsidRDefault="00E52D0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30" w14:textId="77777777" w:rsidR="000614F5" w:rsidRPr="00C5685D" w:rsidRDefault="00340D8F" w:rsidP="000614F5">
            <w:pPr>
              <w:spacing w:after="0" w:line="240" w:lineRule="auto"/>
              <w:rPr>
                <w:rFonts w:ascii="Calibri" w:eastAsia="Times New Roman" w:hAnsi="Calibri"/>
                <w:color w:val="auto"/>
                <w:sz w:val="22"/>
              </w:rPr>
            </w:pPr>
            <w:r w:rsidRPr="00C5685D">
              <w:rPr>
                <w:rFonts w:ascii="Calibri" w:eastAsia="Times New Roman" w:hAnsi="Calibri"/>
                <w:color w:val="auto"/>
                <w:sz w:val="22"/>
              </w:rPr>
              <w:t>P</w:t>
            </w:r>
            <w:r w:rsidR="00E52D00" w:rsidRPr="00C5685D">
              <w:rPr>
                <w:rFonts w:ascii="Calibri" w:eastAsia="Times New Roman" w:hAnsi="Calibri"/>
                <w:color w:val="auto"/>
                <w:sz w:val="22"/>
              </w:rPr>
              <w:t>atient’s FIN</w:t>
            </w:r>
            <w:r w:rsidR="000614F5" w:rsidRPr="00C5685D">
              <w:rPr>
                <w:rFonts w:ascii="Calibri" w:eastAsia="Times New Roman" w:hAnsi="Calibri"/>
                <w:color w:val="auto"/>
                <w:sz w:val="22"/>
              </w:rPr>
              <w:t>:</w:t>
            </w:r>
            <w:r w:rsidR="00E52D00" w:rsidRPr="00C5685D">
              <w:rPr>
                <w:rFonts w:ascii="Calibri" w:eastAsia="Times New Roman" w:hAnsi="Calibri"/>
                <w:color w:val="auto"/>
                <w:sz w:val="22"/>
              </w:rPr>
              <w:t xml:space="preserve"> </w:t>
            </w:r>
          </w:p>
          <w:p w14:paraId="7EDE4831" w14:textId="77777777" w:rsidR="00E52D00" w:rsidRPr="00C5685D" w:rsidRDefault="000614F5" w:rsidP="00C7496F">
            <w:pPr>
              <w:spacing w:after="0" w:line="240" w:lineRule="auto"/>
              <w:rPr>
                <w:rFonts w:ascii="Calibri" w:eastAsia="Times New Roman" w:hAnsi="Calibri"/>
                <w:color w:val="000000"/>
                <w:sz w:val="22"/>
              </w:rPr>
            </w:pPr>
            <w:r w:rsidRPr="00C5685D">
              <w:rPr>
                <w:rFonts w:ascii="Calibri" w:hAnsi="Calibri" w:cs="MS Sans Serif"/>
                <w:color w:val="auto"/>
                <w:sz w:val="22"/>
              </w:rPr>
              <w:t>The mobj_ambquest_pat_out script</w:t>
            </w:r>
            <w:r w:rsidRPr="00C5685D">
              <w:rPr>
                <w:rFonts w:ascii="Calibri" w:eastAsia="Times New Roman" w:hAnsi="Calibri"/>
                <w:color w:val="000000"/>
                <w:sz w:val="22"/>
              </w:rPr>
              <w:t xml:space="preserve"> filters out all </w:t>
            </w:r>
            <w:r w:rsidR="00C7496F" w:rsidRPr="00C5685D">
              <w:rPr>
                <w:rFonts w:ascii="Calibri" w:eastAsia="Times New Roman" w:hAnsi="Calibri"/>
                <w:color w:val="000000"/>
                <w:sz w:val="22"/>
              </w:rPr>
              <w:t xml:space="preserve">account number types </w:t>
            </w:r>
            <w:r w:rsidRPr="00C5685D">
              <w:rPr>
                <w:rFonts w:ascii="Calibri" w:eastAsia="Times New Roman" w:hAnsi="Calibri"/>
                <w:color w:val="000000"/>
                <w:sz w:val="22"/>
              </w:rPr>
              <w:t xml:space="preserve">except for </w:t>
            </w:r>
            <w:r w:rsidR="00C7496F" w:rsidRPr="00C5685D">
              <w:rPr>
                <w:rFonts w:ascii="Calibri" w:eastAsia="Times New Roman" w:hAnsi="Calibri"/>
                <w:color w:val="000000"/>
                <w:sz w:val="22"/>
              </w:rPr>
              <w:t>“FIN”</w:t>
            </w:r>
            <w:r w:rsidRPr="00C5685D">
              <w:rPr>
                <w:rFonts w:ascii="Calibri" w:eastAsia="Times New Roman" w:hAnsi="Calibri"/>
                <w:color w:val="000000"/>
                <w:sz w:val="22"/>
              </w:rPr>
              <w:t>.</w:t>
            </w:r>
          </w:p>
        </w:tc>
      </w:tr>
      <w:tr w:rsidR="006A76E4" w:rsidRPr="00BB0F2D" w14:paraId="7EDE483C"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33" w14:textId="77777777" w:rsidR="00E52D00" w:rsidRDefault="00E52D00" w:rsidP="00E52D00">
            <w:pPr>
              <w:spacing w:after="0" w:line="240" w:lineRule="auto"/>
              <w:rPr>
                <w:rFonts w:ascii="Calibri" w:hAnsi="Calibri" w:cs="Arial"/>
                <w:color w:val="1C1F21"/>
                <w:sz w:val="22"/>
              </w:rPr>
            </w:pPr>
            <w:r w:rsidRPr="00BB0F2D">
              <w:rPr>
                <w:rFonts w:ascii="Calibri" w:hAnsi="Calibri" w:cs="Arial"/>
                <w:color w:val="1C1F21"/>
                <w:sz w:val="22"/>
              </w:rPr>
              <w:t xml:space="preserve">                    </w:t>
            </w:r>
            <w:r>
              <w:rPr>
                <w:rFonts w:ascii="Calibri" w:hAnsi="Calibri" w:cs="Arial"/>
                <w:color w:val="1C1F21"/>
                <w:sz w:val="22"/>
              </w:rPr>
              <w:t xml:space="preserve">  </w:t>
            </w:r>
          </w:p>
          <w:p w14:paraId="7EDE4834" w14:textId="77777777" w:rsidR="00E52D00" w:rsidRPr="00BB0F2D" w:rsidRDefault="00E52D00" w:rsidP="00E52D00">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7EDE4835" w14:textId="77777777" w:rsidR="00E52D00" w:rsidRPr="00BB0F2D" w:rsidRDefault="00E52D00" w:rsidP="00E52D00">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Authority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36"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PID.18.4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37"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38"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HD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39" w14:textId="77777777" w:rsidR="00E52D00" w:rsidRPr="00BB0F2D" w:rsidRDefault="00E52D00" w:rsidP="00E52D00">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3A"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CS 263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3B" w14:textId="77777777" w:rsidR="00E52D00" w:rsidRPr="00C5685D" w:rsidRDefault="00C7496F" w:rsidP="00C7496F">
            <w:pPr>
              <w:spacing w:after="0" w:line="240" w:lineRule="auto"/>
              <w:rPr>
                <w:rFonts w:ascii="Calibri" w:eastAsia="Times New Roman" w:hAnsi="Calibri"/>
                <w:color w:val="000000"/>
                <w:sz w:val="22"/>
              </w:rPr>
            </w:pPr>
            <w:r w:rsidRPr="00C5685D">
              <w:rPr>
                <w:rFonts w:ascii="Calibri" w:eastAsia="Times New Roman" w:hAnsi="Calibri"/>
                <w:color w:val="auto"/>
                <w:sz w:val="22"/>
              </w:rPr>
              <w:t>The alias pool associated with the patient’s FIN sent in PID.18.1.</w:t>
            </w:r>
            <w:r w:rsidR="00E52D00" w:rsidRPr="00C5685D">
              <w:rPr>
                <w:rFonts w:ascii="Calibri" w:eastAsia="Times New Roman" w:hAnsi="Calibri"/>
                <w:color w:val="auto"/>
                <w:sz w:val="22"/>
              </w:rPr>
              <w:t xml:space="preserve"> </w:t>
            </w:r>
            <w:r w:rsidRPr="00C5685D">
              <w:rPr>
                <w:rFonts w:ascii="Calibri" w:eastAsia="Times New Roman" w:hAnsi="Calibri"/>
                <w:color w:val="auto"/>
                <w:sz w:val="22"/>
              </w:rPr>
              <w:t xml:space="preserve">Example: </w:t>
            </w:r>
            <w:r w:rsidR="00E52D00" w:rsidRPr="00804043">
              <w:rPr>
                <w:rFonts w:ascii="Calibri" w:eastAsia="Times New Roman" w:hAnsi="Calibri"/>
                <w:color w:val="FF0000"/>
                <w:sz w:val="22"/>
              </w:rPr>
              <w:t xml:space="preserve">“BMGFN” </w:t>
            </w:r>
          </w:p>
        </w:tc>
      </w:tr>
      <w:tr w:rsidR="006A76E4" w:rsidRPr="00BB0F2D" w14:paraId="7EDE484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3D" w14:textId="77777777" w:rsidR="00E52D00" w:rsidRPr="00BB0F2D" w:rsidRDefault="00E52D00" w:rsidP="00E52D00">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7EDE483E" w14:textId="77777777" w:rsidR="00E52D00" w:rsidRPr="00BB0F2D" w:rsidRDefault="00E52D00" w:rsidP="00E52D00">
            <w:pPr>
              <w:spacing w:after="0" w:line="240" w:lineRule="auto"/>
              <w:rPr>
                <w:rFonts w:ascii="Calibri" w:hAnsi="Calibri" w:cs="Arial"/>
                <w:color w:val="1C1F21"/>
                <w:sz w:val="22"/>
              </w:rPr>
            </w:pPr>
            <w:r>
              <w:rPr>
                <w:rFonts w:ascii="Calibri" w:hAnsi="Calibri" w:cs="Arial"/>
                <w:color w:val="1C1F21"/>
                <w:sz w:val="22"/>
              </w:rPr>
              <w:t xml:space="preserve">               Facility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3F" w14:textId="77777777" w:rsidR="00E52D00" w:rsidRPr="00FE6674" w:rsidRDefault="00E52D00" w:rsidP="00E52D00">
            <w:pPr>
              <w:spacing w:after="0" w:line="240" w:lineRule="auto"/>
              <w:rPr>
                <w:rFonts w:ascii="Calibri" w:eastAsia="Times New Roman" w:hAnsi="Calibri"/>
                <w:color w:val="auto"/>
                <w:sz w:val="22"/>
              </w:rPr>
            </w:pPr>
            <w:r w:rsidRPr="00FE6674">
              <w:rPr>
                <w:rFonts w:ascii="Calibri" w:eastAsia="Times New Roman" w:hAnsi="Calibri"/>
                <w:color w:val="auto"/>
                <w:sz w:val="22"/>
              </w:rPr>
              <w:t>PID.18.6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40"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41" w14:textId="77777777" w:rsidR="00E52D00" w:rsidRPr="00BB0F2D" w:rsidRDefault="00E52D00" w:rsidP="00E52D00">
            <w:pPr>
              <w:spacing w:after="0" w:line="240" w:lineRule="auto"/>
              <w:rPr>
                <w:rFonts w:ascii="Calibri" w:eastAsia="Times New Roman" w:hAnsi="Calibri"/>
                <w:color w:val="000000"/>
                <w:sz w:val="22"/>
              </w:rPr>
            </w:pPr>
            <w:r>
              <w:rPr>
                <w:rFonts w:ascii="Calibri" w:eastAsia="Times New Roman" w:hAnsi="Calibri"/>
                <w:color w:val="000000"/>
                <w:sz w:val="22"/>
              </w:rPr>
              <w:t>HD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42" w14:textId="77777777" w:rsidR="00E52D00" w:rsidRPr="00BB0F2D" w:rsidRDefault="00E52D00" w:rsidP="00E52D00">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43" w14:textId="77777777" w:rsidR="00E52D00" w:rsidRPr="00BB0F2D" w:rsidRDefault="00E52D0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44" w14:textId="77777777" w:rsidR="00E52D00" w:rsidRPr="00C5685D" w:rsidRDefault="00E52D00" w:rsidP="00340D8F">
            <w:pPr>
              <w:spacing w:after="0" w:line="240" w:lineRule="auto"/>
              <w:rPr>
                <w:rFonts w:ascii="Calibri" w:eastAsia="Times New Roman" w:hAnsi="Calibri"/>
                <w:color w:val="auto"/>
                <w:sz w:val="22"/>
              </w:rPr>
            </w:pPr>
            <w:r w:rsidRPr="00C5685D">
              <w:rPr>
                <w:rFonts w:ascii="Calibri" w:eastAsia="Times New Roman" w:hAnsi="Calibri" w:cs="Arial"/>
                <w:bCs/>
                <w:color w:val="auto"/>
                <w:sz w:val="22"/>
              </w:rPr>
              <w:t>T</w:t>
            </w:r>
            <w:r w:rsidRPr="00C5685D">
              <w:rPr>
                <w:rFonts w:ascii="Calibri" w:eastAsia="Times New Roman" w:hAnsi="Calibri"/>
                <w:color w:val="auto"/>
                <w:sz w:val="22"/>
              </w:rPr>
              <w:t>he</w:t>
            </w:r>
            <w:r w:rsidR="00340D8F" w:rsidRPr="00C5685D">
              <w:rPr>
                <w:rFonts w:ascii="Calibri" w:eastAsia="Times New Roman" w:hAnsi="Calibri"/>
                <w:color w:val="auto"/>
                <w:sz w:val="22"/>
              </w:rPr>
              <w:t xml:space="preserve"> </w:t>
            </w:r>
            <w:r w:rsidRPr="00C5685D">
              <w:rPr>
                <w:rStyle w:val="PlaceholderText"/>
                <w:rFonts w:ascii="Calibri" w:hAnsi="Calibri"/>
                <w:color w:val="auto"/>
                <w:sz w:val="22"/>
              </w:rPr>
              <w:t>orm_BMGQuest_mobj_out</w:t>
            </w:r>
            <w:r w:rsidR="00340D8F" w:rsidRPr="00C5685D">
              <w:rPr>
                <w:rStyle w:val="PlaceholderText"/>
                <w:rFonts w:ascii="Calibri" w:hAnsi="Calibri"/>
                <w:color w:val="auto"/>
                <w:sz w:val="22"/>
              </w:rPr>
              <w:t xml:space="preserve"> script </w:t>
            </w:r>
            <w:r w:rsidRPr="00C5685D">
              <w:rPr>
                <w:rStyle w:val="PlaceholderText"/>
                <w:rFonts w:ascii="Calibri" w:hAnsi="Calibri"/>
                <w:color w:val="auto"/>
                <w:sz w:val="22"/>
              </w:rPr>
              <w:t xml:space="preserve">populates </w:t>
            </w:r>
            <w:r w:rsidRPr="00C5685D">
              <w:rPr>
                <w:rFonts w:ascii="Calibri" w:eastAsia="Times New Roman" w:hAnsi="Calibri"/>
                <w:color w:val="auto"/>
                <w:sz w:val="22"/>
              </w:rPr>
              <w:t xml:space="preserve">PID.18.6 </w:t>
            </w:r>
            <w:r w:rsidRPr="00C5685D">
              <w:rPr>
                <w:rStyle w:val="PlaceholderText"/>
                <w:rFonts w:ascii="Calibri" w:hAnsi="Calibri"/>
                <w:color w:val="auto"/>
                <w:sz w:val="22"/>
              </w:rPr>
              <w:t xml:space="preserve">with </w:t>
            </w:r>
            <w:r w:rsidRPr="00C5685D">
              <w:rPr>
                <w:rFonts w:ascii="Calibri" w:hAnsi="Calibri" w:cs="MS Sans Serif"/>
                <w:color w:val="auto"/>
                <w:sz w:val="22"/>
              </w:rPr>
              <w:t>"BAYC_FL.AMB.QUEST.RLN"</w:t>
            </w:r>
            <w:r w:rsidRPr="00C5685D">
              <w:rPr>
                <w:rStyle w:val="PlaceholderText"/>
                <w:rFonts w:ascii="Calibri" w:hAnsi="Calibri"/>
                <w:color w:val="auto"/>
                <w:sz w:val="22"/>
              </w:rPr>
              <w:t xml:space="preserve"> per Quest.</w:t>
            </w:r>
          </w:p>
        </w:tc>
      </w:tr>
      <w:tr w:rsidR="006A76E4" w:rsidRPr="00BB0F2D" w14:paraId="7EDE484F"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46" w14:textId="77777777" w:rsidR="00C7496F" w:rsidRDefault="00340D8F" w:rsidP="00E52D00">
            <w:pPr>
              <w:spacing w:after="0" w:line="240" w:lineRule="auto"/>
              <w:rPr>
                <w:rFonts w:ascii="Calibri" w:hAnsi="Calibri" w:cs="Arial"/>
                <w:color w:val="1C1F21"/>
                <w:sz w:val="22"/>
              </w:rPr>
            </w:pPr>
            <w:r>
              <w:rPr>
                <w:rFonts w:ascii="Calibri" w:hAnsi="Calibri" w:cs="Arial"/>
                <w:color w:val="1C1F21"/>
                <w:sz w:val="22"/>
              </w:rPr>
              <w:t>SSN - Patient</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47" w14:textId="77777777" w:rsidR="00C7496F" w:rsidRPr="00FE6674" w:rsidRDefault="00C7496F" w:rsidP="00E52D00">
            <w:pPr>
              <w:spacing w:after="0" w:line="240" w:lineRule="auto"/>
              <w:rPr>
                <w:rFonts w:ascii="Calibri" w:eastAsia="Times New Roman" w:hAnsi="Calibri"/>
                <w:color w:val="auto"/>
                <w:sz w:val="22"/>
              </w:rPr>
            </w:pPr>
            <w:r>
              <w:rPr>
                <w:rFonts w:ascii="Calibri" w:eastAsia="Times New Roman" w:hAnsi="Calibri"/>
                <w:color w:val="auto"/>
                <w:sz w:val="22"/>
              </w:rPr>
              <w:t>PID.19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48" w14:textId="77777777" w:rsidR="00C7496F" w:rsidRDefault="00340D8F" w:rsidP="00E52D00">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49" w14:textId="77777777" w:rsidR="00C7496F" w:rsidRDefault="00340D8F" w:rsidP="00E52D00">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4A" w14:textId="77777777" w:rsidR="00C7496F" w:rsidRPr="00BB0F2D" w:rsidRDefault="00340D8F" w:rsidP="00E52D00">
            <w:pPr>
              <w:spacing w:after="0" w:line="240" w:lineRule="auto"/>
              <w:rPr>
                <w:rFonts w:ascii="Calibri" w:eastAsia="Times New Roman" w:hAnsi="Calibri"/>
                <w:color w:val="000000"/>
                <w:sz w:val="22"/>
              </w:rPr>
            </w:pPr>
            <w:r>
              <w:rPr>
                <w:rFonts w:ascii="Calibri" w:eastAsia="Times New Roman" w:hAnsi="Calibri"/>
                <w:color w:val="000000"/>
                <w:sz w:val="22"/>
              </w:rPr>
              <w:t>16</w:t>
            </w:r>
          </w:p>
        </w:tc>
        <w:tc>
          <w:tcPr>
            <w:tcW w:w="842" w:type="pct"/>
            <w:tcBorders>
              <w:top w:val="single" w:sz="4" w:space="0" w:color="auto"/>
              <w:left w:val="nil"/>
              <w:bottom w:val="single" w:sz="4" w:space="0" w:color="auto"/>
              <w:right w:val="single" w:sz="4" w:space="0" w:color="auto"/>
            </w:tcBorders>
          </w:tcPr>
          <w:p w14:paraId="7EDE484B" w14:textId="77777777" w:rsidR="00340D8F" w:rsidRPr="00BB0F2D" w:rsidRDefault="00340D8F" w:rsidP="00340D8F">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7EDE484C" w14:textId="77777777" w:rsidR="00C7496F" w:rsidRPr="00BB0F2D" w:rsidRDefault="00C7496F"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4D" w14:textId="77777777" w:rsidR="00340D8F" w:rsidRPr="00C5685D" w:rsidRDefault="00340D8F" w:rsidP="00E52D00">
            <w:pPr>
              <w:spacing w:after="0" w:line="240" w:lineRule="auto"/>
              <w:rPr>
                <w:rFonts w:ascii="Calibri" w:eastAsia="Times New Roman" w:hAnsi="Calibri" w:cs="Arial"/>
                <w:bCs/>
                <w:color w:val="auto"/>
                <w:sz w:val="22"/>
              </w:rPr>
            </w:pPr>
            <w:r w:rsidRPr="00C5685D">
              <w:rPr>
                <w:rFonts w:ascii="Calibri" w:eastAsia="Times New Roman" w:hAnsi="Calibri" w:cs="Arial"/>
                <w:bCs/>
                <w:color w:val="auto"/>
                <w:sz w:val="22"/>
              </w:rPr>
              <w:t>The patient’s SSN:</w:t>
            </w:r>
          </w:p>
          <w:p w14:paraId="7EDE484E" w14:textId="77777777" w:rsidR="00C7496F" w:rsidRPr="00C5685D" w:rsidRDefault="00C7496F" w:rsidP="00E52D00">
            <w:pPr>
              <w:spacing w:after="0" w:line="240" w:lineRule="auto"/>
              <w:rPr>
                <w:rFonts w:ascii="Calibri" w:eastAsia="Times New Roman" w:hAnsi="Calibri" w:cs="Arial"/>
                <w:bCs/>
                <w:color w:val="auto"/>
                <w:sz w:val="22"/>
              </w:rPr>
            </w:pPr>
            <w:r w:rsidRPr="00C5685D">
              <w:rPr>
                <w:rFonts w:ascii="Calibri" w:eastAsia="Times New Roman" w:hAnsi="Calibri" w:cs="Arial"/>
                <w:bCs/>
                <w:color w:val="auto"/>
                <w:sz w:val="22"/>
              </w:rPr>
              <w:t xml:space="preserve">The </w:t>
            </w:r>
            <w:r w:rsidRPr="00C5685D">
              <w:rPr>
                <w:rFonts w:ascii="Calibri" w:hAnsi="Calibri" w:cs="MS Sans Serif"/>
                <w:color w:val="auto"/>
                <w:sz w:val="22"/>
              </w:rPr>
              <w:t>mobj_ambquest_pat_out script</w:t>
            </w:r>
            <w:r w:rsidR="00340D8F" w:rsidRPr="00C5685D">
              <w:rPr>
                <w:rFonts w:ascii="Calibri" w:hAnsi="Calibri" w:cs="MS Sans Serif"/>
                <w:color w:val="auto"/>
                <w:sz w:val="22"/>
              </w:rPr>
              <w:t xml:space="preserve"> will blank out the SSN if it is "999999999".</w:t>
            </w:r>
          </w:p>
        </w:tc>
      </w:tr>
      <w:tr w:rsidR="006A76E4" w:rsidRPr="00BB0F2D" w14:paraId="7EDE485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50" w14:textId="77777777" w:rsidR="00E52D00" w:rsidRPr="00BB0F2D" w:rsidRDefault="00E52D00" w:rsidP="00E52D00">
            <w:pPr>
              <w:spacing w:after="0" w:line="240" w:lineRule="auto"/>
              <w:rPr>
                <w:rFonts w:ascii="Calibri" w:hAnsi="Calibri" w:cs="Arial"/>
                <w:color w:val="1C1F21"/>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851" w14:textId="77777777" w:rsidR="00E52D00" w:rsidRPr="00BB0F2D" w:rsidRDefault="00E52D00" w:rsidP="00E52D00">
            <w:pPr>
              <w:spacing w:after="0" w:line="240" w:lineRule="auto"/>
              <w:rPr>
                <w:rFonts w:ascii="Calibri" w:eastAsia="Times New Roman" w:hAnsi="Calibri"/>
                <w:color w:val="000000"/>
                <w:sz w:val="22"/>
              </w:rPr>
            </w:pPr>
            <w:r w:rsidRPr="00BB0F2D">
              <w:rPr>
                <w:rFonts w:ascii="Calibri" w:eastAsia="Times New Roman" w:hAnsi="Calibri"/>
                <w:color w:val="000000"/>
                <w:sz w:val="22"/>
              </w:rPr>
              <w:t>PV1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52" w14:textId="77777777" w:rsidR="00E52D00" w:rsidRPr="00BB0F2D" w:rsidRDefault="00E52D00" w:rsidP="00E52D00">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853" w14:textId="77777777" w:rsidR="00E52D00" w:rsidRPr="00BB0F2D" w:rsidRDefault="00E52D00" w:rsidP="00E52D00">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54" w14:textId="77777777" w:rsidR="00E52D00" w:rsidRPr="00BB0F2D" w:rsidRDefault="00E52D00" w:rsidP="00E52D00">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55" w14:textId="77777777" w:rsidR="00E52D00" w:rsidRPr="00BB0F2D" w:rsidRDefault="00E52D0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56" w14:textId="77777777" w:rsidR="00E52D00" w:rsidRPr="00C5685D" w:rsidRDefault="00E52D00" w:rsidP="00EA7097">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The PV1 segment is </w:t>
            </w:r>
            <w:r w:rsidR="00EA7097" w:rsidRPr="00C5685D">
              <w:rPr>
                <w:rFonts w:ascii="Calibri" w:eastAsia="Times New Roman" w:hAnsi="Calibri"/>
                <w:color w:val="000000"/>
                <w:sz w:val="22"/>
              </w:rPr>
              <w:t xml:space="preserve">removed by the </w:t>
            </w:r>
            <w:r w:rsidR="00EA7097" w:rsidRPr="00C5685D">
              <w:rPr>
                <w:rFonts w:ascii="Calibri" w:hAnsi="Calibri" w:cs="MS Sans Serif"/>
                <w:color w:val="auto"/>
                <w:sz w:val="22"/>
              </w:rPr>
              <w:t>mobj_ambquest_pat_out script.</w:t>
            </w:r>
            <w:r w:rsidR="00EA7097" w:rsidRPr="00C5685D">
              <w:rPr>
                <w:rFonts w:ascii="Calibri" w:eastAsia="Times New Roman" w:hAnsi="Calibri"/>
                <w:color w:val="000000"/>
                <w:sz w:val="22"/>
              </w:rPr>
              <w:t xml:space="preserve"> </w:t>
            </w:r>
          </w:p>
        </w:tc>
      </w:tr>
      <w:tr w:rsidR="006A76E4" w:rsidRPr="00BB0F2D" w14:paraId="7EDE4861"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58" w14:textId="77777777" w:rsidR="005D2430" w:rsidRPr="00BB0F2D" w:rsidRDefault="005D2430" w:rsidP="00E52D00">
            <w:pPr>
              <w:spacing w:after="0" w:line="240" w:lineRule="auto"/>
              <w:rPr>
                <w:rFonts w:ascii="Calibri" w:hAnsi="Calibri" w:cs="Arial"/>
                <w:color w:val="1C1F21"/>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859" w14:textId="77777777" w:rsidR="005D2430" w:rsidRPr="00BB0F2D" w:rsidRDefault="005D2430" w:rsidP="00E52D00">
            <w:pPr>
              <w:spacing w:after="0" w:line="240" w:lineRule="auto"/>
              <w:rPr>
                <w:rFonts w:ascii="Calibri" w:eastAsia="Times New Roman" w:hAnsi="Calibri"/>
                <w:color w:val="000000"/>
                <w:sz w:val="22"/>
              </w:rPr>
            </w:pPr>
            <w:r>
              <w:rPr>
                <w:rFonts w:ascii="Calibri" w:eastAsia="Times New Roman" w:hAnsi="Calibri"/>
                <w:color w:val="000000"/>
                <w:sz w:val="22"/>
              </w:rPr>
              <w:t>IN1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5A" w14:textId="77777777" w:rsidR="005D2430" w:rsidRPr="00BB0F2D" w:rsidRDefault="005D2430" w:rsidP="00E52D00">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85B" w14:textId="77777777" w:rsidR="005D2430" w:rsidRPr="00BB0F2D" w:rsidRDefault="005D2430" w:rsidP="00E52D00">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5C" w14:textId="77777777" w:rsidR="005D2430" w:rsidRPr="00BB0F2D" w:rsidRDefault="005D2430" w:rsidP="00E52D00">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5D" w14:textId="77777777" w:rsidR="005D2430" w:rsidRPr="00BB0F2D" w:rsidRDefault="005D243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5E" w14:textId="77777777" w:rsidR="005D2430" w:rsidRDefault="007C51FA" w:rsidP="007C51FA">
            <w:pPr>
              <w:spacing w:after="0" w:line="240" w:lineRule="auto"/>
              <w:rPr>
                <w:rFonts w:ascii="Calibri" w:eastAsia="Times New Roman" w:hAnsi="Calibri"/>
                <w:color w:val="000000"/>
                <w:sz w:val="22"/>
              </w:rPr>
            </w:pPr>
            <w:r>
              <w:rPr>
                <w:rFonts w:ascii="Calibri" w:eastAsia="Times New Roman" w:hAnsi="Calibri"/>
                <w:color w:val="000000"/>
                <w:sz w:val="22"/>
              </w:rPr>
              <w:t xml:space="preserve">No charging is done on the BayCare Cerner side. Quest requires the patient billing information be sent with the orders and will </w:t>
            </w:r>
            <w:r w:rsidR="00891782">
              <w:rPr>
                <w:rFonts w:ascii="Calibri" w:eastAsia="Times New Roman" w:hAnsi="Calibri"/>
                <w:color w:val="000000"/>
                <w:sz w:val="22"/>
              </w:rPr>
              <w:t>charge the Insurance Companies/P</w:t>
            </w:r>
            <w:r>
              <w:rPr>
                <w:rFonts w:ascii="Calibri" w:eastAsia="Times New Roman" w:hAnsi="Calibri"/>
                <w:color w:val="000000"/>
                <w:sz w:val="22"/>
              </w:rPr>
              <w:t xml:space="preserve">atients directly.  </w:t>
            </w:r>
          </w:p>
          <w:p w14:paraId="7EDE485F" w14:textId="77777777" w:rsidR="008C7B19" w:rsidRDefault="008C7B19" w:rsidP="007C51FA">
            <w:pPr>
              <w:spacing w:after="0" w:line="240" w:lineRule="auto"/>
              <w:rPr>
                <w:rFonts w:ascii="Calibri" w:eastAsia="Times New Roman" w:hAnsi="Calibri"/>
                <w:color w:val="000000"/>
                <w:sz w:val="22"/>
              </w:rPr>
            </w:pPr>
          </w:p>
          <w:p w14:paraId="7EDE4860" w14:textId="77777777" w:rsidR="00FB1FC8" w:rsidRPr="00C5685D" w:rsidRDefault="00FB1FC8" w:rsidP="00FB2D52">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The </w:t>
            </w:r>
            <w:r w:rsidRPr="00D82629">
              <w:rPr>
                <w:rFonts w:ascii="Calibri" w:eastAsia="Times New Roman" w:hAnsi="Calibri"/>
                <w:color w:val="auto"/>
                <w:sz w:val="22"/>
              </w:rPr>
              <w:t>mobj_ambquest_fin_out</w:t>
            </w:r>
            <w:r w:rsidRPr="00C5685D">
              <w:rPr>
                <w:rFonts w:ascii="Calibri" w:hAnsi="Calibri" w:cs="MS Sans Serif"/>
                <w:color w:val="auto"/>
                <w:sz w:val="22"/>
              </w:rPr>
              <w:t xml:space="preserve"> script clears all </w:t>
            </w:r>
            <w:r>
              <w:rPr>
                <w:rFonts w:ascii="Calibri" w:hAnsi="Calibri" w:cs="MS Sans Serif"/>
                <w:color w:val="auto"/>
                <w:sz w:val="22"/>
              </w:rPr>
              <w:t>IN1</w:t>
            </w:r>
            <w:r w:rsidRPr="00C5685D">
              <w:rPr>
                <w:rFonts w:ascii="Calibri" w:hAnsi="Calibri" w:cs="MS Sans Serif"/>
                <w:color w:val="auto"/>
                <w:sz w:val="22"/>
              </w:rPr>
              <w:t xml:space="preserve"> fields except </w:t>
            </w:r>
            <w:r w:rsidR="008C7B19">
              <w:rPr>
                <w:rFonts w:ascii="Calibri" w:hAnsi="Calibri" w:cs="MS Sans Serif"/>
                <w:color w:val="auto"/>
                <w:sz w:val="22"/>
              </w:rPr>
              <w:t xml:space="preserve">IN1.1,4,5,8, 11, 16, 17, and 47 when the coverage type is T for Insurance.  When the coverage type is P for </w:t>
            </w:r>
            <w:r w:rsidR="00FB2D52">
              <w:rPr>
                <w:rFonts w:ascii="Calibri" w:hAnsi="Calibri" w:cs="MS Sans Serif"/>
                <w:color w:val="auto"/>
                <w:sz w:val="22"/>
              </w:rPr>
              <w:t>“</w:t>
            </w:r>
            <w:r w:rsidR="008C7B19">
              <w:rPr>
                <w:rFonts w:ascii="Calibri" w:hAnsi="Calibri" w:cs="MS Sans Serif"/>
                <w:color w:val="auto"/>
                <w:sz w:val="22"/>
              </w:rPr>
              <w:t>Self Pay</w:t>
            </w:r>
            <w:r w:rsidR="00FB2D52">
              <w:rPr>
                <w:rFonts w:ascii="Calibri" w:hAnsi="Calibri" w:cs="MS Sans Serif"/>
                <w:color w:val="auto"/>
                <w:sz w:val="22"/>
              </w:rPr>
              <w:t>”</w:t>
            </w:r>
            <w:r w:rsidR="008C7B19">
              <w:rPr>
                <w:rFonts w:ascii="Calibri" w:hAnsi="Calibri" w:cs="MS Sans Serif"/>
                <w:color w:val="auto"/>
                <w:sz w:val="22"/>
              </w:rPr>
              <w:t>, no f</w:t>
            </w:r>
            <w:r w:rsidR="00FB2D52">
              <w:rPr>
                <w:rFonts w:ascii="Calibri" w:hAnsi="Calibri" w:cs="MS Sans Serif"/>
                <w:color w:val="auto"/>
                <w:sz w:val="22"/>
              </w:rPr>
              <w:t>ields</w:t>
            </w:r>
            <w:r w:rsidR="008C7B19">
              <w:rPr>
                <w:rFonts w:ascii="Calibri" w:hAnsi="Calibri" w:cs="MS Sans Serif"/>
                <w:color w:val="auto"/>
                <w:sz w:val="22"/>
              </w:rPr>
              <w:t xml:space="preserve"> are cleared by the mod object script.</w:t>
            </w:r>
          </w:p>
        </w:tc>
      </w:tr>
      <w:tr w:rsidR="006A76E4" w:rsidRPr="00BB0F2D" w14:paraId="7EDE486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62" w14:textId="77777777" w:rsidR="005D2430" w:rsidRPr="00BB0F2D" w:rsidRDefault="00EA55D0" w:rsidP="00E52D00">
            <w:pPr>
              <w:spacing w:after="0" w:line="240" w:lineRule="auto"/>
              <w:rPr>
                <w:rFonts w:ascii="Calibri" w:hAnsi="Calibri" w:cs="Arial"/>
                <w:color w:val="1C1F21"/>
                <w:sz w:val="22"/>
              </w:rPr>
            </w:pPr>
            <w:r>
              <w:rPr>
                <w:rFonts w:ascii="Calibri" w:hAnsi="Calibri" w:cs="Arial"/>
                <w:color w:val="1C1F21"/>
                <w:sz w:val="22"/>
              </w:rPr>
              <w:t>Set ID Insurance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63" w14:textId="77777777" w:rsidR="005D2430" w:rsidRPr="00BB0F2D" w:rsidRDefault="007C51FA" w:rsidP="00E52D00">
            <w:pPr>
              <w:spacing w:after="0" w:line="240" w:lineRule="auto"/>
              <w:rPr>
                <w:rFonts w:ascii="Calibri" w:eastAsia="Times New Roman" w:hAnsi="Calibri"/>
                <w:color w:val="000000"/>
                <w:sz w:val="22"/>
              </w:rPr>
            </w:pPr>
            <w:r>
              <w:rPr>
                <w:rFonts w:ascii="Calibri" w:eastAsia="Times New Roman" w:hAnsi="Calibri"/>
                <w:color w:val="000000"/>
                <w:sz w:val="22"/>
              </w:rPr>
              <w:t>IN1.1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64" w14:textId="77777777" w:rsidR="005D2430" w:rsidRPr="00BB0F2D" w:rsidRDefault="007C51FA" w:rsidP="00E52D00">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65" w14:textId="77777777" w:rsidR="005D2430" w:rsidRPr="00BB0F2D" w:rsidRDefault="00EA55D0" w:rsidP="00E52D00">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66" w14:textId="77777777" w:rsidR="005D2430" w:rsidRPr="00BB0F2D" w:rsidRDefault="00EA55D0" w:rsidP="00E52D00">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842" w:type="pct"/>
            <w:tcBorders>
              <w:top w:val="single" w:sz="4" w:space="0" w:color="auto"/>
              <w:left w:val="nil"/>
              <w:bottom w:val="single" w:sz="4" w:space="0" w:color="auto"/>
              <w:right w:val="single" w:sz="4" w:space="0" w:color="auto"/>
            </w:tcBorders>
          </w:tcPr>
          <w:p w14:paraId="7EDE4867" w14:textId="77777777" w:rsidR="005D2430" w:rsidRPr="00BB0F2D" w:rsidRDefault="005D2430"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68" w14:textId="77777777" w:rsidR="00FB2D52" w:rsidRDefault="00FB1FC8" w:rsidP="00EA7097">
            <w:pPr>
              <w:spacing w:after="0" w:line="240" w:lineRule="auto"/>
              <w:rPr>
                <w:rFonts w:ascii="Calibri" w:eastAsia="Times New Roman" w:hAnsi="Calibri"/>
                <w:color w:val="000000"/>
                <w:sz w:val="22"/>
              </w:rPr>
            </w:pPr>
            <w:r>
              <w:rPr>
                <w:rFonts w:ascii="Calibri" w:eastAsia="Times New Roman" w:hAnsi="Calibri"/>
                <w:color w:val="000000"/>
                <w:sz w:val="22"/>
              </w:rPr>
              <w:t>Starts with 1 and increments sequentially.</w:t>
            </w:r>
            <w:r w:rsidR="008C7B19">
              <w:rPr>
                <w:rFonts w:ascii="Calibri" w:eastAsia="Times New Roman" w:hAnsi="Calibri"/>
                <w:color w:val="000000"/>
                <w:sz w:val="22"/>
              </w:rPr>
              <w:t xml:space="preserve"> </w:t>
            </w:r>
          </w:p>
          <w:p w14:paraId="7EDE4869" w14:textId="77777777" w:rsidR="005D2430" w:rsidRPr="00C5685D" w:rsidRDefault="008C7B19" w:rsidP="00EA7097">
            <w:pPr>
              <w:spacing w:after="0" w:line="240" w:lineRule="auto"/>
              <w:rPr>
                <w:rFonts w:ascii="Calibri" w:eastAsia="Times New Roman" w:hAnsi="Calibri"/>
                <w:color w:val="000000"/>
                <w:sz w:val="22"/>
              </w:rPr>
            </w:pPr>
            <w:r>
              <w:rPr>
                <w:rFonts w:ascii="Calibri" w:eastAsia="Times New Roman" w:hAnsi="Calibri"/>
                <w:color w:val="000000"/>
                <w:sz w:val="22"/>
              </w:rPr>
              <w:t xml:space="preserve">This field is set to “1” </w:t>
            </w:r>
            <w:r w:rsidR="00FB2D52">
              <w:rPr>
                <w:rFonts w:ascii="Calibri" w:eastAsia="Times New Roman" w:hAnsi="Calibri"/>
                <w:color w:val="000000"/>
                <w:sz w:val="22"/>
              </w:rPr>
              <w:t xml:space="preserve">by the </w:t>
            </w:r>
            <w:r w:rsidR="00FB2D52" w:rsidRPr="00D82629">
              <w:rPr>
                <w:rFonts w:ascii="Calibri" w:eastAsia="Times New Roman" w:hAnsi="Calibri"/>
                <w:color w:val="auto"/>
                <w:sz w:val="22"/>
              </w:rPr>
              <w:t>mobj_ambquest_fin_out</w:t>
            </w:r>
            <w:r w:rsidR="00FB2D52" w:rsidRPr="00C5685D">
              <w:rPr>
                <w:rFonts w:ascii="Calibri" w:hAnsi="Calibri" w:cs="MS Sans Serif"/>
                <w:color w:val="auto"/>
                <w:sz w:val="22"/>
              </w:rPr>
              <w:t xml:space="preserve"> script </w:t>
            </w:r>
            <w:r>
              <w:rPr>
                <w:rFonts w:ascii="Calibri" w:eastAsia="Times New Roman" w:hAnsi="Calibri"/>
                <w:color w:val="000000"/>
                <w:sz w:val="22"/>
              </w:rPr>
              <w:t>when the coverage type is “Self Pay</w:t>
            </w:r>
            <w:r w:rsidR="00FB2D52">
              <w:rPr>
                <w:rFonts w:ascii="Calibri" w:eastAsia="Times New Roman" w:hAnsi="Calibri"/>
                <w:color w:val="000000"/>
                <w:sz w:val="22"/>
              </w:rPr>
              <w:t>”.</w:t>
            </w:r>
          </w:p>
        </w:tc>
      </w:tr>
      <w:tr w:rsidR="006A76E4" w:rsidRPr="00BB0F2D" w14:paraId="7EDE487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6B" w14:textId="77777777" w:rsidR="007C51FA" w:rsidRPr="00BB0F2D" w:rsidRDefault="00EA55D0" w:rsidP="00E52D00">
            <w:pPr>
              <w:spacing w:after="0" w:line="240" w:lineRule="auto"/>
              <w:rPr>
                <w:rFonts w:ascii="Calibri" w:hAnsi="Calibri" w:cs="Arial"/>
                <w:color w:val="1C1F21"/>
                <w:sz w:val="22"/>
              </w:rPr>
            </w:pPr>
            <w:r>
              <w:rPr>
                <w:rFonts w:ascii="Calibri" w:hAnsi="Calibri" w:cs="Arial"/>
                <w:color w:val="1C1F21"/>
                <w:sz w:val="22"/>
              </w:rPr>
              <w:t>Insurance Plan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6C" w14:textId="77777777" w:rsidR="007C51FA" w:rsidRDefault="005A36C2" w:rsidP="00E52D00">
            <w:pPr>
              <w:spacing w:after="0" w:line="240" w:lineRule="auto"/>
              <w:rPr>
                <w:rFonts w:ascii="Calibri" w:eastAsia="Times New Roman" w:hAnsi="Calibri"/>
                <w:color w:val="000000"/>
                <w:sz w:val="22"/>
              </w:rPr>
            </w:pPr>
            <w:r>
              <w:rPr>
                <w:rFonts w:ascii="Calibri" w:eastAsia="Times New Roman" w:hAnsi="Calibri"/>
                <w:color w:val="000000"/>
                <w:sz w:val="22"/>
              </w:rPr>
              <w:t>IN1.2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6D" w14:textId="77777777" w:rsidR="007C51FA" w:rsidRDefault="005A36C2" w:rsidP="00E52D00">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6E" w14:textId="77777777" w:rsidR="007C51FA" w:rsidRPr="00BB0F2D" w:rsidRDefault="0085575B" w:rsidP="00E52D00">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6F" w14:textId="77777777" w:rsidR="007C51FA" w:rsidRPr="00BB0F2D" w:rsidRDefault="0085575B" w:rsidP="00E52D00">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842" w:type="pct"/>
            <w:tcBorders>
              <w:top w:val="single" w:sz="4" w:space="0" w:color="auto"/>
              <w:left w:val="nil"/>
              <w:bottom w:val="single" w:sz="4" w:space="0" w:color="auto"/>
              <w:right w:val="single" w:sz="4" w:space="0" w:color="auto"/>
            </w:tcBorders>
          </w:tcPr>
          <w:p w14:paraId="7EDE4870" w14:textId="77777777" w:rsidR="007C51FA" w:rsidRPr="00BB0F2D" w:rsidRDefault="007C51FA" w:rsidP="00E52D00">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71" w14:textId="77777777" w:rsidR="007C51FA" w:rsidRPr="00C5685D" w:rsidRDefault="00FB2D52" w:rsidP="00EA7097">
            <w:pPr>
              <w:spacing w:after="0" w:line="240" w:lineRule="auto"/>
              <w:rPr>
                <w:rFonts w:ascii="Calibri" w:eastAsia="Times New Roman" w:hAnsi="Calibri"/>
                <w:color w:val="000000"/>
                <w:sz w:val="22"/>
              </w:rPr>
            </w:pPr>
            <w:r>
              <w:rPr>
                <w:rFonts w:ascii="Calibri" w:eastAsia="Times New Roman" w:hAnsi="Calibri"/>
                <w:color w:val="000000"/>
                <w:sz w:val="22"/>
              </w:rPr>
              <w:t xml:space="preserve">Not used when </w:t>
            </w:r>
            <w:r>
              <w:rPr>
                <w:rFonts w:ascii="Calibri" w:hAnsi="Calibri" w:cs="MS Sans Serif"/>
                <w:color w:val="auto"/>
                <w:sz w:val="22"/>
              </w:rPr>
              <w:t>coverage type is T for Insurance.</w:t>
            </w:r>
          </w:p>
        </w:tc>
      </w:tr>
      <w:tr w:rsidR="006A76E4" w:rsidRPr="00BB0F2D" w14:paraId="7EDE487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73" w14:textId="77777777" w:rsidR="005A36C2" w:rsidRPr="00BB0F2D" w:rsidRDefault="005A36C2" w:rsidP="005A36C2">
            <w:pPr>
              <w:spacing w:after="0" w:line="240" w:lineRule="auto"/>
              <w:rPr>
                <w:rFonts w:ascii="Calibri" w:hAnsi="Calibri" w:cs="Arial"/>
                <w:color w:val="1C1F21"/>
                <w:sz w:val="22"/>
              </w:rPr>
            </w:pPr>
            <w:r>
              <w:rPr>
                <w:rFonts w:ascii="Calibri" w:hAnsi="Calibri" w:cs="Arial"/>
                <w:color w:val="1C1F21"/>
                <w:sz w:val="22"/>
              </w:rPr>
              <w:lastRenderedPageBreak/>
              <w:t xml:space="preserve">               Identifier</w:t>
            </w:r>
          </w:p>
        </w:tc>
        <w:tc>
          <w:tcPr>
            <w:tcW w:w="446" w:type="pct"/>
            <w:tcBorders>
              <w:top w:val="single" w:sz="4" w:space="0" w:color="auto"/>
              <w:left w:val="nil"/>
              <w:bottom w:val="single" w:sz="4" w:space="0" w:color="auto"/>
              <w:right w:val="single" w:sz="4" w:space="0" w:color="auto"/>
            </w:tcBorders>
            <w:shd w:val="clear" w:color="auto" w:fill="auto"/>
          </w:tcPr>
          <w:p w14:paraId="7EDE4874" w14:textId="77777777" w:rsidR="005A36C2" w:rsidRDefault="005A36C2" w:rsidP="005A36C2">
            <w:r w:rsidRPr="008B49A5">
              <w:rPr>
                <w:rFonts w:ascii="Calibri" w:eastAsia="Times New Roman" w:hAnsi="Calibri"/>
                <w:color w:val="000000"/>
                <w:sz w:val="22"/>
              </w:rPr>
              <w:t>IN1.2.1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75" w14:textId="77777777" w:rsidR="005A36C2" w:rsidRDefault="005A36C2" w:rsidP="005A36C2">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76" w14:textId="77777777" w:rsidR="005A36C2" w:rsidRPr="00BB0F2D" w:rsidRDefault="005A36C2" w:rsidP="005A36C2">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77" w14:textId="77777777" w:rsidR="005A36C2" w:rsidRPr="00BB0F2D" w:rsidRDefault="005A36C2" w:rsidP="005A36C2">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78" w14:textId="77777777" w:rsidR="005A36C2" w:rsidRPr="00BB0F2D" w:rsidRDefault="0085575B" w:rsidP="005A36C2">
            <w:pPr>
              <w:spacing w:after="0" w:line="240" w:lineRule="auto"/>
              <w:rPr>
                <w:rFonts w:ascii="Calibri" w:eastAsia="Times New Roman" w:hAnsi="Calibri"/>
                <w:color w:val="000000"/>
                <w:sz w:val="22"/>
              </w:rPr>
            </w:pPr>
            <w:r>
              <w:rPr>
                <w:rFonts w:ascii="Calibri" w:eastAsia="Times New Roman" w:hAnsi="Calibri"/>
                <w:color w:val="000000"/>
                <w:sz w:val="22"/>
              </w:rPr>
              <w:t>T Health_Plan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79" w14:textId="77777777" w:rsidR="005A36C2" w:rsidRPr="00C5685D" w:rsidRDefault="005A36C2" w:rsidP="005A36C2">
            <w:pPr>
              <w:spacing w:after="0" w:line="240" w:lineRule="auto"/>
              <w:rPr>
                <w:rFonts w:ascii="Calibri" w:eastAsia="Times New Roman" w:hAnsi="Calibri"/>
                <w:color w:val="000000"/>
                <w:sz w:val="22"/>
              </w:rPr>
            </w:pPr>
            <w:r>
              <w:rPr>
                <w:rFonts w:ascii="Calibri" w:eastAsia="Times New Roman" w:hAnsi="Calibri"/>
                <w:color w:val="000000"/>
                <w:sz w:val="22"/>
              </w:rPr>
              <w:t>Unique Identifier for the Insurance Plan.</w:t>
            </w:r>
          </w:p>
        </w:tc>
      </w:tr>
      <w:tr w:rsidR="006A76E4" w:rsidRPr="00BB0F2D" w14:paraId="7EDE488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7B" w14:textId="77777777" w:rsidR="005A36C2" w:rsidRDefault="005A36C2" w:rsidP="005A36C2">
            <w:pPr>
              <w:spacing w:after="0" w:line="240" w:lineRule="auto"/>
              <w:rPr>
                <w:rFonts w:ascii="Calibri" w:hAnsi="Calibri" w:cs="Arial"/>
                <w:color w:val="1C1F21"/>
                <w:sz w:val="22"/>
              </w:rPr>
            </w:pPr>
            <w:r>
              <w:rPr>
                <w:rFonts w:ascii="Calibri" w:hAnsi="Calibri" w:cs="Arial"/>
                <w:color w:val="1C1F21"/>
                <w:sz w:val="22"/>
              </w:rPr>
              <w:t xml:space="preserve">               Text</w:t>
            </w:r>
          </w:p>
        </w:tc>
        <w:tc>
          <w:tcPr>
            <w:tcW w:w="446" w:type="pct"/>
            <w:tcBorders>
              <w:top w:val="single" w:sz="4" w:space="0" w:color="auto"/>
              <w:left w:val="nil"/>
              <w:bottom w:val="single" w:sz="4" w:space="0" w:color="auto"/>
              <w:right w:val="single" w:sz="4" w:space="0" w:color="auto"/>
            </w:tcBorders>
            <w:shd w:val="clear" w:color="auto" w:fill="auto"/>
          </w:tcPr>
          <w:p w14:paraId="7EDE487C" w14:textId="77777777" w:rsidR="005A36C2" w:rsidRDefault="005A36C2" w:rsidP="005A36C2">
            <w:r>
              <w:rPr>
                <w:rFonts w:ascii="Calibri" w:eastAsia="Times New Roman" w:hAnsi="Calibri"/>
                <w:color w:val="000000"/>
                <w:sz w:val="22"/>
              </w:rPr>
              <w:t>IN1.2.2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7D" w14:textId="77777777" w:rsidR="005A36C2" w:rsidRDefault="005A36C2" w:rsidP="005A36C2">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7E" w14:textId="77777777" w:rsidR="005A36C2" w:rsidRPr="00BB0F2D" w:rsidRDefault="005A36C2" w:rsidP="005A36C2">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7F" w14:textId="77777777" w:rsidR="005A36C2" w:rsidRPr="00BB0F2D" w:rsidRDefault="005A36C2" w:rsidP="005A36C2">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80" w14:textId="77777777" w:rsidR="005A36C2"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Health_Plan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81" w14:textId="77777777" w:rsidR="005A36C2" w:rsidRDefault="005A36C2" w:rsidP="005A36C2">
            <w:pPr>
              <w:spacing w:after="0" w:line="240" w:lineRule="auto"/>
              <w:rPr>
                <w:rFonts w:ascii="Calibri" w:eastAsia="Times New Roman" w:hAnsi="Calibri"/>
                <w:color w:val="000000"/>
                <w:sz w:val="22"/>
              </w:rPr>
            </w:pPr>
            <w:r>
              <w:rPr>
                <w:rFonts w:ascii="Calibri" w:eastAsia="Times New Roman" w:hAnsi="Calibri"/>
                <w:color w:val="000000"/>
                <w:sz w:val="22"/>
              </w:rPr>
              <w:t>Insurance Plan Name (e.g., BCBS Blue Card- Local Plan).</w:t>
            </w:r>
          </w:p>
        </w:tc>
      </w:tr>
      <w:tr w:rsidR="006A76E4" w:rsidRPr="00BB0F2D" w14:paraId="7EDE488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83" w14:textId="77777777" w:rsidR="0085575B" w:rsidRDefault="0085575B" w:rsidP="0085575B">
            <w:pPr>
              <w:spacing w:after="0" w:line="240" w:lineRule="auto"/>
              <w:rPr>
                <w:rFonts w:ascii="Calibri" w:hAnsi="Calibri" w:cs="Arial"/>
                <w:color w:val="1C1F21"/>
                <w:sz w:val="22"/>
              </w:rPr>
            </w:pPr>
            <w:r>
              <w:rPr>
                <w:rFonts w:ascii="Calibri" w:hAnsi="Calibri" w:cs="Arial"/>
                <w:color w:val="1C1F21"/>
                <w:sz w:val="22"/>
              </w:rPr>
              <w:t xml:space="preserve">                Alt. Text</w:t>
            </w:r>
          </w:p>
        </w:tc>
        <w:tc>
          <w:tcPr>
            <w:tcW w:w="446" w:type="pct"/>
            <w:tcBorders>
              <w:top w:val="single" w:sz="4" w:space="0" w:color="auto"/>
              <w:left w:val="nil"/>
              <w:bottom w:val="single" w:sz="4" w:space="0" w:color="auto"/>
              <w:right w:val="single" w:sz="4" w:space="0" w:color="auto"/>
            </w:tcBorders>
            <w:shd w:val="clear" w:color="auto" w:fill="auto"/>
          </w:tcPr>
          <w:p w14:paraId="7EDE4884" w14:textId="77777777" w:rsidR="0085575B" w:rsidRDefault="0085575B" w:rsidP="0085575B">
            <w:r>
              <w:rPr>
                <w:rFonts w:ascii="Calibri" w:eastAsia="Times New Roman" w:hAnsi="Calibri"/>
                <w:color w:val="000000"/>
                <w:sz w:val="22"/>
              </w:rPr>
              <w:t>IN1.2.5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85"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86"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87"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88"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Health_Plan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89"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Insurance Plan Description; may be the same as the Insurance Plan Name in IN1.2.2.</w:t>
            </w:r>
          </w:p>
        </w:tc>
      </w:tr>
      <w:tr w:rsidR="006A76E4" w:rsidRPr="00BB0F2D" w14:paraId="7EDE4893"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8B" w14:textId="77777777" w:rsidR="0085575B" w:rsidRDefault="0085575B" w:rsidP="0085575B">
            <w:pPr>
              <w:spacing w:after="0" w:line="240" w:lineRule="auto"/>
              <w:rPr>
                <w:rFonts w:ascii="Calibri" w:hAnsi="Calibri" w:cs="Arial"/>
                <w:color w:val="1C1F21"/>
                <w:sz w:val="22"/>
              </w:rPr>
            </w:pPr>
            <w:r>
              <w:rPr>
                <w:rFonts w:ascii="Calibri" w:hAnsi="Calibri" w:cs="Arial"/>
                <w:color w:val="1C1F21"/>
                <w:sz w:val="22"/>
              </w:rPr>
              <w:t>Insurance Company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8C"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IN1.3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8D"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8E"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8F"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59</w:t>
            </w:r>
          </w:p>
        </w:tc>
        <w:tc>
          <w:tcPr>
            <w:tcW w:w="842" w:type="pct"/>
            <w:tcBorders>
              <w:top w:val="single" w:sz="4" w:space="0" w:color="auto"/>
              <w:left w:val="nil"/>
              <w:bottom w:val="single" w:sz="4" w:space="0" w:color="auto"/>
              <w:right w:val="single" w:sz="4" w:space="0" w:color="auto"/>
            </w:tcBorders>
          </w:tcPr>
          <w:p w14:paraId="7EDE4890" w14:textId="77777777" w:rsidR="0085575B" w:rsidRPr="005A36C2" w:rsidRDefault="0085575B" w:rsidP="0085575B">
            <w:pPr>
              <w:spacing w:after="0" w:line="240" w:lineRule="auto"/>
              <w:rPr>
                <w:rFonts w:ascii="Calibri" w:eastAsia="Times New Roman" w:hAnsi="Calibri"/>
                <w:color w:val="000000"/>
                <w:sz w:val="19"/>
                <w:szCs w:val="19"/>
              </w:rPr>
            </w:pPr>
            <w:r w:rsidRPr="005A36C2">
              <w:rPr>
                <w:rFonts w:ascii="Calibri" w:eastAsia="Times New Roman" w:hAnsi="Calibri"/>
                <w:color w:val="000000"/>
                <w:sz w:val="19"/>
                <w:szCs w:val="19"/>
              </w:rPr>
              <w:t>T</w:t>
            </w:r>
            <w:r>
              <w:rPr>
                <w:rFonts w:ascii="Calibri" w:eastAsia="Times New Roman" w:hAnsi="Calibri"/>
                <w:color w:val="000000"/>
                <w:sz w:val="19"/>
                <w:szCs w:val="19"/>
              </w:rPr>
              <w:t xml:space="preserve"> </w:t>
            </w:r>
            <w:r w:rsidRPr="005A36C2">
              <w:rPr>
                <w:rFonts w:ascii="Calibri" w:eastAsia="Times New Roman" w:hAnsi="Calibri"/>
                <w:color w:val="000000"/>
                <w:sz w:val="19"/>
                <w:szCs w:val="19"/>
              </w:rPr>
              <w:t>Person_Plan_Reltn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91"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Unique Identifier for the Insurance Company.</w:t>
            </w:r>
          </w:p>
          <w:p w14:paraId="7EDE4892" w14:textId="77777777" w:rsidR="00FB2D52" w:rsidRPr="005A36C2" w:rsidRDefault="00FB2D52" w:rsidP="0085575B">
            <w:pPr>
              <w:spacing w:after="0" w:line="240" w:lineRule="auto"/>
              <w:rPr>
                <w:rFonts w:ascii="Calibri" w:eastAsia="Times New Roman" w:hAnsi="Calibri"/>
                <w:color w:val="000000"/>
                <w:sz w:val="19"/>
                <w:szCs w:val="19"/>
              </w:rPr>
            </w:pPr>
            <w:r>
              <w:rPr>
                <w:rFonts w:ascii="Calibri" w:eastAsia="Times New Roman" w:hAnsi="Calibri"/>
                <w:color w:val="000000"/>
                <w:sz w:val="22"/>
              </w:rPr>
              <w:t xml:space="preserve">Not used when </w:t>
            </w:r>
            <w:r>
              <w:rPr>
                <w:rFonts w:ascii="Calibri" w:hAnsi="Calibri" w:cs="MS Sans Serif"/>
                <w:color w:val="auto"/>
                <w:sz w:val="22"/>
              </w:rPr>
              <w:t>coverage type is T for Insurance.</w:t>
            </w:r>
          </w:p>
        </w:tc>
      </w:tr>
      <w:tr w:rsidR="006A76E4" w:rsidRPr="00BB0F2D" w14:paraId="7EDE489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94" w14:textId="77777777" w:rsidR="0085575B" w:rsidRDefault="0085575B" w:rsidP="0085575B">
            <w:pPr>
              <w:spacing w:after="0" w:line="240" w:lineRule="auto"/>
              <w:rPr>
                <w:rFonts w:ascii="Calibri" w:hAnsi="Calibri" w:cs="Arial"/>
                <w:color w:val="1C1F21"/>
                <w:sz w:val="22"/>
              </w:rPr>
            </w:pPr>
            <w:r>
              <w:rPr>
                <w:rFonts w:ascii="Calibri" w:hAnsi="Calibri" w:cs="Arial"/>
                <w:color w:val="1C1F21"/>
                <w:sz w:val="22"/>
              </w:rPr>
              <w:t>Insurance Company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95"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IN1.4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96"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97"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XON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98"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130</w:t>
            </w:r>
          </w:p>
        </w:tc>
        <w:tc>
          <w:tcPr>
            <w:tcW w:w="842" w:type="pct"/>
            <w:tcBorders>
              <w:top w:val="single" w:sz="4" w:space="0" w:color="auto"/>
              <w:left w:val="nil"/>
              <w:bottom w:val="single" w:sz="4" w:space="0" w:color="auto"/>
              <w:right w:val="single" w:sz="4" w:space="0" w:color="auto"/>
            </w:tcBorders>
          </w:tcPr>
          <w:p w14:paraId="7EDE4899"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Organization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9A" w14:textId="77777777" w:rsidR="0085575B" w:rsidRDefault="0085575B" w:rsidP="0085575B">
            <w:pPr>
              <w:spacing w:after="0" w:line="240" w:lineRule="auto"/>
              <w:rPr>
                <w:rFonts w:ascii="Calibri" w:eastAsia="Times New Roman" w:hAnsi="Calibri"/>
                <w:color w:val="000000"/>
                <w:sz w:val="22"/>
              </w:rPr>
            </w:pPr>
          </w:p>
        </w:tc>
      </w:tr>
      <w:tr w:rsidR="006A76E4" w:rsidRPr="00BB0F2D" w14:paraId="7EDE48A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9C" w14:textId="77777777" w:rsidR="0085575B" w:rsidRDefault="0085575B" w:rsidP="0085575B">
            <w:pPr>
              <w:spacing w:after="0" w:line="240" w:lineRule="auto"/>
              <w:rPr>
                <w:rFonts w:ascii="Calibri" w:hAnsi="Calibri" w:cs="Arial"/>
                <w:color w:val="1C1F21"/>
                <w:sz w:val="22"/>
              </w:rPr>
            </w:pPr>
            <w:r>
              <w:rPr>
                <w:rFonts w:ascii="Calibri" w:hAnsi="Calibri" w:cs="Arial"/>
                <w:color w:val="1C1F21"/>
                <w:sz w:val="22"/>
              </w:rPr>
              <w:t>Insurance Company Address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9D"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IN1.5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9E" w14:textId="77777777" w:rsidR="0085575B" w:rsidRDefault="0072444D"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9F"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xad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A0"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106</w:t>
            </w:r>
          </w:p>
        </w:tc>
        <w:tc>
          <w:tcPr>
            <w:tcW w:w="842" w:type="pct"/>
            <w:tcBorders>
              <w:top w:val="single" w:sz="4" w:space="0" w:color="auto"/>
              <w:left w:val="nil"/>
              <w:bottom w:val="single" w:sz="4" w:space="0" w:color="auto"/>
              <w:right w:val="single" w:sz="4" w:space="0" w:color="auto"/>
            </w:tcBorders>
          </w:tcPr>
          <w:p w14:paraId="7EDE48A1" w14:textId="77777777" w:rsidR="0085575B" w:rsidRPr="00BB0F2D" w:rsidRDefault="0085575B" w:rsidP="00042CBA">
            <w:pPr>
              <w:spacing w:after="0" w:line="240" w:lineRule="auto"/>
              <w:rPr>
                <w:rFonts w:ascii="Calibri" w:eastAsia="Times New Roman" w:hAnsi="Calibri"/>
                <w:color w:val="000000"/>
                <w:sz w:val="22"/>
              </w:rPr>
            </w:pPr>
            <w:r>
              <w:rPr>
                <w:rFonts w:ascii="Calibri" w:eastAsia="Times New Roman" w:hAnsi="Calibri"/>
                <w:color w:val="000000"/>
                <w:sz w:val="22"/>
              </w:rPr>
              <w:t>T Add</w:t>
            </w:r>
            <w:r w:rsidR="00FB2D52">
              <w:rPr>
                <w:rFonts w:ascii="Calibri" w:eastAsia="Times New Roman" w:hAnsi="Calibri"/>
                <w:color w:val="000000"/>
                <w:sz w:val="22"/>
              </w:rPr>
              <w:t>r</w:t>
            </w:r>
            <w:r>
              <w:rPr>
                <w:rFonts w:ascii="Calibri" w:eastAsia="Times New Roman" w:hAnsi="Calibri"/>
                <w:color w:val="000000"/>
                <w:sz w:val="22"/>
              </w:rPr>
              <w:t>ess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A2" w14:textId="77777777" w:rsidR="0085575B" w:rsidRPr="00C5685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Insurance Company’s </w:t>
            </w:r>
            <w:r w:rsidRPr="00C5685D">
              <w:rPr>
                <w:rFonts w:ascii="Calibri" w:eastAsia="Times New Roman" w:hAnsi="Calibri"/>
                <w:color w:val="000000"/>
                <w:sz w:val="22"/>
              </w:rPr>
              <w:t xml:space="preserve">Mailing Address </w:t>
            </w:r>
          </w:p>
          <w:p w14:paraId="7EDE48A3" w14:textId="77777777" w:rsidR="006A76E4"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&lt;street address&gt;^&lt;other&gt;^&lt;city&gt;^&lt;state&gt;^&lt;zip code&gt;</w:t>
            </w:r>
            <w:r w:rsidR="006A76E4">
              <w:rPr>
                <w:rFonts w:ascii="Calibri" w:eastAsia="Times New Roman" w:hAnsi="Calibri"/>
                <w:color w:val="000000"/>
                <w:sz w:val="22"/>
              </w:rPr>
              <w:t>^&lt;country&gt;^</w:t>
            </w:r>
            <w:r w:rsidR="00650635">
              <w:rPr>
                <w:rFonts w:ascii="Calibri" w:eastAsia="Times New Roman" w:hAnsi="Calibri"/>
                <w:color w:val="000000"/>
                <w:sz w:val="22"/>
              </w:rPr>
              <w:t>&lt;</w:t>
            </w:r>
            <w:r w:rsidR="006A76E4">
              <w:rPr>
                <w:rFonts w:ascii="Calibri" w:eastAsia="Times New Roman" w:hAnsi="Calibri"/>
                <w:color w:val="000000"/>
                <w:sz w:val="22"/>
              </w:rPr>
              <w:t>address type&gt;</w:t>
            </w:r>
          </w:p>
          <w:p w14:paraId="7EDE48A4"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w:t>
            </w:r>
          </w:p>
          <w:p w14:paraId="7EDE48A5" w14:textId="77777777" w:rsidR="0085575B" w:rsidRDefault="0085575B" w:rsidP="00306627">
            <w:pPr>
              <w:spacing w:after="0" w:line="240" w:lineRule="auto"/>
              <w:rPr>
                <w:rFonts w:ascii="Calibri" w:eastAsia="Times New Roman" w:hAnsi="Calibri"/>
                <w:color w:val="000000"/>
                <w:sz w:val="22"/>
              </w:rPr>
            </w:pPr>
            <w:r w:rsidRPr="00C5685D">
              <w:rPr>
                <w:rFonts w:ascii="Calibri" w:hAnsi="Calibri" w:cs="MS Sans Serif"/>
                <w:color w:val="auto"/>
                <w:sz w:val="22"/>
              </w:rPr>
              <w:t xml:space="preserve">The mobj_ambquest_pat_out script expects a valid address of city, state, and zip code.  Otherwise, the </w:t>
            </w:r>
            <w:r w:rsidR="00306627">
              <w:rPr>
                <w:rFonts w:ascii="Calibri" w:hAnsi="Calibri" w:cs="MS Sans Serif"/>
                <w:color w:val="auto"/>
                <w:sz w:val="22"/>
              </w:rPr>
              <w:t>Insurance Company’s</w:t>
            </w:r>
            <w:r w:rsidRPr="00C5685D">
              <w:rPr>
                <w:rFonts w:ascii="Calibri" w:hAnsi="Calibri" w:cs="MS Sans Serif"/>
                <w:color w:val="auto"/>
                <w:sz w:val="22"/>
              </w:rPr>
              <w:t xml:space="preserve"> Address fields are sent blank.</w:t>
            </w:r>
          </w:p>
        </w:tc>
      </w:tr>
      <w:tr w:rsidR="006A76E4" w:rsidRPr="00BB0F2D" w14:paraId="7EDE48A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A7" w14:textId="77777777" w:rsidR="0085575B" w:rsidRDefault="006A76E4" w:rsidP="004C71F6">
            <w:pPr>
              <w:spacing w:after="0" w:line="240" w:lineRule="auto"/>
              <w:rPr>
                <w:rFonts w:ascii="Calibri" w:hAnsi="Calibri" w:cs="Arial"/>
                <w:color w:val="1C1F21"/>
                <w:sz w:val="22"/>
              </w:rPr>
            </w:pPr>
            <w:r>
              <w:rPr>
                <w:rFonts w:ascii="Calibri" w:hAnsi="Calibri" w:cs="Arial"/>
                <w:color w:val="1C1F21"/>
                <w:sz w:val="22"/>
              </w:rPr>
              <w:t>Insur</w:t>
            </w:r>
            <w:r w:rsidR="004C71F6">
              <w:rPr>
                <w:rFonts w:ascii="Calibri" w:hAnsi="Calibri" w:cs="Arial"/>
                <w:color w:val="1C1F21"/>
                <w:sz w:val="22"/>
              </w:rPr>
              <w:t>an</w:t>
            </w:r>
            <w:r>
              <w:rPr>
                <w:rFonts w:ascii="Calibri" w:hAnsi="Calibri" w:cs="Arial"/>
                <w:color w:val="1C1F21"/>
                <w:sz w:val="22"/>
              </w:rPr>
              <w:t>ce Company Phone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A8" w14:textId="77777777" w:rsidR="0085575B" w:rsidRDefault="006A76E4" w:rsidP="0085575B">
            <w:pPr>
              <w:spacing w:after="0" w:line="240" w:lineRule="auto"/>
              <w:rPr>
                <w:rFonts w:ascii="Calibri" w:eastAsia="Times New Roman" w:hAnsi="Calibri"/>
                <w:color w:val="000000"/>
                <w:sz w:val="22"/>
              </w:rPr>
            </w:pPr>
            <w:r>
              <w:rPr>
                <w:rFonts w:ascii="Calibri" w:eastAsia="Times New Roman" w:hAnsi="Calibri"/>
                <w:color w:val="000000"/>
                <w:sz w:val="22"/>
              </w:rPr>
              <w:t>IN1.7</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A9" w14:textId="77777777" w:rsidR="0085575B" w:rsidRDefault="0072444D"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AA"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xtn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AB" w14:textId="77777777" w:rsidR="0085575B" w:rsidRPr="00BB0F2D" w:rsidRDefault="0072211C" w:rsidP="0072211C">
            <w:pPr>
              <w:spacing w:after="0" w:line="240" w:lineRule="auto"/>
              <w:rPr>
                <w:rFonts w:ascii="Calibri" w:eastAsia="Times New Roman" w:hAnsi="Calibri"/>
                <w:color w:val="000000"/>
                <w:sz w:val="22"/>
              </w:rPr>
            </w:pPr>
            <w:r>
              <w:rPr>
                <w:rFonts w:ascii="Calibri" w:eastAsia="Times New Roman" w:hAnsi="Calibri"/>
                <w:color w:val="000000"/>
                <w:sz w:val="22"/>
              </w:rPr>
              <w:t>40</w:t>
            </w:r>
          </w:p>
        </w:tc>
        <w:tc>
          <w:tcPr>
            <w:tcW w:w="842" w:type="pct"/>
            <w:tcBorders>
              <w:top w:val="single" w:sz="4" w:space="0" w:color="auto"/>
              <w:left w:val="nil"/>
              <w:bottom w:val="single" w:sz="4" w:space="0" w:color="auto"/>
              <w:right w:val="single" w:sz="4" w:space="0" w:color="auto"/>
            </w:tcBorders>
          </w:tcPr>
          <w:p w14:paraId="7EDE48AC" w14:textId="77777777" w:rsidR="0085575B" w:rsidRPr="00BB0F2D" w:rsidRDefault="00306627" w:rsidP="0085575B">
            <w:pPr>
              <w:spacing w:after="0" w:line="240" w:lineRule="auto"/>
              <w:rPr>
                <w:rFonts w:ascii="Calibri" w:eastAsia="Times New Roman" w:hAnsi="Calibri"/>
                <w:color w:val="000000"/>
                <w:sz w:val="22"/>
              </w:rPr>
            </w:pPr>
            <w:r>
              <w:rPr>
                <w:rFonts w:ascii="Calibri" w:eastAsia="Times New Roman" w:hAnsi="Calibri"/>
                <w:color w:val="000000"/>
                <w:sz w:val="22"/>
              </w:rPr>
              <w:t>T Phone</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AD" w14:textId="77777777" w:rsidR="0085575B" w:rsidRDefault="00124D73" w:rsidP="004C71F6">
            <w:pPr>
              <w:spacing w:after="0" w:line="240" w:lineRule="auto"/>
              <w:rPr>
                <w:rFonts w:ascii="Calibri" w:eastAsia="Times New Roman" w:hAnsi="Calibri"/>
                <w:color w:val="000000"/>
                <w:sz w:val="22"/>
              </w:rPr>
            </w:pPr>
            <w:r>
              <w:rPr>
                <w:rFonts w:ascii="Calibri" w:eastAsia="Times New Roman" w:hAnsi="Calibri"/>
                <w:color w:val="000000"/>
                <w:sz w:val="22"/>
              </w:rPr>
              <w:t xml:space="preserve">Insurance Company </w:t>
            </w:r>
            <w:r w:rsidRPr="00C5685D">
              <w:rPr>
                <w:rFonts w:ascii="Calibri" w:eastAsia="Times New Roman" w:hAnsi="Calibri"/>
                <w:color w:val="000000"/>
                <w:sz w:val="22"/>
              </w:rPr>
              <w:t xml:space="preserve">phone number in </w:t>
            </w:r>
            <w:r w:rsidR="004C71F6">
              <w:rPr>
                <w:rFonts w:ascii="Calibri" w:eastAsia="Times New Roman" w:hAnsi="Calibri"/>
                <w:color w:val="000000"/>
                <w:sz w:val="22"/>
              </w:rPr>
              <w:t xml:space="preserve">IN1.7.1 with </w:t>
            </w:r>
            <w:r w:rsidRPr="00C5685D">
              <w:rPr>
                <w:rFonts w:ascii="Calibri" w:eastAsia="Times New Roman" w:hAnsi="Calibri"/>
                <w:color w:val="000000"/>
                <w:sz w:val="22"/>
              </w:rPr>
              <w:t>the expected format (XXX) XXX-XXXX</w:t>
            </w:r>
            <w:r w:rsidR="004C71F6">
              <w:rPr>
                <w:rFonts w:ascii="Calibri" w:eastAsia="Times New Roman" w:hAnsi="Calibri"/>
                <w:color w:val="000000"/>
                <w:sz w:val="22"/>
              </w:rPr>
              <w:t xml:space="preserve"> and “WPN” in IN1.7.2 for Phone_Type of Business.  </w:t>
            </w:r>
          </w:p>
        </w:tc>
      </w:tr>
      <w:tr w:rsidR="006A76E4" w:rsidRPr="00306627" w14:paraId="7EDE48B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AF" w14:textId="77777777" w:rsidR="0085575B" w:rsidRPr="00306627" w:rsidRDefault="00306627" w:rsidP="0085575B">
            <w:pPr>
              <w:spacing w:after="0" w:line="240" w:lineRule="auto"/>
              <w:rPr>
                <w:rFonts w:ascii="Calibri" w:hAnsi="Calibri" w:cs="Arial"/>
                <w:color w:val="auto"/>
                <w:sz w:val="22"/>
              </w:rPr>
            </w:pPr>
            <w:r w:rsidRPr="00306627">
              <w:rPr>
                <w:rFonts w:ascii="Calibri" w:hAnsi="Calibri" w:cs="Arial"/>
                <w:color w:val="auto"/>
                <w:sz w:val="22"/>
              </w:rPr>
              <w:t>Insurance Group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B0" w14:textId="77777777" w:rsidR="0085575B" w:rsidRPr="00306627" w:rsidRDefault="004C71F6" w:rsidP="0085575B">
            <w:pPr>
              <w:spacing w:after="0" w:line="240" w:lineRule="auto"/>
              <w:rPr>
                <w:rFonts w:ascii="Calibri" w:eastAsia="Times New Roman" w:hAnsi="Calibri"/>
                <w:color w:val="auto"/>
                <w:sz w:val="22"/>
              </w:rPr>
            </w:pPr>
            <w:r w:rsidRPr="00306627">
              <w:rPr>
                <w:rFonts w:ascii="Calibri" w:eastAsia="Times New Roman" w:hAnsi="Calibri"/>
                <w:color w:val="auto"/>
                <w:sz w:val="22"/>
              </w:rPr>
              <w:t>IN1.8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B1" w14:textId="77777777" w:rsidR="0085575B" w:rsidRPr="00306627" w:rsidRDefault="00306627" w:rsidP="0085575B">
            <w:pPr>
              <w:spacing w:after="0" w:line="240" w:lineRule="auto"/>
              <w:rPr>
                <w:rFonts w:ascii="Calibri" w:eastAsia="Times New Roman" w:hAnsi="Calibri"/>
                <w:color w:val="auto"/>
                <w:sz w:val="22"/>
              </w:rPr>
            </w:pPr>
            <w:r>
              <w:rPr>
                <w:rFonts w:ascii="Calibri" w:eastAsia="Times New Roman" w:hAnsi="Calibri"/>
                <w:color w:val="auto"/>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B2" w14:textId="77777777" w:rsidR="0085575B" w:rsidRPr="00306627" w:rsidRDefault="0072211C" w:rsidP="0085575B">
            <w:pPr>
              <w:spacing w:after="0" w:line="240" w:lineRule="auto"/>
              <w:rPr>
                <w:rFonts w:ascii="Calibri" w:eastAsia="Times New Roman" w:hAnsi="Calibri"/>
                <w:color w:val="auto"/>
                <w:sz w:val="22"/>
              </w:rPr>
            </w:pPr>
            <w:r>
              <w:rPr>
                <w:rFonts w:ascii="Calibri" w:eastAsia="Times New Roman" w:hAnsi="Calibri"/>
                <w:color w:val="auto"/>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B3" w14:textId="77777777" w:rsidR="0085575B" w:rsidRPr="00306627" w:rsidRDefault="0072211C" w:rsidP="0085575B">
            <w:pPr>
              <w:spacing w:after="0" w:line="240" w:lineRule="auto"/>
              <w:rPr>
                <w:rFonts w:ascii="Calibri" w:eastAsia="Times New Roman" w:hAnsi="Calibri"/>
                <w:color w:val="auto"/>
                <w:sz w:val="22"/>
              </w:rPr>
            </w:pPr>
            <w:r>
              <w:rPr>
                <w:rFonts w:ascii="Calibri" w:eastAsia="Times New Roman" w:hAnsi="Calibri"/>
                <w:color w:val="auto"/>
                <w:sz w:val="22"/>
              </w:rPr>
              <w:t>12</w:t>
            </w:r>
          </w:p>
        </w:tc>
        <w:tc>
          <w:tcPr>
            <w:tcW w:w="842" w:type="pct"/>
            <w:tcBorders>
              <w:top w:val="single" w:sz="4" w:space="0" w:color="auto"/>
              <w:left w:val="nil"/>
              <w:bottom w:val="single" w:sz="4" w:space="0" w:color="auto"/>
              <w:right w:val="single" w:sz="4" w:space="0" w:color="auto"/>
            </w:tcBorders>
          </w:tcPr>
          <w:p w14:paraId="7EDE48B4" w14:textId="77777777" w:rsidR="0085575B" w:rsidRPr="00306627" w:rsidRDefault="005865ED" w:rsidP="0085575B">
            <w:pPr>
              <w:spacing w:after="0" w:line="240" w:lineRule="auto"/>
              <w:rPr>
                <w:rFonts w:ascii="Calibri" w:eastAsia="Times New Roman" w:hAnsi="Calibri"/>
                <w:color w:val="auto"/>
                <w:sz w:val="22"/>
              </w:rPr>
            </w:pPr>
            <w:r w:rsidRPr="00306627">
              <w:rPr>
                <w:rFonts w:ascii="Calibri" w:eastAsia="Times New Roman" w:hAnsi="Calibri"/>
                <w:color w:val="auto"/>
                <w:sz w:val="19"/>
                <w:szCs w:val="19"/>
              </w:rPr>
              <w:t>T Person_Plan_Reltn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B5" w14:textId="77777777" w:rsidR="00306627" w:rsidRDefault="00EA2141" w:rsidP="0085575B">
            <w:pPr>
              <w:spacing w:after="0" w:line="240" w:lineRule="auto"/>
              <w:rPr>
                <w:rFonts w:ascii="Calibri" w:eastAsia="Times New Roman" w:hAnsi="Calibri"/>
                <w:color w:val="auto"/>
                <w:sz w:val="22"/>
              </w:rPr>
            </w:pPr>
            <w:r w:rsidRPr="00306627">
              <w:rPr>
                <w:rFonts w:ascii="Calibri" w:eastAsia="Times New Roman" w:hAnsi="Calibri"/>
                <w:color w:val="auto"/>
                <w:sz w:val="22"/>
              </w:rPr>
              <w:t>Group number associa</w:t>
            </w:r>
            <w:r w:rsidR="005865ED" w:rsidRPr="00306627">
              <w:rPr>
                <w:rFonts w:ascii="Calibri" w:eastAsia="Times New Roman" w:hAnsi="Calibri"/>
                <w:color w:val="auto"/>
                <w:sz w:val="22"/>
              </w:rPr>
              <w:t>ted with the Health Plan</w:t>
            </w:r>
            <w:r w:rsidR="00306627">
              <w:rPr>
                <w:rFonts w:ascii="Calibri" w:eastAsia="Times New Roman" w:hAnsi="Calibri"/>
                <w:color w:val="auto"/>
                <w:sz w:val="22"/>
              </w:rPr>
              <w:t xml:space="preserve">. </w:t>
            </w:r>
          </w:p>
          <w:p w14:paraId="7EDE48B6" w14:textId="77777777" w:rsidR="0085575B" w:rsidRPr="00306627" w:rsidRDefault="00306627" w:rsidP="0085575B">
            <w:pPr>
              <w:spacing w:after="0" w:line="240" w:lineRule="auto"/>
              <w:rPr>
                <w:rFonts w:ascii="Calibri" w:eastAsia="Times New Roman" w:hAnsi="Calibri"/>
                <w:color w:val="auto"/>
                <w:sz w:val="22"/>
              </w:rPr>
            </w:pPr>
            <w:r>
              <w:rPr>
                <w:rFonts w:ascii="Calibri" w:eastAsia="Times New Roman" w:hAnsi="Calibri"/>
                <w:color w:val="auto"/>
                <w:sz w:val="22"/>
              </w:rPr>
              <w:t>IN1.8, IN1.9, or both can be used.</w:t>
            </w:r>
          </w:p>
        </w:tc>
      </w:tr>
      <w:tr w:rsidR="006A76E4" w:rsidRPr="00BB0F2D" w14:paraId="7EDE48C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B8" w14:textId="77777777" w:rsidR="0085575B" w:rsidRDefault="0072211C" w:rsidP="0085575B">
            <w:pPr>
              <w:spacing w:after="0" w:line="240" w:lineRule="auto"/>
              <w:rPr>
                <w:rFonts w:ascii="Calibri" w:hAnsi="Calibri" w:cs="Arial"/>
                <w:color w:val="1C1F21"/>
                <w:sz w:val="22"/>
              </w:rPr>
            </w:pPr>
            <w:r>
              <w:rPr>
                <w:rFonts w:ascii="Calibri" w:hAnsi="Calibri" w:cs="Arial"/>
                <w:color w:val="1C1F21"/>
                <w:sz w:val="22"/>
              </w:rPr>
              <w:t>Insurance Group Nane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B9" w14:textId="77777777" w:rsidR="0085575B" w:rsidRDefault="00306627" w:rsidP="0085575B">
            <w:pPr>
              <w:spacing w:after="0" w:line="240" w:lineRule="auto"/>
              <w:rPr>
                <w:rFonts w:ascii="Calibri" w:eastAsia="Times New Roman" w:hAnsi="Calibri"/>
                <w:color w:val="000000"/>
                <w:sz w:val="22"/>
              </w:rPr>
            </w:pPr>
            <w:r>
              <w:rPr>
                <w:rFonts w:ascii="Calibri" w:eastAsia="Times New Roman" w:hAnsi="Calibri"/>
                <w:color w:val="000000"/>
                <w:sz w:val="22"/>
              </w:rPr>
              <w:t>IN1.9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BA" w14:textId="77777777" w:rsidR="0085575B" w:rsidRDefault="00306627"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BB"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XON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BC" w14:textId="77777777" w:rsidR="0085575B" w:rsidRPr="00BB0F2D" w:rsidRDefault="0072211C" w:rsidP="0085575B">
            <w:pPr>
              <w:spacing w:after="0" w:line="240" w:lineRule="auto"/>
              <w:rPr>
                <w:rFonts w:ascii="Calibri" w:eastAsia="Times New Roman" w:hAnsi="Calibri"/>
                <w:color w:val="000000"/>
                <w:sz w:val="22"/>
              </w:rPr>
            </w:pPr>
            <w:r>
              <w:rPr>
                <w:rFonts w:ascii="Calibri" w:eastAsia="Times New Roman" w:hAnsi="Calibri"/>
                <w:color w:val="000000"/>
                <w:sz w:val="22"/>
              </w:rPr>
              <w:t>130</w:t>
            </w:r>
          </w:p>
        </w:tc>
        <w:tc>
          <w:tcPr>
            <w:tcW w:w="842" w:type="pct"/>
            <w:tcBorders>
              <w:top w:val="single" w:sz="4" w:space="0" w:color="auto"/>
              <w:left w:val="nil"/>
              <w:bottom w:val="single" w:sz="4" w:space="0" w:color="auto"/>
              <w:right w:val="single" w:sz="4" w:space="0" w:color="auto"/>
            </w:tcBorders>
          </w:tcPr>
          <w:p w14:paraId="7EDE48BD" w14:textId="77777777" w:rsidR="0085575B" w:rsidRPr="00BB0F2D" w:rsidRDefault="00FD536D" w:rsidP="0085575B">
            <w:pPr>
              <w:spacing w:after="0" w:line="240" w:lineRule="auto"/>
              <w:rPr>
                <w:rFonts w:ascii="Calibri" w:eastAsia="Times New Roman" w:hAnsi="Calibri"/>
                <w:color w:val="000000"/>
                <w:sz w:val="22"/>
              </w:rPr>
            </w:pPr>
            <w:r w:rsidRPr="00306627">
              <w:rPr>
                <w:rFonts w:ascii="Calibri" w:eastAsia="Times New Roman" w:hAnsi="Calibri"/>
                <w:color w:val="auto"/>
                <w:sz w:val="19"/>
                <w:szCs w:val="19"/>
              </w:rPr>
              <w:t>T Person_Plan_Reltn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BE" w14:textId="77777777" w:rsidR="0072211C" w:rsidRDefault="0072211C" w:rsidP="0072211C">
            <w:pPr>
              <w:spacing w:after="0" w:line="240" w:lineRule="auto"/>
              <w:rPr>
                <w:rFonts w:ascii="Calibri" w:eastAsia="Times New Roman" w:hAnsi="Calibri"/>
                <w:color w:val="auto"/>
                <w:sz w:val="22"/>
              </w:rPr>
            </w:pPr>
            <w:r w:rsidRPr="00306627">
              <w:rPr>
                <w:rFonts w:ascii="Calibri" w:eastAsia="Times New Roman" w:hAnsi="Calibri"/>
                <w:color w:val="auto"/>
                <w:sz w:val="22"/>
              </w:rPr>
              <w:t>Group associated with the Health Plan</w:t>
            </w:r>
            <w:r>
              <w:rPr>
                <w:rFonts w:ascii="Calibri" w:eastAsia="Times New Roman" w:hAnsi="Calibri"/>
                <w:color w:val="auto"/>
                <w:sz w:val="22"/>
              </w:rPr>
              <w:t xml:space="preserve">. </w:t>
            </w:r>
          </w:p>
          <w:p w14:paraId="7EDE48BF" w14:textId="77777777" w:rsidR="0085575B" w:rsidRDefault="0072211C" w:rsidP="0072211C">
            <w:pPr>
              <w:spacing w:after="0" w:line="240" w:lineRule="auto"/>
              <w:rPr>
                <w:rFonts w:ascii="Calibri" w:eastAsia="Times New Roman" w:hAnsi="Calibri"/>
                <w:color w:val="000000"/>
                <w:sz w:val="22"/>
              </w:rPr>
            </w:pPr>
            <w:r>
              <w:rPr>
                <w:rFonts w:ascii="Calibri" w:eastAsia="Times New Roman" w:hAnsi="Calibri"/>
                <w:color w:val="auto"/>
                <w:sz w:val="22"/>
              </w:rPr>
              <w:t>IN1.8, IN1.9, or both can be used.</w:t>
            </w:r>
          </w:p>
        </w:tc>
      </w:tr>
      <w:tr w:rsidR="006A76E4" w:rsidRPr="00BB0F2D" w14:paraId="7EDE48C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C1" w14:textId="77777777" w:rsidR="0085575B" w:rsidRDefault="00FD536D" w:rsidP="0085575B">
            <w:pPr>
              <w:spacing w:after="0" w:line="240" w:lineRule="auto"/>
              <w:rPr>
                <w:rFonts w:ascii="Calibri" w:hAnsi="Calibri" w:cs="Arial"/>
                <w:color w:val="1C1F21"/>
                <w:sz w:val="22"/>
              </w:rPr>
            </w:pPr>
            <w:r>
              <w:rPr>
                <w:rFonts w:ascii="Calibri" w:hAnsi="Calibri" w:cs="Arial"/>
                <w:color w:val="1C1F21"/>
                <w:sz w:val="22"/>
              </w:rPr>
              <w:t>Name of Insured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C2" w14:textId="77777777" w:rsidR="0085575B" w:rsidRDefault="00FD536D" w:rsidP="0085575B">
            <w:pPr>
              <w:spacing w:after="0" w:line="240" w:lineRule="auto"/>
              <w:rPr>
                <w:rFonts w:ascii="Calibri" w:eastAsia="Times New Roman" w:hAnsi="Calibri"/>
                <w:color w:val="000000"/>
                <w:sz w:val="22"/>
              </w:rPr>
            </w:pPr>
            <w:r>
              <w:rPr>
                <w:rFonts w:ascii="Calibri" w:eastAsia="Times New Roman" w:hAnsi="Calibri"/>
                <w:color w:val="000000"/>
                <w:sz w:val="22"/>
              </w:rPr>
              <w:t>IN1.16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C3" w14:textId="77777777" w:rsidR="0085575B"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C4" w14:textId="77777777" w:rsidR="0085575B" w:rsidRPr="00BB0F2D" w:rsidRDefault="00FD536D" w:rsidP="0085575B">
            <w:pPr>
              <w:spacing w:after="0" w:line="240" w:lineRule="auto"/>
              <w:rPr>
                <w:rFonts w:ascii="Calibri" w:eastAsia="Times New Roman" w:hAnsi="Calibri"/>
                <w:color w:val="000000"/>
                <w:sz w:val="22"/>
              </w:rPr>
            </w:pPr>
            <w:r>
              <w:rPr>
                <w:rFonts w:ascii="Calibri" w:eastAsia="Times New Roman" w:hAnsi="Calibri"/>
                <w:color w:val="000000"/>
                <w:sz w:val="22"/>
              </w:rPr>
              <w:t>XPN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C5" w14:textId="77777777" w:rsidR="0085575B" w:rsidRPr="00BB0F2D" w:rsidRDefault="00FD536D" w:rsidP="0085575B">
            <w:pPr>
              <w:spacing w:after="0" w:line="240" w:lineRule="auto"/>
              <w:rPr>
                <w:rFonts w:ascii="Calibri" w:eastAsia="Times New Roman" w:hAnsi="Calibri"/>
                <w:color w:val="000000"/>
                <w:sz w:val="22"/>
              </w:rPr>
            </w:pPr>
            <w:r>
              <w:rPr>
                <w:rFonts w:ascii="Calibri" w:eastAsia="Times New Roman" w:hAnsi="Calibri"/>
                <w:color w:val="000000"/>
                <w:sz w:val="22"/>
              </w:rPr>
              <w:t>48</w:t>
            </w:r>
          </w:p>
        </w:tc>
        <w:tc>
          <w:tcPr>
            <w:tcW w:w="842" w:type="pct"/>
            <w:tcBorders>
              <w:top w:val="single" w:sz="4" w:space="0" w:color="auto"/>
              <w:left w:val="nil"/>
              <w:bottom w:val="single" w:sz="4" w:space="0" w:color="auto"/>
              <w:right w:val="single" w:sz="4" w:space="0" w:color="auto"/>
            </w:tcBorders>
          </w:tcPr>
          <w:p w14:paraId="7EDE48C6" w14:textId="77777777" w:rsidR="0085575B" w:rsidRDefault="00FD536D" w:rsidP="0085575B">
            <w:pPr>
              <w:spacing w:after="0" w:line="240" w:lineRule="auto"/>
              <w:rPr>
                <w:rFonts w:ascii="Calibri" w:eastAsia="Times New Roman" w:hAnsi="Calibri"/>
                <w:color w:val="000000"/>
                <w:sz w:val="22"/>
              </w:rPr>
            </w:pPr>
            <w:r>
              <w:rPr>
                <w:rFonts w:ascii="Calibri" w:eastAsia="Times New Roman" w:hAnsi="Calibri"/>
                <w:color w:val="000000"/>
                <w:sz w:val="22"/>
              </w:rPr>
              <w:t>T Person</w:t>
            </w:r>
          </w:p>
          <w:p w14:paraId="7EDE48C7" w14:textId="77777777" w:rsidR="00FD536D" w:rsidRPr="00BB0F2D" w:rsidRDefault="00FD536D" w:rsidP="0085575B">
            <w:pPr>
              <w:spacing w:after="0" w:line="240" w:lineRule="auto"/>
              <w:rPr>
                <w:rFonts w:ascii="Calibri" w:eastAsia="Times New Roman" w:hAnsi="Calibri"/>
                <w:color w:val="000000"/>
                <w:sz w:val="22"/>
              </w:rPr>
            </w:pPr>
            <w:r>
              <w:rPr>
                <w:rFonts w:ascii="Calibri" w:eastAsia="Times New Roman" w:hAnsi="Calibri"/>
                <w:color w:val="000000"/>
                <w:sz w:val="22"/>
              </w:rPr>
              <w:t>T Person_Name</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C8" w14:textId="77777777" w:rsidR="0085575B" w:rsidRDefault="000522E8"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&lt;Last Name&gt;^&lt;First Name&gt;^&lt;Middle Initial or Name&gt;^&lt;Suffix&gt;^&lt;Prefix&gt;^ &lt;Degree&gt;^&lt;Type&gt;</w:t>
            </w:r>
          </w:p>
        </w:tc>
      </w:tr>
      <w:tr w:rsidR="006A76E4" w:rsidRPr="00BB0F2D" w14:paraId="7EDE48D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CA" w14:textId="77777777" w:rsidR="0085575B" w:rsidRDefault="00D35D0E" w:rsidP="0085575B">
            <w:pPr>
              <w:spacing w:after="0" w:line="240" w:lineRule="auto"/>
              <w:rPr>
                <w:rFonts w:ascii="Calibri" w:hAnsi="Calibri" w:cs="Arial"/>
                <w:color w:val="1C1F21"/>
                <w:sz w:val="22"/>
              </w:rPr>
            </w:pPr>
            <w:r>
              <w:rPr>
                <w:rFonts w:ascii="Calibri" w:hAnsi="Calibri" w:cs="Arial"/>
                <w:color w:val="1C1F21"/>
                <w:sz w:val="22"/>
              </w:rPr>
              <w:lastRenderedPageBreak/>
              <w:t>Insured’s Relationship to Patient</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CB" w14:textId="77777777" w:rsidR="0085575B" w:rsidRDefault="000522E8" w:rsidP="0085575B">
            <w:pPr>
              <w:spacing w:after="0" w:line="240" w:lineRule="auto"/>
              <w:rPr>
                <w:rFonts w:ascii="Calibri" w:eastAsia="Times New Roman" w:hAnsi="Calibri"/>
                <w:color w:val="000000"/>
                <w:sz w:val="22"/>
              </w:rPr>
            </w:pPr>
            <w:r>
              <w:rPr>
                <w:rFonts w:ascii="Calibri" w:eastAsia="Times New Roman" w:hAnsi="Calibri"/>
                <w:color w:val="000000"/>
                <w:sz w:val="22"/>
              </w:rPr>
              <w:t>IN1.17</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CC" w14:textId="77777777" w:rsidR="0085575B"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CD" w14:textId="77777777" w:rsidR="0085575B"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IS</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CE" w14:textId="77777777" w:rsidR="0085575B"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2</w:t>
            </w:r>
          </w:p>
        </w:tc>
        <w:tc>
          <w:tcPr>
            <w:tcW w:w="842" w:type="pct"/>
            <w:tcBorders>
              <w:top w:val="single" w:sz="4" w:space="0" w:color="auto"/>
              <w:left w:val="nil"/>
              <w:bottom w:val="single" w:sz="4" w:space="0" w:color="auto"/>
              <w:right w:val="single" w:sz="4" w:space="0" w:color="auto"/>
            </w:tcBorders>
          </w:tcPr>
          <w:p w14:paraId="7EDE48CF" w14:textId="77777777" w:rsidR="0085575B"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T </w:t>
            </w:r>
            <w:r w:rsidRPr="00306627">
              <w:rPr>
                <w:rFonts w:ascii="Calibri" w:eastAsia="Times New Roman" w:hAnsi="Calibri"/>
                <w:color w:val="auto"/>
                <w:sz w:val="19"/>
                <w:szCs w:val="19"/>
              </w:rPr>
              <w:t>Person_Plan_Reltn</w:t>
            </w:r>
            <w:r>
              <w:rPr>
                <w:rFonts w:ascii="Calibri" w:eastAsia="Times New Roman" w:hAnsi="Calibri"/>
                <w:color w:val="000000"/>
                <w:sz w:val="22"/>
              </w:rPr>
              <w:t xml:space="preserve"> CS 40</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D0" w14:textId="77777777" w:rsidR="00114651" w:rsidRDefault="00114651" w:rsidP="0085575B">
            <w:pPr>
              <w:spacing w:after="0" w:line="240" w:lineRule="auto"/>
              <w:rPr>
                <w:rFonts w:ascii="Calibri" w:hAnsi="Calibri" w:cs="Arial"/>
                <w:color w:val="1C1F21"/>
                <w:sz w:val="22"/>
              </w:rPr>
            </w:pPr>
            <w:r>
              <w:rPr>
                <w:rFonts w:ascii="Calibri" w:hAnsi="Calibri" w:cs="Arial"/>
                <w:color w:val="1C1F21"/>
                <w:sz w:val="22"/>
              </w:rPr>
              <w:t>Insured’s Relationship to Patient:</w:t>
            </w:r>
          </w:p>
          <w:p w14:paraId="7EDE48D1" w14:textId="77777777" w:rsidR="0085575B"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1 = SELF</w:t>
            </w:r>
          </w:p>
          <w:p w14:paraId="7EDE48D2" w14:textId="77777777" w:rsidR="00114651"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2 = Spouse, Husband, or Wife</w:t>
            </w:r>
          </w:p>
          <w:p w14:paraId="7EDE48D3" w14:textId="77777777" w:rsidR="00114651"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3 = All Others (e.g., Brother, Grandmother, Donor, Friend, Employer)</w:t>
            </w:r>
          </w:p>
        </w:tc>
      </w:tr>
      <w:tr w:rsidR="00E113F4" w:rsidRPr="00BB0F2D" w14:paraId="7EDE48D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D5" w14:textId="77777777" w:rsidR="00E113F4" w:rsidRDefault="00D35D0E" w:rsidP="0085575B">
            <w:pPr>
              <w:spacing w:after="0" w:line="240" w:lineRule="auto"/>
              <w:rPr>
                <w:rFonts w:ascii="Calibri" w:hAnsi="Calibri" w:cs="Arial"/>
                <w:color w:val="1C1F21"/>
                <w:sz w:val="22"/>
              </w:rPr>
            </w:pPr>
            <w:r>
              <w:rPr>
                <w:rFonts w:ascii="Calibri" w:hAnsi="Calibri" w:cs="Arial"/>
                <w:color w:val="1C1F21"/>
                <w:sz w:val="22"/>
              </w:rPr>
              <w:t>Insured’s Address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D6" w14:textId="77777777" w:rsidR="00E113F4" w:rsidRDefault="00E113F4" w:rsidP="0085575B">
            <w:pPr>
              <w:spacing w:after="0" w:line="240" w:lineRule="auto"/>
              <w:rPr>
                <w:rFonts w:ascii="Calibri" w:eastAsia="Times New Roman" w:hAnsi="Calibri"/>
                <w:color w:val="000000"/>
                <w:sz w:val="22"/>
              </w:rPr>
            </w:pPr>
            <w:r>
              <w:rPr>
                <w:rFonts w:ascii="Calibri" w:eastAsia="Times New Roman" w:hAnsi="Calibri"/>
                <w:color w:val="000000"/>
                <w:sz w:val="22"/>
              </w:rPr>
              <w:t>IN1.19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D7" w14:textId="77777777" w:rsidR="00E113F4" w:rsidRDefault="0072444D"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D8" w14:textId="77777777" w:rsidR="00E113F4"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XAD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D9" w14:textId="77777777" w:rsidR="00E113F4"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106</w:t>
            </w:r>
          </w:p>
        </w:tc>
        <w:tc>
          <w:tcPr>
            <w:tcW w:w="842" w:type="pct"/>
            <w:tcBorders>
              <w:top w:val="single" w:sz="4" w:space="0" w:color="auto"/>
              <w:left w:val="nil"/>
              <w:bottom w:val="single" w:sz="4" w:space="0" w:color="auto"/>
              <w:right w:val="single" w:sz="4" w:space="0" w:color="auto"/>
            </w:tcBorders>
          </w:tcPr>
          <w:p w14:paraId="7EDE48DA" w14:textId="77777777" w:rsidR="00E113F4" w:rsidRPr="00BB0F2D" w:rsidRDefault="005A4789" w:rsidP="0085575B">
            <w:pPr>
              <w:spacing w:after="0" w:line="240" w:lineRule="auto"/>
              <w:rPr>
                <w:rFonts w:ascii="Calibri" w:eastAsia="Times New Roman" w:hAnsi="Calibri"/>
                <w:color w:val="000000"/>
                <w:sz w:val="22"/>
              </w:rPr>
            </w:pPr>
            <w:r>
              <w:rPr>
                <w:rFonts w:ascii="Calibri" w:eastAsia="Times New Roman" w:hAnsi="Calibri"/>
                <w:color w:val="000000"/>
                <w:sz w:val="22"/>
              </w:rPr>
              <w:t>T Address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DB" w14:textId="77777777" w:rsidR="00D35D0E" w:rsidRPr="00C5685D" w:rsidRDefault="00D35D0E" w:rsidP="00D35D0E">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Components: &lt;street address&gt;^&lt;other&gt;^&lt;city&gt;^&lt;state&gt;^&lt;zip code&gt;.  </w:t>
            </w:r>
          </w:p>
          <w:p w14:paraId="7EDE48DC" w14:textId="77777777" w:rsidR="00E113F4" w:rsidRDefault="00E113F4" w:rsidP="0085575B">
            <w:pPr>
              <w:spacing w:after="0" w:line="240" w:lineRule="auto"/>
              <w:rPr>
                <w:rFonts w:ascii="Calibri" w:eastAsia="Times New Roman" w:hAnsi="Calibri"/>
                <w:color w:val="000000"/>
                <w:sz w:val="22"/>
              </w:rPr>
            </w:pPr>
          </w:p>
        </w:tc>
      </w:tr>
      <w:tr w:rsidR="00E113F4" w:rsidRPr="00BB0F2D" w14:paraId="7EDE48E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DE" w14:textId="77777777" w:rsidR="00E113F4" w:rsidRDefault="00D35D0E" w:rsidP="00114651">
            <w:pPr>
              <w:spacing w:after="0" w:line="240" w:lineRule="auto"/>
              <w:rPr>
                <w:rFonts w:ascii="Calibri" w:hAnsi="Calibri" w:cs="Arial"/>
                <w:color w:val="1C1F21"/>
                <w:sz w:val="22"/>
              </w:rPr>
            </w:pPr>
            <w:r>
              <w:rPr>
                <w:rFonts w:ascii="Calibri" w:hAnsi="Calibri" w:cs="Arial"/>
                <w:color w:val="1C1F21"/>
                <w:sz w:val="22"/>
              </w:rPr>
              <w:t>Insur</w:t>
            </w:r>
            <w:r w:rsidR="00114651">
              <w:rPr>
                <w:rFonts w:ascii="Calibri" w:hAnsi="Calibri" w:cs="Arial"/>
                <w:color w:val="1C1F21"/>
                <w:sz w:val="22"/>
              </w:rPr>
              <w:t>an</w:t>
            </w:r>
            <w:r>
              <w:rPr>
                <w:rFonts w:ascii="Calibri" w:hAnsi="Calibri" w:cs="Arial"/>
                <w:color w:val="1C1F21"/>
                <w:sz w:val="22"/>
              </w:rPr>
              <w:t>ce Company’s Plan Code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DF" w14:textId="77777777" w:rsidR="00E113F4" w:rsidRDefault="00E113F4" w:rsidP="0085575B">
            <w:pPr>
              <w:spacing w:after="0" w:line="240" w:lineRule="auto"/>
              <w:rPr>
                <w:rFonts w:ascii="Calibri" w:eastAsia="Times New Roman" w:hAnsi="Calibri"/>
                <w:color w:val="000000"/>
                <w:sz w:val="22"/>
              </w:rPr>
            </w:pPr>
            <w:r>
              <w:rPr>
                <w:rFonts w:ascii="Calibri" w:eastAsia="Times New Roman" w:hAnsi="Calibri"/>
                <w:color w:val="000000"/>
                <w:sz w:val="22"/>
              </w:rPr>
              <w:t>IN1.</w:t>
            </w:r>
            <w:r w:rsidR="00D35D0E">
              <w:rPr>
                <w:rFonts w:ascii="Calibri" w:eastAsia="Times New Roman" w:hAnsi="Calibri"/>
                <w:color w:val="000000"/>
                <w:sz w:val="22"/>
              </w:rPr>
              <w:t>35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E0" w14:textId="77777777" w:rsidR="00E113F4" w:rsidRDefault="00A254AB"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E1" w14:textId="77777777" w:rsidR="00E113F4"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IS</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8E2" w14:textId="77777777" w:rsidR="00E113F4" w:rsidRPr="00BB0F2D" w:rsidRDefault="00114651" w:rsidP="0085575B">
            <w:pPr>
              <w:spacing w:after="0" w:line="240" w:lineRule="auto"/>
              <w:rPr>
                <w:rFonts w:ascii="Calibri" w:eastAsia="Times New Roman" w:hAnsi="Calibri"/>
                <w:color w:val="000000"/>
                <w:sz w:val="22"/>
              </w:rPr>
            </w:pPr>
            <w:r>
              <w:rPr>
                <w:rFonts w:ascii="Calibri" w:eastAsia="Times New Roman" w:hAnsi="Calibri"/>
                <w:color w:val="000000"/>
                <w:sz w:val="22"/>
              </w:rPr>
              <w:t>8</w:t>
            </w:r>
          </w:p>
        </w:tc>
        <w:tc>
          <w:tcPr>
            <w:tcW w:w="842" w:type="pct"/>
            <w:tcBorders>
              <w:top w:val="single" w:sz="4" w:space="0" w:color="auto"/>
              <w:left w:val="nil"/>
              <w:bottom w:val="single" w:sz="4" w:space="0" w:color="auto"/>
              <w:right w:val="single" w:sz="4" w:space="0" w:color="auto"/>
            </w:tcBorders>
          </w:tcPr>
          <w:p w14:paraId="7EDE48E3" w14:textId="77777777" w:rsidR="005A4789" w:rsidRDefault="005A4789" w:rsidP="0085575B">
            <w:pPr>
              <w:spacing w:after="0" w:line="240" w:lineRule="auto"/>
              <w:rPr>
                <w:rFonts w:ascii="Calibri" w:eastAsia="Times New Roman" w:hAnsi="Calibri"/>
                <w:color w:val="000000"/>
                <w:sz w:val="22"/>
              </w:rPr>
            </w:pPr>
            <w:r>
              <w:rPr>
                <w:rFonts w:ascii="Calibri" w:eastAsia="Times New Roman" w:hAnsi="Calibri"/>
                <w:color w:val="000000"/>
                <w:sz w:val="22"/>
              </w:rPr>
              <w:t>T Health Plan</w:t>
            </w:r>
          </w:p>
          <w:p w14:paraId="7EDE48E4" w14:textId="77777777" w:rsidR="00E113F4" w:rsidRDefault="005A4789" w:rsidP="0085575B">
            <w:pPr>
              <w:spacing w:after="0" w:line="240" w:lineRule="auto"/>
              <w:rPr>
                <w:rFonts w:ascii="Calibri" w:eastAsia="Times New Roman" w:hAnsi="Calibri"/>
                <w:color w:val="auto"/>
                <w:sz w:val="19"/>
                <w:szCs w:val="19"/>
              </w:rPr>
            </w:pPr>
            <w:r>
              <w:rPr>
                <w:rFonts w:ascii="Calibri" w:eastAsia="Times New Roman" w:hAnsi="Calibri"/>
                <w:color w:val="000000"/>
                <w:sz w:val="22"/>
              </w:rPr>
              <w:t xml:space="preserve">T </w:t>
            </w:r>
            <w:r w:rsidRPr="00306627">
              <w:rPr>
                <w:rFonts w:ascii="Calibri" w:eastAsia="Times New Roman" w:hAnsi="Calibri"/>
                <w:color w:val="auto"/>
                <w:sz w:val="19"/>
                <w:szCs w:val="19"/>
              </w:rPr>
              <w:t>Person_Plan_Reltn</w:t>
            </w:r>
          </w:p>
          <w:p w14:paraId="7EDE48E5" w14:textId="77777777" w:rsidR="005A4789" w:rsidRPr="00BB0F2D" w:rsidRDefault="005A4789" w:rsidP="0085575B">
            <w:pPr>
              <w:spacing w:after="0" w:line="240" w:lineRule="auto"/>
              <w:rPr>
                <w:rFonts w:ascii="Calibri" w:eastAsia="Times New Roman" w:hAnsi="Calibri"/>
                <w:color w:val="000000"/>
                <w:sz w:val="22"/>
              </w:rPr>
            </w:pPr>
            <w:r>
              <w:rPr>
                <w:rFonts w:ascii="Calibri" w:eastAsia="Times New Roman" w:hAnsi="Calibri"/>
                <w:color w:val="auto"/>
                <w:sz w:val="19"/>
                <w:szCs w:val="19"/>
              </w:rPr>
              <w:t>CS 354</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E6" w14:textId="77777777" w:rsidR="00E113F4" w:rsidRDefault="00A254AB" w:rsidP="0085575B">
            <w:pPr>
              <w:spacing w:after="0" w:line="240" w:lineRule="auto"/>
              <w:rPr>
                <w:rFonts w:ascii="Calibri" w:eastAsia="Times New Roman" w:hAnsi="Calibri"/>
                <w:color w:val="000000"/>
                <w:sz w:val="22"/>
              </w:rPr>
            </w:pPr>
            <w:r>
              <w:rPr>
                <w:rFonts w:ascii="Calibri" w:eastAsia="Times New Roman" w:hAnsi="Calibri"/>
                <w:color w:val="000000"/>
                <w:sz w:val="22"/>
              </w:rPr>
              <w:t>Quest expects “Self Pay” when applicable.</w:t>
            </w:r>
          </w:p>
        </w:tc>
      </w:tr>
      <w:tr w:rsidR="00E113F4" w:rsidRPr="00BB0F2D" w14:paraId="7EDE48F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E8" w14:textId="77777777" w:rsidR="00E113F4" w:rsidRDefault="00F26B37" w:rsidP="0072444D">
            <w:pPr>
              <w:spacing w:after="0" w:line="240" w:lineRule="auto"/>
              <w:rPr>
                <w:rFonts w:ascii="Calibri" w:hAnsi="Calibri" w:cs="Arial"/>
                <w:color w:val="1C1F21"/>
                <w:sz w:val="22"/>
              </w:rPr>
            </w:pPr>
            <w:r>
              <w:rPr>
                <w:rFonts w:ascii="Calibri" w:hAnsi="Calibri" w:cs="Arial"/>
                <w:color w:val="1C1F21"/>
                <w:sz w:val="22"/>
              </w:rPr>
              <w:t>Insur</w:t>
            </w:r>
            <w:r w:rsidR="00A254AB">
              <w:rPr>
                <w:rFonts w:ascii="Calibri" w:hAnsi="Calibri" w:cs="Arial"/>
                <w:color w:val="1C1F21"/>
                <w:sz w:val="22"/>
              </w:rPr>
              <w:t>an</w:t>
            </w:r>
            <w:r>
              <w:rPr>
                <w:rFonts w:ascii="Calibri" w:hAnsi="Calibri" w:cs="Arial"/>
                <w:color w:val="1C1F21"/>
                <w:sz w:val="22"/>
              </w:rPr>
              <w:t xml:space="preserve">ce  Policy Number </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E9" w14:textId="77777777" w:rsidR="00E113F4" w:rsidRDefault="00E113F4" w:rsidP="0085575B">
            <w:pPr>
              <w:spacing w:after="0" w:line="240" w:lineRule="auto"/>
              <w:rPr>
                <w:rFonts w:ascii="Calibri" w:eastAsia="Times New Roman" w:hAnsi="Calibri"/>
                <w:color w:val="000000"/>
                <w:sz w:val="22"/>
              </w:rPr>
            </w:pPr>
            <w:r>
              <w:rPr>
                <w:rFonts w:ascii="Calibri" w:eastAsia="Times New Roman" w:hAnsi="Calibri"/>
                <w:color w:val="000000"/>
                <w:sz w:val="22"/>
              </w:rPr>
              <w:t>IN1.</w:t>
            </w:r>
            <w:r w:rsidR="00D35D0E">
              <w:rPr>
                <w:rFonts w:ascii="Calibri" w:eastAsia="Times New Roman" w:hAnsi="Calibri"/>
                <w:color w:val="000000"/>
                <w:sz w:val="22"/>
              </w:rPr>
              <w:t>36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EA" w14:textId="77777777" w:rsidR="00E113F4" w:rsidRDefault="0072444D"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EB" w14:textId="77777777" w:rsidR="00E113F4" w:rsidRPr="00BB0F2D" w:rsidRDefault="00E113F4"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EC" w14:textId="77777777" w:rsidR="00E113F4" w:rsidRPr="00BB0F2D" w:rsidRDefault="00E113F4"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ED" w14:textId="77777777" w:rsidR="0072444D" w:rsidRDefault="0072444D" w:rsidP="0072444D">
            <w:pPr>
              <w:spacing w:after="0" w:line="240" w:lineRule="auto"/>
              <w:rPr>
                <w:rFonts w:ascii="Calibri" w:eastAsia="Times New Roman" w:hAnsi="Calibri"/>
                <w:color w:val="auto"/>
                <w:sz w:val="19"/>
                <w:szCs w:val="19"/>
              </w:rPr>
            </w:pPr>
            <w:r>
              <w:rPr>
                <w:rFonts w:ascii="Calibri" w:eastAsia="Times New Roman" w:hAnsi="Calibri"/>
                <w:color w:val="000000"/>
                <w:sz w:val="22"/>
              </w:rPr>
              <w:t xml:space="preserve">T </w:t>
            </w:r>
            <w:r w:rsidRPr="00306627">
              <w:rPr>
                <w:rFonts w:ascii="Calibri" w:eastAsia="Times New Roman" w:hAnsi="Calibri"/>
                <w:color w:val="auto"/>
                <w:sz w:val="19"/>
                <w:szCs w:val="19"/>
              </w:rPr>
              <w:t>Person_Plan_Reltn</w:t>
            </w:r>
          </w:p>
          <w:p w14:paraId="7EDE48EE" w14:textId="77777777" w:rsidR="00E113F4" w:rsidRPr="00BB0F2D" w:rsidRDefault="00E113F4"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EF" w14:textId="77777777" w:rsidR="00E113F4" w:rsidRDefault="0072444D" w:rsidP="0072444D">
            <w:pPr>
              <w:spacing w:after="0" w:line="240" w:lineRule="auto"/>
              <w:rPr>
                <w:rFonts w:ascii="Calibri" w:eastAsia="Times New Roman" w:hAnsi="Calibri"/>
                <w:color w:val="000000"/>
                <w:sz w:val="22"/>
              </w:rPr>
            </w:pPr>
            <w:r>
              <w:rPr>
                <w:rFonts w:ascii="Calibri" w:eastAsia="Times New Roman" w:hAnsi="Calibri"/>
                <w:color w:val="000000"/>
                <w:sz w:val="22"/>
              </w:rPr>
              <w:t>Insured’s Insurance Policy Number</w:t>
            </w:r>
          </w:p>
        </w:tc>
      </w:tr>
      <w:tr w:rsidR="00F26B37" w:rsidRPr="00BB0F2D" w14:paraId="7EDE48F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F1" w14:textId="77777777" w:rsidR="00F26B37" w:rsidRDefault="004732B4" w:rsidP="004155A4">
            <w:pPr>
              <w:spacing w:after="0" w:line="240" w:lineRule="auto"/>
              <w:rPr>
                <w:rFonts w:ascii="Calibri" w:hAnsi="Calibri" w:cs="Arial"/>
                <w:color w:val="1C1F21"/>
                <w:sz w:val="22"/>
              </w:rPr>
            </w:pPr>
            <w:r>
              <w:rPr>
                <w:rFonts w:ascii="Calibri" w:hAnsi="Calibri" w:cs="Arial"/>
                <w:color w:val="1C1F21"/>
                <w:sz w:val="22"/>
              </w:rPr>
              <w:t>Insured</w:t>
            </w:r>
            <w:r w:rsidR="004155A4">
              <w:rPr>
                <w:rFonts w:ascii="Calibri" w:hAnsi="Calibri" w:cs="Arial"/>
                <w:color w:val="1C1F21"/>
                <w:sz w:val="22"/>
              </w:rPr>
              <w:t>’s</w:t>
            </w:r>
            <w:r>
              <w:rPr>
                <w:rFonts w:ascii="Calibri" w:hAnsi="Calibri" w:cs="Arial"/>
                <w:color w:val="1C1F21"/>
                <w:sz w:val="22"/>
              </w:rPr>
              <w:t xml:space="preserve"> Sex</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F2" w14:textId="77777777" w:rsidR="00F26B37" w:rsidRDefault="00F26B37" w:rsidP="0085575B">
            <w:pPr>
              <w:spacing w:after="0" w:line="240" w:lineRule="auto"/>
              <w:rPr>
                <w:rFonts w:ascii="Calibri" w:eastAsia="Times New Roman" w:hAnsi="Calibri"/>
                <w:color w:val="000000"/>
                <w:sz w:val="22"/>
              </w:rPr>
            </w:pPr>
            <w:r>
              <w:rPr>
                <w:rFonts w:ascii="Calibri" w:eastAsia="Times New Roman" w:hAnsi="Calibri"/>
                <w:color w:val="000000"/>
                <w:sz w:val="22"/>
              </w:rPr>
              <w:t>IN1.43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F3" w14:textId="77777777" w:rsidR="00F26B37" w:rsidRDefault="004732B4"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F4" w14:textId="77777777" w:rsidR="00F26B37" w:rsidRPr="00BB0F2D" w:rsidRDefault="00F26B37"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8F5" w14:textId="77777777" w:rsidR="00F26B37" w:rsidRPr="00BB0F2D" w:rsidRDefault="00F26B37"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8F6" w14:textId="77777777" w:rsidR="00F26B37"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T Person</w:t>
            </w:r>
          </w:p>
          <w:p w14:paraId="7EDE48F7" w14:textId="77777777" w:rsidR="004155A4" w:rsidRPr="00BB0F2D"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CS 57</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8F8" w14:textId="77777777" w:rsidR="00F26B37"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F = Female</w:t>
            </w:r>
          </w:p>
          <w:p w14:paraId="7EDE48F9" w14:textId="77777777" w:rsidR="004155A4"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M = Male</w:t>
            </w:r>
          </w:p>
          <w:p w14:paraId="7EDE48FA" w14:textId="77777777" w:rsidR="004155A4" w:rsidRDefault="004155A4" w:rsidP="004155A4">
            <w:pPr>
              <w:spacing w:after="0" w:line="240" w:lineRule="auto"/>
              <w:rPr>
                <w:rFonts w:ascii="Calibri" w:eastAsia="Times New Roman" w:hAnsi="Calibri"/>
                <w:color w:val="000000"/>
                <w:sz w:val="22"/>
              </w:rPr>
            </w:pPr>
            <w:r>
              <w:rPr>
                <w:rFonts w:ascii="Calibri" w:eastAsia="Times New Roman" w:hAnsi="Calibri"/>
                <w:color w:val="000000"/>
                <w:sz w:val="22"/>
              </w:rPr>
              <w:t>U = Unknown or Ambiguous</w:t>
            </w:r>
          </w:p>
        </w:tc>
      </w:tr>
      <w:tr w:rsidR="00FB1FC8" w:rsidRPr="00D82629" w14:paraId="7EDE490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8FC" w14:textId="77777777" w:rsidR="000522E8" w:rsidRPr="00D82629" w:rsidRDefault="00F26B37" w:rsidP="0085575B">
            <w:pPr>
              <w:spacing w:after="0" w:line="240" w:lineRule="auto"/>
              <w:rPr>
                <w:rFonts w:ascii="Calibri" w:hAnsi="Calibri" w:cs="Arial"/>
                <w:color w:val="auto"/>
                <w:sz w:val="22"/>
              </w:rPr>
            </w:pPr>
            <w:r w:rsidRPr="00D82629">
              <w:rPr>
                <w:rFonts w:ascii="Calibri" w:hAnsi="Calibri" w:cs="Arial"/>
                <w:color w:val="auto"/>
                <w:sz w:val="22"/>
              </w:rPr>
              <w:t>Coverage Type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8FD" w14:textId="77777777" w:rsidR="000522E8" w:rsidRPr="00D82629" w:rsidRDefault="00E113F4"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IN1.</w:t>
            </w:r>
            <w:r w:rsidR="00F26B37" w:rsidRPr="00D82629">
              <w:rPr>
                <w:rFonts w:ascii="Calibri" w:eastAsia="Times New Roman" w:hAnsi="Calibri"/>
                <w:color w:val="auto"/>
                <w:sz w:val="22"/>
              </w:rPr>
              <w:t>47</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8FE" w14:textId="77777777" w:rsidR="000522E8" w:rsidRPr="00D82629" w:rsidRDefault="00F26B37"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8FF" w14:textId="77777777" w:rsidR="000522E8" w:rsidRPr="00D82629" w:rsidRDefault="004155A4"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3</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00" w14:textId="77777777" w:rsidR="000522E8" w:rsidRPr="00D82629" w:rsidRDefault="004155A4"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IS</w:t>
            </w:r>
          </w:p>
        </w:tc>
        <w:tc>
          <w:tcPr>
            <w:tcW w:w="842" w:type="pct"/>
            <w:tcBorders>
              <w:top w:val="single" w:sz="4" w:space="0" w:color="auto"/>
              <w:left w:val="nil"/>
              <w:bottom w:val="single" w:sz="4" w:space="0" w:color="auto"/>
              <w:right w:val="single" w:sz="4" w:space="0" w:color="auto"/>
            </w:tcBorders>
          </w:tcPr>
          <w:p w14:paraId="7EDE4901" w14:textId="77777777" w:rsidR="004155A4" w:rsidRPr="00D82629" w:rsidRDefault="004155A4" w:rsidP="004155A4">
            <w:pPr>
              <w:spacing w:after="0" w:line="240" w:lineRule="auto"/>
              <w:rPr>
                <w:rFonts w:ascii="Calibri" w:eastAsia="Times New Roman" w:hAnsi="Calibri"/>
                <w:color w:val="auto"/>
                <w:sz w:val="19"/>
                <w:szCs w:val="19"/>
              </w:rPr>
            </w:pPr>
            <w:r w:rsidRPr="00D82629">
              <w:rPr>
                <w:rFonts w:ascii="Calibri" w:eastAsia="Times New Roman" w:hAnsi="Calibri"/>
                <w:color w:val="auto"/>
                <w:sz w:val="22"/>
              </w:rPr>
              <w:t xml:space="preserve">T </w:t>
            </w:r>
            <w:r w:rsidRPr="00D82629">
              <w:rPr>
                <w:rFonts w:ascii="Calibri" w:eastAsia="Times New Roman" w:hAnsi="Calibri"/>
                <w:color w:val="auto"/>
                <w:sz w:val="19"/>
                <w:szCs w:val="19"/>
              </w:rPr>
              <w:t>Person_Plan_Reltn</w:t>
            </w:r>
          </w:p>
          <w:p w14:paraId="7EDE4902" w14:textId="77777777" w:rsidR="000522E8" w:rsidRPr="00D82629" w:rsidRDefault="000522E8"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03" w14:textId="77777777" w:rsidR="00E611C6" w:rsidRDefault="00B07A4A"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 xml:space="preserve">This field provides Quest with the </w:t>
            </w:r>
            <w:r w:rsidR="00D82629">
              <w:rPr>
                <w:rFonts w:ascii="Calibri" w:eastAsia="Times New Roman" w:hAnsi="Calibri"/>
                <w:color w:val="auto"/>
                <w:sz w:val="22"/>
              </w:rPr>
              <w:t xml:space="preserve">patient’s </w:t>
            </w:r>
            <w:r w:rsidRPr="00D82629">
              <w:rPr>
                <w:rFonts w:ascii="Calibri" w:eastAsia="Times New Roman" w:hAnsi="Calibri"/>
                <w:color w:val="auto"/>
                <w:sz w:val="22"/>
              </w:rPr>
              <w:t xml:space="preserve">type of coverage for billing purposes. </w:t>
            </w:r>
          </w:p>
          <w:p w14:paraId="7EDE4904" w14:textId="77777777" w:rsidR="00B07A4A" w:rsidRPr="00D82629" w:rsidRDefault="00B07A4A"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The coverage type a</w:t>
            </w:r>
            <w:r w:rsidR="004732B4" w:rsidRPr="00D82629">
              <w:rPr>
                <w:rFonts w:ascii="Calibri" w:eastAsia="Times New Roman" w:hAnsi="Calibri"/>
                <w:color w:val="auto"/>
                <w:sz w:val="22"/>
              </w:rPr>
              <w:t>liases</w:t>
            </w:r>
            <w:r w:rsidRPr="00D82629">
              <w:rPr>
                <w:rFonts w:ascii="Calibri" w:eastAsia="Times New Roman" w:hAnsi="Calibri"/>
                <w:color w:val="auto"/>
                <w:sz w:val="22"/>
              </w:rPr>
              <w:t xml:space="preserve"> </w:t>
            </w:r>
            <w:r w:rsidR="00E611C6">
              <w:rPr>
                <w:rFonts w:ascii="Calibri" w:eastAsia="Times New Roman" w:hAnsi="Calibri"/>
                <w:color w:val="auto"/>
                <w:sz w:val="22"/>
              </w:rPr>
              <w:t xml:space="preserve">expected by Quest </w:t>
            </w:r>
            <w:r w:rsidRPr="00D82629">
              <w:rPr>
                <w:rFonts w:ascii="Calibri" w:eastAsia="Times New Roman" w:hAnsi="Calibri"/>
                <w:color w:val="auto"/>
                <w:sz w:val="22"/>
              </w:rPr>
              <w:t>are added by the mobj_ambquest_fin_out script:</w:t>
            </w:r>
          </w:p>
          <w:p w14:paraId="7EDE4905" w14:textId="77777777" w:rsidR="00D82629" w:rsidRPr="00D82629" w:rsidRDefault="00D82629" w:rsidP="0085575B">
            <w:pPr>
              <w:spacing w:after="0" w:line="240" w:lineRule="auto"/>
              <w:rPr>
                <w:rFonts w:ascii="Calibri" w:eastAsia="Times New Roman" w:hAnsi="Calibri"/>
                <w:color w:val="auto"/>
                <w:sz w:val="22"/>
              </w:rPr>
            </w:pPr>
          </w:p>
          <w:p w14:paraId="7EDE4906" w14:textId="77777777" w:rsidR="00D82629" w:rsidRPr="00D82629" w:rsidRDefault="00B07A4A" w:rsidP="00D82629">
            <w:pPr>
              <w:spacing w:after="0" w:line="240" w:lineRule="auto"/>
              <w:rPr>
                <w:rFonts w:ascii="Calibri" w:eastAsia="Times New Roman" w:hAnsi="Calibri"/>
                <w:color w:val="auto"/>
                <w:sz w:val="22"/>
              </w:rPr>
            </w:pPr>
            <w:r w:rsidRPr="00D82629">
              <w:rPr>
                <w:rFonts w:ascii="Calibri" w:eastAsia="Times New Roman" w:hAnsi="Calibri"/>
                <w:color w:val="auto"/>
                <w:sz w:val="22"/>
              </w:rPr>
              <w:t xml:space="preserve">P= “Self Pay” and is added to this field by the script when the </w:t>
            </w:r>
            <w:r w:rsidR="00D82629" w:rsidRPr="00D82629">
              <w:rPr>
                <w:rFonts w:ascii="MS Sans Serif" w:hAnsi="MS Sans Serif" w:cs="MS Sans Serif"/>
                <w:color w:val="auto"/>
                <w:szCs w:val="20"/>
              </w:rPr>
              <w:t>PV1 [1]-&gt;fin_class [1]-&gt;</w:t>
            </w:r>
            <w:r w:rsidR="00D82629" w:rsidRPr="00D82629">
              <w:rPr>
                <w:rFonts w:ascii="Calibri" w:eastAsia="Times New Roman" w:hAnsi="Calibri"/>
                <w:color w:val="auto"/>
                <w:sz w:val="22"/>
              </w:rPr>
              <w:t>fin_class_id =</w:t>
            </w:r>
          </w:p>
          <w:p w14:paraId="7EDE4907" w14:textId="77777777" w:rsidR="004732B4" w:rsidRPr="00D82629" w:rsidRDefault="00D82629"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“Self Pay”</w:t>
            </w:r>
          </w:p>
          <w:p w14:paraId="7EDE4908" w14:textId="77777777" w:rsidR="00D82629" w:rsidRPr="00D82629" w:rsidRDefault="00D82629" w:rsidP="0085575B">
            <w:pPr>
              <w:spacing w:after="0" w:line="240" w:lineRule="auto"/>
              <w:rPr>
                <w:rFonts w:ascii="Calibri" w:eastAsia="Times New Roman" w:hAnsi="Calibri"/>
                <w:color w:val="auto"/>
                <w:sz w:val="22"/>
              </w:rPr>
            </w:pPr>
          </w:p>
          <w:p w14:paraId="7EDE4909" w14:textId="77777777" w:rsidR="00D82629" w:rsidRPr="00D82629" w:rsidRDefault="004732B4"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T=</w:t>
            </w:r>
            <w:r w:rsidR="00B07A4A" w:rsidRPr="00D82629">
              <w:rPr>
                <w:rFonts w:ascii="Calibri" w:eastAsia="Times New Roman" w:hAnsi="Calibri"/>
                <w:color w:val="auto"/>
                <w:sz w:val="22"/>
              </w:rPr>
              <w:t xml:space="preserve"> Insurance coverage and is added to this field by the script when the </w:t>
            </w:r>
            <w:r w:rsidR="00D82629" w:rsidRPr="00D82629">
              <w:rPr>
                <w:rFonts w:ascii="MS Sans Serif" w:hAnsi="MS Sans Serif" w:cs="MS Sans Serif"/>
                <w:color w:val="auto"/>
                <w:szCs w:val="20"/>
              </w:rPr>
              <w:t>IN1 [1]-&gt;insured_id_nbr is populated</w:t>
            </w:r>
            <w:r w:rsidR="00D82629" w:rsidRPr="00D82629">
              <w:rPr>
                <w:rFonts w:ascii="Calibri" w:eastAsia="Times New Roman" w:hAnsi="Calibri"/>
                <w:color w:val="auto"/>
                <w:sz w:val="22"/>
              </w:rPr>
              <w:t xml:space="preserve">.  </w:t>
            </w:r>
          </w:p>
          <w:p w14:paraId="7EDE490A" w14:textId="77777777" w:rsidR="00D82629" w:rsidRPr="00D82629" w:rsidRDefault="00D82629" w:rsidP="0085575B">
            <w:pPr>
              <w:spacing w:after="0" w:line="240" w:lineRule="auto"/>
              <w:rPr>
                <w:rFonts w:ascii="Calibri" w:eastAsia="Times New Roman" w:hAnsi="Calibri"/>
                <w:color w:val="auto"/>
                <w:sz w:val="22"/>
              </w:rPr>
            </w:pPr>
          </w:p>
          <w:p w14:paraId="7EDE490B" w14:textId="77777777" w:rsidR="0096122D" w:rsidRPr="00D82629" w:rsidRDefault="0096122D" w:rsidP="0085575B">
            <w:pPr>
              <w:spacing w:after="0" w:line="240" w:lineRule="auto"/>
              <w:rPr>
                <w:rFonts w:ascii="Calibri" w:eastAsia="Times New Roman" w:hAnsi="Calibri"/>
                <w:color w:val="auto"/>
                <w:sz w:val="22"/>
              </w:rPr>
            </w:pPr>
            <w:r w:rsidRPr="00D82629">
              <w:rPr>
                <w:rFonts w:ascii="Calibri" w:eastAsia="Times New Roman" w:hAnsi="Calibri"/>
                <w:color w:val="auto"/>
                <w:sz w:val="22"/>
              </w:rPr>
              <w:t>C</w:t>
            </w:r>
            <w:r w:rsidR="00B07A4A" w:rsidRPr="00D82629">
              <w:rPr>
                <w:rFonts w:ascii="Calibri" w:eastAsia="Times New Roman" w:hAnsi="Calibri"/>
                <w:color w:val="auto"/>
                <w:sz w:val="22"/>
              </w:rPr>
              <w:t xml:space="preserve"> is for Client Billing and is currently not being used by BayCare</w:t>
            </w:r>
          </w:p>
          <w:p w14:paraId="7EDE490C" w14:textId="77777777" w:rsidR="00861AE2" w:rsidRPr="00D82629" w:rsidRDefault="00861AE2" w:rsidP="0085575B">
            <w:pPr>
              <w:spacing w:after="0" w:line="240" w:lineRule="auto"/>
              <w:rPr>
                <w:rFonts w:ascii="Calibri" w:eastAsia="Times New Roman" w:hAnsi="Calibri"/>
                <w:color w:val="auto"/>
                <w:sz w:val="22"/>
              </w:rPr>
            </w:pPr>
          </w:p>
        </w:tc>
      </w:tr>
      <w:tr w:rsidR="004732B4" w:rsidRPr="00BB0F2D" w14:paraId="7EDE491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0E" w14:textId="77777777" w:rsidR="004732B4" w:rsidRDefault="004732B4" w:rsidP="0085575B">
            <w:pPr>
              <w:spacing w:after="0" w:line="240" w:lineRule="auto"/>
              <w:rPr>
                <w:rFonts w:ascii="Calibri" w:hAnsi="Calibri" w:cs="Arial"/>
                <w:color w:val="1C1F21"/>
                <w:sz w:val="22"/>
              </w:rPr>
            </w:pPr>
            <w:r>
              <w:rPr>
                <w:rFonts w:ascii="Calibri" w:hAnsi="Calibri" w:cs="Arial"/>
                <w:color w:val="1C1F21"/>
                <w:sz w:val="22"/>
              </w:rPr>
              <w:lastRenderedPageBreak/>
              <w:t>Insured’s ID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0F" w14:textId="77777777" w:rsidR="004732B4" w:rsidRDefault="004732B4" w:rsidP="0085575B">
            <w:pPr>
              <w:spacing w:after="0" w:line="240" w:lineRule="auto"/>
              <w:rPr>
                <w:rFonts w:ascii="Calibri" w:eastAsia="Times New Roman" w:hAnsi="Calibri"/>
                <w:color w:val="000000"/>
                <w:sz w:val="22"/>
              </w:rPr>
            </w:pPr>
            <w:r>
              <w:rPr>
                <w:rFonts w:ascii="Calibri" w:eastAsia="Times New Roman" w:hAnsi="Calibri"/>
                <w:color w:val="000000"/>
                <w:sz w:val="22"/>
              </w:rPr>
              <w:t>IN1.49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10" w14:textId="77777777" w:rsidR="004732B4"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11" w14:textId="77777777" w:rsidR="004732B4" w:rsidRPr="00BB0F2D"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12" w14:textId="77777777" w:rsidR="004732B4" w:rsidRPr="00BB0F2D" w:rsidRDefault="004155A4" w:rsidP="0085575B">
            <w:pPr>
              <w:spacing w:after="0" w:line="240" w:lineRule="auto"/>
              <w:rPr>
                <w:rFonts w:ascii="Calibri" w:eastAsia="Times New Roman" w:hAnsi="Calibri"/>
                <w:color w:val="000000"/>
                <w:sz w:val="22"/>
              </w:rPr>
            </w:pPr>
            <w:r>
              <w:rPr>
                <w:rFonts w:ascii="Calibri" w:eastAsia="Times New Roman" w:hAnsi="Calibri"/>
                <w:color w:val="000000"/>
                <w:sz w:val="22"/>
              </w:rPr>
              <w:t>12</w:t>
            </w:r>
          </w:p>
        </w:tc>
        <w:tc>
          <w:tcPr>
            <w:tcW w:w="842" w:type="pct"/>
            <w:tcBorders>
              <w:top w:val="single" w:sz="4" w:space="0" w:color="auto"/>
              <w:left w:val="nil"/>
              <w:bottom w:val="single" w:sz="4" w:space="0" w:color="auto"/>
              <w:right w:val="single" w:sz="4" w:space="0" w:color="auto"/>
            </w:tcBorders>
          </w:tcPr>
          <w:p w14:paraId="7EDE4913" w14:textId="77777777" w:rsidR="004732B4" w:rsidRPr="00BB0F2D" w:rsidRDefault="004732B4"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14" w14:textId="77777777" w:rsidR="004732B4" w:rsidRDefault="004155A4" w:rsidP="002B69C3">
            <w:pPr>
              <w:spacing w:after="0" w:line="240" w:lineRule="auto"/>
              <w:rPr>
                <w:rFonts w:ascii="Calibri" w:eastAsia="Times New Roman" w:hAnsi="Calibri"/>
                <w:color w:val="000000"/>
                <w:sz w:val="22"/>
              </w:rPr>
            </w:pPr>
            <w:r>
              <w:rPr>
                <w:rFonts w:ascii="Calibri" w:eastAsia="Times New Roman" w:hAnsi="Calibri"/>
                <w:color w:val="000000"/>
                <w:sz w:val="22"/>
              </w:rPr>
              <w:t>Unique Identifier for the insured.</w:t>
            </w:r>
          </w:p>
        </w:tc>
      </w:tr>
      <w:tr w:rsidR="006A76E4" w:rsidRPr="00BB0F2D" w14:paraId="7EDE491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16" w14:textId="77777777" w:rsidR="0085575B" w:rsidRPr="00BB0F2D" w:rsidRDefault="0085575B" w:rsidP="0085575B">
            <w:pPr>
              <w:spacing w:after="0" w:line="240" w:lineRule="auto"/>
              <w:rPr>
                <w:rFonts w:ascii="Calibri" w:hAnsi="Calibri" w:cs="Arial"/>
                <w:color w:val="1C1F21"/>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917"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IN2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18"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19"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1A"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1B"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1C" w14:textId="77777777" w:rsidR="0085575B" w:rsidRPr="00C5685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This segment is removed by CloverLeaf prior to sending the message to RLN Hub/Quest.</w:t>
            </w:r>
          </w:p>
        </w:tc>
      </w:tr>
      <w:tr w:rsidR="006A76E4" w:rsidRPr="00BB0F2D" w14:paraId="7EDE492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1E" w14:textId="77777777" w:rsidR="0085575B" w:rsidRPr="00BB0F2D" w:rsidRDefault="0085575B" w:rsidP="0085575B">
            <w:pPr>
              <w:spacing w:after="0" w:line="240" w:lineRule="auto"/>
              <w:rPr>
                <w:rFonts w:ascii="Calibri" w:hAnsi="Calibri" w:cs="Arial"/>
                <w:color w:val="1C1F21"/>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91F"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IN3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20"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21"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22"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23"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24" w14:textId="77777777" w:rsidR="0085575B" w:rsidRPr="00C5685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This segment is removed by CloverLeaf prior to sending the message to RLN Hub/Quest.</w:t>
            </w:r>
          </w:p>
        </w:tc>
      </w:tr>
      <w:tr w:rsidR="00891782" w:rsidRPr="00BB0F2D" w14:paraId="7EDE492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26" w14:textId="77777777" w:rsidR="00891782" w:rsidRPr="00B944F1" w:rsidRDefault="00891782" w:rsidP="0085575B">
            <w:pPr>
              <w:spacing w:after="0" w:line="240" w:lineRule="auto"/>
              <w:rPr>
                <w:rFonts w:ascii="Calibri" w:eastAsia="Times New Roman" w:hAnsi="Calibri"/>
                <w:color w:val="auto"/>
                <w:sz w:val="22"/>
              </w:rPr>
            </w:pPr>
            <w:r>
              <w:rPr>
                <w:rFonts w:ascii="Calibri" w:eastAsia="Times New Roman" w:hAnsi="Calibri"/>
                <w:color w:val="auto"/>
                <w:sz w:val="22"/>
              </w:rPr>
              <w:t>Set ID- Guarantor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27" w14:textId="77777777" w:rsidR="00891782" w:rsidRDefault="00891782" w:rsidP="0085575B">
            <w:pPr>
              <w:spacing w:after="0" w:line="240" w:lineRule="auto"/>
              <w:rPr>
                <w:rFonts w:ascii="Calibri" w:eastAsia="Times New Roman" w:hAnsi="Calibri"/>
                <w:color w:val="000000"/>
                <w:sz w:val="22"/>
              </w:rPr>
            </w:pPr>
            <w:r>
              <w:rPr>
                <w:rFonts w:ascii="Calibri" w:eastAsia="Times New Roman" w:hAnsi="Calibri"/>
                <w:color w:val="000000"/>
                <w:sz w:val="22"/>
              </w:rPr>
              <w:t>GT1.1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28" w14:textId="77777777" w:rsidR="00891782" w:rsidRPr="00BB0F2D" w:rsidRDefault="00891782"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29" w14:textId="77777777" w:rsidR="00891782" w:rsidRPr="00BB0F2D" w:rsidRDefault="00891782" w:rsidP="0085575B">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2A" w14:textId="77777777" w:rsidR="00891782" w:rsidRPr="00BB0F2D" w:rsidRDefault="00296E02" w:rsidP="0085575B">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842" w:type="pct"/>
            <w:tcBorders>
              <w:top w:val="single" w:sz="4" w:space="0" w:color="auto"/>
              <w:left w:val="nil"/>
              <w:bottom w:val="single" w:sz="4" w:space="0" w:color="auto"/>
              <w:right w:val="single" w:sz="4" w:space="0" w:color="auto"/>
            </w:tcBorders>
          </w:tcPr>
          <w:p w14:paraId="7EDE492B" w14:textId="77777777" w:rsidR="00891782" w:rsidRPr="00BB0F2D" w:rsidRDefault="00891782"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2C" w14:textId="77777777" w:rsidR="00891782" w:rsidRPr="00C5685D" w:rsidRDefault="004372C7" w:rsidP="0085575B">
            <w:pPr>
              <w:spacing w:after="0" w:line="240" w:lineRule="auto"/>
              <w:rPr>
                <w:rFonts w:ascii="Calibri" w:eastAsia="Times New Roman" w:hAnsi="Calibri"/>
                <w:color w:val="000000"/>
                <w:sz w:val="22"/>
              </w:rPr>
            </w:pPr>
            <w:r>
              <w:rPr>
                <w:rFonts w:ascii="Calibri" w:eastAsia="Times New Roman" w:hAnsi="Calibri"/>
                <w:color w:val="000000"/>
                <w:sz w:val="22"/>
              </w:rPr>
              <w:t>Starts with 1 and increments sequentially.</w:t>
            </w:r>
          </w:p>
        </w:tc>
      </w:tr>
      <w:tr w:rsidR="00296E02" w:rsidRPr="00BB0F2D" w14:paraId="7EDE493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2E" w14:textId="77777777" w:rsidR="00296E02" w:rsidRDefault="00296E02" w:rsidP="0085575B">
            <w:pPr>
              <w:spacing w:after="0" w:line="240" w:lineRule="auto"/>
              <w:rPr>
                <w:rFonts w:ascii="Calibri" w:eastAsia="Times New Roman" w:hAnsi="Calibri"/>
                <w:color w:val="auto"/>
                <w:sz w:val="22"/>
              </w:rPr>
            </w:pPr>
            <w:r>
              <w:rPr>
                <w:rFonts w:ascii="Calibri" w:eastAsia="Times New Roman" w:hAnsi="Calibri"/>
                <w:color w:val="auto"/>
                <w:sz w:val="22"/>
              </w:rPr>
              <w:t>Guarantor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2F" w14:textId="77777777" w:rsidR="00296E02" w:rsidRDefault="00296E02" w:rsidP="0085575B">
            <w:pPr>
              <w:spacing w:after="0" w:line="240" w:lineRule="auto"/>
              <w:rPr>
                <w:rFonts w:ascii="Calibri" w:eastAsia="Times New Roman" w:hAnsi="Calibri"/>
                <w:color w:val="000000"/>
                <w:sz w:val="22"/>
              </w:rPr>
            </w:pPr>
            <w:r>
              <w:rPr>
                <w:rFonts w:ascii="Calibri" w:eastAsia="Times New Roman" w:hAnsi="Calibri"/>
                <w:color w:val="000000"/>
                <w:sz w:val="22"/>
              </w:rPr>
              <w:t>GT1.3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30" w14:textId="77777777" w:rsidR="00296E02" w:rsidRDefault="00296E02"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31" w14:textId="77777777" w:rsidR="00296E02" w:rsidRDefault="00BC55A1" w:rsidP="0085575B">
            <w:pPr>
              <w:spacing w:after="0" w:line="240" w:lineRule="auto"/>
              <w:rPr>
                <w:rFonts w:ascii="Calibri" w:eastAsia="Times New Roman" w:hAnsi="Calibri"/>
                <w:color w:val="000000"/>
                <w:sz w:val="22"/>
              </w:rPr>
            </w:pPr>
            <w:r>
              <w:rPr>
                <w:rFonts w:ascii="Calibri" w:eastAsia="Times New Roman" w:hAnsi="Calibri"/>
                <w:color w:val="000000"/>
                <w:sz w:val="22"/>
              </w:rPr>
              <w:t>xpn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32" w14:textId="77777777" w:rsidR="00296E02" w:rsidRPr="00BB0F2D" w:rsidRDefault="00BC55A1" w:rsidP="0085575B">
            <w:pPr>
              <w:spacing w:after="0" w:line="240" w:lineRule="auto"/>
              <w:rPr>
                <w:rFonts w:ascii="Calibri" w:eastAsia="Times New Roman" w:hAnsi="Calibri"/>
                <w:color w:val="000000"/>
                <w:sz w:val="22"/>
              </w:rPr>
            </w:pPr>
            <w:r>
              <w:rPr>
                <w:rFonts w:ascii="Calibri" w:eastAsia="Times New Roman" w:hAnsi="Calibri"/>
                <w:color w:val="000000"/>
                <w:sz w:val="22"/>
              </w:rPr>
              <w:t>48</w:t>
            </w:r>
          </w:p>
        </w:tc>
        <w:tc>
          <w:tcPr>
            <w:tcW w:w="842" w:type="pct"/>
            <w:tcBorders>
              <w:top w:val="single" w:sz="4" w:space="0" w:color="auto"/>
              <w:left w:val="nil"/>
              <w:bottom w:val="single" w:sz="4" w:space="0" w:color="auto"/>
              <w:right w:val="single" w:sz="4" w:space="0" w:color="auto"/>
            </w:tcBorders>
          </w:tcPr>
          <w:p w14:paraId="7EDE4933" w14:textId="77777777" w:rsidR="00296E02" w:rsidRDefault="00296E02" w:rsidP="0085575B">
            <w:pPr>
              <w:spacing w:after="0" w:line="240" w:lineRule="auto"/>
              <w:rPr>
                <w:rFonts w:ascii="Calibri" w:eastAsia="Times New Roman" w:hAnsi="Calibri"/>
                <w:color w:val="000000"/>
                <w:sz w:val="22"/>
              </w:rPr>
            </w:pPr>
            <w:r>
              <w:rPr>
                <w:rFonts w:ascii="Calibri" w:eastAsia="Times New Roman" w:hAnsi="Calibri"/>
                <w:color w:val="000000"/>
                <w:sz w:val="22"/>
              </w:rPr>
              <w:t>T Person_Name</w:t>
            </w:r>
          </w:p>
          <w:p w14:paraId="7EDE4934" w14:textId="77777777" w:rsidR="00296E02" w:rsidRDefault="00296E02" w:rsidP="00296E02">
            <w:pPr>
              <w:spacing w:after="0" w:line="240" w:lineRule="auto"/>
              <w:rPr>
                <w:rFonts w:ascii="Calibri" w:eastAsia="Times New Roman" w:hAnsi="Calibri"/>
                <w:color w:val="000000"/>
                <w:sz w:val="22"/>
              </w:rPr>
            </w:pPr>
            <w:r>
              <w:rPr>
                <w:rFonts w:ascii="Calibri" w:eastAsia="Times New Roman" w:hAnsi="Calibri"/>
                <w:color w:val="000000"/>
                <w:sz w:val="22"/>
              </w:rPr>
              <w:t xml:space="preserve">or </w:t>
            </w:r>
          </w:p>
          <w:p w14:paraId="7EDE4935" w14:textId="77777777" w:rsidR="00296E02" w:rsidRPr="00BB0F2D" w:rsidRDefault="00296E02" w:rsidP="00296E02">
            <w:pPr>
              <w:spacing w:after="0" w:line="240" w:lineRule="auto"/>
              <w:rPr>
                <w:rFonts w:ascii="Calibri" w:eastAsia="Times New Roman" w:hAnsi="Calibri"/>
                <w:color w:val="000000"/>
                <w:sz w:val="22"/>
              </w:rPr>
            </w:pPr>
            <w:r>
              <w:rPr>
                <w:rFonts w:ascii="Calibri" w:eastAsia="Times New Roman" w:hAnsi="Calibri"/>
                <w:color w:val="000000"/>
                <w:sz w:val="22"/>
              </w:rPr>
              <w:t>Encntr_Org_Reltn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36" w14:textId="77777777" w:rsidR="00296E02" w:rsidRDefault="00BC55A1"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&lt;Last Name&gt;^&lt;First Name&gt;^&lt;Middle Initial or Name&gt;^&lt;Suffix&gt;^&lt;Prefix&gt;^ &lt;Degree&gt;</w:t>
            </w:r>
          </w:p>
        </w:tc>
      </w:tr>
      <w:tr w:rsidR="00296E02" w:rsidRPr="00BB0F2D" w14:paraId="7EDE494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38" w14:textId="77777777" w:rsidR="00296E02" w:rsidRDefault="00650635" w:rsidP="0085575B">
            <w:pPr>
              <w:spacing w:after="0" w:line="240" w:lineRule="auto"/>
              <w:rPr>
                <w:rFonts w:ascii="Calibri" w:eastAsia="Times New Roman" w:hAnsi="Calibri"/>
                <w:color w:val="auto"/>
                <w:sz w:val="22"/>
              </w:rPr>
            </w:pPr>
            <w:r>
              <w:rPr>
                <w:rFonts w:ascii="Calibri" w:eastAsia="Times New Roman" w:hAnsi="Calibri"/>
                <w:color w:val="auto"/>
                <w:sz w:val="22"/>
              </w:rPr>
              <w:t>Guarantor Address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39" w14:textId="77777777" w:rsidR="00296E02"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GT1.5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3A" w14:textId="77777777" w:rsidR="00296E02"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3B" w14:textId="77777777" w:rsidR="00296E02"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XAD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3C" w14:textId="77777777" w:rsidR="00296E02" w:rsidRPr="00BB0F2D"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106</w:t>
            </w:r>
          </w:p>
        </w:tc>
        <w:tc>
          <w:tcPr>
            <w:tcW w:w="842" w:type="pct"/>
            <w:tcBorders>
              <w:top w:val="single" w:sz="4" w:space="0" w:color="auto"/>
              <w:left w:val="nil"/>
              <w:bottom w:val="single" w:sz="4" w:space="0" w:color="auto"/>
              <w:right w:val="single" w:sz="4" w:space="0" w:color="auto"/>
            </w:tcBorders>
          </w:tcPr>
          <w:p w14:paraId="7EDE493D" w14:textId="77777777" w:rsidR="00296E02" w:rsidRPr="00BB0F2D"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T Address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3E" w14:textId="77777777" w:rsidR="00650635" w:rsidRPr="00C5685D" w:rsidRDefault="00650635" w:rsidP="00650635">
            <w:pPr>
              <w:spacing w:after="0" w:line="240" w:lineRule="auto"/>
              <w:rPr>
                <w:rFonts w:ascii="Calibri" w:eastAsia="Times New Roman" w:hAnsi="Calibri"/>
                <w:color w:val="000000"/>
                <w:sz w:val="22"/>
              </w:rPr>
            </w:pPr>
            <w:r>
              <w:rPr>
                <w:rFonts w:ascii="Calibri" w:eastAsia="Times New Roman" w:hAnsi="Calibri"/>
                <w:color w:val="000000"/>
                <w:sz w:val="22"/>
              </w:rPr>
              <w:t>Guarantor’s</w:t>
            </w:r>
            <w:r w:rsidRPr="00C5685D">
              <w:rPr>
                <w:rFonts w:ascii="Calibri" w:eastAsia="Times New Roman" w:hAnsi="Calibri"/>
                <w:color w:val="000000"/>
                <w:sz w:val="22"/>
              </w:rPr>
              <w:t xml:space="preserve"> Address </w:t>
            </w:r>
          </w:p>
          <w:p w14:paraId="7EDE493F" w14:textId="77777777" w:rsidR="00650635" w:rsidRDefault="00650635" w:rsidP="00650635">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&lt;street address&gt;^&lt;other&gt;^&lt;city&gt;^&lt;state&gt;^&lt;zip code&gt;</w:t>
            </w:r>
            <w:r>
              <w:rPr>
                <w:rFonts w:ascii="Calibri" w:eastAsia="Times New Roman" w:hAnsi="Calibri"/>
                <w:color w:val="000000"/>
                <w:sz w:val="22"/>
              </w:rPr>
              <w:t>^&lt;country&gt;^&lt;address type&gt;</w:t>
            </w:r>
          </w:p>
          <w:p w14:paraId="7EDE4940" w14:textId="77777777" w:rsidR="00650635" w:rsidRPr="00C5685D" w:rsidRDefault="00650635" w:rsidP="00650635">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w:t>
            </w:r>
          </w:p>
          <w:p w14:paraId="7EDE4941" w14:textId="77777777" w:rsidR="00296E02" w:rsidRDefault="00650635" w:rsidP="00650635">
            <w:pPr>
              <w:spacing w:after="0" w:line="240" w:lineRule="auto"/>
              <w:rPr>
                <w:rFonts w:ascii="Calibri" w:eastAsia="Times New Roman" w:hAnsi="Calibri"/>
                <w:color w:val="000000"/>
                <w:sz w:val="22"/>
              </w:rPr>
            </w:pPr>
            <w:r w:rsidRPr="00C5685D">
              <w:rPr>
                <w:rFonts w:ascii="Calibri" w:hAnsi="Calibri" w:cs="MS Sans Serif"/>
                <w:color w:val="auto"/>
                <w:sz w:val="22"/>
              </w:rPr>
              <w:t xml:space="preserve">The </w:t>
            </w:r>
            <w:r w:rsidRPr="00D82629">
              <w:rPr>
                <w:rFonts w:ascii="Calibri" w:eastAsia="Times New Roman" w:hAnsi="Calibri"/>
                <w:color w:val="auto"/>
                <w:sz w:val="22"/>
              </w:rPr>
              <w:t xml:space="preserve">mobj_ambquest_fin_out </w:t>
            </w:r>
            <w:r w:rsidRPr="00C5685D">
              <w:rPr>
                <w:rFonts w:ascii="Calibri" w:hAnsi="Calibri" w:cs="MS Sans Serif"/>
                <w:color w:val="auto"/>
                <w:sz w:val="22"/>
              </w:rPr>
              <w:t xml:space="preserve">script expects a valid address of city, state, and zip code.  Otherwise, the </w:t>
            </w:r>
            <w:r>
              <w:rPr>
                <w:rFonts w:ascii="Calibri" w:hAnsi="Calibri" w:cs="MS Sans Serif"/>
                <w:color w:val="auto"/>
                <w:sz w:val="22"/>
              </w:rPr>
              <w:t>Insurance Company’s</w:t>
            </w:r>
            <w:r w:rsidRPr="00C5685D">
              <w:rPr>
                <w:rFonts w:ascii="Calibri" w:hAnsi="Calibri" w:cs="MS Sans Serif"/>
                <w:color w:val="auto"/>
                <w:sz w:val="22"/>
              </w:rPr>
              <w:t xml:space="preserve"> Address fields are sent blank.</w:t>
            </w:r>
          </w:p>
        </w:tc>
      </w:tr>
      <w:tr w:rsidR="00296E02" w:rsidRPr="00BB0F2D" w14:paraId="7EDE494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43" w14:textId="77777777" w:rsidR="00296E02" w:rsidRDefault="00650635" w:rsidP="00BD0529">
            <w:pPr>
              <w:spacing w:after="0" w:line="240" w:lineRule="auto"/>
              <w:rPr>
                <w:rFonts w:ascii="Calibri" w:eastAsia="Times New Roman" w:hAnsi="Calibri"/>
                <w:color w:val="auto"/>
                <w:sz w:val="22"/>
              </w:rPr>
            </w:pPr>
            <w:r>
              <w:rPr>
                <w:rFonts w:ascii="Calibri" w:eastAsia="Times New Roman" w:hAnsi="Calibri"/>
                <w:color w:val="auto"/>
                <w:sz w:val="22"/>
              </w:rPr>
              <w:t>Guarantor Phone Number</w:t>
            </w:r>
            <w:r w:rsidR="00BD0529">
              <w:rPr>
                <w:rFonts w:ascii="Calibri" w:eastAsia="Times New Roman" w:hAnsi="Calibri"/>
                <w:color w:val="auto"/>
                <w:sz w:val="22"/>
              </w:rPr>
              <w:t>-Home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44" w14:textId="77777777" w:rsidR="00296E02"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GT1.6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45" w14:textId="77777777" w:rsidR="00296E02" w:rsidRDefault="00BD0529"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46" w14:textId="77777777" w:rsidR="00296E02" w:rsidRDefault="00BD0529" w:rsidP="0085575B">
            <w:pPr>
              <w:spacing w:after="0" w:line="240" w:lineRule="auto"/>
              <w:rPr>
                <w:rFonts w:ascii="Calibri" w:eastAsia="Times New Roman" w:hAnsi="Calibri"/>
                <w:color w:val="000000"/>
                <w:sz w:val="22"/>
              </w:rPr>
            </w:pPr>
            <w:r>
              <w:rPr>
                <w:rFonts w:ascii="Calibri" w:eastAsia="Times New Roman" w:hAnsi="Calibri"/>
                <w:color w:val="000000"/>
                <w:sz w:val="22"/>
              </w:rPr>
              <w:t>xtn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47" w14:textId="77777777" w:rsidR="00296E02" w:rsidRPr="00BB0F2D" w:rsidRDefault="00BD0529" w:rsidP="0085575B">
            <w:pPr>
              <w:spacing w:after="0" w:line="240" w:lineRule="auto"/>
              <w:rPr>
                <w:rFonts w:ascii="Calibri" w:eastAsia="Times New Roman" w:hAnsi="Calibri"/>
                <w:color w:val="000000"/>
                <w:sz w:val="22"/>
              </w:rPr>
            </w:pPr>
            <w:r>
              <w:rPr>
                <w:rFonts w:ascii="Calibri" w:eastAsia="Times New Roman" w:hAnsi="Calibri"/>
                <w:color w:val="000000"/>
                <w:sz w:val="22"/>
              </w:rPr>
              <w:t>40</w:t>
            </w:r>
          </w:p>
        </w:tc>
        <w:tc>
          <w:tcPr>
            <w:tcW w:w="842" w:type="pct"/>
            <w:tcBorders>
              <w:top w:val="single" w:sz="4" w:space="0" w:color="auto"/>
              <w:left w:val="nil"/>
              <w:bottom w:val="single" w:sz="4" w:space="0" w:color="auto"/>
              <w:right w:val="single" w:sz="4" w:space="0" w:color="auto"/>
            </w:tcBorders>
          </w:tcPr>
          <w:p w14:paraId="7EDE4948" w14:textId="77777777" w:rsidR="00296E02" w:rsidRPr="00BB0F2D" w:rsidRDefault="00296E02"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49" w14:textId="77777777" w:rsidR="00296E02" w:rsidRDefault="00BD0529" w:rsidP="00BD0529">
            <w:pPr>
              <w:spacing w:after="0" w:line="240" w:lineRule="auto"/>
              <w:rPr>
                <w:rFonts w:ascii="Calibri" w:eastAsia="Times New Roman" w:hAnsi="Calibri"/>
                <w:color w:val="000000"/>
                <w:sz w:val="22"/>
              </w:rPr>
            </w:pPr>
            <w:r>
              <w:rPr>
                <w:rFonts w:cs="Arial"/>
                <w:color w:val="1C1F21"/>
                <w:sz w:val="21"/>
                <w:szCs w:val="21"/>
              </w:rPr>
              <w:t xml:space="preserve">If guarantor is a person, this field is his/her home phone number. Field </w:t>
            </w:r>
            <w:r w:rsidR="003A796F">
              <w:rPr>
                <w:rFonts w:cs="Arial"/>
                <w:color w:val="1C1F21"/>
                <w:sz w:val="21"/>
                <w:szCs w:val="21"/>
              </w:rPr>
              <w:t xml:space="preserve">is </w:t>
            </w:r>
            <w:r>
              <w:rPr>
                <w:rFonts w:cs="Arial"/>
                <w:color w:val="1C1F21"/>
                <w:sz w:val="21"/>
                <w:szCs w:val="21"/>
              </w:rPr>
              <w:t>not valued if Guarantor is organization.</w:t>
            </w:r>
          </w:p>
        </w:tc>
      </w:tr>
      <w:tr w:rsidR="00296E02" w:rsidRPr="00BB0F2D" w14:paraId="7EDE495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4B" w14:textId="77777777" w:rsidR="00296E02" w:rsidRDefault="00650635" w:rsidP="0085575B">
            <w:pPr>
              <w:spacing w:after="0" w:line="240" w:lineRule="auto"/>
              <w:rPr>
                <w:rFonts w:ascii="Calibri" w:eastAsia="Times New Roman" w:hAnsi="Calibri"/>
                <w:color w:val="auto"/>
                <w:sz w:val="22"/>
              </w:rPr>
            </w:pPr>
            <w:r>
              <w:rPr>
                <w:rFonts w:ascii="Calibri" w:eastAsia="Times New Roman" w:hAnsi="Calibri"/>
                <w:color w:val="auto"/>
                <w:sz w:val="22"/>
              </w:rPr>
              <w:t>Guarantor Date of Birth</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4C" w14:textId="77777777" w:rsidR="00296E02"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GT1.8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4D" w14:textId="77777777" w:rsidR="00296E02" w:rsidRDefault="00296E02"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4E" w14:textId="77777777" w:rsidR="00296E02" w:rsidRDefault="00296E02"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4F" w14:textId="77777777" w:rsidR="00296E02" w:rsidRPr="00BB0F2D" w:rsidRDefault="00296E02"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50" w14:textId="77777777" w:rsidR="00296E02" w:rsidRPr="00BB0F2D" w:rsidRDefault="00296E02"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51" w14:textId="77777777" w:rsidR="00296E02" w:rsidRDefault="00650635" w:rsidP="0085575B">
            <w:pPr>
              <w:spacing w:after="0" w:line="240" w:lineRule="auto"/>
              <w:rPr>
                <w:rFonts w:ascii="Calibri" w:eastAsia="Times New Roman" w:hAnsi="Calibri"/>
                <w:color w:val="000000"/>
                <w:sz w:val="22"/>
              </w:rPr>
            </w:pPr>
            <w:r>
              <w:rPr>
                <w:rFonts w:cs="Arial"/>
                <w:color w:val="1C1F21"/>
                <w:sz w:val="21"/>
                <w:szCs w:val="21"/>
              </w:rPr>
              <w:t xml:space="preserve">Field </w:t>
            </w:r>
            <w:r w:rsidR="003A796F">
              <w:rPr>
                <w:rFonts w:cs="Arial"/>
                <w:color w:val="1C1F21"/>
                <w:sz w:val="21"/>
                <w:szCs w:val="21"/>
              </w:rPr>
              <w:t xml:space="preserve">is </w:t>
            </w:r>
            <w:r>
              <w:rPr>
                <w:rFonts w:cs="Arial"/>
                <w:color w:val="1C1F21"/>
                <w:sz w:val="21"/>
                <w:szCs w:val="21"/>
              </w:rPr>
              <w:t>not valued if Guarantor is organization.</w:t>
            </w:r>
          </w:p>
        </w:tc>
      </w:tr>
      <w:tr w:rsidR="00296E02" w:rsidRPr="00BB0F2D" w14:paraId="7EDE495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53" w14:textId="77777777" w:rsidR="00296E02" w:rsidRDefault="00650635" w:rsidP="0085575B">
            <w:pPr>
              <w:spacing w:after="0" w:line="240" w:lineRule="auto"/>
              <w:rPr>
                <w:rFonts w:ascii="Calibri" w:eastAsia="Times New Roman" w:hAnsi="Calibri"/>
                <w:color w:val="auto"/>
                <w:sz w:val="22"/>
              </w:rPr>
            </w:pPr>
            <w:r>
              <w:rPr>
                <w:rFonts w:ascii="Calibri" w:eastAsia="Times New Roman" w:hAnsi="Calibri"/>
                <w:color w:val="auto"/>
                <w:sz w:val="22"/>
              </w:rPr>
              <w:t>Guarantor’s Sex</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54" w14:textId="77777777" w:rsidR="00296E02"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GT1.9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55" w14:textId="77777777" w:rsidR="00296E02" w:rsidRDefault="00296E02"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56" w14:textId="77777777" w:rsidR="00296E02" w:rsidRDefault="00296E02"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57" w14:textId="77777777" w:rsidR="00296E02" w:rsidRPr="00BB0F2D" w:rsidRDefault="00296E02"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58" w14:textId="77777777" w:rsidR="00296E02" w:rsidRPr="00BB0F2D" w:rsidRDefault="00296E02"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59" w14:textId="77777777" w:rsidR="00296E02" w:rsidRDefault="00BD0529" w:rsidP="0085575B">
            <w:pPr>
              <w:spacing w:after="0" w:line="240" w:lineRule="auto"/>
              <w:rPr>
                <w:rFonts w:ascii="Calibri" w:eastAsia="Times New Roman" w:hAnsi="Calibri"/>
                <w:color w:val="000000"/>
                <w:sz w:val="22"/>
              </w:rPr>
            </w:pPr>
            <w:r>
              <w:rPr>
                <w:rFonts w:cs="Arial"/>
                <w:color w:val="1C1F21"/>
                <w:sz w:val="21"/>
                <w:szCs w:val="21"/>
              </w:rPr>
              <w:t xml:space="preserve">Field </w:t>
            </w:r>
            <w:r w:rsidR="003A796F">
              <w:rPr>
                <w:rFonts w:cs="Arial"/>
                <w:color w:val="1C1F21"/>
                <w:sz w:val="21"/>
                <w:szCs w:val="21"/>
              </w:rPr>
              <w:t xml:space="preserve">is </w:t>
            </w:r>
            <w:r>
              <w:rPr>
                <w:rFonts w:cs="Arial"/>
                <w:color w:val="1C1F21"/>
                <w:sz w:val="21"/>
                <w:szCs w:val="21"/>
              </w:rPr>
              <w:t>not valued if Guarantor is organization.</w:t>
            </w:r>
          </w:p>
        </w:tc>
      </w:tr>
      <w:tr w:rsidR="00650635" w:rsidRPr="00BB0F2D" w14:paraId="7EDE496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5B" w14:textId="77777777" w:rsidR="00650635" w:rsidRDefault="00650635" w:rsidP="0085575B">
            <w:pPr>
              <w:spacing w:after="0" w:line="240" w:lineRule="auto"/>
              <w:rPr>
                <w:rFonts w:ascii="Calibri" w:eastAsia="Times New Roman" w:hAnsi="Calibri"/>
                <w:color w:val="auto"/>
                <w:sz w:val="22"/>
              </w:rPr>
            </w:pPr>
            <w:r>
              <w:rPr>
                <w:rFonts w:ascii="Calibri" w:eastAsia="Times New Roman" w:hAnsi="Calibri"/>
                <w:color w:val="auto"/>
                <w:sz w:val="22"/>
              </w:rPr>
              <w:t>Guarantor’s SSN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5C" w14:textId="77777777" w:rsidR="00650635" w:rsidRDefault="00650635" w:rsidP="0085575B">
            <w:pPr>
              <w:spacing w:after="0" w:line="240" w:lineRule="auto"/>
              <w:rPr>
                <w:rFonts w:ascii="Calibri" w:eastAsia="Times New Roman" w:hAnsi="Calibri"/>
                <w:color w:val="000000"/>
                <w:sz w:val="22"/>
              </w:rPr>
            </w:pPr>
            <w:r>
              <w:rPr>
                <w:rFonts w:ascii="Calibri" w:eastAsia="Times New Roman" w:hAnsi="Calibri"/>
                <w:color w:val="000000"/>
                <w:sz w:val="22"/>
              </w:rPr>
              <w:t>GT1.12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5D" w14:textId="77777777" w:rsidR="00650635" w:rsidRDefault="00650635"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5E" w14:textId="77777777" w:rsidR="00650635" w:rsidRDefault="00650635"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5F" w14:textId="77777777" w:rsidR="00650635" w:rsidRPr="00BB0F2D" w:rsidRDefault="00650635"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60" w14:textId="77777777" w:rsidR="00650635" w:rsidRPr="00BB0F2D" w:rsidRDefault="00650635"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61" w14:textId="77777777" w:rsidR="00650635" w:rsidRDefault="00BD0529" w:rsidP="00BD0529">
            <w:pPr>
              <w:spacing w:after="0" w:line="240" w:lineRule="auto"/>
              <w:rPr>
                <w:rFonts w:ascii="Calibri" w:eastAsia="Times New Roman" w:hAnsi="Calibri"/>
                <w:color w:val="000000"/>
                <w:sz w:val="22"/>
              </w:rPr>
            </w:pPr>
            <w:r>
              <w:rPr>
                <w:rFonts w:cs="Arial"/>
                <w:color w:val="1C1F21"/>
                <w:sz w:val="21"/>
                <w:szCs w:val="21"/>
              </w:rPr>
              <w:t>Guarantor’s SSN; this field is not valued if Guarantor is an organization.</w:t>
            </w:r>
          </w:p>
        </w:tc>
      </w:tr>
      <w:tr w:rsidR="006A76E4" w:rsidRPr="00BB0F2D" w14:paraId="7EDE496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63" w14:textId="77777777" w:rsidR="0085575B" w:rsidRPr="00B944F1" w:rsidRDefault="0085575B" w:rsidP="0085575B">
            <w:pPr>
              <w:spacing w:after="0" w:line="240" w:lineRule="auto"/>
              <w:rPr>
                <w:rFonts w:ascii="Calibri" w:eastAsia="Times New Roman" w:hAnsi="Calibri"/>
                <w:color w:val="auto"/>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964"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ORC</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65"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66"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67"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68"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69"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000000"/>
                <w:sz w:val="22"/>
              </w:rPr>
              <w:t>BayCare Cerner sends an ORC segment for every order in the message.</w:t>
            </w:r>
            <w:r w:rsidRPr="00C5685D">
              <w:rPr>
                <w:rStyle w:val="PlaceholderText"/>
                <w:rFonts w:ascii="Calibri" w:hAnsi="Calibri"/>
                <w:color w:val="auto"/>
                <w:sz w:val="22"/>
              </w:rPr>
              <w:t xml:space="preserve"> </w:t>
            </w: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 clears all ORC fields except for the ones listed below.</w:t>
            </w:r>
          </w:p>
        </w:tc>
      </w:tr>
      <w:tr w:rsidR="006A76E4" w:rsidRPr="00BB0F2D" w14:paraId="7EDE4973"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6B" w14:textId="77777777" w:rsidR="0085575B" w:rsidRPr="00B944F1" w:rsidRDefault="0085575B" w:rsidP="0085575B">
            <w:pPr>
              <w:spacing w:after="0" w:line="240" w:lineRule="auto"/>
              <w:rPr>
                <w:rFonts w:ascii="Calibri" w:eastAsia="Times New Roman" w:hAnsi="Calibri"/>
                <w:color w:val="auto"/>
                <w:sz w:val="22"/>
              </w:rPr>
            </w:pPr>
            <w:r w:rsidRPr="00B944F1">
              <w:rPr>
                <w:rFonts w:ascii="Calibri" w:eastAsia="Times New Roman" w:hAnsi="Calibri"/>
                <w:color w:val="auto"/>
                <w:sz w:val="22"/>
              </w:rPr>
              <w:lastRenderedPageBreak/>
              <w:t>Order Control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6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ORC.1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6D"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6E"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6F"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02</w:t>
            </w:r>
          </w:p>
        </w:tc>
        <w:tc>
          <w:tcPr>
            <w:tcW w:w="842" w:type="pct"/>
            <w:tcBorders>
              <w:top w:val="single" w:sz="4" w:space="0" w:color="auto"/>
              <w:left w:val="nil"/>
              <w:bottom w:val="single" w:sz="4" w:space="0" w:color="auto"/>
              <w:right w:val="single" w:sz="4" w:space="0" w:color="auto"/>
            </w:tcBorders>
          </w:tcPr>
          <w:p w14:paraId="7EDE4970"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Order_Action</w:t>
            </w:r>
          </w:p>
          <w:p w14:paraId="7EDE4971"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CS 6003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72"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populates ORC.1 with “NW” for New Order.</w:t>
            </w:r>
          </w:p>
        </w:tc>
      </w:tr>
      <w:tr w:rsidR="006A76E4" w:rsidRPr="00BB0F2D" w14:paraId="7EDE498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74"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Order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75"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ORC.2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76"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77"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78"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842" w:type="pct"/>
            <w:tcBorders>
              <w:top w:val="single" w:sz="4" w:space="0" w:color="auto"/>
              <w:left w:val="nil"/>
              <w:bottom w:val="single" w:sz="4" w:space="0" w:color="auto"/>
              <w:right w:val="single" w:sz="4" w:space="0" w:color="auto"/>
            </w:tcBorders>
          </w:tcPr>
          <w:p w14:paraId="7EDE4979"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7A" w14:textId="77777777" w:rsidR="0085575B" w:rsidRPr="00C5685D" w:rsidRDefault="0085575B" w:rsidP="0085575B">
            <w:pPr>
              <w:spacing w:after="0" w:line="240" w:lineRule="auto"/>
              <w:rPr>
                <w:rFonts w:ascii="Calibri" w:hAnsi="Calibri" w:cs="MS Sans Serif"/>
                <w:color w:val="auto"/>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populates ORC.2 with the </w:t>
            </w:r>
            <w:r w:rsidRPr="00C5685D">
              <w:rPr>
                <w:rFonts w:ascii="Calibri" w:hAnsi="Calibri" w:cs="MS Sans Serif"/>
                <w:color w:val="auto"/>
                <w:sz w:val="22"/>
              </w:rPr>
              <w:t>Requisition Control ID created by the mobj_ambquest_bndlr_out script.</w:t>
            </w:r>
          </w:p>
          <w:p w14:paraId="7EDE497B" w14:textId="77777777" w:rsidR="0085575B" w:rsidRPr="00C5685D" w:rsidRDefault="0085575B" w:rsidP="0085575B">
            <w:pPr>
              <w:autoSpaceDE w:val="0"/>
              <w:autoSpaceDN w:val="0"/>
              <w:adjustRightInd w:val="0"/>
              <w:spacing w:after="0" w:line="240" w:lineRule="auto"/>
              <w:rPr>
                <w:rFonts w:ascii="Calibri" w:hAnsi="Calibri" w:cs="MS Sans Serif"/>
                <w:color w:val="auto"/>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 xml:space="preserve">Requisition Control ID is                            the patient’s FIN concatenated to the </w:t>
            </w:r>
          </w:p>
          <w:p w14:paraId="7EDE497C" w14:textId="77777777" w:rsidR="0085575B" w:rsidRPr="00C5685D" w:rsidRDefault="0085575B" w:rsidP="0085575B">
            <w:pPr>
              <w:autoSpaceDE w:val="0"/>
              <w:autoSpaceDN w:val="0"/>
              <w:adjustRightInd w:val="0"/>
              <w:spacing w:after="0" w:line="240" w:lineRule="auto"/>
              <w:rPr>
                <w:rFonts w:ascii="Calibri" w:eastAsia="Times New Roman" w:hAnsi="Calibri"/>
                <w:color w:val="auto"/>
                <w:sz w:val="22"/>
              </w:rPr>
            </w:pPr>
            <w:r w:rsidRPr="00C5685D">
              <w:rPr>
                <w:rFonts w:ascii="Calibri" w:hAnsi="Calibri" w:cs="MS Sans Serif"/>
                <w:color w:val="auto"/>
                <w:sz w:val="22"/>
              </w:rPr>
              <w:t xml:space="preserve">Collection Class abbreviation*                                        concatenated to the last 5 digits of the order conversation_id. </w:t>
            </w:r>
          </w:p>
          <w:p w14:paraId="7EDE497D"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*Collection Class abbreviations used by the</w:t>
            </w:r>
            <w:r w:rsidRPr="00C5685D">
              <w:rPr>
                <w:rFonts w:ascii="Calibri" w:hAnsi="Calibri" w:cs="MS Sans Serif"/>
                <w:color w:val="auto"/>
                <w:sz w:val="22"/>
              </w:rPr>
              <w:t xml:space="preserve"> mobj_ambquest_bndlr_out script</w:t>
            </w:r>
            <w:r w:rsidRPr="00C5685D">
              <w:rPr>
                <w:rFonts w:ascii="Calibri" w:eastAsia="Times New Roman" w:hAnsi="Calibri"/>
                <w:color w:val="auto"/>
                <w:sz w:val="22"/>
              </w:rPr>
              <w:t>:</w:t>
            </w:r>
          </w:p>
          <w:p w14:paraId="7EDE497E"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For Nurse collect “No”</w:t>
            </w:r>
          </w:p>
          <w:p w14:paraId="445ABAA9" w14:textId="5AD3FD89" w:rsidR="00F87D53" w:rsidRDefault="00F87D53"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  L = frozen, room temp,</w:t>
            </w:r>
            <w:r w:rsidR="0085575B" w:rsidRPr="00C5685D">
              <w:rPr>
                <w:rFonts w:ascii="Calibri" w:eastAsia="Times New Roman" w:hAnsi="Calibri"/>
                <w:color w:val="auto"/>
                <w:sz w:val="22"/>
              </w:rPr>
              <w:t xml:space="preserve"> refrigerated</w:t>
            </w:r>
            <w:r w:rsidR="005E1C9F">
              <w:rPr>
                <w:rFonts w:ascii="Calibri" w:eastAsia="Times New Roman" w:hAnsi="Calibri"/>
                <w:color w:val="auto"/>
                <w:sz w:val="22"/>
              </w:rPr>
              <w:t>,</w:t>
            </w:r>
            <w:r>
              <w:rPr>
                <w:rFonts w:ascii="Calibri" w:eastAsia="Times New Roman" w:hAnsi="Calibri"/>
                <w:color w:val="auto"/>
                <w:sz w:val="22"/>
              </w:rPr>
              <w:t xml:space="preserve">    </w:t>
            </w:r>
          </w:p>
          <w:p w14:paraId="7EDE497F" w14:textId="0C8A9697" w:rsidR="0085575B" w:rsidRPr="00C5685D" w:rsidRDefault="00F87D53"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        or urine</w:t>
            </w:r>
          </w:p>
          <w:p w14:paraId="7EDE4980"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APL =Pathology specimen</w:t>
            </w:r>
          </w:p>
          <w:p w14:paraId="7EDE4981"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w:t>
            </w:r>
          </w:p>
          <w:p w14:paraId="7EDE4982"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For Nurse collect “Yes”:</w:t>
            </w:r>
          </w:p>
          <w:p w14:paraId="7EDE4983"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FR = Frozen</w:t>
            </w:r>
          </w:p>
          <w:p w14:paraId="73257C12" w14:textId="77777777" w:rsidR="005E1C9F" w:rsidRDefault="0085575B" w:rsidP="0085575B">
            <w:pPr>
              <w:spacing w:after="0" w:line="240" w:lineRule="auto"/>
              <w:rPr>
                <w:rFonts w:eastAsia="Times New Roman"/>
                <w:color w:val="auto"/>
              </w:rPr>
            </w:pPr>
            <w:r w:rsidRPr="00C5685D">
              <w:rPr>
                <w:rFonts w:ascii="Calibri" w:eastAsia="Times New Roman" w:hAnsi="Calibri"/>
                <w:color w:val="auto"/>
                <w:sz w:val="22"/>
              </w:rPr>
              <w:t xml:space="preserve">   RR = </w:t>
            </w:r>
            <w:r w:rsidR="005E1C9F" w:rsidRPr="005E1C9F">
              <w:rPr>
                <w:rFonts w:ascii="Calibri" w:eastAsia="Times New Roman" w:hAnsi="Calibri"/>
                <w:color w:val="auto"/>
                <w:sz w:val="22"/>
              </w:rPr>
              <w:t>r</w:t>
            </w:r>
            <w:r w:rsidR="005E1C9F" w:rsidRPr="005E1C9F">
              <w:rPr>
                <w:rFonts w:eastAsia="Times New Roman"/>
                <w:color w:val="auto"/>
              </w:rPr>
              <w:t>oom temp,</w:t>
            </w:r>
            <w:r w:rsidRPr="005E1C9F">
              <w:rPr>
                <w:rFonts w:ascii="Calibri" w:eastAsia="Times New Roman" w:hAnsi="Calibri"/>
                <w:color w:val="auto"/>
                <w:sz w:val="22"/>
              </w:rPr>
              <w:t xml:space="preserve"> refrigerated</w:t>
            </w:r>
            <w:r w:rsidR="005E1C9F" w:rsidRPr="005E1C9F">
              <w:rPr>
                <w:rFonts w:ascii="Calibri" w:eastAsia="Times New Roman" w:hAnsi="Calibri"/>
                <w:color w:val="auto"/>
                <w:sz w:val="22"/>
              </w:rPr>
              <w:t>,</w:t>
            </w:r>
            <w:r w:rsidR="005E1C9F" w:rsidRPr="005E1C9F">
              <w:rPr>
                <w:rFonts w:eastAsia="Times New Roman"/>
                <w:color w:val="auto"/>
              </w:rPr>
              <w:t xml:space="preserve"> or </w:t>
            </w:r>
          </w:p>
          <w:p w14:paraId="7EDE4984" w14:textId="6795FF53" w:rsidR="0085575B" w:rsidRPr="005E1C9F" w:rsidRDefault="005E1C9F" w:rsidP="0085575B">
            <w:pPr>
              <w:spacing w:after="0" w:line="240" w:lineRule="auto"/>
              <w:rPr>
                <w:rFonts w:ascii="Calibri" w:eastAsia="Times New Roman" w:hAnsi="Calibri"/>
                <w:color w:val="auto"/>
                <w:sz w:val="22"/>
              </w:rPr>
            </w:pPr>
            <w:r>
              <w:rPr>
                <w:rFonts w:eastAsia="Times New Roman"/>
              </w:rPr>
              <w:t xml:space="preserve">          </w:t>
            </w:r>
            <w:r>
              <w:rPr>
                <w:rFonts w:eastAsia="Times New Roman"/>
                <w:color w:val="auto"/>
              </w:rPr>
              <w:t xml:space="preserve"> </w:t>
            </w:r>
            <w:r w:rsidRPr="005E1C9F">
              <w:rPr>
                <w:rFonts w:eastAsia="Times New Roman"/>
                <w:color w:val="auto"/>
              </w:rPr>
              <w:t>urine</w:t>
            </w:r>
          </w:p>
          <w:p w14:paraId="7EDE4985"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AP =Pathology specimen</w:t>
            </w:r>
          </w:p>
          <w:p w14:paraId="7EDE4986"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FF0000"/>
                <w:sz w:val="22"/>
              </w:rPr>
              <w:t xml:space="preserve">   </w:t>
            </w:r>
          </w:p>
        </w:tc>
      </w:tr>
      <w:tr w:rsidR="006A76E4" w:rsidRPr="00BB0F2D" w14:paraId="7EDE499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88"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Placer Group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89"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ORC.4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8A"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8B"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CM</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8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75</w:t>
            </w:r>
          </w:p>
        </w:tc>
        <w:tc>
          <w:tcPr>
            <w:tcW w:w="842" w:type="pct"/>
            <w:tcBorders>
              <w:top w:val="single" w:sz="4" w:space="0" w:color="auto"/>
              <w:left w:val="nil"/>
              <w:bottom w:val="single" w:sz="4" w:space="0" w:color="auto"/>
              <w:right w:val="single" w:sz="4" w:space="0" w:color="auto"/>
            </w:tcBorders>
          </w:tcPr>
          <w:p w14:paraId="7EDE498D"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tcPr>
          <w:p w14:paraId="7EDE498E" w14:textId="77777777" w:rsidR="0085575B" w:rsidRDefault="0085575B" w:rsidP="0085575B">
            <w:pPr>
              <w:spacing w:after="0" w:line="240" w:lineRule="auto"/>
              <w:rPr>
                <w:rFonts w:ascii="Calibri" w:hAnsi="Calibri" w:cs="MS Sans Serif"/>
                <w:color w:val="auto"/>
                <w:sz w:val="22"/>
              </w:rPr>
            </w:pPr>
            <w:r w:rsidRPr="00C5685D">
              <w:rPr>
                <w:rStyle w:val="PlaceholderText"/>
                <w:rFonts w:ascii="Calibri" w:hAnsi="Calibri"/>
                <w:color w:val="auto"/>
                <w:sz w:val="22"/>
              </w:rPr>
              <w:t xml:space="preserve"> </w:t>
            </w:r>
            <w:r w:rsidRPr="00C4443E">
              <w:rPr>
                <w:rFonts w:ascii="Calibri" w:eastAsia="Times New Roman" w:hAnsi="Calibri"/>
                <w:color w:val="auto"/>
                <w:sz w:val="22"/>
              </w:rPr>
              <w:t xml:space="preserve">The </w:t>
            </w:r>
            <w:r w:rsidRPr="00C4443E">
              <w:rPr>
                <w:rFonts w:ascii="Calibri" w:hAnsi="Calibri" w:cs="MS Sans Serif"/>
                <w:color w:val="auto"/>
                <w:sz w:val="22"/>
              </w:rPr>
              <w:t>mobj_ambquest_orm_out script</w:t>
            </w:r>
            <w:r w:rsidRPr="00C4443E">
              <w:rPr>
                <w:rFonts w:ascii="Calibri" w:eastAsia="Times New Roman" w:hAnsi="Calibri"/>
                <w:color w:val="auto"/>
                <w:sz w:val="22"/>
              </w:rPr>
              <w:t xml:space="preserve"> populates ORC.</w:t>
            </w:r>
            <w:r>
              <w:rPr>
                <w:rFonts w:ascii="Calibri" w:eastAsia="Times New Roman" w:hAnsi="Calibri"/>
                <w:color w:val="auto"/>
                <w:sz w:val="22"/>
              </w:rPr>
              <w:t>4</w:t>
            </w:r>
            <w:r w:rsidRPr="00C4443E">
              <w:rPr>
                <w:rFonts w:ascii="Calibri" w:eastAsia="Times New Roman" w:hAnsi="Calibri"/>
                <w:color w:val="auto"/>
                <w:sz w:val="22"/>
              </w:rPr>
              <w:t xml:space="preserve"> with the </w:t>
            </w:r>
            <w:r w:rsidRPr="00C4443E">
              <w:rPr>
                <w:rFonts w:ascii="Calibri" w:hAnsi="Calibri" w:cs="MS Sans Serif"/>
                <w:color w:val="auto"/>
                <w:sz w:val="22"/>
              </w:rPr>
              <w:t>Requisition Control ID created by the mobj_ambquest_bndlr_out script.</w:t>
            </w:r>
          </w:p>
          <w:p w14:paraId="7EDE498F" w14:textId="77777777" w:rsidR="0085575B" w:rsidRPr="00C4443E" w:rsidRDefault="0085575B" w:rsidP="0085575B">
            <w:pPr>
              <w:spacing w:after="0" w:line="240" w:lineRule="auto"/>
              <w:rPr>
                <w:rFonts w:ascii="Calibri" w:hAnsi="Calibri" w:cs="MS Sans Serif"/>
                <w:color w:val="auto"/>
                <w:sz w:val="22"/>
              </w:rPr>
            </w:pPr>
          </w:p>
          <w:p w14:paraId="7EDE4990" w14:textId="77777777" w:rsidR="0085575B" w:rsidRPr="00C5685D" w:rsidRDefault="0085575B" w:rsidP="0085575B">
            <w:pPr>
              <w:spacing w:after="0" w:line="240" w:lineRule="auto"/>
              <w:rPr>
                <w:rStyle w:val="PlaceholderText"/>
                <w:rFonts w:ascii="Calibri" w:hAnsi="Calibri"/>
                <w:color w:val="auto"/>
                <w:sz w:val="22"/>
              </w:rPr>
            </w:pPr>
            <w:r w:rsidRPr="00C4443E">
              <w:rPr>
                <w:rStyle w:val="PlaceholderText"/>
                <w:rFonts w:ascii="Calibri" w:hAnsi="Calibri"/>
                <w:color w:val="auto"/>
                <w:sz w:val="22"/>
              </w:rPr>
              <w:t xml:space="preserve"> </w:t>
            </w:r>
            <w:r w:rsidRPr="00C5685D">
              <w:rPr>
                <w:rStyle w:val="PlaceholderText"/>
                <w:rFonts w:ascii="Calibri" w:hAnsi="Calibri"/>
                <w:color w:val="auto"/>
                <w:sz w:val="22"/>
              </w:rPr>
              <w:t>(See the ORC.2 field for details)</w:t>
            </w:r>
          </w:p>
          <w:p w14:paraId="7EDE4991"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99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93"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lastRenderedPageBreak/>
              <w:t>Entered By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94"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ORC.10</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95"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96"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XCN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97"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80</w:t>
            </w:r>
          </w:p>
        </w:tc>
        <w:tc>
          <w:tcPr>
            <w:tcW w:w="842" w:type="pct"/>
            <w:tcBorders>
              <w:top w:val="single" w:sz="4" w:space="0" w:color="auto"/>
              <w:left w:val="nil"/>
              <w:bottom w:val="single" w:sz="4" w:space="0" w:color="auto"/>
              <w:right w:val="single" w:sz="4" w:space="0" w:color="auto"/>
            </w:tcBorders>
          </w:tcPr>
          <w:p w14:paraId="7EDE4998" w14:textId="77777777" w:rsidR="0085575B" w:rsidRPr="00956ED6" w:rsidRDefault="0085575B" w:rsidP="0085575B">
            <w:pPr>
              <w:spacing w:after="0" w:line="240" w:lineRule="auto"/>
              <w:rPr>
                <w:rFonts w:ascii="Calibri" w:hAnsi="Calibri" w:cs="Arial"/>
                <w:color w:val="1C1F21"/>
                <w:sz w:val="22"/>
              </w:rPr>
            </w:pPr>
          </w:p>
          <w:p w14:paraId="7EDE4999" w14:textId="77777777" w:rsidR="0085575B" w:rsidRPr="00956ED6" w:rsidRDefault="0085575B" w:rsidP="0085575B">
            <w:pPr>
              <w:spacing w:after="0" w:line="240" w:lineRule="auto"/>
              <w:rPr>
                <w:rFonts w:ascii="Calibri" w:hAnsi="Calibri" w:cs="Arial"/>
                <w:color w:val="1C1F21"/>
                <w:sz w:val="22"/>
              </w:rPr>
            </w:pPr>
          </w:p>
          <w:p w14:paraId="7EDE499A" w14:textId="77777777" w:rsidR="0085575B" w:rsidRPr="00956ED6" w:rsidRDefault="0085575B" w:rsidP="0085575B">
            <w:pPr>
              <w:spacing w:after="0" w:line="240" w:lineRule="auto"/>
              <w:rPr>
                <w:rFonts w:ascii="Calibri" w:eastAsia="Times New Roman" w:hAnsi="Calibri"/>
                <w:color w:val="000000"/>
                <w:sz w:val="22"/>
              </w:rPr>
            </w:pPr>
            <w:r w:rsidRPr="00956ED6">
              <w:rPr>
                <w:rFonts w:ascii="Calibri" w:hAnsi="Calibri" w:cs="Arial"/>
                <w:color w:val="1C1F21"/>
                <w:sz w:val="22"/>
              </w:rPr>
              <w:t>T Order_Action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9B"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User who entered the order in Cerner.</w:t>
            </w:r>
          </w:p>
          <w:p w14:paraId="7EDE499C"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&lt;ID Number&gt;^&lt;Last Name&gt;^&lt;First Name&gt;^&lt;Middle Name or Initial&gt;^^^^^&lt;Assigning Authority&gt;</w:t>
            </w:r>
          </w:p>
        </w:tc>
      </w:tr>
      <w:tr w:rsidR="006A76E4" w:rsidRPr="00BB0F2D" w14:paraId="7EDE49A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9E"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ID</w:t>
            </w:r>
          </w:p>
          <w:p w14:paraId="7EDE499F"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 xml:space="preserve">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A0" w14:textId="77777777" w:rsidR="0085575B" w:rsidRDefault="0085575B" w:rsidP="0085575B">
            <w:pPr>
              <w:spacing w:after="0" w:line="240" w:lineRule="auto"/>
              <w:rPr>
                <w:rFonts w:ascii="Calibri" w:eastAsia="Times New Roman" w:hAnsi="Calibri"/>
                <w:color w:val="000000"/>
                <w:sz w:val="22"/>
              </w:rPr>
            </w:pPr>
            <w:r w:rsidRPr="00FA209B">
              <w:rPr>
                <w:rFonts w:ascii="Calibri" w:eastAsia="Times New Roman" w:hAnsi="Calibri"/>
                <w:color w:val="000000"/>
                <w:szCs w:val="20"/>
              </w:rPr>
              <w:t>ORC.1</w:t>
            </w:r>
            <w:r>
              <w:rPr>
                <w:rFonts w:ascii="Calibri" w:eastAsia="Times New Roman" w:hAnsi="Calibri"/>
                <w:color w:val="000000"/>
                <w:szCs w:val="20"/>
              </w:rPr>
              <w:t>0.1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A1"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A2"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A3"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A4"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A5"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NPI Number when available-</w:t>
            </w:r>
          </w:p>
          <w:p w14:paraId="7EDE49A6"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filters for NPI number only.</w:t>
            </w:r>
          </w:p>
        </w:tc>
      </w:tr>
      <w:tr w:rsidR="006A76E4" w:rsidRPr="00BB0F2D" w14:paraId="7EDE49B1"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A8" w14:textId="77777777" w:rsidR="0085575B"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Last </w:t>
            </w:r>
            <w:r>
              <w:rPr>
                <w:rFonts w:ascii="Calibri" w:eastAsia="Times New Roman" w:hAnsi="Calibri"/>
                <w:color w:val="000000"/>
                <w:sz w:val="22"/>
              </w:rPr>
              <w:t xml:space="preserve"> </w:t>
            </w:r>
          </w:p>
          <w:p w14:paraId="7EDE49A9"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Name</w:t>
            </w:r>
          </w:p>
        </w:tc>
        <w:tc>
          <w:tcPr>
            <w:tcW w:w="446" w:type="pct"/>
            <w:tcBorders>
              <w:top w:val="single" w:sz="4" w:space="0" w:color="auto"/>
              <w:left w:val="nil"/>
              <w:bottom w:val="single" w:sz="4" w:space="0" w:color="auto"/>
              <w:right w:val="single" w:sz="4" w:space="0" w:color="auto"/>
            </w:tcBorders>
            <w:shd w:val="clear" w:color="auto" w:fill="auto"/>
          </w:tcPr>
          <w:p w14:paraId="7EDE49AA" w14:textId="77777777" w:rsidR="0085575B" w:rsidRDefault="0085575B" w:rsidP="0085575B">
            <w:r w:rsidRPr="000E6AD2">
              <w:rPr>
                <w:rFonts w:ascii="Calibri" w:eastAsia="Times New Roman" w:hAnsi="Calibri"/>
                <w:color w:val="000000"/>
                <w:szCs w:val="20"/>
              </w:rPr>
              <w:t>ORC.1</w:t>
            </w:r>
            <w:r>
              <w:rPr>
                <w:rFonts w:ascii="Calibri" w:eastAsia="Times New Roman" w:hAnsi="Calibri"/>
                <w:color w:val="000000"/>
                <w:szCs w:val="20"/>
              </w:rPr>
              <w:t>0</w:t>
            </w:r>
            <w:r w:rsidRPr="000E6AD2">
              <w:rPr>
                <w:rFonts w:ascii="Calibri" w:eastAsia="Times New Roman" w:hAnsi="Calibri"/>
                <w:color w:val="000000"/>
                <w:szCs w:val="20"/>
              </w:rPr>
              <w:t>.2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AB"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AC"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AD"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AE"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AF"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User last name</w:t>
            </w:r>
          </w:p>
          <w:p w14:paraId="7EDE49B0"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9B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B2" w14:textId="77777777" w:rsidR="0085575B"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First </w:t>
            </w:r>
            <w:r>
              <w:rPr>
                <w:rFonts w:ascii="Calibri" w:eastAsia="Times New Roman" w:hAnsi="Calibri"/>
                <w:color w:val="000000"/>
                <w:sz w:val="22"/>
              </w:rPr>
              <w:t xml:space="preserve"> </w:t>
            </w:r>
          </w:p>
          <w:p w14:paraId="7EDE49B3"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Name</w:t>
            </w:r>
          </w:p>
        </w:tc>
        <w:tc>
          <w:tcPr>
            <w:tcW w:w="446" w:type="pct"/>
            <w:tcBorders>
              <w:top w:val="single" w:sz="4" w:space="0" w:color="auto"/>
              <w:left w:val="nil"/>
              <w:bottom w:val="single" w:sz="4" w:space="0" w:color="auto"/>
              <w:right w:val="single" w:sz="4" w:space="0" w:color="auto"/>
            </w:tcBorders>
            <w:shd w:val="clear" w:color="auto" w:fill="auto"/>
          </w:tcPr>
          <w:p w14:paraId="7EDE49B4" w14:textId="77777777" w:rsidR="0085575B" w:rsidRDefault="0085575B" w:rsidP="0085575B">
            <w:r w:rsidRPr="000E6AD2">
              <w:rPr>
                <w:rFonts w:ascii="Calibri" w:eastAsia="Times New Roman" w:hAnsi="Calibri"/>
                <w:color w:val="000000"/>
                <w:szCs w:val="20"/>
              </w:rPr>
              <w:t>ORC.1</w:t>
            </w:r>
            <w:r>
              <w:rPr>
                <w:rFonts w:ascii="Calibri" w:eastAsia="Times New Roman" w:hAnsi="Calibri"/>
                <w:color w:val="000000"/>
                <w:szCs w:val="20"/>
              </w:rPr>
              <w:t>0</w:t>
            </w:r>
            <w:r w:rsidRPr="000E6AD2">
              <w:rPr>
                <w:rFonts w:ascii="Calibri" w:eastAsia="Times New Roman" w:hAnsi="Calibri"/>
                <w:color w:val="000000"/>
                <w:szCs w:val="20"/>
              </w:rPr>
              <w:t>.</w:t>
            </w:r>
            <w:r>
              <w:rPr>
                <w:rFonts w:ascii="Calibri" w:eastAsia="Times New Roman" w:hAnsi="Calibri"/>
                <w:color w:val="000000"/>
                <w:szCs w:val="20"/>
              </w:rPr>
              <w:t>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B5"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B6"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B7"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B8"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B9" w14:textId="77777777" w:rsidR="0085575B" w:rsidRPr="00C5685D" w:rsidRDefault="0085575B" w:rsidP="0085575B">
            <w:pPr>
              <w:spacing w:after="0" w:line="240" w:lineRule="auto"/>
              <w:rPr>
                <w:rStyle w:val="PlaceholderText"/>
                <w:rFonts w:ascii="Calibri" w:hAnsi="Calibri"/>
                <w:color w:val="auto"/>
                <w:sz w:val="22"/>
              </w:rPr>
            </w:pPr>
            <w:r w:rsidRPr="00C5685D">
              <w:rPr>
                <w:rFonts w:ascii="Calibri" w:eastAsia="Times New Roman" w:hAnsi="Calibri"/>
                <w:color w:val="000000"/>
                <w:sz w:val="22"/>
              </w:rPr>
              <w:t>User first name</w:t>
            </w:r>
          </w:p>
          <w:p w14:paraId="7EDE49BA"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9C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BC"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Middle </w:t>
            </w:r>
          </w:p>
          <w:p w14:paraId="7EDE49BD"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Initial or </w:t>
            </w:r>
          </w:p>
          <w:p w14:paraId="7EDE49BE"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tcPr>
          <w:p w14:paraId="7EDE49BF" w14:textId="77777777" w:rsidR="0085575B" w:rsidRDefault="0085575B" w:rsidP="0085575B">
            <w:r w:rsidRPr="000E6AD2">
              <w:rPr>
                <w:rFonts w:ascii="Calibri" w:eastAsia="Times New Roman" w:hAnsi="Calibri"/>
                <w:color w:val="000000"/>
                <w:szCs w:val="20"/>
              </w:rPr>
              <w:t>ORC.1</w:t>
            </w:r>
            <w:r>
              <w:rPr>
                <w:rFonts w:ascii="Calibri" w:eastAsia="Times New Roman" w:hAnsi="Calibri"/>
                <w:color w:val="000000"/>
                <w:szCs w:val="20"/>
              </w:rPr>
              <w:t>0</w:t>
            </w:r>
            <w:r w:rsidRPr="000E6AD2">
              <w:rPr>
                <w:rFonts w:ascii="Calibri" w:eastAsia="Times New Roman" w:hAnsi="Calibri"/>
                <w:color w:val="000000"/>
                <w:szCs w:val="20"/>
              </w:rPr>
              <w:t>.</w:t>
            </w:r>
            <w:r>
              <w:rPr>
                <w:rFonts w:ascii="Calibri" w:eastAsia="Times New Roman" w:hAnsi="Calibri"/>
                <w:color w:val="000000"/>
                <w:szCs w:val="20"/>
              </w:rPr>
              <w:t>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C0"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C1"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C2"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C3"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C4" w14:textId="77777777" w:rsidR="0085575B" w:rsidRPr="00C5685D" w:rsidRDefault="0085575B" w:rsidP="0085575B">
            <w:pPr>
              <w:spacing w:after="0" w:line="240" w:lineRule="auto"/>
              <w:rPr>
                <w:rStyle w:val="PlaceholderText"/>
                <w:rFonts w:ascii="Calibri" w:hAnsi="Calibri"/>
                <w:color w:val="auto"/>
                <w:sz w:val="22"/>
              </w:rPr>
            </w:pPr>
            <w:r w:rsidRPr="00C5685D">
              <w:rPr>
                <w:rFonts w:ascii="Calibri" w:eastAsia="Times New Roman" w:hAnsi="Calibri"/>
                <w:color w:val="000000"/>
                <w:sz w:val="22"/>
              </w:rPr>
              <w:t>User middle name or initial</w:t>
            </w:r>
          </w:p>
          <w:p w14:paraId="7EDE49C5" w14:textId="77777777" w:rsidR="0085575B" w:rsidRPr="00C5685D" w:rsidRDefault="0085575B" w:rsidP="0085575B">
            <w:pPr>
              <w:spacing w:after="0" w:line="240" w:lineRule="auto"/>
              <w:rPr>
                <w:rStyle w:val="PlaceholderText"/>
                <w:rFonts w:ascii="Calibri" w:hAnsi="Calibri"/>
                <w:color w:val="auto"/>
                <w:sz w:val="22"/>
              </w:rPr>
            </w:pPr>
          </w:p>
          <w:p w14:paraId="7EDE49C6"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9D1"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C8" w14:textId="77777777" w:rsidR="0085575B" w:rsidRDefault="0085575B" w:rsidP="0085575B">
            <w:pPr>
              <w:spacing w:after="0" w:line="240" w:lineRule="auto"/>
              <w:rPr>
                <w:rFonts w:ascii="Calibri" w:hAnsi="Calibri" w:cs="Arial"/>
                <w:color w:val="1C1F21"/>
                <w:sz w:val="22"/>
              </w:rPr>
            </w:pPr>
            <w:r w:rsidRPr="00BB0F2D">
              <w:rPr>
                <w:rFonts w:ascii="Calibri" w:hAnsi="Calibri" w:cs="Arial"/>
                <w:color w:val="1C1F21"/>
                <w:sz w:val="22"/>
              </w:rPr>
              <w:t xml:space="preserve">                    </w:t>
            </w:r>
            <w:r>
              <w:rPr>
                <w:rFonts w:ascii="Calibri" w:hAnsi="Calibri" w:cs="Arial"/>
                <w:color w:val="1C1F21"/>
                <w:sz w:val="22"/>
              </w:rPr>
              <w:t xml:space="preserve">  </w:t>
            </w:r>
          </w:p>
          <w:p w14:paraId="7EDE49C9" w14:textId="77777777" w:rsidR="0085575B" w:rsidRPr="00BB0F2D" w:rsidRDefault="0085575B" w:rsidP="0085575B">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7EDE49CA" w14:textId="77777777" w:rsidR="0085575B" w:rsidRPr="00BB0F2D" w:rsidRDefault="0085575B" w:rsidP="0085575B">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Authority</w:t>
            </w:r>
          </w:p>
        </w:tc>
        <w:tc>
          <w:tcPr>
            <w:tcW w:w="446" w:type="pct"/>
            <w:tcBorders>
              <w:top w:val="single" w:sz="4" w:space="0" w:color="auto"/>
              <w:left w:val="nil"/>
              <w:bottom w:val="single" w:sz="4" w:space="0" w:color="auto"/>
              <w:right w:val="single" w:sz="4" w:space="0" w:color="auto"/>
            </w:tcBorders>
            <w:shd w:val="clear" w:color="auto" w:fill="auto"/>
          </w:tcPr>
          <w:p w14:paraId="7EDE49CB" w14:textId="77777777" w:rsidR="0085575B" w:rsidRDefault="0085575B" w:rsidP="0085575B">
            <w:r w:rsidRPr="000E6AD2">
              <w:rPr>
                <w:rFonts w:ascii="Calibri" w:eastAsia="Times New Roman" w:hAnsi="Calibri"/>
                <w:color w:val="000000"/>
                <w:szCs w:val="20"/>
              </w:rPr>
              <w:t>ORC.1</w:t>
            </w:r>
            <w:r>
              <w:rPr>
                <w:rFonts w:ascii="Calibri" w:eastAsia="Times New Roman" w:hAnsi="Calibri"/>
                <w:color w:val="000000"/>
                <w:szCs w:val="20"/>
              </w:rPr>
              <w:t>0.9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CC"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CD"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CE"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CF" w14:textId="77777777" w:rsidR="0085575B" w:rsidRPr="00956ED6"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CS 263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D0"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w:t>
            </w:r>
            <w:r w:rsidRPr="00C5685D">
              <w:rPr>
                <w:rFonts w:ascii="Calibri" w:eastAsia="Times New Roman" w:hAnsi="Calibri"/>
                <w:color w:val="000000"/>
                <w:sz w:val="22"/>
              </w:rPr>
              <w:t xml:space="preserve">populates ORC.10.9 with “NPI” when ORC.10.1 has been populated. </w:t>
            </w:r>
          </w:p>
        </w:tc>
      </w:tr>
      <w:tr w:rsidR="006A76E4" w:rsidRPr="00BB0F2D" w14:paraId="7EDE49D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D2"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Verified By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9D3"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ORC.11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D4"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D5"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XCN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9D6"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80</w:t>
            </w:r>
          </w:p>
        </w:tc>
        <w:tc>
          <w:tcPr>
            <w:tcW w:w="842" w:type="pct"/>
            <w:tcBorders>
              <w:top w:val="single" w:sz="4" w:space="0" w:color="auto"/>
              <w:left w:val="nil"/>
              <w:bottom w:val="single" w:sz="4" w:space="0" w:color="auto"/>
              <w:right w:val="single" w:sz="4" w:space="0" w:color="auto"/>
            </w:tcBorders>
          </w:tcPr>
          <w:p w14:paraId="7EDE49D7" w14:textId="77777777" w:rsidR="0085575B" w:rsidRPr="00956ED6" w:rsidRDefault="0085575B" w:rsidP="0085575B">
            <w:pPr>
              <w:spacing w:after="0" w:line="240" w:lineRule="auto"/>
              <w:rPr>
                <w:rFonts w:ascii="Calibri" w:hAnsi="Calibri" w:cs="Arial"/>
                <w:color w:val="1C1F21"/>
                <w:sz w:val="22"/>
              </w:rPr>
            </w:pPr>
          </w:p>
          <w:p w14:paraId="7EDE49D8" w14:textId="77777777" w:rsidR="0085575B" w:rsidRPr="00956ED6" w:rsidRDefault="0085575B" w:rsidP="0085575B">
            <w:pPr>
              <w:spacing w:after="0" w:line="240" w:lineRule="auto"/>
              <w:rPr>
                <w:rFonts w:ascii="Calibri" w:eastAsia="Times New Roman" w:hAnsi="Calibri"/>
                <w:color w:val="000000"/>
                <w:sz w:val="22"/>
              </w:rPr>
            </w:pPr>
            <w:r w:rsidRPr="00956ED6">
              <w:rPr>
                <w:rFonts w:ascii="Calibri" w:hAnsi="Calibri" w:cs="Arial"/>
                <w:color w:val="1C1F21"/>
                <w:sz w:val="22"/>
              </w:rPr>
              <w:t>T Order_Action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D9"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User who verified the order in Cerner.</w:t>
            </w:r>
          </w:p>
          <w:p w14:paraId="7EDE49DA"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&lt;ID Number&gt;^&lt;Last Name&gt;^&lt;First Name&gt;^&lt;Middle Name or Initial&gt;^^^^^&lt;Assigning Authority&gt;</w:t>
            </w:r>
          </w:p>
        </w:tc>
      </w:tr>
      <w:tr w:rsidR="006A76E4" w:rsidRPr="00BB0F2D" w14:paraId="7EDE49E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DC"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ID</w:t>
            </w:r>
          </w:p>
          <w:p w14:paraId="7EDE49DD"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 xml:space="preserve"> Number</w:t>
            </w:r>
          </w:p>
        </w:tc>
        <w:tc>
          <w:tcPr>
            <w:tcW w:w="446" w:type="pct"/>
            <w:tcBorders>
              <w:top w:val="single" w:sz="4" w:space="0" w:color="auto"/>
              <w:left w:val="nil"/>
              <w:bottom w:val="single" w:sz="4" w:space="0" w:color="auto"/>
              <w:right w:val="single" w:sz="4" w:space="0" w:color="auto"/>
            </w:tcBorders>
            <w:shd w:val="clear" w:color="auto" w:fill="auto"/>
          </w:tcPr>
          <w:p w14:paraId="7EDE49DE" w14:textId="77777777" w:rsidR="0085575B" w:rsidRDefault="0085575B" w:rsidP="0085575B">
            <w:r w:rsidRPr="00FA209B">
              <w:rPr>
                <w:rFonts w:ascii="Calibri" w:eastAsia="Times New Roman" w:hAnsi="Calibri"/>
                <w:color w:val="000000"/>
                <w:szCs w:val="20"/>
              </w:rPr>
              <w:t>ORC.1</w:t>
            </w:r>
            <w:r>
              <w:rPr>
                <w:rFonts w:ascii="Calibri" w:eastAsia="Times New Roman" w:hAnsi="Calibri"/>
                <w:color w:val="000000"/>
                <w:szCs w:val="20"/>
              </w:rPr>
              <w:t>1</w:t>
            </w:r>
            <w:r w:rsidRPr="00FA209B">
              <w:rPr>
                <w:rFonts w:ascii="Calibri" w:eastAsia="Times New Roman" w:hAnsi="Calibri"/>
                <w:color w:val="000000"/>
                <w:szCs w:val="20"/>
              </w:rPr>
              <w:t>.1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DF"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E0"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E1"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E2"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E3"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NPI Number when available-</w:t>
            </w:r>
          </w:p>
          <w:p w14:paraId="7EDE49E4"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filters for NPI number only.</w:t>
            </w:r>
          </w:p>
        </w:tc>
      </w:tr>
      <w:tr w:rsidR="006A76E4" w:rsidRPr="00BB0F2D" w14:paraId="7EDE49EF"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E6" w14:textId="77777777" w:rsidR="0085575B"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Last </w:t>
            </w:r>
            <w:r>
              <w:rPr>
                <w:rFonts w:ascii="Calibri" w:eastAsia="Times New Roman" w:hAnsi="Calibri"/>
                <w:color w:val="000000"/>
                <w:sz w:val="22"/>
              </w:rPr>
              <w:t xml:space="preserve"> </w:t>
            </w:r>
          </w:p>
          <w:p w14:paraId="7EDE49E7"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Name</w:t>
            </w:r>
          </w:p>
        </w:tc>
        <w:tc>
          <w:tcPr>
            <w:tcW w:w="446" w:type="pct"/>
            <w:tcBorders>
              <w:top w:val="single" w:sz="4" w:space="0" w:color="auto"/>
              <w:left w:val="nil"/>
              <w:bottom w:val="single" w:sz="4" w:space="0" w:color="auto"/>
              <w:right w:val="single" w:sz="4" w:space="0" w:color="auto"/>
            </w:tcBorders>
            <w:shd w:val="clear" w:color="auto" w:fill="auto"/>
          </w:tcPr>
          <w:p w14:paraId="7EDE49E8" w14:textId="77777777" w:rsidR="0085575B" w:rsidRDefault="0085575B" w:rsidP="0085575B">
            <w:r w:rsidRPr="00FA209B">
              <w:rPr>
                <w:rFonts w:ascii="Calibri" w:eastAsia="Times New Roman" w:hAnsi="Calibri"/>
                <w:color w:val="000000"/>
                <w:szCs w:val="20"/>
              </w:rPr>
              <w:t>ORC.1</w:t>
            </w:r>
            <w:r>
              <w:rPr>
                <w:rFonts w:ascii="Calibri" w:eastAsia="Times New Roman" w:hAnsi="Calibri"/>
                <w:color w:val="000000"/>
                <w:szCs w:val="20"/>
              </w:rPr>
              <w:t>1</w:t>
            </w:r>
            <w:r w:rsidRPr="00FA209B">
              <w:rPr>
                <w:rFonts w:ascii="Calibri" w:eastAsia="Times New Roman" w:hAnsi="Calibri"/>
                <w:color w:val="000000"/>
                <w:szCs w:val="20"/>
              </w:rPr>
              <w:t>.</w:t>
            </w:r>
            <w:r>
              <w:rPr>
                <w:rFonts w:ascii="Calibri" w:eastAsia="Times New Roman" w:hAnsi="Calibri"/>
                <w:color w:val="000000"/>
                <w:szCs w:val="20"/>
              </w:rPr>
              <w:t>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E9"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EA"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EB"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EC"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ED"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User last name</w:t>
            </w:r>
          </w:p>
          <w:p w14:paraId="7EDE49EE"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9F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F0" w14:textId="77777777" w:rsidR="0085575B"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First </w:t>
            </w:r>
            <w:r>
              <w:rPr>
                <w:rFonts w:ascii="Calibri" w:eastAsia="Times New Roman" w:hAnsi="Calibri"/>
                <w:color w:val="000000"/>
                <w:sz w:val="22"/>
              </w:rPr>
              <w:t xml:space="preserve"> </w:t>
            </w:r>
          </w:p>
          <w:p w14:paraId="7EDE49F1"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Name</w:t>
            </w:r>
          </w:p>
        </w:tc>
        <w:tc>
          <w:tcPr>
            <w:tcW w:w="446" w:type="pct"/>
            <w:tcBorders>
              <w:top w:val="single" w:sz="4" w:space="0" w:color="auto"/>
              <w:left w:val="nil"/>
              <w:bottom w:val="single" w:sz="4" w:space="0" w:color="auto"/>
              <w:right w:val="single" w:sz="4" w:space="0" w:color="auto"/>
            </w:tcBorders>
            <w:shd w:val="clear" w:color="auto" w:fill="auto"/>
          </w:tcPr>
          <w:p w14:paraId="7EDE49F2" w14:textId="77777777" w:rsidR="0085575B" w:rsidRDefault="0085575B" w:rsidP="0085575B">
            <w:r w:rsidRPr="00FA209B">
              <w:rPr>
                <w:rFonts w:ascii="Calibri" w:eastAsia="Times New Roman" w:hAnsi="Calibri"/>
                <w:color w:val="000000"/>
                <w:szCs w:val="20"/>
              </w:rPr>
              <w:t>ORC.1</w:t>
            </w:r>
            <w:r>
              <w:rPr>
                <w:rFonts w:ascii="Calibri" w:eastAsia="Times New Roman" w:hAnsi="Calibri"/>
                <w:color w:val="000000"/>
                <w:szCs w:val="20"/>
              </w:rPr>
              <w:t>1</w:t>
            </w:r>
            <w:r w:rsidRPr="00FA209B">
              <w:rPr>
                <w:rFonts w:ascii="Calibri" w:eastAsia="Times New Roman" w:hAnsi="Calibri"/>
                <w:color w:val="000000"/>
                <w:szCs w:val="20"/>
              </w:rPr>
              <w:t>.</w:t>
            </w:r>
            <w:r>
              <w:rPr>
                <w:rFonts w:ascii="Calibri" w:eastAsia="Times New Roman" w:hAnsi="Calibri"/>
                <w:color w:val="000000"/>
                <w:szCs w:val="20"/>
              </w:rPr>
              <w:t>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F3"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9F4"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9F5"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9F6"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9F7" w14:textId="77777777" w:rsidR="0085575B" w:rsidRPr="00C5685D" w:rsidRDefault="0085575B" w:rsidP="0085575B">
            <w:pPr>
              <w:spacing w:after="0" w:line="240" w:lineRule="auto"/>
              <w:rPr>
                <w:rStyle w:val="PlaceholderText"/>
                <w:rFonts w:ascii="Calibri" w:hAnsi="Calibri"/>
                <w:color w:val="auto"/>
                <w:sz w:val="22"/>
              </w:rPr>
            </w:pPr>
            <w:r w:rsidRPr="00C5685D">
              <w:rPr>
                <w:rFonts w:ascii="Calibri" w:eastAsia="Times New Roman" w:hAnsi="Calibri"/>
                <w:color w:val="000000"/>
                <w:sz w:val="22"/>
              </w:rPr>
              <w:t>User first name</w:t>
            </w:r>
            <w:r w:rsidRPr="00C5685D">
              <w:rPr>
                <w:rStyle w:val="PlaceholderText"/>
                <w:rFonts w:ascii="Calibri" w:hAnsi="Calibri"/>
                <w:color w:val="auto"/>
                <w:sz w:val="22"/>
              </w:rPr>
              <w:t xml:space="preserve"> </w:t>
            </w:r>
          </w:p>
          <w:p w14:paraId="7EDE49F8"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A0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9FA"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Middle </w:t>
            </w:r>
          </w:p>
          <w:p w14:paraId="7EDE49FB"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Initial or </w:t>
            </w:r>
          </w:p>
          <w:p w14:paraId="7EDE49F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tcPr>
          <w:p w14:paraId="7EDE49FD" w14:textId="77777777" w:rsidR="0085575B" w:rsidRPr="00FA209B" w:rsidRDefault="0085575B" w:rsidP="0085575B">
            <w:pPr>
              <w:rPr>
                <w:rFonts w:ascii="Calibri" w:eastAsia="Times New Roman" w:hAnsi="Calibri"/>
                <w:color w:val="000000"/>
                <w:szCs w:val="20"/>
              </w:rPr>
            </w:pPr>
            <w:r>
              <w:rPr>
                <w:rFonts w:ascii="Calibri" w:eastAsia="Times New Roman" w:hAnsi="Calibri"/>
                <w:color w:val="000000"/>
                <w:szCs w:val="20"/>
              </w:rPr>
              <w:t>ORC.11.4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9FE" w14:textId="77777777" w:rsidR="0085575B"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9FF"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00"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01" w14:textId="77777777" w:rsidR="0085575B" w:rsidRPr="00956ED6"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02" w14:textId="77777777" w:rsidR="0085575B" w:rsidRPr="00C5685D" w:rsidRDefault="0085575B" w:rsidP="0085575B">
            <w:pPr>
              <w:spacing w:after="0" w:line="240" w:lineRule="auto"/>
              <w:rPr>
                <w:rStyle w:val="PlaceholderText"/>
                <w:rFonts w:ascii="Calibri" w:hAnsi="Calibri"/>
                <w:color w:val="auto"/>
                <w:sz w:val="22"/>
              </w:rPr>
            </w:pPr>
            <w:r w:rsidRPr="00C5685D">
              <w:rPr>
                <w:rFonts w:ascii="Calibri" w:eastAsia="Times New Roman" w:hAnsi="Calibri"/>
                <w:color w:val="000000"/>
                <w:sz w:val="22"/>
              </w:rPr>
              <w:t>User middle name or initial</w:t>
            </w:r>
          </w:p>
          <w:p w14:paraId="7EDE4A03" w14:textId="77777777" w:rsidR="0085575B" w:rsidRPr="00C5685D" w:rsidRDefault="0085575B" w:rsidP="0085575B">
            <w:pPr>
              <w:spacing w:after="0" w:line="240" w:lineRule="auto"/>
              <w:rPr>
                <w:rFonts w:ascii="Calibri" w:eastAsia="Times New Roman" w:hAnsi="Calibri"/>
                <w:color w:val="000000"/>
                <w:sz w:val="22"/>
              </w:rPr>
            </w:pPr>
          </w:p>
        </w:tc>
      </w:tr>
      <w:tr w:rsidR="006A76E4" w:rsidRPr="00BB0F2D" w14:paraId="7EDE4A0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05" w14:textId="77777777" w:rsidR="0085575B" w:rsidRDefault="0085575B" w:rsidP="0085575B">
            <w:pPr>
              <w:spacing w:after="0" w:line="240" w:lineRule="auto"/>
              <w:rPr>
                <w:rFonts w:ascii="Calibri" w:hAnsi="Calibri" w:cs="Arial"/>
                <w:color w:val="1C1F21"/>
                <w:sz w:val="22"/>
              </w:rPr>
            </w:pPr>
            <w:r w:rsidRPr="00BB0F2D">
              <w:rPr>
                <w:rFonts w:ascii="Calibri" w:hAnsi="Calibri" w:cs="Arial"/>
                <w:color w:val="1C1F21"/>
                <w:sz w:val="22"/>
              </w:rPr>
              <w:t xml:space="preserve">                    </w:t>
            </w:r>
            <w:r>
              <w:rPr>
                <w:rFonts w:ascii="Calibri" w:hAnsi="Calibri" w:cs="Arial"/>
                <w:color w:val="1C1F21"/>
                <w:sz w:val="22"/>
              </w:rPr>
              <w:t xml:space="preserve">  </w:t>
            </w:r>
          </w:p>
          <w:p w14:paraId="7EDE4A06" w14:textId="77777777" w:rsidR="0085575B" w:rsidRPr="00BB0F2D" w:rsidRDefault="0085575B" w:rsidP="0085575B">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7EDE4A07" w14:textId="77777777" w:rsidR="0085575B" w:rsidRPr="00BB0F2D" w:rsidRDefault="0085575B" w:rsidP="0085575B">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Authority</w:t>
            </w:r>
          </w:p>
        </w:tc>
        <w:tc>
          <w:tcPr>
            <w:tcW w:w="446" w:type="pct"/>
            <w:tcBorders>
              <w:top w:val="single" w:sz="4" w:space="0" w:color="auto"/>
              <w:left w:val="nil"/>
              <w:bottom w:val="single" w:sz="4" w:space="0" w:color="auto"/>
              <w:right w:val="single" w:sz="4" w:space="0" w:color="auto"/>
            </w:tcBorders>
            <w:shd w:val="clear" w:color="auto" w:fill="auto"/>
          </w:tcPr>
          <w:p w14:paraId="7EDE4A08" w14:textId="77777777" w:rsidR="0085575B" w:rsidRDefault="0085575B" w:rsidP="0085575B">
            <w:r w:rsidRPr="00FA209B">
              <w:rPr>
                <w:rFonts w:ascii="Calibri" w:eastAsia="Times New Roman" w:hAnsi="Calibri"/>
                <w:color w:val="000000"/>
                <w:szCs w:val="20"/>
              </w:rPr>
              <w:t>ORC.1</w:t>
            </w:r>
            <w:r>
              <w:rPr>
                <w:rFonts w:ascii="Calibri" w:eastAsia="Times New Roman" w:hAnsi="Calibri"/>
                <w:color w:val="000000"/>
                <w:szCs w:val="20"/>
              </w:rPr>
              <w:t>1</w:t>
            </w:r>
            <w:r w:rsidRPr="00FA209B">
              <w:rPr>
                <w:rFonts w:ascii="Calibri" w:eastAsia="Times New Roman" w:hAnsi="Calibri"/>
                <w:color w:val="000000"/>
                <w:szCs w:val="20"/>
              </w:rPr>
              <w:t>.</w:t>
            </w:r>
            <w:r>
              <w:rPr>
                <w:rFonts w:ascii="Calibri" w:eastAsia="Times New Roman" w:hAnsi="Calibri"/>
                <w:color w:val="000000"/>
                <w:szCs w:val="20"/>
              </w:rPr>
              <w:t>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09"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0A"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0B"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0C" w14:textId="77777777" w:rsidR="0085575B" w:rsidRPr="00956ED6"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CS 263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0D"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w:t>
            </w:r>
            <w:r w:rsidRPr="00C5685D">
              <w:rPr>
                <w:rFonts w:ascii="Calibri" w:eastAsia="Times New Roman" w:hAnsi="Calibri"/>
                <w:color w:val="000000"/>
                <w:sz w:val="22"/>
              </w:rPr>
              <w:t xml:space="preserve">populates ORC.11.9 with “NPI” when ORC.11.1 has been populated. </w:t>
            </w:r>
          </w:p>
        </w:tc>
      </w:tr>
      <w:tr w:rsidR="006A76E4" w:rsidRPr="00C5685D" w14:paraId="7EDE4A1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0F"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lastRenderedPageBreak/>
              <w:t>Ordering Provider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10"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ORC.12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11" w14:textId="77777777" w:rsidR="0085575B" w:rsidRPr="00C5685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A12"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XCN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13"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80</w:t>
            </w:r>
          </w:p>
        </w:tc>
        <w:tc>
          <w:tcPr>
            <w:tcW w:w="842" w:type="pct"/>
            <w:tcBorders>
              <w:top w:val="single" w:sz="4" w:space="0" w:color="auto"/>
              <w:left w:val="nil"/>
              <w:bottom w:val="single" w:sz="4" w:space="0" w:color="auto"/>
              <w:right w:val="single" w:sz="4" w:space="0" w:color="auto"/>
            </w:tcBorders>
          </w:tcPr>
          <w:p w14:paraId="7EDE4A14" w14:textId="77777777" w:rsidR="0085575B" w:rsidRPr="00C5685D" w:rsidRDefault="0085575B" w:rsidP="0085575B">
            <w:pPr>
              <w:spacing w:after="0" w:line="240" w:lineRule="auto"/>
              <w:rPr>
                <w:rFonts w:ascii="Calibri" w:hAnsi="Calibri" w:cs="Arial"/>
                <w:color w:val="1C1F21"/>
                <w:sz w:val="22"/>
              </w:rPr>
            </w:pPr>
          </w:p>
          <w:p w14:paraId="7EDE4A15" w14:textId="77777777" w:rsidR="0085575B" w:rsidRPr="00C5685D" w:rsidRDefault="0085575B" w:rsidP="0085575B">
            <w:pPr>
              <w:spacing w:after="0" w:line="240" w:lineRule="auto"/>
              <w:rPr>
                <w:rFonts w:ascii="Calibri" w:hAnsi="Calibri" w:cs="Arial"/>
                <w:color w:val="1C1F21"/>
                <w:sz w:val="22"/>
              </w:rPr>
            </w:pPr>
            <w:r w:rsidRPr="00C5685D">
              <w:rPr>
                <w:rFonts w:ascii="Calibri" w:hAnsi="Calibri" w:cs="Arial"/>
                <w:color w:val="1C1F21"/>
                <w:sz w:val="22"/>
              </w:rPr>
              <w:t>T Order_Action</w:t>
            </w:r>
          </w:p>
          <w:p w14:paraId="7EDE4A16" w14:textId="77777777" w:rsidR="0085575B" w:rsidRPr="00C5685D" w:rsidRDefault="0085575B" w:rsidP="0085575B">
            <w:pPr>
              <w:spacing w:after="0" w:line="240" w:lineRule="auto"/>
              <w:rPr>
                <w:rFonts w:ascii="Calibri" w:hAnsi="Calibri" w:cs="Arial"/>
                <w:color w:val="1C1F21"/>
                <w:sz w:val="22"/>
              </w:rPr>
            </w:pPr>
          </w:p>
          <w:p w14:paraId="7EDE4A17" w14:textId="77777777" w:rsidR="0085575B" w:rsidRPr="00C5685D" w:rsidRDefault="0085575B" w:rsidP="0085575B">
            <w:pPr>
              <w:spacing w:after="0" w:line="240" w:lineRule="auto"/>
              <w:rPr>
                <w:rFonts w:ascii="Calibri" w:hAnsi="Calibri" w:cs="Arial"/>
                <w:color w:val="1C1F21"/>
                <w:sz w:val="22"/>
              </w:rPr>
            </w:pPr>
          </w:p>
          <w:p w14:paraId="7EDE4A18"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tcPr>
          <w:p w14:paraId="7EDE4A19"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Provider who ordered or had the order placed in Cerner.</w:t>
            </w:r>
          </w:p>
          <w:p w14:paraId="7EDE4A1A"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Components: &lt;ID Number&gt;^&lt;Last Name&gt;^&lt;First Name&gt;^&lt;Middle Name or Initial&gt;^^^^^&lt;Assigning Authority&gt;</w:t>
            </w:r>
          </w:p>
        </w:tc>
      </w:tr>
      <w:tr w:rsidR="006A76E4" w:rsidRPr="00C5685D" w14:paraId="7EDE4A2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1C"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ID</w:t>
            </w:r>
          </w:p>
          <w:p w14:paraId="7EDE4A1D"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1E" w14:textId="77777777" w:rsidR="0085575B" w:rsidRPr="00C5685D" w:rsidRDefault="0085575B" w:rsidP="0085575B">
            <w:pPr>
              <w:spacing w:after="0" w:line="240" w:lineRule="auto"/>
              <w:rPr>
                <w:rFonts w:ascii="Calibri" w:eastAsia="Times New Roman" w:hAnsi="Calibri"/>
                <w:color w:val="000000"/>
                <w:szCs w:val="20"/>
              </w:rPr>
            </w:pPr>
            <w:r w:rsidRPr="00C5685D">
              <w:rPr>
                <w:rFonts w:ascii="Calibri" w:eastAsia="Times New Roman" w:hAnsi="Calibri"/>
                <w:color w:val="000000"/>
                <w:szCs w:val="20"/>
              </w:rPr>
              <w:t>ORC.12.1</w:t>
            </w:r>
          </w:p>
        </w:tc>
        <w:tc>
          <w:tcPr>
            <w:tcW w:w="526" w:type="pct"/>
            <w:tcBorders>
              <w:top w:val="single" w:sz="4" w:space="0" w:color="auto"/>
              <w:left w:val="nil"/>
              <w:bottom w:val="single" w:sz="4" w:space="0" w:color="auto"/>
              <w:right w:val="single" w:sz="4" w:space="0" w:color="auto"/>
            </w:tcBorders>
            <w:shd w:val="clear" w:color="auto" w:fill="auto"/>
          </w:tcPr>
          <w:p w14:paraId="7EDE4A1F" w14:textId="77777777" w:rsidR="0085575B" w:rsidRPr="00C5685D" w:rsidRDefault="0085575B" w:rsidP="0085575B">
            <w:pPr>
              <w:rPr>
                <w:rFonts w:ascii="Calibri" w:eastAsia="Times New Roman" w:hAnsi="Calibri"/>
                <w:color w:val="000000"/>
                <w:sz w:val="22"/>
              </w:rPr>
            </w:pPr>
            <w:r w:rsidRPr="00C5685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20" w14:textId="77777777" w:rsidR="0085575B" w:rsidRPr="00C5685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21" w14:textId="77777777" w:rsidR="0085575B" w:rsidRPr="00C5685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22"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23"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Provider NPI Number-</w:t>
            </w:r>
          </w:p>
          <w:p w14:paraId="7EDE4A24"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filters for NPI number only.</w:t>
            </w:r>
          </w:p>
        </w:tc>
      </w:tr>
      <w:tr w:rsidR="006A76E4" w:rsidRPr="00C5685D" w14:paraId="7EDE4A2F"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26"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Last  </w:t>
            </w:r>
          </w:p>
          <w:p w14:paraId="7EDE4A27"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28" w14:textId="77777777" w:rsidR="0085575B" w:rsidRPr="00C5685D" w:rsidRDefault="0085575B" w:rsidP="0085575B">
            <w:pPr>
              <w:spacing w:after="0" w:line="240" w:lineRule="auto"/>
              <w:rPr>
                <w:rFonts w:ascii="Calibri" w:eastAsia="Times New Roman" w:hAnsi="Calibri"/>
                <w:color w:val="000000"/>
                <w:szCs w:val="20"/>
              </w:rPr>
            </w:pPr>
            <w:r w:rsidRPr="00C5685D">
              <w:rPr>
                <w:rFonts w:ascii="Calibri" w:eastAsia="Times New Roman" w:hAnsi="Calibri"/>
                <w:color w:val="000000"/>
                <w:szCs w:val="20"/>
              </w:rPr>
              <w:t>ORC.12.2</w:t>
            </w:r>
          </w:p>
        </w:tc>
        <w:tc>
          <w:tcPr>
            <w:tcW w:w="526" w:type="pct"/>
            <w:tcBorders>
              <w:top w:val="single" w:sz="4" w:space="0" w:color="auto"/>
              <w:left w:val="nil"/>
              <w:bottom w:val="single" w:sz="4" w:space="0" w:color="auto"/>
              <w:right w:val="single" w:sz="4" w:space="0" w:color="auto"/>
            </w:tcBorders>
            <w:shd w:val="clear" w:color="auto" w:fill="auto"/>
          </w:tcPr>
          <w:p w14:paraId="7EDE4A29" w14:textId="77777777" w:rsidR="0085575B" w:rsidRPr="00C5685D" w:rsidRDefault="0085575B" w:rsidP="0085575B">
            <w:pPr>
              <w:rPr>
                <w:rFonts w:ascii="Calibri" w:hAnsi="Calibri"/>
              </w:rPr>
            </w:pPr>
            <w:r w:rsidRPr="00C5685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2A" w14:textId="77777777" w:rsidR="0085575B" w:rsidRPr="00C5685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2B" w14:textId="77777777" w:rsidR="0085575B" w:rsidRPr="00C5685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2C"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2D"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Provider last name</w:t>
            </w:r>
          </w:p>
          <w:p w14:paraId="7EDE4A2E" w14:textId="77777777" w:rsidR="0085575B" w:rsidRPr="00C5685D" w:rsidRDefault="0085575B" w:rsidP="0085575B">
            <w:pPr>
              <w:spacing w:after="0" w:line="240" w:lineRule="auto"/>
              <w:rPr>
                <w:rFonts w:ascii="Calibri" w:hAnsi="Calibri"/>
                <w:color w:val="auto"/>
                <w:sz w:val="22"/>
              </w:rPr>
            </w:pPr>
          </w:p>
        </w:tc>
      </w:tr>
      <w:tr w:rsidR="006A76E4" w:rsidRPr="00C5685D" w14:paraId="7EDE4A3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30"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First  </w:t>
            </w:r>
          </w:p>
          <w:p w14:paraId="7EDE4A31"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32" w14:textId="77777777" w:rsidR="0085575B" w:rsidRPr="00C5685D" w:rsidRDefault="0085575B" w:rsidP="0085575B">
            <w:pPr>
              <w:spacing w:after="0" w:line="240" w:lineRule="auto"/>
              <w:rPr>
                <w:rFonts w:ascii="Calibri" w:eastAsia="Times New Roman" w:hAnsi="Calibri"/>
                <w:color w:val="000000"/>
                <w:szCs w:val="20"/>
              </w:rPr>
            </w:pPr>
            <w:r w:rsidRPr="00C5685D">
              <w:rPr>
                <w:rFonts w:ascii="Calibri" w:eastAsia="Times New Roman" w:hAnsi="Calibri"/>
                <w:color w:val="000000"/>
                <w:szCs w:val="20"/>
              </w:rPr>
              <w:t>ORC.12.3</w:t>
            </w:r>
          </w:p>
        </w:tc>
        <w:tc>
          <w:tcPr>
            <w:tcW w:w="526" w:type="pct"/>
            <w:tcBorders>
              <w:top w:val="single" w:sz="4" w:space="0" w:color="auto"/>
              <w:left w:val="nil"/>
              <w:bottom w:val="single" w:sz="4" w:space="0" w:color="auto"/>
              <w:right w:val="single" w:sz="4" w:space="0" w:color="auto"/>
            </w:tcBorders>
            <w:shd w:val="clear" w:color="auto" w:fill="auto"/>
          </w:tcPr>
          <w:p w14:paraId="7EDE4A33" w14:textId="77777777" w:rsidR="0085575B" w:rsidRPr="00C5685D" w:rsidRDefault="0085575B" w:rsidP="0085575B">
            <w:pPr>
              <w:rPr>
                <w:rFonts w:ascii="Calibri" w:hAnsi="Calibri"/>
              </w:rPr>
            </w:pPr>
            <w:r w:rsidRPr="00C5685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34" w14:textId="77777777" w:rsidR="0085575B" w:rsidRPr="00C5685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35" w14:textId="77777777" w:rsidR="0085575B" w:rsidRPr="00C5685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36"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37" w14:textId="77777777" w:rsidR="0085575B" w:rsidRPr="00C5685D" w:rsidRDefault="0085575B" w:rsidP="0085575B">
            <w:pPr>
              <w:spacing w:after="0" w:line="240" w:lineRule="auto"/>
              <w:rPr>
                <w:rStyle w:val="PlaceholderText"/>
                <w:rFonts w:ascii="Calibri" w:hAnsi="Calibri"/>
                <w:color w:val="auto"/>
                <w:sz w:val="22"/>
              </w:rPr>
            </w:pPr>
            <w:r w:rsidRPr="00C5685D">
              <w:rPr>
                <w:rFonts w:ascii="Calibri" w:eastAsia="Times New Roman" w:hAnsi="Calibri"/>
                <w:color w:val="000000"/>
                <w:sz w:val="22"/>
              </w:rPr>
              <w:t xml:space="preserve">Provider first name </w:t>
            </w:r>
          </w:p>
          <w:p w14:paraId="7EDE4A38" w14:textId="77777777" w:rsidR="0085575B" w:rsidRPr="00C5685D" w:rsidRDefault="0085575B" w:rsidP="0085575B">
            <w:pPr>
              <w:spacing w:after="0" w:line="240" w:lineRule="auto"/>
              <w:rPr>
                <w:rFonts w:ascii="Calibri" w:hAnsi="Calibri"/>
                <w:color w:val="auto"/>
                <w:sz w:val="22"/>
              </w:rPr>
            </w:pPr>
          </w:p>
        </w:tc>
      </w:tr>
      <w:tr w:rsidR="006A76E4" w:rsidRPr="00C5685D" w14:paraId="7EDE4A4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3A"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Middle </w:t>
            </w:r>
          </w:p>
          <w:p w14:paraId="7EDE4A3B"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Initial or </w:t>
            </w:r>
          </w:p>
          <w:p w14:paraId="7EDE4A3C"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3D" w14:textId="77777777" w:rsidR="0085575B" w:rsidRPr="00C5685D" w:rsidRDefault="0085575B" w:rsidP="0085575B">
            <w:pPr>
              <w:spacing w:after="0" w:line="240" w:lineRule="auto"/>
              <w:rPr>
                <w:rFonts w:ascii="Calibri" w:eastAsia="Times New Roman" w:hAnsi="Calibri"/>
                <w:color w:val="000000"/>
                <w:szCs w:val="20"/>
              </w:rPr>
            </w:pPr>
            <w:r w:rsidRPr="00C5685D">
              <w:rPr>
                <w:rFonts w:ascii="Calibri" w:eastAsia="Times New Roman" w:hAnsi="Calibri"/>
                <w:color w:val="000000"/>
                <w:szCs w:val="20"/>
              </w:rPr>
              <w:t>ORC.12.4</w:t>
            </w:r>
          </w:p>
        </w:tc>
        <w:tc>
          <w:tcPr>
            <w:tcW w:w="526" w:type="pct"/>
            <w:tcBorders>
              <w:top w:val="single" w:sz="4" w:space="0" w:color="auto"/>
              <w:left w:val="nil"/>
              <w:bottom w:val="single" w:sz="4" w:space="0" w:color="auto"/>
              <w:right w:val="single" w:sz="4" w:space="0" w:color="auto"/>
            </w:tcBorders>
            <w:shd w:val="clear" w:color="auto" w:fill="auto"/>
          </w:tcPr>
          <w:p w14:paraId="7EDE4A3E" w14:textId="77777777" w:rsidR="0085575B" w:rsidRPr="00C5685D" w:rsidRDefault="0085575B" w:rsidP="0085575B">
            <w:pPr>
              <w:rPr>
                <w:rFonts w:ascii="Calibri" w:eastAsia="Times New Roman" w:hAnsi="Calibri"/>
                <w:color w:val="000000"/>
                <w:sz w:val="22"/>
              </w:rPr>
            </w:pPr>
            <w:r w:rsidRPr="00C5685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3F" w14:textId="77777777" w:rsidR="0085575B" w:rsidRPr="00C5685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40" w14:textId="77777777" w:rsidR="0085575B" w:rsidRPr="00C5685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41"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42" w14:textId="77777777" w:rsidR="0085575B" w:rsidRPr="00C5685D" w:rsidRDefault="0085575B" w:rsidP="0085575B">
            <w:pPr>
              <w:spacing w:after="0" w:line="240" w:lineRule="auto"/>
              <w:rPr>
                <w:rStyle w:val="PlaceholderText"/>
                <w:rFonts w:ascii="Calibri" w:hAnsi="Calibri"/>
                <w:color w:val="auto"/>
                <w:sz w:val="22"/>
              </w:rPr>
            </w:pPr>
            <w:r w:rsidRPr="00C5685D">
              <w:rPr>
                <w:rFonts w:ascii="Calibri" w:eastAsia="Times New Roman" w:hAnsi="Calibri"/>
                <w:color w:val="000000"/>
                <w:sz w:val="22"/>
              </w:rPr>
              <w:t>Provider middle name or initial</w:t>
            </w:r>
          </w:p>
          <w:p w14:paraId="7EDE4A43" w14:textId="77777777" w:rsidR="0085575B" w:rsidRPr="00C5685D" w:rsidRDefault="0085575B" w:rsidP="0085575B">
            <w:pPr>
              <w:spacing w:after="0" w:line="240" w:lineRule="auto"/>
              <w:rPr>
                <w:rFonts w:ascii="Calibri" w:eastAsia="Times New Roman" w:hAnsi="Calibri"/>
                <w:color w:val="auto"/>
                <w:sz w:val="22"/>
              </w:rPr>
            </w:pPr>
          </w:p>
        </w:tc>
      </w:tr>
      <w:tr w:rsidR="006A76E4" w:rsidRPr="00C5685D" w14:paraId="7EDE4A4F"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45" w14:textId="77777777" w:rsidR="0085575B" w:rsidRDefault="0085575B" w:rsidP="0085575B">
            <w:pPr>
              <w:spacing w:after="0" w:line="240" w:lineRule="auto"/>
              <w:rPr>
                <w:rFonts w:ascii="Calibri" w:hAnsi="Calibri" w:cs="Arial"/>
                <w:color w:val="1C1F21"/>
                <w:sz w:val="22"/>
              </w:rPr>
            </w:pPr>
            <w:r w:rsidRPr="00BB0F2D">
              <w:rPr>
                <w:rFonts w:ascii="Calibri" w:hAnsi="Calibri" w:cs="Arial"/>
                <w:color w:val="1C1F21"/>
                <w:sz w:val="22"/>
              </w:rPr>
              <w:t xml:space="preserve">                    </w:t>
            </w:r>
            <w:r>
              <w:rPr>
                <w:rFonts w:ascii="Calibri" w:hAnsi="Calibri" w:cs="Arial"/>
                <w:color w:val="1C1F21"/>
                <w:sz w:val="22"/>
              </w:rPr>
              <w:t xml:space="preserve">  </w:t>
            </w:r>
          </w:p>
          <w:p w14:paraId="7EDE4A46" w14:textId="77777777" w:rsidR="0085575B" w:rsidRPr="00BB0F2D" w:rsidRDefault="0085575B" w:rsidP="0085575B">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7EDE4A47" w14:textId="77777777" w:rsidR="0085575B" w:rsidRPr="00BB0F2D" w:rsidRDefault="0085575B" w:rsidP="0085575B">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Authority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48" w14:textId="77777777" w:rsidR="0085575B" w:rsidRPr="00C5685D" w:rsidRDefault="0085575B" w:rsidP="0085575B">
            <w:pPr>
              <w:spacing w:after="0" w:line="240" w:lineRule="auto"/>
              <w:rPr>
                <w:rFonts w:ascii="Calibri" w:eastAsia="Times New Roman" w:hAnsi="Calibri"/>
                <w:color w:val="000000"/>
                <w:szCs w:val="20"/>
              </w:rPr>
            </w:pPr>
            <w:r w:rsidRPr="00C5685D">
              <w:rPr>
                <w:rFonts w:ascii="Calibri" w:eastAsia="Times New Roman" w:hAnsi="Calibri"/>
                <w:color w:val="000000"/>
                <w:szCs w:val="20"/>
              </w:rPr>
              <w:t>ORC.12.9</w:t>
            </w:r>
          </w:p>
        </w:tc>
        <w:tc>
          <w:tcPr>
            <w:tcW w:w="526" w:type="pct"/>
            <w:tcBorders>
              <w:top w:val="single" w:sz="4" w:space="0" w:color="auto"/>
              <w:left w:val="nil"/>
              <w:bottom w:val="single" w:sz="4" w:space="0" w:color="auto"/>
              <w:right w:val="single" w:sz="4" w:space="0" w:color="auto"/>
            </w:tcBorders>
            <w:shd w:val="clear" w:color="auto" w:fill="auto"/>
          </w:tcPr>
          <w:p w14:paraId="7EDE4A49" w14:textId="77777777" w:rsidR="0085575B" w:rsidRPr="00C5685D" w:rsidRDefault="0085575B" w:rsidP="0085575B">
            <w:pPr>
              <w:rPr>
                <w:rFonts w:ascii="Calibri" w:hAnsi="Calibri"/>
              </w:rPr>
            </w:pPr>
            <w:r w:rsidRPr="00C5685D">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4A" w14:textId="77777777" w:rsidR="0085575B" w:rsidRPr="00C5685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4B" w14:textId="77777777" w:rsidR="0085575B" w:rsidRPr="00C5685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4C"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CS 263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4D"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w:t>
            </w:r>
            <w:r w:rsidRPr="00C5685D">
              <w:rPr>
                <w:rFonts w:ascii="Calibri" w:eastAsia="Times New Roman" w:hAnsi="Calibri"/>
                <w:color w:val="auto"/>
                <w:sz w:val="22"/>
              </w:rPr>
              <w:t xml:space="preserve"> </w:t>
            </w:r>
            <w:r w:rsidRPr="00C5685D">
              <w:rPr>
                <w:rFonts w:ascii="Calibri" w:eastAsia="Times New Roman" w:hAnsi="Calibri"/>
                <w:color w:val="000000"/>
                <w:sz w:val="22"/>
              </w:rPr>
              <w:t xml:space="preserve">populates ORC.12.9 with “NPI” when ORC.12.1 has been populated. </w:t>
            </w:r>
          </w:p>
          <w:p w14:paraId="7EDE4A4E" w14:textId="77777777" w:rsidR="0085575B" w:rsidRPr="00C5685D" w:rsidRDefault="0085575B" w:rsidP="0085575B">
            <w:pPr>
              <w:spacing w:after="0" w:line="240" w:lineRule="auto"/>
              <w:rPr>
                <w:rFonts w:ascii="Calibri" w:eastAsia="Times New Roman" w:hAnsi="Calibri"/>
                <w:color w:val="000000"/>
                <w:sz w:val="22"/>
              </w:rPr>
            </w:pPr>
          </w:p>
        </w:tc>
      </w:tr>
      <w:tr w:rsidR="006A76E4" w:rsidRPr="00C5685D" w14:paraId="7EDE4A57"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50" w14:textId="77777777" w:rsidR="0085575B" w:rsidRPr="00C5685D" w:rsidRDefault="0085575B" w:rsidP="0085575B">
            <w:pPr>
              <w:spacing w:after="0" w:line="240" w:lineRule="auto"/>
              <w:rPr>
                <w:rFonts w:ascii="Calibri" w:eastAsia="Times New Roman" w:hAnsi="Calibri"/>
                <w:color w:val="000000"/>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A51" w14:textId="77777777" w:rsidR="0085575B" w:rsidRPr="00C5685D" w:rsidRDefault="0085575B" w:rsidP="0085575B">
            <w:pPr>
              <w:spacing w:after="0" w:line="240" w:lineRule="auto"/>
              <w:rPr>
                <w:rFonts w:ascii="Calibri" w:eastAsia="Times New Roman" w:hAnsi="Calibri"/>
                <w:color w:val="000000"/>
                <w:sz w:val="22"/>
              </w:rPr>
            </w:pPr>
            <w:r w:rsidRPr="00C574E7">
              <w:rPr>
                <w:rFonts w:ascii="Calibri" w:eastAsia="Times New Roman" w:hAnsi="Calibri"/>
                <w:color w:val="000000"/>
                <w:sz w:val="22"/>
              </w:rPr>
              <w:t>OBR</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52" w14:textId="77777777" w:rsidR="0085575B" w:rsidRPr="00C5685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A53" w14:textId="77777777" w:rsidR="0085575B" w:rsidRPr="00C5685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54" w14:textId="77777777" w:rsidR="0085575B" w:rsidRPr="00C5685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55"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56" w14:textId="77777777" w:rsidR="0085575B" w:rsidRPr="00C5685D" w:rsidRDefault="0085575B" w:rsidP="0085575B">
            <w:pPr>
              <w:spacing w:after="0" w:line="240" w:lineRule="auto"/>
              <w:rPr>
                <w:rFonts w:ascii="Calibri" w:eastAsia="Times New Roman" w:hAnsi="Calibri"/>
                <w:color w:val="auto"/>
                <w:sz w:val="22"/>
              </w:rPr>
            </w:pPr>
            <w:r w:rsidRPr="00C574E7">
              <w:rPr>
                <w:rFonts w:ascii="Calibri" w:eastAsia="Times New Roman" w:hAnsi="Calibri"/>
                <w:color w:val="000000"/>
                <w:sz w:val="22"/>
              </w:rPr>
              <w:t xml:space="preserve">BayCare Cerner sends an </w:t>
            </w:r>
            <w:r>
              <w:rPr>
                <w:rFonts w:ascii="Calibri" w:eastAsia="Times New Roman" w:hAnsi="Calibri"/>
                <w:color w:val="000000"/>
                <w:sz w:val="22"/>
              </w:rPr>
              <w:t xml:space="preserve">OBR </w:t>
            </w:r>
            <w:r w:rsidRPr="00C574E7">
              <w:rPr>
                <w:rFonts w:ascii="Calibri" w:eastAsia="Times New Roman" w:hAnsi="Calibri"/>
                <w:color w:val="000000"/>
                <w:sz w:val="22"/>
              </w:rPr>
              <w:t>segment for every order in the message</w:t>
            </w:r>
            <w:r>
              <w:rPr>
                <w:rFonts w:ascii="Calibri" w:eastAsia="Times New Roman" w:hAnsi="Calibri"/>
                <w:color w:val="000000"/>
                <w:sz w:val="22"/>
              </w:rPr>
              <w:t xml:space="preserve">. </w:t>
            </w:r>
            <w:r>
              <w:rPr>
                <w:rFonts w:ascii="Calibri" w:eastAsia="Times New Roman" w:hAnsi="Calibri"/>
                <w:color w:val="auto"/>
                <w:sz w:val="22"/>
              </w:rPr>
              <w:t xml:space="preserve">Some of the OBR fields are not used by Cerner and other fields are cleared by the </w:t>
            </w:r>
            <w:r w:rsidRPr="00C574E7">
              <w:rPr>
                <w:rFonts w:ascii="Calibri" w:hAnsi="Calibri" w:cs="MS Sans Serif"/>
                <w:color w:val="auto"/>
                <w:sz w:val="22"/>
              </w:rPr>
              <w:t>mobj_ambquest_orm_out script</w:t>
            </w:r>
            <w:r>
              <w:rPr>
                <w:rFonts w:ascii="Calibri" w:hAnsi="Calibri" w:cs="MS Sans Serif"/>
                <w:color w:val="auto"/>
                <w:sz w:val="22"/>
              </w:rPr>
              <w:t xml:space="preserve">.  </w:t>
            </w:r>
            <w:r w:rsidRPr="00C574E7">
              <w:rPr>
                <w:rFonts w:ascii="Calibri" w:hAnsi="Calibri" w:cs="MS Sans Serif"/>
                <w:color w:val="auto"/>
                <w:sz w:val="22"/>
              </w:rPr>
              <w:t xml:space="preserve"> </w:t>
            </w:r>
            <w:r>
              <w:rPr>
                <w:rFonts w:ascii="Calibri" w:hAnsi="Calibri" w:cs="MS Sans Serif"/>
                <w:color w:val="auto"/>
                <w:sz w:val="22"/>
              </w:rPr>
              <w:t>The</w:t>
            </w:r>
            <w:r w:rsidRPr="00C574E7">
              <w:rPr>
                <w:rFonts w:ascii="Calibri" w:hAnsi="Calibri" w:cs="MS Sans Serif"/>
                <w:color w:val="auto"/>
                <w:sz w:val="22"/>
              </w:rPr>
              <w:t xml:space="preserve"> O</w:t>
            </w:r>
            <w:r>
              <w:rPr>
                <w:rFonts w:ascii="Calibri" w:hAnsi="Calibri" w:cs="MS Sans Serif"/>
                <w:color w:val="auto"/>
                <w:sz w:val="22"/>
              </w:rPr>
              <w:t>BR</w:t>
            </w:r>
            <w:r w:rsidRPr="00C574E7">
              <w:rPr>
                <w:rFonts w:ascii="Calibri" w:hAnsi="Calibri" w:cs="MS Sans Serif"/>
                <w:color w:val="auto"/>
                <w:sz w:val="22"/>
              </w:rPr>
              <w:t xml:space="preserve"> fields </w:t>
            </w:r>
            <w:r>
              <w:rPr>
                <w:rFonts w:ascii="Calibri" w:hAnsi="Calibri" w:cs="MS Sans Serif"/>
                <w:color w:val="auto"/>
                <w:sz w:val="22"/>
              </w:rPr>
              <w:t xml:space="preserve">in use are </w:t>
            </w:r>
            <w:r w:rsidRPr="00C574E7">
              <w:rPr>
                <w:rFonts w:ascii="Calibri" w:hAnsi="Calibri" w:cs="MS Sans Serif"/>
                <w:color w:val="auto"/>
                <w:sz w:val="22"/>
              </w:rPr>
              <w:t>listed below.</w:t>
            </w:r>
          </w:p>
        </w:tc>
      </w:tr>
      <w:tr w:rsidR="006A76E4" w:rsidRPr="00C5685D" w14:paraId="7EDE4A5F"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58"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Set ID - OBR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59"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OBR.1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5A"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5B"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5C"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04</w:t>
            </w:r>
          </w:p>
        </w:tc>
        <w:tc>
          <w:tcPr>
            <w:tcW w:w="842" w:type="pct"/>
            <w:tcBorders>
              <w:top w:val="single" w:sz="4" w:space="0" w:color="auto"/>
              <w:left w:val="nil"/>
              <w:bottom w:val="single" w:sz="4" w:space="0" w:color="auto"/>
              <w:right w:val="single" w:sz="4" w:space="0" w:color="auto"/>
            </w:tcBorders>
          </w:tcPr>
          <w:p w14:paraId="7EDE4A5D"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5E" w14:textId="77777777" w:rsidR="0085575B" w:rsidRPr="00C5685D" w:rsidRDefault="006709D9" w:rsidP="0085575B">
            <w:pPr>
              <w:spacing w:after="0" w:line="240" w:lineRule="auto"/>
              <w:rPr>
                <w:rFonts w:ascii="Calibri" w:eastAsia="Times New Roman" w:hAnsi="Calibri"/>
                <w:color w:val="auto"/>
                <w:sz w:val="22"/>
              </w:rPr>
            </w:pPr>
            <w:r>
              <w:rPr>
                <w:rFonts w:ascii="Calibri" w:eastAsia="Times New Roman" w:hAnsi="Calibri"/>
                <w:color w:val="auto"/>
                <w:sz w:val="22"/>
              </w:rPr>
              <w:t>Always 1 even with multiple OBRs in the ORM message.</w:t>
            </w:r>
          </w:p>
        </w:tc>
      </w:tr>
      <w:tr w:rsidR="006A76E4" w:rsidRPr="00C5685D" w14:paraId="7EDE4A7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60"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lastRenderedPageBreak/>
              <w:t>Placer Order 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61"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OBR.2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62"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63"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CM</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64" w14:textId="77777777" w:rsidR="0085575B" w:rsidRPr="00C5685D" w:rsidRDefault="0085575B" w:rsidP="0085575B">
            <w:pPr>
              <w:spacing w:after="0" w:line="240" w:lineRule="auto"/>
              <w:rPr>
                <w:rFonts w:ascii="Calibri" w:eastAsia="Times New Roman" w:hAnsi="Calibri"/>
                <w:color w:val="000000"/>
                <w:sz w:val="22"/>
              </w:rPr>
            </w:pPr>
            <w:r w:rsidRPr="00C5685D">
              <w:rPr>
                <w:rFonts w:ascii="Calibri" w:eastAsia="Times New Roman" w:hAnsi="Calibri"/>
                <w:color w:val="000000"/>
                <w:sz w:val="22"/>
              </w:rPr>
              <w:t>75</w:t>
            </w:r>
          </w:p>
        </w:tc>
        <w:tc>
          <w:tcPr>
            <w:tcW w:w="842" w:type="pct"/>
            <w:tcBorders>
              <w:top w:val="single" w:sz="4" w:space="0" w:color="auto"/>
              <w:left w:val="nil"/>
              <w:bottom w:val="single" w:sz="4" w:space="0" w:color="auto"/>
              <w:right w:val="single" w:sz="4" w:space="0" w:color="auto"/>
            </w:tcBorders>
          </w:tcPr>
          <w:p w14:paraId="7EDE4A65" w14:textId="77777777" w:rsidR="0085575B" w:rsidRPr="00C5685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66" w14:textId="77777777" w:rsidR="0085575B" w:rsidRPr="00C5685D" w:rsidRDefault="0085575B" w:rsidP="0085575B">
            <w:pPr>
              <w:spacing w:after="0" w:line="240" w:lineRule="auto"/>
              <w:rPr>
                <w:rFonts w:ascii="Calibri" w:hAnsi="Calibri" w:cs="MS Sans Serif"/>
                <w:color w:val="auto"/>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mobj_ambquest_orm_out script moves the unique Cerner</w:t>
            </w:r>
            <w:r w:rsidRPr="00C5685D">
              <w:rPr>
                <w:rFonts w:ascii="Calibri" w:eastAsia="Times New Roman" w:hAnsi="Calibri"/>
                <w:color w:val="auto"/>
                <w:sz w:val="22"/>
              </w:rPr>
              <w:t xml:space="preserve"> placer order id number to OBR.18, then, populates OBR.2 with the </w:t>
            </w:r>
            <w:r w:rsidRPr="00C5685D">
              <w:rPr>
                <w:rFonts w:ascii="Calibri" w:hAnsi="Calibri" w:cs="MS Sans Serif"/>
                <w:color w:val="auto"/>
                <w:sz w:val="22"/>
              </w:rPr>
              <w:t>Requisition Control ID created by the mobj_ambquest_bndlr_out script.</w:t>
            </w:r>
          </w:p>
          <w:p w14:paraId="7EDE4A67" w14:textId="77777777" w:rsidR="0085575B" w:rsidRPr="00C5685D" w:rsidRDefault="0085575B" w:rsidP="0085575B">
            <w:pPr>
              <w:autoSpaceDE w:val="0"/>
              <w:autoSpaceDN w:val="0"/>
              <w:adjustRightInd w:val="0"/>
              <w:spacing w:after="0" w:line="240" w:lineRule="auto"/>
              <w:rPr>
                <w:rFonts w:ascii="Calibri" w:hAnsi="Calibri" w:cs="MS Sans Serif"/>
                <w:color w:val="auto"/>
                <w:sz w:val="22"/>
              </w:rPr>
            </w:pPr>
            <w:r w:rsidRPr="00C5685D">
              <w:rPr>
                <w:rFonts w:ascii="Calibri" w:eastAsia="Times New Roman" w:hAnsi="Calibri"/>
                <w:color w:val="auto"/>
                <w:sz w:val="22"/>
              </w:rPr>
              <w:t xml:space="preserve">The </w:t>
            </w:r>
            <w:r w:rsidRPr="00C5685D">
              <w:rPr>
                <w:rFonts w:ascii="Calibri" w:hAnsi="Calibri" w:cs="MS Sans Serif"/>
                <w:color w:val="auto"/>
                <w:sz w:val="22"/>
              </w:rPr>
              <w:t xml:space="preserve">Requisition Control ID is                            the patient’s FIN concatenated to the </w:t>
            </w:r>
          </w:p>
          <w:p w14:paraId="7EDE4A68" w14:textId="77777777" w:rsidR="0085575B" w:rsidRPr="00C5685D" w:rsidRDefault="0085575B" w:rsidP="0085575B">
            <w:pPr>
              <w:autoSpaceDE w:val="0"/>
              <w:autoSpaceDN w:val="0"/>
              <w:adjustRightInd w:val="0"/>
              <w:spacing w:after="0" w:line="240" w:lineRule="auto"/>
              <w:rPr>
                <w:rFonts w:ascii="Calibri" w:hAnsi="Calibri" w:cs="MS Sans Serif"/>
                <w:color w:val="auto"/>
                <w:sz w:val="22"/>
              </w:rPr>
            </w:pPr>
            <w:r w:rsidRPr="00C5685D">
              <w:rPr>
                <w:rFonts w:ascii="Calibri" w:hAnsi="Calibri" w:cs="MS Sans Serif"/>
                <w:color w:val="auto"/>
                <w:sz w:val="22"/>
              </w:rPr>
              <w:t xml:space="preserve">Collection Class abbreviation*                                        concatenated to the last 5 digits of the order conversation_id. </w:t>
            </w:r>
          </w:p>
          <w:p w14:paraId="7EDE4A69" w14:textId="77777777" w:rsidR="0085575B" w:rsidRPr="00C5685D" w:rsidRDefault="0085575B" w:rsidP="0085575B">
            <w:pPr>
              <w:autoSpaceDE w:val="0"/>
              <w:autoSpaceDN w:val="0"/>
              <w:adjustRightInd w:val="0"/>
              <w:spacing w:after="0" w:line="240" w:lineRule="auto"/>
              <w:rPr>
                <w:rFonts w:ascii="Calibri" w:eastAsia="Times New Roman" w:hAnsi="Calibri"/>
                <w:color w:val="auto"/>
                <w:sz w:val="22"/>
              </w:rPr>
            </w:pPr>
          </w:p>
          <w:p w14:paraId="7EDE4A6A" w14:textId="77777777" w:rsidR="0085575B"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*Collection Class abbreviations used by the</w:t>
            </w:r>
            <w:r w:rsidRPr="00C5685D">
              <w:rPr>
                <w:rFonts w:ascii="Calibri" w:hAnsi="Calibri" w:cs="MS Sans Serif"/>
                <w:color w:val="auto"/>
                <w:sz w:val="22"/>
              </w:rPr>
              <w:t xml:space="preserve"> mobj_ambquest_bndlr_out script</w:t>
            </w:r>
            <w:r w:rsidRPr="00C5685D">
              <w:rPr>
                <w:rFonts w:ascii="Calibri" w:eastAsia="Times New Roman" w:hAnsi="Calibri"/>
                <w:color w:val="auto"/>
                <w:sz w:val="22"/>
              </w:rPr>
              <w:t>:</w:t>
            </w:r>
          </w:p>
          <w:p w14:paraId="7EDE4A6B" w14:textId="77777777" w:rsidR="00DD6336" w:rsidRPr="00C5685D" w:rsidRDefault="00DD6336" w:rsidP="0085575B">
            <w:pPr>
              <w:spacing w:after="0" w:line="240" w:lineRule="auto"/>
              <w:rPr>
                <w:rFonts w:ascii="Calibri" w:eastAsia="Times New Roman" w:hAnsi="Calibri"/>
                <w:color w:val="auto"/>
                <w:sz w:val="22"/>
              </w:rPr>
            </w:pPr>
          </w:p>
          <w:p w14:paraId="7EDE4A6C"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For Nurse collect “No”</w:t>
            </w:r>
          </w:p>
          <w:p w14:paraId="3FBF1377" w14:textId="34E87108" w:rsidR="005E1C9F"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L = frozen, room temp, refrigerated</w:t>
            </w:r>
            <w:r w:rsidR="005E1C9F">
              <w:rPr>
                <w:rFonts w:ascii="Calibri" w:eastAsia="Times New Roman" w:hAnsi="Calibri"/>
                <w:color w:val="auto"/>
                <w:sz w:val="22"/>
              </w:rPr>
              <w:t xml:space="preserve">,    </w:t>
            </w:r>
          </w:p>
          <w:p w14:paraId="7EDE4A6D" w14:textId="5D66F227" w:rsidR="0085575B" w:rsidRPr="00C5685D" w:rsidRDefault="005E1C9F"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        or urine</w:t>
            </w:r>
          </w:p>
          <w:p w14:paraId="7EDE4A6E"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APL =Pathology specimen</w:t>
            </w:r>
          </w:p>
          <w:p w14:paraId="7EDE4A6F"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w:t>
            </w:r>
          </w:p>
          <w:p w14:paraId="7EDE4A70"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For Nurse collect “Yes”:</w:t>
            </w:r>
          </w:p>
          <w:p w14:paraId="7EDE4A71"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FR = Frozen</w:t>
            </w:r>
          </w:p>
          <w:p w14:paraId="12B943D8" w14:textId="77777777" w:rsidR="005E1C9F" w:rsidRDefault="0085575B" w:rsidP="005E1C9F">
            <w:pPr>
              <w:spacing w:after="0" w:line="240" w:lineRule="auto"/>
              <w:rPr>
                <w:rFonts w:eastAsia="Times New Roman"/>
                <w:color w:val="auto"/>
              </w:rPr>
            </w:pPr>
            <w:r w:rsidRPr="00C5685D">
              <w:rPr>
                <w:rFonts w:ascii="Calibri" w:eastAsia="Times New Roman" w:hAnsi="Calibri"/>
                <w:color w:val="auto"/>
                <w:sz w:val="22"/>
              </w:rPr>
              <w:t xml:space="preserve">   </w:t>
            </w:r>
            <w:r w:rsidR="005E1C9F" w:rsidRPr="00C5685D">
              <w:rPr>
                <w:rFonts w:ascii="Calibri" w:eastAsia="Times New Roman" w:hAnsi="Calibri"/>
                <w:color w:val="auto"/>
                <w:sz w:val="22"/>
              </w:rPr>
              <w:t xml:space="preserve">RR = </w:t>
            </w:r>
            <w:r w:rsidR="005E1C9F" w:rsidRPr="005E1C9F">
              <w:rPr>
                <w:rFonts w:ascii="Calibri" w:eastAsia="Times New Roman" w:hAnsi="Calibri"/>
                <w:color w:val="auto"/>
                <w:sz w:val="22"/>
              </w:rPr>
              <w:t>r</w:t>
            </w:r>
            <w:r w:rsidR="005E1C9F" w:rsidRPr="005E1C9F">
              <w:rPr>
                <w:rFonts w:eastAsia="Times New Roman"/>
                <w:color w:val="auto"/>
              </w:rPr>
              <w:t>oom temp,</w:t>
            </w:r>
            <w:r w:rsidR="005E1C9F" w:rsidRPr="005E1C9F">
              <w:rPr>
                <w:rFonts w:ascii="Calibri" w:eastAsia="Times New Roman" w:hAnsi="Calibri"/>
                <w:color w:val="auto"/>
                <w:sz w:val="22"/>
              </w:rPr>
              <w:t xml:space="preserve"> refrigerated,</w:t>
            </w:r>
            <w:r w:rsidR="005E1C9F" w:rsidRPr="005E1C9F">
              <w:rPr>
                <w:rFonts w:eastAsia="Times New Roman"/>
                <w:color w:val="auto"/>
              </w:rPr>
              <w:t xml:space="preserve"> or </w:t>
            </w:r>
          </w:p>
          <w:p w14:paraId="686C79CD" w14:textId="77777777" w:rsidR="005E1C9F" w:rsidRPr="005E1C9F" w:rsidRDefault="005E1C9F" w:rsidP="005E1C9F">
            <w:pPr>
              <w:spacing w:after="0" w:line="240" w:lineRule="auto"/>
              <w:rPr>
                <w:rFonts w:ascii="Calibri" w:eastAsia="Times New Roman" w:hAnsi="Calibri"/>
                <w:color w:val="auto"/>
                <w:sz w:val="22"/>
              </w:rPr>
            </w:pPr>
            <w:r>
              <w:rPr>
                <w:rFonts w:eastAsia="Times New Roman"/>
              </w:rPr>
              <w:t xml:space="preserve">          </w:t>
            </w:r>
            <w:r>
              <w:rPr>
                <w:rFonts w:eastAsia="Times New Roman"/>
                <w:color w:val="auto"/>
              </w:rPr>
              <w:t xml:space="preserve"> </w:t>
            </w:r>
            <w:r w:rsidRPr="005E1C9F">
              <w:rPr>
                <w:rFonts w:eastAsia="Times New Roman"/>
                <w:color w:val="auto"/>
              </w:rPr>
              <w:t>urine</w:t>
            </w:r>
          </w:p>
          <w:p w14:paraId="7EDE4A73" w14:textId="77777777" w:rsidR="0085575B" w:rsidRPr="00C5685D" w:rsidRDefault="0085575B" w:rsidP="0085575B">
            <w:pPr>
              <w:spacing w:after="0" w:line="240" w:lineRule="auto"/>
              <w:rPr>
                <w:rFonts w:ascii="Calibri" w:eastAsia="Times New Roman" w:hAnsi="Calibri"/>
                <w:color w:val="auto"/>
                <w:sz w:val="22"/>
              </w:rPr>
            </w:pPr>
            <w:r w:rsidRPr="00C5685D">
              <w:rPr>
                <w:rFonts w:ascii="Calibri" w:eastAsia="Times New Roman" w:hAnsi="Calibri"/>
                <w:color w:val="auto"/>
                <w:sz w:val="22"/>
              </w:rPr>
              <w:t xml:space="preserve">   AP =Pathology specimen</w:t>
            </w:r>
          </w:p>
          <w:p w14:paraId="7EDE4A74" w14:textId="77777777" w:rsidR="0085575B" w:rsidRPr="00C5685D" w:rsidRDefault="0085575B" w:rsidP="0085575B">
            <w:pPr>
              <w:spacing w:after="0" w:line="240" w:lineRule="auto"/>
              <w:rPr>
                <w:rFonts w:ascii="Calibri" w:hAnsi="Calibri"/>
                <w:color w:val="auto"/>
                <w:sz w:val="22"/>
              </w:rPr>
            </w:pPr>
            <w:r w:rsidRPr="00C5685D">
              <w:rPr>
                <w:rFonts w:ascii="Calibri" w:eastAsia="Times New Roman" w:hAnsi="Calibri"/>
                <w:color w:val="FF0000"/>
                <w:sz w:val="22"/>
              </w:rPr>
              <w:t xml:space="preserve">   </w:t>
            </w:r>
          </w:p>
        </w:tc>
      </w:tr>
      <w:tr w:rsidR="006A76E4" w:rsidRPr="00BB0F2D" w14:paraId="7EDE4A7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76"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Universal Service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77"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78"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A79"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CE</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7A"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200</w:t>
            </w:r>
          </w:p>
        </w:tc>
        <w:tc>
          <w:tcPr>
            <w:tcW w:w="842" w:type="pct"/>
            <w:tcBorders>
              <w:top w:val="single" w:sz="4" w:space="0" w:color="auto"/>
              <w:left w:val="nil"/>
              <w:bottom w:val="single" w:sz="4" w:space="0" w:color="auto"/>
              <w:right w:val="single" w:sz="4" w:space="0" w:color="auto"/>
            </w:tcBorders>
          </w:tcPr>
          <w:p w14:paraId="7EDE4A7B"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 </w:t>
            </w:r>
            <w:r>
              <w:rPr>
                <w:rFonts w:ascii="Calibri" w:eastAsia="Times New Roman" w:hAnsi="Calibri"/>
                <w:color w:val="000000"/>
                <w:sz w:val="22"/>
              </w:rPr>
              <w:t>Orders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7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Order Information</w:t>
            </w:r>
          </w:p>
        </w:tc>
      </w:tr>
      <w:tr w:rsidR="006A76E4" w:rsidRPr="00BB0F2D" w14:paraId="7EDE4A8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7E" w14:textId="77777777" w:rsidR="0085575B" w:rsidRPr="007C5BEA" w:rsidRDefault="0085575B" w:rsidP="0085575B">
            <w:pPr>
              <w:spacing w:after="0" w:line="240" w:lineRule="auto"/>
              <w:rPr>
                <w:rFonts w:ascii="Calibri" w:eastAsia="Times New Roman" w:hAnsi="Calibri"/>
                <w:color w:val="000000"/>
                <w:szCs w:val="20"/>
              </w:rPr>
            </w:pPr>
            <w:r w:rsidRPr="00BB0F2D">
              <w:rPr>
                <w:rFonts w:ascii="Calibri" w:eastAsia="Times New Roman" w:hAnsi="Calibri"/>
                <w:color w:val="000000"/>
                <w:sz w:val="22"/>
              </w:rPr>
              <w:t xml:space="preserve">            </w:t>
            </w:r>
            <w:r w:rsidRPr="007C5BEA">
              <w:rPr>
                <w:rFonts w:ascii="Calibri" w:eastAsia="Times New Roman" w:hAnsi="Calibri"/>
                <w:color w:val="000000"/>
                <w:szCs w:val="20"/>
              </w:rPr>
              <w:t>Test Code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7F"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OBR.4.1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80"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r>
              <w:rPr>
                <w:rFonts w:ascii="Calibri" w:eastAsia="Times New Roman" w:hAnsi="Calibri"/>
                <w:color w:val="000000"/>
                <w:sz w:val="22"/>
              </w:rPr>
              <w:t>*</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81"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82"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83" w14:textId="77777777" w:rsidR="0085575B" w:rsidRPr="00BB0F2D" w:rsidRDefault="0085575B" w:rsidP="0085575B">
            <w:pPr>
              <w:spacing w:after="0" w:line="240" w:lineRule="auto"/>
              <w:rPr>
                <w:rFonts w:ascii="Calibri" w:eastAsia="Times New Roman" w:hAnsi="Calibri"/>
                <w:color w:val="FF0000"/>
                <w:sz w:val="22"/>
              </w:rPr>
            </w:pPr>
            <w:r w:rsidRPr="00AC2957">
              <w:rPr>
                <w:rFonts w:ascii="Calibri" w:eastAsia="Times New Roman" w:hAnsi="Calibri"/>
                <w:color w:val="auto"/>
                <w:sz w:val="22"/>
              </w:rPr>
              <w:t>CS 200</w:t>
            </w:r>
            <w:r w:rsidRPr="00CF6A6C">
              <w:rPr>
                <w:rFonts w:ascii="Calibri" w:eastAsia="Times New Roman" w:hAnsi="Calibri"/>
                <w:color w:val="FF0000"/>
                <w:sz w:val="22"/>
              </w:rPr>
              <w:t xml:space="preserve"> </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84" w14:textId="77777777" w:rsidR="0085575B" w:rsidRDefault="0085575B" w:rsidP="0085575B">
            <w:pPr>
              <w:spacing w:after="0" w:line="240" w:lineRule="auto"/>
              <w:rPr>
                <w:rStyle w:val="PlaceholderText"/>
                <w:rFonts w:ascii="Calibri" w:hAnsi="Calibri"/>
                <w:color w:val="auto"/>
                <w:sz w:val="22"/>
              </w:rPr>
            </w:pPr>
            <w:r>
              <w:rPr>
                <w:rFonts w:ascii="Calibri" w:eastAsia="Times New Roman" w:hAnsi="Calibri"/>
                <w:color w:val="000000"/>
                <w:sz w:val="22"/>
              </w:rPr>
              <w:t>Quest</w:t>
            </w:r>
            <w:r w:rsidR="008041E5">
              <w:rPr>
                <w:rFonts w:ascii="Calibri" w:eastAsia="Times New Roman" w:hAnsi="Calibri"/>
                <w:color w:val="000000"/>
                <w:sz w:val="22"/>
              </w:rPr>
              <w:t xml:space="preserve"> O</w:t>
            </w:r>
            <w:r w:rsidRPr="00CF6A6C">
              <w:rPr>
                <w:rFonts w:ascii="Calibri" w:eastAsia="Times New Roman" w:hAnsi="Calibri"/>
                <w:color w:val="000000"/>
                <w:sz w:val="22"/>
              </w:rPr>
              <w:t xml:space="preserve">rder </w:t>
            </w:r>
            <w:r w:rsidR="008041E5">
              <w:rPr>
                <w:rFonts w:ascii="Calibri" w:eastAsia="Times New Roman" w:hAnsi="Calibri"/>
                <w:color w:val="000000"/>
                <w:sz w:val="22"/>
              </w:rPr>
              <w:t>A</w:t>
            </w:r>
            <w:r>
              <w:rPr>
                <w:rFonts w:ascii="Calibri" w:eastAsia="Times New Roman" w:hAnsi="Calibri"/>
                <w:color w:val="000000"/>
                <w:sz w:val="22"/>
              </w:rPr>
              <w:t xml:space="preserve">lias </w:t>
            </w:r>
            <w:r w:rsidRPr="00CF6A6C">
              <w:rPr>
                <w:rFonts w:ascii="Calibri" w:eastAsia="Times New Roman" w:hAnsi="Calibri"/>
                <w:color w:val="000000"/>
                <w:sz w:val="22"/>
              </w:rPr>
              <w:t xml:space="preserve">for </w:t>
            </w:r>
            <w:r>
              <w:rPr>
                <w:rFonts w:ascii="Calibri" w:eastAsia="Times New Roman" w:hAnsi="Calibri"/>
                <w:color w:val="000000"/>
                <w:sz w:val="22"/>
              </w:rPr>
              <w:t xml:space="preserve">contributor </w:t>
            </w:r>
            <w:r w:rsidRPr="00CF6A6C">
              <w:rPr>
                <w:rFonts w:ascii="Calibri" w:eastAsia="Times New Roman" w:hAnsi="Calibri"/>
                <w:color w:val="000000"/>
                <w:sz w:val="22"/>
              </w:rPr>
              <w:t xml:space="preserve">source </w:t>
            </w:r>
            <w:r w:rsidRPr="00CF6A6C">
              <w:rPr>
                <w:rStyle w:val="PlaceholderText"/>
                <w:rFonts w:ascii="Calibri" w:hAnsi="Calibri"/>
                <w:color w:val="auto"/>
                <w:sz w:val="22"/>
              </w:rPr>
              <w:t>BMG</w:t>
            </w:r>
            <w:r>
              <w:rPr>
                <w:rStyle w:val="PlaceholderText"/>
                <w:rFonts w:ascii="Calibri" w:hAnsi="Calibri"/>
                <w:color w:val="auto"/>
                <w:sz w:val="22"/>
              </w:rPr>
              <w:t>Quest-</w:t>
            </w:r>
          </w:p>
          <w:p w14:paraId="7EDE4A85" w14:textId="77777777" w:rsidR="0085575B" w:rsidRPr="0067114D" w:rsidRDefault="0085575B" w:rsidP="00DD6336">
            <w:pPr>
              <w:spacing w:after="0" w:line="240" w:lineRule="auto"/>
              <w:rPr>
                <w:rFonts w:ascii="Calibri" w:eastAsia="Times New Roman" w:hAnsi="Calibri"/>
                <w:color w:val="auto"/>
                <w:sz w:val="22"/>
              </w:rPr>
            </w:pPr>
            <w:r w:rsidRPr="00C574E7">
              <w:rPr>
                <w:rFonts w:ascii="Calibri" w:eastAsia="Times New Roman" w:hAnsi="Calibri"/>
                <w:color w:val="auto"/>
                <w:sz w:val="22"/>
              </w:rPr>
              <w:t xml:space="preserve">The </w:t>
            </w:r>
            <w:r w:rsidRPr="00C574E7">
              <w:rPr>
                <w:rFonts w:ascii="Calibri" w:hAnsi="Calibri" w:cs="MS Sans Serif"/>
                <w:color w:val="auto"/>
                <w:sz w:val="22"/>
              </w:rPr>
              <w:t xml:space="preserve">mobj_ambquest_orm_out script moves </w:t>
            </w:r>
            <w:r>
              <w:rPr>
                <w:rFonts w:ascii="Calibri" w:hAnsi="Calibri" w:cs="MS Sans Serif"/>
                <w:color w:val="auto"/>
                <w:sz w:val="22"/>
              </w:rPr>
              <w:t xml:space="preserve">the </w:t>
            </w:r>
            <w:r w:rsidR="00DD6336">
              <w:rPr>
                <w:rFonts w:ascii="Calibri" w:hAnsi="Calibri" w:cs="MS Sans Serif"/>
                <w:color w:val="auto"/>
                <w:sz w:val="22"/>
              </w:rPr>
              <w:t>Order Alias</w:t>
            </w:r>
            <w:r w:rsidRPr="00C574E7">
              <w:rPr>
                <w:rFonts w:ascii="Calibri" w:eastAsia="Times New Roman" w:hAnsi="Calibri"/>
                <w:color w:val="auto"/>
                <w:sz w:val="22"/>
              </w:rPr>
              <w:t xml:space="preserve"> to OBR.</w:t>
            </w:r>
            <w:r>
              <w:rPr>
                <w:rFonts w:ascii="Calibri" w:eastAsia="Times New Roman" w:hAnsi="Calibri"/>
                <w:color w:val="auto"/>
                <w:sz w:val="22"/>
              </w:rPr>
              <w:t>4.4</w:t>
            </w:r>
            <w:r w:rsidRPr="00C574E7">
              <w:rPr>
                <w:rFonts w:ascii="Calibri" w:eastAsia="Times New Roman" w:hAnsi="Calibri"/>
                <w:color w:val="auto"/>
                <w:sz w:val="22"/>
              </w:rPr>
              <w:t xml:space="preserve">, then, </w:t>
            </w:r>
            <w:r>
              <w:rPr>
                <w:rFonts w:ascii="Calibri" w:eastAsia="Times New Roman" w:hAnsi="Calibri"/>
                <w:color w:val="auto"/>
                <w:sz w:val="22"/>
              </w:rPr>
              <w:t>clears this field.*</w:t>
            </w:r>
          </w:p>
        </w:tc>
      </w:tr>
      <w:tr w:rsidR="006A76E4" w:rsidRPr="00BB0F2D" w14:paraId="7EDE4A9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87" w14:textId="77777777" w:rsidR="0085575B" w:rsidRDefault="0085575B" w:rsidP="0085575B">
            <w:pPr>
              <w:spacing w:after="0" w:line="240" w:lineRule="auto"/>
              <w:rPr>
                <w:rFonts w:ascii="Calibri" w:eastAsia="Times New Roman" w:hAnsi="Calibri"/>
                <w:color w:val="000000"/>
                <w:szCs w:val="20"/>
              </w:rPr>
            </w:pPr>
            <w:r w:rsidRPr="00BB0F2D">
              <w:rPr>
                <w:rFonts w:ascii="Calibri" w:eastAsia="Times New Roman" w:hAnsi="Calibri"/>
                <w:color w:val="000000"/>
                <w:sz w:val="22"/>
              </w:rPr>
              <w:t xml:space="preserve">            </w:t>
            </w:r>
            <w:r w:rsidRPr="00BB0F2D">
              <w:rPr>
                <w:rFonts w:ascii="Calibri" w:eastAsia="Times New Roman" w:hAnsi="Calibri"/>
                <w:color w:val="000000"/>
                <w:szCs w:val="20"/>
              </w:rPr>
              <w:t xml:space="preserve">Test </w:t>
            </w:r>
          </w:p>
          <w:p w14:paraId="7EDE4A88" w14:textId="77777777" w:rsidR="0085575B" w:rsidRPr="00BB0F2D" w:rsidRDefault="0085575B" w:rsidP="0085575B">
            <w:pPr>
              <w:spacing w:after="0" w:line="240" w:lineRule="auto"/>
              <w:rPr>
                <w:rFonts w:ascii="Calibri" w:eastAsia="Times New Roman" w:hAnsi="Calibri"/>
                <w:color w:val="000000"/>
                <w:szCs w:val="20"/>
              </w:rPr>
            </w:pPr>
            <w:r>
              <w:rPr>
                <w:rFonts w:ascii="Calibri" w:eastAsia="Times New Roman" w:hAnsi="Calibri"/>
                <w:color w:val="000000"/>
                <w:szCs w:val="20"/>
              </w:rPr>
              <w:t xml:space="preserve">             </w:t>
            </w:r>
            <w:r w:rsidRPr="00BB0F2D">
              <w:rPr>
                <w:rFonts w:ascii="Calibri" w:eastAsia="Times New Roman" w:hAnsi="Calibri"/>
                <w:color w:val="000000"/>
                <w:szCs w:val="20"/>
              </w:rPr>
              <w:t>Description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89"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OBR.4.2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8A"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r>
              <w:rPr>
                <w:rFonts w:ascii="Calibri" w:eastAsia="Times New Roman" w:hAnsi="Calibri"/>
                <w:color w:val="000000"/>
                <w:sz w:val="22"/>
              </w:rPr>
              <w:t>*</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8B"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8C"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8D"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8E"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Order </w:t>
            </w:r>
            <w:r w:rsidR="008041E5">
              <w:rPr>
                <w:rFonts w:ascii="Calibri" w:eastAsia="Times New Roman" w:hAnsi="Calibri"/>
                <w:color w:val="000000"/>
                <w:sz w:val="22"/>
              </w:rPr>
              <w:t>Description</w:t>
            </w:r>
            <w:r w:rsidRPr="00BB0F2D">
              <w:rPr>
                <w:rFonts w:ascii="Calibri" w:eastAsia="Times New Roman" w:hAnsi="Calibri"/>
                <w:color w:val="000000"/>
                <w:sz w:val="22"/>
              </w:rPr>
              <w:t xml:space="preserve"> (e.g., Basic Metabolic Panel)</w:t>
            </w:r>
            <w:r>
              <w:rPr>
                <w:rFonts w:ascii="Calibri" w:eastAsia="Times New Roman" w:hAnsi="Calibri"/>
                <w:color w:val="000000"/>
                <w:sz w:val="22"/>
              </w:rPr>
              <w:t>-</w:t>
            </w:r>
          </w:p>
          <w:p w14:paraId="7EDE4A8F" w14:textId="77777777" w:rsidR="0085575B" w:rsidRPr="00BB0F2D" w:rsidRDefault="0085575B" w:rsidP="00DD6336">
            <w:pPr>
              <w:spacing w:after="0" w:line="240" w:lineRule="auto"/>
              <w:rPr>
                <w:rFonts w:ascii="Calibri" w:eastAsia="Times New Roman" w:hAnsi="Calibri"/>
                <w:color w:val="000000"/>
                <w:sz w:val="22"/>
              </w:rPr>
            </w:pPr>
            <w:r w:rsidRPr="00C574E7">
              <w:rPr>
                <w:rFonts w:ascii="Calibri" w:eastAsia="Times New Roman" w:hAnsi="Calibri"/>
                <w:color w:val="auto"/>
                <w:sz w:val="22"/>
              </w:rPr>
              <w:t xml:space="preserve">The </w:t>
            </w:r>
            <w:r w:rsidRPr="00C574E7">
              <w:rPr>
                <w:rFonts w:ascii="Calibri" w:hAnsi="Calibri" w:cs="MS Sans Serif"/>
                <w:color w:val="auto"/>
                <w:sz w:val="22"/>
              </w:rPr>
              <w:t xml:space="preserve">mobj_ambquest_orm_out script moves </w:t>
            </w:r>
            <w:r>
              <w:rPr>
                <w:rFonts w:ascii="Calibri" w:hAnsi="Calibri" w:cs="MS Sans Serif"/>
                <w:color w:val="auto"/>
                <w:sz w:val="22"/>
              </w:rPr>
              <w:t xml:space="preserve">the </w:t>
            </w:r>
            <w:r w:rsidR="00DD6336">
              <w:rPr>
                <w:rFonts w:ascii="Calibri" w:hAnsi="Calibri" w:cs="MS Sans Serif"/>
                <w:color w:val="auto"/>
                <w:sz w:val="22"/>
              </w:rPr>
              <w:t>Order</w:t>
            </w:r>
            <w:r>
              <w:rPr>
                <w:rFonts w:ascii="Calibri" w:hAnsi="Calibri" w:cs="MS Sans Serif"/>
                <w:color w:val="auto"/>
                <w:sz w:val="22"/>
              </w:rPr>
              <w:t xml:space="preserve"> Description</w:t>
            </w:r>
            <w:r w:rsidRPr="00C574E7">
              <w:rPr>
                <w:rFonts w:ascii="Calibri" w:eastAsia="Times New Roman" w:hAnsi="Calibri"/>
                <w:color w:val="auto"/>
                <w:sz w:val="22"/>
              </w:rPr>
              <w:t xml:space="preserve"> to OBR.</w:t>
            </w:r>
            <w:r>
              <w:rPr>
                <w:rFonts w:ascii="Calibri" w:eastAsia="Times New Roman" w:hAnsi="Calibri"/>
                <w:color w:val="auto"/>
                <w:sz w:val="22"/>
              </w:rPr>
              <w:t>4.5</w:t>
            </w:r>
            <w:r w:rsidRPr="00C574E7">
              <w:rPr>
                <w:rFonts w:ascii="Calibri" w:eastAsia="Times New Roman" w:hAnsi="Calibri"/>
                <w:color w:val="auto"/>
                <w:sz w:val="22"/>
              </w:rPr>
              <w:t xml:space="preserve">, then, </w:t>
            </w:r>
            <w:r>
              <w:rPr>
                <w:rFonts w:ascii="Calibri" w:eastAsia="Times New Roman" w:hAnsi="Calibri"/>
                <w:color w:val="auto"/>
                <w:sz w:val="22"/>
              </w:rPr>
              <w:t>clears this field.*</w:t>
            </w:r>
          </w:p>
        </w:tc>
      </w:tr>
      <w:tr w:rsidR="006A76E4" w:rsidRPr="00BB0F2D" w14:paraId="7EDE4A9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91" w14:textId="77777777" w:rsidR="0085575B" w:rsidRPr="003A60AF" w:rsidRDefault="0085575B" w:rsidP="0085575B">
            <w:pPr>
              <w:spacing w:after="0" w:line="240" w:lineRule="auto"/>
              <w:rPr>
                <w:rFonts w:ascii="Calibri" w:eastAsia="Times New Roman" w:hAnsi="Calibri"/>
                <w:color w:val="000000"/>
                <w:szCs w:val="20"/>
              </w:rPr>
            </w:pPr>
            <w:r>
              <w:rPr>
                <w:rFonts w:ascii="Calibri" w:eastAsia="Times New Roman" w:hAnsi="Calibri"/>
                <w:color w:val="000000"/>
                <w:sz w:val="22"/>
              </w:rPr>
              <w:lastRenderedPageBreak/>
              <w:t xml:space="preserve">            </w:t>
            </w:r>
            <w:r w:rsidRPr="003A60AF">
              <w:rPr>
                <w:rFonts w:ascii="Calibri" w:eastAsia="Times New Roman" w:hAnsi="Calibri"/>
                <w:color w:val="000000"/>
                <w:szCs w:val="20"/>
              </w:rPr>
              <w:t xml:space="preserve">Alternate   </w:t>
            </w:r>
          </w:p>
          <w:p w14:paraId="7EDE4A92" w14:textId="77777777" w:rsidR="0085575B" w:rsidRPr="00BB0F2D" w:rsidRDefault="0085575B" w:rsidP="0085575B">
            <w:pPr>
              <w:spacing w:after="0" w:line="240" w:lineRule="auto"/>
              <w:rPr>
                <w:rFonts w:ascii="Calibri" w:eastAsia="Times New Roman" w:hAnsi="Calibri"/>
                <w:color w:val="000000"/>
                <w:sz w:val="22"/>
              </w:rPr>
            </w:pPr>
            <w:r w:rsidRPr="003A60AF">
              <w:rPr>
                <w:rFonts w:ascii="Calibri" w:eastAsia="Times New Roman" w:hAnsi="Calibri"/>
                <w:color w:val="000000"/>
                <w:szCs w:val="20"/>
              </w:rPr>
              <w:t xml:space="preserve">          </w:t>
            </w:r>
            <w:r>
              <w:rPr>
                <w:rFonts w:ascii="Calibri" w:eastAsia="Times New Roman" w:hAnsi="Calibri"/>
                <w:color w:val="000000"/>
                <w:szCs w:val="20"/>
              </w:rPr>
              <w:t xml:space="preserve"> </w:t>
            </w:r>
            <w:r w:rsidRPr="003A60AF">
              <w:rPr>
                <w:rFonts w:ascii="Calibri" w:eastAsia="Times New Roman" w:hAnsi="Calibri"/>
                <w:color w:val="000000"/>
                <w:szCs w:val="20"/>
              </w:rPr>
              <w:t xml:space="preserve">  Test Code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93"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OBR.4.</w:t>
            </w:r>
            <w:r>
              <w:rPr>
                <w:rFonts w:ascii="Calibri" w:eastAsia="Times New Roman" w:hAnsi="Calibri"/>
                <w:color w:val="000000"/>
                <w:sz w:val="22"/>
              </w:rPr>
              <w:t>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94"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95"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96"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97"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98" w14:textId="77777777" w:rsidR="0085575B" w:rsidRDefault="0085575B" w:rsidP="0085575B">
            <w:pPr>
              <w:spacing w:after="0" w:line="240" w:lineRule="auto"/>
              <w:rPr>
                <w:rStyle w:val="PlaceholderText"/>
                <w:rFonts w:ascii="Calibri" w:hAnsi="Calibri"/>
                <w:color w:val="auto"/>
                <w:sz w:val="22"/>
              </w:rPr>
            </w:pPr>
            <w:r>
              <w:rPr>
                <w:rFonts w:ascii="Calibri" w:eastAsia="Times New Roman" w:hAnsi="Calibri"/>
                <w:color w:val="000000"/>
                <w:sz w:val="22"/>
              </w:rPr>
              <w:t>Quest</w:t>
            </w:r>
            <w:r w:rsidR="008041E5">
              <w:rPr>
                <w:rFonts w:ascii="Calibri" w:eastAsia="Times New Roman" w:hAnsi="Calibri"/>
                <w:color w:val="000000"/>
                <w:sz w:val="22"/>
              </w:rPr>
              <w:t xml:space="preserve"> O</w:t>
            </w:r>
            <w:r w:rsidRPr="00CF6A6C">
              <w:rPr>
                <w:rFonts w:ascii="Calibri" w:eastAsia="Times New Roman" w:hAnsi="Calibri"/>
                <w:color w:val="000000"/>
                <w:sz w:val="22"/>
              </w:rPr>
              <w:t xml:space="preserve">rder </w:t>
            </w:r>
            <w:r w:rsidR="008041E5">
              <w:rPr>
                <w:rFonts w:ascii="Calibri" w:eastAsia="Times New Roman" w:hAnsi="Calibri"/>
                <w:color w:val="000000"/>
                <w:sz w:val="22"/>
              </w:rPr>
              <w:t>A</w:t>
            </w:r>
            <w:r>
              <w:rPr>
                <w:rFonts w:ascii="Calibri" w:eastAsia="Times New Roman" w:hAnsi="Calibri"/>
                <w:color w:val="000000"/>
                <w:sz w:val="22"/>
              </w:rPr>
              <w:t xml:space="preserve">lias </w:t>
            </w:r>
            <w:r w:rsidRPr="00CF6A6C">
              <w:rPr>
                <w:rFonts w:ascii="Calibri" w:eastAsia="Times New Roman" w:hAnsi="Calibri"/>
                <w:color w:val="000000"/>
                <w:sz w:val="22"/>
              </w:rPr>
              <w:t xml:space="preserve">for </w:t>
            </w:r>
            <w:r>
              <w:rPr>
                <w:rFonts w:ascii="Calibri" w:eastAsia="Times New Roman" w:hAnsi="Calibri"/>
                <w:color w:val="000000"/>
                <w:sz w:val="22"/>
              </w:rPr>
              <w:t xml:space="preserve">contributor </w:t>
            </w:r>
            <w:r w:rsidRPr="00CF6A6C">
              <w:rPr>
                <w:rFonts w:ascii="Calibri" w:eastAsia="Times New Roman" w:hAnsi="Calibri"/>
                <w:color w:val="000000"/>
                <w:sz w:val="22"/>
              </w:rPr>
              <w:t xml:space="preserve">source </w:t>
            </w:r>
            <w:r w:rsidRPr="00CF6A6C">
              <w:rPr>
                <w:rStyle w:val="PlaceholderText"/>
                <w:rFonts w:ascii="Calibri" w:hAnsi="Calibri"/>
                <w:color w:val="auto"/>
                <w:sz w:val="22"/>
              </w:rPr>
              <w:t>BMG</w:t>
            </w:r>
            <w:r>
              <w:rPr>
                <w:rStyle w:val="PlaceholderText"/>
                <w:rFonts w:ascii="Calibri" w:hAnsi="Calibri"/>
                <w:color w:val="auto"/>
                <w:sz w:val="22"/>
              </w:rPr>
              <w:t>Quest-</w:t>
            </w:r>
          </w:p>
          <w:p w14:paraId="7EDE4A99" w14:textId="77777777" w:rsidR="0085575B" w:rsidRDefault="0085575B" w:rsidP="0085575B">
            <w:pPr>
              <w:spacing w:after="0" w:line="240" w:lineRule="auto"/>
              <w:rPr>
                <w:rFonts w:ascii="Calibri" w:eastAsia="Times New Roman" w:hAnsi="Calibri"/>
                <w:color w:val="auto"/>
                <w:sz w:val="22"/>
              </w:rPr>
            </w:pPr>
            <w:r w:rsidRPr="00C574E7">
              <w:rPr>
                <w:rFonts w:ascii="Calibri" w:eastAsia="Times New Roman" w:hAnsi="Calibri"/>
                <w:color w:val="auto"/>
                <w:sz w:val="22"/>
              </w:rPr>
              <w:t xml:space="preserve">The </w:t>
            </w:r>
            <w:r w:rsidRPr="00C574E7">
              <w:rPr>
                <w:rFonts w:ascii="Calibri" w:hAnsi="Calibri" w:cs="MS Sans Serif"/>
                <w:color w:val="auto"/>
                <w:sz w:val="22"/>
              </w:rPr>
              <w:t xml:space="preserve">mobj_ambquest_orm_out script moves </w:t>
            </w:r>
            <w:r>
              <w:rPr>
                <w:rFonts w:ascii="Calibri" w:hAnsi="Calibri" w:cs="MS Sans Serif"/>
                <w:color w:val="auto"/>
                <w:sz w:val="22"/>
              </w:rPr>
              <w:t xml:space="preserve">the </w:t>
            </w:r>
            <w:r w:rsidR="008041E5">
              <w:rPr>
                <w:rFonts w:ascii="Calibri" w:hAnsi="Calibri" w:cs="MS Sans Serif"/>
                <w:color w:val="auto"/>
                <w:sz w:val="22"/>
              </w:rPr>
              <w:t>Order Alias</w:t>
            </w:r>
            <w:r w:rsidRPr="00C574E7">
              <w:rPr>
                <w:rFonts w:ascii="Calibri" w:eastAsia="Times New Roman" w:hAnsi="Calibri"/>
                <w:color w:val="auto"/>
                <w:sz w:val="22"/>
              </w:rPr>
              <w:t xml:space="preserve"> </w:t>
            </w:r>
            <w:r>
              <w:rPr>
                <w:rFonts w:ascii="Calibri" w:eastAsia="Times New Roman" w:hAnsi="Calibri"/>
                <w:color w:val="auto"/>
                <w:sz w:val="22"/>
              </w:rPr>
              <w:t>from OBR.4.1 to this field.</w:t>
            </w:r>
          </w:p>
          <w:p w14:paraId="7EDE4A9A"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Note: Cerner recommends aliases be limited to 10-12 characters since functional size is limited for clinical event processing.</w:t>
            </w:r>
          </w:p>
        </w:tc>
      </w:tr>
      <w:tr w:rsidR="006A76E4" w:rsidRPr="00BB0F2D" w14:paraId="7EDE4AA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9C" w14:textId="77777777" w:rsidR="0085575B" w:rsidRDefault="0085575B" w:rsidP="0085575B">
            <w:pPr>
              <w:spacing w:after="0" w:line="240" w:lineRule="auto"/>
              <w:rPr>
                <w:rFonts w:ascii="Calibri" w:eastAsia="Times New Roman" w:hAnsi="Calibri"/>
                <w:color w:val="000000"/>
                <w:szCs w:val="20"/>
              </w:rPr>
            </w:pPr>
            <w:r>
              <w:rPr>
                <w:rFonts w:ascii="Calibri" w:eastAsia="Times New Roman" w:hAnsi="Calibri"/>
                <w:color w:val="000000"/>
                <w:szCs w:val="20"/>
              </w:rPr>
              <w:t xml:space="preserve">             Alternate</w:t>
            </w:r>
          </w:p>
          <w:p w14:paraId="7EDE4A9D" w14:textId="77777777" w:rsidR="0085575B" w:rsidRDefault="0085575B" w:rsidP="0085575B">
            <w:pPr>
              <w:spacing w:after="0" w:line="240" w:lineRule="auto"/>
              <w:rPr>
                <w:rFonts w:ascii="Calibri" w:eastAsia="Times New Roman" w:hAnsi="Calibri"/>
                <w:color w:val="000000"/>
                <w:szCs w:val="20"/>
              </w:rPr>
            </w:pPr>
            <w:r>
              <w:rPr>
                <w:rFonts w:ascii="Calibri" w:eastAsia="Times New Roman" w:hAnsi="Calibri"/>
                <w:color w:val="000000"/>
                <w:szCs w:val="20"/>
              </w:rPr>
              <w:t xml:space="preserve">             </w:t>
            </w:r>
            <w:r w:rsidRPr="00BB0F2D">
              <w:rPr>
                <w:rFonts w:ascii="Calibri" w:eastAsia="Times New Roman" w:hAnsi="Calibri"/>
                <w:color w:val="000000"/>
                <w:szCs w:val="20"/>
              </w:rPr>
              <w:t xml:space="preserve">Test </w:t>
            </w:r>
          </w:p>
          <w:p w14:paraId="7EDE4A9E" w14:textId="77777777" w:rsidR="0085575B" w:rsidRPr="00A82C27" w:rsidRDefault="0085575B" w:rsidP="0085575B">
            <w:pPr>
              <w:spacing w:after="0" w:line="240" w:lineRule="auto"/>
              <w:rPr>
                <w:rFonts w:ascii="Calibri" w:eastAsia="Times New Roman" w:hAnsi="Calibri"/>
                <w:color w:val="auto"/>
                <w:sz w:val="22"/>
              </w:rPr>
            </w:pPr>
            <w:r>
              <w:rPr>
                <w:rFonts w:ascii="Calibri" w:eastAsia="Times New Roman" w:hAnsi="Calibri"/>
                <w:color w:val="000000"/>
                <w:szCs w:val="20"/>
              </w:rPr>
              <w:t xml:space="preserve">             </w:t>
            </w:r>
            <w:r w:rsidRPr="00BB0F2D">
              <w:rPr>
                <w:rFonts w:ascii="Calibri" w:eastAsia="Times New Roman" w:hAnsi="Calibri"/>
                <w:color w:val="000000"/>
                <w:szCs w:val="20"/>
              </w:rPr>
              <w:t>Description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9F" w14:textId="77777777" w:rsidR="0085575B" w:rsidRPr="00A82C27" w:rsidRDefault="0085575B" w:rsidP="0085575B">
            <w:pPr>
              <w:spacing w:after="0" w:line="240" w:lineRule="auto"/>
              <w:rPr>
                <w:rFonts w:ascii="Calibri" w:eastAsia="Times New Roman" w:hAnsi="Calibri"/>
                <w:color w:val="auto"/>
                <w:sz w:val="22"/>
              </w:rPr>
            </w:pPr>
            <w:r w:rsidRPr="00BB0F2D">
              <w:rPr>
                <w:rFonts w:ascii="Calibri" w:eastAsia="Times New Roman" w:hAnsi="Calibri"/>
                <w:color w:val="000000"/>
                <w:sz w:val="22"/>
              </w:rPr>
              <w:t>OBR.4.</w:t>
            </w:r>
            <w:r>
              <w:rPr>
                <w:rFonts w:ascii="Calibri" w:eastAsia="Times New Roman" w:hAnsi="Calibri"/>
                <w:color w:val="000000"/>
                <w:sz w:val="22"/>
              </w:rPr>
              <w:t>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A0" w14:textId="77777777" w:rsidR="0085575B" w:rsidRPr="00A82C27"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A1" w14:textId="77777777" w:rsidR="0085575B" w:rsidRPr="00A82C27" w:rsidRDefault="0085575B"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A2" w14:textId="77777777" w:rsidR="0085575B" w:rsidRPr="00A82C27" w:rsidRDefault="0085575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AA3" w14:textId="77777777" w:rsidR="0085575B" w:rsidRPr="00A82C27" w:rsidRDefault="0085575B" w:rsidP="0085575B">
            <w:pPr>
              <w:spacing w:after="0" w:line="240" w:lineRule="auto"/>
              <w:rPr>
                <w:rFonts w:ascii="Calibri" w:eastAsia="Times New Roman" w:hAnsi="Calibri"/>
                <w:color w:val="auto"/>
                <w:sz w:val="18"/>
                <w:szCs w:val="18"/>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A4"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Order </w:t>
            </w:r>
            <w:r w:rsidR="008041E5">
              <w:rPr>
                <w:rFonts w:ascii="Calibri" w:eastAsia="Times New Roman" w:hAnsi="Calibri"/>
                <w:color w:val="000000"/>
                <w:sz w:val="22"/>
              </w:rPr>
              <w:t>Description</w:t>
            </w:r>
            <w:r w:rsidRPr="00BB0F2D">
              <w:rPr>
                <w:rFonts w:ascii="Calibri" w:eastAsia="Times New Roman" w:hAnsi="Calibri"/>
                <w:color w:val="000000"/>
                <w:sz w:val="22"/>
              </w:rPr>
              <w:t xml:space="preserve"> (e.g., Basic Metabolic Panel)</w:t>
            </w:r>
            <w:r>
              <w:rPr>
                <w:rFonts w:ascii="Calibri" w:eastAsia="Times New Roman" w:hAnsi="Calibri"/>
                <w:color w:val="000000"/>
                <w:sz w:val="22"/>
              </w:rPr>
              <w:t>-</w:t>
            </w:r>
          </w:p>
          <w:p w14:paraId="7EDE4AA5" w14:textId="77777777" w:rsidR="0085575B" w:rsidRDefault="0085575B" w:rsidP="008041E5">
            <w:pPr>
              <w:spacing w:after="0" w:line="240" w:lineRule="auto"/>
              <w:rPr>
                <w:rFonts w:ascii="Calibri" w:eastAsia="Times New Roman" w:hAnsi="Calibri"/>
                <w:color w:val="auto"/>
                <w:sz w:val="22"/>
              </w:rPr>
            </w:pPr>
            <w:r w:rsidRPr="00C574E7">
              <w:rPr>
                <w:rFonts w:ascii="Calibri" w:eastAsia="Times New Roman" w:hAnsi="Calibri"/>
                <w:color w:val="auto"/>
                <w:sz w:val="22"/>
              </w:rPr>
              <w:t xml:space="preserve">The </w:t>
            </w:r>
            <w:r w:rsidRPr="00C574E7">
              <w:rPr>
                <w:rFonts w:ascii="Calibri" w:hAnsi="Calibri" w:cs="MS Sans Serif"/>
                <w:color w:val="auto"/>
                <w:sz w:val="22"/>
              </w:rPr>
              <w:t xml:space="preserve">mobj_ambquest_orm_out script moves </w:t>
            </w:r>
            <w:r>
              <w:rPr>
                <w:rFonts w:ascii="Calibri" w:hAnsi="Calibri" w:cs="MS Sans Serif"/>
                <w:color w:val="auto"/>
                <w:sz w:val="22"/>
              </w:rPr>
              <w:t xml:space="preserve">the </w:t>
            </w:r>
            <w:r w:rsidR="008041E5">
              <w:rPr>
                <w:rFonts w:ascii="Calibri" w:hAnsi="Calibri" w:cs="MS Sans Serif"/>
                <w:color w:val="auto"/>
                <w:sz w:val="22"/>
              </w:rPr>
              <w:t>Order</w:t>
            </w:r>
            <w:r>
              <w:rPr>
                <w:rFonts w:ascii="Calibri" w:hAnsi="Calibri" w:cs="MS Sans Serif"/>
                <w:color w:val="auto"/>
                <w:sz w:val="22"/>
              </w:rPr>
              <w:t xml:space="preserve"> Description</w:t>
            </w:r>
            <w:r w:rsidRPr="00C574E7">
              <w:rPr>
                <w:rFonts w:ascii="Calibri" w:eastAsia="Times New Roman" w:hAnsi="Calibri"/>
                <w:color w:val="auto"/>
                <w:sz w:val="22"/>
              </w:rPr>
              <w:t xml:space="preserve"> </w:t>
            </w:r>
            <w:r>
              <w:rPr>
                <w:rFonts w:ascii="Calibri" w:eastAsia="Times New Roman" w:hAnsi="Calibri"/>
                <w:color w:val="auto"/>
                <w:sz w:val="22"/>
              </w:rPr>
              <w:t>from OBR.4.2 to this field.</w:t>
            </w:r>
          </w:p>
        </w:tc>
      </w:tr>
      <w:tr w:rsidR="006A76E4" w:rsidRPr="00BB0F2D" w14:paraId="7EDE4AB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A7" w14:textId="77777777" w:rsidR="0085575B" w:rsidRPr="00A82C27" w:rsidRDefault="0085575B" w:rsidP="0085575B">
            <w:pPr>
              <w:spacing w:after="0" w:line="240" w:lineRule="auto"/>
              <w:rPr>
                <w:rFonts w:ascii="Calibri" w:eastAsia="Times New Roman" w:hAnsi="Calibri"/>
                <w:color w:val="auto"/>
                <w:sz w:val="22"/>
              </w:rPr>
            </w:pPr>
            <w:r w:rsidRPr="00A82C27">
              <w:rPr>
                <w:rFonts w:ascii="Calibri" w:eastAsia="Times New Roman" w:hAnsi="Calibri"/>
                <w:color w:val="auto"/>
                <w:sz w:val="22"/>
              </w:rPr>
              <w:t>Observation (Collection) Date / Time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A8" w14:textId="77777777" w:rsidR="0085575B" w:rsidRPr="00A82C27" w:rsidRDefault="0085575B" w:rsidP="0085575B">
            <w:pPr>
              <w:spacing w:after="0" w:line="240" w:lineRule="auto"/>
              <w:rPr>
                <w:rFonts w:ascii="Calibri" w:eastAsia="Times New Roman" w:hAnsi="Calibri"/>
                <w:color w:val="auto"/>
                <w:sz w:val="22"/>
              </w:rPr>
            </w:pPr>
            <w:r w:rsidRPr="00A82C27">
              <w:rPr>
                <w:rFonts w:ascii="Calibri" w:eastAsia="Times New Roman" w:hAnsi="Calibri"/>
                <w:color w:val="auto"/>
                <w:sz w:val="22"/>
              </w:rPr>
              <w:t>OBR.7</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A9" w14:textId="77777777" w:rsidR="0085575B" w:rsidRPr="00A82C27" w:rsidRDefault="0085575B" w:rsidP="0085575B">
            <w:pPr>
              <w:spacing w:after="0" w:line="240" w:lineRule="auto"/>
              <w:rPr>
                <w:rFonts w:ascii="Calibri" w:eastAsia="Times New Roman" w:hAnsi="Calibri"/>
                <w:color w:val="auto"/>
                <w:sz w:val="22"/>
              </w:rPr>
            </w:pPr>
            <w:r w:rsidRPr="00A82C27">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AA" w14:textId="77777777" w:rsidR="0085575B" w:rsidRPr="00A82C27" w:rsidRDefault="0085575B" w:rsidP="0085575B">
            <w:pPr>
              <w:spacing w:after="0" w:line="240" w:lineRule="auto"/>
              <w:rPr>
                <w:rFonts w:ascii="Calibri" w:eastAsia="Times New Roman" w:hAnsi="Calibri"/>
                <w:color w:val="auto"/>
                <w:sz w:val="22"/>
              </w:rPr>
            </w:pPr>
            <w:r w:rsidRPr="00A82C27">
              <w:rPr>
                <w:rFonts w:ascii="Calibri" w:eastAsia="Times New Roman" w:hAnsi="Calibri"/>
                <w:color w:val="auto"/>
                <w:sz w:val="22"/>
              </w:rPr>
              <w:t>TS</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AB" w14:textId="77777777" w:rsidR="0085575B" w:rsidRPr="00A82C27" w:rsidRDefault="0085575B" w:rsidP="0085575B">
            <w:pPr>
              <w:spacing w:after="0" w:line="240" w:lineRule="auto"/>
              <w:rPr>
                <w:rFonts w:ascii="Calibri" w:eastAsia="Times New Roman" w:hAnsi="Calibri"/>
                <w:color w:val="auto"/>
                <w:sz w:val="22"/>
              </w:rPr>
            </w:pPr>
            <w:r w:rsidRPr="00A82C27">
              <w:rPr>
                <w:rFonts w:ascii="Calibri" w:eastAsia="Times New Roman" w:hAnsi="Calibri"/>
                <w:color w:val="auto"/>
                <w:sz w:val="22"/>
              </w:rPr>
              <w:t>26</w:t>
            </w:r>
          </w:p>
        </w:tc>
        <w:tc>
          <w:tcPr>
            <w:tcW w:w="842" w:type="pct"/>
            <w:tcBorders>
              <w:top w:val="single" w:sz="4" w:space="0" w:color="auto"/>
              <w:left w:val="nil"/>
              <w:bottom w:val="single" w:sz="4" w:space="0" w:color="auto"/>
              <w:right w:val="single" w:sz="4" w:space="0" w:color="auto"/>
            </w:tcBorders>
          </w:tcPr>
          <w:p w14:paraId="7EDE4AAC" w14:textId="77777777" w:rsidR="0085575B" w:rsidRPr="00C5685D" w:rsidRDefault="0085575B" w:rsidP="0085575B">
            <w:pPr>
              <w:spacing w:after="0" w:line="240" w:lineRule="auto"/>
              <w:rPr>
                <w:rFonts w:ascii="Calibri" w:eastAsia="Times New Roman" w:hAnsi="Calibri"/>
                <w:color w:val="auto"/>
                <w:sz w:val="18"/>
                <w:szCs w:val="18"/>
              </w:rPr>
            </w:pPr>
            <w:r w:rsidRPr="00C5685D">
              <w:rPr>
                <w:rFonts w:ascii="Calibri" w:eastAsia="Times New Roman" w:hAnsi="Calibri"/>
                <w:color w:val="auto"/>
                <w:sz w:val="18"/>
                <w:szCs w:val="18"/>
              </w:rPr>
              <w:t>T Orders</w:t>
            </w:r>
          </w:p>
          <w:p w14:paraId="7EDE4AAD" w14:textId="77777777" w:rsidR="0085575B" w:rsidRPr="00C5685D" w:rsidRDefault="0085575B" w:rsidP="0085575B">
            <w:pPr>
              <w:spacing w:after="0" w:line="240" w:lineRule="auto"/>
              <w:rPr>
                <w:rFonts w:ascii="Calibri" w:eastAsia="Times New Roman" w:hAnsi="Calibri"/>
                <w:color w:val="auto"/>
                <w:sz w:val="18"/>
                <w:szCs w:val="18"/>
              </w:rPr>
            </w:pPr>
            <w:r w:rsidRPr="00C5685D">
              <w:rPr>
                <w:rFonts w:ascii="Calibri" w:eastAsia="Times New Roman" w:hAnsi="Calibri"/>
                <w:color w:val="auto"/>
                <w:sz w:val="18"/>
                <w:szCs w:val="18"/>
              </w:rPr>
              <w:t xml:space="preserve">Current_start_dt_tm </w:t>
            </w:r>
          </w:p>
          <w:p w14:paraId="7EDE4AAE" w14:textId="77777777" w:rsidR="0085575B" w:rsidRPr="00C5685D" w:rsidRDefault="0085575B" w:rsidP="0085575B">
            <w:pPr>
              <w:spacing w:after="0" w:line="240" w:lineRule="auto"/>
              <w:rPr>
                <w:rFonts w:ascii="Calibri" w:eastAsia="Times New Roman" w:hAnsi="Calibri"/>
                <w:color w:val="auto"/>
                <w:sz w:val="18"/>
                <w:szCs w:val="18"/>
              </w:rPr>
            </w:pPr>
          </w:p>
          <w:p w14:paraId="7EDE4AAF" w14:textId="77777777" w:rsidR="0085575B" w:rsidRPr="00C5685D" w:rsidRDefault="0085575B" w:rsidP="0085575B">
            <w:pPr>
              <w:spacing w:after="0" w:line="240" w:lineRule="auto"/>
              <w:rPr>
                <w:rFonts w:ascii="Calibri" w:hAnsi="Calibri" w:cs="Arial"/>
                <w:color w:val="1C1F21"/>
                <w:sz w:val="18"/>
                <w:szCs w:val="18"/>
              </w:rPr>
            </w:pPr>
            <w:r w:rsidRPr="00C5685D">
              <w:rPr>
                <w:rStyle w:val="conf-solution-name"/>
                <w:rFonts w:ascii="Calibri" w:hAnsi="Calibri" w:cs="Arial"/>
                <w:i/>
                <w:iCs/>
                <w:color w:val="1C1F21"/>
                <w:sz w:val="18"/>
                <w:szCs w:val="18"/>
              </w:rPr>
              <w:t>PathNet</w:t>
            </w:r>
            <w:r w:rsidRPr="00C5685D">
              <w:rPr>
                <w:rFonts w:ascii="Calibri" w:hAnsi="Calibri" w:cs="Arial"/>
                <w:color w:val="1C1F21"/>
                <w:sz w:val="18"/>
                <w:szCs w:val="18"/>
              </w:rPr>
              <w:t> script- path_get_eso_fields)</w:t>
            </w:r>
          </w:p>
          <w:p w14:paraId="7EDE4AB0" w14:textId="77777777" w:rsidR="0085575B" w:rsidRPr="00A82C27" w:rsidRDefault="0085575B" w:rsidP="0085575B">
            <w:pPr>
              <w:spacing w:after="0" w:line="240" w:lineRule="auto"/>
              <w:rPr>
                <w:rFonts w:ascii="Calibri" w:eastAsia="Times New Roman" w:hAnsi="Calibri"/>
                <w:color w:val="auto"/>
                <w:sz w:val="18"/>
                <w:szCs w:val="18"/>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B1"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Quest required field -</w:t>
            </w:r>
          </w:p>
          <w:p w14:paraId="7EDE4AB2"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Specimen </w:t>
            </w:r>
            <w:r w:rsidRPr="00A82C27">
              <w:rPr>
                <w:rFonts w:ascii="Calibri" w:eastAsia="Times New Roman" w:hAnsi="Calibri"/>
                <w:color w:val="auto"/>
                <w:sz w:val="22"/>
              </w:rPr>
              <w:t>Col</w:t>
            </w:r>
            <w:r>
              <w:rPr>
                <w:rFonts w:ascii="Calibri" w:eastAsia="Times New Roman" w:hAnsi="Calibri"/>
                <w:color w:val="auto"/>
                <w:sz w:val="22"/>
              </w:rPr>
              <w:t>lection Date/Time: YYYYMMDDHHMM</w:t>
            </w:r>
          </w:p>
          <w:p w14:paraId="7EDE4AB3"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If this field is blank, the </w:t>
            </w:r>
            <w:r w:rsidRPr="00C574E7">
              <w:rPr>
                <w:rFonts w:ascii="Calibri" w:hAnsi="Calibri" w:cs="MS Sans Serif"/>
                <w:color w:val="auto"/>
                <w:sz w:val="22"/>
              </w:rPr>
              <w:t xml:space="preserve">mobj_ambquest_orm_out script </w:t>
            </w:r>
            <w:r>
              <w:rPr>
                <w:rFonts w:ascii="Calibri" w:hAnsi="Calibri" w:cs="MS Sans Serif"/>
                <w:color w:val="auto"/>
                <w:sz w:val="22"/>
              </w:rPr>
              <w:t>copies</w:t>
            </w:r>
            <w:r w:rsidRPr="00C574E7">
              <w:rPr>
                <w:rFonts w:ascii="Calibri" w:hAnsi="Calibri" w:cs="MS Sans Serif"/>
                <w:color w:val="auto"/>
                <w:sz w:val="22"/>
              </w:rPr>
              <w:t xml:space="preserve"> </w:t>
            </w:r>
            <w:r>
              <w:rPr>
                <w:rFonts w:ascii="Calibri" w:hAnsi="Calibri" w:cs="MS Sans Serif"/>
                <w:color w:val="auto"/>
                <w:sz w:val="22"/>
              </w:rPr>
              <w:t>the status change date/time from OBR.22 to this field.</w:t>
            </w:r>
          </w:p>
          <w:p w14:paraId="7EDE4AB4" w14:textId="77777777" w:rsidR="0085575B" w:rsidRPr="00A82C27" w:rsidRDefault="0085575B" w:rsidP="0085575B">
            <w:pPr>
              <w:spacing w:after="0" w:line="240" w:lineRule="auto"/>
              <w:rPr>
                <w:rFonts w:ascii="Calibri" w:eastAsia="Times New Roman" w:hAnsi="Calibri"/>
                <w:color w:val="auto"/>
                <w:sz w:val="22"/>
              </w:rPr>
            </w:pPr>
          </w:p>
        </w:tc>
      </w:tr>
      <w:tr w:rsidR="006A76E4" w:rsidRPr="00BB0F2D" w14:paraId="7EDE4AC4" w14:textId="77777777" w:rsidTr="00E96AD7">
        <w:trPr>
          <w:cantSplit/>
          <w:trHeight w:val="629"/>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B6"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Specimen </w:t>
            </w:r>
            <w:r>
              <w:rPr>
                <w:rFonts w:ascii="Calibri" w:eastAsia="Times New Roman" w:hAnsi="Calibri"/>
                <w:color w:val="000000"/>
                <w:sz w:val="22"/>
              </w:rPr>
              <w:t>Action Code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B7"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OBR.1</w:t>
            </w:r>
            <w:r>
              <w:rPr>
                <w:rFonts w:ascii="Calibri" w:eastAsia="Times New Roman" w:hAnsi="Calibri"/>
                <w:color w:val="000000"/>
                <w:sz w:val="22"/>
              </w:rPr>
              <w:t>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B8"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B9"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BA"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1</w:t>
            </w:r>
          </w:p>
        </w:tc>
        <w:tc>
          <w:tcPr>
            <w:tcW w:w="842" w:type="pct"/>
            <w:tcBorders>
              <w:top w:val="single" w:sz="4" w:space="0" w:color="auto"/>
              <w:left w:val="nil"/>
              <w:bottom w:val="single" w:sz="4" w:space="0" w:color="auto"/>
              <w:right w:val="single" w:sz="4" w:space="0" w:color="auto"/>
            </w:tcBorders>
          </w:tcPr>
          <w:p w14:paraId="7EDE4ABB" w14:textId="77777777" w:rsidR="0085575B" w:rsidRDefault="0085575B" w:rsidP="0085575B">
            <w:pPr>
              <w:spacing w:after="0" w:line="240" w:lineRule="auto"/>
              <w:rPr>
                <w:rFonts w:ascii="Calibri" w:eastAsia="Times New Roman" w:hAnsi="Calibri"/>
                <w:color w:val="000000"/>
                <w:sz w:val="18"/>
                <w:szCs w:val="18"/>
              </w:rPr>
            </w:pPr>
            <w:r w:rsidRPr="00BB0F2D">
              <w:rPr>
                <w:rFonts w:ascii="Calibri" w:eastAsia="Times New Roman" w:hAnsi="Calibri"/>
                <w:color w:val="000000"/>
                <w:sz w:val="18"/>
                <w:szCs w:val="18"/>
              </w:rPr>
              <w:t xml:space="preserve">T </w:t>
            </w:r>
            <w:r>
              <w:rPr>
                <w:rFonts w:ascii="Calibri" w:eastAsia="Times New Roman" w:hAnsi="Calibri"/>
                <w:color w:val="000000"/>
                <w:sz w:val="18"/>
                <w:szCs w:val="18"/>
              </w:rPr>
              <w:t>Order_Detail</w:t>
            </w:r>
          </w:p>
          <w:p w14:paraId="7EDE4ABC" w14:textId="77777777" w:rsidR="0085575B" w:rsidRPr="008B15E9" w:rsidRDefault="0085575B" w:rsidP="0085575B">
            <w:pPr>
              <w:spacing w:after="0" w:line="240" w:lineRule="auto"/>
              <w:rPr>
                <w:rFonts w:ascii="Calibri" w:eastAsia="Times New Roman" w:hAnsi="Calibri"/>
                <w:color w:val="auto"/>
                <w:sz w:val="18"/>
                <w:szCs w:val="18"/>
              </w:rPr>
            </w:pPr>
          </w:p>
          <w:p w14:paraId="7EDE4ABD" w14:textId="77777777" w:rsidR="0085575B" w:rsidRPr="008B15E9" w:rsidRDefault="0085575B" w:rsidP="0085575B">
            <w:pPr>
              <w:spacing w:after="0" w:line="240" w:lineRule="auto"/>
              <w:rPr>
                <w:rFonts w:ascii="Calibri" w:hAnsi="Calibri" w:cs="Arial"/>
                <w:color w:val="1C1F21"/>
                <w:sz w:val="18"/>
                <w:szCs w:val="18"/>
              </w:rPr>
            </w:pPr>
            <w:r w:rsidRPr="008B15E9">
              <w:rPr>
                <w:rStyle w:val="conf-solution-name"/>
                <w:rFonts w:ascii="Calibri" w:hAnsi="Calibri" w:cs="Arial"/>
                <w:i/>
                <w:iCs/>
                <w:color w:val="1C1F21"/>
                <w:sz w:val="18"/>
                <w:szCs w:val="18"/>
              </w:rPr>
              <w:t>PathNet</w:t>
            </w:r>
            <w:r w:rsidRPr="008B15E9">
              <w:rPr>
                <w:rFonts w:ascii="Calibri" w:hAnsi="Calibri" w:cs="Arial"/>
                <w:color w:val="1C1F21"/>
                <w:sz w:val="18"/>
                <w:szCs w:val="18"/>
              </w:rPr>
              <w:t> script- path_get_eso_fields)</w:t>
            </w:r>
          </w:p>
          <w:p w14:paraId="7EDE4ABE" w14:textId="77777777" w:rsidR="0085575B" w:rsidRPr="00BB0F2D" w:rsidRDefault="0085575B" w:rsidP="0085575B">
            <w:pPr>
              <w:spacing w:after="0" w:line="240" w:lineRule="auto"/>
              <w:rPr>
                <w:rFonts w:ascii="Calibri" w:eastAsia="Times New Roman" w:hAnsi="Calibri"/>
                <w:color w:val="000000"/>
                <w:sz w:val="18"/>
                <w:szCs w:val="18"/>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BF" w14:textId="77777777" w:rsidR="0085575B" w:rsidRPr="00BF6883" w:rsidRDefault="0085575B" w:rsidP="0085575B">
            <w:pPr>
              <w:spacing w:after="0" w:line="240" w:lineRule="auto"/>
              <w:rPr>
                <w:rFonts w:ascii="Calibri" w:eastAsia="Times New Roman" w:hAnsi="Calibri"/>
                <w:color w:val="auto"/>
                <w:sz w:val="22"/>
              </w:rPr>
            </w:pPr>
            <w:r w:rsidRPr="00BF6883">
              <w:rPr>
                <w:rFonts w:ascii="Calibri" w:eastAsia="Times New Roman" w:hAnsi="Calibri"/>
                <w:color w:val="auto"/>
                <w:sz w:val="22"/>
              </w:rPr>
              <w:t>For Nurse collect “No”</w:t>
            </w:r>
            <w:r>
              <w:rPr>
                <w:rFonts w:ascii="Calibri" w:eastAsia="Times New Roman" w:hAnsi="Calibri"/>
                <w:color w:val="auto"/>
                <w:sz w:val="22"/>
              </w:rPr>
              <w:t xml:space="preserve"> (PSC Hold orders):</w:t>
            </w:r>
          </w:p>
          <w:p w14:paraId="7EDE4AC0" w14:textId="77777777" w:rsidR="0085575B" w:rsidRDefault="0085575B" w:rsidP="0085575B">
            <w:pPr>
              <w:spacing w:after="0" w:line="240" w:lineRule="auto"/>
              <w:rPr>
                <w:rFonts w:ascii="Calibri" w:eastAsia="Times New Roman" w:hAnsi="Calibri"/>
                <w:color w:val="000000"/>
                <w:sz w:val="22"/>
              </w:rPr>
            </w:pPr>
            <w:r w:rsidRPr="00BF6883">
              <w:rPr>
                <w:rFonts w:ascii="Calibri" w:eastAsia="Times New Roman" w:hAnsi="Calibri"/>
                <w:color w:val="auto"/>
                <w:sz w:val="22"/>
              </w:rPr>
              <w:t xml:space="preserve">  L </w:t>
            </w:r>
            <w:r>
              <w:rPr>
                <w:rFonts w:ascii="Calibri" w:eastAsia="Times New Roman" w:hAnsi="Calibri"/>
                <w:color w:val="000000"/>
                <w:sz w:val="22"/>
              </w:rPr>
              <w:t>= Lab to obtain Specimen</w:t>
            </w:r>
          </w:p>
          <w:p w14:paraId="7EDE4AC1" w14:textId="77777777" w:rsidR="0085575B" w:rsidRPr="00BF6883" w:rsidRDefault="0085575B" w:rsidP="0085575B">
            <w:pPr>
              <w:spacing w:after="0" w:line="240" w:lineRule="auto"/>
              <w:rPr>
                <w:rFonts w:ascii="Calibri" w:eastAsia="Times New Roman" w:hAnsi="Calibri"/>
                <w:color w:val="auto"/>
                <w:sz w:val="22"/>
              </w:rPr>
            </w:pPr>
            <w:r w:rsidRPr="00BF6883">
              <w:rPr>
                <w:rFonts w:ascii="Calibri" w:eastAsia="Times New Roman" w:hAnsi="Calibri"/>
                <w:color w:val="auto"/>
                <w:sz w:val="22"/>
              </w:rPr>
              <w:t xml:space="preserve">  </w:t>
            </w:r>
          </w:p>
          <w:p w14:paraId="7EDE4AC2" w14:textId="77777777" w:rsidR="0085575B" w:rsidRPr="00BF6883" w:rsidRDefault="0085575B" w:rsidP="0085575B">
            <w:pPr>
              <w:autoSpaceDE w:val="0"/>
              <w:autoSpaceDN w:val="0"/>
              <w:adjustRightInd w:val="0"/>
              <w:spacing w:after="0" w:line="240" w:lineRule="auto"/>
              <w:jc w:val="both"/>
              <w:rPr>
                <w:rFonts w:ascii="Calibri" w:eastAsia="Times New Roman" w:hAnsi="Calibri"/>
                <w:color w:val="auto"/>
                <w:sz w:val="22"/>
              </w:rPr>
            </w:pPr>
            <w:r w:rsidRPr="00BF6883">
              <w:rPr>
                <w:rFonts w:ascii="Calibri" w:eastAsia="Times New Roman" w:hAnsi="Calibri"/>
                <w:color w:val="auto"/>
                <w:sz w:val="22"/>
              </w:rPr>
              <w:t xml:space="preserve"> For Nurse collect “Yes”</w:t>
            </w:r>
            <w:r>
              <w:rPr>
                <w:rFonts w:ascii="MS Sans Serif" w:hAnsi="MS Sans Serif" w:cs="MS Sans Serif"/>
                <w:color w:val="auto"/>
                <w:szCs w:val="20"/>
              </w:rPr>
              <w:t xml:space="preserve"> (Non-PSC Hold orders)</w:t>
            </w:r>
            <w:r w:rsidRPr="00BF6883">
              <w:rPr>
                <w:rFonts w:ascii="Calibri" w:eastAsia="Times New Roman" w:hAnsi="Calibri"/>
                <w:color w:val="auto"/>
                <w:sz w:val="22"/>
              </w:rPr>
              <w:t>:</w:t>
            </w:r>
          </w:p>
          <w:p w14:paraId="7EDE4AC3"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P = Pending specimen. Order sent prior to specimen delivery</w:t>
            </w:r>
          </w:p>
        </w:tc>
      </w:tr>
      <w:tr w:rsidR="006A76E4" w:rsidRPr="00BB0F2D" w14:paraId="7EDE4ACD" w14:textId="77777777" w:rsidTr="00E96AD7">
        <w:trPr>
          <w:cantSplit/>
          <w:trHeight w:val="629"/>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C5"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Specimen Source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C6"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OBR.15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C7"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C8"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CM</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C9"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300</w:t>
            </w:r>
          </w:p>
        </w:tc>
        <w:tc>
          <w:tcPr>
            <w:tcW w:w="842" w:type="pct"/>
            <w:tcBorders>
              <w:top w:val="single" w:sz="4" w:space="0" w:color="auto"/>
              <w:left w:val="nil"/>
              <w:bottom w:val="single" w:sz="4" w:space="0" w:color="auto"/>
              <w:right w:val="single" w:sz="4" w:space="0" w:color="auto"/>
            </w:tcBorders>
          </w:tcPr>
          <w:p w14:paraId="7EDE4ACA" w14:textId="77777777" w:rsidR="0085575B" w:rsidRPr="00BB0F2D" w:rsidRDefault="0085575B" w:rsidP="0085575B">
            <w:pPr>
              <w:spacing w:after="0" w:line="240" w:lineRule="auto"/>
              <w:rPr>
                <w:rFonts w:ascii="Calibri" w:eastAsia="Times New Roman" w:hAnsi="Calibri"/>
                <w:color w:val="000000"/>
                <w:sz w:val="18"/>
                <w:szCs w:val="18"/>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CB"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Quest requested this field to be cleared; it is not needed for 2.3.1 and creates a format error on the Quest side which causes the order message to be NAK’d. </w:t>
            </w:r>
          </w:p>
          <w:p w14:paraId="7EDE4ACC" w14:textId="77777777" w:rsidR="0085575B" w:rsidRPr="00BF6883"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The </w:t>
            </w:r>
            <w:r w:rsidRPr="00C574E7">
              <w:rPr>
                <w:rFonts w:ascii="Calibri" w:hAnsi="Calibri" w:cs="MS Sans Serif"/>
                <w:color w:val="auto"/>
                <w:sz w:val="22"/>
              </w:rPr>
              <w:t>mobj_ambquest_orm_out script</w:t>
            </w:r>
            <w:r>
              <w:rPr>
                <w:rFonts w:ascii="Calibri" w:hAnsi="Calibri" w:cs="MS Sans Serif"/>
                <w:color w:val="auto"/>
                <w:sz w:val="22"/>
              </w:rPr>
              <w:t xml:space="preserve"> clears this field.</w:t>
            </w:r>
          </w:p>
        </w:tc>
      </w:tr>
      <w:tr w:rsidR="006A76E4" w:rsidRPr="00BB0F2D" w14:paraId="7EDE4AD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CE"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Ordering Provider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CF"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OBR.16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D0"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AD1"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XCN</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AD2"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842" w:type="pct"/>
            <w:tcBorders>
              <w:top w:val="single" w:sz="4" w:space="0" w:color="auto"/>
              <w:left w:val="nil"/>
              <w:bottom w:val="single" w:sz="4" w:space="0" w:color="auto"/>
              <w:right w:val="single" w:sz="4" w:space="0" w:color="auto"/>
            </w:tcBorders>
          </w:tcPr>
          <w:p w14:paraId="7EDE4AD3" w14:textId="77777777" w:rsidR="0085575B" w:rsidRPr="00BB0F2D" w:rsidRDefault="0085575B" w:rsidP="0085575B">
            <w:pPr>
              <w:spacing w:after="0" w:line="240" w:lineRule="auto"/>
              <w:rPr>
                <w:rFonts w:ascii="Calibri" w:eastAsia="Times New Roman" w:hAnsi="Calibri"/>
                <w:color w:val="000000"/>
                <w:sz w:val="22"/>
              </w:rPr>
            </w:pPr>
            <w:r w:rsidRPr="00C62769">
              <w:rPr>
                <w:rFonts w:ascii="Calibri" w:hAnsi="Calibri" w:cs="Arial"/>
                <w:color w:val="1C1F21"/>
                <w:sz w:val="22"/>
              </w:rPr>
              <w:t>T Order_Action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D4" w14:textId="77777777" w:rsidR="0085575B" w:rsidRPr="00C62769" w:rsidRDefault="0085575B" w:rsidP="0085575B">
            <w:pPr>
              <w:spacing w:after="0" w:line="240" w:lineRule="auto"/>
              <w:rPr>
                <w:rFonts w:ascii="Calibri" w:eastAsia="Times New Roman" w:hAnsi="Calibri"/>
                <w:color w:val="000000"/>
                <w:sz w:val="22"/>
              </w:rPr>
            </w:pPr>
            <w:r w:rsidRPr="00C62769">
              <w:rPr>
                <w:rFonts w:ascii="Calibri" w:eastAsia="Times New Roman" w:hAnsi="Calibri"/>
                <w:color w:val="000000"/>
                <w:sz w:val="22"/>
              </w:rPr>
              <w:t>Provider who ordered or had the order placed in Cerner.</w:t>
            </w:r>
          </w:p>
          <w:p w14:paraId="7EDE4AD5" w14:textId="77777777" w:rsidR="0085575B" w:rsidRPr="00BB0F2D" w:rsidRDefault="0085575B" w:rsidP="0085575B">
            <w:pPr>
              <w:spacing w:after="0" w:line="240" w:lineRule="auto"/>
              <w:rPr>
                <w:rFonts w:ascii="Calibri" w:eastAsia="Times New Roman" w:hAnsi="Calibri"/>
                <w:color w:val="000000"/>
                <w:sz w:val="22"/>
              </w:rPr>
            </w:pPr>
            <w:r w:rsidRPr="00C62769">
              <w:rPr>
                <w:rFonts w:ascii="Calibri" w:eastAsia="Times New Roman" w:hAnsi="Calibri"/>
                <w:color w:val="000000"/>
                <w:sz w:val="22"/>
              </w:rPr>
              <w:t>Components: &lt;ID Number&gt;^&lt;Last Name&gt;^&lt;First Name&gt;^&lt;Middle Name or Initial&gt;^^^^^&lt;Assigning Authority&gt;</w:t>
            </w:r>
          </w:p>
        </w:tc>
      </w:tr>
      <w:tr w:rsidR="006A76E4" w:rsidRPr="00BB0F2D" w14:paraId="7EDE4AE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D7"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104F39">
              <w:rPr>
                <w:rFonts w:ascii="Calibri" w:eastAsia="Times New Roman" w:hAnsi="Calibri"/>
                <w:color w:val="000000"/>
                <w:sz w:val="22"/>
              </w:rPr>
              <w:t xml:space="preserve">ID </w:t>
            </w:r>
            <w:r>
              <w:rPr>
                <w:rFonts w:ascii="Calibri" w:eastAsia="Times New Roman" w:hAnsi="Calibri"/>
                <w:color w:val="000000"/>
                <w:sz w:val="22"/>
              </w:rPr>
              <w:t xml:space="preserve">   </w:t>
            </w:r>
          </w:p>
          <w:p w14:paraId="7EDE4AD8"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104F39">
              <w:rPr>
                <w:rFonts w:ascii="Calibri" w:eastAsia="Times New Roman" w:hAnsi="Calibri"/>
                <w:color w:val="000000"/>
                <w:sz w:val="22"/>
              </w:rPr>
              <w:t>Number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D9" w14:textId="77777777" w:rsidR="0085575B" w:rsidRPr="00BB0F2D" w:rsidRDefault="0085575B" w:rsidP="0085575B">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DA"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DB"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DC"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DD"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DE" w14:textId="77777777" w:rsidR="0085575B" w:rsidRPr="00C5685D" w:rsidRDefault="0085575B" w:rsidP="0085575B">
            <w:pPr>
              <w:spacing w:after="0" w:line="240" w:lineRule="auto"/>
              <w:rPr>
                <w:rFonts w:ascii="Calibri" w:eastAsia="Times New Roman" w:hAnsi="Calibri"/>
                <w:color w:val="auto"/>
                <w:sz w:val="22"/>
              </w:rPr>
            </w:pPr>
            <w:r>
              <w:rPr>
                <w:rFonts w:ascii="Calibri" w:eastAsia="Times New Roman" w:hAnsi="Calibri"/>
                <w:color w:val="000000"/>
                <w:sz w:val="22"/>
              </w:rPr>
              <w:t>Providers NPI number</w:t>
            </w:r>
            <w:r w:rsidRPr="00C5685D">
              <w:rPr>
                <w:rFonts w:ascii="Calibri" w:eastAsia="Times New Roman" w:hAnsi="Calibri"/>
                <w:color w:val="auto"/>
                <w:sz w:val="22"/>
              </w:rPr>
              <w:t xml:space="preserve"> –</w:t>
            </w:r>
          </w:p>
          <w:p w14:paraId="7EDE4ADF" w14:textId="77777777" w:rsidR="0085575B" w:rsidRPr="001538D6" w:rsidRDefault="0085575B" w:rsidP="0085575B">
            <w:pPr>
              <w:spacing w:after="0" w:line="240" w:lineRule="auto"/>
              <w:rPr>
                <w:rFonts w:ascii="Calibri" w:eastAsia="Times New Roman" w:hAnsi="Calibri"/>
                <w:color w:val="000000"/>
                <w:sz w:val="22"/>
              </w:rPr>
            </w:pPr>
            <w:r w:rsidRPr="0010590B">
              <w:rPr>
                <w:rFonts w:ascii="Calibri" w:eastAsia="Times New Roman" w:hAnsi="Calibri"/>
                <w:color w:val="auto"/>
                <w:sz w:val="22"/>
              </w:rPr>
              <w:t xml:space="preserve">The </w:t>
            </w:r>
            <w:r w:rsidRPr="0010590B">
              <w:rPr>
                <w:rFonts w:ascii="Calibri" w:hAnsi="Calibri" w:cs="MS Sans Serif"/>
                <w:color w:val="auto"/>
                <w:sz w:val="22"/>
              </w:rPr>
              <w:t>mobj_ambquest_orm_out script</w:t>
            </w:r>
            <w:r w:rsidRPr="0010590B">
              <w:rPr>
                <w:rFonts w:ascii="Calibri" w:eastAsia="Times New Roman" w:hAnsi="Calibri"/>
                <w:color w:val="auto"/>
                <w:sz w:val="22"/>
              </w:rPr>
              <w:t xml:space="preserve"> filters for NPI number only.</w:t>
            </w:r>
          </w:p>
        </w:tc>
      </w:tr>
      <w:tr w:rsidR="006A76E4" w:rsidRPr="00BB0F2D" w14:paraId="7EDE4AE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E1" w14:textId="77777777" w:rsidR="0085575B" w:rsidRDefault="0085575B" w:rsidP="0085575B">
            <w:pPr>
              <w:spacing w:after="0" w:line="240" w:lineRule="auto"/>
              <w:rPr>
                <w:rFonts w:ascii="Calibri" w:eastAsia="Times New Roman" w:hAnsi="Calibri"/>
                <w:color w:val="000000"/>
                <w:sz w:val="22"/>
              </w:rPr>
            </w:pPr>
            <w:r w:rsidRPr="00104F39">
              <w:rPr>
                <w:rFonts w:ascii="Calibri" w:eastAsia="Times New Roman" w:hAnsi="Calibri"/>
                <w:color w:val="000000"/>
                <w:sz w:val="22"/>
              </w:rPr>
              <w:t xml:space="preserve">               </w:t>
            </w:r>
            <w:r>
              <w:rPr>
                <w:rFonts w:ascii="Calibri" w:eastAsia="Times New Roman" w:hAnsi="Calibri"/>
                <w:color w:val="000000"/>
                <w:sz w:val="22"/>
              </w:rPr>
              <w:t xml:space="preserve"> </w:t>
            </w:r>
            <w:r w:rsidRPr="00104F39">
              <w:rPr>
                <w:rFonts w:ascii="Calibri" w:eastAsia="Times New Roman" w:hAnsi="Calibri"/>
                <w:color w:val="000000"/>
                <w:sz w:val="22"/>
              </w:rPr>
              <w:t>Last</w:t>
            </w:r>
          </w:p>
          <w:p w14:paraId="7EDE4AE2"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104F39">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E3" w14:textId="77777777" w:rsidR="0085575B" w:rsidRPr="00BB0F2D" w:rsidRDefault="0085575B" w:rsidP="0085575B">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E4"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E5"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E6"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E7"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E8" w14:textId="77777777" w:rsidR="0085575B" w:rsidRPr="00C62769"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Provider last name</w:t>
            </w:r>
          </w:p>
          <w:p w14:paraId="7EDE4AE9" w14:textId="77777777" w:rsidR="0085575B" w:rsidRPr="001538D6" w:rsidRDefault="0085575B" w:rsidP="0085575B">
            <w:pPr>
              <w:spacing w:after="0" w:line="240" w:lineRule="auto"/>
              <w:rPr>
                <w:rFonts w:ascii="Calibri" w:eastAsia="Times New Roman" w:hAnsi="Calibri"/>
                <w:color w:val="000000"/>
                <w:sz w:val="22"/>
              </w:rPr>
            </w:pPr>
          </w:p>
        </w:tc>
      </w:tr>
      <w:tr w:rsidR="006A76E4" w:rsidRPr="00BB0F2D" w14:paraId="7EDE4AF3"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EB" w14:textId="77777777" w:rsidR="0085575B"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First </w:t>
            </w:r>
          </w:p>
          <w:p w14:paraId="7EDE4AE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ED" w14:textId="77777777" w:rsidR="0085575B" w:rsidRPr="00BB0F2D" w:rsidRDefault="0085575B" w:rsidP="0085575B">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EE"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EF"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F0"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F1"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F2" w14:textId="77777777" w:rsidR="0085575B" w:rsidRPr="001538D6" w:rsidRDefault="0085575B" w:rsidP="0085575B">
            <w:pPr>
              <w:spacing w:after="0" w:line="240" w:lineRule="auto"/>
              <w:rPr>
                <w:rFonts w:ascii="Calibri" w:hAnsi="Calibri"/>
                <w:color w:val="auto"/>
                <w:sz w:val="22"/>
              </w:rPr>
            </w:pPr>
            <w:r>
              <w:rPr>
                <w:rFonts w:ascii="Calibri" w:eastAsia="Times New Roman" w:hAnsi="Calibri"/>
                <w:color w:val="000000"/>
                <w:sz w:val="22"/>
              </w:rPr>
              <w:t>Provider first name</w:t>
            </w:r>
          </w:p>
        </w:tc>
      </w:tr>
      <w:tr w:rsidR="006A76E4" w:rsidRPr="00BB0F2D" w14:paraId="7EDE4AF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F4" w14:textId="77777777" w:rsidR="0085575B" w:rsidRPr="00C62769" w:rsidRDefault="0085575B" w:rsidP="0085575B">
            <w:pPr>
              <w:spacing w:after="0" w:line="240" w:lineRule="auto"/>
              <w:rPr>
                <w:rFonts w:ascii="Calibri" w:eastAsia="Times New Roman" w:hAnsi="Calibri"/>
                <w:color w:val="000000"/>
                <w:sz w:val="22"/>
              </w:rPr>
            </w:pPr>
            <w:r w:rsidRPr="00C62769">
              <w:rPr>
                <w:rFonts w:ascii="Calibri" w:eastAsia="Times New Roman" w:hAnsi="Calibri"/>
                <w:color w:val="000000"/>
                <w:sz w:val="22"/>
              </w:rPr>
              <w:t xml:space="preserve">               Middle </w:t>
            </w:r>
          </w:p>
          <w:p w14:paraId="7EDE4AF5" w14:textId="77777777" w:rsidR="0085575B" w:rsidRPr="00C62769" w:rsidRDefault="0085575B" w:rsidP="0085575B">
            <w:pPr>
              <w:spacing w:after="0" w:line="240" w:lineRule="auto"/>
              <w:rPr>
                <w:rFonts w:ascii="Calibri" w:eastAsia="Times New Roman" w:hAnsi="Calibri"/>
                <w:color w:val="000000"/>
                <w:sz w:val="22"/>
              </w:rPr>
            </w:pPr>
            <w:r w:rsidRPr="00C62769">
              <w:rPr>
                <w:rFonts w:ascii="Calibri" w:eastAsia="Times New Roman" w:hAnsi="Calibri"/>
                <w:color w:val="000000"/>
                <w:sz w:val="22"/>
              </w:rPr>
              <w:t xml:space="preserve">               Initial or </w:t>
            </w:r>
          </w:p>
          <w:p w14:paraId="7EDE4AF6" w14:textId="77777777" w:rsidR="0085575B" w:rsidRPr="00BB0F2D" w:rsidRDefault="0085575B" w:rsidP="0085575B">
            <w:pPr>
              <w:spacing w:after="0" w:line="240" w:lineRule="auto"/>
              <w:rPr>
                <w:rFonts w:ascii="Calibri" w:eastAsia="Times New Roman" w:hAnsi="Calibri"/>
                <w:color w:val="000000"/>
                <w:sz w:val="22"/>
              </w:rPr>
            </w:pPr>
            <w:r w:rsidRPr="00C62769">
              <w:rPr>
                <w:rFonts w:ascii="Calibri" w:eastAsia="Times New Roman" w:hAnsi="Calibri"/>
                <w:color w:val="000000"/>
                <w:sz w:val="22"/>
              </w:rPr>
              <w:t xml:space="preserve">               Name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AF7" w14:textId="77777777" w:rsidR="0085575B" w:rsidRPr="00BB0F2D" w:rsidRDefault="0085575B" w:rsidP="0085575B">
            <w:pPr>
              <w:spacing w:after="0" w:line="240" w:lineRule="auto"/>
              <w:rPr>
                <w:rFonts w:ascii="Calibri" w:eastAsia="Times New Roman" w:hAnsi="Calibri"/>
                <w:color w:val="000000"/>
                <w:szCs w:val="20"/>
              </w:rPr>
            </w:pPr>
            <w:r>
              <w:rPr>
                <w:rFonts w:ascii="Calibri" w:eastAsia="Times New Roman" w:hAnsi="Calibri"/>
                <w:color w:val="000000"/>
                <w:szCs w:val="20"/>
              </w:rPr>
              <w:t>OBR.16.4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AF8"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AF9"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AFA"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AFB"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AFC" w14:textId="77777777" w:rsidR="0085575B" w:rsidRPr="00C62769" w:rsidRDefault="0085575B" w:rsidP="0085575B">
            <w:pPr>
              <w:spacing w:after="0" w:line="240" w:lineRule="auto"/>
              <w:rPr>
                <w:rStyle w:val="PlaceholderText"/>
                <w:rFonts w:ascii="Calibri" w:hAnsi="Calibri"/>
                <w:color w:val="auto"/>
                <w:sz w:val="22"/>
              </w:rPr>
            </w:pPr>
            <w:r w:rsidRPr="00C62769">
              <w:rPr>
                <w:rFonts w:ascii="Calibri" w:eastAsia="Times New Roman" w:hAnsi="Calibri"/>
                <w:color w:val="000000"/>
                <w:sz w:val="22"/>
              </w:rPr>
              <w:t>Provider middle name or initial</w:t>
            </w:r>
          </w:p>
          <w:p w14:paraId="7EDE4AFD" w14:textId="77777777" w:rsidR="0085575B" w:rsidRDefault="0085575B" w:rsidP="0085575B">
            <w:pPr>
              <w:spacing w:after="0" w:line="240" w:lineRule="auto"/>
              <w:rPr>
                <w:rFonts w:ascii="Calibri" w:eastAsia="Times New Roman" w:hAnsi="Calibri"/>
                <w:color w:val="000000"/>
                <w:sz w:val="22"/>
              </w:rPr>
            </w:pPr>
          </w:p>
        </w:tc>
      </w:tr>
      <w:tr w:rsidR="006A76E4" w:rsidRPr="00BB0F2D" w14:paraId="7EDE4B08"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AFF"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Assigning</w:t>
            </w:r>
          </w:p>
          <w:p w14:paraId="7EDE4B00"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              Authority</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01" w14:textId="77777777" w:rsidR="0085575B" w:rsidRPr="00BB0F2D" w:rsidRDefault="0085575B" w:rsidP="0085575B">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w:t>
            </w:r>
            <w:r>
              <w:rPr>
                <w:rFonts w:ascii="Calibri" w:eastAsia="Times New Roman" w:hAnsi="Calibri"/>
                <w:color w:val="000000"/>
                <w:szCs w:val="20"/>
              </w:rPr>
              <w:t>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02"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03" w14:textId="77777777" w:rsidR="0085575B" w:rsidRPr="00BB0F2D"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04" w14:textId="77777777" w:rsidR="0085575B" w:rsidRPr="00BB0F2D"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05"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06" w14:textId="77777777" w:rsidR="0085575B" w:rsidRPr="00C62769" w:rsidRDefault="0085575B" w:rsidP="0085575B">
            <w:pPr>
              <w:spacing w:after="0" w:line="240" w:lineRule="auto"/>
              <w:rPr>
                <w:rFonts w:ascii="Calibri" w:eastAsia="Times New Roman" w:hAnsi="Calibri"/>
                <w:color w:val="000000"/>
                <w:sz w:val="22"/>
              </w:rPr>
            </w:pPr>
            <w:r w:rsidRPr="00C62769">
              <w:rPr>
                <w:rFonts w:ascii="Calibri" w:eastAsia="Times New Roman" w:hAnsi="Calibri"/>
                <w:color w:val="auto"/>
                <w:sz w:val="22"/>
              </w:rPr>
              <w:t xml:space="preserve">The </w:t>
            </w:r>
            <w:r w:rsidRPr="00C62769">
              <w:rPr>
                <w:rFonts w:ascii="Calibri" w:hAnsi="Calibri" w:cs="MS Sans Serif"/>
                <w:color w:val="auto"/>
                <w:sz w:val="22"/>
              </w:rPr>
              <w:t>mobj_ambquest_orm_out script</w:t>
            </w:r>
            <w:r w:rsidRPr="00C62769">
              <w:rPr>
                <w:rFonts w:ascii="Calibri" w:eastAsia="Times New Roman" w:hAnsi="Calibri"/>
                <w:color w:val="auto"/>
                <w:sz w:val="22"/>
              </w:rPr>
              <w:t xml:space="preserve"> </w:t>
            </w:r>
            <w:r w:rsidRPr="00C62769">
              <w:rPr>
                <w:rFonts w:ascii="Calibri" w:eastAsia="Times New Roman" w:hAnsi="Calibri"/>
                <w:color w:val="000000"/>
                <w:sz w:val="22"/>
              </w:rPr>
              <w:t>populates ORC.1</w:t>
            </w:r>
            <w:r>
              <w:rPr>
                <w:rFonts w:ascii="Calibri" w:eastAsia="Times New Roman" w:hAnsi="Calibri"/>
                <w:color w:val="000000"/>
                <w:sz w:val="22"/>
              </w:rPr>
              <w:t>6</w:t>
            </w:r>
            <w:r w:rsidRPr="00C62769">
              <w:rPr>
                <w:rFonts w:ascii="Calibri" w:eastAsia="Times New Roman" w:hAnsi="Calibri"/>
                <w:color w:val="000000"/>
                <w:sz w:val="22"/>
              </w:rPr>
              <w:t>.9 with “NPI” when ORC.1</w:t>
            </w:r>
            <w:r>
              <w:rPr>
                <w:rFonts w:ascii="Calibri" w:eastAsia="Times New Roman" w:hAnsi="Calibri"/>
                <w:color w:val="000000"/>
                <w:sz w:val="22"/>
              </w:rPr>
              <w:t>6</w:t>
            </w:r>
            <w:r w:rsidRPr="00C62769">
              <w:rPr>
                <w:rFonts w:ascii="Calibri" w:eastAsia="Times New Roman" w:hAnsi="Calibri"/>
                <w:color w:val="000000"/>
                <w:sz w:val="22"/>
              </w:rPr>
              <w:t xml:space="preserve">.1 has been populated. </w:t>
            </w:r>
          </w:p>
          <w:p w14:paraId="7EDE4B07" w14:textId="77777777" w:rsidR="0085575B" w:rsidRPr="00BB0F2D" w:rsidRDefault="0085575B" w:rsidP="0085575B">
            <w:pPr>
              <w:spacing w:after="0" w:line="240" w:lineRule="auto"/>
              <w:rPr>
                <w:rFonts w:ascii="Calibri" w:eastAsia="Times New Roman" w:hAnsi="Calibri"/>
                <w:color w:val="000000"/>
                <w:sz w:val="22"/>
              </w:rPr>
            </w:pPr>
          </w:p>
        </w:tc>
      </w:tr>
      <w:tr w:rsidR="006A76E4" w:rsidRPr="00BB0F2D" w14:paraId="7EDE4B1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09"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Field 1</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0A"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OBR.18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0B"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0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0D"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842" w:type="pct"/>
            <w:tcBorders>
              <w:top w:val="single" w:sz="4" w:space="0" w:color="auto"/>
              <w:left w:val="nil"/>
              <w:bottom w:val="single" w:sz="4" w:space="0" w:color="auto"/>
              <w:right w:val="single" w:sz="4" w:space="0" w:color="auto"/>
            </w:tcBorders>
          </w:tcPr>
          <w:p w14:paraId="7EDE4B0E"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0F"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BayCare</w:t>
            </w:r>
            <w:r w:rsidRPr="00BB0F2D">
              <w:rPr>
                <w:rFonts w:ascii="Calibri" w:eastAsia="Times New Roman" w:hAnsi="Calibri"/>
                <w:color w:val="000000"/>
                <w:sz w:val="22"/>
              </w:rPr>
              <w:t xml:space="preserve"> </w:t>
            </w:r>
            <w:r>
              <w:rPr>
                <w:rFonts w:ascii="Calibri" w:eastAsia="Times New Roman" w:hAnsi="Calibri"/>
                <w:color w:val="000000"/>
                <w:sz w:val="22"/>
              </w:rPr>
              <w:t>unique Cerner Order ID-</w:t>
            </w:r>
          </w:p>
          <w:p w14:paraId="7EDE4B10" w14:textId="77777777" w:rsidR="0085575B" w:rsidRPr="00BB0F2D" w:rsidRDefault="0085575B" w:rsidP="0085575B">
            <w:pPr>
              <w:spacing w:after="0" w:line="240" w:lineRule="auto"/>
              <w:rPr>
                <w:rFonts w:ascii="Calibri" w:eastAsia="Times New Roman" w:hAnsi="Calibri"/>
                <w:color w:val="000000"/>
                <w:sz w:val="22"/>
              </w:rPr>
            </w:pPr>
            <w:r w:rsidRPr="007C54D4">
              <w:rPr>
                <w:rFonts w:ascii="Calibri" w:eastAsia="Times New Roman" w:hAnsi="Calibri"/>
                <w:color w:val="auto"/>
                <w:sz w:val="22"/>
              </w:rPr>
              <w:t xml:space="preserve">The </w:t>
            </w:r>
            <w:r w:rsidRPr="007C54D4">
              <w:rPr>
                <w:rFonts w:ascii="Calibri" w:hAnsi="Calibri" w:cs="MS Sans Serif"/>
                <w:color w:val="auto"/>
                <w:sz w:val="22"/>
              </w:rPr>
              <w:t>mobj_ambquest_orm_out script moves the unique Cerner</w:t>
            </w:r>
            <w:r w:rsidRPr="007C54D4">
              <w:rPr>
                <w:rFonts w:ascii="Calibri" w:eastAsia="Times New Roman" w:hAnsi="Calibri"/>
                <w:color w:val="auto"/>
                <w:sz w:val="22"/>
              </w:rPr>
              <w:t xml:space="preserve"> placer order id </w:t>
            </w:r>
            <w:r>
              <w:rPr>
                <w:rFonts w:ascii="Calibri" w:eastAsia="Times New Roman" w:hAnsi="Calibri"/>
                <w:color w:val="auto"/>
                <w:sz w:val="22"/>
              </w:rPr>
              <w:t>number from OBR.2 t</w:t>
            </w:r>
            <w:r w:rsidRPr="007C54D4">
              <w:rPr>
                <w:rFonts w:ascii="Calibri" w:eastAsia="Times New Roman" w:hAnsi="Calibri"/>
                <w:color w:val="auto"/>
                <w:sz w:val="22"/>
              </w:rPr>
              <w:t>o OBR.18</w:t>
            </w:r>
            <w:r>
              <w:rPr>
                <w:rFonts w:ascii="Calibri" w:eastAsia="Times New Roman" w:hAnsi="Calibri"/>
                <w:color w:val="auto"/>
                <w:sz w:val="22"/>
              </w:rPr>
              <w:t>.  Quest is expected to return this value in the result message.</w:t>
            </w:r>
          </w:p>
          <w:p w14:paraId="7EDE4B11" w14:textId="77777777" w:rsidR="0085575B" w:rsidRPr="00BB0F2D" w:rsidRDefault="0085575B" w:rsidP="0085575B">
            <w:pPr>
              <w:spacing w:after="0" w:line="240" w:lineRule="auto"/>
              <w:rPr>
                <w:rFonts w:ascii="Calibri" w:eastAsia="Times New Roman" w:hAnsi="Calibri"/>
                <w:color w:val="000000"/>
                <w:sz w:val="22"/>
              </w:rPr>
            </w:pPr>
          </w:p>
        </w:tc>
      </w:tr>
      <w:tr w:rsidR="006A76E4" w:rsidRPr="00BB0F2D" w14:paraId="7EDE4B1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13"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Placer Field 2</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14"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w:t>
            </w:r>
            <w:r>
              <w:rPr>
                <w:rFonts w:ascii="Calibri" w:eastAsia="Times New Roman" w:hAnsi="Calibri"/>
                <w:color w:val="000000"/>
                <w:sz w:val="22"/>
              </w:rPr>
              <w:t>19</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15"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16"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17"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842" w:type="pct"/>
            <w:tcBorders>
              <w:top w:val="single" w:sz="4" w:space="0" w:color="auto"/>
              <w:left w:val="nil"/>
              <w:bottom w:val="single" w:sz="4" w:space="0" w:color="auto"/>
              <w:right w:val="single" w:sz="4" w:space="0" w:color="auto"/>
            </w:tcBorders>
          </w:tcPr>
          <w:p w14:paraId="7EDE4B18"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19" w14:textId="77777777" w:rsidR="0085575B" w:rsidRDefault="0085575B" w:rsidP="0085575B">
            <w:pPr>
              <w:spacing w:after="0" w:line="240" w:lineRule="auto"/>
              <w:rPr>
                <w:rFonts w:ascii="Calibri" w:hAnsi="Calibri" w:cs="MS Sans Serif"/>
                <w:color w:val="auto"/>
                <w:sz w:val="22"/>
              </w:rPr>
            </w:pPr>
            <w:r w:rsidRPr="00C4443E">
              <w:rPr>
                <w:rFonts w:ascii="Calibri" w:eastAsia="Times New Roman" w:hAnsi="Calibri"/>
                <w:color w:val="auto"/>
                <w:sz w:val="22"/>
              </w:rPr>
              <w:t xml:space="preserve">The </w:t>
            </w:r>
            <w:r w:rsidRPr="00C4443E">
              <w:rPr>
                <w:rFonts w:ascii="Calibri" w:hAnsi="Calibri" w:cs="MS Sans Serif"/>
                <w:color w:val="auto"/>
                <w:sz w:val="22"/>
              </w:rPr>
              <w:t>mobj_ambquest_orm_out script</w:t>
            </w:r>
            <w:r w:rsidRPr="00C4443E">
              <w:rPr>
                <w:rFonts w:ascii="Calibri" w:eastAsia="Times New Roman" w:hAnsi="Calibri"/>
                <w:color w:val="auto"/>
                <w:sz w:val="22"/>
              </w:rPr>
              <w:t xml:space="preserve"> populates </w:t>
            </w:r>
            <w:r>
              <w:rPr>
                <w:rFonts w:ascii="Calibri" w:eastAsia="Times New Roman" w:hAnsi="Calibri"/>
                <w:color w:val="auto"/>
                <w:sz w:val="22"/>
              </w:rPr>
              <w:t>OBR.19</w:t>
            </w:r>
            <w:r w:rsidRPr="00C4443E">
              <w:rPr>
                <w:rFonts w:ascii="Calibri" w:eastAsia="Times New Roman" w:hAnsi="Calibri"/>
                <w:color w:val="auto"/>
                <w:sz w:val="22"/>
              </w:rPr>
              <w:t xml:space="preserve"> with the </w:t>
            </w:r>
            <w:r w:rsidRPr="00C4443E">
              <w:rPr>
                <w:rFonts w:ascii="Calibri" w:hAnsi="Calibri" w:cs="MS Sans Serif"/>
                <w:color w:val="auto"/>
                <w:sz w:val="22"/>
              </w:rPr>
              <w:t>Requisition Control ID created by the mobj_ambquest_bndlr_out script.</w:t>
            </w:r>
          </w:p>
          <w:p w14:paraId="7EDE4B1A" w14:textId="77777777" w:rsidR="0085575B" w:rsidRPr="00C4443E" w:rsidRDefault="0085575B" w:rsidP="0085575B">
            <w:pPr>
              <w:spacing w:after="0" w:line="240" w:lineRule="auto"/>
              <w:rPr>
                <w:rFonts w:ascii="Calibri" w:hAnsi="Calibri" w:cs="MS Sans Serif"/>
                <w:color w:val="auto"/>
                <w:sz w:val="22"/>
              </w:rPr>
            </w:pPr>
          </w:p>
          <w:p w14:paraId="7EDE4B1B" w14:textId="77777777" w:rsidR="0085575B" w:rsidRPr="00C4443E" w:rsidRDefault="0085575B" w:rsidP="0085575B">
            <w:pPr>
              <w:spacing w:after="0" w:line="240" w:lineRule="auto"/>
              <w:rPr>
                <w:rStyle w:val="PlaceholderText"/>
                <w:rFonts w:ascii="Calibri" w:hAnsi="Calibri"/>
                <w:color w:val="auto"/>
                <w:sz w:val="22"/>
              </w:rPr>
            </w:pPr>
            <w:r w:rsidRPr="00C4443E">
              <w:rPr>
                <w:rStyle w:val="PlaceholderText"/>
                <w:rFonts w:ascii="Calibri" w:hAnsi="Calibri"/>
                <w:color w:val="auto"/>
                <w:sz w:val="22"/>
              </w:rPr>
              <w:t xml:space="preserve"> (See the ORC.2 field for details)</w:t>
            </w:r>
          </w:p>
          <w:p w14:paraId="7EDE4B1C" w14:textId="77777777" w:rsidR="0085575B" w:rsidRPr="00BB0F2D" w:rsidRDefault="0085575B" w:rsidP="0085575B">
            <w:pPr>
              <w:spacing w:after="0" w:line="240" w:lineRule="auto"/>
              <w:rPr>
                <w:rFonts w:ascii="Calibri" w:eastAsia="Times New Roman" w:hAnsi="Calibri"/>
                <w:color w:val="000000"/>
                <w:sz w:val="22"/>
              </w:rPr>
            </w:pPr>
          </w:p>
        </w:tc>
      </w:tr>
      <w:tr w:rsidR="006A76E4" w:rsidRPr="00BB0F2D" w14:paraId="7EDE4B2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1E"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Results Report / Status Change – Date / Time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1F"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OBR.22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20"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21"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22"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842" w:type="pct"/>
            <w:tcBorders>
              <w:top w:val="single" w:sz="4" w:space="0" w:color="auto"/>
              <w:left w:val="nil"/>
              <w:bottom w:val="single" w:sz="4" w:space="0" w:color="auto"/>
              <w:right w:val="single" w:sz="4" w:space="0" w:color="auto"/>
            </w:tcBorders>
          </w:tcPr>
          <w:p w14:paraId="7EDE4B23"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Order_Action</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24" w14:textId="77777777" w:rsidR="0085575B" w:rsidRDefault="0085575B" w:rsidP="0085575B">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7EDE4B25" w14:textId="77777777" w:rsidR="0085575B"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Most recent date/time for </w:t>
            </w:r>
            <w:r>
              <w:rPr>
                <w:rFonts w:ascii="Calibri" w:eastAsia="Times New Roman" w:hAnsi="Calibri"/>
                <w:color w:val="000000"/>
                <w:sz w:val="22"/>
              </w:rPr>
              <w:t xml:space="preserve">order </w:t>
            </w:r>
            <w:r w:rsidRPr="00BB0F2D">
              <w:rPr>
                <w:rFonts w:ascii="Calibri" w:eastAsia="Times New Roman" w:hAnsi="Calibri"/>
                <w:color w:val="000000"/>
                <w:sz w:val="22"/>
              </w:rPr>
              <w:t>status change.</w:t>
            </w:r>
          </w:p>
          <w:p w14:paraId="7EDE4B26" w14:textId="77777777" w:rsidR="0085575B" w:rsidRDefault="0085575B" w:rsidP="0085575B">
            <w:pPr>
              <w:spacing w:after="0" w:line="240" w:lineRule="auto"/>
              <w:rPr>
                <w:rFonts w:ascii="Calibri" w:eastAsia="Times New Roman" w:hAnsi="Calibri"/>
                <w:color w:val="000000"/>
                <w:sz w:val="22"/>
              </w:rPr>
            </w:pPr>
          </w:p>
          <w:p w14:paraId="7EDE4B27"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The </w:t>
            </w:r>
            <w:r w:rsidRPr="00C574E7">
              <w:rPr>
                <w:rFonts w:ascii="Calibri" w:hAnsi="Calibri" w:cs="MS Sans Serif"/>
                <w:color w:val="auto"/>
                <w:sz w:val="22"/>
              </w:rPr>
              <w:t xml:space="preserve">mobj_ambquest_orm_out script </w:t>
            </w:r>
            <w:r>
              <w:rPr>
                <w:rFonts w:ascii="Calibri" w:hAnsi="Calibri" w:cs="MS Sans Serif"/>
                <w:color w:val="auto"/>
                <w:sz w:val="22"/>
              </w:rPr>
              <w:t>will copy this field to OBR.7 when OBR.7 is blank.</w:t>
            </w:r>
          </w:p>
          <w:p w14:paraId="7EDE4B28" w14:textId="77777777" w:rsidR="0085575B" w:rsidRPr="00BB0F2D" w:rsidRDefault="0085575B" w:rsidP="0085575B">
            <w:pPr>
              <w:spacing w:after="0" w:line="240" w:lineRule="auto"/>
              <w:rPr>
                <w:rFonts w:ascii="Calibri" w:eastAsia="Times New Roman" w:hAnsi="Calibri"/>
                <w:color w:val="000000"/>
                <w:sz w:val="22"/>
              </w:rPr>
            </w:pPr>
          </w:p>
        </w:tc>
      </w:tr>
      <w:tr w:rsidR="006A76E4" w:rsidRPr="00BB0F2D" w14:paraId="7EDE4B38"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2A"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Diagnostic Service Section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2B" w14:textId="77777777" w:rsidR="0085575B" w:rsidRPr="00544DD4" w:rsidRDefault="0085575B" w:rsidP="0085575B">
            <w:pPr>
              <w:spacing w:after="0" w:line="240" w:lineRule="auto"/>
              <w:rPr>
                <w:rFonts w:ascii="Calibri" w:eastAsia="Times New Roman" w:hAnsi="Calibri"/>
                <w:color w:val="000000"/>
                <w:sz w:val="22"/>
              </w:rPr>
            </w:pPr>
            <w:r w:rsidRPr="00544DD4">
              <w:rPr>
                <w:rFonts w:ascii="Calibri" w:eastAsia="Times New Roman" w:hAnsi="Calibri"/>
                <w:color w:val="000000"/>
                <w:sz w:val="22"/>
              </w:rPr>
              <w:t>OBR.24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2C"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2D"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2E"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2F"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Orders</w:t>
            </w:r>
          </w:p>
          <w:p w14:paraId="7EDE4B30"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 Catalog</w:t>
            </w:r>
          </w:p>
          <w:p w14:paraId="7EDE4B31"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CS 106</w:t>
            </w:r>
          </w:p>
          <w:p w14:paraId="7EDE4B32"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33"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This field is populated with the alias for the activity type assigned to the order. Examples:</w:t>
            </w:r>
          </w:p>
          <w:p w14:paraId="7EDE4B34" w14:textId="77777777" w:rsidR="0085575B" w:rsidRDefault="007D644F" w:rsidP="007D644F">
            <w:pPr>
              <w:spacing w:after="0" w:line="240" w:lineRule="auto"/>
              <w:rPr>
                <w:rFonts w:ascii="Calibri" w:eastAsia="Times New Roman" w:hAnsi="Calibri"/>
                <w:color w:val="auto"/>
                <w:sz w:val="22"/>
              </w:rPr>
            </w:pPr>
            <w:r>
              <w:rPr>
                <w:rFonts w:ascii="Calibri" w:eastAsia="Times New Roman" w:hAnsi="Calibri"/>
                <w:color w:val="auto"/>
                <w:sz w:val="22"/>
              </w:rPr>
              <w:t xml:space="preserve">   -  </w:t>
            </w:r>
            <w:r w:rsidR="0085575B">
              <w:rPr>
                <w:rFonts w:ascii="Calibri" w:eastAsia="Times New Roman" w:hAnsi="Calibri"/>
                <w:color w:val="auto"/>
                <w:sz w:val="22"/>
              </w:rPr>
              <w:t>Lab (General Lab)</w:t>
            </w:r>
          </w:p>
          <w:p w14:paraId="7EDE4B35" w14:textId="77777777" w:rsidR="0085575B" w:rsidRDefault="007D644F" w:rsidP="007D644F">
            <w:pPr>
              <w:spacing w:after="0" w:line="240" w:lineRule="auto"/>
              <w:rPr>
                <w:rFonts w:ascii="Calibri" w:eastAsia="Times New Roman" w:hAnsi="Calibri"/>
                <w:color w:val="auto"/>
                <w:sz w:val="22"/>
              </w:rPr>
            </w:pPr>
            <w:r>
              <w:rPr>
                <w:rFonts w:ascii="Calibri" w:eastAsia="Times New Roman" w:hAnsi="Calibri"/>
                <w:color w:val="auto"/>
                <w:sz w:val="22"/>
              </w:rPr>
              <w:t xml:space="preserve">   -  </w:t>
            </w:r>
            <w:r w:rsidR="0085575B">
              <w:rPr>
                <w:rFonts w:ascii="Calibri" w:eastAsia="Times New Roman" w:hAnsi="Calibri"/>
                <w:color w:val="auto"/>
                <w:sz w:val="22"/>
              </w:rPr>
              <w:t>Micro (Microbiology)</w:t>
            </w:r>
          </w:p>
          <w:p w14:paraId="7EDE4B36" w14:textId="77777777" w:rsidR="007D644F" w:rsidRDefault="007D644F" w:rsidP="007D644F">
            <w:pPr>
              <w:spacing w:after="0" w:line="240" w:lineRule="auto"/>
              <w:rPr>
                <w:rFonts w:ascii="Calibri" w:eastAsia="Times New Roman" w:hAnsi="Calibri"/>
                <w:color w:val="auto"/>
                <w:sz w:val="22"/>
              </w:rPr>
            </w:pPr>
            <w:r>
              <w:rPr>
                <w:rFonts w:ascii="Calibri" w:eastAsia="Times New Roman" w:hAnsi="Calibri"/>
                <w:color w:val="auto"/>
                <w:sz w:val="22"/>
              </w:rPr>
              <w:t xml:space="preserve">   -  AP (Anatomic Pathology)</w:t>
            </w:r>
          </w:p>
          <w:p w14:paraId="7EDE4B37" w14:textId="77777777" w:rsidR="0085575B" w:rsidRDefault="0085575B" w:rsidP="0085575B">
            <w:pPr>
              <w:spacing w:after="0" w:line="240" w:lineRule="auto"/>
              <w:ind w:left="1080"/>
              <w:rPr>
                <w:rFonts w:ascii="Calibri" w:eastAsia="Times New Roman" w:hAnsi="Calibri"/>
                <w:color w:val="auto"/>
                <w:sz w:val="22"/>
              </w:rPr>
            </w:pPr>
          </w:p>
        </w:tc>
      </w:tr>
      <w:tr w:rsidR="006A76E4" w:rsidRPr="00BB0F2D" w14:paraId="7EDE4B4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39" w14:textId="77777777" w:rsidR="0085575B" w:rsidRPr="00BB0F2D" w:rsidRDefault="00544DD4" w:rsidP="0085575B">
            <w:pPr>
              <w:spacing w:after="0" w:line="240" w:lineRule="auto"/>
              <w:rPr>
                <w:rFonts w:ascii="Calibri" w:eastAsia="Times New Roman" w:hAnsi="Calibri"/>
                <w:color w:val="000000"/>
                <w:sz w:val="22"/>
              </w:rPr>
            </w:pPr>
            <w:r>
              <w:rPr>
                <w:rFonts w:ascii="Calibri" w:eastAsia="Times New Roman" w:hAnsi="Calibri"/>
                <w:color w:val="000000"/>
                <w:sz w:val="22"/>
              </w:rPr>
              <w:t>Quantity Timing</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3A" w14:textId="77777777" w:rsidR="0085575B" w:rsidRPr="00BB0F2D" w:rsidRDefault="00544DD4" w:rsidP="0085575B">
            <w:pPr>
              <w:spacing w:after="0" w:line="240" w:lineRule="auto"/>
              <w:rPr>
                <w:rFonts w:ascii="Calibri" w:eastAsia="Times New Roman" w:hAnsi="Calibri"/>
                <w:color w:val="000000"/>
                <w:szCs w:val="20"/>
              </w:rPr>
            </w:pPr>
            <w:r>
              <w:rPr>
                <w:rFonts w:ascii="Calibri" w:eastAsia="Times New Roman" w:hAnsi="Calibri"/>
                <w:color w:val="000000"/>
                <w:sz w:val="22"/>
              </w:rPr>
              <w:t>OBR.27</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3B" w14:textId="77777777" w:rsidR="0085575B" w:rsidRPr="00BB0F2D" w:rsidRDefault="0085575B" w:rsidP="0085575B">
            <w:pPr>
              <w:spacing w:after="0" w:line="240" w:lineRule="auto"/>
              <w:rPr>
                <w:rFonts w:ascii="Calibri" w:eastAsia="Times New Roman" w:hAnsi="Calibri"/>
                <w:color w:val="000000"/>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3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TQ</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3D"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200</w:t>
            </w:r>
          </w:p>
        </w:tc>
        <w:tc>
          <w:tcPr>
            <w:tcW w:w="842" w:type="pct"/>
            <w:tcBorders>
              <w:top w:val="single" w:sz="4" w:space="0" w:color="auto"/>
              <w:left w:val="nil"/>
              <w:bottom w:val="single" w:sz="4" w:space="0" w:color="auto"/>
              <w:right w:val="single" w:sz="4" w:space="0" w:color="auto"/>
            </w:tcBorders>
          </w:tcPr>
          <w:p w14:paraId="7EDE4B3E"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3F" w14:textId="77777777" w:rsidR="0085575B" w:rsidRPr="00BB0F2D" w:rsidRDefault="0085575B" w:rsidP="0085575B">
            <w:pPr>
              <w:spacing w:after="0" w:line="240" w:lineRule="auto"/>
              <w:rPr>
                <w:rFonts w:ascii="Calibri" w:eastAsia="Times New Roman" w:hAnsi="Calibri"/>
                <w:color w:val="000000"/>
                <w:sz w:val="22"/>
              </w:rPr>
            </w:pPr>
          </w:p>
        </w:tc>
      </w:tr>
      <w:tr w:rsidR="006A76E4" w:rsidRPr="00BB0F2D" w14:paraId="7EDE4B48"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41"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Quantity</w:t>
            </w:r>
          </w:p>
        </w:tc>
        <w:tc>
          <w:tcPr>
            <w:tcW w:w="446" w:type="pct"/>
            <w:tcBorders>
              <w:top w:val="single" w:sz="4" w:space="0" w:color="auto"/>
              <w:left w:val="nil"/>
              <w:bottom w:val="single" w:sz="4" w:space="0" w:color="auto"/>
              <w:right w:val="single" w:sz="4" w:space="0" w:color="auto"/>
            </w:tcBorders>
            <w:shd w:val="clear" w:color="auto" w:fill="auto"/>
          </w:tcPr>
          <w:p w14:paraId="7EDE4B42" w14:textId="77777777" w:rsidR="0085575B" w:rsidRPr="00A93D10" w:rsidRDefault="0085575B" w:rsidP="0085575B">
            <w:pPr>
              <w:rPr>
                <w:szCs w:val="20"/>
              </w:rPr>
            </w:pPr>
            <w:r w:rsidRPr="00A93D10">
              <w:rPr>
                <w:rFonts w:ascii="Calibri" w:eastAsia="Times New Roman" w:hAnsi="Calibri"/>
                <w:color w:val="000000"/>
                <w:szCs w:val="20"/>
              </w:rPr>
              <w:t>OBR.27.1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43"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44"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45"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46"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47"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Quantity of service; default is 1.</w:t>
            </w:r>
          </w:p>
        </w:tc>
      </w:tr>
      <w:tr w:rsidR="006A76E4" w:rsidRPr="00BB0F2D" w14:paraId="7EDE4B5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49"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Duration</w:t>
            </w:r>
          </w:p>
        </w:tc>
        <w:tc>
          <w:tcPr>
            <w:tcW w:w="446" w:type="pct"/>
            <w:tcBorders>
              <w:top w:val="single" w:sz="4" w:space="0" w:color="auto"/>
              <w:left w:val="nil"/>
              <w:bottom w:val="single" w:sz="4" w:space="0" w:color="auto"/>
              <w:right w:val="single" w:sz="4" w:space="0" w:color="auto"/>
            </w:tcBorders>
            <w:shd w:val="clear" w:color="auto" w:fill="auto"/>
          </w:tcPr>
          <w:p w14:paraId="7EDE4B4A" w14:textId="77777777" w:rsidR="0085575B" w:rsidRPr="00A93D10" w:rsidRDefault="0085575B" w:rsidP="0085575B">
            <w:pPr>
              <w:rPr>
                <w:szCs w:val="20"/>
              </w:rPr>
            </w:pPr>
            <w:r w:rsidRPr="00A93D10">
              <w:rPr>
                <w:rFonts w:ascii="Calibri" w:eastAsia="Times New Roman" w:hAnsi="Calibri"/>
                <w:color w:val="000000"/>
                <w:szCs w:val="20"/>
              </w:rPr>
              <w:t>OBR.27.3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4B"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4C"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4D"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4E"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4F"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The Frequency used for these orders should only be ONCE.  The field will be empty or populated with “0”.</w:t>
            </w:r>
          </w:p>
        </w:tc>
      </w:tr>
      <w:tr w:rsidR="006A76E4" w:rsidRPr="00BB0F2D" w14:paraId="7EDE4B5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51"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Start Date/Time</w:t>
            </w:r>
          </w:p>
        </w:tc>
        <w:tc>
          <w:tcPr>
            <w:tcW w:w="446" w:type="pct"/>
            <w:tcBorders>
              <w:top w:val="single" w:sz="4" w:space="0" w:color="auto"/>
              <w:left w:val="nil"/>
              <w:bottom w:val="single" w:sz="4" w:space="0" w:color="auto"/>
              <w:right w:val="single" w:sz="4" w:space="0" w:color="auto"/>
            </w:tcBorders>
            <w:shd w:val="clear" w:color="auto" w:fill="auto"/>
          </w:tcPr>
          <w:p w14:paraId="7EDE4B52" w14:textId="77777777" w:rsidR="0085575B" w:rsidRPr="00A93D10" w:rsidRDefault="0085575B" w:rsidP="0085575B">
            <w:pPr>
              <w:rPr>
                <w:szCs w:val="20"/>
              </w:rPr>
            </w:pPr>
            <w:r w:rsidRPr="00A93D10">
              <w:rPr>
                <w:rFonts w:ascii="Calibri" w:eastAsia="Times New Roman" w:hAnsi="Calibri"/>
                <w:color w:val="000000"/>
                <w:szCs w:val="20"/>
              </w:rPr>
              <w:t>OBR.27.4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53"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54"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55"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56"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Order_Detail</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57" w14:textId="77777777" w:rsidR="0085575B" w:rsidRDefault="0085575B" w:rsidP="0085575B">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7EDE4B58" w14:textId="77777777" w:rsidR="0085575B" w:rsidRPr="000C44BE" w:rsidRDefault="0085575B" w:rsidP="0085575B">
            <w:pPr>
              <w:spacing w:after="0" w:line="240" w:lineRule="auto"/>
              <w:rPr>
                <w:rFonts w:ascii="Calibri" w:hAnsi="Calibri"/>
                <w:color w:val="auto"/>
                <w:sz w:val="22"/>
              </w:rPr>
            </w:pPr>
            <w:r w:rsidRPr="000C44BE">
              <w:rPr>
                <w:rStyle w:val="PlaceholderText"/>
                <w:color w:val="auto"/>
              </w:rPr>
              <w:t>The requested start date and time for this order.</w:t>
            </w:r>
          </w:p>
        </w:tc>
      </w:tr>
      <w:tr w:rsidR="006A76E4" w:rsidRPr="00BB0F2D" w14:paraId="7EDE4B6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5A"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Priority</w:t>
            </w:r>
          </w:p>
        </w:tc>
        <w:tc>
          <w:tcPr>
            <w:tcW w:w="446" w:type="pct"/>
            <w:tcBorders>
              <w:top w:val="single" w:sz="4" w:space="0" w:color="auto"/>
              <w:left w:val="nil"/>
              <w:bottom w:val="single" w:sz="4" w:space="0" w:color="auto"/>
              <w:right w:val="single" w:sz="4" w:space="0" w:color="auto"/>
            </w:tcBorders>
            <w:shd w:val="clear" w:color="auto" w:fill="auto"/>
          </w:tcPr>
          <w:p w14:paraId="7EDE4B5B" w14:textId="77777777" w:rsidR="0085575B" w:rsidRPr="00A93D10" w:rsidRDefault="0085575B" w:rsidP="0085575B">
            <w:pPr>
              <w:rPr>
                <w:szCs w:val="20"/>
              </w:rPr>
            </w:pPr>
            <w:r w:rsidRPr="00A93D10">
              <w:rPr>
                <w:rFonts w:ascii="Calibri" w:eastAsia="Times New Roman" w:hAnsi="Calibri"/>
                <w:color w:val="000000"/>
                <w:szCs w:val="20"/>
              </w:rPr>
              <w:t>OBR.27.6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5C"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5D"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5E"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5F"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CS 2054</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60"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Collection Priority: </w:t>
            </w:r>
          </w:p>
          <w:p w14:paraId="7EDE4B61"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 xml:space="preserve">R Routine </w:t>
            </w:r>
          </w:p>
          <w:p w14:paraId="7EDE4B62" w14:textId="77777777" w:rsidR="0085575B"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S Stat</w:t>
            </w:r>
          </w:p>
          <w:p w14:paraId="7EDE4B63" w14:textId="77777777" w:rsidR="0085575B" w:rsidRDefault="0085575B" w:rsidP="0085575B">
            <w:pPr>
              <w:spacing w:after="0" w:line="240" w:lineRule="auto"/>
              <w:rPr>
                <w:rFonts w:ascii="Calibri" w:eastAsia="Times New Roman" w:hAnsi="Calibri"/>
                <w:color w:val="auto"/>
                <w:sz w:val="22"/>
              </w:rPr>
            </w:pPr>
          </w:p>
        </w:tc>
      </w:tr>
      <w:tr w:rsidR="006A76E4" w:rsidRPr="00BB0F2D" w14:paraId="7EDE4B6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65"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Result Copies To</w:t>
            </w:r>
          </w:p>
        </w:tc>
        <w:tc>
          <w:tcPr>
            <w:tcW w:w="446" w:type="pct"/>
            <w:tcBorders>
              <w:top w:val="single" w:sz="4" w:space="0" w:color="auto"/>
              <w:left w:val="nil"/>
              <w:bottom w:val="single" w:sz="4" w:space="0" w:color="auto"/>
              <w:right w:val="single" w:sz="4" w:space="0" w:color="auto"/>
            </w:tcBorders>
            <w:shd w:val="clear" w:color="auto" w:fill="auto"/>
          </w:tcPr>
          <w:p w14:paraId="7EDE4B66" w14:textId="77777777" w:rsidR="0085575B" w:rsidRPr="00544DD4" w:rsidRDefault="0085575B" w:rsidP="0085575B">
            <w:pPr>
              <w:rPr>
                <w:rFonts w:ascii="Calibri" w:eastAsia="Times New Roman" w:hAnsi="Calibri"/>
                <w:color w:val="000000"/>
                <w:sz w:val="22"/>
              </w:rPr>
            </w:pPr>
            <w:r w:rsidRPr="00544DD4">
              <w:rPr>
                <w:rFonts w:ascii="Calibri" w:eastAsia="Times New Roman" w:hAnsi="Calibri"/>
                <w:color w:val="000000"/>
                <w:sz w:val="22"/>
              </w:rPr>
              <w:t>OBR.28</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67"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68"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69"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6A"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Order_Detail</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6B" w14:textId="77777777" w:rsidR="0085575B" w:rsidRPr="00A22B3C" w:rsidRDefault="0085575B" w:rsidP="0085575B">
            <w:pPr>
              <w:spacing w:after="0" w:line="240" w:lineRule="auto"/>
              <w:rPr>
                <w:rFonts w:ascii="Calibri" w:hAnsi="Calibri" w:cs="MS Sans Serif"/>
                <w:b/>
                <w:color w:val="auto"/>
                <w:sz w:val="22"/>
              </w:rPr>
            </w:pPr>
            <w:r>
              <w:rPr>
                <w:rFonts w:ascii="Calibri" w:eastAsia="Times New Roman" w:hAnsi="Calibri"/>
                <w:color w:val="auto"/>
                <w:sz w:val="22"/>
              </w:rPr>
              <w:t xml:space="preserve">The </w:t>
            </w:r>
            <w:r w:rsidRPr="00C574E7">
              <w:rPr>
                <w:rFonts w:ascii="Calibri" w:hAnsi="Calibri" w:cs="MS Sans Serif"/>
                <w:color w:val="auto"/>
                <w:sz w:val="22"/>
              </w:rPr>
              <w:t xml:space="preserve">mobj_ambquest_orm_out </w:t>
            </w:r>
            <w:r>
              <w:rPr>
                <w:rFonts w:ascii="Calibri" w:hAnsi="Calibri" w:cs="MS Sans Serif"/>
                <w:color w:val="auto"/>
                <w:sz w:val="22"/>
              </w:rPr>
              <w:t xml:space="preserve"> </w:t>
            </w:r>
            <w:r w:rsidRPr="00C574E7">
              <w:rPr>
                <w:rFonts w:ascii="Calibri" w:hAnsi="Calibri" w:cs="MS Sans Serif"/>
                <w:color w:val="auto"/>
                <w:sz w:val="22"/>
              </w:rPr>
              <w:t>script</w:t>
            </w:r>
            <w:r>
              <w:rPr>
                <w:rFonts w:ascii="Calibri" w:hAnsi="Calibri" w:cs="MS Sans Serif"/>
                <w:color w:val="auto"/>
                <w:sz w:val="22"/>
              </w:rPr>
              <w:t xml:space="preserve"> clears this field.  </w:t>
            </w:r>
            <w:r w:rsidRPr="00A22B3C">
              <w:rPr>
                <w:rFonts w:ascii="Calibri" w:hAnsi="Calibri" w:cs="MS Sans Serif"/>
                <w:b/>
                <w:color w:val="auto"/>
                <w:sz w:val="22"/>
              </w:rPr>
              <w:t>The Pathnet and Ambulatory Office Teams decided to not use this field.</w:t>
            </w:r>
          </w:p>
          <w:p w14:paraId="7EDE4B6C" w14:textId="77777777" w:rsidR="0085575B" w:rsidRDefault="0085575B" w:rsidP="0085575B">
            <w:pPr>
              <w:spacing w:after="0" w:line="240" w:lineRule="auto"/>
              <w:rPr>
                <w:rFonts w:ascii="Calibri" w:eastAsia="Times New Roman" w:hAnsi="Calibri"/>
                <w:color w:val="auto"/>
                <w:sz w:val="22"/>
              </w:rPr>
            </w:pPr>
          </w:p>
        </w:tc>
      </w:tr>
      <w:tr w:rsidR="006A76E4" w:rsidRPr="00A46E9A" w14:paraId="7EDE4B7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6E" w14:textId="77777777" w:rsidR="0085575B" w:rsidRPr="00AF0DE3" w:rsidRDefault="0085575B" w:rsidP="0085575B">
            <w:pPr>
              <w:spacing w:after="0" w:line="240" w:lineRule="auto"/>
              <w:rPr>
                <w:rFonts w:ascii="Calibri" w:eastAsia="Times New Roman" w:hAnsi="Calibri"/>
                <w:color w:val="000000"/>
                <w:sz w:val="22"/>
              </w:rPr>
            </w:pPr>
            <w:r w:rsidRPr="00AF0DE3">
              <w:rPr>
                <w:rFonts w:ascii="Calibri" w:hAnsi="Calibri" w:cs="Arial"/>
                <w:color w:val="1C1F21"/>
                <w:sz w:val="22"/>
              </w:rPr>
              <w:t>Sched Date/Time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6F"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OBR.36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70"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71" w14:textId="77777777" w:rsidR="0085575B" w:rsidRDefault="0085575B" w:rsidP="0085575B">
            <w:pPr>
              <w:spacing w:after="0" w:line="240" w:lineRule="auto"/>
              <w:rPr>
                <w:rFonts w:ascii="Calibri" w:eastAsia="Times New Roman" w:hAnsi="Calibri"/>
                <w:color w:val="000000"/>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72" w14:textId="77777777" w:rsidR="0085575B" w:rsidRDefault="0085575B" w:rsidP="0085575B">
            <w:pPr>
              <w:spacing w:after="0" w:line="240" w:lineRule="auto"/>
              <w:rPr>
                <w:rFonts w:ascii="Calibri" w:eastAsia="Times New Roman" w:hAnsi="Calibri"/>
                <w:color w:val="000000"/>
                <w:sz w:val="22"/>
              </w:rPr>
            </w:pPr>
          </w:p>
        </w:tc>
        <w:tc>
          <w:tcPr>
            <w:tcW w:w="842" w:type="pct"/>
            <w:tcBorders>
              <w:top w:val="single" w:sz="4" w:space="0" w:color="auto"/>
              <w:left w:val="nil"/>
              <w:bottom w:val="single" w:sz="4" w:space="0" w:color="auto"/>
              <w:right w:val="single" w:sz="4" w:space="0" w:color="auto"/>
            </w:tcBorders>
          </w:tcPr>
          <w:p w14:paraId="7EDE4B73"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T Order_Detail</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74" w14:textId="77777777" w:rsidR="0085575B" w:rsidRDefault="0085575B" w:rsidP="0085575B">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7EDE4B75" w14:textId="77777777" w:rsidR="0085575B" w:rsidRPr="00A46E9A" w:rsidRDefault="0085575B" w:rsidP="0085575B">
            <w:pPr>
              <w:spacing w:after="0" w:line="240" w:lineRule="auto"/>
              <w:rPr>
                <w:rFonts w:ascii="Calibri" w:eastAsia="Times New Roman" w:hAnsi="Calibri"/>
                <w:color w:val="auto"/>
                <w:sz w:val="22"/>
              </w:rPr>
            </w:pPr>
            <w:r>
              <w:rPr>
                <w:rFonts w:ascii="Calibri" w:eastAsia="Times New Roman" w:hAnsi="Calibri"/>
                <w:color w:val="auto"/>
                <w:sz w:val="22"/>
              </w:rPr>
              <w:t>Scheduled date and time; sane as OBR.27.4</w:t>
            </w:r>
          </w:p>
        </w:tc>
      </w:tr>
      <w:tr w:rsidR="00A93D10" w:rsidRPr="00A46E9A" w14:paraId="7EDE4B7E"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77" w14:textId="77777777" w:rsidR="00A93D10" w:rsidRPr="00186F96" w:rsidRDefault="00A93D10" w:rsidP="0085575B">
            <w:pPr>
              <w:spacing w:after="0" w:line="240" w:lineRule="auto"/>
              <w:rPr>
                <w:rFonts w:ascii="Calibri" w:eastAsia="Times New Roman" w:hAnsi="Calibri"/>
                <w:color w:val="auto"/>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B78" w14:textId="77777777" w:rsidR="00A93D10" w:rsidRPr="00186F96" w:rsidRDefault="00A93D10" w:rsidP="0085575B">
            <w:pPr>
              <w:spacing w:after="0" w:line="240" w:lineRule="auto"/>
              <w:rPr>
                <w:rFonts w:ascii="Calibri" w:eastAsia="Times New Roman" w:hAnsi="Calibri"/>
                <w:color w:val="auto"/>
                <w:sz w:val="22"/>
              </w:rPr>
            </w:pPr>
            <w:r>
              <w:rPr>
                <w:rFonts w:ascii="Calibri" w:eastAsia="Times New Roman" w:hAnsi="Calibri"/>
                <w:color w:val="auto"/>
                <w:sz w:val="22"/>
              </w:rPr>
              <w:t>DG1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79" w14:textId="77777777" w:rsidR="00A93D10" w:rsidRPr="00186F96" w:rsidRDefault="00A93D10"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7A" w14:textId="77777777" w:rsidR="00A93D10" w:rsidRPr="00186F96" w:rsidRDefault="00A93D10"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7B" w14:textId="77777777" w:rsidR="00A93D10" w:rsidRPr="00186F96" w:rsidRDefault="00A93D10"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B7C" w14:textId="77777777" w:rsidR="00A93D10" w:rsidRPr="00186F96" w:rsidRDefault="00A93D10"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7D" w14:textId="77777777" w:rsidR="00A93D10" w:rsidRPr="00186F96" w:rsidRDefault="00284E50" w:rsidP="00284E50">
            <w:pPr>
              <w:spacing w:after="0" w:line="240" w:lineRule="auto"/>
              <w:rPr>
                <w:rFonts w:ascii="Calibri" w:eastAsia="Times New Roman" w:hAnsi="Calibri"/>
                <w:color w:val="auto"/>
                <w:sz w:val="22"/>
              </w:rPr>
            </w:pPr>
            <w:r>
              <w:rPr>
                <w:rFonts w:ascii="Calibri" w:eastAsia="Times New Roman" w:hAnsi="Calibri"/>
                <w:color w:val="auto"/>
                <w:sz w:val="22"/>
              </w:rPr>
              <w:t xml:space="preserve">The </w:t>
            </w:r>
            <w:r w:rsidRPr="00B614FA">
              <w:rPr>
                <w:rFonts w:ascii="MS Sans Serif" w:hAnsi="MS Sans Serif" w:cs="MS Sans Serif"/>
                <w:color w:val="auto"/>
                <w:szCs w:val="20"/>
              </w:rPr>
              <w:t>mobj_ambquest_orm_out script</w:t>
            </w:r>
            <w:r>
              <w:rPr>
                <w:rFonts w:ascii="MS Sans Serif" w:hAnsi="MS Sans Serif" w:cs="MS Sans Serif"/>
                <w:color w:val="auto"/>
                <w:szCs w:val="20"/>
              </w:rPr>
              <w:t xml:space="preserve"> removes the DG1 segment when the diagnosis type is not aliased as “SEND_OUT”</w:t>
            </w:r>
            <w:r w:rsidR="006D7652">
              <w:rPr>
                <w:rFonts w:ascii="MS Sans Serif" w:hAnsi="MS Sans Serif" w:cs="MS Sans Serif"/>
                <w:color w:val="auto"/>
                <w:szCs w:val="20"/>
              </w:rPr>
              <w:t xml:space="preserve"> </w:t>
            </w:r>
            <w:r>
              <w:rPr>
                <w:rFonts w:ascii="MS Sans Serif" w:hAnsi="MS Sans Serif" w:cs="MS Sans Serif"/>
                <w:color w:val="auto"/>
                <w:szCs w:val="20"/>
              </w:rPr>
              <w:t>(See DG1.6 for details).</w:t>
            </w:r>
          </w:p>
        </w:tc>
      </w:tr>
      <w:tr w:rsidR="005F767B" w:rsidRPr="00A46E9A" w14:paraId="7EDE4B86"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7F" w14:textId="77777777" w:rsidR="005F767B" w:rsidRPr="00186F96" w:rsidRDefault="00B314A3"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Set ID</w:t>
            </w:r>
            <w:r w:rsidR="00154F5A" w:rsidRPr="00186F96">
              <w:rPr>
                <w:rFonts w:ascii="Calibri" w:eastAsia="Times New Roman" w:hAnsi="Calibri"/>
                <w:color w:val="auto"/>
                <w:sz w:val="22"/>
              </w:rPr>
              <w:t xml:space="preserve"> - Diagnosis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80"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DG1.1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81"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82"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83"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04</w:t>
            </w:r>
          </w:p>
        </w:tc>
        <w:tc>
          <w:tcPr>
            <w:tcW w:w="842" w:type="pct"/>
            <w:tcBorders>
              <w:top w:val="single" w:sz="4" w:space="0" w:color="auto"/>
              <w:left w:val="nil"/>
              <w:bottom w:val="single" w:sz="4" w:space="0" w:color="auto"/>
              <w:right w:val="single" w:sz="4" w:space="0" w:color="auto"/>
            </w:tcBorders>
          </w:tcPr>
          <w:p w14:paraId="7EDE4B84" w14:textId="77777777" w:rsidR="005F767B" w:rsidRPr="00186F96" w:rsidRDefault="005F767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85" w14:textId="77777777" w:rsidR="005F767B" w:rsidRPr="00186F96" w:rsidRDefault="00B314A3" w:rsidP="00B314A3">
            <w:pPr>
              <w:spacing w:after="0" w:line="240" w:lineRule="auto"/>
              <w:rPr>
                <w:rFonts w:ascii="Calibri" w:eastAsia="Times New Roman" w:hAnsi="Calibri"/>
                <w:color w:val="auto"/>
                <w:sz w:val="22"/>
              </w:rPr>
            </w:pPr>
            <w:r w:rsidRPr="00186F96">
              <w:rPr>
                <w:rFonts w:ascii="Calibri" w:eastAsia="Times New Roman" w:hAnsi="Calibri"/>
                <w:color w:val="auto"/>
                <w:sz w:val="22"/>
              </w:rPr>
              <w:t xml:space="preserve">Starts at 1 and is incremented by 1. </w:t>
            </w:r>
          </w:p>
        </w:tc>
      </w:tr>
      <w:tr w:rsidR="005F767B" w:rsidRPr="00A46E9A" w14:paraId="7EDE4B8F"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87" w14:textId="77777777" w:rsidR="005F767B" w:rsidRPr="00186F96" w:rsidRDefault="00B314A3"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Diagnosis Coding Method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88"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DG1.2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89"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8A"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8B"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02</w:t>
            </w:r>
          </w:p>
        </w:tc>
        <w:tc>
          <w:tcPr>
            <w:tcW w:w="842" w:type="pct"/>
            <w:tcBorders>
              <w:top w:val="single" w:sz="4" w:space="0" w:color="auto"/>
              <w:left w:val="nil"/>
              <w:bottom w:val="single" w:sz="4" w:space="0" w:color="auto"/>
              <w:right w:val="single" w:sz="4" w:space="0" w:color="auto"/>
            </w:tcBorders>
          </w:tcPr>
          <w:p w14:paraId="7EDE4B8C" w14:textId="77777777" w:rsidR="005F767B" w:rsidRPr="00186F96" w:rsidRDefault="00154F5A"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T</w:t>
            </w:r>
            <w:r w:rsidR="00186F96" w:rsidRPr="00186F96">
              <w:rPr>
                <w:rFonts w:ascii="Calibri" w:eastAsia="Times New Roman" w:hAnsi="Calibri"/>
                <w:color w:val="auto"/>
                <w:sz w:val="22"/>
              </w:rPr>
              <w:t xml:space="preserve"> Nomenclature</w:t>
            </w:r>
          </w:p>
          <w:p w14:paraId="7EDE4B8D" w14:textId="77777777" w:rsidR="00186F96" w:rsidRPr="00186F96" w:rsidRDefault="00186F96"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CS 400</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8E" w14:textId="77777777" w:rsidR="005F767B" w:rsidRPr="00186F96" w:rsidRDefault="00186F96"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Diagnosis Coding Method being used. (</w:t>
            </w:r>
            <w:r w:rsidR="00B314A3" w:rsidRPr="00186F96">
              <w:rPr>
                <w:rFonts w:ascii="Calibri" w:eastAsia="Times New Roman" w:hAnsi="Calibri"/>
                <w:color w:val="auto"/>
                <w:sz w:val="22"/>
              </w:rPr>
              <w:t>e.g., ICD10)</w:t>
            </w:r>
          </w:p>
        </w:tc>
      </w:tr>
      <w:tr w:rsidR="005F767B" w:rsidRPr="00A46E9A" w14:paraId="7EDE4B9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90"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Diagnosis Code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91"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DG1.3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92" w14:textId="77777777" w:rsidR="005F767B" w:rsidRPr="00186F96" w:rsidRDefault="00186F96"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93" w14:textId="77777777" w:rsidR="005F767B" w:rsidRPr="00186F96" w:rsidRDefault="00186F96"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CE</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94" w14:textId="77777777" w:rsidR="005F767B" w:rsidRPr="00186F96" w:rsidRDefault="00186F96"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60</w:t>
            </w:r>
          </w:p>
        </w:tc>
        <w:tc>
          <w:tcPr>
            <w:tcW w:w="842" w:type="pct"/>
            <w:tcBorders>
              <w:top w:val="single" w:sz="4" w:space="0" w:color="auto"/>
              <w:left w:val="nil"/>
              <w:bottom w:val="single" w:sz="4" w:space="0" w:color="auto"/>
              <w:right w:val="single" w:sz="4" w:space="0" w:color="auto"/>
            </w:tcBorders>
          </w:tcPr>
          <w:p w14:paraId="7EDE4B95" w14:textId="77777777" w:rsidR="00186F96" w:rsidRDefault="00186F96" w:rsidP="00186F96">
            <w:pPr>
              <w:spacing w:after="0" w:line="240" w:lineRule="auto"/>
              <w:rPr>
                <w:rFonts w:ascii="Calibri" w:eastAsia="Times New Roman" w:hAnsi="Calibri"/>
                <w:color w:val="auto"/>
                <w:sz w:val="22"/>
              </w:rPr>
            </w:pPr>
            <w:r w:rsidRPr="00186F96">
              <w:rPr>
                <w:rFonts w:ascii="Calibri" w:eastAsia="Times New Roman" w:hAnsi="Calibri"/>
                <w:color w:val="auto"/>
                <w:sz w:val="22"/>
              </w:rPr>
              <w:t>T Nomenclature</w:t>
            </w:r>
          </w:p>
          <w:p w14:paraId="7EDE4B96" w14:textId="77777777" w:rsidR="001520E5" w:rsidRDefault="001520E5" w:rsidP="00186F96">
            <w:pPr>
              <w:spacing w:after="0" w:line="240" w:lineRule="auto"/>
              <w:rPr>
                <w:rFonts w:ascii="Calibri" w:eastAsia="Times New Roman" w:hAnsi="Calibri"/>
                <w:color w:val="auto"/>
                <w:sz w:val="22"/>
              </w:rPr>
            </w:pPr>
            <w:r>
              <w:rPr>
                <w:rFonts w:ascii="Calibri" w:eastAsia="Times New Roman" w:hAnsi="Calibri"/>
                <w:color w:val="auto"/>
                <w:sz w:val="22"/>
              </w:rPr>
              <w:t>T Order_Detail</w:t>
            </w:r>
          </w:p>
          <w:p w14:paraId="7EDE4B97" w14:textId="77777777" w:rsidR="001520E5" w:rsidRDefault="001520E5" w:rsidP="00186F96">
            <w:pPr>
              <w:spacing w:after="0" w:line="240" w:lineRule="auto"/>
              <w:rPr>
                <w:rFonts w:ascii="Calibri" w:eastAsia="Times New Roman" w:hAnsi="Calibri"/>
                <w:color w:val="auto"/>
                <w:sz w:val="22"/>
              </w:rPr>
            </w:pPr>
            <w:r>
              <w:rPr>
                <w:rFonts w:ascii="Calibri" w:eastAsia="Times New Roman" w:hAnsi="Calibri"/>
                <w:color w:val="auto"/>
                <w:sz w:val="22"/>
              </w:rPr>
              <w:t>T Nomen_Entitiy_</w:t>
            </w:r>
          </w:p>
          <w:p w14:paraId="7EDE4B98" w14:textId="77777777" w:rsidR="001520E5" w:rsidRPr="00186F96" w:rsidRDefault="001520E5" w:rsidP="00186F96">
            <w:pPr>
              <w:spacing w:after="0" w:line="240" w:lineRule="auto"/>
              <w:rPr>
                <w:rFonts w:ascii="Calibri" w:eastAsia="Times New Roman" w:hAnsi="Calibri"/>
                <w:color w:val="auto"/>
                <w:sz w:val="22"/>
              </w:rPr>
            </w:pPr>
            <w:r>
              <w:rPr>
                <w:rFonts w:ascii="Calibri" w:eastAsia="Times New Roman" w:hAnsi="Calibri"/>
                <w:color w:val="auto"/>
                <w:sz w:val="22"/>
              </w:rPr>
              <w:t xml:space="preserve">   Reltn</w:t>
            </w:r>
          </w:p>
          <w:p w14:paraId="7EDE4B99" w14:textId="77777777" w:rsidR="005F767B" w:rsidRPr="00186F96" w:rsidRDefault="00186F96" w:rsidP="00186F96">
            <w:pPr>
              <w:spacing w:after="0" w:line="240" w:lineRule="auto"/>
              <w:rPr>
                <w:rFonts w:ascii="Calibri" w:eastAsia="Times New Roman" w:hAnsi="Calibri"/>
                <w:color w:val="auto"/>
                <w:sz w:val="22"/>
              </w:rPr>
            </w:pPr>
            <w:r w:rsidRPr="00186F96">
              <w:rPr>
                <w:rFonts w:ascii="Calibri" w:eastAsia="Times New Roman" w:hAnsi="Calibri"/>
                <w:color w:val="auto"/>
                <w:sz w:val="22"/>
              </w:rPr>
              <w:t>CS 400</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9A" w14:textId="77777777" w:rsidR="005F767B" w:rsidRPr="00347B71" w:rsidRDefault="001520E5" w:rsidP="0085575B">
            <w:pPr>
              <w:spacing w:after="0" w:line="240" w:lineRule="auto"/>
              <w:rPr>
                <w:rFonts w:ascii="Calibri" w:eastAsia="Times New Roman" w:hAnsi="Calibri"/>
                <w:color w:val="auto"/>
                <w:sz w:val="22"/>
              </w:rPr>
            </w:pPr>
            <w:r w:rsidRPr="00347B71">
              <w:rPr>
                <w:rFonts w:ascii="Calibri" w:hAnsi="Calibri" w:cs="Arial"/>
                <w:color w:val="1C1F21"/>
                <w:sz w:val="22"/>
              </w:rPr>
              <w:t>When diagnosis is free text</w:t>
            </w:r>
            <w:r w:rsidRPr="00347B71">
              <w:rPr>
                <w:rFonts w:ascii="Calibri" w:hAnsi="Calibri" w:cs="Arial"/>
                <w:i/>
                <w:color w:val="1C1F21"/>
                <w:sz w:val="22"/>
              </w:rPr>
              <w:t xml:space="preserve">, </w:t>
            </w:r>
            <w:r w:rsidRPr="00347B71">
              <w:rPr>
                <w:rStyle w:val="Emphasis"/>
                <w:rFonts w:ascii="Calibri" w:hAnsi="Calibri" w:cs="Arial"/>
                <w:i w:val="0"/>
                <w:color w:val="1C1F21"/>
                <w:sz w:val="22"/>
              </w:rPr>
              <w:t>DG1-3.1 and DG1.3.3</w:t>
            </w:r>
            <w:r w:rsidRPr="00347B71">
              <w:rPr>
                <w:rFonts w:ascii="Calibri" w:hAnsi="Calibri" w:cs="Arial"/>
                <w:color w:val="1C1F21"/>
                <w:sz w:val="22"/>
              </w:rPr>
              <w:t xml:space="preserve"> are empty.</w:t>
            </w:r>
          </w:p>
        </w:tc>
      </w:tr>
      <w:tr w:rsidR="005F767B" w:rsidRPr="00A46E9A" w14:paraId="7EDE4BA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9C" w14:textId="77777777" w:rsidR="00186F96" w:rsidRDefault="00186F96" w:rsidP="00186F96">
            <w:pPr>
              <w:spacing w:after="0" w:line="240" w:lineRule="auto"/>
              <w:rPr>
                <w:rFonts w:ascii="Calibri" w:eastAsia="Times New Roman" w:hAnsi="Calibri"/>
                <w:color w:val="auto"/>
                <w:sz w:val="22"/>
              </w:rPr>
            </w:pPr>
            <w:r w:rsidRPr="00186F96">
              <w:rPr>
                <w:rFonts w:ascii="Calibri" w:eastAsia="Times New Roman" w:hAnsi="Calibri"/>
                <w:color w:val="auto"/>
                <w:sz w:val="22"/>
              </w:rPr>
              <w:t xml:space="preserve">            </w:t>
            </w:r>
            <w:r>
              <w:rPr>
                <w:rFonts w:ascii="Calibri" w:eastAsia="Times New Roman" w:hAnsi="Calibri"/>
                <w:color w:val="auto"/>
                <w:sz w:val="22"/>
              </w:rPr>
              <w:t xml:space="preserve">Source  </w:t>
            </w:r>
          </w:p>
          <w:p w14:paraId="7EDE4B9D" w14:textId="77777777" w:rsidR="005F767B" w:rsidRPr="00186F96" w:rsidRDefault="00186F96" w:rsidP="00186F96">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Pr="00186F96">
              <w:rPr>
                <w:rFonts w:ascii="Calibri" w:eastAsia="Times New Roman" w:hAnsi="Calibri"/>
                <w:color w:val="auto"/>
                <w:sz w:val="22"/>
              </w:rPr>
              <w:t>Identifier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9E" w14:textId="77777777" w:rsidR="005F767B" w:rsidRPr="00186F96" w:rsidRDefault="005F767B" w:rsidP="0085575B">
            <w:pPr>
              <w:spacing w:after="0" w:line="240" w:lineRule="auto"/>
              <w:rPr>
                <w:rFonts w:ascii="Calibri" w:eastAsia="Times New Roman" w:hAnsi="Calibri"/>
                <w:color w:val="auto"/>
                <w:szCs w:val="20"/>
              </w:rPr>
            </w:pPr>
            <w:r w:rsidRPr="00186F96">
              <w:rPr>
                <w:rFonts w:ascii="Calibri" w:eastAsia="Times New Roman" w:hAnsi="Calibri"/>
                <w:color w:val="auto"/>
                <w:szCs w:val="20"/>
              </w:rPr>
              <w:t>DG1.3.1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9F" w14:textId="77777777" w:rsidR="005F767B" w:rsidRPr="00186F96" w:rsidRDefault="005F767B"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A0" w14:textId="77777777" w:rsidR="005F767B" w:rsidRPr="00186F96" w:rsidRDefault="005F767B"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A1" w14:textId="77777777" w:rsidR="005F767B" w:rsidRPr="00186F96" w:rsidRDefault="005F767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BA2" w14:textId="77777777" w:rsidR="005F767B" w:rsidRPr="00186F96" w:rsidRDefault="005F767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A3"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Diagnosis Code (e.g., 177.1)</w:t>
            </w:r>
          </w:p>
        </w:tc>
      </w:tr>
      <w:tr w:rsidR="005F767B" w:rsidRPr="00A46E9A" w14:paraId="7EDE4BA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A5" w14:textId="77777777" w:rsidR="00186F96" w:rsidRDefault="00186F96" w:rsidP="00186F96">
            <w:pPr>
              <w:spacing w:after="0" w:line="240" w:lineRule="auto"/>
              <w:rPr>
                <w:rFonts w:ascii="Calibri" w:eastAsia="Times New Roman" w:hAnsi="Calibri"/>
                <w:color w:val="auto"/>
                <w:sz w:val="22"/>
              </w:rPr>
            </w:pPr>
            <w:r>
              <w:rPr>
                <w:rFonts w:ascii="Calibri" w:eastAsia="Times New Roman" w:hAnsi="Calibri"/>
                <w:color w:val="auto"/>
                <w:sz w:val="22"/>
              </w:rPr>
              <w:t xml:space="preserve">            Source  </w:t>
            </w:r>
          </w:p>
          <w:p w14:paraId="7EDE4BA6" w14:textId="77777777" w:rsidR="005F767B" w:rsidRPr="00186F96" w:rsidRDefault="00186F96" w:rsidP="00186F96">
            <w:pPr>
              <w:spacing w:after="0" w:line="240" w:lineRule="auto"/>
              <w:rPr>
                <w:rFonts w:ascii="Calibri" w:eastAsia="Times New Roman" w:hAnsi="Calibri"/>
                <w:color w:val="auto"/>
                <w:sz w:val="22"/>
              </w:rPr>
            </w:pPr>
            <w:r>
              <w:rPr>
                <w:rFonts w:ascii="Calibri" w:eastAsia="Times New Roman" w:hAnsi="Calibri"/>
                <w:color w:val="auto"/>
                <w:sz w:val="22"/>
              </w:rPr>
              <w:t xml:space="preserve">            String</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A7" w14:textId="77777777" w:rsidR="005F767B" w:rsidRPr="00186F96" w:rsidRDefault="005F767B" w:rsidP="0085575B">
            <w:pPr>
              <w:spacing w:after="0" w:line="240" w:lineRule="auto"/>
              <w:rPr>
                <w:rFonts w:ascii="Calibri" w:eastAsia="Times New Roman" w:hAnsi="Calibri"/>
                <w:color w:val="auto"/>
                <w:szCs w:val="20"/>
              </w:rPr>
            </w:pPr>
            <w:r w:rsidRPr="00186F96">
              <w:rPr>
                <w:rFonts w:ascii="Calibri" w:eastAsia="Times New Roman" w:hAnsi="Calibri"/>
                <w:color w:val="auto"/>
                <w:szCs w:val="20"/>
              </w:rPr>
              <w:t>DG1.3.2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A8" w14:textId="77777777" w:rsidR="005F767B" w:rsidRPr="00186F96" w:rsidRDefault="005F767B"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A9" w14:textId="77777777" w:rsidR="005F767B" w:rsidRPr="00186F96" w:rsidRDefault="005F767B"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AA" w14:textId="77777777" w:rsidR="005F767B" w:rsidRPr="00186F96" w:rsidRDefault="005F767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BAB" w14:textId="77777777" w:rsidR="005F767B" w:rsidRPr="00186F96" w:rsidRDefault="005F767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AC"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Diagnosis Code Description</w:t>
            </w:r>
          </w:p>
        </w:tc>
      </w:tr>
      <w:tr w:rsidR="005F767B" w:rsidRPr="00A46E9A" w14:paraId="7EDE4BB5"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AE" w14:textId="77777777" w:rsidR="005F767B" w:rsidRPr="00186F96" w:rsidRDefault="005F767B" w:rsidP="00186F96">
            <w:pPr>
              <w:spacing w:after="0" w:line="240" w:lineRule="auto"/>
              <w:rPr>
                <w:rFonts w:ascii="Calibri" w:eastAsia="Times New Roman" w:hAnsi="Calibri"/>
                <w:color w:val="auto"/>
                <w:sz w:val="22"/>
              </w:rPr>
            </w:pPr>
            <w:r w:rsidRPr="00186F96">
              <w:rPr>
                <w:rFonts w:ascii="Calibri" w:eastAsia="Times New Roman" w:hAnsi="Calibri"/>
                <w:color w:val="auto"/>
                <w:sz w:val="22"/>
              </w:rPr>
              <w:t xml:space="preserve">            </w:t>
            </w:r>
            <w:r w:rsidR="00186F96" w:rsidRPr="00186F96">
              <w:rPr>
                <w:rFonts w:ascii="Calibri" w:eastAsia="Times New Roman" w:hAnsi="Calibri"/>
                <w:color w:val="auto"/>
                <w:sz w:val="22"/>
              </w:rPr>
              <w:t>Source</w:t>
            </w:r>
            <w:r w:rsidRPr="00186F96">
              <w:rPr>
                <w:rFonts w:ascii="Calibri" w:eastAsia="Times New Roman" w:hAnsi="Calibri"/>
                <w:color w:val="auto"/>
                <w:sz w:val="22"/>
              </w:rPr>
              <w:t xml:space="preserve">       </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AF" w14:textId="77777777" w:rsidR="005F767B" w:rsidRPr="00186F96" w:rsidRDefault="005F767B" w:rsidP="0085575B">
            <w:pPr>
              <w:spacing w:after="0" w:line="240" w:lineRule="auto"/>
              <w:rPr>
                <w:rFonts w:ascii="Calibri" w:eastAsia="Times New Roman" w:hAnsi="Calibri"/>
                <w:color w:val="auto"/>
                <w:szCs w:val="20"/>
              </w:rPr>
            </w:pPr>
            <w:r w:rsidRPr="00186F96">
              <w:rPr>
                <w:rFonts w:ascii="Calibri" w:eastAsia="Times New Roman" w:hAnsi="Calibri"/>
                <w:color w:val="auto"/>
                <w:szCs w:val="20"/>
              </w:rPr>
              <w:t>DG1.3.3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B0" w14:textId="77777777" w:rsidR="005F767B" w:rsidRPr="00186F96" w:rsidRDefault="005F767B"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B1" w14:textId="77777777" w:rsidR="005F767B" w:rsidRPr="00186F96" w:rsidRDefault="005F767B"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B2" w14:textId="77777777" w:rsidR="005F767B" w:rsidRPr="00186F96" w:rsidRDefault="005F767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BB3" w14:textId="77777777" w:rsidR="005F767B" w:rsidRPr="00186F96" w:rsidRDefault="005F767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B4"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The diagnosis coding system used. (e.g., ICD10)</w:t>
            </w:r>
          </w:p>
        </w:tc>
      </w:tr>
      <w:tr w:rsidR="002E2701" w:rsidRPr="00186F96" w14:paraId="7EDE4BBF" w14:textId="77777777" w:rsidTr="00E96AD7">
        <w:trPr>
          <w:cantSplit/>
          <w:trHeight w:val="908"/>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B6"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Diagnosis Description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B7" w14:textId="77777777" w:rsidR="005F767B" w:rsidRPr="00186F96" w:rsidRDefault="005F767B" w:rsidP="0085575B">
            <w:pPr>
              <w:spacing w:after="0" w:line="240" w:lineRule="auto"/>
              <w:rPr>
                <w:rFonts w:ascii="Calibri" w:eastAsia="Times New Roman" w:hAnsi="Calibri"/>
                <w:color w:val="auto"/>
                <w:sz w:val="22"/>
              </w:rPr>
            </w:pPr>
            <w:r w:rsidRPr="00186F96">
              <w:rPr>
                <w:rFonts w:ascii="Calibri" w:eastAsia="Times New Roman" w:hAnsi="Calibri"/>
                <w:color w:val="auto"/>
                <w:sz w:val="22"/>
              </w:rPr>
              <w:t>DG1.4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B8" w14:textId="77777777" w:rsidR="005F767B" w:rsidRPr="00186F96" w:rsidRDefault="001520E5" w:rsidP="0085575B">
            <w:pPr>
              <w:spacing w:after="0" w:line="240" w:lineRule="auto"/>
              <w:rPr>
                <w:rFonts w:ascii="Calibri" w:eastAsia="Times New Roman" w:hAnsi="Calibri"/>
                <w:color w:val="auto"/>
                <w:sz w:val="22"/>
              </w:rPr>
            </w:pPr>
            <w:r>
              <w:rPr>
                <w:rFonts w:ascii="Calibri" w:eastAsia="Times New Roman" w:hAnsi="Calibri"/>
                <w:color w:val="auto"/>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B9" w14:textId="77777777" w:rsidR="005F767B" w:rsidRPr="00186F96" w:rsidRDefault="001520E5" w:rsidP="0085575B">
            <w:pPr>
              <w:spacing w:after="0" w:line="240" w:lineRule="auto"/>
              <w:rPr>
                <w:rFonts w:ascii="Calibri" w:eastAsia="Times New Roman" w:hAnsi="Calibri"/>
                <w:color w:val="auto"/>
                <w:sz w:val="22"/>
              </w:rPr>
            </w:pPr>
            <w:r>
              <w:rPr>
                <w:rFonts w:ascii="Calibri" w:eastAsia="Times New Roman" w:hAnsi="Calibri"/>
                <w:color w:val="auto"/>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BA" w14:textId="77777777" w:rsidR="005F767B" w:rsidRPr="00186F96" w:rsidRDefault="001520E5" w:rsidP="0085575B">
            <w:pPr>
              <w:spacing w:after="0" w:line="240" w:lineRule="auto"/>
              <w:rPr>
                <w:rFonts w:ascii="Calibri" w:eastAsia="Times New Roman" w:hAnsi="Calibri"/>
                <w:color w:val="auto"/>
                <w:sz w:val="22"/>
              </w:rPr>
            </w:pPr>
            <w:r>
              <w:rPr>
                <w:rFonts w:ascii="Calibri" w:eastAsia="Times New Roman" w:hAnsi="Calibri"/>
                <w:color w:val="auto"/>
                <w:sz w:val="22"/>
              </w:rPr>
              <w:t>40</w:t>
            </w:r>
          </w:p>
        </w:tc>
        <w:tc>
          <w:tcPr>
            <w:tcW w:w="842" w:type="pct"/>
            <w:tcBorders>
              <w:top w:val="single" w:sz="4" w:space="0" w:color="auto"/>
              <w:left w:val="nil"/>
              <w:bottom w:val="single" w:sz="4" w:space="0" w:color="auto"/>
              <w:right w:val="single" w:sz="4" w:space="0" w:color="auto"/>
            </w:tcBorders>
          </w:tcPr>
          <w:p w14:paraId="7EDE4BBB" w14:textId="77777777" w:rsidR="001520E5" w:rsidRDefault="001520E5" w:rsidP="001520E5">
            <w:pPr>
              <w:spacing w:after="0" w:line="240" w:lineRule="auto"/>
              <w:rPr>
                <w:rFonts w:ascii="Calibri" w:eastAsia="Times New Roman" w:hAnsi="Calibri"/>
                <w:color w:val="auto"/>
                <w:sz w:val="22"/>
              </w:rPr>
            </w:pPr>
            <w:r w:rsidRPr="00186F96">
              <w:rPr>
                <w:rFonts w:ascii="Calibri" w:eastAsia="Times New Roman" w:hAnsi="Calibri"/>
                <w:color w:val="auto"/>
                <w:sz w:val="22"/>
              </w:rPr>
              <w:t>T Nomenclature</w:t>
            </w:r>
          </w:p>
          <w:p w14:paraId="7EDE4BBC" w14:textId="77777777" w:rsidR="001520E5" w:rsidRDefault="001520E5" w:rsidP="001520E5">
            <w:pPr>
              <w:spacing w:after="0" w:line="240" w:lineRule="auto"/>
              <w:rPr>
                <w:rFonts w:ascii="Calibri" w:eastAsia="Times New Roman" w:hAnsi="Calibri"/>
                <w:color w:val="auto"/>
                <w:sz w:val="22"/>
              </w:rPr>
            </w:pPr>
            <w:r>
              <w:rPr>
                <w:rFonts w:ascii="Calibri" w:eastAsia="Times New Roman" w:hAnsi="Calibri"/>
                <w:color w:val="auto"/>
                <w:sz w:val="22"/>
              </w:rPr>
              <w:t>T Order_Detail</w:t>
            </w:r>
          </w:p>
          <w:p w14:paraId="7EDE4BBD" w14:textId="77777777" w:rsidR="005F767B" w:rsidRPr="00186F96" w:rsidRDefault="001520E5" w:rsidP="001520E5">
            <w:pPr>
              <w:spacing w:after="0" w:line="240" w:lineRule="auto"/>
              <w:rPr>
                <w:rFonts w:ascii="Calibri" w:eastAsia="Times New Roman" w:hAnsi="Calibri"/>
                <w:color w:val="auto"/>
                <w:sz w:val="22"/>
              </w:rPr>
            </w:pPr>
            <w:r>
              <w:rPr>
                <w:rFonts w:ascii="Calibri" w:eastAsia="Times New Roman" w:hAnsi="Calibri"/>
                <w:color w:val="auto"/>
                <w:sz w:val="22"/>
              </w:rPr>
              <w:t>T Diagnosis</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BE" w14:textId="77777777" w:rsidR="005F767B" w:rsidRPr="00186F96" w:rsidRDefault="001520E5" w:rsidP="0085575B">
            <w:pPr>
              <w:spacing w:after="0" w:line="240" w:lineRule="auto"/>
              <w:rPr>
                <w:rFonts w:ascii="Calibri" w:eastAsia="Times New Roman" w:hAnsi="Calibri"/>
                <w:color w:val="auto"/>
                <w:sz w:val="22"/>
              </w:rPr>
            </w:pPr>
            <w:r w:rsidRPr="00347B71">
              <w:rPr>
                <w:rStyle w:val="Emphasis"/>
                <w:rFonts w:ascii="Calibri" w:hAnsi="Calibri" w:cs="Arial"/>
                <w:i w:val="0"/>
                <w:color w:val="1C1F21"/>
                <w:sz w:val="22"/>
              </w:rPr>
              <w:t>DG1-4</w:t>
            </w:r>
            <w:r w:rsidRPr="00347B71">
              <w:rPr>
                <w:rFonts w:ascii="Calibri" w:hAnsi="Calibri" w:cs="Arial"/>
                <w:color w:val="1C1F21"/>
                <w:sz w:val="22"/>
              </w:rPr>
              <w:t xml:space="preserve"> is derived by concatenating source_identifier (</w:t>
            </w:r>
            <w:r w:rsidRPr="00186F96">
              <w:rPr>
                <w:rFonts w:ascii="Calibri" w:eastAsia="Times New Roman" w:hAnsi="Calibri"/>
                <w:color w:val="auto"/>
                <w:sz w:val="22"/>
              </w:rPr>
              <w:t>DG1.3</w:t>
            </w:r>
            <w:r>
              <w:rPr>
                <w:rFonts w:ascii="Calibri" w:eastAsia="Times New Roman" w:hAnsi="Calibri"/>
                <w:color w:val="auto"/>
                <w:sz w:val="22"/>
              </w:rPr>
              <w:t>.1)</w:t>
            </w:r>
            <w:r w:rsidRPr="00347B71">
              <w:rPr>
                <w:rFonts w:ascii="Calibri" w:hAnsi="Calibri" w:cs="Arial"/>
                <w:color w:val="1C1F21"/>
                <w:sz w:val="22"/>
              </w:rPr>
              <w:t xml:space="preserve"> and source_string (</w:t>
            </w:r>
            <w:r w:rsidRPr="00186F96">
              <w:rPr>
                <w:rFonts w:ascii="Calibri" w:eastAsia="Times New Roman" w:hAnsi="Calibri"/>
                <w:color w:val="auto"/>
                <w:sz w:val="22"/>
              </w:rPr>
              <w:t>DG1.3</w:t>
            </w:r>
            <w:r>
              <w:rPr>
                <w:rFonts w:ascii="Calibri" w:eastAsia="Times New Roman" w:hAnsi="Calibri"/>
                <w:color w:val="auto"/>
                <w:sz w:val="22"/>
              </w:rPr>
              <w:t>.2)</w:t>
            </w:r>
            <w:r>
              <w:rPr>
                <w:rFonts w:cs="Arial"/>
                <w:color w:val="1C1F21"/>
                <w:sz w:val="21"/>
                <w:szCs w:val="21"/>
              </w:rPr>
              <w:t>.</w:t>
            </w:r>
          </w:p>
        </w:tc>
      </w:tr>
      <w:tr w:rsidR="00A93D10" w:rsidRPr="00186F96" w14:paraId="7EDE4BCA" w14:textId="77777777" w:rsidTr="00E96AD7">
        <w:trPr>
          <w:cantSplit/>
          <w:trHeight w:val="908"/>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C0" w14:textId="77777777" w:rsidR="00A93D10" w:rsidRPr="00186F96" w:rsidRDefault="00A93D10" w:rsidP="0085575B">
            <w:pPr>
              <w:spacing w:after="0" w:line="240" w:lineRule="auto"/>
              <w:rPr>
                <w:rFonts w:ascii="Calibri" w:eastAsia="Times New Roman" w:hAnsi="Calibri"/>
                <w:color w:val="auto"/>
                <w:sz w:val="22"/>
              </w:rPr>
            </w:pPr>
            <w:r>
              <w:rPr>
                <w:rFonts w:ascii="Calibri" w:eastAsia="Times New Roman" w:hAnsi="Calibri"/>
                <w:color w:val="auto"/>
                <w:sz w:val="22"/>
              </w:rPr>
              <w:t>Diagnosis Type</w:t>
            </w:r>
            <w:r w:rsidR="00284E50">
              <w:rPr>
                <w:rFonts w:ascii="Calibri" w:eastAsia="Times New Roman" w:hAnsi="Calibri"/>
                <w:color w:val="auto"/>
                <w:sz w:val="22"/>
              </w:rPr>
              <w:t xml:space="preserve"> (DRG_TYPE)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C1" w14:textId="77777777" w:rsidR="00A93D10" w:rsidRPr="00186F96" w:rsidRDefault="00A93D10" w:rsidP="0085575B">
            <w:pPr>
              <w:spacing w:after="0" w:line="240" w:lineRule="auto"/>
              <w:rPr>
                <w:rFonts w:ascii="Calibri" w:eastAsia="Times New Roman" w:hAnsi="Calibri"/>
                <w:color w:val="auto"/>
                <w:sz w:val="22"/>
              </w:rPr>
            </w:pPr>
            <w:r>
              <w:rPr>
                <w:rFonts w:ascii="Calibri" w:eastAsia="Times New Roman" w:hAnsi="Calibri"/>
                <w:color w:val="auto"/>
                <w:sz w:val="22"/>
              </w:rPr>
              <w:t>DG1.6</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C2" w14:textId="77777777" w:rsidR="00A93D10" w:rsidRDefault="00A93D10" w:rsidP="0085575B">
            <w:pPr>
              <w:spacing w:after="0" w:line="240" w:lineRule="auto"/>
              <w:rPr>
                <w:rFonts w:ascii="Calibri" w:eastAsia="Times New Roman" w:hAnsi="Calibri"/>
                <w:color w:val="auto"/>
                <w:sz w:val="22"/>
              </w:rPr>
            </w:pPr>
            <w:r>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C3" w14:textId="77777777" w:rsidR="00A93D10" w:rsidRDefault="00284E50" w:rsidP="0085575B">
            <w:pPr>
              <w:spacing w:after="0" w:line="240" w:lineRule="auto"/>
              <w:rPr>
                <w:rFonts w:ascii="Calibri" w:eastAsia="Times New Roman" w:hAnsi="Calibri"/>
                <w:color w:val="auto"/>
                <w:sz w:val="22"/>
              </w:rPr>
            </w:pPr>
            <w:r>
              <w:rPr>
                <w:rFonts w:ascii="Calibri" w:eastAsia="Times New Roman" w:hAnsi="Calibri"/>
                <w:color w:val="auto"/>
                <w:sz w:val="22"/>
              </w:rPr>
              <w:t>CE</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C4" w14:textId="77777777" w:rsidR="00A93D10" w:rsidRDefault="00284E50" w:rsidP="0085575B">
            <w:pPr>
              <w:spacing w:after="0" w:line="240" w:lineRule="auto"/>
              <w:rPr>
                <w:rFonts w:ascii="Calibri" w:eastAsia="Times New Roman" w:hAnsi="Calibri"/>
                <w:color w:val="auto"/>
                <w:sz w:val="22"/>
              </w:rPr>
            </w:pPr>
            <w:r>
              <w:rPr>
                <w:rFonts w:ascii="Calibri" w:eastAsia="Times New Roman" w:hAnsi="Calibri"/>
                <w:color w:val="auto"/>
                <w:sz w:val="22"/>
              </w:rPr>
              <w:t>40</w:t>
            </w:r>
          </w:p>
        </w:tc>
        <w:tc>
          <w:tcPr>
            <w:tcW w:w="842" w:type="pct"/>
            <w:tcBorders>
              <w:top w:val="single" w:sz="4" w:space="0" w:color="auto"/>
              <w:left w:val="nil"/>
              <w:bottom w:val="single" w:sz="4" w:space="0" w:color="auto"/>
              <w:right w:val="single" w:sz="4" w:space="0" w:color="auto"/>
            </w:tcBorders>
          </w:tcPr>
          <w:p w14:paraId="7EDE4BC5" w14:textId="77777777" w:rsidR="00284E50" w:rsidRDefault="00284E50" w:rsidP="00284E50">
            <w:pPr>
              <w:spacing w:after="0" w:line="240" w:lineRule="auto"/>
              <w:rPr>
                <w:rFonts w:ascii="Calibri" w:eastAsia="Times New Roman" w:hAnsi="Calibri"/>
                <w:color w:val="auto"/>
                <w:sz w:val="22"/>
              </w:rPr>
            </w:pPr>
            <w:r>
              <w:rPr>
                <w:rFonts w:ascii="Calibri" w:eastAsia="Times New Roman" w:hAnsi="Calibri"/>
                <w:color w:val="auto"/>
                <w:sz w:val="22"/>
              </w:rPr>
              <w:t>T Order_Detail</w:t>
            </w:r>
          </w:p>
          <w:p w14:paraId="7EDE4BC6" w14:textId="77777777" w:rsidR="00A93D10" w:rsidRPr="00186F96" w:rsidRDefault="00284E50" w:rsidP="001520E5">
            <w:pPr>
              <w:spacing w:after="0" w:line="240" w:lineRule="auto"/>
              <w:rPr>
                <w:rFonts w:ascii="Calibri" w:eastAsia="Times New Roman" w:hAnsi="Calibri"/>
                <w:color w:val="auto"/>
                <w:sz w:val="22"/>
              </w:rPr>
            </w:pPr>
            <w:r>
              <w:rPr>
                <w:rFonts w:ascii="Calibri" w:eastAsia="Times New Roman" w:hAnsi="Calibri"/>
                <w:color w:val="auto"/>
                <w:sz w:val="22"/>
              </w:rPr>
              <w:t>CS 23549</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C7" w14:textId="77777777" w:rsidR="00A93D10" w:rsidRDefault="00284E50" w:rsidP="00284E50">
            <w:pPr>
              <w:spacing w:after="0" w:line="240" w:lineRule="auto"/>
              <w:rPr>
                <w:rFonts w:ascii="MS Sans Serif" w:hAnsi="MS Sans Serif" w:cs="MS Sans Serif"/>
                <w:color w:val="auto"/>
                <w:szCs w:val="20"/>
              </w:rPr>
            </w:pPr>
            <w:r>
              <w:rPr>
                <w:rFonts w:ascii="Calibri" w:eastAsia="Times New Roman" w:hAnsi="Calibri"/>
                <w:color w:val="auto"/>
                <w:sz w:val="22"/>
              </w:rPr>
              <w:t xml:space="preserve">The DRG_TYPE needs to be “Diagnosis to Order” and aliased as “SEND_OUT” on Code Set 23549 for contributor source BMGQuest. Otherwise, the </w:t>
            </w:r>
            <w:r w:rsidRPr="00B614FA">
              <w:rPr>
                <w:rFonts w:ascii="MS Sans Serif" w:hAnsi="MS Sans Serif" w:cs="MS Sans Serif"/>
                <w:color w:val="auto"/>
                <w:szCs w:val="20"/>
              </w:rPr>
              <w:t>mobj_ambquest_orm_out script</w:t>
            </w:r>
            <w:r>
              <w:rPr>
                <w:rFonts w:ascii="MS Sans Serif" w:hAnsi="MS Sans Serif" w:cs="MS Sans Serif"/>
                <w:color w:val="auto"/>
                <w:szCs w:val="20"/>
              </w:rPr>
              <w:t xml:space="preserve"> will remove the DG1 segment.</w:t>
            </w:r>
          </w:p>
          <w:p w14:paraId="7EDE4BC8" w14:textId="77777777" w:rsidR="00284E50" w:rsidRDefault="00284E50" w:rsidP="00284E50">
            <w:pPr>
              <w:spacing w:after="0" w:line="240" w:lineRule="auto"/>
              <w:rPr>
                <w:rFonts w:ascii="MS Sans Serif" w:hAnsi="MS Sans Serif" w:cs="MS Sans Serif"/>
                <w:color w:val="auto"/>
                <w:szCs w:val="20"/>
              </w:rPr>
            </w:pPr>
          </w:p>
          <w:p w14:paraId="7EDE4BC9" w14:textId="77777777" w:rsidR="00284E50" w:rsidRPr="00347B71" w:rsidRDefault="00284E50" w:rsidP="006D7652">
            <w:pPr>
              <w:spacing w:after="0" w:line="240" w:lineRule="auto"/>
              <w:rPr>
                <w:rStyle w:val="Emphasis"/>
                <w:rFonts w:ascii="Calibri" w:hAnsi="Calibri" w:cs="Arial"/>
                <w:i w:val="0"/>
                <w:color w:val="1C1F21"/>
                <w:sz w:val="22"/>
              </w:rPr>
            </w:pPr>
            <w:r>
              <w:rPr>
                <w:rFonts w:ascii="MS Sans Serif" w:hAnsi="MS Sans Serif" w:cs="MS Sans Serif"/>
                <w:color w:val="auto"/>
                <w:szCs w:val="20"/>
              </w:rPr>
              <w:t xml:space="preserve">If the </w:t>
            </w:r>
            <w:r w:rsidR="006D7652">
              <w:rPr>
                <w:rFonts w:ascii="MS Sans Serif" w:hAnsi="MS Sans Serif" w:cs="MS Sans Serif"/>
                <w:color w:val="auto"/>
                <w:szCs w:val="20"/>
              </w:rPr>
              <w:t xml:space="preserve">DRG_TYPE alias is SEND_OUT, </w:t>
            </w:r>
            <w:r w:rsidR="006D7652">
              <w:rPr>
                <w:rFonts w:ascii="Calibri" w:eastAsia="Times New Roman" w:hAnsi="Calibri"/>
                <w:color w:val="auto"/>
                <w:sz w:val="22"/>
              </w:rPr>
              <w:t xml:space="preserve">the </w:t>
            </w:r>
            <w:r w:rsidR="006D7652" w:rsidRPr="00B614FA">
              <w:rPr>
                <w:rFonts w:ascii="MS Sans Serif" w:hAnsi="MS Sans Serif" w:cs="MS Sans Serif"/>
                <w:color w:val="auto"/>
                <w:szCs w:val="20"/>
              </w:rPr>
              <w:t>mobj_ambquest_orm_out script</w:t>
            </w:r>
            <w:r w:rsidR="006D7652">
              <w:rPr>
                <w:rFonts w:ascii="MS Sans Serif" w:hAnsi="MS Sans Serif" w:cs="MS Sans Serif"/>
                <w:color w:val="auto"/>
                <w:szCs w:val="20"/>
              </w:rPr>
              <w:t xml:space="preserve"> will clear this field.</w:t>
            </w:r>
          </w:p>
        </w:tc>
      </w:tr>
      <w:tr w:rsidR="001520E5" w:rsidRPr="00A46E9A" w14:paraId="7EDE4BD2"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CB" w14:textId="77777777" w:rsidR="001520E5" w:rsidRPr="00B94627" w:rsidRDefault="001520E5" w:rsidP="0085575B">
            <w:pPr>
              <w:spacing w:after="0" w:line="240" w:lineRule="auto"/>
              <w:rPr>
                <w:rFonts w:ascii="Calibri" w:eastAsia="Times New Roman" w:hAnsi="Calibri"/>
                <w:color w:val="auto"/>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BCC" w14:textId="77777777" w:rsidR="001520E5" w:rsidRPr="00B94627" w:rsidRDefault="00F738A7"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OBX</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CD" w14:textId="77777777" w:rsidR="001520E5" w:rsidRPr="00B94627" w:rsidRDefault="001520E5"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CE" w14:textId="77777777" w:rsidR="001520E5" w:rsidRPr="00B94627" w:rsidRDefault="001520E5"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BCF" w14:textId="77777777" w:rsidR="001520E5" w:rsidRPr="00B94627" w:rsidRDefault="001520E5"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BD0" w14:textId="77777777" w:rsidR="001520E5" w:rsidRPr="00B94627" w:rsidRDefault="001520E5"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D1" w14:textId="77777777" w:rsidR="001520E5" w:rsidRPr="00B94627" w:rsidRDefault="00F738A7" w:rsidP="00AF2607">
            <w:pPr>
              <w:spacing w:after="0" w:line="240" w:lineRule="auto"/>
              <w:rPr>
                <w:rFonts w:ascii="Calibri" w:eastAsia="Times New Roman" w:hAnsi="Calibri"/>
                <w:color w:val="auto"/>
                <w:sz w:val="22"/>
              </w:rPr>
            </w:pPr>
            <w:r w:rsidRPr="00B94627">
              <w:rPr>
                <w:rFonts w:ascii="Calibri" w:eastAsia="Times New Roman" w:hAnsi="Calibri"/>
                <w:color w:val="auto"/>
                <w:sz w:val="22"/>
              </w:rPr>
              <w:t xml:space="preserve">OBX segments are used to send </w:t>
            </w:r>
            <w:r w:rsidR="002E2701">
              <w:rPr>
                <w:rFonts w:ascii="Calibri" w:eastAsia="Times New Roman" w:hAnsi="Calibri"/>
                <w:color w:val="auto"/>
                <w:sz w:val="22"/>
              </w:rPr>
              <w:t xml:space="preserve">order entry field </w:t>
            </w:r>
            <w:r w:rsidR="00AF2607">
              <w:rPr>
                <w:rFonts w:ascii="Calibri" w:eastAsia="Times New Roman" w:hAnsi="Calibri"/>
                <w:color w:val="auto"/>
                <w:sz w:val="22"/>
              </w:rPr>
              <w:t>results</w:t>
            </w:r>
            <w:r w:rsidR="002E2701">
              <w:rPr>
                <w:rFonts w:ascii="Calibri" w:eastAsia="Times New Roman" w:hAnsi="Calibri"/>
                <w:color w:val="auto"/>
                <w:sz w:val="22"/>
              </w:rPr>
              <w:t xml:space="preserve"> and </w:t>
            </w:r>
            <w:r w:rsidR="00AF2607">
              <w:rPr>
                <w:rFonts w:ascii="Calibri" w:eastAsia="Times New Roman" w:hAnsi="Calibri"/>
                <w:color w:val="auto"/>
                <w:sz w:val="22"/>
              </w:rPr>
              <w:t>order prompt</w:t>
            </w:r>
            <w:r w:rsidR="002E2701" w:rsidRPr="00B94627">
              <w:rPr>
                <w:rFonts w:ascii="Calibri" w:eastAsia="Times New Roman" w:hAnsi="Calibri"/>
                <w:color w:val="auto"/>
                <w:sz w:val="22"/>
              </w:rPr>
              <w:t xml:space="preserve"> </w:t>
            </w:r>
            <w:r w:rsidR="002E2701">
              <w:rPr>
                <w:rFonts w:ascii="Calibri" w:eastAsia="Times New Roman" w:hAnsi="Calibri"/>
                <w:color w:val="auto"/>
                <w:sz w:val="22"/>
              </w:rPr>
              <w:t xml:space="preserve">questions/answers </w:t>
            </w:r>
            <w:r w:rsidR="00B94627" w:rsidRPr="00B94627">
              <w:rPr>
                <w:rFonts w:ascii="Calibri" w:eastAsia="Times New Roman" w:hAnsi="Calibri"/>
                <w:color w:val="auto"/>
                <w:sz w:val="22"/>
              </w:rPr>
              <w:t>to Quest such as Fasting (Y/N)</w:t>
            </w:r>
            <w:r w:rsidR="002E2701">
              <w:rPr>
                <w:rFonts w:ascii="Calibri" w:eastAsia="Times New Roman" w:hAnsi="Calibri"/>
                <w:color w:val="auto"/>
                <w:sz w:val="22"/>
              </w:rPr>
              <w:t>.</w:t>
            </w:r>
          </w:p>
        </w:tc>
      </w:tr>
      <w:tr w:rsidR="006A76E4" w:rsidRPr="00A46E9A" w14:paraId="7EDE4BD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D3"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Set ID – OBX (may be multiple segments)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D4"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OBX.1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D5"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D6"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D7"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10</w:t>
            </w:r>
          </w:p>
        </w:tc>
        <w:tc>
          <w:tcPr>
            <w:tcW w:w="842" w:type="pct"/>
            <w:tcBorders>
              <w:top w:val="single" w:sz="4" w:space="0" w:color="auto"/>
              <w:left w:val="nil"/>
              <w:bottom w:val="single" w:sz="4" w:space="0" w:color="auto"/>
              <w:right w:val="single" w:sz="4" w:space="0" w:color="auto"/>
            </w:tcBorders>
          </w:tcPr>
          <w:p w14:paraId="7EDE4BD8"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 xml:space="preserve"> </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D9" w14:textId="77777777" w:rsidR="0085575B" w:rsidRPr="00B94627" w:rsidRDefault="0085575B" w:rsidP="00AF2607">
            <w:pPr>
              <w:spacing w:after="0" w:line="240" w:lineRule="auto"/>
              <w:rPr>
                <w:rFonts w:ascii="Calibri" w:eastAsia="Times New Roman" w:hAnsi="Calibri"/>
                <w:color w:val="auto"/>
                <w:sz w:val="22"/>
              </w:rPr>
            </w:pPr>
            <w:r w:rsidRPr="00B94627">
              <w:rPr>
                <w:rFonts w:ascii="Calibri" w:eastAsia="Times New Roman" w:hAnsi="Calibri"/>
                <w:color w:val="auto"/>
                <w:sz w:val="22"/>
              </w:rPr>
              <w:t>Starts at 1 and is incremented by 1</w:t>
            </w:r>
            <w:r w:rsidR="00AF2607">
              <w:rPr>
                <w:rFonts w:ascii="Calibri" w:eastAsia="Times New Roman" w:hAnsi="Calibri"/>
                <w:color w:val="auto"/>
                <w:sz w:val="22"/>
              </w:rPr>
              <w:t>; sequential under each OBR.</w:t>
            </w:r>
          </w:p>
        </w:tc>
      </w:tr>
      <w:tr w:rsidR="006A76E4" w:rsidRPr="00BB0F2D" w14:paraId="7EDE4BE9"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DB"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lastRenderedPageBreak/>
              <w:t>Value Type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DC"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OBX.2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DD"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DE"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DF"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02</w:t>
            </w:r>
          </w:p>
        </w:tc>
        <w:tc>
          <w:tcPr>
            <w:tcW w:w="842" w:type="pct"/>
            <w:tcBorders>
              <w:top w:val="single" w:sz="4" w:space="0" w:color="auto"/>
              <w:left w:val="nil"/>
              <w:bottom w:val="single" w:sz="4" w:space="0" w:color="auto"/>
              <w:right w:val="single" w:sz="4" w:space="0" w:color="auto"/>
            </w:tcBorders>
          </w:tcPr>
          <w:p w14:paraId="7EDE4BE0" w14:textId="77777777" w:rsidR="0085575B" w:rsidRPr="00B94627" w:rsidRDefault="0085575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E1"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The value type of the result sent in OBX.5:</w:t>
            </w:r>
          </w:p>
          <w:p w14:paraId="7EDE4BE2"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ST = String</w:t>
            </w:r>
          </w:p>
          <w:p w14:paraId="7EDE4BE3"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NM = Number</w:t>
            </w:r>
          </w:p>
          <w:p w14:paraId="7EDE4BE4" w14:textId="77777777" w:rsidR="0085575B" w:rsidRPr="00B94627" w:rsidRDefault="0085575B"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TX = Text</w:t>
            </w:r>
          </w:p>
          <w:p w14:paraId="7EDE4BE5" w14:textId="77777777" w:rsidR="00B94627" w:rsidRPr="00B94627" w:rsidRDefault="00B94627"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TS = Time Stamp</w:t>
            </w:r>
          </w:p>
          <w:p w14:paraId="7EDE4BE6" w14:textId="77777777" w:rsidR="0085575B" w:rsidRPr="00B94627" w:rsidRDefault="00B94627" w:rsidP="0085575B">
            <w:pPr>
              <w:spacing w:after="0" w:line="240" w:lineRule="auto"/>
              <w:rPr>
                <w:rFonts w:ascii="Calibri" w:eastAsia="Times New Roman" w:hAnsi="Calibri"/>
                <w:color w:val="auto"/>
                <w:sz w:val="22"/>
              </w:rPr>
            </w:pPr>
            <w:r w:rsidRPr="00B94627">
              <w:rPr>
                <w:rFonts w:ascii="Calibri" w:eastAsia="Times New Roman" w:hAnsi="Calibri"/>
                <w:color w:val="auto"/>
                <w:sz w:val="22"/>
              </w:rPr>
              <w:t>ID</w:t>
            </w:r>
            <w:r w:rsidR="0085575B" w:rsidRPr="00B94627">
              <w:rPr>
                <w:rFonts w:ascii="Calibri" w:eastAsia="Times New Roman" w:hAnsi="Calibri"/>
                <w:color w:val="auto"/>
                <w:sz w:val="22"/>
              </w:rPr>
              <w:t xml:space="preserve"> = Coded </w:t>
            </w:r>
            <w:r w:rsidRPr="00B94627">
              <w:rPr>
                <w:rFonts w:ascii="Calibri" w:eastAsia="Times New Roman" w:hAnsi="Calibri"/>
                <w:color w:val="auto"/>
                <w:sz w:val="22"/>
              </w:rPr>
              <w:t>Value</w:t>
            </w:r>
          </w:p>
          <w:p w14:paraId="7EDE4BE7" w14:textId="77777777" w:rsidR="0085575B" w:rsidRPr="00B314A3" w:rsidRDefault="00B94627" w:rsidP="0085575B">
            <w:pPr>
              <w:spacing w:after="0" w:line="240" w:lineRule="auto"/>
              <w:rPr>
                <w:rFonts w:ascii="Calibri" w:eastAsia="Times New Roman" w:hAnsi="Calibri"/>
                <w:color w:val="FF0000"/>
                <w:sz w:val="22"/>
              </w:rPr>
            </w:pPr>
            <w:r w:rsidRPr="00B94627">
              <w:rPr>
                <w:rFonts w:eastAsia="Times New Roman"/>
                <w:color w:val="auto"/>
              </w:rPr>
              <w:t xml:space="preserve">Value is determined by ESO processing based on the </w:t>
            </w:r>
            <w:r w:rsidR="002E2701">
              <w:rPr>
                <w:rFonts w:eastAsia="Times New Roman"/>
                <w:color w:val="auto"/>
              </w:rPr>
              <w:t xml:space="preserve">given </w:t>
            </w:r>
            <w:r w:rsidRPr="00B94627">
              <w:rPr>
                <w:rFonts w:eastAsia="Times New Roman"/>
                <w:color w:val="auto"/>
              </w:rPr>
              <w:t>order detail</w:t>
            </w:r>
            <w:r w:rsidR="0085575B" w:rsidRPr="00B314A3">
              <w:rPr>
                <w:rStyle w:val="PlaceholderText"/>
                <w:rFonts w:ascii="Calibri" w:hAnsi="Calibri"/>
                <w:color w:val="FF0000"/>
                <w:sz w:val="22"/>
              </w:rPr>
              <w:t>.</w:t>
            </w:r>
          </w:p>
          <w:p w14:paraId="7EDE4BE8" w14:textId="77777777" w:rsidR="0085575B" w:rsidRPr="00B314A3" w:rsidRDefault="0085575B" w:rsidP="0085575B">
            <w:pPr>
              <w:spacing w:after="0" w:line="240" w:lineRule="auto"/>
              <w:rPr>
                <w:rFonts w:ascii="Calibri" w:eastAsia="Times New Roman" w:hAnsi="Calibri"/>
                <w:color w:val="FF0000"/>
                <w:sz w:val="22"/>
              </w:rPr>
            </w:pPr>
          </w:p>
        </w:tc>
      </w:tr>
      <w:tr w:rsidR="006A76E4" w:rsidRPr="00BB0F2D" w14:paraId="7EDE4BF1"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EA" w14:textId="77777777" w:rsidR="0085575B" w:rsidRPr="002E2701" w:rsidRDefault="0085575B" w:rsidP="0085575B">
            <w:pPr>
              <w:spacing w:after="0" w:line="240" w:lineRule="auto"/>
              <w:rPr>
                <w:rFonts w:ascii="Calibri" w:eastAsia="Times New Roman" w:hAnsi="Calibri"/>
                <w:color w:val="auto"/>
                <w:sz w:val="22"/>
              </w:rPr>
            </w:pPr>
            <w:r w:rsidRPr="002E2701">
              <w:rPr>
                <w:rFonts w:ascii="Calibri" w:eastAsia="Times New Roman" w:hAnsi="Calibri"/>
                <w:color w:val="auto"/>
                <w:sz w:val="22"/>
              </w:rPr>
              <w:t>Observation Identifier</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EB" w14:textId="77777777" w:rsidR="0085575B" w:rsidRPr="002E2701" w:rsidRDefault="0085575B" w:rsidP="0085575B">
            <w:pPr>
              <w:spacing w:after="0" w:line="240" w:lineRule="auto"/>
              <w:rPr>
                <w:rFonts w:ascii="Calibri" w:eastAsia="Times New Roman" w:hAnsi="Calibri"/>
                <w:color w:val="auto"/>
                <w:sz w:val="22"/>
              </w:rPr>
            </w:pPr>
            <w:r w:rsidRPr="002E2701">
              <w:rPr>
                <w:rFonts w:ascii="Calibri" w:eastAsia="Times New Roman" w:hAnsi="Calibri"/>
                <w:color w:val="auto"/>
                <w:sz w:val="22"/>
              </w:rPr>
              <w:t>OBX.3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EC" w14:textId="77777777" w:rsidR="0085575B" w:rsidRPr="002E2701" w:rsidRDefault="0085575B"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BED" w14:textId="77777777" w:rsidR="0085575B" w:rsidRPr="002E2701" w:rsidRDefault="0085575B" w:rsidP="0085575B">
            <w:pPr>
              <w:spacing w:after="0" w:line="240" w:lineRule="auto"/>
              <w:rPr>
                <w:rFonts w:ascii="Calibri" w:eastAsia="Times New Roman" w:hAnsi="Calibri"/>
                <w:color w:val="auto"/>
                <w:sz w:val="22"/>
              </w:rPr>
            </w:pPr>
            <w:r w:rsidRPr="002E2701">
              <w:rPr>
                <w:rFonts w:ascii="Calibri" w:eastAsia="Times New Roman" w:hAnsi="Calibri"/>
                <w:color w:val="auto"/>
                <w:sz w:val="22"/>
              </w:rPr>
              <w:t>CE</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EE" w14:textId="77777777" w:rsidR="0085575B" w:rsidRPr="002E2701" w:rsidRDefault="0085575B" w:rsidP="0085575B">
            <w:pPr>
              <w:spacing w:after="0" w:line="240" w:lineRule="auto"/>
              <w:rPr>
                <w:rFonts w:ascii="Calibri" w:eastAsia="Times New Roman" w:hAnsi="Calibri"/>
                <w:color w:val="auto"/>
                <w:sz w:val="22"/>
              </w:rPr>
            </w:pPr>
            <w:r w:rsidRPr="002E2701">
              <w:rPr>
                <w:rFonts w:ascii="Calibri" w:eastAsia="Times New Roman" w:hAnsi="Calibri"/>
                <w:color w:val="auto"/>
                <w:sz w:val="22"/>
              </w:rPr>
              <w:t>80</w:t>
            </w:r>
          </w:p>
        </w:tc>
        <w:tc>
          <w:tcPr>
            <w:tcW w:w="842" w:type="pct"/>
            <w:tcBorders>
              <w:top w:val="single" w:sz="4" w:space="0" w:color="auto"/>
              <w:left w:val="nil"/>
              <w:bottom w:val="single" w:sz="4" w:space="0" w:color="auto"/>
              <w:right w:val="single" w:sz="4" w:space="0" w:color="auto"/>
            </w:tcBorders>
          </w:tcPr>
          <w:p w14:paraId="7EDE4BEF" w14:textId="77777777" w:rsidR="0085575B" w:rsidRPr="002E2701" w:rsidRDefault="0085575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F0" w14:textId="77777777" w:rsidR="0085575B" w:rsidRPr="002E2701" w:rsidRDefault="002E2701" w:rsidP="0085575B">
            <w:pPr>
              <w:spacing w:after="0" w:line="240" w:lineRule="auto"/>
              <w:rPr>
                <w:rFonts w:ascii="Calibri" w:eastAsia="Times New Roman" w:hAnsi="Calibri"/>
                <w:color w:val="auto"/>
                <w:sz w:val="22"/>
              </w:rPr>
            </w:pPr>
            <w:r w:rsidRPr="002E2701">
              <w:rPr>
                <w:rFonts w:ascii="Calibri" w:eastAsia="Times New Roman" w:hAnsi="Calibri"/>
                <w:color w:val="auto"/>
                <w:sz w:val="22"/>
              </w:rPr>
              <w:t xml:space="preserve">Order Detail </w:t>
            </w:r>
            <w:r w:rsidR="0085575B" w:rsidRPr="002E2701">
              <w:rPr>
                <w:rFonts w:ascii="Calibri" w:eastAsia="Times New Roman" w:hAnsi="Calibri"/>
                <w:color w:val="auto"/>
                <w:sz w:val="22"/>
              </w:rPr>
              <w:t>Information</w:t>
            </w:r>
          </w:p>
        </w:tc>
      </w:tr>
      <w:tr w:rsidR="006A76E4" w:rsidRPr="00BB0F2D" w14:paraId="7EDE4C03"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BF2"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w:t>
            </w:r>
          </w:p>
          <w:p w14:paraId="7EDE4BF3"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Procedure </w:t>
            </w:r>
          </w:p>
          <w:p w14:paraId="7EDE4BF4"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BF5"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OBX.3.1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BF6"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BF7"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BF8" w14:textId="77777777" w:rsidR="0085575B" w:rsidRPr="00B614FA" w:rsidRDefault="0085575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BF9" w14:textId="77777777" w:rsidR="0085575B" w:rsidRPr="00B614FA" w:rsidRDefault="0085575B" w:rsidP="0085575B">
            <w:pPr>
              <w:spacing w:after="0" w:line="240" w:lineRule="auto"/>
              <w:rPr>
                <w:rFonts w:ascii="Calibri" w:eastAsia="Times New Roman" w:hAnsi="Calibri"/>
                <w:color w:val="auto"/>
                <w:sz w:val="22"/>
              </w:rPr>
            </w:pPr>
          </w:p>
          <w:p w14:paraId="7EDE4BFA" w14:textId="77777777" w:rsidR="0085575B" w:rsidRPr="00B614FA" w:rsidRDefault="0085575B" w:rsidP="002E2701">
            <w:pPr>
              <w:spacing w:after="0" w:line="240" w:lineRule="auto"/>
              <w:rPr>
                <w:rFonts w:ascii="Calibri" w:eastAsia="Times New Roman" w:hAnsi="Calibri"/>
                <w:color w:val="auto"/>
                <w:sz w:val="22"/>
              </w:rPr>
            </w:pPr>
            <w:r w:rsidRPr="00B614FA">
              <w:rPr>
                <w:rFonts w:ascii="Calibri" w:eastAsia="Times New Roman" w:hAnsi="Calibri"/>
                <w:color w:val="auto"/>
                <w:sz w:val="22"/>
              </w:rPr>
              <w:t>T</w:t>
            </w:r>
            <w:r w:rsidRPr="00B614FA">
              <w:rPr>
                <w:rFonts w:ascii="Calibri" w:hAnsi="Calibri" w:cs="Arial"/>
                <w:color w:val="auto"/>
                <w:sz w:val="22"/>
              </w:rPr>
              <w:t xml:space="preserve"> </w:t>
            </w:r>
            <w:r w:rsidR="002E2701" w:rsidRPr="00B614FA">
              <w:rPr>
                <w:rFonts w:ascii="Calibri" w:hAnsi="Calibri" w:cs="Arial"/>
                <w:color w:val="auto"/>
                <w:sz w:val="22"/>
              </w:rPr>
              <w:t>Order_Detail</w:t>
            </w:r>
          </w:p>
          <w:p w14:paraId="7EDE4BFB" w14:textId="77777777" w:rsidR="0085575B" w:rsidRPr="00B614FA" w:rsidRDefault="0085575B" w:rsidP="002E2701">
            <w:pPr>
              <w:spacing w:after="0" w:line="240" w:lineRule="auto"/>
              <w:rPr>
                <w:rFonts w:ascii="Calibri" w:hAnsi="Calibri" w:cs="Arial"/>
                <w:color w:val="auto"/>
                <w:sz w:val="22"/>
              </w:rPr>
            </w:pPr>
            <w:r w:rsidRPr="00B614FA">
              <w:rPr>
                <w:rFonts w:ascii="Calibri" w:eastAsia="Times New Roman" w:hAnsi="Calibri"/>
                <w:color w:val="auto"/>
                <w:sz w:val="22"/>
              </w:rPr>
              <w:t>T</w:t>
            </w:r>
            <w:r w:rsidRPr="00B614FA">
              <w:rPr>
                <w:rFonts w:ascii="Calibri" w:hAnsi="Calibri" w:cs="Arial"/>
                <w:color w:val="auto"/>
                <w:sz w:val="22"/>
              </w:rPr>
              <w:t xml:space="preserve"> </w:t>
            </w:r>
            <w:r w:rsidR="002E2701" w:rsidRPr="00B614FA">
              <w:rPr>
                <w:rFonts w:ascii="Calibri" w:hAnsi="Calibri" w:cs="Arial"/>
                <w:color w:val="auto"/>
                <w:sz w:val="22"/>
              </w:rPr>
              <w:t>Prompt_Result</w:t>
            </w:r>
          </w:p>
          <w:p w14:paraId="7EDE4BFC" w14:textId="77777777" w:rsidR="0085575B" w:rsidRPr="00B614FA" w:rsidRDefault="002E2701"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CS 16449</w:t>
            </w:r>
          </w:p>
          <w:p w14:paraId="7EDE4BFD" w14:textId="77777777" w:rsidR="002E2701" w:rsidRPr="00B614FA" w:rsidRDefault="002E2701"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CS14003</w:t>
            </w:r>
          </w:p>
          <w:p w14:paraId="7EDE4BFE" w14:textId="77777777" w:rsidR="0085575B" w:rsidRPr="00B614FA" w:rsidRDefault="0085575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BFF" w14:textId="77777777" w:rsidR="00B614FA" w:rsidRPr="00B614FA" w:rsidRDefault="00B614FA" w:rsidP="00FC12F4">
            <w:pPr>
              <w:autoSpaceDE w:val="0"/>
              <w:autoSpaceDN w:val="0"/>
              <w:adjustRightInd w:val="0"/>
              <w:spacing w:after="0" w:line="240" w:lineRule="auto"/>
              <w:rPr>
                <w:rFonts w:ascii="Calibri" w:hAnsi="Calibri" w:cs="Arial"/>
                <w:color w:val="auto"/>
                <w:sz w:val="22"/>
              </w:rPr>
            </w:pPr>
          </w:p>
          <w:p w14:paraId="7EDE4C00" w14:textId="77777777" w:rsidR="00FC12F4" w:rsidRPr="00B614FA" w:rsidRDefault="00FC12F4" w:rsidP="00FC12F4">
            <w:pPr>
              <w:autoSpaceDE w:val="0"/>
              <w:autoSpaceDN w:val="0"/>
              <w:adjustRightInd w:val="0"/>
              <w:spacing w:after="0" w:line="240" w:lineRule="auto"/>
              <w:rPr>
                <w:rFonts w:ascii="Calibri" w:hAnsi="Calibri" w:cs="Arial"/>
                <w:color w:val="auto"/>
                <w:sz w:val="22"/>
              </w:rPr>
            </w:pPr>
            <w:r w:rsidRPr="00B614FA">
              <w:rPr>
                <w:rFonts w:ascii="Calibri" w:hAnsi="Calibri" w:cs="Arial"/>
                <w:color w:val="auto"/>
                <w:sz w:val="22"/>
              </w:rPr>
              <w:t>Alias to an order entry field or Pathnet prompt test (Code Set 14003).</w:t>
            </w:r>
          </w:p>
          <w:p w14:paraId="7EDE4C01" w14:textId="77777777" w:rsidR="00FC12F4" w:rsidRPr="00B614FA" w:rsidRDefault="00FC12F4" w:rsidP="00FC12F4">
            <w:pPr>
              <w:autoSpaceDE w:val="0"/>
              <w:autoSpaceDN w:val="0"/>
              <w:adjustRightInd w:val="0"/>
              <w:spacing w:after="0" w:line="240" w:lineRule="auto"/>
              <w:rPr>
                <w:rFonts w:ascii="Calibri" w:hAnsi="Calibri" w:cs="Arial"/>
                <w:color w:val="auto"/>
                <w:sz w:val="22"/>
              </w:rPr>
            </w:pPr>
          </w:p>
          <w:p w14:paraId="7EDE4C02" w14:textId="77777777" w:rsidR="0085575B" w:rsidRPr="00B614FA" w:rsidRDefault="002E2701" w:rsidP="00FC12F4">
            <w:pPr>
              <w:autoSpaceDE w:val="0"/>
              <w:autoSpaceDN w:val="0"/>
              <w:adjustRightInd w:val="0"/>
              <w:spacing w:after="0" w:line="240" w:lineRule="auto"/>
              <w:rPr>
                <w:rFonts w:ascii="Calibri" w:eastAsia="Times New Roman" w:hAnsi="Calibri"/>
                <w:color w:val="auto"/>
                <w:sz w:val="22"/>
              </w:rPr>
            </w:pPr>
            <w:r w:rsidRPr="00B614FA">
              <w:rPr>
                <w:rFonts w:ascii="Calibri" w:hAnsi="Calibri" w:cs="Arial"/>
                <w:color w:val="auto"/>
                <w:sz w:val="22"/>
              </w:rPr>
              <w:t>T</w:t>
            </w:r>
            <w:r w:rsidR="0085575B" w:rsidRPr="00B614FA">
              <w:rPr>
                <w:rFonts w:ascii="Calibri" w:hAnsi="Calibri" w:cs="Arial"/>
                <w:color w:val="auto"/>
                <w:sz w:val="22"/>
              </w:rPr>
              <w:t xml:space="preserve">he </w:t>
            </w:r>
            <w:r w:rsidR="00BD3607" w:rsidRPr="00B614FA">
              <w:rPr>
                <w:rFonts w:ascii="MS Sans Serif" w:hAnsi="MS Sans Serif" w:cs="MS Sans Serif"/>
                <w:color w:val="auto"/>
                <w:szCs w:val="20"/>
              </w:rPr>
              <w:t>mobj_ambquest_orm_out script</w:t>
            </w:r>
            <w:r w:rsidR="0085575B" w:rsidRPr="00B614FA">
              <w:rPr>
                <w:rStyle w:val="PlaceholderText"/>
                <w:rFonts w:ascii="Calibri" w:hAnsi="Calibri"/>
                <w:color w:val="auto"/>
                <w:sz w:val="22"/>
              </w:rPr>
              <w:t xml:space="preserve"> moves this data to OBX.</w:t>
            </w:r>
            <w:r w:rsidR="002F57D0" w:rsidRPr="00B614FA">
              <w:rPr>
                <w:rStyle w:val="PlaceholderText"/>
                <w:rFonts w:ascii="Calibri" w:hAnsi="Calibri"/>
                <w:color w:val="auto"/>
                <w:sz w:val="22"/>
              </w:rPr>
              <w:t>3.</w:t>
            </w:r>
            <w:r w:rsidR="0085575B" w:rsidRPr="00B614FA">
              <w:rPr>
                <w:rStyle w:val="PlaceholderText"/>
                <w:rFonts w:ascii="Calibri" w:hAnsi="Calibri"/>
                <w:color w:val="auto"/>
                <w:sz w:val="22"/>
              </w:rPr>
              <w:t>4</w:t>
            </w:r>
            <w:r w:rsidR="002F57D0" w:rsidRPr="00B614FA">
              <w:rPr>
                <w:rStyle w:val="PlaceholderText"/>
                <w:rFonts w:ascii="Calibri" w:hAnsi="Calibri"/>
                <w:color w:val="auto"/>
                <w:sz w:val="22"/>
              </w:rPr>
              <w:t xml:space="preserve"> in accordance with Quest specs.  Then, the script clears th</w:t>
            </w:r>
            <w:r w:rsidR="00FC12F4" w:rsidRPr="00B614FA">
              <w:rPr>
                <w:rStyle w:val="PlaceholderText"/>
                <w:rFonts w:ascii="Calibri" w:hAnsi="Calibri"/>
                <w:color w:val="auto"/>
                <w:sz w:val="22"/>
              </w:rPr>
              <w:t>is</w:t>
            </w:r>
            <w:r w:rsidR="002F57D0" w:rsidRPr="00B614FA">
              <w:rPr>
                <w:rStyle w:val="PlaceholderText"/>
                <w:rFonts w:ascii="Calibri" w:hAnsi="Calibri"/>
                <w:color w:val="auto"/>
                <w:sz w:val="22"/>
              </w:rPr>
              <w:t xml:space="preserve"> field</w:t>
            </w:r>
            <w:r w:rsidR="00FC12F4" w:rsidRPr="00B614FA">
              <w:rPr>
                <w:rStyle w:val="PlaceholderText"/>
                <w:rFonts w:ascii="Calibri" w:hAnsi="Calibri"/>
                <w:color w:val="auto"/>
                <w:sz w:val="22"/>
              </w:rPr>
              <w:t>.</w:t>
            </w:r>
          </w:p>
        </w:tc>
      </w:tr>
      <w:tr w:rsidR="006A76E4" w:rsidRPr="00BB0F2D" w14:paraId="7EDE4C10"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04"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w:t>
            </w:r>
          </w:p>
          <w:p w14:paraId="7EDE4C05"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Procedure  </w:t>
            </w:r>
          </w:p>
          <w:p w14:paraId="7EDE4C06" w14:textId="77777777" w:rsidR="0085575B" w:rsidRPr="00B614FA" w:rsidRDefault="0085575B" w:rsidP="0085575B">
            <w:pPr>
              <w:spacing w:after="0" w:line="240" w:lineRule="auto"/>
              <w:rPr>
                <w:rFonts w:ascii="Calibri" w:eastAsia="Times New Roman" w:hAnsi="Calibri"/>
                <w:color w:val="auto"/>
                <w:szCs w:val="20"/>
              </w:rPr>
            </w:pPr>
            <w:r w:rsidRPr="00B614FA">
              <w:rPr>
                <w:rFonts w:ascii="Calibri" w:eastAsia="Times New Roman" w:hAnsi="Calibri"/>
                <w:color w:val="auto"/>
                <w:sz w:val="22"/>
              </w:rPr>
              <w:t xml:space="preserve">             Description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07"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OBX.3.2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08"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09" w14:textId="77777777" w:rsidR="0085575B" w:rsidRPr="00B614FA" w:rsidRDefault="00FC12F4"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0A" w14:textId="77777777" w:rsidR="0085575B" w:rsidRPr="00B614FA" w:rsidRDefault="0085575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C0B" w14:textId="77777777" w:rsidR="0085575B" w:rsidRPr="00B614FA" w:rsidRDefault="00FC12F4"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T Code_Value</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0C" w14:textId="77777777" w:rsidR="0085575B" w:rsidRPr="00B614FA" w:rsidRDefault="0085575B" w:rsidP="0085575B">
            <w:pPr>
              <w:spacing w:after="0" w:line="240" w:lineRule="auto"/>
              <w:rPr>
                <w:rFonts w:ascii="Calibri" w:eastAsia="Times New Roman" w:hAnsi="Calibri"/>
                <w:color w:val="auto"/>
                <w:sz w:val="22"/>
              </w:rPr>
            </w:pPr>
          </w:p>
          <w:p w14:paraId="7EDE4C0D" w14:textId="77777777" w:rsidR="0085575B" w:rsidRPr="00B614FA" w:rsidRDefault="00FC12F4"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Code Value Display</w:t>
            </w:r>
          </w:p>
          <w:p w14:paraId="7EDE4C0E" w14:textId="77777777" w:rsidR="0085575B" w:rsidRPr="00B614FA" w:rsidRDefault="0085575B" w:rsidP="0085575B">
            <w:pPr>
              <w:spacing w:after="0" w:line="240" w:lineRule="auto"/>
              <w:rPr>
                <w:rFonts w:ascii="Calibri" w:eastAsia="Times New Roman" w:hAnsi="Calibri"/>
                <w:color w:val="auto"/>
                <w:sz w:val="22"/>
              </w:rPr>
            </w:pPr>
          </w:p>
          <w:p w14:paraId="7EDE4C0F" w14:textId="77777777" w:rsidR="0085575B" w:rsidRPr="00B614FA" w:rsidRDefault="00FC12F4" w:rsidP="00FC12F4">
            <w:pPr>
              <w:spacing w:after="0" w:line="240" w:lineRule="auto"/>
              <w:rPr>
                <w:rFonts w:ascii="Calibri" w:eastAsia="Times New Roman" w:hAnsi="Calibri"/>
                <w:color w:val="auto"/>
                <w:sz w:val="22"/>
              </w:rPr>
            </w:pPr>
            <w:r w:rsidRPr="00B614FA">
              <w:rPr>
                <w:rFonts w:ascii="Calibri" w:hAnsi="Calibri" w:cs="Arial"/>
                <w:color w:val="auto"/>
                <w:sz w:val="22"/>
              </w:rPr>
              <w:t xml:space="preserve">The </w:t>
            </w:r>
            <w:r w:rsidRPr="00B614FA">
              <w:rPr>
                <w:rFonts w:ascii="MS Sans Serif" w:hAnsi="MS Sans Serif" w:cs="MS Sans Serif"/>
                <w:color w:val="auto"/>
                <w:szCs w:val="20"/>
              </w:rPr>
              <w:t>mobj_ambquest_orm_out script</w:t>
            </w:r>
            <w:r w:rsidRPr="00B614FA">
              <w:rPr>
                <w:rStyle w:val="PlaceholderText"/>
                <w:rFonts w:ascii="Calibri" w:hAnsi="Calibri"/>
                <w:color w:val="auto"/>
                <w:sz w:val="22"/>
              </w:rPr>
              <w:t xml:space="preserve"> moves this data to OBX.3.5 in accordance with Quest specs.  Then, the script clears this field.</w:t>
            </w:r>
          </w:p>
        </w:tc>
      </w:tr>
      <w:tr w:rsidR="006A76E4" w:rsidRPr="00BB0F2D" w14:paraId="7EDE4C1B"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11"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Coding  </w:t>
            </w:r>
          </w:p>
          <w:p w14:paraId="7EDE4C12"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scheme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13"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OBX.3.3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14"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15" w14:textId="77777777" w:rsidR="0085575B" w:rsidRPr="00B614FA" w:rsidRDefault="00B614FA"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16" w14:textId="77777777" w:rsidR="0085575B" w:rsidRPr="00B614FA" w:rsidRDefault="0085575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C17" w14:textId="77777777" w:rsidR="00B614FA" w:rsidRPr="00B614FA" w:rsidRDefault="00B614FA" w:rsidP="0085575B">
            <w:pPr>
              <w:spacing w:after="0" w:line="240" w:lineRule="auto"/>
              <w:rPr>
                <w:rFonts w:ascii="Calibri" w:eastAsia="Times New Roman" w:hAnsi="Calibri"/>
                <w:color w:val="auto"/>
                <w:szCs w:val="20"/>
              </w:rPr>
            </w:pPr>
            <w:r w:rsidRPr="00B614FA">
              <w:rPr>
                <w:rFonts w:ascii="Calibri" w:eastAsia="Times New Roman" w:hAnsi="Calibri"/>
                <w:color w:val="auto"/>
                <w:szCs w:val="20"/>
              </w:rPr>
              <w:t>Conntributor_</w:t>
            </w:r>
          </w:p>
          <w:p w14:paraId="7EDE4C18" w14:textId="77777777" w:rsidR="00B614FA" w:rsidRPr="00B614FA" w:rsidRDefault="00B614FA" w:rsidP="0085575B">
            <w:pPr>
              <w:spacing w:after="0" w:line="240" w:lineRule="auto"/>
              <w:rPr>
                <w:rFonts w:ascii="Calibri" w:eastAsia="Times New Roman" w:hAnsi="Calibri"/>
                <w:color w:val="auto"/>
                <w:sz w:val="22"/>
              </w:rPr>
            </w:pPr>
            <w:r w:rsidRPr="00B614FA">
              <w:rPr>
                <w:rFonts w:ascii="Calibri" w:eastAsia="Times New Roman" w:hAnsi="Calibri"/>
                <w:color w:val="auto"/>
                <w:szCs w:val="20"/>
              </w:rPr>
              <w:t>source_cd from</w:t>
            </w:r>
            <w:r w:rsidRPr="00B614FA">
              <w:rPr>
                <w:rFonts w:ascii="Calibri" w:eastAsia="Times New Roman" w:hAnsi="Calibri"/>
                <w:color w:val="auto"/>
                <w:sz w:val="22"/>
              </w:rPr>
              <w:t xml:space="preserve"> T Code_Value_</w:t>
            </w:r>
          </w:p>
          <w:p w14:paraId="7EDE4C19" w14:textId="77777777" w:rsidR="0085575B" w:rsidRPr="00B614FA" w:rsidRDefault="00B614FA"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Outbound</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1A" w14:textId="77777777" w:rsidR="0085575B" w:rsidRPr="00B614FA" w:rsidRDefault="00B614FA" w:rsidP="00B614FA">
            <w:pPr>
              <w:spacing w:after="0" w:line="240" w:lineRule="auto"/>
              <w:rPr>
                <w:rFonts w:ascii="Calibri" w:eastAsia="Times New Roman" w:hAnsi="Calibri"/>
                <w:color w:val="auto"/>
                <w:sz w:val="22"/>
              </w:rPr>
            </w:pPr>
            <w:r w:rsidRPr="00B614FA">
              <w:rPr>
                <w:rFonts w:ascii="Calibri" w:eastAsia="Times New Roman" w:hAnsi="Calibri"/>
                <w:color w:val="auto"/>
                <w:sz w:val="22"/>
              </w:rPr>
              <w:t>Not Used</w:t>
            </w:r>
          </w:p>
        </w:tc>
      </w:tr>
      <w:tr w:rsidR="006A76E4" w:rsidRPr="00BB0F2D" w14:paraId="7EDE4C2C"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1C"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Alternate</w:t>
            </w:r>
          </w:p>
          <w:p w14:paraId="7EDE4C1D"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Procedure </w:t>
            </w:r>
          </w:p>
          <w:p w14:paraId="7EDE4C1E"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ID</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1F"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OBX.3.4</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20" w14:textId="77777777" w:rsidR="0085575B" w:rsidRPr="00B614FA" w:rsidRDefault="00B614FA"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21" w14:textId="77777777" w:rsidR="0085575B" w:rsidRPr="00B614FA" w:rsidRDefault="00FC12F4"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ID</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22" w14:textId="77777777" w:rsidR="0085575B" w:rsidRPr="00B614FA" w:rsidRDefault="0085575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C23" w14:textId="77777777" w:rsidR="00B614FA" w:rsidRPr="00B614FA" w:rsidRDefault="00B614FA" w:rsidP="00B614FA">
            <w:pPr>
              <w:spacing w:after="0" w:line="240" w:lineRule="auto"/>
              <w:rPr>
                <w:rFonts w:ascii="Calibri" w:eastAsia="Times New Roman" w:hAnsi="Calibri"/>
                <w:color w:val="auto"/>
                <w:sz w:val="22"/>
              </w:rPr>
            </w:pPr>
            <w:r w:rsidRPr="00B614FA">
              <w:rPr>
                <w:rFonts w:ascii="Calibri" w:eastAsia="Times New Roman" w:hAnsi="Calibri"/>
                <w:color w:val="auto"/>
                <w:sz w:val="22"/>
              </w:rPr>
              <w:t>T</w:t>
            </w:r>
            <w:r w:rsidRPr="00B614FA">
              <w:rPr>
                <w:rFonts w:ascii="Calibri" w:hAnsi="Calibri" w:cs="Arial"/>
                <w:color w:val="auto"/>
                <w:sz w:val="22"/>
              </w:rPr>
              <w:t xml:space="preserve"> Order_Detail</w:t>
            </w:r>
          </w:p>
          <w:p w14:paraId="7EDE4C24" w14:textId="77777777" w:rsidR="00B614FA" w:rsidRPr="00B614FA" w:rsidRDefault="00B614FA" w:rsidP="00B614FA">
            <w:pPr>
              <w:spacing w:after="0" w:line="240" w:lineRule="auto"/>
              <w:rPr>
                <w:rFonts w:ascii="Calibri" w:hAnsi="Calibri" w:cs="Arial"/>
                <w:color w:val="auto"/>
                <w:sz w:val="22"/>
              </w:rPr>
            </w:pPr>
            <w:r w:rsidRPr="00B614FA">
              <w:rPr>
                <w:rFonts w:ascii="Calibri" w:eastAsia="Times New Roman" w:hAnsi="Calibri"/>
                <w:color w:val="auto"/>
                <w:sz w:val="22"/>
              </w:rPr>
              <w:t>T</w:t>
            </w:r>
            <w:r w:rsidRPr="00B614FA">
              <w:rPr>
                <w:rFonts w:ascii="Calibri" w:hAnsi="Calibri" w:cs="Arial"/>
                <w:color w:val="auto"/>
                <w:sz w:val="22"/>
              </w:rPr>
              <w:t xml:space="preserve"> Prompt_Result</w:t>
            </w:r>
          </w:p>
          <w:p w14:paraId="7EDE4C25" w14:textId="77777777" w:rsidR="00B614FA" w:rsidRPr="00B614FA" w:rsidRDefault="00B614FA" w:rsidP="00B614FA">
            <w:pPr>
              <w:spacing w:after="0" w:line="240" w:lineRule="auto"/>
              <w:rPr>
                <w:rFonts w:ascii="Calibri" w:eastAsia="Times New Roman" w:hAnsi="Calibri"/>
                <w:color w:val="auto"/>
                <w:sz w:val="22"/>
              </w:rPr>
            </w:pPr>
            <w:r w:rsidRPr="00B614FA">
              <w:rPr>
                <w:rFonts w:ascii="Calibri" w:eastAsia="Times New Roman" w:hAnsi="Calibri"/>
                <w:color w:val="auto"/>
                <w:sz w:val="22"/>
              </w:rPr>
              <w:t>CS 16449</w:t>
            </w:r>
          </w:p>
          <w:p w14:paraId="7EDE4C26" w14:textId="77777777" w:rsidR="00B614FA" w:rsidRPr="00B614FA" w:rsidRDefault="00B614FA" w:rsidP="00B614FA">
            <w:pPr>
              <w:spacing w:after="0" w:line="240" w:lineRule="auto"/>
              <w:rPr>
                <w:rFonts w:ascii="Calibri" w:eastAsia="Times New Roman" w:hAnsi="Calibri"/>
                <w:color w:val="auto"/>
                <w:sz w:val="22"/>
              </w:rPr>
            </w:pPr>
            <w:r w:rsidRPr="00B614FA">
              <w:rPr>
                <w:rFonts w:ascii="Calibri" w:eastAsia="Times New Roman" w:hAnsi="Calibri"/>
                <w:color w:val="auto"/>
                <w:sz w:val="22"/>
              </w:rPr>
              <w:t>CS14003</w:t>
            </w:r>
          </w:p>
          <w:p w14:paraId="7EDE4C27" w14:textId="77777777" w:rsidR="0085575B" w:rsidRPr="00B614FA" w:rsidRDefault="0085575B" w:rsidP="0085575B">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28" w14:textId="77777777" w:rsidR="00B614FA" w:rsidRPr="00B614FA" w:rsidRDefault="00B614FA" w:rsidP="00B614FA">
            <w:pPr>
              <w:autoSpaceDE w:val="0"/>
              <w:autoSpaceDN w:val="0"/>
              <w:adjustRightInd w:val="0"/>
              <w:spacing w:after="0" w:line="240" w:lineRule="auto"/>
              <w:rPr>
                <w:rFonts w:ascii="Calibri" w:hAnsi="Calibri" w:cs="Arial"/>
                <w:color w:val="auto"/>
                <w:sz w:val="22"/>
              </w:rPr>
            </w:pPr>
          </w:p>
          <w:p w14:paraId="7EDE4C29" w14:textId="77777777" w:rsidR="00B614FA" w:rsidRPr="00B614FA" w:rsidRDefault="00B614FA" w:rsidP="00B614FA">
            <w:pPr>
              <w:autoSpaceDE w:val="0"/>
              <w:autoSpaceDN w:val="0"/>
              <w:adjustRightInd w:val="0"/>
              <w:spacing w:after="0" w:line="240" w:lineRule="auto"/>
              <w:rPr>
                <w:rFonts w:ascii="Calibri" w:hAnsi="Calibri" w:cs="Arial"/>
                <w:color w:val="auto"/>
                <w:sz w:val="22"/>
              </w:rPr>
            </w:pPr>
            <w:r w:rsidRPr="00B614FA">
              <w:rPr>
                <w:rFonts w:ascii="Calibri" w:hAnsi="Calibri" w:cs="Arial"/>
                <w:color w:val="auto"/>
                <w:sz w:val="22"/>
              </w:rPr>
              <w:t>Alias to an order entry field</w:t>
            </w:r>
            <w:r w:rsidR="00AF2607">
              <w:rPr>
                <w:rFonts w:ascii="Calibri" w:hAnsi="Calibri" w:cs="Arial"/>
                <w:color w:val="auto"/>
                <w:sz w:val="22"/>
              </w:rPr>
              <w:t xml:space="preserve"> (Code Set 16449) </w:t>
            </w:r>
            <w:r w:rsidRPr="00B614FA">
              <w:rPr>
                <w:rFonts w:ascii="Calibri" w:hAnsi="Calibri" w:cs="Arial"/>
                <w:color w:val="auto"/>
                <w:sz w:val="22"/>
              </w:rPr>
              <w:t xml:space="preserve">or </w:t>
            </w:r>
            <w:r w:rsidR="00AF2607">
              <w:rPr>
                <w:rFonts w:ascii="Calibri" w:hAnsi="Calibri" w:cs="Arial"/>
                <w:color w:val="auto"/>
                <w:sz w:val="22"/>
              </w:rPr>
              <w:t xml:space="preserve">a </w:t>
            </w:r>
            <w:r w:rsidRPr="00B614FA">
              <w:rPr>
                <w:rFonts w:ascii="Calibri" w:hAnsi="Calibri" w:cs="Arial"/>
                <w:color w:val="auto"/>
                <w:sz w:val="22"/>
              </w:rPr>
              <w:t>Pathnet prompt test (Code Set 14003).</w:t>
            </w:r>
          </w:p>
          <w:p w14:paraId="7EDE4C2A" w14:textId="77777777" w:rsidR="00B614FA" w:rsidRPr="00B614FA" w:rsidRDefault="00B614FA" w:rsidP="00B614FA">
            <w:pPr>
              <w:autoSpaceDE w:val="0"/>
              <w:autoSpaceDN w:val="0"/>
              <w:adjustRightInd w:val="0"/>
              <w:spacing w:after="0" w:line="240" w:lineRule="auto"/>
              <w:rPr>
                <w:rFonts w:ascii="Calibri" w:hAnsi="Calibri" w:cs="Arial"/>
                <w:color w:val="auto"/>
                <w:sz w:val="22"/>
              </w:rPr>
            </w:pPr>
          </w:p>
          <w:p w14:paraId="7EDE4C2B" w14:textId="77777777" w:rsidR="0085575B" w:rsidRPr="00B614FA" w:rsidRDefault="00B614FA" w:rsidP="00B614FA">
            <w:pPr>
              <w:spacing w:after="0" w:line="240" w:lineRule="auto"/>
              <w:rPr>
                <w:rFonts w:ascii="Calibri" w:eastAsia="Times New Roman" w:hAnsi="Calibri"/>
                <w:color w:val="auto"/>
                <w:sz w:val="22"/>
              </w:rPr>
            </w:pPr>
            <w:r w:rsidRPr="00B614FA">
              <w:rPr>
                <w:rFonts w:ascii="Calibri" w:hAnsi="Calibri" w:cs="Arial"/>
                <w:color w:val="auto"/>
                <w:sz w:val="22"/>
              </w:rPr>
              <w:t xml:space="preserve">The </w:t>
            </w:r>
            <w:r w:rsidRPr="00B614FA">
              <w:rPr>
                <w:rFonts w:ascii="MS Sans Serif" w:hAnsi="MS Sans Serif" w:cs="MS Sans Serif"/>
                <w:color w:val="auto"/>
                <w:szCs w:val="20"/>
              </w:rPr>
              <w:t>mobj_ambquest_orm_out script</w:t>
            </w:r>
            <w:r w:rsidRPr="00B614FA">
              <w:rPr>
                <w:rStyle w:val="PlaceholderText"/>
                <w:rFonts w:ascii="Calibri" w:hAnsi="Calibri"/>
                <w:color w:val="auto"/>
                <w:sz w:val="22"/>
              </w:rPr>
              <w:t xml:space="preserve"> moved this data from OBX.3.1 in accordance with Quest specs.</w:t>
            </w:r>
          </w:p>
        </w:tc>
      </w:tr>
      <w:tr w:rsidR="006A76E4" w:rsidRPr="00BB0F2D" w14:paraId="7EDE4C3A"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2D"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lastRenderedPageBreak/>
              <w:t xml:space="preserve">              </w:t>
            </w:r>
          </w:p>
          <w:p w14:paraId="7EDE4C2E"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Alternate </w:t>
            </w:r>
          </w:p>
          <w:p w14:paraId="7EDE4C2F"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Procedure  </w:t>
            </w:r>
          </w:p>
          <w:p w14:paraId="7EDE4C30"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Description</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31"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OBX.3.5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32"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N</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33" w14:textId="77777777" w:rsidR="0085575B" w:rsidRPr="00B614FA" w:rsidRDefault="0085575B"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ST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34" w14:textId="77777777" w:rsidR="0085575B" w:rsidRPr="00B614FA" w:rsidRDefault="0085575B"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C35" w14:textId="77777777" w:rsidR="0085575B" w:rsidRPr="00B614FA" w:rsidRDefault="00B614FA" w:rsidP="0085575B">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T Code_Value </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36" w14:textId="77777777" w:rsidR="00B614FA" w:rsidRPr="00B614FA" w:rsidRDefault="00B614FA" w:rsidP="00B614FA">
            <w:pPr>
              <w:spacing w:after="0" w:line="240" w:lineRule="auto"/>
              <w:rPr>
                <w:rFonts w:ascii="Calibri" w:eastAsia="Times New Roman" w:hAnsi="Calibri"/>
                <w:color w:val="auto"/>
                <w:sz w:val="22"/>
              </w:rPr>
            </w:pPr>
            <w:r w:rsidRPr="00B614FA">
              <w:rPr>
                <w:rFonts w:ascii="Calibri" w:eastAsia="Times New Roman" w:hAnsi="Calibri"/>
                <w:color w:val="auto"/>
                <w:sz w:val="22"/>
              </w:rPr>
              <w:t xml:space="preserve"> </w:t>
            </w:r>
          </w:p>
          <w:p w14:paraId="7EDE4C37" w14:textId="77777777" w:rsidR="00B614FA" w:rsidRPr="00B614FA" w:rsidRDefault="00B614FA" w:rsidP="00B614FA">
            <w:pPr>
              <w:spacing w:after="0" w:line="240" w:lineRule="auto"/>
              <w:rPr>
                <w:rFonts w:ascii="Calibri" w:eastAsia="Times New Roman" w:hAnsi="Calibri"/>
                <w:color w:val="auto"/>
                <w:sz w:val="22"/>
              </w:rPr>
            </w:pPr>
            <w:r w:rsidRPr="00B614FA">
              <w:rPr>
                <w:rFonts w:ascii="Calibri" w:eastAsia="Times New Roman" w:hAnsi="Calibri"/>
                <w:color w:val="auto"/>
                <w:sz w:val="22"/>
              </w:rPr>
              <w:t>Code Value Display</w:t>
            </w:r>
          </w:p>
          <w:p w14:paraId="7EDE4C38" w14:textId="77777777" w:rsidR="00B614FA" w:rsidRPr="00B614FA" w:rsidRDefault="00B614FA" w:rsidP="00B614FA">
            <w:pPr>
              <w:spacing w:after="0" w:line="240" w:lineRule="auto"/>
              <w:rPr>
                <w:rFonts w:ascii="Calibri" w:eastAsia="Times New Roman" w:hAnsi="Calibri"/>
                <w:color w:val="auto"/>
                <w:sz w:val="22"/>
              </w:rPr>
            </w:pPr>
          </w:p>
          <w:p w14:paraId="7EDE4C39" w14:textId="77777777" w:rsidR="0085575B" w:rsidRPr="00B614FA" w:rsidRDefault="00B614FA" w:rsidP="00B614FA">
            <w:pPr>
              <w:spacing w:after="0" w:line="240" w:lineRule="auto"/>
              <w:rPr>
                <w:rFonts w:ascii="Calibri" w:eastAsia="Times New Roman" w:hAnsi="Calibri"/>
                <w:color w:val="auto"/>
                <w:sz w:val="22"/>
              </w:rPr>
            </w:pPr>
            <w:r w:rsidRPr="00B614FA">
              <w:rPr>
                <w:rFonts w:ascii="Calibri" w:hAnsi="Calibri" w:cs="Arial"/>
                <w:color w:val="auto"/>
                <w:sz w:val="22"/>
              </w:rPr>
              <w:t xml:space="preserve">The </w:t>
            </w:r>
            <w:r w:rsidRPr="00B614FA">
              <w:rPr>
                <w:rFonts w:ascii="MS Sans Serif" w:hAnsi="MS Sans Serif" w:cs="MS Sans Serif"/>
                <w:color w:val="auto"/>
                <w:szCs w:val="20"/>
              </w:rPr>
              <w:t>mobj_ambquest_orm_out script</w:t>
            </w:r>
            <w:r w:rsidRPr="00B614FA">
              <w:rPr>
                <w:rStyle w:val="PlaceholderText"/>
                <w:rFonts w:ascii="Calibri" w:hAnsi="Calibri"/>
                <w:color w:val="auto"/>
                <w:sz w:val="22"/>
              </w:rPr>
              <w:t xml:space="preserve"> moved this data from OBX.3.2 in accordance with Quest specs.</w:t>
            </w:r>
          </w:p>
        </w:tc>
      </w:tr>
      <w:tr w:rsidR="006A76E4" w:rsidRPr="00BB0F2D" w14:paraId="7EDE4C4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3B" w14:textId="77777777" w:rsidR="0085575B" w:rsidRPr="00AF2607" w:rsidRDefault="0085575B" w:rsidP="0085575B">
            <w:pPr>
              <w:spacing w:after="0" w:line="240" w:lineRule="auto"/>
              <w:rPr>
                <w:rFonts w:ascii="Calibri" w:eastAsia="Times New Roman" w:hAnsi="Calibri"/>
                <w:color w:val="auto"/>
                <w:sz w:val="22"/>
              </w:rPr>
            </w:pPr>
            <w:r w:rsidRPr="00AF2607">
              <w:rPr>
                <w:rFonts w:ascii="Calibri" w:eastAsia="Times New Roman" w:hAnsi="Calibri"/>
                <w:color w:val="auto"/>
                <w:sz w:val="22"/>
              </w:rPr>
              <w:t>Observation Value</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3C" w14:textId="77777777" w:rsidR="0085575B" w:rsidRPr="00AF2607" w:rsidRDefault="0085575B" w:rsidP="0085575B">
            <w:pPr>
              <w:spacing w:after="0" w:line="240" w:lineRule="auto"/>
              <w:rPr>
                <w:rFonts w:ascii="Calibri" w:eastAsia="Times New Roman" w:hAnsi="Calibri"/>
                <w:color w:val="auto"/>
                <w:sz w:val="22"/>
              </w:rPr>
            </w:pPr>
            <w:r w:rsidRPr="00AF2607">
              <w:rPr>
                <w:rFonts w:ascii="Calibri" w:eastAsia="Times New Roman" w:hAnsi="Calibri"/>
                <w:color w:val="auto"/>
                <w:sz w:val="22"/>
              </w:rPr>
              <w:t>OBX.5</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3D" w14:textId="77777777" w:rsidR="0085575B" w:rsidRPr="00AF2607" w:rsidRDefault="0085575B" w:rsidP="0085575B">
            <w:pPr>
              <w:spacing w:after="0" w:line="240" w:lineRule="auto"/>
              <w:rPr>
                <w:rFonts w:ascii="Calibri" w:eastAsia="Times New Roman" w:hAnsi="Calibri"/>
                <w:color w:val="auto"/>
                <w:sz w:val="22"/>
              </w:rPr>
            </w:pPr>
            <w:r w:rsidRPr="00AF2607">
              <w:rPr>
                <w:rFonts w:ascii="Calibri" w:eastAsia="Times New Roman" w:hAnsi="Calibri"/>
                <w:color w:val="auto"/>
                <w:sz w:val="22"/>
              </w:rPr>
              <w:t>Y</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3E" w14:textId="77777777" w:rsidR="0085575B" w:rsidRPr="00AF2607" w:rsidRDefault="0085575B" w:rsidP="0085575B">
            <w:pPr>
              <w:spacing w:after="0" w:line="240" w:lineRule="auto"/>
              <w:rPr>
                <w:rFonts w:ascii="Calibri" w:eastAsia="Times New Roman" w:hAnsi="Calibri"/>
                <w:color w:val="auto"/>
                <w:sz w:val="22"/>
              </w:rPr>
            </w:pPr>
            <w:r w:rsidRPr="00AF2607">
              <w:rPr>
                <w:rFonts w:ascii="Calibri" w:eastAsia="Times New Roman" w:hAnsi="Calibri"/>
                <w:color w:val="auto"/>
                <w:sz w:val="22"/>
              </w:rPr>
              <w:t>R</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3F" w14:textId="77777777" w:rsidR="0085575B" w:rsidRPr="00AF2607" w:rsidRDefault="0085575B" w:rsidP="0085575B">
            <w:pPr>
              <w:spacing w:after="0" w:line="240" w:lineRule="auto"/>
              <w:rPr>
                <w:rFonts w:ascii="Calibri" w:eastAsia="Times New Roman" w:hAnsi="Calibri"/>
                <w:color w:val="auto"/>
                <w:sz w:val="22"/>
              </w:rPr>
            </w:pPr>
            <w:r w:rsidRPr="00AF2607">
              <w:rPr>
                <w:rFonts w:ascii="Calibri" w:eastAsia="Times New Roman" w:hAnsi="Calibri"/>
                <w:color w:val="auto"/>
                <w:sz w:val="22"/>
              </w:rPr>
              <w:t>64k</w:t>
            </w:r>
          </w:p>
        </w:tc>
        <w:tc>
          <w:tcPr>
            <w:tcW w:w="842" w:type="pct"/>
            <w:tcBorders>
              <w:top w:val="single" w:sz="4" w:space="0" w:color="auto"/>
              <w:left w:val="nil"/>
              <w:bottom w:val="single" w:sz="4" w:space="0" w:color="auto"/>
              <w:right w:val="single" w:sz="4" w:space="0" w:color="auto"/>
            </w:tcBorders>
          </w:tcPr>
          <w:p w14:paraId="7EDE4C40" w14:textId="77777777" w:rsidR="00AF2607" w:rsidRPr="00AF2607" w:rsidRDefault="00AF2607" w:rsidP="00AF2607">
            <w:pPr>
              <w:spacing w:after="0" w:line="240" w:lineRule="auto"/>
              <w:rPr>
                <w:rFonts w:ascii="Calibri" w:eastAsia="Times New Roman" w:hAnsi="Calibri"/>
                <w:color w:val="auto"/>
                <w:sz w:val="22"/>
              </w:rPr>
            </w:pPr>
            <w:r w:rsidRPr="00AF2607">
              <w:rPr>
                <w:rFonts w:ascii="Calibri" w:eastAsia="Times New Roman" w:hAnsi="Calibri"/>
                <w:color w:val="auto"/>
                <w:sz w:val="22"/>
              </w:rPr>
              <w:t>T</w:t>
            </w:r>
            <w:r w:rsidRPr="00AF2607">
              <w:rPr>
                <w:rFonts w:ascii="Calibri" w:hAnsi="Calibri" w:cs="Arial"/>
                <w:color w:val="auto"/>
                <w:sz w:val="22"/>
              </w:rPr>
              <w:t xml:space="preserve"> Order_Detail</w:t>
            </w:r>
          </w:p>
          <w:p w14:paraId="7EDE4C41" w14:textId="77777777" w:rsidR="00AF2607" w:rsidRPr="00AF2607" w:rsidRDefault="00AF2607" w:rsidP="00AF2607">
            <w:pPr>
              <w:spacing w:after="0" w:line="240" w:lineRule="auto"/>
              <w:rPr>
                <w:rFonts w:ascii="Calibri" w:hAnsi="Calibri" w:cs="Arial"/>
                <w:color w:val="auto"/>
                <w:sz w:val="22"/>
              </w:rPr>
            </w:pPr>
            <w:r w:rsidRPr="00AF2607">
              <w:rPr>
                <w:rFonts w:ascii="Calibri" w:eastAsia="Times New Roman" w:hAnsi="Calibri"/>
                <w:color w:val="auto"/>
                <w:sz w:val="22"/>
              </w:rPr>
              <w:t>T</w:t>
            </w:r>
            <w:r w:rsidRPr="00AF2607">
              <w:rPr>
                <w:rFonts w:ascii="Calibri" w:hAnsi="Calibri" w:cs="Arial"/>
                <w:color w:val="auto"/>
                <w:sz w:val="22"/>
              </w:rPr>
              <w:t xml:space="preserve"> Prompt_Result</w:t>
            </w:r>
          </w:p>
          <w:p w14:paraId="7EDE4C42" w14:textId="77777777" w:rsidR="0085575B" w:rsidRPr="00AF2607" w:rsidRDefault="00AF2607" w:rsidP="0085575B">
            <w:pPr>
              <w:spacing w:after="0" w:line="240" w:lineRule="auto"/>
              <w:rPr>
                <w:rFonts w:ascii="Calibri" w:eastAsia="Times New Roman" w:hAnsi="Calibri"/>
                <w:color w:val="auto"/>
                <w:sz w:val="22"/>
              </w:rPr>
            </w:pPr>
            <w:r w:rsidRPr="00AF2607">
              <w:rPr>
                <w:rFonts w:ascii="Calibri" w:eastAsia="Times New Roman" w:hAnsi="Calibri"/>
                <w:color w:val="auto"/>
                <w:sz w:val="22"/>
              </w:rPr>
              <w:t>T Server Request</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43" w14:textId="77777777" w:rsidR="0085575B" w:rsidRPr="00AF2607" w:rsidRDefault="0085575B" w:rsidP="00AF2607">
            <w:pPr>
              <w:spacing w:after="0" w:line="240" w:lineRule="auto"/>
              <w:rPr>
                <w:rFonts w:ascii="Calibri" w:eastAsia="Times New Roman" w:hAnsi="Calibri"/>
                <w:color w:val="auto"/>
                <w:sz w:val="22"/>
              </w:rPr>
            </w:pPr>
            <w:r w:rsidRPr="00AF2607">
              <w:rPr>
                <w:rFonts w:ascii="Calibri" w:eastAsia="Times New Roman" w:hAnsi="Calibri"/>
                <w:color w:val="auto"/>
                <w:sz w:val="22"/>
              </w:rPr>
              <w:t xml:space="preserve">The actual result </w:t>
            </w:r>
            <w:r w:rsidR="00AF2607" w:rsidRPr="00AF2607">
              <w:rPr>
                <w:rFonts w:ascii="Calibri" w:eastAsia="Times New Roman" w:hAnsi="Calibri"/>
                <w:color w:val="auto"/>
                <w:sz w:val="22"/>
              </w:rPr>
              <w:t xml:space="preserve">value or prompt answer </w:t>
            </w:r>
            <w:r w:rsidRPr="00AF2607">
              <w:rPr>
                <w:rFonts w:ascii="Calibri" w:eastAsia="Times New Roman" w:hAnsi="Calibri"/>
                <w:color w:val="auto"/>
                <w:sz w:val="22"/>
              </w:rPr>
              <w:t xml:space="preserve">for the </w:t>
            </w:r>
            <w:r w:rsidR="00AF2607" w:rsidRPr="00AF2607">
              <w:rPr>
                <w:rFonts w:ascii="Calibri" w:eastAsia="Times New Roman" w:hAnsi="Calibri"/>
                <w:color w:val="auto"/>
                <w:sz w:val="22"/>
              </w:rPr>
              <w:t>order detail</w:t>
            </w:r>
            <w:r w:rsidRPr="00AF2607">
              <w:rPr>
                <w:rFonts w:ascii="Calibri" w:eastAsia="Times New Roman" w:hAnsi="Calibri"/>
                <w:color w:val="auto"/>
                <w:sz w:val="22"/>
              </w:rPr>
              <w:t xml:space="preserve"> identified in OBX.3. </w:t>
            </w:r>
          </w:p>
        </w:tc>
      </w:tr>
      <w:tr w:rsidR="00980484" w:rsidRPr="00BB0F2D" w14:paraId="7EDE4C4C"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45" w14:textId="77777777" w:rsidR="00980484" w:rsidRPr="00AF2607" w:rsidRDefault="00980484" w:rsidP="0085575B">
            <w:pPr>
              <w:spacing w:after="0" w:line="240" w:lineRule="auto"/>
              <w:rPr>
                <w:rFonts w:ascii="Calibri" w:eastAsia="Times New Roman" w:hAnsi="Calibri"/>
                <w:color w:val="auto"/>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C46" w14:textId="77777777" w:rsidR="00980484" w:rsidRPr="00AF2607" w:rsidRDefault="00980484" w:rsidP="0085575B">
            <w:pPr>
              <w:spacing w:after="0" w:line="240" w:lineRule="auto"/>
              <w:rPr>
                <w:rFonts w:ascii="Calibri" w:eastAsia="Times New Roman" w:hAnsi="Calibri"/>
                <w:color w:val="auto"/>
                <w:sz w:val="22"/>
              </w:rPr>
            </w:pPr>
            <w:r>
              <w:rPr>
                <w:rFonts w:ascii="Calibri" w:eastAsia="Times New Roman" w:hAnsi="Calibri"/>
                <w:color w:val="auto"/>
                <w:sz w:val="22"/>
              </w:rPr>
              <w:t>ZCT</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47" w14:textId="77777777" w:rsidR="00980484" w:rsidRPr="00AF2607" w:rsidRDefault="00980484"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C48" w14:textId="77777777" w:rsidR="00980484" w:rsidRPr="00AF2607" w:rsidRDefault="00980484"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C49" w14:textId="77777777" w:rsidR="00980484" w:rsidRPr="00AF2607" w:rsidRDefault="00980484"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C4A" w14:textId="77777777" w:rsidR="00980484" w:rsidRPr="00AF2607" w:rsidRDefault="00980484" w:rsidP="00AF2607">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4B" w14:textId="77777777" w:rsidR="00980484" w:rsidRPr="00AF2607" w:rsidRDefault="00980484" w:rsidP="00AF2607">
            <w:pPr>
              <w:spacing w:after="0" w:line="240" w:lineRule="auto"/>
              <w:rPr>
                <w:rFonts w:ascii="Calibri" w:eastAsia="Times New Roman" w:hAnsi="Calibri"/>
                <w:color w:val="auto"/>
                <w:sz w:val="22"/>
              </w:rPr>
            </w:pPr>
            <w:r>
              <w:rPr>
                <w:rFonts w:ascii="Calibri" w:eastAsia="Times New Roman" w:hAnsi="Calibri"/>
                <w:color w:val="auto"/>
                <w:sz w:val="22"/>
              </w:rPr>
              <w:t xml:space="preserve">The ZCT (Container Tracking) segment is not used by Quest and is removed by the </w:t>
            </w:r>
            <w:r w:rsidRPr="00B614FA">
              <w:rPr>
                <w:rFonts w:ascii="MS Sans Serif" w:hAnsi="MS Sans Serif" w:cs="MS Sans Serif"/>
                <w:color w:val="auto"/>
                <w:szCs w:val="20"/>
              </w:rPr>
              <w:t>mobj_ambquest_orm_out script</w:t>
            </w:r>
            <w:r>
              <w:rPr>
                <w:rFonts w:ascii="MS Sans Serif" w:hAnsi="MS Sans Serif" w:cs="MS Sans Serif"/>
                <w:color w:val="auto"/>
                <w:szCs w:val="20"/>
              </w:rPr>
              <w:t>.</w:t>
            </w:r>
          </w:p>
        </w:tc>
      </w:tr>
      <w:tr w:rsidR="00980484" w:rsidRPr="00BB0F2D" w14:paraId="7EDE4C54"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4D" w14:textId="77777777" w:rsidR="00980484" w:rsidRPr="00AF2607" w:rsidRDefault="00980484" w:rsidP="0085575B">
            <w:pPr>
              <w:spacing w:after="0" w:line="240" w:lineRule="auto"/>
              <w:rPr>
                <w:rFonts w:ascii="Calibri" w:eastAsia="Times New Roman" w:hAnsi="Calibri"/>
                <w:color w:val="auto"/>
                <w:sz w:val="22"/>
              </w:rPr>
            </w:pPr>
          </w:p>
        </w:tc>
        <w:tc>
          <w:tcPr>
            <w:tcW w:w="446" w:type="pct"/>
            <w:tcBorders>
              <w:top w:val="single" w:sz="4" w:space="0" w:color="auto"/>
              <w:left w:val="nil"/>
              <w:bottom w:val="single" w:sz="4" w:space="0" w:color="auto"/>
              <w:right w:val="single" w:sz="4" w:space="0" w:color="auto"/>
            </w:tcBorders>
            <w:shd w:val="clear" w:color="auto" w:fill="auto"/>
            <w:vAlign w:val="center"/>
          </w:tcPr>
          <w:p w14:paraId="7EDE4C4E" w14:textId="77777777" w:rsidR="00980484" w:rsidRDefault="00980484" w:rsidP="0085575B">
            <w:pPr>
              <w:spacing w:after="0" w:line="240" w:lineRule="auto"/>
              <w:rPr>
                <w:rFonts w:ascii="Calibri" w:eastAsia="Times New Roman" w:hAnsi="Calibri"/>
                <w:color w:val="auto"/>
                <w:sz w:val="22"/>
              </w:rPr>
            </w:pPr>
            <w:r>
              <w:rPr>
                <w:rFonts w:ascii="Calibri" w:eastAsia="Times New Roman" w:hAnsi="Calibri"/>
                <w:color w:val="auto"/>
                <w:sz w:val="22"/>
              </w:rPr>
              <w:t>NTE</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4F" w14:textId="77777777" w:rsidR="00980484" w:rsidRPr="00AF2607" w:rsidRDefault="00980484" w:rsidP="0085575B">
            <w:pPr>
              <w:spacing w:after="0" w:line="240" w:lineRule="auto"/>
              <w:rPr>
                <w:rFonts w:ascii="Calibri" w:eastAsia="Times New Roman" w:hAnsi="Calibri"/>
                <w:color w:val="auto"/>
                <w:sz w:val="22"/>
              </w:rPr>
            </w:pPr>
          </w:p>
        </w:tc>
        <w:tc>
          <w:tcPr>
            <w:tcW w:w="325" w:type="pct"/>
            <w:tcBorders>
              <w:top w:val="single" w:sz="4" w:space="0" w:color="auto"/>
              <w:left w:val="nil"/>
              <w:bottom w:val="single" w:sz="4" w:space="0" w:color="auto"/>
              <w:right w:val="single" w:sz="4" w:space="0" w:color="auto"/>
            </w:tcBorders>
            <w:shd w:val="clear" w:color="auto" w:fill="auto"/>
            <w:vAlign w:val="center"/>
          </w:tcPr>
          <w:p w14:paraId="7EDE4C50" w14:textId="77777777" w:rsidR="00980484" w:rsidRPr="00AF2607" w:rsidRDefault="00980484" w:rsidP="0085575B">
            <w:pPr>
              <w:spacing w:after="0" w:line="240" w:lineRule="auto"/>
              <w:rPr>
                <w:rFonts w:ascii="Calibri" w:eastAsia="Times New Roman" w:hAnsi="Calibri"/>
                <w:color w:val="auto"/>
                <w:sz w:val="22"/>
              </w:rPr>
            </w:pPr>
          </w:p>
        </w:tc>
        <w:tc>
          <w:tcPr>
            <w:tcW w:w="426" w:type="pct"/>
            <w:tcBorders>
              <w:top w:val="single" w:sz="4" w:space="0" w:color="auto"/>
              <w:left w:val="nil"/>
              <w:bottom w:val="single" w:sz="4" w:space="0" w:color="auto"/>
              <w:right w:val="single" w:sz="4" w:space="0" w:color="auto"/>
            </w:tcBorders>
            <w:shd w:val="clear" w:color="auto" w:fill="auto"/>
            <w:vAlign w:val="center"/>
          </w:tcPr>
          <w:p w14:paraId="7EDE4C51" w14:textId="77777777" w:rsidR="00980484" w:rsidRPr="00AF2607" w:rsidRDefault="00980484" w:rsidP="0085575B">
            <w:pPr>
              <w:spacing w:after="0" w:line="240" w:lineRule="auto"/>
              <w:rPr>
                <w:rFonts w:ascii="Calibri" w:eastAsia="Times New Roman" w:hAnsi="Calibri"/>
                <w:color w:val="auto"/>
                <w:sz w:val="22"/>
              </w:rPr>
            </w:pPr>
          </w:p>
        </w:tc>
        <w:tc>
          <w:tcPr>
            <w:tcW w:w="842" w:type="pct"/>
            <w:tcBorders>
              <w:top w:val="single" w:sz="4" w:space="0" w:color="auto"/>
              <w:left w:val="nil"/>
              <w:bottom w:val="single" w:sz="4" w:space="0" w:color="auto"/>
              <w:right w:val="single" w:sz="4" w:space="0" w:color="auto"/>
            </w:tcBorders>
          </w:tcPr>
          <w:p w14:paraId="7EDE4C52" w14:textId="77777777" w:rsidR="00980484" w:rsidRPr="00AF2607" w:rsidRDefault="00980484" w:rsidP="00AF2607">
            <w:pPr>
              <w:spacing w:after="0" w:line="240" w:lineRule="auto"/>
              <w:rPr>
                <w:rFonts w:ascii="Calibri" w:eastAsia="Times New Roman" w:hAnsi="Calibri"/>
                <w:color w:val="auto"/>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53" w14:textId="77777777" w:rsidR="00980484" w:rsidRDefault="00980484" w:rsidP="00AF2607">
            <w:pPr>
              <w:spacing w:after="0" w:line="240" w:lineRule="auto"/>
              <w:rPr>
                <w:rFonts w:ascii="Calibri" w:eastAsia="Times New Roman" w:hAnsi="Calibri"/>
                <w:color w:val="auto"/>
                <w:sz w:val="22"/>
              </w:rPr>
            </w:pPr>
            <w:r>
              <w:rPr>
                <w:rFonts w:ascii="Calibri" w:eastAsia="Times New Roman" w:hAnsi="Calibri"/>
                <w:color w:val="auto"/>
                <w:sz w:val="22"/>
              </w:rPr>
              <w:t>The NTE segment is used to send comments related to the OBR or OBX segments and will directly follow the segment it is referencing.</w:t>
            </w:r>
          </w:p>
        </w:tc>
      </w:tr>
      <w:tr w:rsidR="006A76E4" w:rsidRPr="00BB0F2D" w14:paraId="7EDE4C5D"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55"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NET (may be multiple segments)</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56"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NTE.1</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57" w14:textId="77777777" w:rsidR="0085575B" w:rsidRPr="00BB0F2D" w:rsidRDefault="00980484"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58"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59"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842" w:type="pct"/>
            <w:tcBorders>
              <w:top w:val="single" w:sz="4" w:space="0" w:color="auto"/>
              <w:left w:val="nil"/>
              <w:bottom w:val="single" w:sz="4" w:space="0" w:color="auto"/>
              <w:right w:val="single" w:sz="4" w:space="0" w:color="auto"/>
            </w:tcBorders>
          </w:tcPr>
          <w:p w14:paraId="7EDE4C5A" w14:textId="77777777" w:rsidR="0085575B" w:rsidRPr="00BB0F2D" w:rsidRDefault="0085575B" w:rsidP="0085575B">
            <w:pPr>
              <w:spacing w:after="0" w:line="240" w:lineRule="auto"/>
              <w:rPr>
                <w:rFonts w:ascii="Calibri" w:eastAsia="Times New Roman" w:hAnsi="Calibri"/>
                <w:color w:val="000000"/>
                <w:sz w:val="22"/>
              </w:rPr>
            </w:pP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5B" w14:textId="77777777" w:rsidR="000F2A4F" w:rsidRPr="002D0DF8" w:rsidRDefault="0085575B" w:rsidP="000F2A4F">
            <w:pPr>
              <w:spacing w:after="0" w:line="240" w:lineRule="auto"/>
              <w:rPr>
                <w:rFonts w:ascii="Calibri" w:hAnsi="Calibri"/>
                <w:color w:val="auto"/>
                <w:sz w:val="22"/>
              </w:rPr>
            </w:pPr>
            <w:r w:rsidRPr="00A46E9A">
              <w:rPr>
                <w:rFonts w:ascii="Calibri" w:eastAsia="Times New Roman" w:hAnsi="Calibri"/>
                <w:color w:val="auto"/>
                <w:sz w:val="22"/>
              </w:rPr>
              <w:t xml:space="preserve">Starts at 1 and is incremented by 1 for all of </w:t>
            </w:r>
            <w:r>
              <w:rPr>
                <w:rFonts w:ascii="Calibri" w:eastAsia="Times New Roman" w:hAnsi="Calibri"/>
                <w:color w:val="auto"/>
                <w:sz w:val="22"/>
              </w:rPr>
              <w:t>comments</w:t>
            </w:r>
            <w:r w:rsidRPr="00A46E9A">
              <w:rPr>
                <w:rFonts w:ascii="Calibri" w:eastAsia="Times New Roman" w:hAnsi="Calibri"/>
                <w:color w:val="auto"/>
                <w:sz w:val="22"/>
              </w:rPr>
              <w:t xml:space="preserve"> associated with the </w:t>
            </w:r>
            <w:r w:rsidR="000F2A4F">
              <w:rPr>
                <w:rFonts w:ascii="Calibri" w:eastAsia="Times New Roman" w:hAnsi="Calibri"/>
                <w:color w:val="auto"/>
                <w:sz w:val="22"/>
              </w:rPr>
              <w:t xml:space="preserve">OBR or </w:t>
            </w:r>
            <w:r>
              <w:rPr>
                <w:rFonts w:ascii="Calibri" w:eastAsia="Times New Roman" w:hAnsi="Calibri"/>
                <w:color w:val="auto"/>
                <w:sz w:val="22"/>
              </w:rPr>
              <w:t>OBX</w:t>
            </w:r>
            <w:r w:rsidRPr="00A46E9A">
              <w:rPr>
                <w:rFonts w:ascii="Calibri" w:eastAsia="Times New Roman" w:hAnsi="Calibri"/>
                <w:color w:val="auto"/>
                <w:sz w:val="22"/>
              </w:rPr>
              <w:t xml:space="preserve"> segment</w:t>
            </w:r>
            <w:r w:rsidR="000F2A4F">
              <w:rPr>
                <w:rFonts w:ascii="Calibri" w:eastAsia="Times New Roman" w:hAnsi="Calibri"/>
                <w:color w:val="auto"/>
                <w:sz w:val="22"/>
              </w:rPr>
              <w:t xml:space="preserve"> preceding it</w:t>
            </w:r>
            <w:r>
              <w:rPr>
                <w:rFonts w:ascii="Calibri" w:eastAsia="Times New Roman" w:hAnsi="Calibri"/>
                <w:color w:val="auto"/>
                <w:sz w:val="22"/>
              </w:rPr>
              <w:t xml:space="preserve">.  </w:t>
            </w:r>
          </w:p>
          <w:p w14:paraId="7EDE4C5C" w14:textId="77777777" w:rsidR="0085575B" w:rsidRPr="002D0DF8" w:rsidRDefault="0085575B" w:rsidP="000F2A4F">
            <w:pPr>
              <w:spacing w:after="0" w:line="240" w:lineRule="auto"/>
              <w:ind w:left="720"/>
              <w:rPr>
                <w:rFonts w:ascii="Calibri" w:hAnsi="Calibri"/>
                <w:color w:val="auto"/>
                <w:sz w:val="22"/>
              </w:rPr>
            </w:pPr>
          </w:p>
        </w:tc>
      </w:tr>
      <w:tr w:rsidR="006A76E4" w:rsidRPr="00BB0F2D" w14:paraId="7EDE4C68" w14:textId="77777777" w:rsidTr="00E96AD7">
        <w:trPr>
          <w:cantSplit/>
          <w:trHeight w:val="53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5E"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Source of Comment</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5F"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NTE.2</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60"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61"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ID </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62"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8</w:t>
            </w:r>
          </w:p>
        </w:tc>
        <w:tc>
          <w:tcPr>
            <w:tcW w:w="842" w:type="pct"/>
            <w:tcBorders>
              <w:top w:val="single" w:sz="4" w:space="0" w:color="auto"/>
              <w:left w:val="nil"/>
              <w:bottom w:val="single" w:sz="4" w:space="0" w:color="auto"/>
              <w:right w:val="single" w:sz="4" w:space="0" w:color="auto"/>
            </w:tcBorders>
          </w:tcPr>
          <w:p w14:paraId="7EDE4C63" w14:textId="77777777" w:rsidR="0085575B" w:rsidRDefault="0085575B" w:rsidP="000F2A4F">
            <w:pPr>
              <w:spacing w:after="0" w:line="240" w:lineRule="auto"/>
              <w:rPr>
                <w:rFonts w:ascii="Calibri" w:hAnsi="Calibri" w:cs="Arial"/>
                <w:color w:val="1C1F21"/>
                <w:szCs w:val="20"/>
              </w:rPr>
            </w:pPr>
            <w:r>
              <w:rPr>
                <w:rFonts w:ascii="Calibri" w:eastAsia="Times New Roman" w:hAnsi="Calibri"/>
                <w:color w:val="000000"/>
                <w:sz w:val="22"/>
              </w:rPr>
              <w:t xml:space="preserve">T </w:t>
            </w:r>
            <w:r w:rsidR="000F2A4F">
              <w:rPr>
                <w:rFonts w:ascii="Calibri" w:hAnsi="Calibri" w:cs="Arial"/>
                <w:color w:val="1C1F21"/>
                <w:szCs w:val="20"/>
              </w:rPr>
              <w:t>Order_Comment</w:t>
            </w:r>
          </w:p>
          <w:p w14:paraId="7EDE4C64" w14:textId="77777777" w:rsidR="000F2A4F" w:rsidRPr="00FE55EA" w:rsidRDefault="000F2A4F" w:rsidP="000F2A4F">
            <w:pPr>
              <w:spacing w:after="0" w:line="240" w:lineRule="auto"/>
              <w:rPr>
                <w:rFonts w:ascii="Calibri" w:eastAsia="Times New Roman" w:hAnsi="Calibri"/>
                <w:color w:val="000000"/>
                <w:szCs w:val="20"/>
              </w:rPr>
            </w:pPr>
            <w:r>
              <w:rPr>
                <w:rFonts w:ascii="Calibri" w:hAnsi="Calibri" w:cs="Arial"/>
                <w:color w:val="1C1F21"/>
                <w:szCs w:val="20"/>
              </w:rPr>
              <w:t>T CE_Event_Note</w:t>
            </w:r>
          </w:p>
          <w:p w14:paraId="7EDE4C65" w14:textId="77777777" w:rsidR="0085575B"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 xml:space="preserve">CS 14 </w:t>
            </w:r>
          </w:p>
          <w:p w14:paraId="7EDE4C66" w14:textId="77777777" w:rsidR="000F2A4F" w:rsidRPr="00BB0F2D" w:rsidRDefault="000F2A4F" w:rsidP="0085575B">
            <w:pPr>
              <w:spacing w:after="0" w:line="240" w:lineRule="auto"/>
              <w:rPr>
                <w:rFonts w:ascii="Calibri" w:eastAsia="Times New Roman" w:hAnsi="Calibri"/>
                <w:color w:val="000000"/>
                <w:sz w:val="22"/>
              </w:rPr>
            </w:pPr>
            <w:r>
              <w:rPr>
                <w:rFonts w:ascii="Calibri" w:eastAsia="Times New Roman" w:hAnsi="Calibri"/>
                <w:color w:val="000000"/>
                <w:sz w:val="22"/>
              </w:rPr>
              <w:t>CS 13</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67" w14:textId="77777777" w:rsidR="0085575B" w:rsidRPr="00BB0F2D" w:rsidRDefault="006D7652" w:rsidP="006D7652">
            <w:pPr>
              <w:spacing w:after="0" w:line="240" w:lineRule="auto"/>
              <w:rPr>
                <w:rFonts w:ascii="Calibri" w:eastAsia="Times New Roman" w:hAnsi="Calibri"/>
                <w:color w:val="000000"/>
                <w:sz w:val="22"/>
              </w:rPr>
            </w:pPr>
            <w:r>
              <w:rPr>
                <w:rStyle w:val="PlaceholderText"/>
              </w:rPr>
              <w:t>The</w:t>
            </w:r>
            <w:r>
              <w:rPr>
                <w:rFonts w:ascii="Calibri" w:eastAsia="Times New Roman" w:hAnsi="Calibri"/>
                <w:color w:val="auto"/>
                <w:sz w:val="22"/>
              </w:rPr>
              <w:t xml:space="preserve"> </w:t>
            </w:r>
            <w:r w:rsidRPr="00B614FA">
              <w:rPr>
                <w:rFonts w:ascii="MS Sans Serif" w:hAnsi="MS Sans Serif" w:cs="MS Sans Serif"/>
                <w:color w:val="auto"/>
                <w:szCs w:val="20"/>
              </w:rPr>
              <w:t>mobj_ambquest_orm_out script</w:t>
            </w:r>
            <w:r>
              <w:rPr>
                <w:rFonts w:ascii="MS Sans Serif" w:hAnsi="MS Sans Serif" w:cs="MS Sans Serif"/>
                <w:color w:val="auto"/>
                <w:szCs w:val="20"/>
              </w:rPr>
              <w:t xml:space="preserve"> changes this field value to “I” as per Quest for “Internal Notes”</w:t>
            </w:r>
            <w:r w:rsidR="002E54B6">
              <w:rPr>
                <w:rFonts w:ascii="MS Sans Serif" w:hAnsi="MS Sans Serif" w:cs="MS Sans Serif"/>
                <w:color w:val="auto"/>
                <w:szCs w:val="20"/>
              </w:rPr>
              <w:t xml:space="preserve"> for NTE segments</w:t>
            </w:r>
            <w:r>
              <w:rPr>
                <w:rFonts w:ascii="MS Sans Serif" w:hAnsi="MS Sans Serif" w:cs="MS Sans Serif"/>
                <w:color w:val="auto"/>
                <w:szCs w:val="20"/>
              </w:rPr>
              <w:t xml:space="preserve"> following OBR segments.</w:t>
            </w:r>
          </w:p>
        </w:tc>
      </w:tr>
      <w:tr w:rsidR="006A76E4" w:rsidRPr="00BB0F2D" w14:paraId="7EDE4C75" w14:textId="77777777" w:rsidTr="00E96AD7">
        <w:trPr>
          <w:cantSplit/>
          <w:trHeight w:val="1250"/>
        </w:trPr>
        <w:tc>
          <w:tcPr>
            <w:tcW w:w="892" w:type="pct"/>
            <w:tcBorders>
              <w:top w:val="single" w:sz="4" w:space="0" w:color="auto"/>
              <w:left w:val="single" w:sz="4" w:space="0" w:color="auto"/>
              <w:bottom w:val="single" w:sz="4" w:space="0" w:color="auto"/>
              <w:right w:val="single" w:sz="4" w:space="0" w:color="auto"/>
            </w:tcBorders>
            <w:shd w:val="clear" w:color="auto" w:fill="auto"/>
            <w:vAlign w:val="center"/>
          </w:tcPr>
          <w:p w14:paraId="7EDE4C69"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Comment</w:t>
            </w:r>
          </w:p>
        </w:tc>
        <w:tc>
          <w:tcPr>
            <w:tcW w:w="446" w:type="pct"/>
            <w:tcBorders>
              <w:top w:val="single" w:sz="4" w:space="0" w:color="auto"/>
              <w:left w:val="nil"/>
              <w:bottom w:val="single" w:sz="4" w:space="0" w:color="auto"/>
              <w:right w:val="single" w:sz="4" w:space="0" w:color="auto"/>
            </w:tcBorders>
            <w:shd w:val="clear" w:color="auto" w:fill="auto"/>
            <w:vAlign w:val="center"/>
          </w:tcPr>
          <w:p w14:paraId="7EDE4C6A" w14:textId="77777777" w:rsidR="0085575B" w:rsidRPr="00BB0F2D" w:rsidRDefault="0085575B" w:rsidP="0085575B">
            <w:pPr>
              <w:spacing w:after="0" w:line="240" w:lineRule="auto"/>
              <w:rPr>
                <w:rFonts w:ascii="Calibri" w:eastAsia="Times New Roman" w:hAnsi="Calibri"/>
                <w:color w:val="000000"/>
                <w:sz w:val="22"/>
              </w:rPr>
            </w:pPr>
            <w:r w:rsidRPr="00BB0F2D">
              <w:rPr>
                <w:rFonts w:ascii="Calibri" w:eastAsia="Times New Roman" w:hAnsi="Calibri"/>
                <w:color w:val="000000"/>
                <w:sz w:val="22"/>
              </w:rPr>
              <w:t>NTE.3</w:t>
            </w:r>
          </w:p>
        </w:tc>
        <w:tc>
          <w:tcPr>
            <w:tcW w:w="526" w:type="pct"/>
            <w:tcBorders>
              <w:top w:val="single" w:sz="4" w:space="0" w:color="auto"/>
              <w:left w:val="nil"/>
              <w:bottom w:val="single" w:sz="4" w:space="0" w:color="auto"/>
              <w:right w:val="single" w:sz="4" w:space="0" w:color="auto"/>
            </w:tcBorders>
            <w:shd w:val="clear" w:color="auto" w:fill="auto"/>
            <w:vAlign w:val="center"/>
          </w:tcPr>
          <w:p w14:paraId="7EDE4C6B"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5" w:type="pct"/>
            <w:tcBorders>
              <w:top w:val="single" w:sz="4" w:space="0" w:color="auto"/>
              <w:left w:val="nil"/>
              <w:bottom w:val="single" w:sz="4" w:space="0" w:color="auto"/>
              <w:right w:val="single" w:sz="4" w:space="0" w:color="auto"/>
            </w:tcBorders>
            <w:shd w:val="clear" w:color="auto" w:fill="auto"/>
            <w:vAlign w:val="center"/>
          </w:tcPr>
          <w:p w14:paraId="7EDE4C6C"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FT</w:t>
            </w:r>
          </w:p>
        </w:tc>
        <w:tc>
          <w:tcPr>
            <w:tcW w:w="426" w:type="pct"/>
            <w:tcBorders>
              <w:top w:val="single" w:sz="4" w:space="0" w:color="auto"/>
              <w:left w:val="nil"/>
              <w:bottom w:val="single" w:sz="4" w:space="0" w:color="auto"/>
              <w:right w:val="single" w:sz="4" w:space="0" w:color="auto"/>
            </w:tcBorders>
            <w:shd w:val="clear" w:color="auto" w:fill="auto"/>
            <w:vAlign w:val="center"/>
          </w:tcPr>
          <w:p w14:paraId="7EDE4C6D" w14:textId="77777777" w:rsidR="0085575B" w:rsidRPr="00BB0F2D" w:rsidRDefault="0085575B" w:rsidP="0085575B">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842" w:type="pct"/>
            <w:tcBorders>
              <w:top w:val="single" w:sz="4" w:space="0" w:color="auto"/>
              <w:left w:val="nil"/>
              <w:bottom w:val="single" w:sz="4" w:space="0" w:color="auto"/>
              <w:right w:val="single" w:sz="4" w:space="0" w:color="auto"/>
            </w:tcBorders>
          </w:tcPr>
          <w:p w14:paraId="7EDE4C6E" w14:textId="77777777" w:rsidR="0085575B" w:rsidRPr="00FE55EA" w:rsidRDefault="0085575B" w:rsidP="0085575B">
            <w:pPr>
              <w:spacing w:after="0" w:line="240" w:lineRule="auto"/>
              <w:rPr>
                <w:rFonts w:ascii="Calibri" w:hAnsi="Calibri" w:cs="Arial"/>
                <w:color w:val="1C1F21"/>
                <w:szCs w:val="20"/>
              </w:rPr>
            </w:pPr>
            <w:r w:rsidRPr="00FE55EA">
              <w:rPr>
                <w:rFonts w:ascii="Calibri" w:hAnsi="Calibri" w:cs="Arial"/>
                <w:color w:val="1C1F21"/>
                <w:szCs w:val="20"/>
              </w:rPr>
              <w:t>T CE_EVENT_</w:t>
            </w:r>
          </w:p>
          <w:p w14:paraId="7EDE4C6F" w14:textId="77777777" w:rsidR="0085575B" w:rsidRPr="00FE55EA" w:rsidRDefault="0085575B" w:rsidP="0085575B">
            <w:pPr>
              <w:spacing w:after="0" w:line="240" w:lineRule="auto"/>
              <w:rPr>
                <w:rFonts w:ascii="Calibri" w:hAnsi="Calibri" w:cs="Arial"/>
                <w:color w:val="1C1F21"/>
                <w:szCs w:val="20"/>
              </w:rPr>
            </w:pPr>
            <w:r w:rsidRPr="00FE55EA">
              <w:rPr>
                <w:rFonts w:ascii="Calibri" w:hAnsi="Calibri" w:cs="Arial"/>
                <w:color w:val="1C1F21"/>
                <w:szCs w:val="20"/>
              </w:rPr>
              <w:t>NOTE</w:t>
            </w:r>
          </w:p>
          <w:p w14:paraId="7EDE4C70" w14:textId="77777777" w:rsidR="0085575B" w:rsidRPr="00FE55EA" w:rsidRDefault="0085575B" w:rsidP="0085575B">
            <w:pPr>
              <w:spacing w:after="0" w:line="240" w:lineRule="auto"/>
              <w:rPr>
                <w:rFonts w:ascii="Calibri" w:hAnsi="Calibri" w:cs="Arial"/>
                <w:color w:val="1C1F21"/>
                <w:szCs w:val="20"/>
              </w:rPr>
            </w:pPr>
            <w:r w:rsidRPr="00FE55EA">
              <w:rPr>
                <w:rFonts w:ascii="Calibri" w:hAnsi="Calibri" w:cs="Arial"/>
                <w:color w:val="1C1F21"/>
                <w:szCs w:val="20"/>
              </w:rPr>
              <w:t>T LONG_TEXT</w:t>
            </w:r>
          </w:p>
          <w:p w14:paraId="7EDE4C71" w14:textId="77777777" w:rsidR="0085575B" w:rsidRPr="00FE55EA" w:rsidRDefault="0085575B" w:rsidP="0085575B">
            <w:pPr>
              <w:spacing w:after="0" w:line="240" w:lineRule="auto"/>
              <w:rPr>
                <w:rFonts w:ascii="Calibri" w:eastAsia="Times New Roman" w:hAnsi="Calibri"/>
                <w:color w:val="000000"/>
                <w:szCs w:val="20"/>
              </w:rPr>
            </w:pPr>
            <w:r w:rsidRPr="00FE55EA">
              <w:rPr>
                <w:rFonts w:ascii="Calibri" w:hAnsi="Calibri" w:cs="Arial"/>
                <w:color w:val="1C1F21"/>
                <w:szCs w:val="20"/>
              </w:rPr>
              <w:t>T LONG_BLOB</w:t>
            </w:r>
          </w:p>
        </w:tc>
        <w:tc>
          <w:tcPr>
            <w:tcW w:w="1542" w:type="pct"/>
            <w:tcBorders>
              <w:top w:val="single" w:sz="4" w:space="0" w:color="auto"/>
              <w:left w:val="single" w:sz="4" w:space="0" w:color="auto"/>
              <w:bottom w:val="single" w:sz="4" w:space="0" w:color="auto"/>
              <w:right w:val="single" w:sz="4" w:space="0" w:color="auto"/>
            </w:tcBorders>
            <w:shd w:val="clear" w:color="auto" w:fill="auto"/>
            <w:vAlign w:val="center"/>
          </w:tcPr>
          <w:p w14:paraId="7EDE4C72" w14:textId="77777777" w:rsidR="0085575B" w:rsidRDefault="0085575B" w:rsidP="0085575B">
            <w:pPr>
              <w:spacing w:after="0" w:line="240" w:lineRule="auto"/>
              <w:rPr>
                <w:rStyle w:val="PlaceholderText"/>
                <w:rFonts w:ascii="Calibri" w:hAnsi="Calibri"/>
                <w:color w:val="auto"/>
                <w:sz w:val="22"/>
              </w:rPr>
            </w:pPr>
            <w:r>
              <w:rPr>
                <w:rStyle w:val="PlaceholderText"/>
                <w:rFonts w:ascii="Calibri" w:hAnsi="Calibri"/>
                <w:color w:val="auto"/>
                <w:sz w:val="22"/>
              </w:rPr>
              <w:t>The NTE comment associated with the</w:t>
            </w:r>
            <w:r w:rsidR="002E54B6">
              <w:rPr>
                <w:rStyle w:val="PlaceholderText"/>
                <w:rFonts w:ascii="Calibri" w:hAnsi="Calibri"/>
                <w:color w:val="auto"/>
                <w:sz w:val="22"/>
              </w:rPr>
              <w:t xml:space="preserve"> OBR or </w:t>
            </w:r>
            <w:r>
              <w:rPr>
                <w:rStyle w:val="PlaceholderText"/>
                <w:rFonts w:ascii="Calibri" w:hAnsi="Calibri"/>
                <w:color w:val="auto"/>
                <w:sz w:val="22"/>
              </w:rPr>
              <w:t>OBX segment.</w:t>
            </w:r>
          </w:p>
          <w:p w14:paraId="7EDE4C73" w14:textId="77777777" w:rsidR="0085575B" w:rsidRDefault="0085575B" w:rsidP="0085575B">
            <w:pPr>
              <w:spacing w:after="0" w:line="240" w:lineRule="auto"/>
              <w:rPr>
                <w:rStyle w:val="PlaceholderText"/>
                <w:rFonts w:ascii="Calibri" w:hAnsi="Calibri"/>
                <w:color w:val="auto"/>
                <w:sz w:val="22"/>
              </w:rPr>
            </w:pPr>
          </w:p>
          <w:p w14:paraId="7EDE4C74" w14:textId="77777777" w:rsidR="0085575B" w:rsidRPr="005A5EA8" w:rsidRDefault="0085575B" w:rsidP="002E54B6">
            <w:pPr>
              <w:spacing w:after="0" w:line="240" w:lineRule="auto"/>
              <w:rPr>
                <w:rFonts w:ascii="Calibri" w:hAnsi="Calibri"/>
                <w:color w:val="auto"/>
                <w:sz w:val="22"/>
              </w:rPr>
            </w:pPr>
            <w:r>
              <w:rPr>
                <w:rStyle w:val="PlaceholderText"/>
                <w:rFonts w:ascii="Calibri" w:hAnsi="Calibri"/>
                <w:color w:val="auto"/>
                <w:sz w:val="22"/>
              </w:rPr>
              <w:t>2</w:t>
            </w:r>
            <w:r w:rsidRPr="006D249C">
              <w:rPr>
                <w:rStyle w:val="PlaceholderText"/>
                <w:rFonts w:ascii="Calibri" w:hAnsi="Calibri"/>
                <w:color w:val="auto"/>
                <w:sz w:val="22"/>
                <w:vertAlign w:val="superscript"/>
              </w:rPr>
              <w:t>nd</w:t>
            </w:r>
            <w:r>
              <w:rPr>
                <w:rStyle w:val="PlaceholderText"/>
                <w:rFonts w:ascii="Calibri" w:hAnsi="Calibri"/>
                <w:color w:val="auto"/>
                <w:sz w:val="22"/>
              </w:rPr>
              <w:t xml:space="preserve"> - </w:t>
            </w:r>
            <w:r w:rsidRPr="00754960">
              <w:rPr>
                <w:rStyle w:val="PlaceholderText"/>
                <w:color w:val="auto"/>
              </w:rPr>
              <w:t xml:space="preserve">The </w:t>
            </w:r>
          </w:p>
        </w:tc>
      </w:tr>
    </w:tbl>
    <w:p w14:paraId="7EDE4C76" w14:textId="77777777" w:rsidR="00CF7525" w:rsidRDefault="00CF7525" w:rsidP="00BE6CA7">
      <w:pPr>
        <w:spacing w:after="0" w:line="240" w:lineRule="auto"/>
        <w:rPr>
          <w:rFonts w:ascii="Calibri" w:hAnsi="Calibri"/>
          <w:color w:val="0070C0"/>
          <w:sz w:val="24"/>
          <w:szCs w:val="24"/>
        </w:rPr>
      </w:pPr>
    </w:p>
    <w:p w14:paraId="32FE256F" w14:textId="77777777" w:rsidR="00E96AD7" w:rsidRDefault="00E96AD7" w:rsidP="00BE6CA7">
      <w:pPr>
        <w:spacing w:after="0" w:line="240" w:lineRule="auto"/>
        <w:rPr>
          <w:rFonts w:ascii="Calibri" w:hAnsi="Calibri"/>
          <w:color w:val="0070C0"/>
          <w:sz w:val="24"/>
          <w:szCs w:val="24"/>
        </w:rPr>
      </w:pPr>
    </w:p>
    <w:p w14:paraId="5D5E7F3F" w14:textId="77777777" w:rsidR="00E96AD7" w:rsidRDefault="00E96AD7" w:rsidP="00BE6CA7">
      <w:pPr>
        <w:spacing w:after="0" w:line="240" w:lineRule="auto"/>
        <w:rPr>
          <w:rFonts w:ascii="Calibri" w:hAnsi="Calibri"/>
          <w:color w:val="0070C0"/>
          <w:sz w:val="24"/>
          <w:szCs w:val="24"/>
        </w:rPr>
      </w:pPr>
    </w:p>
    <w:p w14:paraId="7957002F" w14:textId="77777777" w:rsidR="00E96AD7" w:rsidRDefault="00E96AD7" w:rsidP="00BE6CA7">
      <w:pPr>
        <w:spacing w:after="0" w:line="240" w:lineRule="auto"/>
        <w:rPr>
          <w:rFonts w:ascii="Calibri" w:hAnsi="Calibri"/>
          <w:color w:val="0070C0"/>
          <w:sz w:val="24"/>
          <w:szCs w:val="24"/>
        </w:rPr>
      </w:pPr>
    </w:p>
    <w:p w14:paraId="3CE677B0" w14:textId="77777777" w:rsidR="00E96AD7" w:rsidRDefault="00E96AD7" w:rsidP="00BE6CA7">
      <w:pPr>
        <w:spacing w:after="0" w:line="240" w:lineRule="auto"/>
        <w:rPr>
          <w:rFonts w:ascii="Calibri" w:hAnsi="Calibri"/>
          <w:color w:val="0070C0"/>
          <w:sz w:val="24"/>
          <w:szCs w:val="24"/>
        </w:rPr>
      </w:pPr>
    </w:p>
    <w:p w14:paraId="3289D913" w14:textId="77777777" w:rsidR="00E96AD7" w:rsidRDefault="00E96AD7" w:rsidP="00BE6CA7">
      <w:pPr>
        <w:spacing w:after="0" w:line="240" w:lineRule="auto"/>
        <w:rPr>
          <w:rFonts w:ascii="Calibri" w:hAnsi="Calibri"/>
          <w:color w:val="0070C0"/>
          <w:sz w:val="24"/>
          <w:szCs w:val="24"/>
        </w:rPr>
      </w:pPr>
    </w:p>
    <w:p w14:paraId="2DFA69D6" w14:textId="77777777" w:rsidR="00E96AD7" w:rsidRDefault="00E96AD7" w:rsidP="00BE6CA7">
      <w:pPr>
        <w:spacing w:after="0" w:line="240" w:lineRule="auto"/>
        <w:rPr>
          <w:rFonts w:ascii="Calibri" w:hAnsi="Calibri"/>
          <w:color w:val="0070C0"/>
          <w:sz w:val="24"/>
          <w:szCs w:val="24"/>
        </w:rPr>
      </w:pPr>
    </w:p>
    <w:p w14:paraId="5F8767D2" w14:textId="77777777" w:rsidR="00E96AD7" w:rsidRDefault="00E96AD7" w:rsidP="00BE6CA7">
      <w:pPr>
        <w:spacing w:after="0" w:line="240" w:lineRule="auto"/>
        <w:rPr>
          <w:rFonts w:ascii="Calibri" w:hAnsi="Calibri"/>
          <w:color w:val="0070C0"/>
          <w:sz w:val="24"/>
          <w:szCs w:val="24"/>
        </w:rPr>
      </w:pPr>
    </w:p>
    <w:p w14:paraId="34BEDE8F" w14:textId="77777777" w:rsidR="00E96AD7" w:rsidRDefault="00E96AD7" w:rsidP="00BE6CA7">
      <w:pPr>
        <w:spacing w:after="0" w:line="240" w:lineRule="auto"/>
        <w:rPr>
          <w:rFonts w:ascii="Calibri" w:hAnsi="Calibri"/>
          <w:color w:val="0070C0"/>
          <w:sz w:val="24"/>
          <w:szCs w:val="24"/>
        </w:rPr>
      </w:pPr>
    </w:p>
    <w:p w14:paraId="7EDE4C77" w14:textId="1E300F12" w:rsidR="003A6F3A" w:rsidRDefault="00A471CA" w:rsidP="00BE6CA7">
      <w:pPr>
        <w:spacing w:after="0" w:line="240" w:lineRule="auto"/>
        <w:rPr>
          <w:rFonts w:ascii="Calibri" w:hAnsi="Calibri"/>
          <w:color w:val="0070C0"/>
          <w:sz w:val="24"/>
          <w:szCs w:val="24"/>
        </w:rPr>
      </w:pPr>
      <w:r w:rsidRPr="00BE6CA7">
        <w:rPr>
          <w:rFonts w:ascii="Calibri" w:hAnsi="Calibri"/>
          <w:color w:val="0070C0"/>
          <w:sz w:val="24"/>
          <w:szCs w:val="24"/>
        </w:rPr>
        <w:lastRenderedPageBreak/>
        <w:t>Data Type Acronyms:</w:t>
      </w:r>
    </w:p>
    <w:p w14:paraId="7EDE4C78" w14:textId="77777777" w:rsidR="00BE6CA7" w:rsidRPr="00BE6CA7" w:rsidRDefault="00BE6CA7" w:rsidP="00BE6CA7">
      <w:pPr>
        <w:spacing w:after="0" w:line="240" w:lineRule="auto"/>
        <w:rPr>
          <w:rFonts w:ascii="Calibri" w:hAnsi="Calibri"/>
          <w:color w:val="0070C0"/>
          <w:sz w:val="16"/>
          <w:szCs w:val="16"/>
        </w:rPr>
      </w:pPr>
    </w:p>
    <w:p w14:paraId="7EDE4C79" w14:textId="77777777" w:rsidR="00672E67" w:rsidRDefault="00672E67" w:rsidP="00672E67">
      <w:pPr>
        <w:autoSpaceDE w:val="0"/>
        <w:autoSpaceDN w:val="0"/>
        <w:adjustRightInd w:val="0"/>
        <w:spacing w:after="0" w:line="240" w:lineRule="auto"/>
        <w:ind w:left="1656" w:right="576" w:hanging="1080"/>
      </w:pPr>
      <w:r w:rsidRPr="00672E67">
        <w:rPr>
          <w:rFonts w:ascii="Calibri" w:hAnsi="Calibri"/>
          <w:color w:val="auto"/>
          <w:sz w:val="22"/>
        </w:rPr>
        <w:t xml:space="preserve">CE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CODED ENTRY</w:t>
      </w:r>
    </w:p>
    <w:p w14:paraId="7EDE4C7A"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CM - </w:t>
      </w:r>
      <w:r w:rsidR="00BE6CA7">
        <w:rPr>
          <w:rFonts w:ascii="Calibri" w:hAnsi="Calibri"/>
          <w:bCs/>
          <w:color w:val="auto"/>
          <w:sz w:val="22"/>
        </w:rPr>
        <w:t xml:space="preserve">    </w:t>
      </w:r>
      <w:r>
        <w:rPr>
          <w:rFonts w:ascii="Calibri" w:hAnsi="Calibri"/>
          <w:bCs/>
          <w:color w:val="auto"/>
          <w:sz w:val="22"/>
        </w:rPr>
        <w:t>COMPOSITE</w:t>
      </w:r>
    </w:p>
    <w:p w14:paraId="7EDE4C7B" w14:textId="77777777" w:rsidR="00672E67" w:rsidRPr="00672E67" w:rsidRDefault="00BE6CA7"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CWE</w:t>
      </w:r>
      <w:r w:rsidRPr="00672E67">
        <w:rPr>
          <w:rFonts w:ascii="Calibri" w:hAnsi="Calibri"/>
          <w:color w:val="auto"/>
          <w:sz w:val="22"/>
        </w:rPr>
        <w:t>-</w:t>
      </w:r>
      <w:r>
        <w:rPr>
          <w:rFonts w:ascii="Calibri" w:hAnsi="Calibri"/>
          <w:color w:val="auto"/>
          <w:sz w:val="22"/>
        </w:rPr>
        <w:t xml:space="preserve">    </w:t>
      </w:r>
      <w:r w:rsidR="00672E67" w:rsidRPr="00672E67">
        <w:rPr>
          <w:rFonts w:ascii="Calibri" w:hAnsi="Calibri"/>
          <w:color w:val="auto"/>
          <w:sz w:val="22"/>
        </w:rPr>
        <w:t>CODED WITH EXCEPTIONS</w:t>
      </w:r>
    </w:p>
    <w:p w14:paraId="7EDE4C7C"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CX - </w:t>
      </w:r>
      <w:r w:rsidR="00BE6CA7">
        <w:rPr>
          <w:rFonts w:ascii="Calibri" w:hAnsi="Calibri"/>
          <w:color w:val="auto"/>
          <w:sz w:val="22"/>
        </w:rPr>
        <w:t xml:space="preserve">      </w:t>
      </w:r>
      <w:r w:rsidRPr="00672E67">
        <w:rPr>
          <w:rFonts w:ascii="Calibri" w:hAnsi="Calibri"/>
          <w:color w:val="auto"/>
          <w:sz w:val="22"/>
        </w:rPr>
        <w:t xml:space="preserve">EXTENDED COMPOSITE ID WITH CHECK DIGIT </w:t>
      </w:r>
    </w:p>
    <w:p w14:paraId="7EDE4C7D"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DT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DATE</w:t>
      </w:r>
    </w:p>
    <w:p w14:paraId="7EDE4C7E"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DTM -</w:t>
      </w:r>
      <w:r w:rsidR="00BE6CA7">
        <w:rPr>
          <w:rFonts w:ascii="Calibri" w:hAnsi="Calibri"/>
          <w:color w:val="auto"/>
          <w:sz w:val="22"/>
        </w:rPr>
        <w:t xml:space="preserve">  </w:t>
      </w:r>
      <w:r w:rsidRPr="00672E67">
        <w:rPr>
          <w:rFonts w:ascii="Calibri" w:hAnsi="Calibri"/>
          <w:color w:val="auto"/>
          <w:sz w:val="22"/>
        </w:rPr>
        <w:t xml:space="preserve"> DATE/TIME </w:t>
      </w:r>
    </w:p>
    <w:p w14:paraId="7EDE4C7F"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FT - </w:t>
      </w:r>
      <w:r w:rsidR="00BE6CA7">
        <w:rPr>
          <w:rFonts w:ascii="Calibri" w:hAnsi="Calibri"/>
          <w:color w:val="auto"/>
          <w:sz w:val="22"/>
        </w:rPr>
        <w:t xml:space="preserve">       </w:t>
      </w:r>
      <w:r w:rsidRPr="00672E67">
        <w:rPr>
          <w:rFonts w:ascii="Calibri" w:hAnsi="Calibri"/>
          <w:color w:val="auto"/>
          <w:sz w:val="22"/>
        </w:rPr>
        <w:t>FORMATTED TEXT DATA</w:t>
      </w:r>
    </w:p>
    <w:p w14:paraId="7EDE4C80"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HD - </w:t>
      </w:r>
      <w:r w:rsidR="00CF7525">
        <w:rPr>
          <w:rFonts w:ascii="Calibri" w:hAnsi="Calibri"/>
          <w:color w:val="auto"/>
          <w:sz w:val="22"/>
        </w:rPr>
        <w:t xml:space="preserve">     </w:t>
      </w:r>
      <w:r w:rsidRPr="00672E67">
        <w:rPr>
          <w:rFonts w:ascii="Calibri" w:hAnsi="Calibri"/>
          <w:color w:val="auto"/>
          <w:sz w:val="22"/>
        </w:rPr>
        <w:t>HIERARCHIC DESIGNATOR</w:t>
      </w:r>
    </w:p>
    <w:p w14:paraId="7EDE4C81" w14:textId="77777777" w:rsid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ID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 xml:space="preserve">CODED VALUE FOR HL7 </w:t>
      </w:r>
      <w:r w:rsidR="00B94627">
        <w:rPr>
          <w:rFonts w:ascii="Calibri" w:hAnsi="Calibri"/>
          <w:color w:val="auto"/>
          <w:sz w:val="22"/>
        </w:rPr>
        <w:t>DEFINED TABLES</w:t>
      </w:r>
      <w:r w:rsidRPr="00672E67">
        <w:rPr>
          <w:rFonts w:ascii="Calibri" w:hAnsi="Calibri"/>
          <w:color w:val="auto"/>
          <w:sz w:val="22"/>
        </w:rPr>
        <w:t xml:space="preserve"> </w:t>
      </w:r>
    </w:p>
    <w:p w14:paraId="7EDE4C82" w14:textId="77777777" w:rsidR="00CF7525" w:rsidRPr="00672E67"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MSG -   MESSAGE TYPE</w:t>
      </w:r>
    </w:p>
    <w:p w14:paraId="7EDE4C8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PT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PROCESSING TYPE</w:t>
      </w:r>
    </w:p>
    <w:p w14:paraId="7EDE4C84" w14:textId="77777777" w:rsidR="00CF7525"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R -        WIDE VARIETY OF DATA TYPES</w:t>
      </w:r>
    </w:p>
    <w:p w14:paraId="7EDE4C85"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SI - </w:t>
      </w:r>
      <w:r w:rsidR="00BE6CA7">
        <w:rPr>
          <w:rFonts w:ascii="Calibri" w:hAnsi="Calibri"/>
          <w:color w:val="auto"/>
          <w:sz w:val="22"/>
        </w:rPr>
        <w:t xml:space="preserve">      </w:t>
      </w:r>
      <w:r w:rsidRPr="00672E67">
        <w:rPr>
          <w:rFonts w:ascii="Calibri" w:hAnsi="Calibri"/>
          <w:color w:val="auto"/>
          <w:sz w:val="22"/>
        </w:rPr>
        <w:t xml:space="preserve">SEQUENCE ID </w:t>
      </w:r>
    </w:p>
    <w:p w14:paraId="7EDE4C86"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ST - </w:t>
      </w:r>
      <w:r w:rsidR="00BE6CA7">
        <w:rPr>
          <w:rFonts w:ascii="Calibri" w:hAnsi="Calibri"/>
          <w:color w:val="auto"/>
          <w:sz w:val="22"/>
        </w:rPr>
        <w:t xml:space="preserve">     </w:t>
      </w:r>
      <w:r w:rsidRPr="00672E67">
        <w:rPr>
          <w:rFonts w:ascii="Calibri" w:hAnsi="Calibri"/>
          <w:color w:val="auto"/>
          <w:sz w:val="22"/>
        </w:rPr>
        <w:t>STRING DATA</w:t>
      </w:r>
    </w:p>
    <w:p w14:paraId="7EDE4C87"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TS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TIME STAMP</w:t>
      </w:r>
    </w:p>
    <w:p w14:paraId="7EDE4C88"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XAD -</w:t>
      </w:r>
      <w:r w:rsidR="00BE6CA7">
        <w:rPr>
          <w:rFonts w:ascii="Calibri" w:hAnsi="Calibri"/>
          <w:color w:val="auto"/>
          <w:sz w:val="22"/>
        </w:rPr>
        <w:t xml:space="preserve">  </w:t>
      </w:r>
      <w:r w:rsidRPr="00672E67">
        <w:rPr>
          <w:rFonts w:ascii="Calibri" w:hAnsi="Calibri"/>
          <w:color w:val="auto"/>
          <w:sz w:val="22"/>
        </w:rPr>
        <w:t xml:space="preserve"> EXTENDED ADDRESS </w:t>
      </w:r>
    </w:p>
    <w:p w14:paraId="7EDE4C89"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XCN - </w:t>
      </w:r>
      <w:r w:rsidR="00BE6CA7">
        <w:rPr>
          <w:rFonts w:ascii="Calibri" w:hAnsi="Calibri"/>
          <w:color w:val="auto"/>
          <w:sz w:val="22"/>
        </w:rPr>
        <w:t xml:space="preserve">  </w:t>
      </w:r>
      <w:r w:rsidRPr="00672E67">
        <w:rPr>
          <w:rFonts w:ascii="Calibri" w:hAnsi="Calibri"/>
          <w:color w:val="auto"/>
          <w:sz w:val="22"/>
        </w:rPr>
        <w:t>EXTENDED COMPOSITE ID NUMBER AND NAME FOR PERSONS</w:t>
      </w:r>
    </w:p>
    <w:p w14:paraId="7EDE4C8A"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XPN - </w:t>
      </w:r>
      <w:r w:rsidR="00BE6CA7">
        <w:rPr>
          <w:rFonts w:ascii="Calibri" w:hAnsi="Calibri"/>
          <w:color w:val="auto"/>
          <w:sz w:val="22"/>
        </w:rPr>
        <w:t xml:space="preserve">  </w:t>
      </w:r>
      <w:r w:rsidRPr="00672E67">
        <w:rPr>
          <w:rFonts w:ascii="Calibri" w:hAnsi="Calibri"/>
          <w:color w:val="auto"/>
          <w:sz w:val="22"/>
        </w:rPr>
        <w:t>EXTENDED PERSON NAME</w:t>
      </w:r>
    </w:p>
    <w:p w14:paraId="7EDE4C8B"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XTN - </w:t>
      </w:r>
      <w:r w:rsidR="00BE6CA7">
        <w:rPr>
          <w:rFonts w:ascii="Calibri" w:hAnsi="Calibri"/>
          <w:bCs/>
          <w:color w:val="auto"/>
          <w:sz w:val="22"/>
        </w:rPr>
        <w:t xml:space="preserve">  </w:t>
      </w:r>
      <w:r w:rsidRPr="00672E67">
        <w:rPr>
          <w:rFonts w:ascii="Calibri" w:hAnsi="Calibri"/>
          <w:color w:val="auto"/>
          <w:sz w:val="22"/>
        </w:rPr>
        <w:t xml:space="preserve">EXTENDED </w:t>
      </w:r>
      <w:r>
        <w:rPr>
          <w:rFonts w:ascii="Calibri" w:hAnsi="Calibri"/>
          <w:bCs/>
          <w:color w:val="auto"/>
          <w:sz w:val="22"/>
        </w:rPr>
        <w:t>TELECOMMUNICATION NUMBER</w:t>
      </w:r>
    </w:p>
    <w:p w14:paraId="7EDE4C8C" w14:textId="77777777" w:rsidR="00A471CA" w:rsidRDefault="00672E67" w:rsidP="00F01E3D">
      <w:pPr>
        <w:rPr>
          <w:rFonts w:ascii="Calibri" w:hAnsi="Calibri"/>
        </w:rPr>
      </w:pPr>
      <w:r>
        <w:rPr>
          <w:rFonts w:ascii="Calibri" w:hAnsi="Calibri"/>
        </w:rPr>
        <w:t xml:space="preserve"> </w:t>
      </w:r>
    </w:p>
    <w:p w14:paraId="7EDE4C8D" w14:textId="77777777" w:rsidR="005E05C9" w:rsidRDefault="005E05C9" w:rsidP="006501DE">
      <w:pPr>
        <w:pStyle w:val="Heading2"/>
        <w:spacing w:line="360" w:lineRule="auto"/>
        <w:rPr>
          <w:i w:val="0"/>
          <w:color w:val="0070C0"/>
        </w:rPr>
      </w:pPr>
      <w:bookmarkStart w:id="36" w:name="_Toc16762858"/>
      <w:r w:rsidRPr="00B75A1B">
        <w:rPr>
          <w:i w:val="0"/>
          <w:color w:val="0070C0"/>
        </w:rPr>
        <w:t>4</w:t>
      </w:r>
      <w:r>
        <w:rPr>
          <w:i w:val="0"/>
          <w:color w:val="0070C0"/>
        </w:rPr>
        <w:t>.3</w:t>
      </w:r>
      <w:r w:rsidRPr="00B75A1B">
        <w:rPr>
          <w:i w:val="0"/>
          <w:color w:val="0070C0"/>
        </w:rPr>
        <w:t xml:space="preserve">     </w:t>
      </w:r>
      <w:r>
        <w:rPr>
          <w:i w:val="0"/>
          <w:color w:val="0070C0"/>
        </w:rPr>
        <w:t>Sample Message</w:t>
      </w:r>
      <w:r w:rsidR="001146EB">
        <w:rPr>
          <w:i w:val="0"/>
          <w:color w:val="0070C0"/>
        </w:rPr>
        <w:t>s</w:t>
      </w:r>
      <w:bookmarkEnd w:id="36"/>
    </w:p>
    <w:p w14:paraId="7EDE4C8E" w14:textId="77777777" w:rsidR="00332101" w:rsidRDefault="00332101" w:rsidP="00D47469">
      <w:pPr>
        <w:autoSpaceDE w:val="0"/>
        <w:autoSpaceDN w:val="0"/>
        <w:adjustRightInd w:val="0"/>
        <w:spacing w:after="0" w:line="240" w:lineRule="auto"/>
        <w:rPr>
          <w:rFonts w:ascii="Calibri" w:hAnsi="Calibri" w:cs="Courier New"/>
          <w:b/>
          <w:color w:val="auto"/>
          <w:sz w:val="22"/>
          <w:szCs w:val="17"/>
        </w:rPr>
      </w:pPr>
    </w:p>
    <w:p w14:paraId="7EDE4C8F" w14:textId="77777777" w:rsidR="00DC1A8B" w:rsidRDefault="00DC1A8B" w:rsidP="00D47469">
      <w:pPr>
        <w:autoSpaceDE w:val="0"/>
        <w:autoSpaceDN w:val="0"/>
        <w:adjustRightInd w:val="0"/>
        <w:spacing w:after="0" w:line="240" w:lineRule="auto"/>
        <w:rPr>
          <w:rFonts w:ascii="Calibri" w:hAnsi="Calibri" w:cs="Courier New"/>
          <w:b/>
          <w:color w:val="auto"/>
          <w:sz w:val="22"/>
          <w:szCs w:val="17"/>
        </w:rPr>
      </w:pPr>
      <w:r>
        <w:rPr>
          <w:rFonts w:ascii="Calibri" w:hAnsi="Calibri" w:cs="Courier New"/>
          <w:b/>
          <w:color w:val="auto"/>
          <w:sz w:val="22"/>
          <w:szCs w:val="17"/>
        </w:rPr>
        <w:t xml:space="preserve">Sample Message </w:t>
      </w:r>
      <w:r w:rsidR="00D771EE">
        <w:rPr>
          <w:rFonts w:ascii="Calibri" w:hAnsi="Calibri" w:cs="Courier New"/>
          <w:b/>
          <w:color w:val="auto"/>
          <w:sz w:val="22"/>
          <w:szCs w:val="17"/>
        </w:rPr>
        <w:t xml:space="preserve"># </w:t>
      </w:r>
      <w:r w:rsidR="00CC1CF4">
        <w:rPr>
          <w:rFonts w:ascii="Calibri" w:hAnsi="Calibri" w:cs="Courier New"/>
          <w:b/>
          <w:color w:val="auto"/>
          <w:sz w:val="22"/>
          <w:szCs w:val="17"/>
        </w:rPr>
        <w:t>1</w:t>
      </w:r>
      <w:r>
        <w:rPr>
          <w:rFonts w:ascii="Calibri" w:hAnsi="Calibri" w:cs="Courier New"/>
          <w:b/>
          <w:color w:val="auto"/>
          <w:sz w:val="22"/>
          <w:szCs w:val="17"/>
        </w:rPr>
        <w:t>:</w:t>
      </w:r>
    </w:p>
    <w:p w14:paraId="7EDE4C90" w14:textId="77777777" w:rsidR="00332101" w:rsidRDefault="00332101" w:rsidP="00D47469">
      <w:pPr>
        <w:autoSpaceDE w:val="0"/>
        <w:autoSpaceDN w:val="0"/>
        <w:adjustRightInd w:val="0"/>
        <w:spacing w:after="0" w:line="240" w:lineRule="auto"/>
        <w:rPr>
          <w:rFonts w:ascii="Calibri" w:hAnsi="Calibri" w:cs="Courier New"/>
          <w:b/>
          <w:color w:val="auto"/>
          <w:sz w:val="22"/>
          <w:szCs w:val="17"/>
        </w:rPr>
      </w:pPr>
    </w:p>
    <w:p w14:paraId="7EDE4C91"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MSH|^~\&amp;|AMB|107057||TMP|20170622065248||ORM^O01|Q3745046760T4792365187|D|2.3.1||||||8859/1</w:t>
      </w:r>
    </w:p>
    <w:p w14:paraId="7EDE4C92"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PID|1|100170</w:t>
      </w:r>
      <w:r w:rsidR="00A60F56" w:rsidRPr="004B0B74">
        <w:rPr>
          <w:rFonts w:asciiTheme="minorHAnsi" w:hAnsiTheme="minorHAnsi" w:cs="Courier New"/>
          <w:color w:val="auto"/>
          <w:sz w:val="18"/>
          <w:szCs w:val="18"/>
        </w:rPr>
        <w:t>000</w:t>
      </w:r>
      <w:r w:rsidRPr="004B0B74">
        <w:rPr>
          <w:rFonts w:asciiTheme="minorHAnsi" w:hAnsiTheme="minorHAnsi" w:cs="Courier New"/>
          <w:color w:val="auto"/>
          <w:sz w:val="18"/>
          <w:szCs w:val="18"/>
        </w:rPr>
        <w:t>^^^BayCareCMRN|100170</w:t>
      </w:r>
      <w:r w:rsidR="00A60F56" w:rsidRPr="004B0B74">
        <w:rPr>
          <w:rFonts w:asciiTheme="minorHAnsi" w:hAnsiTheme="minorHAnsi" w:cs="Courier New"/>
          <w:color w:val="auto"/>
          <w:sz w:val="18"/>
          <w:szCs w:val="18"/>
        </w:rPr>
        <w:t>000</w:t>
      </w:r>
      <w:r w:rsidRPr="004B0B74">
        <w:rPr>
          <w:rFonts w:asciiTheme="minorHAnsi" w:hAnsiTheme="minorHAnsi" w:cs="Courier New"/>
          <w:color w:val="auto"/>
          <w:sz w:val="18"/>
          <w:szCs w:val="18"/>
        </w:rPr>
        <w:t>^^^BayCareCMRN||</w:t>
      </w:r>
      <w:r w:rsidR="00A60F56" w:rsidRPr="004B0B74">
        <w:rPr>
          <w:rFonts w:asciiTheme="minorHAnsi" w:hAnsiTheme="minorHAnsi" w:cs="Courier New"/>
          <w:color w:val="auto"/>
          <w:sz w:val="18"/>
          <w:szCs w:val="18"/>
        </w:rPr>
        <w:t>TEST</w:t>
      </w:r>
      <w:r w:rsidRPr="004B0B74">
        <w:rPr>
          <w:rFonts w:asciiTheme="minorHAnsi" w:hAnsiTheme="minorHAnsi" w:cs="Courier New"/>
          <w:color w:val="auto"/>
          <w:sz w:val="18"/>
          <w:szCs w:val="18"/>
        </w:rPr>
        <w:t>^SANDRA^S||19540916|F|||2</w:t>
      </w:r>
      <w:r w:rsidR="00A60F56" w:rsidRPr="004B0B74">
        <w:rPr>
          <w:rFonts w:asciiTheme="minorHAnsi" w:hAnsiTheme="minorHAnsi" w:cs="Courier New"/>
          <w:color w:val="auto"/>
          <w:sz w:val="18"/>
          <w:szCs w:val="18"/>
        </w:rPr>
        <w:t>000</w:t>
      </w:r>
      <w:r w:rsidRPr="004B0B74">
        <w:rPr>
          <w:rFonts w:asciiTheme="minorHAnsi" w:hAnsiTheme="minorHAnsi" w:cs="Courier New"/>
          <w:color w:val="auto"/>
          <w:sz w:val="18"/>
          <w:szCs w:val="18"/>
        </w:rPr>
        <w:t xml:space="preserve"> VILLAGE GREEN BLVD^^PLANT CITY^FL^33566||813927</w:t>
      </w:r>
      <w:r w:rsidR="00A60F56" w:rsidRPr="004B0B74">
        <w:rPr>
          <w:rFonts w:asciiTheme="minorHAnsi" w:hAnsiTheme="minorHAnsi" w:cs="Courier New"/>
          <w:color w:val="auto"/>
          <w:sz w:val="18"/>
          <w:szCs w:val="18"/>
        </w:rPr>
        <w:t>0000</w:t>
      </w:r>
      <w:r w:rsidRPr="004B0B74">
        <w:rPr>
          <w:rFonts w:asciiTheme="minorHAnsi" w:hAnsiTheme="minorHAnsi" w:cs="Courier New"/>
          <w:color w:val="auto"/>
          <w:sz w:val="18"/>
          <w:szCs w:val="18"/>
        </w:rPr>
        <w:t>|||||3925</w:t>
      </w:r>
      <w:r w:rsidR="00A60F56" w:rsidRPr="004B0B74">
        <w:rPr>
          <w:rFonts w:asciiTheme="minorHAnsi" w:hAnsiTheme="minorHAnsi" w:cs="Courier New"/>
          <w:color w:val="auto"/>
          <w:sz w:val="18"/>
          <w:szCs w:val="18"/>
        </w:rPr>
        <w:t>00</w:t>
      </w:r>
      <w:r w:rsidRPr="004B0B74">
        <w:rPr>
          <w:rFonts w:asciiTheme="minorHAnsi" w:hAnsiTheme="minorHAnsi" w:cs="Courier New"/>
          <w:color w:val="auto"/>
          <w:sz w:val="18"/>
          <w:szCs w:val="18"/>
        </w:rPr>
        <w:t>0^^^BMGFN^^BAYC_FL.AMB.QUEST.RLN|</w:t>
      </w:r>
      <w:r w:rsidR="00A60F56" w:rsidRPr="004B0B74">
        <w:rPr>
          <w:rFonts w:asciiTheme="minorHAnsi" w:hAnsiTheme="minorHAnsi" w:cs="Courier New"/>
          <w:color w:val="auto"/>
          <w:sz w:val="18"/>
          <w:szCs w:val="18"/>
        </w:rPr>
        <w:t>999999999</w:t>
      </w:r>
    </w:p>
    <w:p w14:paraId="7EDE4C93"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IN1|1|||BCBS FL PREFERRED PATIENT CARE|PO BOX 2896^^JACKSONVILLE^ FL^32203-3357|||69973||||||||</w:t>
      </w:r>
      <w:r w:rsidR="00A60F56" w:rsidRPr="004B0B74">
        <w:rPr>
          <w:rFonts w:asciiTheme="minorHAnsi" w:hAnsiTheme="minorHAnsi" w:cs="Courier New"/>
          <w:color w:val="auto"/>
          <w:sz w:val="18"/>
          <w:szCs w:val="18"/>
        </w:rPr>
        <w:t>TEST</w:t>
      </w:r>
      <w:r w:rsidRPr="004B0B74">
        <w:rPr>
          <w:rFonts w:asciiTheme="minorHAnsi" w:hAnsiTheme="minorHAnsi" w:cs="Courier New"/>
          <w:color w:val="auto"/>
          <w:sz w:val="18"/>
          <w:szCs w:val="18"/>
        </w:rPr>
        <w:t>^SANDRA^S|1||2</w:t>
      </w:r>
      <w:r w:rsidR="00A60F56" w:rsidRPr="004B0B74">
        <w:rPr>
          <w:rFonts w:asciiTheme="minorHAnsi" w:hAnsiTheme="minorHAnsi" w:cs="Courier New"/>
          <w:color w:val="auto"/>
          <w:sz w:val="18"/>
          <w:szCs w:val="18"/>
        </w:rPr>
        <w:t>000</w:t>
      </w:r>
      <w:r w:rsidRPr="004B0B74">
        <w:rPr>
          <w:rFonts w:asciiTheme="minorHAnsi" w:hAnsiTheme="minorHAnsi" w:cs="Courier New"/>
          <w:color w:val="auto"/>
          <w:sz w:val="18"/>
          <w:szCs w:val="18"/>
        </w:rPr>
        <w:t xml:space="preserve"> VILLAGE GREEN BLVD^^PLANT CITY^FL^33566||||||||||||||||F|XJGH9712</w:t>
      </w:r>
      <w:r w:rsidR="00A60F56" w:rsidRPr="004B0B74">
        <w:rPr>
          <w:rFonts w:asciiTheme="minorHAnsi" w:hAnsiTheme="minorHAnsi" w:cs="Courier New"/>
          <w:color w:val="auto"/>
          <w:sz w:val="18"/>
          <w:szCs w:val="18"/>
        </w:rPr>
        <w:t>999</w:t>
      </w:r>
      <w:r w:rsidRPr="004B0B74">
        <w:rPr>
          <w:rFonts w:asciiTheme="minorHAnsi" w:hAnsiTheme="minorHAnsi" w:cs="Courier New"/>
          <w:color w:val="auto"/>
          <w:sz w:val="18"/>
          <w:szCs w:val="18"/>
        </w:rPr>
        <w:t>0|||||||||||T</w:t>
      </w:r>
    </w:p>
    <w:p w14:paraId="7EDE4C94"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GT1|1||</w:t>
      </w:r>
      <w:r w:rsidR="00A60F56" w:rsidRPr="004B0B74">
        <w:rPr>
          <w:rFonts w:asciiTheme="minorHAnsi" w:hAnsiTheme="minorHAnsi" w:cs="Courier New"/>
          <w:color w:val="auto"/>
          <w:sz w:val="18"/>
          <w:szCs w:val="18"/>
        </w:rPr>
        <w:t>TEST</w:t>
      </w:r>
      <w:r w:rsidRPr="004B0B74">
        <w:rPr>
          <w:rFonts w:asciiTheme="minorHAnsi" w:hAnsiTheme="minorHAnsi" w:cs="Courier New"/>
          <w:color w:val="auto"/>
          <w:sz w:val="18"/>
          <w:szCs w:val="18"/>
        </w:rPr>
        <w:t>^SANDRA^S||2</w:t>
      </w:r>
      <w:r w:rsidR="00A60F56" w:rsidRPr="004B0B74">
        <w:rPr>
          <w:rFonts w:asciiTheme="minorHAnsi" w:hAnsiTheme="minorHAnsi" w:cs="Courier New"/>
          <w:color w:val="auto"/>
          <w:sz w:val="18"/>
          <w:szCs w:val="18"/>
        </w:rPr>
        <w:t>000</w:t>
      </w:r>
      <w:r w:rsidRPr="004B0B74">
        <w:rPr>
          <w:rFonts w:asciiTheme="minorHAnsi" w:hAnsiTheme="minorHAnsi" w:cs="Courier New"/>
          <w:color w:val="auto"/>
          <w:sz w:val="18"/>
          <w:szCs w:val="18"/>
        </w:rPr>
        <w:t xml:space="preserve"> VILLAGE GREEN BLVD^^PLANT CITY^FL^33566|813927</w:t>
      </w:r>
      <w:r w:rsidR="00A60F56" w:rsidRPr="004B0B74">
        <w:rPr>
          <w:rFonts w:asciiTheme="minorHAnsi" w:hAnsiTheme="minorHAnsi" w:cs="Courier New"/>
          <w:color w:val="auto"/>
          <w:sz w:val="18"/>
          <w:szCs w:val="18"/>
        </w:rPr>
        <w:t>0000</w:t>
      </w:r>
      <w:r w:rsidRPr="004B0B74">
        <w:rPr>
          <w:rFonts w:asciiTheme="minorHAnsi" w:hAnsiTheme="minorHAnsi" w:cs="Courier New"/>
          <w:color w:val="auto"/>
          <w:sz w:val="18"/>
          <w:szCs w:val="18"/>
        </w:rPr>
        <w:t>||19</w:t>
      </w:r>
      <w:r w:rsidR="00A60F56" w:rsidRPr="004B0B74">
        <w:rPr>
          <w:rFonts w:asciiTheme="minorHAnsi" w:hAnsiTheme="minorHAnsi" w:cs="Courier New"/>
          <w:color w:val="auto"/>
          <w:sz w:val="18"/>
          <w:szCs w:val="18"/>
        </w:rPr>
        <w:t>6</w:t>
      </w:r>
      <w:r w:rsidRPr="004B0B74">
        <w:rPr>
          <w:rFonts w:asciiTheme="minorHAnsi" w:hAnsiTheme="minorHAnsi" w:cs="Courier New"/>
          <w:color w:val="auto"/>
          <w:sz w:val="18"/>
          <w:szCs w:val="18"/>
        </w:rPr>
        <w:t>40916|F|||</w:t>
      </w:r>
      <w:r w:rsidR="00A60F56" w:rsidRPr="004B0B74">
        <w:rPr>
          <w:rFonts w:asciiTheme="minorHAnsi" w:hAnsiTheme="minorHAnsi" w:cs="Courier New"/>
          <w:color w:val="auto"/>
          <w:sz w:val="18"/>
          <w:szCs w:val="18"/>
        </w:rPr>
        <w:t>999999999</w:t>
      </w:r>
    </w:p>
    <w:p w14:paraId="7EDE4C95"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ORC|NW|3925550RR60893||3925550RR60893||||||^Murray^Evonne^E||1407929599^Hopkins^Sheyla^N^^^^^NPI</w:t>
      </w:r>
    </w:p>
    <w:p w14:paraId="7EDE4C96"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OBR|1|3925550RR60893||^^^17306^VIT D25 OH|||201706220652||||P|||||1407929599^Hopkins^Sheyla^N^^^^^NPI||11654829903|3925550RR60893|||20170622065244||Lab|||1^^0^20170622073000^^R|||||||||20170622073000</w:t>
      </w:r>
    </w:p>
    <w:p w14:paraId="7EDE4C97"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DG1|1|ICD10|M81.0^Age-related osteoporosis without current pathologi^ICD10|M81.0Age-related osteoporosis without current pathologi</w:t>
      </w:r>
    </w:p>
    <w:p w14:paraId="7EDE4C98"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DG1|2|ICD10|I10^Essential (primary) hypertension^ICD10|I10Essential (primary) hypertension</w:t>
      </w:r>
    </w:p>
    <w:p w14:paraId="7EDE4C99"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DG1|3|ICD10|E78.5^Hyperlipidemia, unspecified^ICD10|E78.5Hyperlipidemia, unspecified</w:t>
      </w:r>
    </w:p>
    <w:p w14:paraId="7EDE4C9A"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DG1|4|ICD10|D64.9^Anemia, unspecified^ICD10|D64.9Anemia, unspecified</w:t>
      </w:r>
    </w:p>
    <w:p w14:paraId="7EDE4C9B"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OBX|1|ID|^^^Fasting (Y/N)^Fasting (Y/N)||Y</w:t>
      </w:r>
    </w:p>
    <w:p w14:paraId="7EDE4C9C"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ORC|NW|3925550RR60893||3925550RR60893||||||^Murray^Evonne^E||1407929599^Hopkins^Sheyla^N^^^^^NPI</w:t>
      </w:r>
    </w:p>
    <w:p w14:paraId="7EDE4C9D"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OBR|1|3925550RR60893||^^^622^MAG LEVEL|||201706220652||||P|||||1407929599^Hopkins^Sheyla^N^^^^^NPI||11654830595|3925550RR60893|||20170622065244||Lab|||1^^0^20170622073000^^R|||||||||20170622073000</w:t>
      </w:r>
    </w:p>
    <w:p w14:paraId="7EDE4C9E"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DG1|1|ICD10|M81.0^Age-related osteoporosis without current pathologi^ICD10|M81.0Age-related osteoporosis without current pathologi</w:t>
      </w:r>
    </w:p>
    <w:p w14:paraId="7EDE4C9F"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DG1|2|ICD10|I10^Essential (primary) hypertension^ICD10|I10Essential (primary) hypertension</w:t>
      </w:r>
    </w:p>
    <w:p w14:paraId="7EDE4CA0"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DG1|3|ICD10|E78.5^Hyperlipidemia, unspecified^ICD10|E78.5Hyperlipidemia, unspecified</w:t>
      </w:r>
    </w:p>
    <w:p w14:paraId="7EDE4CA1"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DG1|4|ICD10|D64.9^Anemia, unspecified^ICD10|D64.9Anemia, unspecified</w:t>
      </w:r>
    </w:p>
    <w:p w14:paraId="7EDE4CA2"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lastRenderedPageBreak/>
        <w:t>OBX|1|ID|^^^Fasting (Y/N)^Fasting (Y/N)||Y</w:t>
      </w:r>
    </w:p>
    <w:p w14:paraId="7EDE4CA3"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ORC|NW|3925550RR60893||3925550RR60893||||||^Murray^Evonne^E||1407929599^Hopkins^Sheyla^N^^^^^NPI</w:t>
      </w:r>
    </w:p>
    <w:p w14:paraId="7EDE4CA4"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OBR|1|3925550RR60893||^^^10231^CMP|||201706220652||||P|||||1407929599^Hopkins^Sheyla^N^^^^^NPI||11654831051|3925550RR60893|||20170622065245||Lab|||1^^0^20170622073000^^R|||||||||20170622073000</w:t>
      </w:r>
    </w:p>
    <w:p w14:paraId="7EDE4CA5"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DG1|1|ICD10|M81.0^Age-related osteoporosis without current pathologi^ICD10|M81.0Age-related osteoporosis without current pathologi</w:t>
      </w:r>
    </w:p>
    <w:p w14:paraId="7EDE4CA6"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DG1|2|ICD10|I10^Essential (primary) hypertension^ICD10|I10Essential (primary) hypertension</w:t>
      </w:r>
    </w:p>
    <w:p w14:paraId="7EDE4CA7"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DG1|3|ICD10|E78.5^Hyperlipidemia, unspecified^ICD10|E78.5Hyperlipidemia, unspecified</w:t>
      </w:r>
    </w:p>
    <w:p w14:paraId="7EDE4CA8"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DG1|4|ICD10|D64.9^Anemia, unspecified^ICD10|D64.9Anemia, unspecified</w:t>
      </w:r>
    </w:p>
    <w:p w14:paraId="7EDE4CA9"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OBX|1|ID|^^^Fasting (Y/N)^Fasting (Y/N)||Y</w:t>
      </w:r>
    </w:p>
    <w:p w14:paraId="7EDE4CAA"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ORC|NW|3925550RR60893||3925550RR60893||||||^Murray^Evonne^E||1407929599^Hopkins^Sheyla^N^^^^^NPI</w:t>
      </w:r>
    </w:p>
    <w:p w14:paraId="7EDE4CAB"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OBR|1|3925550RR60893||^^^457^FERRITIN|||201706220652||||P|||||1407929599^Hopkins^Sheyla^N^^^^^NPI||11654831899|3925550RR60893|||20170622065245||Lab|||1^^0^20170622073000^^R|||||||||20170622073000</w:t>
      </w:r>
    </w:p>
    <w:p w14:paraId="7EDE4CAC"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DG1|1|ICD10|M81.0^Age-related osteoporosis without current pathologi^ICD10|M81.0Age-related osteoporosis without current pathologi</w:t>
      </w:r>
    </w:p>
    <w:p w14:paraId="7EDE4CAD"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DG1|2|ICD10|I10^Essential (primary) hypertension^ICD10|I10Essential (primary) hypertension</w:t>
      </w:r>
    </w:p>
    <w:p w14:paraId="7EDE4CAE"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DG1|3|ICD10|E78.5^Hyperlipidemia, unspecified^ICD10|E78.5Hyperlipidemia, unspecified</w:t>
      </w:r>
    </w:p>
    <w:p w14:paraId="7EDE4CAF"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DG1|4|ICD10|D64.9^Anemia, unspecified^ICD10|D64.9Anemia, unspecified</w:t>
      </w:r>
    </w:p>
    <w:p w14:paraId="7EDE4CB0"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OBX|1|ID|^^^Fasting (Y/N)^Fasting (Y/N)||Y</w:t>
      </w:r>
    </w:p>
    <w:p w14:paraId="7EDE4CB1"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ORC|NW|3925550RR60893||3925550RR60893||||||^Murray^Evonne^E||1407929599^Hopkins^Sheyla^N^^^^^NPI</w:t>
      </w:r>
    </w:p>
    <w:p w14:paraId="7EDE4CB2"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OBR|1|3925550RR60893||^^^7573^IRON+TIBC|||201706220652||||P|||||1407929599^Hopkins^Sheyla^N^^^^^NPI||11654832835|3925550RR60893|||20170622065245||Lab|||1^^0^20170622073000^^R|||||||||20170622073000</w:t>
      </w:r>
    </w:p>
    <w:p w14:paraId="7EDE4CB3"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DG1|1|ICD10|M81.0^Age-related osteoporosis without current pathologi^ICD10|M81.0Age-related osteoporosis without current pathologi</w:t>
      </w:r>
    </w:p>
    <w:p w14:paraId="7EDE4CB4"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DG1|2|ICD10|I10^Essential (primary) hypertension^ICD10|I10Essential (primary) hypertension</w:t>
      </w:r>
    </w:p>
    <w:p w14:paraId="7EDE4CB5"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DG1|3|ICD10|E78.5^Hyperlipidemia, unspecified^ICD10|E78.5Hyperlipidemia, unspecified</w:t>
      </w:r>
    </w:p>
    <w:p w14:paraId="7EDE4CB6"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DG1|4|ICD10|D64.9^Anemia, unspecified^ICD10|D64.9Anemia, unspecified</w:t>
      </w:r>
    </w:p>
    <w:p w14:paraId="7EDE4CB7"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OBX|1|ID|^^^Fasting (Y/N)^Fasting (Y/N)||Y</w:t>
      </w:r>
    </w:p>
    <w:p w14:paraId="7EDE4CB8"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ORC|NW|3925550RR60893||3925550RR60893||||||^Murray^Evonne^E||1407929599^Hopkins^Sheyla^N^^^^^NPI</w:t>
      </w:r>
    </w:p>
    <w:p w14:paraId="7EDE4CB9"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OBR|1|3925550RR60893||^^^7065^VIT B12/FOLATE|||201706220652||||P|||||1407929599^Hopkins^Sheyla^N^^^^^NPI||11654833737|3925550RR60893|||20170622065245||Lab|||1^^0^20170622073000^^R|||||||||20170622073000</w:t>
      </w:r>
    </w:p>
    <w:p w14:paraId="7EDE4CBA"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DG1|1|ICD10|M81.0^Age-related osteoporosis without current pathologi^ICD10|M81.0Age-related osteoporosis without current pathologi</w:t>
      </w:r>
    </w:p>
    <w:p w14:paraId="7EDE4CBB"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DG1|2|ICD10|I10^Essential (primary) hypertension^ICD10|I10Essential (primary) hypertension</w:t>
      </w:r>
    </w:p>
    <w:p w14:paraId="7EDE4CBC"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DG1|3|ICD10|E78.5^Hyperlipidemia, unspecified^ICD10|E78.5Hyperlipidemia, unspecified</w:t>
      </w:r>
    </w:p>
    <w:p w14:paraId="7EDE4CBD" w14:textId="77777777" w:rsidR="00E52D00" w:rsidRPr="004B0B74" w:rsidRDefault="00E52D00" w:rsidP="00E52D00">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DG1|4|ICD10|D64.9^Anemia, unspecified^ICD10|D64.9Anemia, unspecified</w:t>
      </w:r>
    </w:p>
    <w:p w14:paraId="7EDE4CBE" w14:textId="77777777" w:rsidR="00ED3CD8" w:rsidRPr="004B0B74" w:rsidRDefault="00E52D00" w:rsidP="00E52D00">
      <w:pPr>
        <w:rPr>
          <w:rFonts w:asciiTheme="minorHAnsi" w:hAnsiTheme="minorHAnsi" w:cs="Courier New"/>
          <w:color w:val="auto"/>
          <w:sz w:val="18"/>
          <w:szCs w:val="18"/>
        </w:rPr>
      </w:pPr>
      <w:r w:rsidRPr="004B0B74">
        <w:rPr>
          <w:rFonts w:asciiTheme="minorHAnsi" w:hAnsiTheme="minorHAnsi" w:cs="Courier New"/>
          <w:color w:val="auto"/>
          <w:sz w:val="18"/>
          <w:szCs w:val="18"/>
        </w:rPr>
        <w:t>OBX|1|ID|^^^Fasting (Y/N)^Fasting (Y/N)||Y</w:t>
      </w:r>
    </w:p>
    <w:p w14:paraId="7EDE4CBF" w14:textId="77777777" w:rsidR="00332101" w:rsidRPr="004B0B74" w:rsidRDefault="00332101" w:rsidP="00E52D00">
      <w:pPr>
        <w:rPr>
          <w:rFonts w:asciiTheme="minorHAnsi" w:hAnsiTheme="minorHAnsi" w:cs="Courier New"/>
          <w:color w:val="auto"/>
          <w:sz w:val="18"/>
          <w:szCs w:val="18"/>
        </w:rPr>
      </w:pPr>
    </w:p>
    <w:p w14:paraId="7EDE4CC0" w14:textId="77777777" w:rsidR="00A60F56" w:rsidRPr="004B0B74" w:rsidRDefault="00A60F56" w:rsidP="00A60F56">
      <w:pPr>
        <w:autoSpaceDE w:val="0"/>
        <w:autoSpaceDN w:val="0"/>
        <w:adjustRightInd w:val="0"/>
        <w:spacing w:after="0" w:line="240" w:lineRule="auto"/>
        <w:rPr>
          <w:rFonts w:asciiTheme="minorHAnsi" w:hAnsiTheme="minorHAnsi" w:cs="Courier New"/>
          <w:b/>
          <w:color w:val="auto"/>
          <w:sz w:val="18"/>
          <w:szCs w:val="18"/>
        </w:rPr>
      </w:pPr>
      <w:r w:rsidRPr="004B0B74">
        <w:rPr>
          <w:rFonts w:asciiTheme="minorHAnsi" w:hAnsiTheme="minorHAnsi" w:cs="Courier New"/>
          <w:b/>
          <w:color w:val="auto"/>
          <w:sz w:val="18"/>
          <w:szCs w:val="18"/>
        </w:rPr>
        <w:t>Sample Message # 2:</w:t>
      </w:r>
    </w:p>
    <w:p w14:paraId="7EDE4CC1" w14:textId="77777777" w:rsidR="00332101" w:rsidRPr="004B0B74" w:rsidRDefault="00332101" w:rsidP="00A60F56">
      <w:pPr>
        <w:autoSpaceDE w:val="0"/>
        <w:autoSpaceDN w:val="0"/>
        <w:adjustRightInd w:val="0"/>
        <w:spacing w:after="0" w:line="240" w:lineRule="auto"/>
        <w:rPr>
          <w:rFonts w:asciiTheme="minorHAnsi" w:hAnsiTheme="minorHAnsi" w:cs="Courier New"/>
          <w:b/>
          <w:color w:val="auto"/>
          <w:sz w:val="18"/>
          <w:szCs w:val="18"/>
        </w:rPr>
      </w:pPr>
    </w:p>
    <w:p w14:paraId="7EDE4CC2"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MSH|^~\&amp;|AMB|120299|PSC|TMP|20170821080748||ORM^O01|Q3873446415T4979707319|D|2.3.1||||||8859/1</w:t>
      </w:r>
    </w:p>
    <w:p w14:paraId="7EDE4CC3"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PID|1|102002379^^^BayCareCMRN|102002379^^^BayCareCMRN||TEST^CHRISTINA||19600919|F|||PO BOX 30^^TARPON SPRINGS^FL^34688||7274818000|||||4135899^^^BMGFN^^BAYC_FL.AMB.QUEST.RLN|999999999</w:t>
      </w:r>
    </w:p>
    <w:p w14:paraId="7EDE4CC4"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IN1|1|||HUMANA HMO PREMIER|PO BOX 14601^^LEXINGTON^KY^40512-4610|||548085||||||||TEST^CHRISTINA|1||PO BOX 30^^TARPON SPRINGS^FL^34688|||||||||||||||||999999999|||||||||||T</w:t>
      </w:r>
    </w:p>
    <w:p w14:paraId="7EDE4CC5"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GT1|1||TEST^CHRISTINA||PO BOX 30^^TARPON SPRINGS^FL^34688|7274818000||19600919|F|||999999999</w:t>
      </w:r>
    </w:p>
    <w:p w14:paraId="7EDE4CC6"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ORC|NW|4135827L87841||4135827L87841||||||^Filipponi^Jacqueline^B||1952404824^Kleinbart^Jennifer^M^^^^^NPI</w:t>
      </w:r>
    </w:p>
    <w:p w14:paraId="7EDE4CC7"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OBR|1|4135827L87841||^^^927^VIT B12 LEVEL|||201708210807||||L|||||1952404824^Kleinbart^Jennifer^M^^^^^NPI||12166576143|4135827L87841|||20170821080747||Lab|||1^^0^20171231080600^^R|||||||||20171231080600</w:t>
      </w:r>
    </w:p>
    <w:p w14:paraId="7EDE4CC8"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NTE|1|I|Patient can get labs drawn prior to date listed.</w:t>
      </w:r>
    </w:p>
    <w:p w14:paraId="7EDE4CC9"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DG1|1|ICD10|E53.8^Deficiency of other specified B group vitamins^ICD10|E53.8Deficiency of other specified B group vitamins</w:t>
      </w:r>
    </w:p>
    <w:p w14:paraId="7EDE4CCA"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OBX|1|ID|^^^Fasting (Y/N)^Fasting (Y/N)||N</w:t>
      </w:r>
    </w:p>
    <w:p w14:paraId="7EDE4CCB"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ORC|NW|4135827L87841||4135827L87841||||||^Filipponi^Jacqueline^B||1952404824^Kleinbart^Jennifer^M^^^^^NPI</w:t>
      </w:r>
    </w:p>
    <w:p w14:paraId="7EDE4CCC"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OBR|1|4135827L87841||^^^17306^VIT D25 OH|||201708210807||||L|||||1952404824^Kleinbart^Jennifer^M^^^^^NPI||12166577353|4135827L87841|||20170821080747||Lab|||1^^0^20171231080600^^R|||||||||20171231080600</w:t>
      </w:r>
    </w:p>
    <w:p w14:paraId="7EDE4CCD"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t>NTE|1|I|Patient can get labs drawn prior to date listed.</w:t>
      </w:r>
    </w:p>
    <w:p w14:paraId="7EDE4CCE" w14:textId="77777777" w:rsidR="00A60F56" w:rsidRPr="004B0B74" w:rsidRDefault="00A60F56" w:rsidP="00A60F56">
      <w:pPr>
        <w:autoSpaceDE w:val="0"/>
        <w:autoSpaceDN w:val="0"/>
        <w:adjustRightInd w:val="0"/>
        <w:spacing w:after="0" w:line="240" w:lineRule="auto"/>
        <w:rPr>
          <w:rFonts w:asciiTheme="minorHAnsi" w:hAnsiTheme="minorHAnsi" w:cs="Courier New"/>
          <w:color w:val="auto"/>
          <w:sz w:val="18"/>
          <w:szCs w:val="18"/>
        </w:rPr>
      </w:pPr>
      <w:r w:rsidRPr="004B0B74">
        <w:rPr>
          <w:rFonts w:asciiTheme="minorHAnsi" w:hAnsiTheme="minorHAnsi" w:cs="Courier New"/>
          <w:color w:val="auto"/>
          <w:sz w:val="18"/>
          <w:szCs w:val="18"/>
        </w:rPr>
        <w:lastRenderedPageBreak/>
        <w:t>DG1|1|ICD10|E55.9^Vitamin D deficiency, unspecified^ICD10|E55.9Vitamin D deficiency, unspecified</w:t>
      </w:r>
    </w:p>
    <w:p w14:paraId="7EDE4CCF" w14:textId="77777777" w:rsidR="00A60F56" w:rsidRPr="004B0B74" w:rsidRDefault="00A60F56" w:rsidP="004B0B74">
      <w:pPr>
        <w:spacing w:after="0" w:line="240" w:lineRule="auto"/>
        <w:rPr>
          <w:rFonts w:asciiTheme="minorHAnsi" w:hAnsiTheme="minorHAnsi"/>
          <w:sz w:val="18"/>
          <w:szCs w:val="18"/>
        </w:rPr>
      </w:pPr>
      <w:r w:rsidRPr="004B0B74">
        <w:rPr>
          <w:rFonts w:asciiTheme="minorHAnsi" w:hAnsiTheme="minorHAnsi" w:cs="Courier New"/>
          <w:color w:val="auto"/>
          <w:sz w:val="18"/>
          <w:szCs w:val="18"/>
        </w:rPr>
        <w:t>OBX|1|ID|^^^Fasting (Y/N)^Fasting (Y/N)||N</w:t>
      </w:r>
    </w:p>
    <w:p w14:paraId="4AD6F52A" w14:textId="77777777" w:rsidR="004B0B74" w:rsidRDefault="004B0B74" w:rsidP="004B0B74">
      <w:pPr>
        <w:spacing w:after="0" w:line="240" w:lineRule="auto"/>
        <w:rPr>
          <w:rFonts w:ascii="Calibri" w:hAnsi="Calibri" w:cs="Arial"/>
          <w:color w:val="0070C0"/>
          <w:sz w:val="28"/>
        </w:rPr>
      </w:pPr>
      <w:bookmarkStart w:id="37" w:name="_Toc439085381"/>
      <w:bookmarkEnd w:id="18"/>
    </w:p>
    <w:p w14:paraId="0AC28C65" w14:textId="77777777" w:rsidR="004B0B74" w:rsidRDefault="004B0B74" w:rsidP="004B0B74">
      <w:pPr>
        <w:spacing w:after="0" w:line="240" w:lineRule="auto"/>
        <w:rPr>
          <w:rFonts w:ascii="Calibri" w:hAnsi="Calibri" w:cs="Arial"/>
          <w:color w:val="0070C0"/>
          <w:sz w:val="28"/>
        </w:rPr>
      </w:pPr>
    </w:p>
    <w:p w14:paraId="6490A7FA" w14:textId="77777777" w:rsidR="004B0B74" w:rsidRDefault="004B0B74" w:rsidP="004B0B74">
      <w:pPr>
        <w:spacing w:after="0" w:line="240" w:lineRule="auto"/>
        <w:rPr>
          <w:rFonts w:ascii="Calibri" w:hAnsi="Calibri" w:cs="Arial"/>
          <w:color w:val="0070C0"/>
          <w:sz w:val="28"/>
        </w:rPr>
      </w:pPr>
    </w:p>
    <w:p w14:paraId="7EDE4CD0" w14:textId="338830BD" w:rsidR="0085436E" w:rsidRPr="0068106B" w:rsidRDefault="00FE36BA" w:rsidP="0068106B">
      <w:pPr>
        <w:pStyle w:val="Heading1"/>
        <w:rPr>
          <w:rFonts w:asciiTheme="minorHAnsi" w:hAnsiTheme="minorHAnsi"/>
          <w:sz w:val="28"/>
        </w:rPr>
      </w:pPr>
      <w:bookmarkStart w:id="38" w:name="_Toc16762859"/>
      <w:r w:rsidRPr="0068106B">
        <w:rPr>
          <w:rFonts w:asciiTheme="minorHAnsi" w:hAnsiTheme="minorHAnsi"/>
          <w:sz w:val="28"/>
        </w:rPr>
        <w:t>5.</w:t>
      </w:r>
      <w:r w:rsidR="0085436E" w:rsidRPr="0068106B">
        <w:rPr>
          <w:rFonts w:asciiTheme="minorHAnsi" w:hAnsiTheme="minorHAnsi"/>
          <w:sz w:val="28"/>
        </w:rPr>
        <w:t xml:space="preserve">    Alerts</w:t>
      </w:r>
      <w:bookmarkEnd w:id="37"/>
      <w:bookmarkEnd w:id="38"/>
    </w:p>
    <w:p w14:paraId="7EDE4CD1" w14:textId="77777777" w:rsidR="0085436E" w:rsidRPr="005155FC" w:rsidRDefault="0085436E" w:rsidP="0085436E">
      <w:pPr>
        <w:spacing w:after="60" w:line="240" w:lineRule="auto"/>
        <w:rPr>
          <w:rFonts w:ascii="Calibri" w:eastAsia="Times New Roman" w:hAnsi="Calibri" w:cs="Arial"/>
          <w:color w:val="auto"/>
          <w:sz w:val="22"/>
          <w:szCs w:val="20"/>
        </w:rPr>
      </w:pPr>
      <w:r w:rsidRPr="005155FC">
        <w:rPr>
          <w:rFonts w:ascii="Calibri" w:eastAsia="Times New Roman" w:hAnsi="Calibri" w:cs="Arial"/>
          <w:color w:val="auto"/>
          <w:sz w:val="22"/>
          <w:szCs w:val="20"/>
        </w:rPr>
        <w:t xml:space="preserve">Are you going to need alerting on this connection?   </w:t>
      </w:r>
    </w:p>
    <w:tbl>
      <w:tblPr>
        <w:tblW w:w="0" w:type="auto"/>
        <w:tblLook w:val="04A0" w:firstRow="1" w:lastRow="0" w:firstColumn="1" w:lastColumn="0" w:noHBand="0" w:noVBand="1"/>
      </w:tblPr>
      <w:tblGrid>
        <w:gridCol w:w="3199"/>
        <w:gridCol w:w="7601"/>
      </w:tblGrid>
      <w:tr w:rsidR="0085436E" w:rsidRPr="005155FC" w14:paraId="7EDE4CD4" w14:textId="77777777" w:rsidTr="005155FC">
        <w:tc>
          <w:tcPr>
            <w:tcW w:w="3258" w:type="dxa"/>
            <w:shd w:val="clear" w:color="auto" w:fill="auto"/>
            <w:vAlign w:val="center"/>
          </w:tcPr>
          <w:p w14:paraId="7EDE4CD2"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Yes</w:t>
            </w:r>
          </w:p>
        </w:tc>
        <w:tc>
          <w:tcPr>
            <w:tcW w:w="7758" w:type="dxa"/>
            <w:shd w:val="clear" w:color="auto" w:fill="auto"/>
            <w:vAlign w:val="center"/>
          </w:tcPr>
          <w:p w14:paraId="7EDE4CD3" w14:textId="77777777" w:rsidR="0085436E" w:rsidRPr="005155FC" w:rsidRDefault="009126D6" w:rsidP="005155FC">
            <w:pPr>
              <w:spacing w:after="60" w:line="240" w:lineRule="auto"/>
              <w:rPr>
                <w:rFonts w:ascii="Calibri" w:eastAsia="Times New Roman" w:hAnsi="Calibri" w:cs="Arial"/>
                <w:color w:val="auto"/>
                <w:sz w:val="22"/>
                <w:szCs w:val="20"/>
              </w:rPr>
            </w:pPr>
            <w:r w:rsidRPr="005155FC">
              <w:rPr>
                <w:rFonts w:ascii="MS Gothic" w:eastAsia="MS Gothic" w:hAnsi="MS Gothic" w:cs="Arial" w:hint="eastAsia"/>
                <w:color w:val="auto"/>
                <w:sz w:val="22"/>
                <w:szCs w:val="20"/>
              </w:rPr>
              <w:t>☐</w:t>
            </w:r>
          </w:p>
        </w:tc>
      </w:tr>
      <w:tr w:rsidR="0085436E" w:rsidRPr="005155FC" w14:paraId="7EDE4CD7" w14:textId="77777777" w:rsidTr="005155FC">
        <w:tc>
          <w:tcPr>
            <w:tcW w:w="3258" w:type="dxa"/>
            <w:shd w:val="clear" w:color="auto" w:fill="auto"/>
            <w:vAlign w:val="center"/>
          </w:tcPr>
          <w:p w14:paraId="7EDE4CD5"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No</w:t>
            </w:r>
          </w:p>
        </w:tc>
        <w:tc>
          <w:tcPr>
            <w:tcW w:w="7758" w:type="dxa"/>
            <w:shd w:val="clear" w:color="auto" w:fill="auto"/>
            <w:vAlign w:val="center"/>
          </w:tcPr>
          <w:p w14:paraId="7EDE4CD6" w14:textId="77777777" w:rsidR="0085436E" w:rsidRPr="005155FC" w:rsidRDefault="009126D6" w:rsidP="005155FC">
            <w:pPr>
              <w:spacing w:after="60" w:line="240" w:lineRule="auto"/>
              <w:rPr>
                <w:rFonts w:ascii="Calibri" w:eastAsia="Times New Roman" w:hAnsi="Calibri" w:cs="Arial"/>
                <w:color w:val="auto"/>
                <w:sz w:val="22"/>
                <w:szCs w:val="20"/>
              </w:rPr>
            </w:pPr>
            <w:r>
              <w:rPr>
                <w:rFonts w:ascii="Calibri" w:eastAsia="Times New Roman" w:hAnsi="Calibri" w:cs="Arial"/>
                <w:color w:val="auto"/>
                <w:sz w:val="22"/>
                <w:szCs w:val="20"/>
              </w:rPr>
              <w:t>X</w:t>
            </w:r>
          </w:p>
        </w:tc>
      </w:tr>
    </w:tbl>
    <w:p w14:paraId="7EDE4CDB" w14:textId="6C8DAF89" w:rsidR="008A060E" w:rsidRDefault="008A060E" w:rsidP="008A060E">
      <w:pPr>
        <w:pStyle w:val="Heading1"/>
        <w:rPr>
          <w:rFonts w:ascii="Calibri" w:hAnsi="Calibri" w:cs="Arial"/>
          <w:color w:val="0070C0"/>
          <w:sz w:val="28"/>
        </w:rPr>
      </w:pPr>
      <w:bookmarkStart w:id="39" w:name="_Toc16762860"/>
      <w:r w:rsidRPr="005155FC">
        <w:rPr>
          <w:rFonts w:ascii="Calibri" w:hAnsi="Calibri" w:cs="Arial"/>
          <w:color w:val="0070C0"/>
          <w:sz w:val="28"/>
        </w:rPr>
        <w:t xml:space="preserve">Appendix </w:t>
      </w:r>
      <w:r>
        <w:rPr>
          <w:rFonts w:ascii="Calibri" w:hAnsi="Calibri" w:cs="Arial"/>
          <w:color w:val="0070C0"/>
          <w:sz w:val="28"/>
        </w:rPr>
        <w:t>A</w:t>
      </w:r>
      <w:r w:rsidRPr="005155FC">
        <w:rPr>
          <w:rFonts w:ascii="Calibri" w:hAnsi="Calibri" w:cs="Arial"/>
          <w:color w:val="0070C0"/>
          <w:sz w:val="28"/>
        </w:rPr>
        <w:t>: Issues List</w:t>
      </w:r>
      <w:bookmarkEnd w:id="39"/>
    </w:p>
    <w:p w14:paraId="7EDE4CDC" w14:textId="77777777" w:rsidR="008A060E" w:rsidRDefault="008A060E" w:rsidP="008A060E">
      <w:pPr>
        <w:spacing w:after="0"/>
        <w:rPr>
          <w:rFonts w:ascii="Calibri" w:eastAsia="Times New Roman" w:hAnsi="Calibri"/>
          <w:b/>
          <w:bCs/>
          <w:color w:val="000000"/>
          <w:sz w:val="22"/>
        </w:rPr>
      </w:pPr>
      <w:r>
        <w:rPr>
          <w:rFonts w:ascii="Calibri" w:eastAsia="Times New Roman" w:hAnsi="Calibri"/>
          <w:b/>
          <w:bCs/>
          <w:color w:val="000000"/>
          <w:sz w:val="22"/>
        </w:rPr>
        <w:t>Project: Quest Ambulatory Orders Interface</w:t>
      </w:r>
    </w:p>
    <w:p w14:paraId="7EDE4CDD" w14:textId="77777777" w:rsidR="00DA1B99" w:rsidRPr="00DA1B99" w:rsidRDefault="00DA1B99" w:rsidP="00DA1B99">
      <w:pPr>
        <w:spacing w:after="0"/>
      </w:pPr>
    </w:p>
    <w:tbl>
      <w:tblPr>
        <w:tblW w:w="11448" w:type="dxa"/>
        <w:jc w:val="center"/>
        <w:tblLayout w:type="fixed"/>
        <w:tblLook w:val="04A0" w:firstRow="1" w:lastRow="0" w:firstColumn="1" w:lastColumn="0" w:noHBand="0" w:noVBand="1"/>
      </w:tblPr>
      <w:tblGrid>
        <w:gridCol w:w="895"/>
        <w:gridCol w:w="1710"/>
        <w:gridCol w:w="3600"/>
        <w:gridCol w:w="2880"/>
        <w:gridCol w:w="2363"/>
      </w:tblGrid>
      <w:tr w:rsidR="009755C2" w:rsidRPr="00776B24" w14:paraId="7EDE4CE8" w14:textId="77777777" w:rsidTr="004B0B74">
        <w:trPr>
          <w:trHeight w:val="1250"/>
          <w:tblHeader/>
          <w:jc w:val="center"/>
        </w:trPr>
        <w:tc>
          <w:tcPr>
            <w:tcW w:w="895" w:type="dxa"/>
            <w:tcBorders>
              <w:top w:val="single" w:sz="4" w:space="0" w:color="auto"/>
              <w:left w:val="single" w:sz="4" w:space="0" w:color="auto"/>
              <w:bottom w:val="single" w:sz="4" w:space="0" w:color="auto"/>
              <w:right w:val="single" w:sz="4" w:space="0" w:color="auto"/>
            </w:tcBorders>
            <w:shd w:val="clear" w:color="auto" w:fill="BDD6EE"/>
            <w:noWrap/>
          </w:tcPr>
          <w:p w14:paraId="7EDE4CDE" w14:textId="77777777" w:rsidR="00301484" w:rsidRDefault="00301484" w:rsidP="004B0B74">
            <w:pPr>
              <w:rPr>
                <w:rFonts w:ascii="Calibri" w:eastAsia="Times New Roman" w:hAnsi="Calibri"/>
                <w:color w:val="000000"/>
                <w:sz w:val="22"/>
              </w:rPr>
            </w:pPr>
          </w:p>
          <w:p w14:paraId="7EDE4CDF" w14:textId="35A8B0DD" w:rsidR="009755C2" w:rsidRPr="005155FC" w:rsidRDefault="009755C2" w:rsidP="004B0B74">
            <w:pPr>
              <w:rPr>
                <w:rFonts w:ascii="Calibri" w:eastAsia="Times New Roman" w:hAnsi="Calibri"/>
                <w:color w:val="000000"/>
                <w:sz w:val="22"/>
              </w:rPr>
            </w:pPr>
            <w:r w:rsidRPr="00C56A01">
              <w:rPr>
                <w:rFonts w:ascii="Calibri" w:eastAsia="Times New Roman" w:hAnsi="Calibri"/>
                <w:color w:val="000000"/>
                <w:sz w:val="22"/>
              </w:rPr>
              <w:t>Issue</w:t>
            </w:r>
            <w:r>
              <w:rPr>
                <w:rFonts w:ascii="Calibri" w:eastAsia="Times New Roman" w:hAnsi="Calibri"/>
                <w:color w:val="000000"/>
                <w:sz w:val="22"/>
              </w:rPr>
              <w:t xml:space="preserve">  </w:t>
            </w:r>
            <w:r w:rsidRPr="00C56A01">
              <w:rPr>
                <w:rFonts w:ascii="Calibri" w:eastAsia="Times New Roman" w:hAnsi="Calibri"/>
                <w:color w:val="000000"/>
                <w:sz w:val="22"/>
              </w:rPr>
              <w:t>#</w:t>
            </w:r>
          </w:p>
        </w:tc>
        <w:tc>
          <w:tcPr>
            <w:tcW w:w="1710" w:type="dxa"/>
            <w:tcBorders>
              <w:top w:val="single" w:sz="4" w:space="0" w:color="auto"/>
              <w:left w:val="single" w:sz="4" w:space="0" w:color="auto"/>
              <w:bottom w:val="single" w:sz="4" w:space="0" w:color="auto"/>
              <w:right w:val="single" w:sz="4" w:space="0" w:color="auto"/>
            </w:tcBorders>
            <w:shd w:val="clear" w:color="auto" w:fill="BDD6EE"/>
          </w:tcPr>
          <w:p w14:paraId="7EDE4CE0" w14:textId="77777777" w:rsidR="00301484" w:rsidRDefault="009755C2" w:rsidP="004B0B74">
            <w:pPr>
              <w:rPr>
                <w:rFonts w:ascii="Calibri" w:eastAsia="Times New Roman" w:hAnsi="Calibri"/>
                <w:color w:val="auto"/>
                <w:sz w:val="22"/>
              </w:rPr>
            </w:pPr>
            <w:r w:rsidRPr="00776B24">
              <w:rPr>
                <w:rFonts w:ascii="Calibri" w:eastAsia="Times New Roman" w:hAnsi="Calibri"/>
                <w:color w:val="auto"/>
                <w:sz w:val="22"/>
              </w:rPr>
              <w:t xml:space="preserve">            </w:t>
            </w:r>
          </w:p>
          <w:p w14:paraId="7EDE4CE1" w14:textId="77777777" w:rsidR="009755C2" w:rsidRPr="00776B24" w:rsidRDefault="00301484" w:rsidP="004B0B74">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Issue</w:t>
            </w:r>
          </w:p>
        </w:tc>
        <w:tc>
          <w:tcPr>
            <w:tcW w:w="3600" w:type="dxa"/>
            <w:tcBorders>
              <w:top w:val="single" w:sz="4" w:space="0" w:color="auto"/>
              <w:left w:val="single" w:sz="4" w:space="0" w:color="auto"/>
              <w:bottom w:val="single" w:sz="4" w:space="0" w:color="auto"/>
              <w:right w:val="single" w:sz="4" w:space="0" w:color="auto"/>
            </w:tcBorders>
            <w:shd w:val="clear" w:color="auto" w:fill="BDD6EE"/>
          </w:tcPr>
          <w:p w14:paraId="7EDE4CE2" w14:textId="77777777" w:rsidR="00301484" w:rsidRDefault="009755C2" w:rsidP="004B0B74">
            <w:pPr>
              <w:rPr>
                <w:rFonts w:ascii="Calibri" w:eastAsia="Times New Roman" w:hAnsi="Calibri"/>
                <w:color w:val="auto"/>
                <w:sz w:val="22"/>
              </w:rPr>
            </w:pPr>
            <w:r w:rsidRPr="00776B24">
              <w:rPr>
                <w:rFonts w:ascii="Calibri" w:eastAsia="Times New Roman" w:hAnsi="Calibri"/>
                <w:color w:val="auto"/>
                <w:sz w:val="22"/>
              </w:rPr>
              <w:t xml:space="preserve">         </w:t>
            </w:r>
          </w:p>
          <w:p w14:paraId="7EDE4CE3" w14:textId="77777777" w:rsidR="009755C2" w:rsidRPr="00776B24" w:rsidRDefault="00301484" w:rsidP="004B0B74">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Cause</w:t>
            </w:r>
            <w:r w:rsidR="009755C2" w:rsidRPr="00776B24">
              <w:rPr>
                <w:rFonts w:ascii="Calibri" w:eastAsia="Times New Roman" w:hAnsi="Calibri"/>
                <w:color w:val="auto"/>
                <w:sz w:val="22"/>
              </w:rPr>
              <w:t>/Assigned To</w:t>
            </w:r>
          </w:p>
        </w:tc>
        <w:tc>
          <w:tcPr>
            <w:tcW w:w="2880" w:type="dxa"/>
            <w:tcBorders>
              <w:top w:val="single" w:sz="4" w:space="0" w:color="auto"/>
              <w:left w:val="single" w:sz="4" w:space="0" w:color="auto"/>
              <w:bottom w:val="single" w:sz="4" w:space="0" w:color="auto"/>
              <w:right w:val="single" w:sz="4" w:space="0" w:color="auto"/>
            </w:tcBorders>
            <w:shd w:val="clear" w:color="auto" w:fill="BDD6EE"/>
          </w:tcPr>
          <w:p w14:paraId="7EDE4CE4" w14:textId="77777777" w:rsidR="00301484" w:rsidRDefault="00301484" w:rsidP="004B0B74">
            <w:pPr>
              <w:rPr>
                <w:rFonts w:ascii="Calibri" w:eastAsia="Times New Roman" w:hAnsi="Calibri"/>
                <w:color w:val="auto"/>
                <w:sz w:val="22"/>
              </w:rPr>
            </w:pPr>
            <w:r>
              <w:rPr>
                <w:rFonts w:ascii="Calibri" w:eastAsia="Times New Roman" w:hAnsi="Calibri"/>
                <w:color w:val="auto"/>
                <w:sz w:val="22"/>
              </w:rPr>
              <w:t xml:space="preserve"> </w:t>
            </w:r>
          </w:p>
          <w:p w14:paraId="7EDE4CE5" w14:textId="77777777" w:rsidR="009755C2" w:rsidRPr="00776B24" w:rsidRDefault="00301484" w:rsidP="004B0B74">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Resolution</w:t>
            </w:r>
            <w:r w:rsidR="009755C2" w:rsidRPr="00776B24">
              <w:rPr>
                <w:rFonts w:ascii="Calibri" w:eastAsia="Times New Roman" w:hAnsi="Calibri"/>
                <w:color w:val="auto"/>
                <w:sz w:val="22"/>
              </w:rPr>
              <w:t>/Date Resolved</w:t>
            </w:r>
          </w:p>
        </w:tc>
        <w:tc>
          <w:tcPr>
            <w:tcW w:w="2363" w:type="dxa"/>
            <w:tcBorders>
              <w:top w:val="single" w:sz="4" w:space="0" w:color="auto"/>
              <w:left w:val="single" w:sz="4" w:space="0" w:color="auto"/>
              <w:bottom w:val="single" w:sz="4" w:space="0" w:color="auto"/>
              <w:right w:val="single" w:sz="4" w:space="0" w:color="auto"/>
            </w:tcBorders>
            <w:shd w:val="clear" w:color="auto" w:fill="BDD6EE"/>
          </w:tcPr>
          <w:p w14:paraId="7EDE4CE6" w14:textId="77777777" w:rsidR="00301484" w:rsidRDefault="009755C2" w:rsidP="004B0B74">
            <w:pPr>
              <w:rPr>
                <w:rFonts w:ascii="Calibri" w:eastAsia="Times New Roman" w:hAnsi="Calibri"/>
                <w:color w:val="auto"/>
                <w:sz w:val="22"/>
              </w:rPr>
            </w:pPr>
            <w:r w:rsidRPr="00776B24">
              <w:rPr>
                <w:rFonts w:ascii="Calibri" w:eastAsia="Times New Roman" w:hAnsi="Calibri"/>
                <w:color w:val="auto"/>
                <w:sz w:val="22"/>
              </w:rPr>
              <w:t xml:space="preserve">         </w:t>
            </w:r>
          </w:p>
          <w:p w14:paraId="7EDE4CE7" w14:textId="77777777" w:rsidR="009755C2" w:rsidRPr="00776B24" w:rsidRDefault="00301484" w:rsidP="004B0B74">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Comments</w:t>
            </w:r>
          </w:p>
        </w:tc>
      </w:tr>
      <w:tr w:rsidR="009755C2" w:rsidRPr="00C56A01" w14:paraId="7EDE4CF1" w14:textId="77777777" w:rsidTr="004B0B74">
        <w:trPr>
          <w:trHeight w:val="495"/>
          <w:jc w:val="center"/>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7EDE4CE9" w14:textId="77777777" w:rsidR="00301484" w:rsidRDefault="009755C2" w:rsidP="004B0B74">
            <w:pPr>
              <w:rPr>
                <w:rFonts w:ascii="Calibri" w:eastAsia="Times New Roman" w:hAnsi="Calibri"/>
                <w:color w:val="000000"/>
                <w:sz w:val="22"/>
              </w:rPr>
            </w:pPr>
            <w:r>
              <w:rPr>
                <w:rFonts w:ascii="Calibri" w:eastAsia="Times New Roman" w:hAnsi="Calibri"/>
                <w:color w:val="000000"/>
                <w:sz w:val="22"/>
              </w:rPr>
              <w:t xml:space="preserve"> </w:t>
            </w:r>
          </w:p>
          <w:p w14:paraId="7EDE4CEA" w14:textId="77777777" w:rsidR="009755C2" w:rsidRPr="00C56A01" w:rsidRDefault="009755C2" w:rsidP="004B0B74">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1</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EDE4CEB" w14:textId="77777777" w:rsidR="009755C2" w:rsidRPr="00C56A01"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Some order messages are being rejected on the Quest side.</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EDE4CED" w14:textId="597771FC" w:rsidR="00776B24" w:rsidRPr="00C56A01"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 xml:space="preserve">Quest identified the issue as a problem on their side when OBR.15 is populated.  This field is not needed for HL7 2.3.1 and creates a format error for Quest and Quest NAK’s the order message. Assigned to </w:t>
            </w:r>
            <w:r w:rsidR="00E54B89">
              <w:rPr>
                <w:rFonts w:ascii="Calibri" w:eastAsia="Times New Roman" w:hAnsi="Calibri"/>
                <w:color w:val="auto"/>
                <w:sz w:val="22"/>
              </w:rPr>
              <w:t>Cerner</w:t>
            </w:r>
            <w:r>
              <w:rPr>
                <w:rFonts w:ascii="Calibri" w:eastAsia="Times New Roman" w:hAnsi="Calibri"/>
                <w:color w:val="auto"/>
                <w:sz w:val="22"/>
              </w:rPr>
              <w:t>.</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7EDE4CEE" w14:textId="77777777" w:rsidR="008E05F6"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Prior to Go-Live:</w:t>
            </w:r>
          </w:p>
          <w:p w14:paraId="7EDE4CEF" w14:textId="77777777" w:rsidR="009755C2" w:rsidRPr="00C56A01"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m</w:t>
            </w:r>
            <w:r w:rsidRPr="00C574E7">
              <w:rPr>
                <w:rFonts w:ascii="Calibri" w:hAnsi="Calibri" w:cs="MS Sans Serif"/>
                <w:color w:val="auto"/>
                <w:sz w:val="22"/>
              </w:rPr>
              <w:t>obj_ambquest_orm_out script</w:t>
            </w:r>
            <w:r>
              <w:rPr>
                <w:rFonts w:ascii="Calibri" w:hAnsi="Calibri" w:cs="MS Sans Serif"/>
                <w:color w:val="auto"/>
                <w:sz w:val="22"/>
              </w:rPr>
              <w:t xml:space="preserve"> was modified to clear the OBR.15 field.  Testing passed.</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7EDE4CF0" w14:textId="77777777" w:rsidR="009755C2" w:rsidRPr="00C56A01" w:rsidRDefault="009755C2" w:rsidP="004B0B74">
            <w:pPr>
              <w:spacing w:after="0" w:line="240" w:lineRule="auto"/>
              <w:rPr>
                <w:rFonts w:ascii="Calibri" w:eastAsia="Times New Roman" w:hAnsi="Calibri"/>
                <w:color w:val="auto"/>
                <w:sz w:val="22"/>
              </w:rPr>
            </w:pPr>
          </w:p>
        </w:tc>
      </w:tr>
      <w:tr w:rsidR="009755C2" w:rsidRPr="00C56A01" w14:paraId="7EDE4CF8" w14:textId="77777777" w:rsidTr="004B0B74">
        <w:trPr>
          <w:trHeight w:val="495"/>
          <w:jc w:val="center"/>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7EDE4CF2" w14:textId="77777777" w:rsidR="00301484" w:rsidRDefault="009755C2" w:rsidP="004B0B74">
            <w:pPr>
              <w:rPr>
                <w:rFonts w:ascii="Calibri" w:eastAsia="Times New Roman" w:hAnsi="Calibri"/>
                <w:color w:val="000000"/>
                <w:sz w:val="22"/>
              </w:rPr>
            </w:pPr>
            <w:r>
              <w:rPr>
                <w:rFonts w:ascii="Calibri" w:eastAsia="Times New Roman" w:hAnsi="Calibri"/>
                <w:color w:val="000000"/>
                <w:sz w:val="22"/>
              </w:rPr>
              <w:t xml:space="preserve">  </w:t>
            </w:r>
          </w:p>
          <w:p w14:paraId="7EDE4CF3" w14:textId="77777777" w:rsidR="009755C2" w:rsidRPr="00C56A01" w:rsidRDefault="009755C2" w:rsidP="004B0B74">
            <w:pPr>
              <w:rPr>
                <w:rFonts w:ascii="Calibri" w:eastAsia="Times New Roman" w:hAnsi="Calibri"/>
                <w:color w:val="000000"/>
                <w:sz w:val="22"/>
              </w:rPr>
            </w:pPr>
            <w:r w:rsidRPr="00C56A01">
              <w:rPr>
                <w:rFonts w:ascii="Calibri" w:eastAsia="Times New Roman" w:hAnsi="Calibri"/>
                <w:color w:val="000000"/>
                <w:sz w:val="22"/>
              </w:rPr>
              <w:t>2</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EDE4CF4" w14:textId="77777777" w:rsidR="009755C2" w:rsidRPr="00C56A01"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BMG Quest orders are being placed on Historical encounters instead of the correct BMG/BUC encounters</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EDE4CF5" w14:textId="77777777" w:rsidR="00776B24" w:rsidRPr="00C56A01"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Historical encounters were created for “Review Only” during the registration conversion to BMG-GE.  When users place BMG Quest orders on these locations, the Quest account number aliased to the proper BMG encounter is not being sent in MSH.4, instead the historical location alias is sent (e.g., Historical or JIM)</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7EDE4CF6" w14:textId="77777777" w:rsidR="0051392A" w:rsidRPr="00C56A01" w:rsidRDefault="008E05F6" w:rsidP="004B0B74">
            <w:pPr>
              <w:spacing w:after="0" w:line="240" w:lineRule="auto"/>
              <w:rPr>
                <w:rFonts w:ascii="Calibri" w:eastAsia="Times New Roman" w:hAnsi="Calibri"/>
                <w:color w:val="auto"/>
                <w:sz w:val="22"/>
              </w:rPr>
            </w:pPr>
            <w:r>
              <w:rPr>
                <w:rFonts w:ascii="Calibri" w:eastAsia="Times New Roman" w:hAnsi="Calibri"/>
                <w:color w:val="auto"/>
                <w:sz w:val="22"/>
              </w:rPr>
              <w:t>Cheri Krampert, Cerner associates- Kevin Brimer, Viet Cao, and Quest associates- John Gorman and Christopher Harrison notified on 1/4/17 of the cause.  Cheri Krampert to forward the workflow issue to the appropriate personnel.</w:t>
            </w:r>
            <w:r w:rsidR="001A1147">
              <w:rPr>
                <w:rFonts w:ascii="Calibri" w:eastAsia="Times New Roman" w:hAnsi="Calibri"/>
                <w:color w:val="auto"/>
                <w:sz w:val="22"/>
              </w:rPr>
              <w:t xml:space="preserve">  This is not an FSI issue.</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7EDE4CF7" w14:textId="77777777" w:rsidR="009755C2" w:rsidRPr="00C56A01" w:rsidRDefault="009755C2" w:rsidP="004B0B74">
            <w:pPr>
              <w:spacing w:after="0" w:line="240" w:lineRule="auto"/>
              <w:rPr>
                <w:rFonts w:ascii="Calibri" w:eastAsia="Times New Roman" w:hAnsi="Calibri"/>
                <w:color w:val="auto"/>
                <w:sz w:val="22"/>
              </w:rPr>
            </w:pPr>
          </w:p>
        </w:tc>
      </w:tr>
      <w:tr w:rsidR="009755C2" w:rsidRPr="00C56A01" w14:paraId="7EDE4D01" w14:textId="77777777" w:rsidTr="004B0B74">
        <w:trPr>
          <w:trHeight w:val="495"/>
          <w:jc w:val="center"/>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7EDE4CF9" w14:textId="77777777" w:rsidR="00301484" w:rsidRDefault="009755C2" w:rsidP="004B0B74">
            <w:pPr>
              <w:rPr>
                <w:rFonts w:ascii="Calibri" w:eastAsia="Times New Roman" w:hAnsi="Calibri"/>
                <w:color w:val="000000"/>
                <w:sz w:val="22"/>
              </w:rPr>
            </w:pPr>
            <w:r>
              <w:rPr>
                <w:rFonts w:ascii="Calibri" w:eastAsia="Times New Roman" w:hAnsi="Calibri"/>
                <w:color w:val="000000"/>
                <w:sz w:val="22"/>
              </w:rPr>
              <w:t xml:space="preserve"> </w:t>
            </w:r>
          </w:p>
          <w:p w14:paraId="7EDE4CFA" w14:textId="77777777" w:rsidR="009755C2" w:rsidRPr="00C56A01" w:rsidRDefault="009755C2" w:rsidP="004B0B74">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3</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EDE4CFB" w14:textId="77777777" w:rsidR="009755C2" w:rsidRPr="00C56A01" w:rsidRDefault="00E54B89" w:rsidP="004B0B74">
            <w:pPr>
              <w:spacing w:after="0" w:line="240" w:lineRule="auto"/>
              <w:rPr>
                <w:rFonts w:ascii="Calibri" w:eastAsia="Times New Roman" w:hAnsi="Calibri"/>
                <w:color w:val="auto"/>
                <w:sz w:val="22"/>
              </w:rPr>
            </w:pPr>
            <w:r>
              <w:rPr>
                <w:rFonts w:ascii="Calibri" w:eastAsia="Times New Roman" w:hAnsi="Calibri"/>
                <w:color w:val="auto"/>
                <w:sz w:val="22"/>
              </w:rPr>
              <w:t xml:space="preserve">Some orders, UA w/Microscopic and Urine Culture orders, are not being sent to Quest </w:t>
            </w:r>
            <w:r>
              <w:rPr>
                <w:rFonts w:ascii="Calibri" w:eastAsia="Times New Roman" w:hAnsi="Calibri"/>
                <w:color w:val="auto"/>
                <w:sz w:val="22"/>
              </w:rPr>
              <w:lastRenderedPageBreak/>
              <w:t>from BayCare Cerner.</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7EDE4CFC" w14:textId="77777777" w:rsidR="001A1147" w:rsidRDefault="00E54B89" w:rsidP="004B0B74">
            <w:pPr>
              <w:spacing w:after="0" w:line="240" w:lineRule="auto"/>
              <w:rPr>
                <w:rFonts w:ascii="MS Sans Serif" w:hAnsi="MS Sans Serif" w:cs="MS Sans Serif"/>
                <w:color w:val="auto"/>
                <w:szCs w:val="20"/>
              </w:rPr>
            </w:pPr>
            <w:r>
              <w:rPr>
                <w:rFonts w:ascii="Calibri" w:eastAsia="Times New Roman" w:hAnsi="Calibri"/>
                <w:color w:val="auto"/>
                <w:sz w:val="22"/>
              </w:rPr>
              <w:lastRenderedPageBreak/>
              <w:t xml:space="preserve">Order messages that do not have a RLN Collection Class assigned are rejected by the </w:t>
            </w:r>
            <w:r>
              <w:rPr>
                <w:rFonts w:ascii="MS Sans Serif" w:hAnsi="MS Sans Serif" w:cs="MS Sans Serif"/>
                <w:color w:val="auto"/>
                <w:szCs w:val="20"/>
              </w:rPr>
              <w:t xml:space="preserve">mobj_ambquest_bndlr_out script written by Cerner as requested by Quest.  </w:t>
            </w:r>
          </w:p>
          <w:p w14:paraId="7EDE4CFD" w14:textId="77777777" w:rsidR="001A1147" w:rsidRDefault="001A1147" w:rsidP="004B0B74">
            <w:pPr>
              <w:spacing w:after="0" w:line="240" w:lineRule="auto"/>
              <w:rPr>
                <w:rFonts w:ascii="MS Sans Serif" w:hAnsi="MS Sans Serif" w:cs="MS Sans Serif"/>
                <w:color w:val="auto"/>
                <w:szCs w:val="20"/>
              </w:rPr>
            </w:pPr>
          </w:p>
          <w:p w14:paraId="7EDE4CFE" w14:textId="77777777" w:rsidR="00776B24" w:rsidRPr="00C56A01" w:rsidRDefault="001A1147" w:rsidP="004B0B74">
            <w:pPr>
              <w:spacing w:after="0" w:line="240" w:lineRule="auto"/>
              <w:rPr>
                <w:rFonts w:ascii="Calibri" w:eastAsia="Times New Roman" w:hAnsi="Calibri"/>
                <w:color w:val="auto"/>
                <w:sz w:val="22"/>
              </w:rPr>
            </w:pPr>
            <w:r>
              <w:rPr>
                <w:rFonts w:ascii="MS Sans Serif" w:hAnsi="MS Sans Serif" w:cs="MS Sans Serif"/>
                <w:color w:val="auto"/>
                <w:szCs w:val="20"/>
              </w:rPr>
              <w:lastRenderedPageBreak/>
              <w:t>Issue a</w:t>
            </w:r>
            <w:r w:rsidR="00E54B89">
              <w:rPr>
                <w:rFonts w:ascii="MS Sans Serif" w:hAnsi="MS Sans Serif" w:cs="MS Sans Serif"/>
                <w:color w:val="auto"/>
                <w:szCs w:val="20"/>
              </w:rPr>
              <w:t>ssigned to Linda Lef</w:t>
            </w:r>
            <w:r>
              <w:rPr>
                <w:rFonts w:ascii="MS Sans Serif" w:hAnsi="MS Sans Serif" w:cs="MS Sans Serif"/>
                <w:color w:val="auto"/>
                <w:szCs w:val="20"/>
              </w:rPr>
              <w:t>ebvre</w:t>
            </w:r>
            <w:r w:rsidR="00E54B89">
              <w:rPr>
                <w:rFonts w:ascii="MS Sans Serif" w:hAnsi="MS Sans Serif" w:cs="MS Sans Serif"/>
                <w:color w:val="auto"/>
                <w:szCs w:val="20"/>
              </w:rPr>
              <w:t xml:space="preserve"> and a footprint ticket # 231288 assigned to the Pathnet Team on 8/17/17</w:t>
            </w:r>
            <w:r>
              <w:rPr>
                <w:rFonts w:ascii="MS Sans Serif" w:hAnsi="MS Sans Serif" w:cs="MS Sans Serif"/>
                <w:color w:val="auto"/>
                <w:szCs w:val="20"/>
              </w:rPr>
              <w:t>.</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13AA7E96" w14:textId="77777777" w:rsidR="008B2E0A" w:rsidRDefault="001A1147" w:rsidP="008B2E0A">
            <w:pPr>
              <w:spacing w:after="0" w:line="240" w:lineRule="auto"/>
              <w:rPr>
                <w:rFonts w:ascii="MS Sans Serif" w:hAnsi="MS Sans Serif" w:cs="MS Sans Serif"/>
                <w:color w:val="auto"/>
                <w:szCs w:val="20"/>
              </w:rPr>
            </w:pPr>
            <w:r>
              <w:rPr>
                <w:rFonts w:ascii="Calibri" w:eastAsia="Times New Roman" w:hAnsi="Calibri"/>
                <w:color w:val="auto"/>
                <w:sz w:val="22"/>
              </w:rPr>
              <w:lastRenderedPageBreak/>
              <w:t xml:space="preserve">Hope made a suggestion to Linda to talk with her supervisor and Jeff Jung about adding an RLN collection class for Urines so the specimens will no longer get assigned to the same requisition as the blood and </w:t>
            </w:r>
            <w:r>
              <w:rPr>
                <w:rFonts w:ascii="Calibri" w:eastAsia="Times New Roman" w:hAnsi="Calibri"/>
                <w:color w:val="auto"/>
                <w:sz w:val="22"/>
              </w:rPr>
              <w:lastRenderedPageBreak/>
              <w:t xml:space="preserve">the </w:t>
            </w:r>
            <w:r>
              <w:rPr>
                <w:rFonts w:ascii="MS Sans Serif" w:hAnsi="MS Sans Serif" w:cs="MS Sans Serif"/>
                <w:color w:val="auto"/>
                <w:szCs w:val="20"/>
              </w:rPr>
              <w:t>mobj_ambquest_bndlr_out script can be changed to accommodate the new RLN collection class since they are labelled as site-specifi</w:t>
            </w:r>
            <w:r w:rsidR="008B2E0A">
              <w:rPr>
                <w:rFonts w:ascii="MS Sans Serif" w:hAnsi="MS Sans Serif" w:cs="MS Sans Serif"/>
                <w:color w:val="auto"/>
                <w:szCs w:val="20"/>
              </w:rPr>
              <w:t>c on</w:t>
            </w:r>
            <w:r>
              <w:rPr>
                <w:rFonts w:ascii="MS Sans Serif" w:hAnsi="MS Sans Serif" w:cs="MS Sans Serif"/>
                <w:color w:val="auto"/>
                <w:szCs w:val="20"/>
              </w:rPr>
              <w:t xml:space="preserve"> the script.</w:t>
            </w:r>
          </w:p>
          <w:p w14:paraId="7EDE4CFF" w14:textId="1D61C221" w:rsidR="0051392A" w:rsidRPr="00C56A01" w:rsidRDefault="008B2E0A" w:rsidP="008B2E0A">
            <w:pPr>
              <w:spacing w:after="0" w:line="240" w:lineRule="auto"/>
              <w:rPr>
                <w:rFonts w:ascii="Calibri" w:eastAsia="Times New Roman" w:hAnsi="Calibri"/>
                <w:color w:val="auto"/>
                <w:sz w:val="22"/>
              </w:rPr>
            </w:pPr>
            <w:r>
              <w:rPr>
                <w:rFonts w:ascii="MS Sans Serif" w:hAnsi="MS Sans Serif" w:cs="MS Sans Serif"/>
                <w:color w:val="auto"/>
                <w:szCs w:val="20"/>
              </w:rPr>
              <w:t>5/21/2018, in script, mobj_ambquest_bndlr_out, a new collection class for Urines, RLN Urine, was added to resolve issue.</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7EDE4D00" w14:textId="77777777" w:rsidR="009755C2" w:rsidRPr="00C56A01" w:rsidRDefault="00E54B89" w:rsidP="004B0B74">
            <w:pPr>
              <w:spacing w:after="0" w:line="240" w:lineRule="auto"/>
              <w:rPr>
                <w:rFonts w:ascii="Calibri" w:eastAsia="Times New Roman" w:hAnsi="Calibri"/>
                <w:color w:val="auto"/>
                <w:sz w:val="22"/>
              </w:rPr>
            </w:pPr>
            <w:r>
              <w:rPr>
                <w:rFonts w:ascii="Calibri" w:eastAsia="Times New Roman" w:hAnsi="Calibri"/>
                <w:color w:val="auto"/>
                <w:sz w:val="22"/>
              </w:rPr>
              <w:lastRenderedPageBreak/>
              <w:t xml:space="preserve">The RLN collection class was </w:t>
            </w:r>
            <w:r w:rsidR="001A1147">
              <w:rPr>
                <w:rFonts w:ascii="Calibri" w:eastAsia="Times New Roman" w:hAnsi="Calibri"/>
                <w:color w:val="auto"/>
                <w:sz w:val="22"/>
              </w:rPr>
              <w:t>changed on</w:t>
            </w:r>
            <w:r>
              <w:rPr>
                <w:rFonts w:ascii="Calibri" w:eastAsia="Times New Roman" w:hAnsi="Calibri"/>
                <w:color w:val="auto"/>
                <w:sz w:val="22"/>
              </w:rPr>
              <w:t xml:space="preserve"> Urine cultures because the physician offices did not want </w:t>
            </w:r>
            <w:r w:rsidR="001A1147">
              <w:rPr>
                <w:rFonts w:ascii="Calibri" w:eastAsia="Times New Roman" w:hAnsi="Calibri"/>
                <w:color w:val="auto"/>
                <w:sz w:val="22"/>
              </w:rPr>
              <w:t>the urine specimen</w:t>
            </w:r>
            <w:r>
              <w:rPr>
                <w:rFonts w:ascii="Calibri" w:eastAsia="Times New Roman" w:hAnsi="Calibri"/>
                <w:color w:val="auto"/>
                <w:sz w:val="22"/>
              </w:rPr>
              <w:t xml:space="preserve"> on the same requisition and bag as the blood samples so </w:t>
            </w:r>
            <w:r>
              <w:rPr>
                <w:rFonts w:ascii="Calibri" w:eastAsia="Times New Roman" w:hAnsi="Calibri"/>
                <w:color w:val="auto"/>
                <w:sz w:val="22"/>
              </w:rPr>
              <w:lastRenderedPageBreak/>
              <w:t xml:space="preserve">the Pathnet Team made a </w:t>
            </w:r>
            <w:r w:rsidR="001A1147">
              <w:rPr>
                <w:rFonts w:ascii="Calibri" w:eastAsia="Times New Roman" w:hAnsi="Calibri"/>
                <w:color w:val="auto"/>
                <w:sz w:val="22"/>
              </w:rPr>
              <w:t xml:space="preserve">collections </w:t>
            </w:r>
            <w:r>
              <w:rPr>
                <w:rFonts w:ascii="Calibri" w:eastAsia="Times New Roman" w:hAnsi="Calibri"/>
                <w:color w:val="auto"/>
                <w:sz w:val="22"/>
              </w:rPr>
              <w:t>change without full testing and the orders are no</w:t>
            </w:r>
            <w:r w:rsidR="001A1147">
              <w:rPr>
                <w:rFonts w:ascii="Calibri" w:eastAsia="Times New Roman" w:hAnsi="Calibri"/>
                <w:color w:val="auto"/>
                <w:sz w:val="22"/>
              </w:rPr>
              <w:t xml:space="preserve"> longer</w:t>
            </w:r>
            <w:r>
              <w:rPr>
                <w:rFonts w:ascii="Calibri" w:eastAsia="Times New Roman" w:hAnsi="Calibri"/>
                <w:color w:val="auto"/>
                <w:sz w:val="22"/>
              </w:rPr>
              <w:t xml:space="preserve"> being sent </w:t>
            </w:r>
            <w:r w:rsidR="001A1147">
              <w:rPr>
                <w:rFonts w:ascii="Calibri" w:eastAsia="Times New Roman" w:hAnsi="Calibri"/>
                <w:color w:val="auto"/>
                <w:sz w:val="22"/>
              </w:rPr>
              <w:t>outbound from Cerner.</w:t>
            </w:r>
          </w:p>
        </w:tc>
      </w:tr>
      <w:tr w:rsidR="008B2E0A" w:rsidRPr="00C56A01" w14:paraId="7BF8A929" w14:textId="77777777" w:rsidTr="004B0B74">
        <w:trPr>
          <w:trHeight w:val="495"/>
          <w:jc w:val="center"/>
        </w:trPr>
        <w:tc>
          <w:tcPr>
            <w:tcW w:w="895" w:type="dxa"/>
            <w:tcBorders>
              <w:top w:val="single" w:sz="4" w:space="0" w:color="auto"/>
              <w:left w:val="single" w:sz="4" w:space="0" w:color="auto"/>
              <w:bottom w:val="single" w:sz="4" w:space="0" w:color="auto"/>
              <w:right w:val="single" w:sz="4" w:space="0" w:color="auto"/>
            </w:tcBorders>
            <w:shd w:val="clear" w:color="000000" w:fill="F2F2F2"/>
            <w:noWrap/>
          </w:tcPr>
          <w:p w14:paraId="7CAAC0F6" w14:textId="131AB02A" w:rsidR="008B2E0A" w:rsidRDefault="008B2E0A" w:rsidP="004B0B74">
            <w:pPr>
              <w:rPr>
                <w:rFonts w:ascii="Calibri" w:eastAsia="Times New Roman" w:hAnsi="Calibri"/>
                <w:color w:val="000000"/>
                <w:sz w:val="22"/>
              </w:rPr>
            </w:pPr>
            <w:r>
              <w:rPr>
                <w:rFonts w:ascii="Calibri" w:eastAsia="Times New Roman" w:hAnsi="Calibri"/>
                <w:color w:val="000000"/>
                <w:sz w:val="22"/>
              </w:rPr>
              <w:lastRenderedPageBreak/>
              <w:t>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DB9A523" w14:textId="77777777" w:rsidR="008B2E0A" w:rsidRDefault="008B2E0A" w:rsidP="004B0B74">
            <w:pPr>
              <w:spacing w:after="0" w:line="240" w:lineRule="auto"/>
              <w:rPr>
                <w:rFonts w:ascii="Calibri" w:eastAsia="Times New Roman" w:hAnsi="Calibri"/>
                <w:color w:val="auto"/>
                <w:sz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16010EA7" w14:textId="77777777" w:rsidR="008B2E0A" w:rsidRDefault="008B2E0A" w:rsidP="004B0B74">
            <w:pPr>
              <w:spacing w:after="0" w:line="240" w:lineRule="auto"/>
              <w:rPr>
                <w:rFonts w:ascii="Calibri" w:eastAsia="Times New Roman" w:hAnsi="Calibri"/>
                <w:color w:val="auto"/>
                <w:sz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419BD577" w14:textId="77777777" w:rsidR="008B2E0A" w:rsidRDefault="008B2E0A" w:rsidP="008B2E0A">
            <w:pPr>
              <w:spacing w:after="0" w:line="240" w:lineRule="auto"/>
              <w:rPr>
                <w:rFonts w:ascii="Calibri" w:eastAsia="Times New Roman" w:hAnsi="Calibri"/>
                <w:color w:val="auto"/>
                <w:sz w:val="22"/>
              </w:rPr>
            </w:pP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25903EF" w14:textId="77777777" w:rsidR="008B2E0A" w:rsidRDefault="008B2E0A" w:rsidP="004B0B74">
            <w:pPr>
              <w:spacing w:after="0" w:line="240" w:lineRule="auto"/>
              <w:rPr>
                <w:rFonts w:ascii="Calibri" w:eastAsia="Times New Roman" w:hAnsi="Calibri"/>
                <w:color w:val="auto"/>
                <w:sz w:val="22"/>
              </w:rPr>
            </w:pPr>
          </w:p>
        </w:tc>
      </w:tr>
    </w:tbl>
    <w:p w14:paraId="7EDE4D08" w14:textId="77777777" w:rsidR="007E10AE" w:rsidRPr="005155FC" w:rsidRDefault="007E10AE" w:rsidP="00815295">
      <w:pPr>
        <w:pStyle w:val="template"/>
        <w:spacing w:line="240" w:lineRule="auto"/>
        <w:rPr>
          <w:rFonts w:ascii="Calibri" w:hAnsi="Calibri" w:cs="Arial"/>
          <w:i w:val="0"/>
        </w:rPr>
      </w:pPr>
    </w:p>
    <w:p w14:paraId="7EDE4D09" w14:textId="77777777" w:rsidR="007E10AE" w:rsidRPr="005155FC" w:rsidRDefault="007E10AE" w:rsidP="004F2D6E">
      <w:pPr>
        <w:pStyle w:val="template"/>
        <w:rPr>
          <w:rFonts w:ascii="Calibri" w:hAnsi="Calibri" w:cs="Arial"/>
          <w:i w:val="0"/>
        </w:rPr>
      </w:pPr>
    </w:p>
    <w:p w14:paraId="7EDE4D0B" w14:textId="77777777" w:rsidR="00872877" w:rsidRPr="005155FC" w:rsidRDefault="00872877" w:rsidP="007177BF">
      <w:pPr>
        <w:rPr>
          <w:rFonts w:ascii="Calibri" w:hAnsi="Calibri" w:cs="Arial"/>
        </w:rPr>
      </w:pPr>
    </w:p>
    <w:p w14:paraId="7EDE4D0C" w14:textId="77777777" w:rsidR="00872877" w:rsidRPr="00A218FB" w:rsidRDefault="00872877" w:rsidP="0046512B">
      <w:pPr>
        <w:pStyle w:val="ListParagraph"/>
        <w:numPr>
          <w:ilvl w:val="0"/>
          <w:numId w:val="1"/>
        </w:numPr>
        <w:rPr>
          <w:rFonts w:ascii="Arial" w:hAnsi="Arial" w:cs="Arial"/>
          <w:sz w:val="22"/>
          <w:szCs w:val="22"/>
        </w:rPr>
      </w:pPr>
      <w:r w:rsidRPr="00A218FB">
        <w:rPr>
          <w:rFonts w:ascii="Arial" w:hAnsi="Arial" w:cs="Arial"/>
          <w:sz w:val="22"/>
          <w:szCs w:val="22"/>
        </w:rPr>
        <w:t>End of document</w:t>
      </w:r>
    </w:p>
    <w:p w14:paraId="7EDE4D0D" w14:textId="77777777" w:rsidR="00872877" w:rsidRPr="005155FC" w:rsidRDefault="00872877" w:rsidP="007177BF">
      <w:pPr>
        <w:rPr>
          <w:rFonts w:ascii="Calibri" w:hAnsi="Calibri" w:cs="Arial"/>
        </w:rPr>
      </w:pPr>
    </w:p>
    <w:p w14:paraId="7EDE4D0E" w14:textId="77777777" w:rsidR="00E97B31" w:rsidRPr="005155FC" w:rsidRDefault="00E97B31" w:rsidP="007177BF">
      <w:pPr>
        <w:rPr>
          <w:rFonts w:ascii="Calibri" w:hAnsi="Calibri" w:cs="Arial"/>
        </w:rPr>
      </w:pPr>
    </w:p>
    <w:sectPr w:rsidR="00E97B31" w:rsidRPr="005155FC" w:rsidSect="00796FC4">
      <w:headerReference w:type="default" r:id="rId21"/>
      <w:footerReference w:type="default" r:id="rId2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E4D13" w14:textId="77777777" w:rsidR="00415542" w:rsidRDefault="00415542" w:rsidP="007C4E0F">
      <w:pPr>
        <w:spacing w:after="0" w:line="240" w:lineRule="auto"/>
      </w:pPr>
      <w:r>
        <w:separator/>
      </w:r>
    </w:p>
  </w:endnote>
  <w:endnote w:type="continuationSeparator" w:id="0">
    <w:p w14:paraId="7EDE4D14" w14:textId="77777777" w:rsidR="00415542" w:rsidRDefault="00415542"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E4D18" w14:textId="77777777" w:rsidR="00415542" w:rsidRDefault="00415542">
    <w:pPr>
      <w:pStyle w:val="Footer"/>
    </w:pPr>
  </w:p>
  <w:p w14:paraId="7EDE4D19" w14:textId="77777777" w:rsidR="00415542" w:rsidRDefault="00415542">
    <w:pPr>
      <w:pStyle w:val="Footer"/>
    </w:pPr>
    <w:r>
      <w:rPr>
        <w:noProof/>
      </w:rPr>
      <mc:AlternateContent>
        <mc:Choice Requires="wps">
          <w:drawing>
            <wp:anchor distT="0" distB="0" distL="114300" distR="114300" simplePos="0" relativeHeight="251658752" behindDoc="0" locked="0" layoutInCell="1" allowOverlap="1" wp14:anchorId="7EDE4D20" wp14:editId="7EDE4D21">
              <wp:simplePos x="0" y="0"/>
              <wp:positionH relativeFrom="column">
                <wp:posOffset>4371975</wp:posOffset>
              </wp:positionH>
              <wp:positionV relativeFrom="paragraph">
                <wp:posOffset>227965</wp:posOffset>
              </wp:positionV>
              <wp:extent cx="27051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E4D28" w14:textId="365D736A" w:rsidR="00415542" w:rsidRPr="005155FC" w:rsidRDefault="00415542"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E96AD7">
                            <w:rPr>
                              <w:rFonts w:cs="Arial"/>
                              <w:noProof/>
                              <w:color w:val="595959"/>
                              <w:sz w:val="14"/>
                              <w:szCs w:val="14"/>
                            </w:rPr>
                            <w:t>1</w:t>
                          </w:r>
                          <w:r w:rsidRPr="005155FC">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DE4D20"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EDE4D28" w14:textId="365D736A" w:rsidR="00415542" w:rsidRPr="005155FC" w:rsidRDefault="00415542"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E96AD7">
                      <w:rPr>
                        <w:rFonts w:cs="Arial"/>
                        <w:noProof/>
                        <w:color w:val="595959"/>
                        <w:sz w:val="14"/>
                        <w:szCs w:val="14"/>
                      </w:rPr>
                      <w:t>1</w:t>
                    </w:r>
                    <w:r w:rsidRPr="005155FC">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EDE4D22" wp14:editId="7EDE4D23">
              <wp:simplePos x="0" y="0"/>
              <wp:positionH relativeFrom="column">
                <wp:posOffset>-228600</wp:posOffset>
              </wp:positionH>
              <wp:positionV relativeFrom="paragraph">
                <wp:posOffset>218440</wp:posOffset>
              </wp:positionV>
              <wp:extent cx="2705100" cy="209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E4D29" w14:textId="77777777" w:rsidR="00415542" w:rsidRPr="005155FC" w:rsidRDefault="00415542">
                          <w:pPr>
                            <w:rPr>
                              <w:rFonts w:cs="Arial"/>
                              <w:color w:val="595959"/>
                              <w:sz w:val="14"/>
                              <w:szCs w:val="14"/>
                            </w:rPr>
                          </w:pPr>
                          <w:r>
                            <w:rPr>
                              <w:rFonts w:cs="Arial"/>
                              <w:color w:val="595959"/>
                              <w:sz w:val="14"/>
                              <w:szCs w:val="14"/>
                            </w:rPr>
                            <w:t>BayCare</w:t>
                          </w:r>
                          <w:r w:rsidRPr="005155FC">
                            <w:rPr>
                              <w:rFonts w:cs="Arial"/>
                              <w:color w:val="595959"/>
                              <w:sz w:val="14"/>
                              <w:szCs w:val="14"/>
                            </w:rPr>
                            <w:t xml:space="preserv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DE4D22" id="Text Box 2" o:spid="_x0000_s1029" type="#_x0000_t202" style="position:absolute;margin-left:-18pt;margin-top:17.2pt;width:213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EDE4D29" w14:textId="77777777" w:rsidR="00415542" w:rsidRPr="005155FC" w:rsidRDefault="00415542">
                    <w:pPr>
                      <w:rPr>
                        <w:rFonts w:cs="Arial"/>
                        <w:color w:val="595959"/>
                        <w:sz w:val="14"/>
                        <w:szCs w:val="14"/>
                      </w:rPr>
                    </w:pPr>
                    <w:r>
                      <w:rPr>
                        <w:rFonts w:cs="Arial"/>
                        <w:color w:val="595959"/>
                        <w:sz w:val="14"/>
                        <w:szCs w:val="14"/>
                      </w:rPr>
                      <w:t>BayCare</w:t>
                    </w:r>
                    <w:r w:rsidRPr="005155FC">
                      <w:rPr>
                        <w:rFonts w:cs="Arial"/>
                        <w:color w:val="595959"/>
                        <w:sz w:val="14"/>
                        <w:szCs w:val="14"/>
                      </w:rPr>
                      <w:t xml:space="preserve"> Health System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EDE4D24" wp14:editId="7EDE4D25">
              <wp:simplePos x="0" y="0"/>
              <wp:positionH relativeFrom="column">
                <wp:posOffset>-228600</wp:posOffset>
              </wp:positionH>
              <wp:positionV relativeFrom="paragraph">
                <wp:posOffset>18415</wp:posOffset>
              </wp:positionV>
              <wp:extent cx="7324725" cy="2095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DD8270" id="Rectangle 1" o:spid="_x0000_s1026" style="position:absolute;margin-left:-18pt;margin-top:1.45pt;width:576.7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E4D11" w14:textId="77777777" w:rsidR="00415542" w:rsidRDefault="00415542" w:rsidP="007C4E0F">
      <w:pPr>
        <w:spacing w:after="0" w:line="240" w:lineRule="auto"/>
      </w:pPr>
      <w:r>
        <w:separator/>
      </w:r>
    </w:p>
  </w:footnote>
  <w:footnote w:type="continuationSeparator" w:id="0">
    <w:p w14:paraId="7EDE4D12" w14:textId="77777777" w:rsidR="00415542" w:rsidRDefault="00415542"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E4D15" w14:textId="77777777" w:rsidR="00415542" w:rsidRDefault="00415542" w:rsidP="00B10841">
    <w:pPr>
      <w:pStyle w:val="Header"/>
      <w:ind w:left="-360" w:right="-360"/>
    </w:pPr>
    <w:r>
      <w:rPr>
        <w:noProof/>
      </w:rPr>
      <mc:AlternateContent>
        <mc:Choice Requires="wps">
          <w:drawing>
            <wp:anchor distT="0" distB="0" distL="114300" distR="114300" simplePos="0" relativeHeight="251657728" behindDoc="0" locked="0" layoutInCell="1" allowOverlap="1" wp14:anchorId="7EDE4D1A" wp14:editId="7EDE4D1B">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E4D26" w14:textId="77777777" w:rsidR="00415542" w:rsidRPr="005155FC" w:rsidRDefault="00415542"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DE4D1A"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EDE4D26" w14:textId="77777777" w:rsidR="00415542" w:rsidRPr="005155FC" w:rsidRDefault="00415542"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EDE4D1C" wp14:editId="7EDE4D1D">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E4D27" w14:textId="77777777" w:rsidR="00415542" w:rsidRPr="001A2714" w:rsidRDefault="00415542" w:rsidP="00562FDF">
                          <w:pPr>
                            <w:rPr>
                              <w:rFonts w:cs="Arial"/>
                            </w:rPr>
                          </w:pPr>
                          <w:r w:rsidRPr="005155FC">
                            <w:rPr>
                              <w:rFonts w:cs="Arial"/>
                              <w:color w:val="FFFFFF"/>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DE4D1C" id="Text Box 5" o:spid="_x0000_s1027" type="#_x0000_t202" style="position:absolute;left:0;text-align:left;margin-left:-9.75pt;margin-top:70.15pt;width:261.7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EDE4D27" w14:textId="77777777" w:rsidR="00415542" w:rsidRPr="001A2714" w:rsidRDefault="00415542" w:rsidP="00562FDF">
                    <w:pPr>
                      <w:rPr>
                        <w:rFonts w:cs="Arial"/>
                      </w:rPr>
                    </w:pPr>
                    <w:r w:rsidRPr="005155FC">
                      <w:rPr>
                        <w:rFonts w:cs="Arial"/>
                        <w:color w:val="FFFFFF"/>
                        <w:szCs w:val="20"/>
                      </w:rPr>
                      <w:t>Enterprise Architecture and Integration Services ssSServServicesldepartment name&gt;</w:t>
                    </w:r>
                  </w:p>
                </w:txbxContent>
              </v:textbox>
            </v:shape>
          </w:pict>
        </mc:Fallback>
      </mc:AlternateContent>
    </w:r>
    <w:r>
      <w:t xml:space="preserve">                                                                                                                                                              </w:t>
    </w:r>
    <w:r w:rsidRPr="00347934">
      <w:rPr>
        <w:noProof/>
      </w:rPr>
      <w:drawing>
        <wp:inline distT="0" distB="0" distL="0" distR="0" wp14:anchorId="7EDE4D1E" wp14:editId="7EDE4D1F">
          <wp:extent cx="1714500" cy="792480"/>
          <wp:effectExtent l="0" t="0" r="0" b="7620"/>
          <wp:docPr id="2"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2480"/>
                  </a:xfrm>
                  <a:prstGeom prst="rect">
                    <a:avLst/>
                  </a:prstGeom>
                  <a:noFill/>
                  <a:ln>
                    <a:noFill/>
                  </a:ln>
                </pic:spPr>
              </pic:pic>
            </a:graphicData>
          </a:graphic>
        </wp:inline>
      </w:drawing>
    </w:r>
  </w:p>
  <w:p w14:paraId="7EDE4D16" w14:textId="77777777" w:rsidR="00415542" w:rsidRDefault="00415542" w:rsidP="00D91BE0">
    <w:pPr>
      <w:pStyle w:val="Header"/>
      <w:ind w:left="-360" w:right="-360"/>
    </w:pPr>
    <w:r>
      <w:t xml:space="preserve">     </w:t>
    </w:r>
  </w:p>
  <w:p w14:paraId="7EDE4D17" w14:textId="77777777" w:rsidR="00415542" w:rsidRDefault="0041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451"/>
    <w:multiLevelType w:val="hybridMultilevel"/>
    <w:tmpl w:val="C9E29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091D"/>
    <w:multiLevelType w:val="hybridMultilevel"/>
    <w:tmpl w:val="F274D6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5C63D67"/>
    <w:multiLevelType w:val="hybridMultilevel"/>
    <w:tmpl w:val="94643DCA"/>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3" w15:restartNumberingAfterBreak="0">
    <w:nsid w:val="06256429"/>
    <w:multiLevelType w:val="hybridMultilevel"/>
    <w:tmpl w:val="3932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0228"/>
    <w:multiLevelType w:val="hybridMultilevel"/>
    <w:tmpl w:val="23303272"/>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5" w15:restartNumberingAfterBreak="0">
    <w:nsid w:val="0AB2783C"/>
    <w:multiLevelType w:val="hybridMultilevel"/>
    <w:tmpl w:val="84CE5888"/>
    <w:lvl w:ilvl="0" w:tplc="04090001">
      <w:start w:val="1"/>
      <w:numFmt w:val="bullet"/>
      <w:lvlText w:val=""/>
      <w:lvlJc w:val="left"/>
      <w:pPr>
        <w:ind w:left="3537" w:hanging="360"/>
      </w:pPr>
      <w:rPr>
        <w:rFonts w:ascii="Symbol" w:hAnsi="Symbol" w:hint="default"/>
      </w:rPr>
    </w:lvl>
    <w:lvl w:ilvl="1" w:tplc="04090003" w:tentative="1">
      <w:start w:val="1"/>
      <w:numFmt w:val="bullet"/>
      <w:lvlText w:val="o"/>
      <w:lvlJc w:val="left"/>
      <w:pPr>
        <w:ind w:left="4257" w:hanging="360"/>
      </w:pPr>
      <w:rPr>
        <w:rFonts w:ascii="Courier New" w:hAnsi="Courier New" w:cs="Courier New" w:hint="default"/>
      </w:rPr>
    </w:lvl>
    <w:lvl w:ilvl="2" w:tplc="04090005" w:tentative="1">
      <w:start w:val="1"/>
      <w:numFmt w:val="bullet"/>
      <w:lvlText w:val=""/>
      <w:lvlJc w:val="left"/>
      <w:pPr>
        <w:ind w:left="4977" w:hanging="360"/>
      </w:pPr>
      <w:rPr>
        <w:rFonts w:ascii="Wingdings" w:hAnsi="Wingdings" w:hint="default"/>
      </w:rPr>
    </w:lvl>
    <w:lvl w:ilvl="3" w:tplc="04090001" w:tentative="1">
      <w:start w:val="1"/>
      <w:numFmt w:val="bullet"/>
      <w:lvlText w:val=""/>
      <w:lvlJc w:val="left"/>
      <w:pPr>
        <w:ind w:left="5697" w:hanging="360"/>
      </w:pPr>
      <w:rPr>
        <w:rFonts w:ascii="Symbol" w:hAnsi="Symbol" w:hint="default"/>
      </w:rPr>
    </w:lvl>
    <w:lvl w:ilvl="4" w:tplc="04090003" w:tentative="1">
      <w:start w:val="1"/>
      <w:numFmt w:val="bullet"/>
      <w:lvlText w:val="o"/>
      <w:lvlJc w:val="left"/>
      <w:pPr>
        <w:ind w:left="6417" w:hanging="360"/>
      </w:pPr>
      <w:rPr>
        <w:rFonts w:ascii="Courier New" w:hAnsi="Courier New" w:cs="Courier New" w:hint="default"/>
      </w:rPr>
    </w:lvl>
    <w:lvl w:ilvl="5" w:tplc="04090005" w:tentative="1">
      <w:start w:val="1"/>
      <w:numFmt w:val="bullet"/>
      <w:lvlText w:val=""/>
      <w:lvlJc w:val="left"/>
      <w:pPr>
        <w:ind w:left="7137" w:hanging="360"/>
      </w:pPr>
      <w:rPr>
        <w:rFonts w:ascii="Wingdings" w:hAnsi="Wingdings" w:hint="default"/>
      </w:rPr>
    </w:lvl>
    <w:lvl w:ilvl="6" w:tplc="04090001" w:tentative="1">
      <w:start w:val="1"/>
      <w:numFmt w:val="bullet"/>
      <w:lvlText w:val=""/>
      <w:lvlJc w:val="left"/>
      <w:pPr>
        <w:ind w:left="7857" w:hanging="360"/>
      </w:pPr>
      <w:rPr>
        <w:rFonts w:ascii="Symbol" w:hAnsi="Symbol" w:hint="default"/>
      </w:rPr>
    </w:lvl>
    <w:lvl w:ilvl="7" w:tplc="04090003" w:tentative="1">
      <w:start w:val="1"/>
      <w:numFmt w:val="bullet"/>
      <w:lvlText w:val="o"/>
      <w:lvlJc w:val="left"/>
      <w:pPr>
        <w:ind w:left="8577" w:hanging="360"/>
      </w:pPr>
      <w:rPr>
        <w:rFonts w:ascii="Courier New" w:hAnsi="Courier New" w:cs="Courier New" w:hint="default"/>
      </w:rPr>
    </w:lvl>
    <w:lvl w:ilvl="8" w:tplc="04090005" w:tentative="1">
      <w:start w:val="1"/>
      <w:numFmt w:val="bullet"/>
      <w:lvlText w:val=""/>
      <w:lvlJc w:val="left"/>
      <w:pPr>
        <w:ind w:left="9297" w:hanging="360"/>
      </w:pPr>
      <w:rPr>
        <w:rFonts w:ascii="Wingdings" w:hAnsi="Wingdings" w:hint="default"/>
      </w:rPr>
    </w:lvl>
  </w:abstractNum>
  <w:abstractNum w:abstractNumId="6" w15:restartNumberingAfterBreak="0">
    <w:nsid w:val="0CF71209"/>
    <w:multiLevelType w:val="hybridMultilevel"/>
    <w:tmpl w:val="0E9E3B58"/>
    <w:lvl w:ilvl="0" w:tplc="04090001">
      <w:start w:val="1"/>
      <w:numFmt w:val="bullet"/>
      <w:lvlText w:val=""/>
      <w:lvlJc w:val="left"/>
      <w:pPr>
        <w:ind w:left="2035" w:hanging="360"/>
      </w:pPr>
      <w:rPr>
        <w:rFonts w:ascii="Symbol" w:hAnsi="Symbol" w:hint="default"/>
      </w:rPr>
    </w:lvl>
    <w:lvl w:ilvl="1" w:tplc="04090003" w:tentative="1">
      <w:start w:val="1"/>
      <w:numFmt w:val="bullet"/>
      <w:lvlText w:val="o"/>
      <w:lvlJc w:val="left"/>
      <w:pPr>
        <w:ind w:left="2755" w:hanging="360"/>
      </w:pPr>
      <w:rPr>
        <w:rFonts w:ascii="Courier New" w:hAnsi="Courier New" w:cs="Courier New" w:hint="default"/>
      </w:rPr>
    </w:lvl>
    <w:lvl w:ilvl="2" w:tplc="04090005" w:tentative="1">
      <w:start w:val="1"/>
      <w:numFmt w:val="bullet"/>
      <w:lvlText w:val=""/>
      <w:lvlJc w:val="left"/>
      <w:pPr>
        <w:ind w:left="3475" w:hanging="360"/>
      </w:pPr>
      <w:rPr>
        <w:rFonts w:ascii="Wingdings" w:hAnsi="Wingdings" w:hint="default"/>
      </w:rPr>
    </w:lvl>
    <w:lvl w:ilvl="3" w:tplc="04090001" w:tentative="1">
      <w:start w:val="1"/>
      <w:numFmt w:val="bullet"/>
      <w:lvlText w:val=""/>
      <w:lvlJc w:val="left"/>
      <w:pPr>
        <w:ind w:left="4195" w:hanging="360"/>
      </w:pPr>
      <w:rPr>
        <w:rFonts w:ascii="Symbol" w:hAnsi="Symbol" w:hint="default"/>
      </w:rPr>
    </w:lvl>
    <w:lvl w:ilvl="4" w:tplc="04090003" w:tentative="1">
      <w:start w:val="1"/>
      <w:numFmt w:val="bullet"/>
      <w:lvlText w:val="o"/>
      <w:lvlJc w:val="left"/>
      <w:pPr>
        <w:ind w:left="4915" w:hanging="360"/>
      </w:pPr>
      <w:rPr>
        <w:rFonts w:ascii="Courier New" w:hAnsi="Courier New" w:cs="Courier New" w:hint="default"/>
      </w:rPr>
    </w:lvl>
    <w:lvl w:ilvl="5" w:tplc="04090005" w:tentative="1">
      <w:start w:val="1"/>
      <w:numFmt w:val="bullet"/>
      <w:lvlText w:val=""/>
      <w:lvlJc w:val="left"/>
      <w:pPr>
        <w:ind w:left="5635" w:hanging="360"/>
      </w:pPr>
      <w:rPr>
        <w:rFonts w:ascii="Wingdings" w:hAnsi="Wingdings" w:hint="default"/>
      </w:rPr>
    </w:lvl>
    <w:lvl w:ilvl="6" w:tplc="04090001" w:tentative="1">
      <w:start w:val="1"/>
      <w:numFmt w:val="bullet"/>
      <w:lvlText w:val=""/>
      <w:lvlJc w:val="left"/>
      <w:pPr>
        <w:ind w:left="6355" w:hanging="360"/>
      </w:pPr>
      <w:rPr>
        <w:rFonts w:ascii="Symbol" w:hAnsi="Symbol" w:hint="default"/>
      </w:rPr>
    </w:lvl>
    <w:lvl w:ilvl="7" w:tplc="04090003" w:tentative="1">
      <w:start w:val="1"/>
      <w:numFmt w:val="bullet"/>
      <w:lvlText w:val="o"/>
      <w:lvlJc w:val="left"/>
      <w:pPr>
        <w:ind w:left="7075" w:hanging="360"/>
      </w:pPr>
      <w:rPr>
        <w:rFonts w:ascii="Courier New" w:hAnsi="Courier New" w:cs="Courier New" w:hint="default"/>
      </w:rPr>
    </w:lvl>
    <w:lvl w:ilvl="8" w:tplc="04090005" w:tentative="1">
      <w:start w:val="1"/>
      <w:numFmt w:val="bullet"/>
      <w:lvlText w:val=""/>
      <w:lvlJc w:val="left"/>
      <w:pPr>
        <w:ind w:left="7795" w:hanging="360"/>
      </w:pPr>
      <w:rPr>
        <w:rFonts w:ascii="Wingdings" w:hAnsi="Wingdings" w:hint="default"/>
      </w:rPr>
    </w:lvl>
  </w:abstractNum>
  <w:abstractNum w:abstractNumId="7" w15:restartNumberingAfterBreak="0">
    <w:nsid w:val="0FCE091B"/>
    <w:multiLevelType w:val="hybridMultilevel"/>
    <w:tmpl w:val="AAACF798"/>
    <w:lvl w:ilvl="0" w:tplc="55A4C7F6">
      <w:start w:val="6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1E6479"/>
    <w:multiLevelType w:val="hybridMultilevel"/>
    <w:tmpl w:val="9098814E"/>
    <w:lvl w:ilvl="0" w:tplc="04090001">
      <w:start w:val="1"/>
      <w:numFmt w:val="bullet"/>
      <w:lvlText w:val=""/>
      <w:lvlJc w:val="left"/>
      <w:pPr>
        <w:ind w:left="3375" w:hanging="360"/>
      </w:pPr>
      <w:rPr>
        <w:rFonts w:ascii="Symbol" w:hAnsi="Symbo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9" w15:restartNumberingAfterBreak="0">
    <w:nsid w:val="158C444E"/>
    <w:multiLevelType w:val="hybridMultilevel"/>
    <w:tmpl w:val="4F74AD6C"/>
    <w:lvl w:ilvl="0" w:tplc="04090003">
      <w:start w:val="1"/>
      <w:numFmt w:val="bullet"/>
      <w:lvlText w:val="o"/>
      <w:lvlJc w:val="left"/>
      <w:pPr>
        <w:ind w:left="2022" w:hanging="360"/>
      </w:pPr>
      <w:rPr>
        <w:rFonts w:ascii="Courier New" w:hAnsi="Courier New" w:cs="Courier New"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10" w15:restartNumberingAfterBreak="0">
    <w:nsid w:val="15D539AF"/>
    <w:multiLevelType w:val="hybridMultilevel"/>
    <w:tmpl w:val="5F7EC6B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22013B8F"/>
    <w:multiLevelType w:val="hybridMultilevel"/>
    <w:tmpl w:val="27A8AAF4"/>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2" w15:restartNumberingAfterBreak="0">
    <w:nsid w:val="22567020"/>
    <w:multiLevelType w:val="hybridMultilevel"/>
    <w:tmpl w:val="EF2AE4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15:restartNumberingAfterBreak="0">
    <w:nsid w:val="258763B7"/>
    <w:multiLevelType w:val="hybridMultilevel"/>
    <w:tmpl w:val="1F44B3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B4423"/>
    <w:multiLevelType w:val="hybridMultilevel"/>
    <w:tmpl w:val="FAE4BD54"/>
    <w:lvl w:ilvl="0" w:tplc="55A4C7F6">
      <w:start w:val="62"/>
      <w:numFmt w:val="bullet"/>
      <w:lvlText w:val="-"/>
      <w:lvlJc w:val="left"/>
      <w:pPr>
        <w:ind w:left="3049" w:hanging="360"/>
      </w:pPr>
      <w:rPr>
        <w:rFonts w:ascii="Calibri" w:eastAsia="Calibri" w:hAnsi="Calibri" w:cs="Times New Roman" w:hint="default"/>
      </w:rPr>
    </w:lvl>
    <w:lvl w:ilvl="1" w:tplc="04090003" w:tentative="1">
      <w:start w:val="1"/>
      <w:numFmt w:val="bullet"/>
      <w:lvlText w:val="o"/>
      <w:lvlJc w:val="left"/>
      <w:pPr>
        <w:ind w:left="3769" w:hanging="360"/>
      </w:pPr>
      <w:rPr>
        <w:rFonts w:ascii="Courier New" w:hAnsi="Courier New" w:cs="Courier New" w:hint="default"/>
      </w:rPr>
    </w:lvl>
    <w:lvl w:ilvl="2" w:tplc="04090005" w:tentative="1">
      <w:start w:val="1"/>
      <w:numFmt w:val="bullet"/>
      <w:lvlText w:val=""/>
      <w:lvlJc w:val="left"/>
      <w:pPr>
        <w:ind w:left="4489" w:hanging="360"/>
      </w:pPr>
      <w:rPr>
        <w:rFonts w:ascii="Wingdings" w:hAnsi="Wingdings" w:hint="default"/>
      </w:rPr>
    </w:lvl>
    <w:lvl w:ilvl="3" w:tplc="04090001" w:tentative="1">
      <w:start w:val="1"/>
      <w:numFmt w:val="bullet"/>
      <w:lvlText w:val=""/>
      <w:lvlJc w:val="left"/>
      <w:pPr>
        <w:ind w:left="5209" w:hanging="360"/>
      </w:pPr>
      <w:rPr>
        <w:rFonts w:ascii="Symbol" w:hAnsi="Symbol" w:hint="default"/>
      </w:rPr>
    </w:lvl>
    <w:lvl w:ilvl="4" w:tplc="04090003" w:tentative="1">
      <w:start w:val="1"/>
      <w:numFmt w:val="bullet"/>
      <w:lvlText w:val="o"/>
      <w:lvlJc w:val="left"/>
      <w:pPr>
        <w:ind w:left="5929" w:hanging="360"/>
      </w:pPr>
      <w:rPr>
        <w:rFonts w:ascii="Courier New" w:hAnsi="Courier New" w:cs="Courier New" w:hint="default"/>
      </w:rPr>
    </w:lvl>
    <w:lvl w:ilvl="5" w:tplc="04090005" w:tentative="1">
      <w:start w:val="1"/>
      <w:numFmt w:val="bullet"/>
      <w:lvlText w:val=""/>
      <w:lvlJc w:val="left"/>
      <w:pPr>
        <w:ind w:left="6649" w:hanging="360"/>
      </w:pPr>
      <w:rPr>
        <w:rFonts w:ascii="Wingdings" w:hAnsi="Wingdings" w:hint="default"/>
      </w:rPr>
    </w:lvl>
    <w:lvl w:ilvl="6" w:tplc="04090001" w:tentative="1">
      <w:start w:val="1"/>
      <w:numFmt w:val="bullet"/>
      <w:lvlText w:val=""/>
      <w:lvlJc w:val="left"/>
      <w:pPr>
        <w:ind w:left="7369" w:hanging="360"/>
      </w:pPr>
      <w:rPr>
        <w:rFonts w:ascii="Symbol" w:hAnsi="Symbol" w:hint="default"/>
      </w:rPr>
    </w:lvl>
    <w:lvl w:ilvl="7" w:tplc="04090003" w:tentative="1">
      <w:start w:val="1"/>
      <w:numFmt w:val="bullet"/>
      <w:lvlText w:val="o"/>
      <w:lvlJc w:val="left"/>
      <w:pPr>
        <w:ind w:left="8089" w:hanging="360"/>
      </w:pPr>
      <w:rPr>
        <w:rFonts w:ascii="Courier New" w:hAnsi="Courier New" w:cs="Courier New" w:hint="default"/>
      </w:rPr>
    </w:lvl>
    <w:lvl w:ilvl="8" w:tplc="04090005" w:tentative="1">
      <w:start w:val="1"/>
      <w:numFmt w:val="bullet"/>
      <w:lvlText w:val=""/>
      <w:lvlJc w:val="left"/>
      <w:pPr>
        <w:ind w:left="8809" w:hanging="360"/>
      </w:pPr>
      <w:rPr>
        <w:rFonts w:ascii="Wingdings" w:hAnsi="Wingdings" w:hint="default"/>
      </w:rPr>
    </w:lvl>
  </w:abstractNum>
  <w:abstractNum w:abstractNumId="16" w15:restartNumberingAfterBreak="0">
    <w:nsid w:val="28295ED3"/>
    <w:multiLevelType w:val="hybridMultilevel"/>
    <w:tmpl w:val="3CBEB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A57C19"/>
    <w:multiLevelType w:val="hybridMultilevel"/>
    <w:tmpl w:val="40E298AA"/>
    <w:lvl w:ilvl="0" w:tplc="04090005">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2A58352F"/>
    <w:multiLevelType w:val="hybridMultilevel"/>
    <w:tmpl w:val="E7786EA8"/>
    <w:lvl w:ilvl="0" w:tplc="A0184B9A">
      <w:start w:val="62"/>
      <w:numFmt w:val="bullet"/>
      <w:lvlText w:val="-"/>
      <w:lvlJc w:val="left"/>
      <w:pPr>
        <w:ind w:left="2655" w:hanging="360"/>
      </w:pPr>
      <w:rPr>
        <w:rFonts w:ascii="Calibri" w:eastAsia="Calibri" w:hAnsi="Calibri" w:cs="Times New Roman"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9" w15:restartNumberingAfterBreak="0">
    <w:nsid w:val="342A627D"/>
    <w:multiLevelType w:val="hybridMultilevel"/>
    <w:tmpl w:val="25384816"/>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0" w15:restartNumberingAfterBreak="0">
    <w:nsid w:val="3E713693"/>
    <w:multiLevelType w:val="hybridMultilevel"/>
    <w:tmpl w:val="C1D6DD9C"/>
    <w:lvl w:ilvl="0" w:tplc="04090003">
      <w:start w:val="1"/>
      <w:numFmt w:val="bullet"/>
      <w:lvlText w:val="o"/>
      <w:lvlJc w:val="left"/>
      <w:pPr>
        <w:ind w:left="3638" w:hanging="360"/>
      </w:pPr>
      <w:rPr>
        <w:rFonts w:ascii="Courier New" w:hAnsi="Courier New" w:cs="Courier New" w:hint="default"/>
      </w:rPr>
    </w:lvl>
    <w:lvl w:ilvl="1" w:tplc="04090003" w:tentative="1">
      <w:start w:val="1"/>
      <w:numFmt w:val="bullet"/>
      <w:lvlText w:val="o"/>
      <w:lvlJc w:val="left"/>
      <w:pPr>
        <w:ind w:left="4358" w:hanging="360"/>
      </w:pPr>
      <w:rPr>
        <w:rFonts w:ascii="Courier New" w:hAnsi="Courier New" w:cs="Courier New" w:hint="default"/>
      </w:rPr>
    </w:lvl>
    <w:lvl w:ilvl="2" w:tplc="04090005" w:tentative="1">
      <w:start w:val="1"/>
      <w:numFmt w:val="bullet"/>
      <w:lvlText w:val=""/>
      <w:lvlJc w:val="left"/>
      <w:pPr>
        <w:ind w:left="5078" w:hanging="360"/>
      </w:pPr>
      <w:rPr>
        <w:rFonts w:ascii="Wingdings" w:hAnsi="Wingdings" w:hint="default"/>
      </w:rPr>
    </w:lvl>
    <w:lvl w:ilvl="3" w:tplc="04090001" w:tentative="1">
      <w:start w:val="1"/>
      <w:numFmt w:val="bullet"/>
      <w:lvlText w:val=""/>
      <w:lvlJc w:val="left"/>
      <w:pPr>
        <w:ind w:left="5798" w:hanging="360"/>
      </w:pPr>
      <w:rPr>
        <w:rFonts w:ascii="Symbol" w:hAnsi="Symbol" w:hint="default"/>
      </w:rPr>
    </w:lvl>
    <w:lvl w:ilvl="4" w:tplc="04090003" w:tentative="1">
      <w:start w:val="1"/>
      <w:numFmt w:val="bullet"/>
      <w:lvlText w:val="o"/>
      <w:lvlJc w:val="left"/>
      <w:pPr>
        <w:ind w:left="6518" w:hanging="360"/>
      </w:pPr>
      <w:rPr>
        <w:rFonts w:ascii="Courier New" w:hAnsi="Courier New" w:cs="Courier New" w:hint="default"/>
      </w:rPr>
    </w:lvl>
    <w:lvl w:ilvl="5" w:tplc="04090005" w:tentative="1">
      <w:start w:val="1"/>
      <w:numFmt w:val="bullet"/>
      <w:lvlText w:val=""/>
      <w:lvlJc w:val="left"/>
      <w:pPr>
        <w:ind w:left="7238" w:hanging="360"/>
      </w:pPr>
      <w:rPr>
        <w:rFonts w:ascii="Wingdings" w:hAnsi="Wingdings" w:hint="default"/>
      </w:rPr>
    </w:lvl>
    <w:lvl w:ilvl="6" w:tplc="04090001" w:tentative="1">
      <w:start w:val="1"/>
      <w:numFmt w:val="bullet"/>
      <w:lvlText w:val=""/>
      <w:lvlJc w:val="left"/>
      <w:pPr>
        <w:ind w:left="7958" w:hanging="360"/>
      </w:pPr>
      <w:rPr>
        <w:rFonts w:ascii="Symbol" w:hAnsi="Symbol" w:hint="default"/>
      </w:rPr>
    </w:lvl>
    <w:lvl w:ilvl="7" w:tplc="04090003" w:tentative="1">
      <w:start w:val="1"/>
      <w:numFmt w:val="bullet"/>
      <w:lvlText w:val="o"/>
      <w:lvlJc w:val="left"/>
      <w:pPr>
        <w:ind w:left="8678" w:hanging="360"/>
      </w:pPr>
      <w:rPr>
        <w:rFonts w:ascii="Courier New" w:hAnsi="Courier New" w:cs="Courier New" w:hint="default"/>
      </w:rPr>
    </w:lvl>
    <w:lvl w:ilvl="8" w:tplc="04090005" w:tentative="1">
      <w:start w:val="1"/>
      <w:numFmt w:val="bullet"/>
      <w:lvlText w:val=""/>
      <w:lvlJc w:val="left"/>
      <w:pPr>
        <w:ind w:left="9398" w:hanging="360"/>
      </w:pPr>
      <w:rPr>
        <w:rFonts w:ascii="Wingdings" w:hAnsi="Wingdings" w:hint="default"/>
      </w:rPr>
    </w:lvl>
  </w:abstractNum>
  <w:abstractNum w:abstractNumId="21" w15:restartNumberingAfterBreak="0">
    <w:nsid w:val="44250CA7"/>
    <w:multiLevelType w:val="hybridMultilevel"/>
    <w:tmpl w:val="6F50D0F6"/>
    <w:lvl w:ilvl="0" w:tplc="04090003">
      <w:start w:val="1"/>
      <w:numFmt w:val="bullet"/>
      <w:lvlText w:val="o"/>
      <w:lvlJc w:val="left"/>
      <w:pPr>
        <w:ind w:left="3162" w:hanging="360"/>
      </w:pPr>
      <w:rPr>
        <w:rFonts w:ascii="Courier New" w:hAnsi="Courier New" w:cs="Courier New" w:hint="default"/>
      </w:rPr>
    </w:lvl>
    <w:lvl w:ilvl="1" w:tplc="04090003">
      <w:start w:val="1"/>
      <w:numFmt w:val="bullet"/>
      <w:lvlText w:val="o"/>
      <w:lvlJc w:val="left"/>
      <w:pPr>
        <w:ind w:left="3882" w:hanging="360"/>
      </w:pPr>
      <w:rPr>
        <w:rFonts w:ascii="Courier New" w:hAnsi="Courier New" w:cs="Courier New" w:hint="default"/>
      </w:rPr>
    </w:lvl>
    <w:lvl w:ilvl="2" w:tplc="04090005" w:tentative="1">
      <w:start w:val="1"/>
      <w:numFmt w:val="bullet"/>
      <w:lvlText w:val=""/>
      <w:lvlJc w:val="left"/>
      <w:pPr>
        <w:ind w:left="4602" w:hanging="360"/>
      </w:pPr>
      <w:rPr>
        <w:rFonts w:ascii="Wingdings" w:hAnsi="Wingdings" w:hint="default"/>
      </w:rPr>
    </w:lvl>
    <w:lvl w:ilvl="3" w:tplc="04090001" w:tentative="1">
      <w:start w:val="1"/>
      <w:numFmt w:val="bullet"/>
      <w:lvlText w:val=""/>
      <w:lvlJc w:val="left"/>
      <w:pPr>
        <w:ind w:left="5322" w:hanging="360"/>
      </w:pPr>
      <w:rPr>
        <w:rFonts w:ascii="Symbol" w:hAnsi="Symbol" w:hint="default"/>
      </w:rPr>
    </w:lvl>
    <w:lvl w:ilvl="4" w:tplc="04090003" w:tentative="1">
      <w:start w:val="1"/>
      <w:numFmt w:val="bullet"/>
      <w:lvlText w:val="o"/>
      <w:lvlJc w:val="left"/>
      <w:pPr>
        <w:ind w:left="6042" w:hanging="360"/>
      </w:pPr>
      <w:rPr>
        <w:rFonts w:ascii="Courier New" w:hAnsi="Courier New" w:cs="Courier New" w:hint="default"/>
      </w:rPr>
    </w:lvl>
    <w:lvl w:ilvl="5" w:tplc="04090005" w:tentative="1">
      <w:start w:val="1"/>
      <w:numFmt w:val="bullet"/>
      <w:lvlText w:val=""/>
      <w:lvlJc w:val="left"/>
      <w:pPr>
        <w:ind w:left="6762" w:hanging="360"/>
      </w:pPr>
      <w:rPr>
        <w:rFonts w:ascii="Wingdings" w:hAnsi="Wingdings" w:hint="default"/>
      </w:rPr>
    </w:lvl>
    <w:lvl w:ilvl="6" w:tplc="04090001" w:tentative="1">
      <w:start w:val="1"/>
      <w:numFmt w:val="bullet"/>
      <w:lvlText w:val=""/>
      <w:lvlJc w:val="left"/>
      <w:pPr>
        <w:ind w:left="7482" w:hanging="360"/>
      </w:pPr>
      <w:rPr>
        <w:rFonts w:ascii="Symbol" w:hAnsi="Symbol" w:hint="default"/>
      </w:rPr>
    </w:lvl>
    <w:lvl w:ilvl="7" w:tplc="04090003" w:tentative="1">
      <w:start w:val="1"/>
      <w:numFmt w:val="bullet"/>
      <w:lvlText w:val="o"/>
      <w:lvlJc w:val="left"/>
      <w:pPr>
        <w:ind w:left="8202" w:hanging="360"/>
      </w:pPr>
      <w:rPr>
        <w:rFonts w:ascii="Courier New" w:hAnsi="Courier New" w:cs="Courier New" w:hint="default"/>
      </w:rPr>
    </w:lvl>
    <w:lvl w:ilvl="8" w:tplc="04090005" w:tentative="1">
      <w:start w:val="1"/>
      <w:numFmt w:val="bullet"/>
      <w:lvlText w:val=""/>
      <w:lvlJc w:val="left"/>
      <w:pPr>
        <w:ind w:left="8922" w:hanging="360"/>
      </w:pPr>
      <w:rPr>
        <w:rFonts w:ascii="Wingdings" w:hAnsi="Wingdings" w:hint="default"/>
      </w:rPr>
    </w:lvl>
  </w:abstractNum>
  <w:abstractNum w:abstractNumId="22" w15:restartNumberingAfterBreak="0">
    <w:nsid w:val="4449606E"/>
    <w:multiLevelType w:val="hybridMultilevel"/>
    <w:tmpl w:val="BC14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E2CB8"/>
    <w:multiLevelType w:val="hybridMultilevel"/>
    <w:tmpl w:val="B610341E"/>
    <w:lvl w:ilvl="0" w:tplc="04090001">
      <w:start w:val="1"/>
      <w:numFmt w:val="bullet"/>
      <w:lvlText w:val=""/>
      <w:lvlJc w:val="left"/>
      <w:pPr>
        <w:ind w:left="3875" w:hanging="360"/>
      </w:pPr>
      <w:rPr>
        <w:rFonts w:ascii="Symbol" w:hAnsi="Symbol" w:hint="default"/>
      </w:rPr>
    </w:lvl>
    <w:lvl w:ilvl="1" w:tplc="04090003" w:tentative="1">
      <w:start w:val="1"/>
      <w:numFmt w:val="bullet"/>
      <w:lvlText w:val="o"/>
      <w:lvlJc w:val="left"/>
      <w:pPr>
        <w:ind w:left="4595" w:hanging="360"/>
      </w:pPr>
      <w:rPr>
        <w:rFonts w:ascii="Courier New" w:hAnsi="Courier New" w:cs="Courier New" w:hint="default"/>
      </w:rPr>
    </w:lvl>
    <w:lvl w:ilvl="2" w:tplc="04090005" w:tentative="1">
      <w:start w:val="1"/>
      <w:numFmt w:val="bullet"/>
      <w:lvlText w:val=""/>
      <w:lvlJc w:val="left"/>
      <w:pPr>
        <w:ind w:left="5315" w:hanging="360"/>
      </w:pPr>
      <w:rPr>
        <w:rFonts w:ascii="Wingdings" w:hAnsi="Wingdings" w:hint="default"/>
      </w:rPr>
    </w:lvl>
    <w:lvl w:ilvl="3" w:tplc="04090001" w:tentative="1">
      <w:start w:val="1"/>
      <w:numFmt w:val="bullet"/>
      <w:lvlText w:val=""/>
      <w:lvlJc w:val="left"/>
      <w:pPr>
        <w:ind w:left="6035" w:hanging="360"/>
      </w:pPr>
      <w:rPr>
        <w:rFonts w:ascii="Symbol" w:hAnsi="Symbol" w:hint="default"/>
      </w:rPr>
    </w:lvl>
    <w:lvl w:ilvl="4" w:tplc="04090003" w:tentative="1">
      <w:start w:val="1"/>
      <w:numFmt w:val="bullet"/>
      <w:lvlText w:val="o"/>
      <w:lvlJc w:val="left"/>
      <w:pPr>
        <w:ind w:left="6755" w:hanging="360"/>
      </w:pPr>
      <w:rPr>
        <w:rFonts w:ascii="Courier New" w:hAnsi="Courier New" w:cs="Courier New" w:hint="default"/>
      </w:rPr>
    </w:lvl>
    <w:lvl w:ilvl="5" w:tplc="04090005" w:tentative="1">
      <w:start w:val="1"/>
      <w:numFmt w:val="bullet"/>
      <w:lvlText w:val=""/>
      <w:lvlJc w:val="left"/>
      <w:pPr>
        <w:ind w:left="7475" w:hanging="360"/>
      </w:pPr>
      <w:rPr>
        <w:rFonts w:ascii="Wingdings" w:hAnsi="Wingdings" w:hint="default"/>
      </w:rPr>
    </w:lvl>
    <w:lvl w:ilvl="6" w:tplc="04090001" w:tentative="1">
      <w:start w:val="1"/>
      <w:numFmt w:val="bullet"/>
      <w:lvlText w:val=""/>
      <w:lvlJc w:val="left"/>
      <w:pPr>
        <w:ind w:left="8195" w:hanging="360"/>
      </w:pPr>
      <w:rPr>
        <w:rFonts w:ascii="Symbol" w:hAnsi="Symbol" w:hint="default"/>
      </w:rPr>
    </w:lvl>
    <w:lvl w:ilvl="7" w:tplc="04090003" w:tentative="1">
      <w:start w:val="1"/>
      <w:numFmt w:val="bullet"/>
      <w:lvlText w:val="o"/>
      <w:lvlJc w:val="left"/>
      <w:pPr>
        <w:ind w:left="8915" w:hanging="360"/>
      </w:pPr>
      <w:rPr>
        <w:rFonts w:ascii="Courier New" w:hAnsi="Courier New" w:cs="Courier New" w:hint="default"/>
      </w:rPr>
    </w:lvl>
    <w:lvl w:ilvl="8" w:tplc="04090005" w:tentative="1">
      <w:start w:val="1"/>
      <w:numFmt w:val="bullet"/>
      <w:lvlText w:val=""/>
      <w:lvlJc w:val="left"/>
      <w:pPr>
        <w:ind w:left="9635" w:hanging="360"/>
      </w:pPr>
      <w:rPr>
        <w:rFonts w:ascii="Wingdings" w:hAnsi="Wingdings" w:hint="default"/>
      </w:rPr>
    </w:lvl>
  </w:abstractNum>
  <w:abstractNum w:abstractNumId="24" w15:restartNumberingAfterBreak="0">
    <w:nsid w:val="4A8646AB"/>
    <w:multiLevelType w:val="hybridMultilevel"/>
    <w:tmpl w:val="D354C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62C29"/>
    <w:multiLevelType w:val="multilevel"/>
    <w:tmpl w:val="DAF6A39E"/>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B900CC8"/>
    <w:multiLevelType w:val="hybridMultilevel"/>
    <w:tmpl w:val="746E3D9C"/>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27" w15:restartNumberingAfterBreak="0">
    <w:nsid w:val="56D60BB9"/>
    <w:multiLevelType w:val="hybridMultilevel"/>
    <w:tmpl w:val="1672791E"/>
    <w:lvl w:ilvl="0" w:tplc="04090001">
      <w:start w:val="1"/>
      <w:numFmt w:val="bullet"/>
      <w:lvlText w:val=""/>
      <w:lvlJc w:val="left"/>
      <w:pPr>
        <w:ind w:left="1997" w:hanging="360"/>
      </w:pPr>
      <w:rPr>
        <w:rFonts w:ascii="Symbol" w:hAnsi="Symbol"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8" w15:restartNumberingAfterBreak="0">
    <w:nsid w:val="5A095DFB"/>
    <w:multiLevelType w:val="hybridMultilevel"/>
    <w:tmpl w:val="6284EDF6"/>
    <w:lvl w:ilvl="0" w:tplc="55A4C7F6">
      <w:start w:val="62"/>
      <w:numFmt w:val="bullet"/>
      <w:lvlText w:val="-"/>
      <w:lvlJc w:val="left"/>
      <w:pPr>
        <w:ind w:left="3049" w:hanging="360"/>
      </w:pPr>
      <w:rPr>
        <w:rFonts w:ascii="Calibri" w:eastAsia="Calibri" w:hAnsi="Calibri" w:cs="Times New Roman" w:hint="default"/>
      </w:rPr>
    </w:lvl>
    <w:lvl w:ilvl="1" w:tplc="04090003" w:tentative="1">
      <w:start w:val="1"/>
      <w:numFmt w:val="bullet"/>
      <w:lvlText w:val="o"/>
      <w:lvlJc w:val="left"/>
      <w:pPr>
        <w:ind w:left="3769" w:hanging="360"/>
      </w:pPr>
      <w:rPr>
        <w:rFonts w:ascii="Courier New" w:hAnsi="Courier New" w:cs="Courier New" w:hint="default"/>
      </w:rPr>
    </w:lvl>
    <w:lvl w:ilvl="2" w:tplc="04090005" w:tentative="1">
      <w:start w:val="1"/>
      <w:numFmt w:val="bullet"/>
      <w:lvlText w:val=""/>
      <w:lvlJc w:val="left"/>
      <w:pPr>
        <w:ind w:left="4489" w:hanging="360"/>
      </w:pPr>
      <w:rPr>
        <w:rFonts w:ascii="Wingdings" w:hAnsi="Wingdings" w:hint="default"/>
      </w:rPr>
    </w:lvl>
    <w:lvl w:ilvl="3" w:tplc="04090001" w:tentative="1">
      <w:start w:val="1"/>
      <w:numFmt w:val="bullet"/>
      <w:lvlText w:val=""/>
      <w:lvlJc w:val="left"/>
      <w:pPr>
        <w:ind w:left="5209" w:hanging="360"/>
      </w:pPr>
      <w:rPr>
        <w:rFonts w:ascii="Symbol" w:hAnsi="Symbol" w:hint="default"/>
      </w:rPr>
    </w:lvl>
    <w:lvl w:ilvl="4" w:tplc="04090003" w:tentative="1">
      <w:start w:val="1"/>
      <w:numFmt w:val="bullet"/>
      <w:lvlText w:val="o"/>
      <w:lvlJc w:val="left"/>
      <w:pPr>
        <w:ind w:left="5929" w:hanging="360"/>
      </w:pPr>
      <w:rPr>
        <w:rFonts w:ascii="Courier New" w:hAnsi="Courier New" w:cs="Courier New" w:hint="default"/>
      </w:rPr>
    </w:lvl>
    <w:lvl w:ilvl="5" w:tplc="04090005" w:tentative="1">
      <w:start w:val="1"/>
      <w:numFmt w:val="bullet"/>
      <w:lvlText w:val=""/>
      <w:lvlJc w:val="left"/>
      <w:pPr>
        <w:ind w:left="6649" w:hanging="360"/>
      </w:pPr>
      <w:rPr>
        <w:rFonts w:ascii="Wingdings" w:hAnsi="Wingdings" w:hint="default"/>
      </w:rPr>
    </w:lvl>
    <w:lvl w:ilvl="6" w:tplc="04090001" w:tentative="1">
      <w:start w:val="1"/>
      <w:numFmt w:val="bullet"/>
      <w:lvlText w:val=""/>
      <w:lvlJc w:val="left"/>
      <w:pPr>
        <w:ind w:left="7369" w:hanging="360"/>
      </w:pPr>
      <w:rPr>
        <w:rFonts w:ascii="Symbol" w:hAnsi="Symbol" w:hint="default"/>
      </w:rPr>
    </w:lvl>
    <w:lvl w:ilvl="7" w:tplc="04090003" w:tentative="1">
      <w:start w:val="1"/>
      <w:numFmt w:val="bullet"/>
      <w:lvlText w:val="o"/>
      <w:lvlJc w:val="left"/>
      <w:pPr>
        <w:ind w:left="8089" w:hanging="360"/>
      </w:pPr>
      <w:rPr>
        <w:rFonts w:ascii="Courier New" w:hAnsi="Courier New" w:cs="Courier New" w:hint="default"/>
      </w:rPr>
    </w:lvl>
    <w:lvl w:ilvl="8" w:tplc="04090005" w:tentative="1">
      <w:start w:val="1"/>
      <w:numFmt w:val="bullet"/>
      <w:lvlText w:val=""/>
      <w:lvlJc w:val="left"/>
      <w:pPr>
        <w:ind w:left="8809" w:hanging="360"/>
      </w:pPr>
      <w:rPr>
        <w:rFonts w:ascii="Wingdings" w:hAnsi="Wingdings" w:hint="default"/>
      </w:rPr>
    </w:lvl>
  </w:abstractNum>
  <w:abstractNum w:abstractNumId="29"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30" w15:restartNumberingAfterBreak="0">
    <w:nsid w:val="64850B51"/>
    <w:multiLevelType w:val="hybridMultilevel"/>
    <w:tmpl w:val="C1BA6D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71B5109"/>
    <w:multiLevelType w:val="hybridMultilevel"/>
    <w:tmpl w:val="0706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9773A"/>
    <w:multiLevelType w:val="hybridMultilevel"/>
    <w:tmpl w:val="7794F6A0"/>
    <w:lvl w:ilvl="0" w:tplc="55A4C7F6">
      <w:start w:val="62"/>
      <w:numFmt w:val="bullet"/>
      <w:lvlText w:val="-"/>
      <w:lvlJc w:val="left"/>
      <w:pPr>
        <w:ind w:left="3162" w:hanging="360"/>
      </w:pPr>
      <w:rPr>
        <w:rFonts w:ascii="Calibri" w:eastAsia="Calibri" w:hAnsi="Calibri" w:cs="Times New Roman" w:hint="default"/>
      </w:rPr>
    </w:lvl>
    <w:lvl w:ilvl="1" w:tplc="04090003" w:tentative="1">
      <w:start w:val="1"/>
      <w:numFmt w:val="bullet"/>
      <w:lvlText w:val="o"/>
      <w:lvlJc w:val="left"/>
      <w:pPr>
        <w:ind w:left="3882" w:hanging="360"/>
      </w:pPr>
      <w:rPr>
        <w:rFonts w:ascii="Courier New" w:hAnsi="Courier New" w:cs="Courier New" w:hint="default"/>
      </w:rPr>
    </w:lvl>
    <w:lvl w:ilvl="2" w:tplc="04090005" w:tentative="1">
      <w:start w:val="1"/>
      <w:numFmt w:val="bullet"/>
      <w:lvlText w:val=""/>
      <w:lvlJc w:val="left"/>
      <w:pPr>
        <w:ind w:left="4602" w:hanging="360"/>
      </w:pPr>
      <w:rPr>
        <w:rFonts w:ascii="Wingdings" w:hAnsi="Wingdings" w:hint="default"/>
      </w:rPr>
    </w:lvl>
    <w:lvl w:ilvl="3" w:tplc="04090001" w:tentative="1">
      <w:start w:val="1"/>
      <w:numFmt w:val="bullet"/>
      <w:lvlText w:val=""/>
      <w:lvlJc w:val="left"/>
      <w:pPr>
        <w:ind w:left="5322" w:hanging="360"/>
      </w:pPr>
      <w:rPr>
        <w:rFonts w:ascii="Symbol" w:hAnsi="Symbol" w:hint="default"/>
      </w:rPr>
    </w:lvl>
    <w:lvl w:ilvl="4" w:tplc="04090003" w:tentative="1">
      <w:start w:val="1"/>
      <w:numFmt w:val="bullet"/>
      <w:lvlText w:val="o"/>
      <w:lvlJc w:val="left"/>
      <w:pPr>
        <w:ind w:left="6042" w:hanging="360"/>
      </w:pPr>
      <w:rPr>
        <w:rFonts w:ascii="Courier New" w:hAnsi="Courier New" w:cs="Courier New" w:hint="default"/>
      </w:rPr>
    </w:lvl>
    <w:lvl w:ilvl="5" w:tplc="04090005" w:tentative="1">
      <w:start w:val="1"/>
      <w:numFmt w:val="bullet"/>
      <w:lvlText w:val=""/>
      <w:lvlJc w:val="left"/>
      <w:pPr>
        <w:ind w:left="6762" w:hanging="360"/>
      </w:pPr>
      <w:rPr>
        <w:rFonts w:ascii="Wingdings" w:hAnsi="Wingdings" w:hint="default"/>
      </w:rPr>
    </w:lvl>
    <w:lvl w:ilvl="6" w:tplc="04090001" w:tentative="1">
      <w:start w:val="1"/>
      <w:numFmt w:val="bullet"/>
      <w:lvlText w:val=""/>
      <w:lvlJc w:val="left"/>
      <w:pPr>
        <w:ind w:left="7482" w:hanging="360"/>
      </w:pPr>
      <w:rPr>
        <w:rFonts w:ascii="Symbol" w:hAnsi="Symbol" w:hint="default"/>
      </w:rPr>
    </w:lvl>
    <w:lvl w:ilvl="7" w:tplc="04090003" w:tentative="1">
      <w:start w:val="1"/>
      <w:numFmt w:val="bullet"/>
      <w:lvlText w:val="o"/>
      <w:lvlJc w:val="left"/>
      <w:pPr>
        <w:ind w:left="8202" w:hanging="360"/>
      </w:pPr>
      <w:rPr>
        <w:rFonts w:ascii="Courier New" w:hAnsi="Courier New" w:cs="Courier New" w:hint="default"/>
      </w:rPr>
    </w:lvl>
    <w:lvl w:ilvl="8" w:tplc="04090005" w:tentative="1">
      <w:start w:val="1"/>
      <w:numFmt w:val="bullet"/>
      <w:lvlText w:val=""/>
      <w:lvlJc w:val="left"/>
      <w:pPr>
        <w:ind w:left="8922" w:hanging="360"/>
      </w:pPr>
      <w:rPr>
        <w:rFonts w:ascii="Wingdings" w:hAnsi="Wingdings" w:hint="default"/>
      </w:rPr>
    </w:lvl>
  </w:abstractNum>
  <w:abstractNum w:abstractNumId="33" w15:restartNumberingAfterBreak="0">
    <w:nsid w:val="77C5083C"/>
    <w:multiLevelType w:val="hybridMultilevel"/>
    <w:tmpl w:val="49BE716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4" w15:restartNumberingAfterBreak="0">
    <w:nsid w:val="7A75255E"/>
    <w:multiLevelType w:val="hybridMultilevel"/>
    <w:tmpl w:val="3D486F6E"/>
    <w:lvl w:ilvl="0" w:tplc="04090005">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35" w15:restartNumberingAfterBreak="0">
    <w:nsid w:val="7DDE7939"/>
    <w:multiLevelType w:val="hybridMultilevel"/>
    <w:tmpl w:val="8F789222"/>
    <w:lvl w:ilvl="0" w:tplc="04090001">
      <w:start w:val="1"/>
      <w:numFmt w:val="bullet"/>
      <w:lvlText w:val=""/>
      <w:lvlJc w:val="left"/>
      <w:pPr>
        <w:ind w:left="1872" w:hanging="360"/>
      </w:pPr>
      <w:rPr>
        <w:rFonts w:ascii="Symbol" w:hAnsi="Symbol" w:hint="default"/>
      </w:rPr>
    </w:lvl>
    <w:lvl w:ilvl="1" w:tplc="444A3052">
      <w:numFmt w:val="bullet"/>
      <w:lvlText w:val="-"/>
      <w:lvlJc w:val="left"/>
      <w:pPr>
        <w:ind w:left="3687" w:hanging="1455"/>
      </w:pPr>
      <w:rPr>
        <w:rFonts w:ascii="Arial" w:eastAsia="Calibri"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3"/>
  </w:num>
  <w:num w:numId="2">
    <w:abstractNumId w:val="29"/>
  </w:num>
  <w:num w:numId="3">
    <w:abstractNumId w:val="14"/>
  </w:num>
  <w:num w:numId="4">
    <w:abstractNumId w:val="34"/>
  </w:num>
  <w:num w:numId="5">
    <w:abstractNumId w:val="22"/>
  </w:num>
  <w:num w:numId="6">
    <w:abstractNumId w:val="0"/>
  </w:num>
  <w:num w:numId="7">
    <w:abstractNumId w:val="16"/>
  </w:num>
  <w:num w:numId="8">
    <w:abstractNumId w:val="25"/>
  </w:num>
  <w:num w:numId="9">
    <w:abstractNumId w:val="3"/>
  </w:num>
  <w:num w:numId="10">
    <w:abstractNumId w:val="24"/>
  </w:num>
  <w:num w:numId="11">
    <w:abstractNumId w:val="7"/>
  </w:num>
  <w:num w:numId="12">
    <w:abstractNumId w:val="17"/>
  </w:num>
  <w:num w:numId="13">
    <w:abstractNumId w:val="26"/>
  </w:num>
  <w:num w:numId="14">
    <w:abstractNumId w:val="6"/>
  </w:num>
  <w:num w:numId="15">
    <w:abstractNumId w:val="2"/>
  </w:num>
  <w:num w:numId="16">
    <w:abstractNumId w:val="35"/>
  </w:num>
  <w:num w:numId="17">
    <w:abstractNumId w:val="27"/>
  </w:num>
  <w:num w:numId="18">
    <w:abstractNumId w:val="32"/>
  </w:num>
  <w:num w:numId="19">
    <w:abstractNumId w:val="21"/>
  </w:num>
  <w:num w:numId="20">
    <w:abstractNumId w:val="15"/>
  </w:num>
  <w:num w:numId="21">
    <w:abstractNumId w:val="28"/>
  </w:num>
  <w:num w:numId="22">
    <w:abstractNumId w:val="9"/>
  </w:num>
  <w:num w:numId="23">
    <w:abstractNumId w:val="20"/>
  </w:num>
  <w:num w:numId="24">
    <w:abstractNumId w:val="18"/>
  </w:num>
  <w:num w:numId="25">
    <w:abstractNumId w:val="12"/>
  </w:num>
  <w:num w:numId="26">
    <w:abstractNumId w:val="23"/>
  </w:num>
  <w:num w:numId="27">
    <w:abstractNumId w:val="31"/>
  </w:num>
  <w:num w:numId="28">
    <w:abstractNumId w:val="5"/>
  </w:num>
  <w:num w:numId="29">
    <w:abstractNumId w:val="8"/>
  </w:num>
  <w:num w:numId="30">
    <w:abstractNumId w:val="1"/>
  </w:num>
  <w:num w:numId="31">
    <w:abstractNumId w:val="10"/>
  </w:num>
  <w:num w:numId="32">
    <w:abstractNumId w:val="30"/>
  </w:num>
  <w:num w:numId="33">
    <w:abstractNumId w:val="33"/>
  </w:num>
  <w:num w:numId="34">
    <w:abstractNumId w:val="4"/>
  </w:num>
  <w:num w:numId="35">
    <w:abstractNumId w:val="11"/>
  </w:num>
  <w:num w:numId="36">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FC"/>
    <w:rsid w:val="00000B99"/>
    <w:rsid w:val="00001EB4"/>
    <w:rsid w:val="00002397"/>
    <w:rsid w:val="0000270E"/>
    <w:rsid w:val="0000331A"/>
    <w:rsid w:val="00004282"/>
    <w:rsid w:val="00004732"/>
    <w:rsid w:val="000079D2"/>
    <w:rsid w:val="0001066D"/>
    <w:rsid w:val="00010756"/>
    <w:rsid w:val="000109E5"/>
    <w:rsid w:val="000124E9"/>
    <w:rsid w:val="000127BF"/>
    <w:rsid w:val="00014DBF"/>
    <w:rsid w:val="000163F4"/>
    <w:rsid w:val="00016507"/>
    <w:rsid w:val="0002026B"/>
    <w:rsid w:val="00021687"/>
    <w:rsid w:val="000217D8"/>
    <w:rsid w:val="000223AC"/>
    <w:rsid w:val="0002341C"/>
    <w:rsid w:val="00023CF1"/>
    <w:rsid w:val="00024D87"/>
    <w:rsid w:val="00025139"/>
    <w:rsid w:val="00025FD5"/>
    <w:rsid w:val="00031614"/>
    <w:rsid w:val="000320E3"/>
    <w:rsid w:val="0003224A"/>
    <w:rsid w:val="00032FCB"/>
    <w:rsid w:val="00033310"/>
    <w:rsid w:val="000333AD"/>
    <w:rsid w:val="00033648"/>
    <w:rsid w:val="000346A9"/>
    <w:rsid w:val="00034BCB"/>
    <w:rsid w:val="00040F23"/>
    <w:rsid w:val="0004272D"/>
    <w:rsid w:val="00042CBA"/>
    <w:rsid w:val="00044A55"/>
    <w:rsid w:val="00045666"/>
    <w:rsid w:val="00045BA1"/>
    <w:rsid w:val="00046790"/>
    <w:rsid w:val="00047257"/>
    <w:rsid w:val="00050DB2"/>
    <w:rsid w:val="000522E8"/>
    <w:rsid w:val="000532B8"/>
    <w:rsid w:val="0005344D"/>
    <w:rsid w:val="00053699"/>
    <w:rsid w:val="0005376E"/>
    <w:rsid w:val="00053CCA"/>
    <w:rsid w:val="00056472"/>
    <w:rsid w:val="000578DE"/>
    <w:rsid w:val="000614F5"/>
    <w:rsid w:val="00062E44"/>
    <w:rsid w:val="00063BF2"/>
    <w:rsid w:val="00063C8C"/>
    <w:rsid w:val="0006629A"/>
    <w:rsid w:val="00066C0B"/>
    <w:rsid w:val="00067A18"/>
    <w:rsid w:val="00070F74"/>
    <w:rsid w:val="000712D9"/>
    <w:rsid w:val="00071938"/>
    <w:rsid w:val="000720B7"/>
    <w:rsid w:val="000726E0"/>
    <w:rsid w:val="000737F5"/>
    <w:rsid w:val="00073CB8"/>
    <w:rsid w:val="00075121"/>
    <w:rsid w:val="00076052"/>
    <w:rsid w:val="0007615B"/>
    <w:rsid w:val="00076921"/>
    <w:rsid w:val="0007772F"/>
    <w:rsid w:val="000823FC"/>
    <w:rsid w:val="0008262B"/>
    <w:rsid w:val="00082763"/>
    <w:rsid w:val="00082C02"/>
    <w:rsid w:val="00083DF6"/>
    <w:rsid w:val="00084AD9"/>
    <w:rsid w:val="00086303"/>
    <w:rsid w:val="0008736C"/>
    <w:rsid w:val="00090C63"/>
    <w:rsid w:val="00091368"/>
    <w:rsid w:val="00091B50"/>
    <w:rsid w:val="00092C80"/>
    <w:rsid w:val="00093256"/>
    <w:rsid w:val="000934D6"/>
    <w:rsid w:val="00093690"/>
    <w:rsid w:val="00093840"/>
    <w:rsid w:val="00094990"/>
    <w:rsid w:val="00095044"/>
    <w:rsid w:val="00095A9A"/>
    <w:rsid w:val="00096AA4"/>
    <w:rsid w:val="00097CDE"/>
    <w:rsid w:val="000A0455"/>
    <w:rsid w:val="000A20F6"/>
    <w:rsid w:val="000A217D"/>
    <w:rsid w:val="000A5B72"/>
    <w:rsid w:val="000A6E35"/>
    <w:rsid w:val="000A768B"/>
    <w:rsid w:val="000B02B7"/>
    <w:rsid w:val="000B050F"/>
    <w:rsid w:val="000B09B9"/>
    <w:rsid w:val="000B1158"/>
    <w:rsid w:val="000B1915"/>
    <w:rsid w:val="000B3B29"/>
    <w:rsid w:val="000B3B43"/>
    <w:rsid w:val="000B4185"/>
    <w:rsid w:val="000B4466"/>
    <w:rsid w:val="000B5ECB"/>
    <w:rsid w:val="000C15D8"/>
    <w:rsid w:val="000C2217"/>
    <w:rsid w:val="000C2F38"/>
    <w:rsid w:val="000C3973"/>
    <w:rsid w:val="000C414F"/>
    <w:rsid w:val="000C4481"/>
    <w:rsid w:val="000C44BE"/>
    <w:rsid w:val="000C6563"/>
    <w:rsid w:val="000C763C"/>
    <w:rsid w:val="000D0C24"/>
    <w:rsid w:val="000D1164"/>
    <w:rsid w:val="000D1BCD"/>
    <w:rsid w:val="000D1D0E"/>
    <w:rsid w:val="000D2466"/>
    <w:rsid w:val="000D32DE"/>
    <w:rsid w:val="000D3BE4"/>
    <w:rsid w:val="000D4089"/>
    <w:rsid w:val="000D4829"/>
    <w:rsid w:val="000D5D73"/>
    <w:rsid w:val="000D61C3"/>
    <w:rsid w:val="000D6CA2"/>
    <w:rsid w:val="000E0124"/>
    <w:rsid w:val="000E111C"/>
    <w:rsid w:val="000E1DBD"/>
    <w:rsid w:val="000E307A"/>
    <w:rsid w:val="000E4DC2"/>
    <w:rsid w:val="000E5180"/>
    <w:rsid w:val="000E556F"/>
    <w:rsid w:val="000E5BF0"/>
    <w:rsid w:val="000E5C71"/>
    <w:rsid w:val="000E73CD"/>
    <w:rsid w:val="000E757B"/>
    <w:rsid w:val="000F1E63"/>
    <w:rsid w:val="000F21B5"/>
    <w:rsid w:val="000F2A4F"/>
    <w:rsid w:val="000F341B"/>
    <w:rsid w:val="000F40E7"/>
    <w:rsid w:val="000F4293"/>
    <w:rsid w:val="000F4659"/>
    <w:rsid w:val="000F55F5"/>
    <w:rsid w:val="000F5E11"/>
    <w:rsid w:val="000F7088"/>
    <w:rsid w:val="00100B14"/>
    <w:rsid w:val="001015B3"/>
    <w:rsid w:val="001025CC"/>
    <w:rsid w:val="00102B71"/>
    <w:rsid w:val="00103CBC"/>
    <w:rsid w:val="0010444F"/>
    <w:rsid w:val="00104F39"/>
    <w:rsid w:val="001057F4"/>
    <w:rsid w:val="0010590B"/>
    <w:rsid w:val="00110748"/>
    <w:rsid w:val="00114651"/>
    <w:rsid w:val="001146EB"/>
    <w:rsid w:val="00115452"/>
    <w:rsid w:val="00115EF1"/>
    <w:rsid w:val="0011688A"/>
    <w:rsid w:val="00116C57"/>
    <w:rsid w:val="001216B8"/>
    <w:rsid w:val="001234AB"/>
    <w:rsid w:val="00124D73"/>
    <w:rsid w:val="00125990"/>
    <w:rsid w:val="00127C1C"/>
    <w:rsid w:val="00130A6B"/>
    <w:rsid w:val="00132BF7"/>
    <w:rsid w:val="00132F85"/>
    <w:rsid w:val="00133CE3"/>
    <w:rsid w:val="00134424"/>
    <w:rsid w:val="00137E9B"/>
    <w:rsid w:val="00141003"/>
    <w:rsid w:val="00141153"/>
    <w:rsid w:val="001413F3"/>
    <w:rsid w:val="001415BC"/>
    <w:rsid w:val="001424E5"/>
    <w:rsid w:val="001434B4"/>
    <w:rsid w:val="00143819"/>
    <w:rsid w:val="00144E6B"/>
    <w:rsid w:val="00145489"/>
    <w:rsid w:val="001501A3"/>
    <w:rsid w:val="001520E5"/>
    <w:rsid w:val="00152B65"/>
    <w:rsid w:val="001538D6"/>
    <w:rsid w:val="00153CA8"/>
    <w:rsid w:val="00154F5A"/>
    <w:rsid w:val="00155F9E"/>
    <w:rsid w:val="00156231"/>
    <w:rsid w:val="00157017"/>
    <w:rsid w:val="001571B3"/>
    <w:rsid w:val="00163665"/>
    <w:rsid w:val="00163841"/>
    <w:rsid w:val="00164676"/>
    <w:rsid w:val="00164F02"/>
    <w:rsid w:val="0016796D"/>
    <w:rsid w:val="00167EF6"/>
    <w:rsid w:val="0017009C"/>
    <w:rsid w:val="001710E3"/>
    <w:rsid w:val="0017165A"/>
    <w:rsid w:val="00172896"/>
    <w:rsid w:val="00172BAE"/>
    <w:rsid w:val="00172E31"/>
    <w:rsid w:val="00174F05"/>
    <w:rsid w:val="00176928"/>
    <w:rsid w:val="001779EB"/>
    <w:rsid w:val="00177EA5"/>
    <w:rsid w:val="0018049F"/>
    <w:rsid w:val="0018131B"/>
    <w:rsid w:val="00183DE4"/>
    <w:rsid w:val="00183E49"/>
    <w:rsid w:val="00183EA2"/>
    <w:rsid w:val="001841D6"/>
    <w:rsid w:val="0018506A"/>
    <w:rsid w:val="001862E9"/>
    <w:rsid w:val="00186F96"/>
    <w:rsid w:val="00187FEC"/>
    <w:rsid w:val="001906E3"/>
    <w:rsid w:val="00190B70"/>
    <w:rsid w:val="00191D1B"/>
    <w:rsid w:val="0019290C"/>
    <w:rsid w:val="001953C1"/>
    <w:rsid w:val="0019635D"/>
    <w:rsid w:val="00196DFE"/>
    <w:rsid w:val="001971B2"/>
    <w:rsid w:val="001A0E58"/>
    <w:rsid w:val="001A1147"/>
    <w:rsid w:val="001A17CB"/>
    <w:rsid w:val="001A1828"/>
    <w:rsid w:val="001A2714"/>
    <w:rsid w:val="001A2CE7"/>
    <w:rsid w:val="001A3C95"/>
    <w:rsid w:val="001A425F"/>
    <w:rsid w:val="001A5E87"/>
    <w:rsid w:val="001A61A4"/>
    <w:rsid w:val="001A6AFB"/>
    <w:rsid w:val="001B1CBE"/>
    <w:rsid w:val="001B384F"/>
    <w:rsid w:val="001C20E7"/>
    <w:rsid w:val="001C2B9F"/>
    <w:rsid w:val="001C4BD6"/>
    <w:rsid w:val="001C4E60"/>
    <w:rsid w:val="001C5E94"/>
    <w:rsid w:val="001C739F"/>
    <w:rsid w:val="001D114A"/>
    <w:rsid w:val="001D2692"/>
    <w:rsid w:val="001D2D5D"/>
    <w:rsid w:val="001D3313"/>
    <w:rsid w:val="001D3672"/>
    <w:rsid w:val="001D38B1"/>
    <w:rsid w:val="001D3AD7"/>
    <w:rsid w:val="001D3B3B"/>
    <w:rsid w:val="001D4E6B"/>
    <w:rsid w:val="001D6401"/>
    <w:rsid w:val="001E0F19"/>
    <w:rsid w:val="001E0FC0"/>
    <w:rsid w:val="001E14D8"/>
    <w:rsid w:val="001E222A"/>
    <w:rsid w:val="001E25F6"/>
    <w:rsid w:val="001E2FAE"/>
    <w:rsid w:val="001E4C58"/>
    <w:rsid w:val="001E6F9B"/>
    <w:rsid w:val="001F031C"/>
    <w:rsid w:val="001F111E"/>
    <w:rsid w:val="001F13E2"/>
    <w:rsid w:val="001F2EE4"/>
    <w:rsid w:val="001F4D5F"/>
    <w:rsid w:val="001F565E"/>
    <w:rsid w:val="001F6495"/>
    <w:rsid w:val="001F6972"/>
    <w:rsid w:val="001F6B68"/>
    <w:rsid w:val="00201143"/>
    <w:rsid w:val="00201343"/>
    <w:rsid w:val="00201A11"/>
    <w:rsid w:val="00202724"/>
    <w:rsid w:val="00202DFF"/>
    <w:rsid w:val="002057D1"/>
    <w:rsid w:val="002066FA"/>
    <w:rsid w:val="0020749B"/>
    <w:rsid w:val="00210E26"/>
    <w:rsid w:val="00210F9E"/>
    <w:rsid w:val="0021111F"/>
    <w:rsid w:val="00211A59"/>
    <w:rsid w:val="00211CBC"/>
    <w:rsid w:val="00212246"/>
    <w:rsid w:val="0021277A"/>
    <w:rsid w:val="00216F1D"/>
    <w:rsid w:val="002205E1"/>
    <w:rsid w:val="00220B9D"/>
    <w:rsid w:val="0022283F"/>
    <w:rsid w:val="002228F9"/>
    <w:rsid w:val="002230C6"/>
    <w:rsid w:val="00223247"/>
    <w:rsid w:val="00223798"/>
    <w:rsid w:val="00223BC7"/>
    <w:rsid w:val="002250F7"/>
    <w:rsid w:val="00225BE2"/>
    <w:rsid w:val="00225FE3"/>
    <w:rsid w:val="00233D62"/>
    <w:rsid w:val="00234B7A"/>
    <w:rsid w:val="00234C8A"/>
    <w:rsid w:val="00235129"/>
    <w:rsid w:val="0023526A"/>
    <w:rsid w:val="00235E8B"/>
    <w:rsid w:val="00235F9D"/>
    <w:rsid w:val="002369A3"/>
    <w:rsid w:val="00237415"/>
    <w:rsid w:val="002405E0"/>
    <w:rsid w:val="0024266B"/>
    <w:rsid w:val="00243E10"/>
    <w:rsid w:val="002460D8"/>
    <w:rsid w:val="00246581"/>
    <w:rsid w:val="00246CDF"/>
    <w:rsid w:val="00246E21"/>
    <w:rsid w:val="00247ADA"/>
    <w:rsid w:val="00250777"/>
    <w:rsid w:val="002512C4"/>
    <w:rsid w:val="0025133B"/>
    <w:rsid w:val="00251535"/>
    <w:rsid w:val="00252F78"/>
    <w:rsid w:val="00254914"/>
    <w:rsid w:val="00254BC8"/>
    <w:rsid w:val="00254BDD"/>
    <w:rsid w:val="002568EC"/>
    <w:rsid w:val="002571DD"/>
    <w:rsid w:val="0025733C"/>
    <w:rsid w:val="00260C2B"/>
    <w:rsid w:val="00260FDB"/>
    <w:rsid w:val="00261008"/>
    <w:rsid w:val="00261DAD"/>
    <w:rsid w:val="0026207D"/>
    <w:rsid w:val="002627DE"/>
    <w:rsid w:val="002652EE"/>
    <w:rsid w:val="002654C8"/>
    <w:rsid w:val="00265972"/>
    <w:rsid w:val="00266581"/>
    <w:rsid w:val="002665BC"/>
    <w:rsid w:val="00273663"/>
    <w:rsid w:val="002759B6"/>
    <w:rsid w:val="002769AD"/>
    <w:rsid w:val="00277870"/>
    <w:rsid w:val="00277ABA"/>
    <w:rsid w:val="00277F2D"/>
    <w:rsid w:val="00280AC4"/>
    <w:rsid w:val="00280CBA"/>
    <w:rsid w:val="00281357"/>
    <w:rsid w:val="00281837"/>
    <w:rsid w:val="00281FD5"/>
    <w:rsid w:val="0028261F"/>
    <w:rsid w:val="00283186"/>
    <w:rsid w:val="00283456"/>
    <w:rsid w:val="00283A7E"/>
    <w:rsid w:val="002848FF"/>
    <w:rsid w:val="00284E50"/>
    <w:rsid w:val="00285060"/>
    <w:rsid w:val="0028564E"/>
    <w:rsid w:val="00286F04"/>
    <w:rsid w:val="002917DD"/>
    <w:rsid w:val="00292309"/>
    <w:rsid w:val="00292422"/>
    <w:rsid w:val="00292C13"/>
    <w:rsid w:val="00293E3E"/>
    <w:rsid w:val="00295061"/>
    <w:rsid w:val="00296E02"/>
    <w:rsid w:val="0029747C"/>
    <w:rsid w:val="002A001F"/>
    <w:rsid w:val="002A05FD"/>
    <w:rsid w:val="002A224D"/>
    <w:rsid w:val="002A27E8"/>
    <w:rsid w:val="002A6C31"/>
    <w:rsid w:val="002A6CCD"/>
    <w:rsid w:val="002A7FBE"/>
    <w:rsid w:val="002B0DBC"/>
    <w:rsid w:val="002B29D7"/>
    <w:rsid w:val="002B2D11"/>
    <w:rsid w:val="002B3635"/>
    <w:rsid w:val="002B3C2A"/>
    <w:rsid w:val="002B4182"/>
    <w:rsid w:val="002B571C"/>
    <w:rsid w:val="002B5B66"/>
    <w:rsid w:val="002B668A"/>
    <w:rsid w:val="002B69C3"/>
    <w:rsid w:val="002B74B5"/>
    <w:rsid w:val="002B7E27"/>
    <w:rsid w:val="002C1D1D"/>
    <w:rsid w:val="002C3D91"/>
    <w:rsid w:val="002C3ED0"/>
    <w:rsid w:val="002C531D"/>
    <w:rsid w:val="002C6A0C"/>
    <w:rsid w:val="002D05DE"/>
    <w:rsid w:val="002D0DF8"/>
    <w:rsid w:val="002D1746"/>
    <w:rsid w:val="002D3505"/>
    <w:rsid w:val="002D3A7F"/>
    <w:rsid w:val="002D4F24"/>
    <w:rsid w:val="002D7DC4"/>
    <w:rsid w:val="002D7E92"/>
    <w:rsid w:val="002E2701"/>
    <w:rsid w:val="002E54B6"/>
    <w:rsid w:val="002E609C"/>
    <w:rsid w:val="002E7836"/>
    <w:rsid w:val="002F015C"/>
    <w:rsid w:val="002F0263"/>
    <w:rsid w:val="002F08B9"/>
    <w:rsid w:val="002F102A"/>
    <w:rsid w:val="002F2A3C"/>
    <w:rsid w:val="002F3388"/>
    <w:rsid w:val="002F41BF"/>
    <w:rsid w:val="002F57D0"/>
    <w:rsid w:val="002F5B5E"/>
    <w:rsid w:val="002F76DF"/>
    <w:rsid w:val="00301484"/>
    <w:rsid w:val="00302065"/>
    <w:rsid w:val="00302715"/>
    <w:rsid w:val="00302D9D"/>
    <w:rsid w:val="00306627"/>
    <w:rsid w:val="003071E8"/>
    <w:rsid w:val="00310A87"/>
    <w:rsid w:val="00311796"/>
    <w:rsid w:val="00312C57"/>
    <w:rsid w:val="00315EDE"/>
    <w:rsid w:val="00320263"/>
    <w:rsid w:val="00322054"/>
    <w:rsid w:val="0032299E"/>
    <w:rsid w:val="00324A0A"/>
    <w:rsid w:val="003255C2"/>
    <w:rsid w:val="00331441"/>
    <w:rsid w:val="00332101"/>
    <w:rsid w:val="00332B07"/>
    <w:rsid w:val="00333916"/>
    <w:rsid w:val="0033495E"/>
    <w:rsid w:val="003352B9"/>
    <w:rsid w:val="00335802"/>
    <w:rsid w:val="00336BFC"/>
    <w:rsid w:val="00337357"/>
    <w:rsid w:val="003374B5"/>
    <w:rsid w:val="00340D8F"/>
    <w:rsid w:val="00343025"/>
    <w:rsid w:val="0034327F"/>
    <w:rsid w:val="003444AE"/>
    <w:rsid w:val="003446E6"/>
    <w:rsid w:val="003448CA"/>
    <w:rsid w:val="0034519B"/>
    <w:rsid w:val="003455C3"/>
    <w:rsid w:val="003470BB"/>
    <w:rsid w:val="003472F9"/>
    <w:rsid w:val="00347B71"/>
    <w:rsid w:val="00347BF6"/>
    <w:rsid w:val="00347F2A"/>
    <w:rsid w:val="0035090F"/>
    <w:rsid w:val="00350DBA"/>
    <w:rsid w:val="003514EE"/>
    <w:rsid w:val="003519A0"/>
    <w:rsid w:val="00352A15"/>
    <w:rsid w:val="003533E9"/>
    <w:rsid w:val="00353F69"/>
    <w:rsid w:val="00357C6E"/>
    <w:rsid w:val="00360E86"/>
    <w:rsid w:val="003615B4"/>
    <w:rsid w:val="00362BC9"/>
    <w:rsid w:val="00363830"/>
    <w:rsid w:val="00367CC6"/>
    <w:rsid w:val="003707EC"/>
    <w:rsid w:val="00370FB3"/>
    <w:rsid w:val="00372234"/>
    <w:rsid w:val="003731C7"/>
    <w:rsid w:val="0037390F"/>
    <w:rsid w:val="00373F08"/>
    <w:rsid w:val="00373F34"/>
    <w:rsid w:val="00375CD6"/>
    <w:rsid w:val="00375D69"/>
    <w:rsid w:val="00377589"/>
    <w:rsid w:val="003809E0"/>
    <w:rsid w:val="00380FDF"/>
    <w:rsid w:val="0038111B"/>
    <w:rsid w:val="00382272"/>
    <w:rsid w:val="00382280"/>
    <w:rsid w:val="0038323A"/>
    <w:rsid w:val="00383D69"/>
    <w:rsid w:val="00383F49"/>
    <w:rsid w:val="00384DC5"/>
    <w:rsid w:val="003863CD"/>
    <w:rsid w:val="00386B12"/>
    <w:rsid w:val="0039004E"/>
    <w:rsid w:val="00390AD5"/>
    <w:rsid w:val="00392F93"/>
    <w:rsid w:val="00393700"/>
    <w:rsid w:val="00393C21"/>
    <w:rsid w:val="00395CFD"/>
    <w:rsid w:val="00396DD2"/>
    <w:rsid w:val="003A1FBA"/>
    <w:rsid w:val="003A2419"/>
    <w:rsid w:val="003A26E2"/>
    <w:rsid w:val="003A2867"/>
    <w:rsid w:val="003A3480"/>
    <w:rsid w:val="003A5B3E"/>
    <w:rsid w:val="003A60AF"/>
    <w:rsid w:val="003A6D35"/>
    <w:rsid w:val="003A6F3A"/>
    <w:rsid w:val="003A796F"/>
    <w:rsid w:val="003B19B1"/>
    <w:rsid w:val="003B22A5"/>
    <w:rsid w:val="003B3C6E"/>
    <w:rsid w:val="003B4142"/>
    <w:rsid w:val="003B5C1E"/>
    <w:rsid w:val="003B6C57"/>
    <w:rsid w:val="003C04F9"/>
    <w:rsid w:val="003C1E29"/>
    <w:rsid w:val="003C2D09"/>
    <w:rsid w:val="003C46B7"/>
    <w:rsid w:val="003C4FA9"/>
    <w:rsid w:val="003C67FF"/>
    <w:rsid w:val="003C6802"/>
    <w:rsid w:val="003D01E1"/>
    <w:rsid w:val="003D0F2D"/>
    <w:rsid w:val="003D176E"/>
    <w:rsid w:val="003D1BE5"/>
    <w:rsid w:val="003D2DA4"/>
    <w:rsid w:val="003D2DB4"/>
    <w:rsid w:val="003D3405"/>
    <w:rsid w:val="003D3C9F"/>
    <w:rsid w:val="003D7095"/>
    <w:rsid w:val="003D72D0"/>
    <w:rsid w:val="003E1239"/>
    <w:rsid w:val="003E31D0"/>
    <w:rsid w:val="003E7866"/>
    <w:rsid w:val="003F0654"/>
    <w:rsid w:val="003F11C1"/>
    <w:rsid w:val="003F2835"/>
    <w:rsid w:val="003F29BD"/>
    <w:rsid w:val="003F2C5A"/>
    <w:rsid w:val="003F48F6"/>
    <w:rsid w:val="003F5A1A"/>
    <w:rsid w:val="004011DE"/>
    <w:rsid w:val="004016C8"/>
    <w:rsid w:val="00401B26"/>
    <w:rsid w:val="004028DE"/>
    <w:rsid w:val="00403746"/>
    <w:rsid w:val="004046F5"/>
    <w:rsid w:val="00405C6B"/>
    <w:rsid w:val="00405D9D"/>
    <w:rsid w:val="00406A56"/>
    <w:rsid w:val="00406DFB"/>
    <w:rsid w:val="00407B9D"/>
    <w:rsid w:val="00407D3B"/>
    <w:rsid w:val="0041108F"/>
    <w:rsid w:val="00412C2D"/>
    <w:rsid w:val="00414496"/>
    <w:rsid w:val="00414B56"/>
    <w:rsid w:val="00415542"/>
    <w:rsid w:val="004155A4"/>
    <w:rsid w:val="00416ED4"/>
    <w:rsid w:val="004174BA"/>
    <w:rsid w:val="00422180"/>
    <w:rsid w:val="00422E5D"/>
    <w:rsid w:val="00423EEC"/>
    <w:rsid w:val="00424192"/>
    <w:rsid w:val="00424663"/>
    <w:rsid w:val="004268C1"/>
    <w:rsid w:val="00427727"/>
    <w:rsid w:val="00427CB0"/>
    <w:rsid w:val="004308CF"/>
    <w:rsid w:val="0043313F"/>
    <w:rsid w:val="0043339D"/>
    <w:rsid w:val="00433571"/>
    <w:rsid w:val="0043467E"/>
    <w:rsid w:val="0043471B"/>
    <w:rsid w:val="00434EAA"/>
    <w:rsid w:val="00436FC6"/>
    <w:rsid w:val="004372C7"/>
    <w:rsid w:val="00443741"/>
    <w:rsid w:val="0044470D"/>
    <w:rsid w:val="004451F8"/>
    <w:rsid w:val="00445D20"/>
    <w:rsid w:val="00445EF8"/>
    <w:rsid w:val="0044683B"/>
    <w:rsid w:val="00446C71"/>
    <w:rsid w:val="004502DA"/>
    <w:rsid w:val="004514E5"/>
    <w:rsid w:val="004516DF"/>
    <w:rsid w:val="004530D1"/>
    <w:rsid w:val="00453AC3"/>
    <w:rsid w:val="0045485F"/>
    <w:rsid w:val="00455C52"/>
    <w:rsid w:val="0045678F"/>
    <w:rsid w:val="004571BF"/>
    <w:rsid w:val="00460097"/>
    <w:rsid w:val="00460A78"/>
    <w:rsid w:val="004619D9"/>
    <w:rsid w:val="00462163"/>
    <w:rsid w:val="00462AD7"/>
    <w:rsid w:val="00462C1E"/>
    <w:rsid w:val="0046305B"/>
    <w:rsid w:val="004638EC"/>
    <w:rsid w:val="00463AA3"/>
    <w:rsid w:val="00463E66"/>
    <w:rsid w:val="004649BD"/>
    <w:rsid w:val="00465058"/>
    <w:rsid w:val="0046512B"/>
    <w:rsid w:val="00465596"/>
    <w:rsid w:val="00466589"/>
    <w:rsid w:val="0046665D"/>
    <w:rsid w:val="00470611"/>
    <w:rsid w:val="00471141"/>
    <w:rsid w:val="00471D72"/>
    <w:rsid w:val="00472AAA"/>
    <w:rsid w:val="004732B4"/>
    <w:rsid w:val="00473BAD"/>
    <w:rsid w:val="004742D3"/>
    <w:rsid w:val="004742E7"/>
    <w:rsid w:val="004763F0"/>
    <w:rsid w:val="004766CD"/>
    <w:rsid w:val="004778C7"/>
    <w:rsid w:val="00477A43"/>
    <w:rsid w:val="004817FB"/>
    <w:rsid w:val="00481D42"/>
    <w:rsid w:val="00486E48"/>
    <w:rsid w:val="00487028"/>
    <w:rsid w:val="004941A3"/>
    <w:rsid w:val="00495BEA"/>
    <w:rsid w:val="004966F5"/>
    <w:rsid w:val="004976FC"/>
    <w:rsid w:val="004977EB"/>
    <w:rsid w:val="00497D66"/>
    <w:rsid w:val="004A0208"/>
    <w:rsid w:val="004A0A18"/>
    <w:rsid w:val="004A100F"/>
    <w:rsid w:val="004A18D8"/>
    <w:rsid w:val="004A1AF3"/>
    <w:rsid w:val="004A216B"/>
    <w:rsid w:val="004A39BA"/>
    <w:rsid w:val="004A457A"/>
    <w:rsid w:val="004A4F80"/>
    <w:rsid w:val="004A568B"/>
    <w:rsid w:val="004A634B"/>
    <w:rsid w:val="004A6BD9"/>
    <w:rsid w:val="004A6DA2"/>
    <w:rsid w:val="004A71DA"/>
    <w:rsid w:val="004A7C36"/>
    <w:rsid w:val="004B0B74"/>
    <w:rsid w:val="004B0DA5"/>
    <w:rsid w:val="004C0821"/>
    <w:rsid w:val="004C1D93"/>
    <w:rsid w:val="004C2D2C"/>
    <w:rsid w:val="004C4E2A"/>
    <w:rsid w:val="004C71F6"/>
    <w:rsid w:val="004D01FE"/>
    <w:rsid w:val="004D0667"/>
    <w:rsid w:val="004D084F"/>
    <w:rsid w:val="004D0FD4"/>
    <w:rsid w:val="004D14F6"/>
    <w:rsid w:val="004D1EFE"/>
    <w:rsid w:val="004D1F30"/>
    <w:rsid w:val="004D3553"/>
    <w:rsid w:val="004D3B00"/>
    <w:rsid w:val="004D432D"/>
    <w:rsid w:val="004D64DA"/>
    <w:rsid w:val="004E085F"/>
    <w:rsid w:val="004E1BF1"/>
    <w:rsid w:val="004E279D"/>
    <w:rsid w:val="004E3168"/>
    <w:rsid w:val="004E321F"/>
    <w:rsid w:val="004E3FE5"/>
    <w:rsid w:val="004E5B8E"/>
    <w:rsid w:val="004E7650"/>
    <w:rsid w:val="004E7A3E"/>
    <w:rsid w:val="004F0C4E"/>
    <w:rsid w:val="004F1016"/>
    <w:rsid w:val="004F1853"/>
    <w:rsid w:val="004F256F"/>
    <w:rsid w:val="004F2BF5"/>
    <w:rsid w:val="004F2D6E"/>
    <w:rsid w:val="004F2EEA"/>
    <w:rsid w:val="004F32FD"/>
    <w:rsid w:val="004F37F9"/>
    <w:rsid w:val="004F55C1"/>
    <w:rsid w:val="004F60BC"/>
    <w:rsid w:val="004F6216"/>
    <w:rsid w:val="004F793C"/>
    <w:rsid w:val="0050064C"/>
    <w:rsid w:val="00502FED"/>
    <w:rsid w:val="005033EC"/>
    <w:rsid w:val="00503E28"/>
    <w:rsid w:val="0050430A"/>
    <w:rsid w:val="005055F3"/>
    <w:rsid w:val="0050735C"/>
    <w:rsid w:val="005104BD"/>
    <w:rsid w:val="005112AF"/>
    <w:rsid w:val="00511FF4"/>
    <w:rsid w:val="00512D50"/>
    <w:rsid w:val="00512FFA"/>
    <w:rsid w:val="0051392A"/>
    <w:rsid w:val="005155FC"/>
    <w:rsid w:val="005165E4"/>
    <w:rsid w:val="005212A4"/>
    <w:rsid w:val="0052137B"/>
    <w:rsid w:val="00521523"/>
    <w:rsid w:val="005225A9"/>
    <w:rsid w:val="005238DD"/>
    <w:rsid w:val="00524019"/>
    <w:rsid w:val="00524059"/>
    <w:rsid w:val="005250BC"/>
    <w:rsid w:val="00525488"/>
    <w:rsid w:val="005276D2"/>
    <w:rsid w:val="0052783D"/>
    <w:rsid w:val="00530A63"/>
    <w:rsid w:val="005313E0"/>
    <w:rsid w:val="00531647"/>
    <w:rsid w:val="00531BF1"/>
    <w:rsid w:val="00532846"/>
    <w:rsid w:val="00534A9F"/>
    <w:rsid w:val="005356CC"/>
    <w:rsid w:val="0053639A"/>
    <w:rsid w:val="00537A7F"/>
    <w:rsid w:val="00540175"/>
    <w:rsid w:val="005401B0"/>
    <w:rsid w:val="0054023A"/>
    <w:rsid w:val="005402E3"/>
    <w:rsid w:val="005412E0"/>
    <w:rsid w:val="00541547"/>
    <w:rsid w:val="005420A7"/>
    <w:rsid w:val="00542C98"/>
    <w:rsid w:val="00544C80"/>
    <w:rsid w:val="00544DD4"/>
    <w:rsid w:val="0054510B"/>
    <w:rsid w:val="00545BEA"/>
    <w:rsid w:val="00546400"/>
    <w:rsid w:val="00547B29"/>
    <w:rsid w:val="00550067"/>
    <w:rsid w:val="00551668"/>
    <w:rsid w:val="00552019"/>
    <w:rsid w:val="00552F50"/>
    <w:rsid w:val="00554299"/>
    <w:rsid w:val="005557E8"/>
    <w:rsid w:val="0055606E"/>
    <w:rsid w:val="0056099A"/>
    <w:rsid w:val="00561A0D"/>
    <w:rsid w:val="00561D0C"/>
    <w:rsid w:val="00562514"/>
    <w:rsid w:val="00562FDF"/>
    <w:rsid w:val="00563FA0"/>
    <w:rsid w:val="00566B54"/>
    <w:rsid w:val="00566E31"/>
    <w:rsid w:val="005675A4"/>
    <w:rsid w:val="00567A76"/>
    <w:rsid w:val="00567B73"/>
    <w:rsid w:val="00567F42"/>
    <w:rsid w:val="00570BB2"/>
    <w:rsid w:val="0057105B"/>
    <w:rsid w:val="00571723"/>
    <w:rsid w:val="00571BE1"/>
    <w:rsid w:val="0057344C"/>
    <w:rsid w:val="00573A58"/>
    <w:rsid w:val="0057454B"/>
    <w:rsid w:val="0057605F"/>
    <w:rsid w:val="005763C9"/>
    <w:rsid w:val="005776FB"/>
    <w:rsid w:val="00580656"/>
    <w:rsid w:val="005813AD"/>
    <w:rsid w:val="0058221C"/>
    <w:rsid w:val="00582283"/>
    <w:rsid w:val="005832A2"/>
    <w:rsid w:val="005863CE"/>
    <w:rsid w:val="005865ED"/>
    <w:rsid w:val="00586642"/>
    <w:rsid w:val="0059084B"/>
    <w:rsid w:val="00591D0A"/>
    <w:rsid w:val="005920C8"/>
    <w:rsid w:val="005922D9"/>
    <w:rsid w:val="00592438"/>
    <w:rsid w:val="00592FDD"/>
    <w:rsid w:val="005938F7"/>
    <w:rsid w:val="005946D4"/>
    <w:rsid w:val="00594DFF"/>
    <w:rsid w:val="0059755B"/>
    <w:rsid w:val="005A01A2"/>
    <w:rsid w:val="005A056C"/>
    <w:rsid w:val="005A0697"/>
    <w:rsid w:val="005A209A"/>
    <w:rsid w:val="005A2974"/>
    <w:rsid w:val="005A36C2"/>
    <w:rsid w:val="005A3B36"/>
    <w:rsid w:val="005A3F3B"/>
    <w:rsid w:val="005A4789"/>
    <w:rsid w:val="005A486B"/>
    <w:rsid w:val="005A4B8C"/>
    <w:rsid w:val="005A558D"/>
    <w:rsid w:val="005A5973"/>
    <w:rsid w:val="005A5EA8"/>
    <w:rsid w:val="005A66B5"/>
    <w:rsid w:val="005A6882"/>
    <w:rsid w:val="005A77CC"/>
    <w:rsid w:val="005B0192"/>
    <w:rsid w:val="005B18A5"/>
    <w:rsid w:val="005B2D84"/>
    <w:rsid w:val="005B2F33"/>
    <w:rsid w:val="005B3AC8"/>
    <w:rsid w:val="005B69F5"/>
    <w:rsid w:val="005C067D"/>
    <w:rsid w:val="005C24CA"/>
    <w:rsid w:val="005C2BDD"/>
    <w:rsid w:val="005C410A"/>
    <w:rsid w:val="005C5530"/>
    <w:rsid w:val="005C5773"/>
    <w:rsid w:val="005C61B6"/>
    <w:rsid w:val="005D081A"/>
    <w:rsid w:val="005D1746"/>
    <w:rsid w:val="005D2430"/>
    <w:rsid w:val="005D4005"/>
    <w:rsid w:val="005D484E"/>
    <w:rsid w:val="005D4F0C"/>
    <w:rsid w:val="005D5EDB"/>
    <w:rsid w:val="005D666C"/>
    <w:rsid w:val="005D6BD9"/>
    <w:rsid w:val="005D6E19"/>
    <w:rsid w:val="005D77EE"/>
    <w:rsid w:val="005D7823"/>
    <w:rsid w:val="005D7E0D"/>
    <w:rsid w:val="005E05C9"/>
    <w:rsid w:val="005E08E2"/>
    <w:rsid w:val="005E0ADD"/>
    <w:rsid w:val="005E0B71"/>
    <w:rsid w:val="005E11A5"/>
    <w:rsid w:val="005E148F"/>
    <w:rsid w:val="005E1C9F"/>
    <w:rsid w:val="005E1F46"/>
    <w:rsid w:val="005E28E7"/>
    <w:rsid w:val="005E28F0"/>
    <w:rsid w:val="005E5541"/>
    <w:rsid w:val="005E6E4A"/>
    <w:rsid w:val="005E7229"/>
    <w:rsid w:val="005E7AB4"/>
    <w:rsid w:val="005F03B0"/>
    <w:rsid w:val="005F0408"/>
    <w:rsid w:val="005F0A6B"/>
    <w:rsid w:val="005F1245"/>
    <w:rsid w:val="005F20DA"/>
    <w:rsid w:val="005F2177"/>
    <w:rsid w:val="005F356F"/>
    <w:rsid w:val="005F3894"/>
    <w:rsid w:val="005F4750"/>
    <w:rsid w:val="005F5135"/>
    <w:rsid w:val="005F5741"/>
    <w:rsid w:val="005F6AA0"/>
    <w:rsid w:val="005F6F47"/>
    <w:rsid w:val="005F767B"/>
    <w:rsid w:val="00600049"/>
    <w:rsid w:val="0060249F"/>
    <w:rsid w:val="006032C7"/>
    <w:rsid w:val="006070B7"/>
    <w:rsid w:val="00607F18"/>
    <w:rsid w:val="006115AA"/>
    <w:rsid w:val="006115DF"/>
    <w:rsid w:val="006134B3"/>
    <w:rsid w:val="0061491D"/>
    <w:rsid w:val="00620F49"/>
    <w:rsid w:val="006217AA"/>
    <w:rsid w:val="006217B0"/>
    <w:rsid w:val="00622136"/>
    <w:rsid w:val="00622A93"/>
    <w:rsid w:val="00623266"/>
    <w:rsid w:val="006235A4"/>
    <w:rsid w:val="006259F5"/>
    <w:rsid w:val="00627678"/>
    <w:rsid w:val="006276E8"/>
    <w:rsid w:val="00627812"/>
    <w:rsid w:val="00627A1F"/>
    <w:rsid w:val="00627ECF"/>
    <w:rsid w:val="00631787"/>
    <w:rsid w:val="00631FF8"/>
    <w:rsid w:val="006332F2"/>
    <w:rsid w:val="00633A73"/>
    <w:rsid w:val="00633D6B"/>
    <w:rsid w:val="00633DBD"/>
    <w:rsid w:val="006344E5"/>
    <w:rsid w:val="006347A2"/>
    <w:rsid w:val="006359DC"/>
    <w:rsid w:val="006363DB"/>
    <w:rsid w:val="00641DB3"/>
    <w:rsid w:val="00642F49"/>
    <w:rsid w:val="00644414"/>
    <w:rsid w:val="00645406"/>
    <w:rsid w:val="00645416"/>
    <w:rsid w:val="00645BFB"/>
    <w:rsid w:val="00647415"/>
    <w:rsid w:val="00647EB7"/>
    <w:rsid w:val="006501DE"/>
    <w:rsid w:val="006504DA"/>
    <w:rsid w:val="00650635"/>
    <w:rsid w:val="00650B40"/>
    <w:rsid w:val="00651D13"/>
    <w:rsid w:val="00651F29"/>
    <w:rsid w:val="00651FF0"/>
    <w:rsid w:val="00652416"/>
    <w:rsid w:val="00652CCB"/>
    <w:rsid w:val="006532E5"/>
    <w:rsid w:val="00653533"/>
    <w:rsid w:val="0065495A"/>
    <w:rsid w:val="00657823"/>
    <w:rsid w:val="006612B1"/>
    <w:rsid w:val="006612F8"/>
    <w:rsid w:val="00662504"/>
    <w:rsid w:val="006649D3"/>
    <w:rsid w:val="006672B7"/>
    <w:rsid w:val="006709D9"/>
    <w:rsid w:val="0067114D"/>
    <w:rsid w:val="0067158B"/>
    <w:rsid w:val="00671D96"/>
    <w:rsid w:val="006723C5"/>
    <w:rsid w:val="00672CA8"/>
    <w:rsid w:val="00672E67"/>
    <w:rsid w:val="00675BE0"/>
    <w:rsid w:val="0067750B"/>
    <w:rsid w:val="00677668"/>
    <w:rsid w:val="00677A9A"/>
    <w:rsid w:val="0068095B"/>
    <w:rsid w:val="0068106B"/>
    <w:rsid w:val="00681B9D"/>
    <w:rsid w:val="0068261B"/>
    <w:rsid w:val="0068295E"/>
    <w:rsid w:val="00682A2B"/>
    <w:rsid w:val="00684887"/>
    <w:rsid w:val="0068499B"/>
    <w:rsid w:val="00684CCB"/>
    <w:rsid w:val="00685331"/>
    <w:rsid w:val="00685E4C"/>
    <w:rsid w:val="006906AA"/>
    <w:rsid w:val="006933B7"/>
    <w:rsid w:val="00693CEE"/>
    <w:rsid w:val="00697896"/>
    <w:rsid w:val="006A27D9"/>
    <w:rsid w:val="006A28D2"/>
    <w:rsid w:val="006A28D7"/>
    <w:rsid w:val="006A2B44"/>
    <w:rsid w:val="006A6DED"/>
    <w:rsid w:val="006A6F05"/>
    <w:rsid w:val="006A76E4"/>
    <w:rsid w:val="006A77E1"/>
    <w:rsid w:val="006B13AD"/>
    <w:rsid w:val="006B14BA"/>
    <w:rsid w:val="006B1B4C"/>
    <w:rsid w:val="006B369D"/>
    <w:rsid w:val="006B38E5"/>
    <w:rsid w:val="006B4D03"/>
    <w:rsid w:val="006B5414"/>
    <w:rsid w:val="006B5661"/>
    <w:rsid w:val="006B5D46"/>
    <w:rsid w:val="006C10F4"/>
    <w:rsid w:val="006C1D72"/>
    <w:rsid w:val="006C2154"/>
    <w:rsid w:val="006C2165"/>
    <w:rsid w:val="006C35D0"/>
    <w:rsid w:val="006C3609"/>
    <w:rsid w:val="006C398F"/>
    <w:rsid w:val="006C6CB0"/>
    <w:rsid w:val="006D0949"/>
    <w:rsid w:val="006D123B"/>
    <w:rsid w:val="006D1246"/>
    <w:rsid w:val="006D1272"/>
    <w:rsid w:val="006D151B"/>
    <w:rsid w:val="006D249C"/>
    <w:rsid w:val="006D252C"/>
    <w:rsid w:val="006D2F64"/>
    <w:rsid w:val="006D37FF"/>
    <w:rsid w:val="006D3C47"/>
    <w:rsid w:val="006D3DC7"/>
    <w:rsid w:val="006D45AF"/>
    <w:rsid w:val="006D4C4D"/>
    <w:rsid w:val="006D50CE"/>
    <w:rsid w:val="006D68BD"/>
    <w:rsid w:val="006D6E3D"/>
    <w:rsid w:val="006D7652"/>
    <w:rsid w:val="006D7B82"/>
    <w:rsid w:val="006E0FB1"/>
    <w:rsid w:val="006E1FCF"/>
    <w:rsid w:val="006E3ADA"/>
    <w:rsid w:val="006E4BDD"/>
    <w:rsid w:val="006E4E61"/>
    <w:rsid w:val="006E50E5"/>
    <w:rsid w:val="006E53F3"/>
    <w:rsid w:val="006E5B62"/>
    <w:rsid w:val="006E5E51"/>
    <w:rsid w:val="006E6794"/>
    <w:rsid w:val="006E69BC"/>
    <w:rsid w:val="006E7191"/>
    <w:rsid w:val="006E7A59"/>
    <w:rsid w:val="006F03C6"/>
    <w:rsid w:val="006F03D0"/>
    <w:rsid w:val="006F0861"/>
    <w:rsid w:val="006F17D5"/>
    <w:rsid w:val="006F2747"/>
    <w:rsid w:val="006F2B7B"/>
    <w:rsid w:val="006F3C4A"/>
    <w:rsid w:val="006F6CD9"/>
    <w:rsid w:val="006F6EF1"/>
    <w:rsid w:val="006F7BB4"/>
    <w:rsid w:val="0070186C"/>
    <w:rsid w:val="0070351F"/>
    <w:rsid w:val="00704A99"/>
    <w:rsid w:val="0070576F"/>
    <w:rsid w:val="007070E4"/>
    <w:rsid w:val="007130D7"/>
    <w:rsid w:val="00713EFD"/>
    <w:rsid w:val="0071451A"/>
    <w:rsid w:val="00714632"/>
    <w:rsid w:val="007152FF"/>
    <w:rsid w:val="007177BF"/>
    <w:rsid w:val="007179D2"/>
    <w:rsid w:val="00717F61"/>
    <w:rsid w:val="00721F32"/>
    <w:rsid w:val="0072211C"/>
    <w:rsid w:val="00723BA4"/>
    <w:rsid w:val="00724301"/>
    <w:rsid w:val="0072444D"/>
    <w:rsid w:val="00724C38"/>
    <w:rsid w:val="007250F7"/>
    <w:rsid w:val="00725290"/>
    <w:rsid w:val="00725678"/>
    <w:rsid w:val="00726D2A"/>
    <w:rsid w:val="00727462"/>
    <w:rsid w:val="00727598"/>
    <w:rsid w:val="00731051"/>
    <w:rsid w:val="0073136D"/>
    <w:rsid w:val="007319B4"/>
    <w:rsid w:val="00731DF3"/>
    <w:rsid w:val="00732FF5"/>
    <w:rsid w:val="00733C02"/>
    <w:rsid w:val="00733D95"/>
    <w:rsid w:val="007344A1"/>
    <w:rsid w:val="0073708E"/>
    <w:rsid w:val="00737218"/>
    <w:rsid w:val="00737AAD"/>
    <w:rsid w:val="00737AAF"/>
    <w:rsid w:val="0074198D"/>
    <w:rsid w:val="00742A38"/>
    <w:rsid w:val="00743300"/>
    <w:rsid w:val="00743ACA"/>
    <w:rsid w:val="00745338"/>
    <w:rsid w:val="0074543B"/>
    <w:rsid w:val="007469AE"/>
    <w:rsid w:val="00750A89"/>
    <w:rsid w:val="00750B9C"/>
    <w:rsid w:val="00751ED4"/>
    <w:rsid w:val="00751F56"/>
    <w:rsid w:val="0075268A"/>
    <w:rsid w:val="00752B8B"/>
    <w:rsid w:val="00752C35"/>
    <w:rsid w:val="00754960"/>
    <w:rsid w:val="007557F8"/>
    <w:rsid w:val="0075590E"/>
    <w:rsid w:val="0076067F"/>
    <w:rsid w:val="00761B2D"/>
    <w:rsid w:val="007620E1"/>
    <w:rsid w:val="00762464"/>
    <w:rsid w:val="00762667"/>
    <w:rsid w:val="00762C18"/>
    <w:rsid w:val="00763575"/>
    <w:rsid w:val="0076575E"/>
    <w:rsid w:val="007661E2"/>
    <w:rsid w:val="00766C97"/>
    <w:rsid w:val="00767476"/>
    <w:rsid w:val="007674EF"/>
    <w:rsid w:val="00770E49"/>
    <w:rsid w:val="00772CC1"/>
    <w:rsid w:val="00772DD2"/>
    <w:rsid w:val="00774550"/>
    <w:rsid w:val="00776392"/>
    <w:rsid w:val="00776B24"/>
    <w:rsid w:val="00782728"/>
    <w:rsid w:val="00783C63"/>
    <w:rsid w:val="00783E3F"/>
    <w:rsid w:val="0078560F"/>
    <w:rsid w:val="00786AC0"/>
    <w:rsid w:val="00787AEC"/>
    <w:rsid w:val="007905D4"/>
    <w:rsid w:val="00791991"/>
    <w:rsid w:val="00791995"/>
    <w:rsid w:val="00796FC4"/>
    <w:rsid w:val="007A1665"/>
    <w:rsid w:val="007A2EBC"/>
    <w:rsid w:val="007A3CDB"/>
    <w:rsid w:val="007A50E4"/>
    <w:rsid w:val="007A63DA"/>
    <w:rsid w:val="007A7862"/>
    <w:rsid w:val="007B018C"/>
    <w:rsid w:val="007B0F01"/>
    <w:rsid w:val="007B18B5"/>
    <w:rsid w:val="007B2DB0"/>
    <w:rsid w:val="007B38F6"/>
    <w:rsid w:val="007B3AA8"/>
    <w:rsid w:val="007B4920"/>
    <w:rsid w:val="007B53BC"/>
    <w:rsid w:val="007B5AE1"/>
    <w:rsid w:val="007B6C83"/>
    <w:rsid w:val="007B73BA"/>
    <w:rsid w:val="007B7632"/>
    <w:rsid w:val="007B7DA9"/>
    <w:rsid w:val="007C0347"/>
    <w:rsid w:val="007C0AA5"/>
    <w:rsid w:val="007C1901"/>
    <w:rsid w:val="007C1EE2"/>
    <w:rsid w:val="007C224D"/>
    <w:rsid w:val="007C3054"/>
    <w:rsid w:val="007C3178"/>
    <w:rsid w:val="007C33A6"/>
    <w:rsid w:val="007C42A9"/>
    <w:rsid w:val="007C4E0F"/>
    <w:rsid w:val="007C51FA"/>
    <w:rsid w:val="007C54D4"/>
    <w:rsid w:val="007C54E0"/>
    <w:rsid w:val="007C5BDE"/>
    <w:rsid w:val="007C5BEA"/>
    <w:rsid w:val="007C6598"/>
    <w:rsid w:val="007D0C9E"/>
    <w:rsid w:val="007D0FD8"/>
    <w:rsid w:val="007D1555"/>
    <w:rsid w:val="007D4712"/>
    <w:rsid w:val="007D5EDD"/>
    <w:rsid w:val="007D644F"/>
    <w:rsid w:val="007D68C2"/>
    <w:rsid w:val="007D6B93"/>
    <w:rsid w:val="007D714A"/>
    <w:rsid w:val="007D769C"/>
    <w:rsid w:val="007D775F"/>
    <w:rsid w:val="007E10AE"/>
    <w:rsid w:val="007E3764"/>
    <w:rsid w:val="007F08C2"/>
    <w:rsid w:val="007F1800"/>
    <w:rsid w:val="007F2A25"/>
    <w:rsid w:val="007F5354"/>
    <w:rsid w:val="007F584F"/>
    <w:rsid w:val="007F5E37"/>
    <w:rsid w:val="007F7A20"/>
    <w:rsid w:val="00800CBA"/>
    <w:rsid w:val="00800F44"/>
    <w:rsid w:val="0080211C"/>
    <w:rsid w:val="0080338C"/>
    <w:rsid w:val="00804043"/>
    <w:rsid w:val="008041E5"/>
    <w:rsid w:val="0080512B"/>
    <w:rsid w:val="00805768"/>
    <w:rsid w:val="00805EC2"/>
    <w:rsid w:val="00805ED9"/>
    <w:rsid w:val="008066A9"/>
    <w:rsid w:val="00807242"/>
    <w:rsid w:val="008108B5"/>
    <w:rsid w:val="00810FD4"/>
    <w:rsid w:val="008110D7"/>
    <w:rsid w:val="008116E0"/>
    <w:rsid w:val="00812371"/>
    <w:rsid w:val="00813890"/>
    <w:rsid w:val="008139DC"/>
    <w:rsid w:val="00815295"/>
    <w:rsid w:val="00815AFD"/>
    <w:rsid w:val="00815D1D"/>
    <w:rsid w:val="00816F98"/>
    <w:rsid w:val="00817504"/>
    <w:rsid w:val="00817F22"/>
    <w:rsid w:val="00821655"/>
    <w:rsid w:val="00821B01"/>
    <w:rsid w:val="00821E16"/>
    <w:rsid w:val="00822240"/>
    <w:rsid w:val="00822FBB"/>
    <w:rsid w:val="00823500"/>
    <w:rsid w:val="00825141"/>
    <w:rsid w:val="00825476"/>
    <w:rsid w:val="008255A6"/>
    <w:rsid w:val="00830031"/>
    <w:rsid w:val="0083011E"/>
    <w:rsid w:val="008306BC"/>
    <w:rsid w:val="00830AAD"/>
    <w:rsid w:val="00834B8B"/>
    <w:rsid w:val="00836351"/>
    <w:rsid w:val="00836E9F"/>
    <w:rsid w:val="008372C5"/>
    <w:rsid w:val="008372F4"/>
    <w:rsid w:val="00837C84"/>
    <w:rsid w:val="00840CF8"/>
    <w:rsid w:val="008410F0"/>
    <w:rsid w:val="00841FE5"/>
    <w:rsid w:val="008422F0"/>
    <w:rsid w:val="008428C1"/>
    <w:rsid w:val="0084296D"/>
    <w:rsid w:val="008443E8"/>
    <w:rsid w:val="008466CF"/>
    <w:rsid w:val="008468CA"/>
    <w:rsid w:val="00851769"/>
    <w:rsid w:val="00851775"/>
    <w:rsid w:val="00851A51"/>
    <w:rsid w:val="008535A5"/>
    <w:rsid w:val="00853B3A"/>
    <w:rsid w:val="0085436E"/>
    <w:rsid w:val="00854F5B"/>
    <w:rsid w:val="0085575B"/>
    <w:rsid w:val="00855EFB"/>
    <w:rsid w:val="008565BA"/>
    <w:rsid w:val="00856E7C"/>
    <w:rsid w:val="00857A86"/>
    <w:rsid w:val="00857B71"/>
    <w:rsid w:val="00861330"/>
    <w:rsid w:val="00861AE2"/>
    <w:rsid w:val="00861B4D"/>
    <w:rsid w:val="00861CA5"/>
    <w:rsid w:val="008625F2"/>
    <w:rsid w:val="00862B25"/>
    <w:rsid w:val="00870662"/>
    <w:rsid w:val="00870B62"/>
    <w:rsid w:val="00870F2E"/>
    <w:rsid w:val="0087101A"/>
    <w:rsid w:val="00872877"/>
    <w:rsid w:val="008730F9"/>
    <w:rsid w:val="00875118"/>
    <w:rsid w:val="008751BD"/>
    <w:rsid w:val="00875766"/>
    <w:rsid w:val="00875A1C"/>
    <w:rsid w:val="00875AE5"/>
    <w:rsid w:val="00875E9D"/>
    <w:rsid w:val="00875EA9"/>
    <w:rsid w:val="0087685F"/>
    <w:rsid w:val="00876B9A"/>
    <w:rsid w:val="00877296"/>
    <w:rsid w:val="0087734C"/>
    <w:rsid w:val="00877C5E"/>
    <w:rsid w:val="008835C4"/>
    <w:rsid w:val="00885915"/>
    <w:rsid w:val="00886FC7"/>
    <w:rsid w:val="00890ED1"/>
    <w:rsid w:val="00891782"/>
    <w:rsid w:val="0089226C"/>
    <w:rsid w:val="00892620"/>
    <w:rsid w:val="00892D22"/>
    <w:rsid w:val="00894772"/>
    <w:rsid w:val="00897C9E"/>
    <w:rsid w:val="008A060E"/>
    <w:rsid w:val="008A2948"/>
    <w:rsid w:val="008A4D4B"/>
    <w:rsid w:val="008A614B"/>
    <w:rsid w:val="008A6CC7"/>
    <w:rsid w:val="008A775E"/>
    <w:rsid w:val="008B15E9"/>
    <w:rsid w:val="008B24B2"/>
    <w:rsid w:val="008B2DE9"/>
    <w:rsid w:val="008B2E0A"/>
    <w:rsid w:val="008B2F14"/>
    <w:rsid w:val="008B35F0"/>
    <w:rsid w:val="008B3F23"/>
    <w:rsid w:val="008B5A1E"/>
    <w:rsid w:val="008B7642"/>
    <w:rsid w:val="008B7E5A"/>
    <w:rsid w:val="008C012F"/>
    <w:rsid w:val="008C02D2"/>
    <w:rsid w:val="008C0720"/>
    <w:rsid w:val="008C075A"/>
    <w:rsid w:val="008C1266"/>
    <w:rsid w:val="008C1859"/>
    <w:rsid w:val="008C2D38"/>
    <w:rsid w:val="008C31F6"/>
    <w:rsid w:val="008C32C7"/>
    <w:rsid w:val="008C38EB"/>
    <w:rsid w:val="008C6E47"/>
    <w:rsid w:val="008C738E"/>
    <w:rsid w:val="008C7435"/>
    <w:rsid w:val="008C76AF"/>
    <w:rsid w:val="008C7789"/>
    <w:rsid w:val="008C7B19"/>
    <w:rsid w:val="008D0534"/>
    <w:rsid w:val="008D069A"/>
    <w:rsid w:val="008D151A"/>
    <w:rsid w:val="008D1F37"/>
    <w:rsid w:val="008D2C04"/>
    <w:rsid w:val="008D38FA"/>
    <w:rsid w:val="008D47E7"/>
    <w:rsid w:val="008D4BAF"/>
    <w:rsid w:val="008D5693"/>
    <w:rsid w:val="008D5E82"/>
    <w:rsid w:val="008D5EBE"/>
    <w:rsid w:val="008D67DC"/>
    <w:rsid w:val="008E05F6"/>
    <w:rsid w:val="008E0BD8"/>
    <w:rsid w:val="008E0F6A"/>
    <w:rsid w:val="008E2A7E"/>
    <w:rsid w:val="008E2D0F"/>
    <w:rsid w:val="008E33A2"/>
    <w:rsid w:val="008E43D8"/>
    <w:rsid w:val="008E47A9"/>
    <w:rsid w:val="008E4DB3"/>
    <w:rsid w:val="008E67B5"/>
    <w:rsid w:val="008E6CEE"/>
    <w:rsid w:val="008E727F"/>
    <w:rsid w:val="008F01F2"/>
    <w:rsid w:val="008F04C6"/>
    <w:rsid w:val="008F16F5"/>
    <w:rsid w:val="008F1901"/>
    <w:rsid w:val="008F1C31"/>
    <w:rsid w:val="008F1EDB"/>
    <w:rsid w:val="008F225E"/>
    <w:rsid w:val="008F3D3F"/>
    <w:rsid w:val="008F40A0"/>
    <w:rsid w:val="008F43F1"/>
    <w:rsid w:val="008F4B4D"/>
    <w:rsid w:val="008F572B"/>
    <w:rsid w:val="008F7124"/>
    <w:rsid w:val="008F73C7"/>
    <w:rsid w:val="008F76FD"/>
    <w:rsid w:val="00901443"/>
    <w:rsid w:val="009026E1"/>
    <w:rsid w:val="00903362"/>
    <w:rsid w:val="00904985"/>
    <w:rsid w:val="00904A1F"/>
    <w:rsid w:val="009056B2"/>
    <w:rsid w:val="00905DCD"/>
    <w:rsid w:val="00910BD7"/>
    <w:rsid w:val="00912561"/>
    <w:rsid w:val="009126B2"/>
    <w:rsid w:val="009126D6"/>
    <w:rsid w:val="00912F54"/>
    <w:rsid w:val="0091379C"/>
    <w:rsid w:val="009141BD"/>
    <w:rsid w:val="00914CD0"/>
    <w:rsid w:val="00916481"/>
    <w:rsid w:val="00916731"/>
    <w:rsid w:val="0091750B"/>
    <w:rsid w:val="009208A9"/>
    <w:rsid w:val="00920942"/>
    <w:rsid w:val="009209E4"/>
    <w:rsid w:val="009216B7"/>
    <w:rsid w:val="00922613"/>
    <w:rsid w:val="00924A0A"/>
    <w:rsid w:val="0092615E"/>
    <w:rsid w:val="00926B5C"/>
    <w:rsid w:val="009276DF"/>
    <w:rsid w:val="009302DA"/>
    <w:rsid w:val="009306BE"/>
    <w:rsid w:val="00931796"/>
    <w:rsid w:val="009322CA"/>
    <w:rsid w:val="0093393A"/>
    <w:rsid w:val="00933A60"/>
    <w:rsid w:val="00934068"/>
    <w:rsid w:val="00935303"/>
    <w:rsid w:val="00935B22"/>
    <w:rsid w:val="00936485"/>
    <w:rsid w:val="00936792"/>
    <w:rsid w:val="00936F72"/>
    <w:rsid w:val="00937888"/>
    <w:rsid w:val="00940912"/>
    <w:rsid w:val="00944059"/>
    <w:rsid w:val="00944F3F"/>
    <w:rsid w:val="00945102"/>
    <w:rsid w:val="00946AF4"/>
    <w:rsid w:val="00946C8D"/>
    <w:rsid w:val="0094739F"/>
    <w:rsid w:val="0095136F"/>
    <w:rsid w:val="0095154A"/>
    <w:rsid w:val="0095201C"/>
    <w:rsid w:val="0095236A"/>
    <w:rsid w:val="0095506D"/>
    <w:rsid w:val="009563ED"/>
    <w:rsid w:val="00956ED6"/>
    <w:rsid w:val="00957200"/>
    <w:rsid w:val="0095769D"/>
    <w:rsid w:val="00957C9C"/>
    <w:rsid w:val="00960C92"/>
    <w:rsid w:val="0096122D"/>
    <w:rsid w:val="0096173E"/>
    <w:rsid w:val="00962E5A"/>
    <w:rsid w:val="00962F3B"/>
    <w:rsid w:val="00963BF5"/>
    <w:rsid w:val="00964355"/>
    <w:rsid w:val="009666B9"/>
    <w:rsid w:val="009666CA"/>
    <w:rsid w:val="00966C7D"/>
    <w:rsid w:val="00967492"/>
    <w:rsid w:val="00970226"/>
    <w:rsid w:val="00970624"/>
    <w:rsid w:val="009709A3"/>
    <w:rsid w:val="00970B72"/>
    <w:rsid w:val="009755C2"/>
    <w:rsid w:val="0097579C"/>
    <w:rsid w:val="00976312"/>
    <w:rsid w:val="00976403"/>
    <w:rsid w:val="00976636"/>
    <w:rsid w:val="00976923"/>
    <w:rsid w:val="00976F62"/>
    <w:rsid w:val="00977108"/>
    <w:rsid w:val="00977F2F"/>
    <w:rsid w:val="00980484"/>
    <w:rsid w:val="00982A41"/>
    <w:rsid w:val="00982ACA"/>
    <w:rsid w:val="00982DD5"/>
    <w:rsid w:val="00984246"/>
    <w:rsid w:val="00985B6E"/>
    <w:rsid w:val="0098693A"/>
    <w:rsid w:val="00986DB9"/>
    <w:rsid w:val="009873C8"/>
    <w:rsid w:val="009916C7"/>
    <w:rsid w:val="0099333D"/>
    <w:rsid w:val="00993EB4"/>
    <w:rsid w:val="0099574C"/>
    <w:rsid w:val="009959A0"/>
    <w:rsid w:val="00996567"/>
    <w:rsid w:val="00996723"/>
    <w:rsid w:val="0099774E"/>
    <w:rsid w:val="00997D59"/>
    <w:rsid w:val="009A03AA"/>
    <w:rsid w:val="009A1D0B"/>
    <w:rsid w:val="009A25FE"/>
    <w:rsid w:val="009A372A"/>
    <w:rsid w:val="009A4B2C"/>
    <w:rsid w:val="009A50C7"/>
    <w:rsid w:val="009A5F4D"/>
    <w:rsid w:val="009A6723"/>
    <w:rsid w:val="009A6AFF"/>
    <w:rsid w:val="009B27E6"/>
    <w:rsid w:val="009B2835"/>
    <w:rsid w:val="009B3CD4"/>
    <w:rsid w:val="009B40C6"/>
    <w:rsid w:val="009B5570"/>
    <w:rsid w:val="009B5BA1"/>
    <w:rsid w:val="009B6EC1"/>
    <w:rsid w:val="009C45FE"/>
    <w:rsid w:val="009C561A"/>
    <w:rsid w:val="009C58EF"/>
    <w:rsid w:val="009C59AF"/>
    <w:rsid w:val="009C5F08"/>
    <w:rsid w:val="009C6109"/>
    <w:rsid w:val="009C6E2E"/>
    <w:rsid w:val="009C7086"/>
    <w:rsid w:val="009C72F2"/>
    <w:rsid w:val="009C736A"/>
    <w:rsid w:val="009D1B86"/>
    <w:rsid w:val="009D329F"/>
    <w:rsid w:val="009D344F"/>
    <w:rsid w:val="009D3CD2"/>
    <w:rsid w:val="009D4B80"/>
    <w:rsid w:val="009D59C0"/>
    <w:rsid w:val="009D7A4C"/>
    <w:rsid w:val="009E1F09"/>
    <w:rsid w:val="009E2A26"/>
    <w:rsid w:val="009E338F"/>
    <w:rsid w:val="009E359E"/>
    <w:rsid w:val="009E66EB"/>
    <w:rsid w:val="009E6D45"/>
    <w:rsid w:val="009E712B"/>
    <w:rsid w:val="009E7CD5"/>
    <w:rsid w:val="009F1B82"/>
    <w:rsid w:val="009F24D9"/>
    <w:rsid w:val="009F3516"/>
    <w:rsid w:val="009F3C0A"/>
    <w:rsid w:val="009F3C79"/>
    <w:rsid w:val="009F5299"/>
    <w:rsid w:val="009F64CD"/>
    <w:rsid w:val="009F7383"/>
    <w:rsid w:val="009F7501"/>
    <w:rsid w:val="009F7BF9"/>
    <w:rsid w:val="00A01D31"/>
    <w:rsid w:val="00A0294F"/>
    <w:rsid w:val="00A030AD"/>
    <w:rsid w:val="00A041E6"/>
    <w:rsid w:val="00A049BA"/>
    <w:rsid w:val="00A04C48"/>
    <w:rsid w:val="00A04FF2"/>
    <w:rsid w:val="00A054AE"/>
    <w:rsid w:val="00A07DF7"/>
    <w:rsid w:val="00A10178"/>
    <w:rsid w:val="00A10282"/>
    <w:rsid w:val="00A105BE"/>
    <w:rsid w:val="00A1088C"/>
    <w:rsid w:val="00A12459"/>
    <w:rsid w:val="00A12563"/>
    <w:rsid w:val="00A12775"/>
    <w:rsid w:val="00A127B3"/>
    <w:rsid w:val="00A13519"/>
    <w:rsid w:val="00A14356"/>
    <w:rsid w:val="00A15DC5"/>
    <w:rsid w:val="00A1618B"/>
    <w:rsid w:val="00A16CC1"/>
    <w:rsid w:val="00A16FCA"/>
    <w:rsid w:val="00A17FF0"/>
    <w:rsid w:val="00A2152B"/>
    <w:rsid w:val="00A218FB"/>
    <w:rsid w:val="00A221FB"/>
    <w:rsid w:val="00A22B3C"/>
    <w:rsid w:val="00A23098"/>
    <w:rsid w:val="00A2477B"/>
    <w:rsid w:val="00A25265"/>
    <w:rsid w:val="00A254AB"/>
    <w:rsid w:val="00A27081"/>
    <w:rsid w:val="00A30142"/>
    <w:rsid w:val="00A32C06"/>
    <w:rsid w:val="00A33916"/>
    <w:rsid w:val="00A33AB9"/>
    <w:rsid w:val="00A34333"/>
    <w:rsid w:val="00A345CC"/>
    <w:rsid w:val="00A35AD6"/>
    <w:rsid w:val="00A3689C"/>
    <w:rsid w:val="00A36AEC"/>
    <w:rsid w:val="00A37FC0"/>
    <w:rsid w:val="00A4023E"/>
    <w:rsid w:val="00A409FD"/>
    <w:rsid w:val="00A4326A"/>
    <w:rsid w:val="00A44826"/>
    <w:rsid w:val="00A453C8"/>
    <w:rsid w:val="00A46BC7"/>
    <w:rsid w:val="00A46E9A"/>
    <w:rsid w:val="00A471CA"/>
    <w:rsid w:val="00A47EAC"/>
    <w:rsid w:val="00A51840"/>
    <w:rsid w:val="00A54E7B"/>
    <w:rsid w:val="00A55885"/>
    <w:rsid w:val="00A57978"/>
    <w:rsid w:val="00A57E6A"/>
    <w:rsid w:val="00A602EC"/>
    <w:rsid w:val="00A60377"/>
    <w:rsid w:val="00A60909"/>
    <w:rsid w:val="00A60F56"/>
    <w:rsid w:val="00A61FF0"/>
    <w:rsid w:val="00A63008"/>
    <w:rsid w:val="00A646B8"/>
    <w:rsid w:val="00A65A2E"/>
    <w:rsid w:val="00A67DCB"/>
    <w:rsid w:val="00A707F5"/>
    <w:rsid w:val="00A71967"/>
    <w:rsid w:val="00A73C0A"/>
    <w:rsid w:val="00A744B2"/>
    <w:rsid w:val="00A75C43"/>
    <w:rsid w:val="00A75E35"/>
    <w:rsid w:val="00A76A08"/>
    <w:rsid w:val="00A76ADC"/>
    <w:rsid w:val="00A778A9"/>
    <w:rsid w:val="00A77D09"/>
    <w:rsid w:val="00A80F28"/>
    <w:rsid w:val="00A810F4"/>
    <w:rsid w:val="00A82C27"/>
    <w:rsid w:val="00A83091"/>
    <w:rsid w:val="00A83174"/>
    <w:rsid w:val="00A831FA"/>
    <w:rsid w:val="00A8428E"/>
    <w:rsid w:val="00A84A8A"/>
    <w:rsid w:val="00A8642B"/>
    <w:rsid w:val="00A912A4"/>
    <w:rsid w:val="00A927CA"/>
    <w:rsid w:val="00A93D10"/>
    <w:rsid w:val="00A94F0D"/>
    <w:rsid w:val="00A969CF"/>
    <w:rsid w:val="00A96A17"/>
    <w:rsid w:val="00A96E28"/>
    <w:rsid w:val="00A9786E"/>
    <w:rsid w:val="00AA1575"/>
    <w:rsid w:val="00AA278E"/>
    <w:rsid w:val="00AA3A9F"/>
    <w:rsid w:val="00AA3C39"/>
    <w:rsid w:val="00AA5021"/>
    <w:rsid w:val="00AA66F4"/>
    <w:rsid w:val="00AA7392"/>
    <w:rsid w:val="00AB08CB"/>
    <w:rsid w:val="00AB1C7B"/>
    <w:rsid w:val="00AB2445"/>
    <w:rsid w:val="00AB3616"/>
    <w:rsid w:val="00AB4633"/>
    <w:rsid w:val="00AB465E"/>
    <w:rsid w:val="00AB57EA"/>
    <w:rsid w:val="00AB62FE"/>
    <w:rsid w:val="00AB666F"/>
    <w:rsid w:val="00AB71B7"/>
    <w:rsid w:val="00AC11D7"/>
    <w:rsid w:val="00AC261E"/>
    <w:rsid w:val="00AC2957"/>
    <w:rsid w:val="00AC37D5"/>
    <w:rsid w:val="00AC483B"/>
    <w:rsid w:val="00AC4B05"/>
    <w:rsid w:val="00AC72D0"/>
    <w:rsid w:val="00AC7E52"/>
    <w:rsid w:val="00AD0985"/>
    <w:rsid w:val="00AD0FC3"/>
    <w:rsid w:val="00AD2F93"/>
    <w:rsid w:val="00AD4F38"/>
    <w:rsid w:val="00AD6A69"/>
    <w:rsid w:val="00AD6D71"/>
    <w:rsid w:val="00AD7784"/>
    <w:rsid w:val="00AD7C6B"/>
    <w:rsid w:val="00AE00A0"/>
    <w:rsid w:val="00AE1749"/>
    <w:rsid w:val="00AE22A7"/>
    <w:rsid w:val="00AE346A"/>
    <w:rsid w:val="00AE38D1"/>
    <w:rsid w:val="00AE3989"/>
    <w:rsid w:val="00AE3C2D"/>
    <w:rsid w:val="00AE4199"/>
    <w:rsid w:val="00AE43E9"/>
    <w:rsid w:val="00AE47FD"/>
    <w:rsid w:val="00AE5C78"/>
    <w:rsid w:val="00AE6F8C"/>
    <w:rsid w:val="00AF0693"/>
    <w:rsid w:val="00AF0C8B"/>
    <w:rsid w:val="00AF0DE3"/>
    <w:rsid w:val="00AF109A"/>
    <w:rsid w:val="00AF1AFC"/>
    <w:rsid w:val="00AF23CA"/>
    <w:rsid w:val="00AF2607"/>
    <w:rsid w:val="00AF2A62"/>
    <w:rsid w:val="00AF2CB4"/>
    <w:rsid w:val="00AF510D"/>
    <w:rsid w:val="00AF60C8"/>
    <w:rsid w:val="00AF6A93"/>
    <w:rsid w:val="00AF6F98"/>
    <w:rsid w:val="00AF7048"/>
    <w:rsid w:val="00B00177"/>
    <w:rsid w:val="00B00F4B"/>
    <w:rsid w:val="00B02B98"/>
    <w:rsid w:val="00B030BE"/>
    <w:rsid w:val="00B042DD"/>
    <w:rsid w:val="00B062F6"/>
    <w:rsid w:val="00B07A4A"/>
    <w:rsid w:val="00B10841"/>
    <w:rsid w:val="00B1132F"/>
    <w:rsid w:val="00B1430B"/>
    <w:rsid w:val="00B15DFA"/>
    <w:rsid w:val="00B15DFE"/>
    <w:rsid w:val="00B16DC4"/>
    <w:rsid w:val="00B17749"/>
    <w:rsid w:val="00B202D7"/>
    <w:rsid w:val="00B20D00"/>
    <w:rsid w:val="00B2318C"/>
    <w:rsid w:val="00B2379D"/>
    <w:rsid w:val="00B24F5F"/>
    <w:rsid w:val="00B307AB"/>
    <w:rsid w:val="00B30944"/>
    <w:rsid w:val="00B314A3"/>
    <w:rsid w:val="00B32FDF"/>
    <w:rsid w:val="00B34EBA"/>
    <w:rsid w:val="00B41721"/>
    <w:rsid w:val="00B41A9A"/>
    <w:rsid w:val="00B42A57"/>
    <w:rsid w:val="00B42AE1"/>
    <w:rsid w:val="00B42B1E"/>
    <w:rsid w:val="00B43204"/>
    <w:rsid w:val="00B46568"/>
    <w:rsid w:val="00B473EE"/>
    <w:rsid w:val="00B47446"/>
    <w:rsid w:val="00B514F6"/>
    <w:rsid w:val="00B521D1"/>
    <w:rsid w:val="00B52DCD"/>
    <w:rsid w:val="00B52F36"/>
    <w:rsid w:val="00B531FE"/>
    <w:rsid w:val="00B5353C"/>
    <w:rsid w:val="00B54E9C"/>
    <w:rsid w:val="00B550BA"/>
    <w:rsid w:val="00B55655"/>
    <w:rsid w:val="00B56386"/>
    <w:rsid w:val="00B563A2"/>
    <w:rsid w:val="00B5741F"/>
    <w:rsid w:val="00B608AA"/>
    <w:rsid w:val="00B60EFF"/>
    <w:rsid w:val="00B614FA"/>
    <w:rsid w:val="00B6167C"/>
    <w:rsid w:val="00B616D7"/>
    <w:rsid w:val="00B62BFC"/>
    <w:rsid w:val="00B62E5E"/>
    <w:rsid w:val="00B64B86"/>
    <w:rsid w:val="00B6533D"/>
    <w:rsid w:val="00B659EA"/>
    <w:rsid w:val="00B66C2C"/>
    <w:rsid w:val="00B67A94"/>
    <w:rsid w:val="00B67B96"/>
    <w:rsid w:val="00B70A40"/>
    <w:rsid w:val="00B70CA7"/>
    <w:rsid w:val="00B72179"/>
    <w:rsid w:val="00B72945"/>
    <w:rsid w:val="00B7428D"/>
    <w:rsid w:val="00B745C6"/>
    <w:rsid w:val="00B74FC2"/>
    <w:rsid w:val="00B75A1B"/>
    <w:rsid w:val="00B76283"/>
    <w:rsid w:val="00B768AB"/>
    <w:rsid w:val="00B768AE"/>
    <w:rsid w:val="00B77B74"/>
    <w:rsid w:val="00B80522"/>
    <w:rsid w:val="00B81CD8"/>
    <w:rsid w:val="00B82AAD"/>
    <w:rsid w:val="00B83E4E"/>
    <w:rsid w:val="00B85976"/>
    <w:rsid w:val="00B86853"/>
    <w:rsid w:val="00B86CDD"/>
    <w:rsid w:val="00B90A1E"/>
    <w:rsid w:val="00B91259"/>
    <w:rsid w:val="00B93BEC"/>
    <w:rsid w:val="00B944F1"/>
    <w:rsid w:val="00B94627"/>
    <w:rsid w:val="00B959D6"/>
    <w:rsid w:val="00B95DEE"/>
    <w:rsid w:val="00B963AB"/>
    <w:rsid w:val="00B96F12"/>
    <w:rsid w:val="00BA04D9"/>
    <w:rsid w:val="00BA0C8C"/>
    <w:rsid w:val="00BA0E54"/>
    <w:rsid w:val="00BA1038"/>
    <w:rsid w:val="00BA278A"/>
    <w:rsid w:val="00BA2B9D"/>
    <w:rsid w:val="00BA2E3C"/>
    <w:rsid w:val="00BA4590"/>
    <w:rsid w:val="00BA6039"/>
    <w:rsid w:val="00BA68EF"/>
    <w:rsid w:val="00BB0F2D"/>
    <w:rsid w:val="00BB1424"/>
    <w:rsid w:val="00BB184C"/>
    <w:rsid w:val="00BB2ED2"/>
    <w:rsid w:val="00BB35B5"/>
    <w:rsid w:val="00BB3684"/>
    <w:rsid w:val="00BB3775"/>
    <w:rsid w:val="00BB40CA"/>
    <w:rsid w:val="00BB40CC"/>
    <w:rsid w:val="00BB4370"/>
    <w:rsid w:val="00BB4DAD"/>
    <w:rsid w:val="00BB6B39"/>
    <w:rsid w:val="00BC05E5"/>
    <w:rsid w:val="00BC1042"/>
    <w:rsid w:val="00BC163F"/>
    <w:rsid w:val="00BC3C4F"/>
    <w:rsid w:val="00BC55A1"/>
    <w:rsid w:val="00BC5AD5"/>
    <w:rsid w:val="00BD0529"/>
    <w:rsid w:val="00BD0F18"/>
    <w:rsid w:val="00BD1090"/>
    <w:rsid w:val="00BD19FD"/>
    <w:rsid w:val="00BD3607"/>
    <w:rsid w:val="00BD4460"/>
    <w:rsid w:val="00BD4A69"/>
    <w:rsid w:val="00BD502A"/>
    <w:rsid w:val="00BD5F2E"/>
    <w:rsid w:val="00BD6161"/>
    <w:rsid w:val="00BD7269"/>
    <w:rsid w:val="00BE0CA0"/>
    <w:rsid w:val="00BE0E34"/>
    <w:rsid w:val="00BE1D14"/>
    <w:rsid w:val="00BE219D"/>
    <w:rsid w:val="00BE4013"/>
    <w:rsid w:val="00BE4163"/>
    <w:rsid w:val="00BE5378"/>
    <w:rsid w:val="00BE5CBB"/>
    <w:rsid w:val="00BE6CA7"/>
    <w:rsid w:val="00BE7FA2"/>
    <w:rsid w:val="00BF14AE"/>
    <w:rsid w:val="00BF2443"/>
    <w:rsid w:val="00BF26F9"/>
    <w:rsid w:val="00BF2DE9"/>
    <w:rsid w:val="00BF3291"/>
    <w:rsid w:val="00BF4AAC"/>
    <w:rsid w:val="00BF6883"/>
    <w:rsid w:val="00BF72AA"/>
    <w:rsid w:val="00BF7B2D"/>
    <w:rsid w:val="00C01045"/>
    <w:rsid w:val="00C0133F"/>
    <w:rsid w:val="00C02BDC"/>
    <w:rsid w:val="00C04D10"/>
    <w:rsid w:val="00C0523B"/>
    <w:rsid w:val="00C05692"/>
    <w:rsid w:val="00C06459"/>
    <w:rsid w:val="00C106F6"/>
    <w:rsid w:val="00C10FC2"/>
    <w:rsid w:val="00C11BDB"/>
    <w:rsid w:val="00C12325"/>
    <w:rsid w:val="00C1393C"/>
    <w:rsid w:val="00C139C4"/>
    <w:rsid w:val="00C142E3"/>
    <w:rsid w:val="00C1723F"/>
    <w:rsid w:val="00C17331"/>
    <w:rsid w:val="00C1789D"/>
    <w:rsid w:val="00C179C9"/>
    <w:rsid w:val="00C17D65"/>
    <w:rsid w:val="00C2233B"/>
    <w:rsid w:val="00C230DA"/>
    <w:rsid w:val="00C24D15"/>
    <w:rsid w:val="00C25E85"/>
    <w:rsid w:val="00C264FB"/>
    <w:rsid w:val="00C267E8"/>
    <w:rsid w:val="00C268C0"/>
    <w:rsid w:val="00C269F2"/>
    <w:rsid w:val="00C3135F"/>
    <w:rsid w:val="00C31399"/>
    <w:rsid w:val="00C31426"/>
    <w:rsid w:val="00C318CA"/>
    <w:rsid w:val="00C333FE"/>
    <w:rsid w:val="00C34F52"/>
    <w:rsid w:val="00C34F94"/>
    <w:rsid w:val="00C37598"/>
    <w:rsid w:val="00C41824"/>
    <w:rsid w:val="00C419CF"/>
    <w:rsid w:val="00C42B1A"/>
    <w:rsid w:val="00C4353E"/>
    <w:rsid w:val="00C435B7"/>
    <w:rsid w:val="00C4443E"/>
    <w:rsid w:val="00C46005"/>
    <w:rsid w:val="00C46A0A"/>
    <w:rsid w:val="00C46CD3"/>
    <w:rsid w:val="00C4736C"/>
    <w:rsid w:val="00C47436"/>
    <w:rsid w:val="00C47680"/>
    <w:rsid w:val="00C4781E"/>
    <w:rsid w:val="00C50AF7"/>
    <w:rsid w:val="00C50F09"/>
    <w:rsid w:val="00C51632"/>
    <w:rsid w:val="00C51989"/>
    <w:rsid w:val="00C533DD"/>
    <w:rsid w:val="00C53B03"/>
    <w:rsid w:val="00C53B6B"/>
    <w:rsid w:val="00C53CBF"/>
    <w:rsid w:val="00C54034"/>
    <w:rsid w:val="00C5614B"/>
    <w:rsid w:val="00C56358"/>
    <w:rsid w:val="00C5685D"/>
    <w:rsid w:val="00C56A01"/>
    <w:rsid w:val="00C57142"/>
    <w:rsid w:val="00C574E7"/>
    <w:rsid w:val="00C57A9F"/>
    <w:rsid w:val="00C603A1"/>
    <w:rsid w:val="00C60FB7"/>
    <w:rsid w:val="00C6104C"/>
    <w:rsid w:val="00C61488"/>
    <w:rsid w:val="00C61DD8"/>
    <w:rsid w:val="00C62769"/>
    <w:rsid w:val="00C638A1"/>
    <w:rsid w:val="00C66DF0"/>
    <w:rsid w:val="00C6754B"/>
    <w:rsid w:val="00C67B58"/>
    <w:rsid w:val="00C70112"/>
    <w:rsid w:val="00C713B3"/>
    <w:rsid w:val="00C73A85"/>
    <w:rsid w:val="00C73C81"/>
    <w:rsid w:val="00C73D17"/>
    <w:rsid w:val="00C7496F"/>
    <w:rsid w:val="00C74C29"/>
    <w:rsid w:val="00C76B1E"/>
    <w:rsid w:val="00C77A4B"/>
    <w:rsid w:val="00C77B91"/>
    <w:rsid w:val="00C812A9"/>
    <w:rsid w:val="00C81903"/>
    <w:rsid w:val="00C82387"/>
    <w:rsid w:val="00C840F4"/>
    <w:rsid w:val="00C841C8"/>
    <w:rsid w:val="00C8618F"/>
    <w:rsid w:val="00C863ED"/>
    <w:rsid w:val="00C86BA4"/>
    <w:rsid w:val="00C8713A"/>
    <w:rsid w:val="00C87282"/>
    <w:rsid w:val="00C91DD3"/>
    <w:rsid w:val="00C92B08"/>
    <w:rsid w:val="00C9447A"/>
    <w:rsid w:val="00C94D44"/>
    <w:rsid w:val="00C9541F"/>
    <w:rsid w:val="00C95DA8"/>
    <w:rsid w:val="00C96246"/>
    <w:rsid w:val="00C96817"/>
    <w:rsid w:val="00CA0E66"/>
    <w:rsid w:val="00CA15AC"/>
    <w:rsid w:val="00CA1650"/>
    <w:rsid w:val="00CA1882"/>
    <w:rsid w:val="00CA1EBF"/>
    <w:rsid w:val="00CA325C"/>
    <w:rsid w:val="00CA455D"/>
    <w:rsid w:val="00CA6596"/>
    <w:rsid w:val="00CA7A55"/>
    <w:rsid w:val="00CB075B"/>
    <w:rsid w:val="00CB1B78"/>
    <w:rsid w:val="00CB3178"/>
    <w:rsid w:val="00CB3DD4"/>
    <w:rsid w:val="00CB4AE2"/>
    <w:rsid w:val="00CB4DB6"/>
    <w:rsid w:val="00CB577E"/>
    <w:rsid w:val="00CB611A"/>
    <w:rsid w:val="00CB7636"/>
    <w:rsid w:val="00CC005F"/>
    <w:rsid w:val="00CC030B"/>
    <w:rsid w:val="00CC03C1"/>
    <w:rsid w:val="00CC1CF4"/>
    <w:rsid w:val="00CC2652"/>
    <w:rsid w:val="00CC2D96"/>
    <w:rsid w:val="00CC4173"/>
    <w:rsid w:val="00CC4A9A"/>
    <w:rsid w:val="00CC4E46"/>
    <w:rsid w:val="00CC5FFA"/>
    <w:rsid w:val="00CC6847"/>
    <w:rsid w:val="00CC6DF3"/>
    <w:rsid w:val="00CC796B"/>
    <w:rsid w:val="00CC7AB5"/>
    <w:rsid w:val="00CD0605"/>
    <w:rsid w:val="00CD2102"/>
    <w:rsid w:val="00CD2641"/>
    <w:rsid w:val="00CD31E1"/>
    <w:rsid w:val="00CD34F1"/>
    <w:rsid w:val="00CD3941"/>
    <w:rsid w:val="00CD784B"/>
    <w:rsid w:val="00CE03AC"/>
    <w:rsid w:val="00CE0A93"/>
    <w:rsid w:val="00CE0FC6"/>
    <w:rsid w:val="00CE12B8"/>
    <w:rsid w:val="00CE383D"/>
    <w:rsid w:val="00CE3A42"/>
    <w:rsid w:val="00CE461D"/>
    <w:rsid w:val="00CE49C2"/>
    <w:rsid w:val="00CE5676"/>
    <w:rsid w:val="00CE5A50"/>
    <w:rsid w:val="00CE64BB"/>
    <w:rsid w:val="00CE66A3"/>
    <w:rsid w:val="00CE6835"/>
    <w:rsid w:val="00CE79FB"/>
    <w:rsid w:val="00CF0810"/>
    <w:rsid w:val="00CF0F5D"/>
    <w:rsid w:val="00CF1629"/>
    <w:rsid w:val="00CF2307"/>
    <w:rsid w:val="00CF263F"/>
    <w:rsid w:val="00CF2A9F"/>
    <w:rsid w:val="00CF30DF"/>
    <w:rsid w:val="00CF34A0"/>
    <w:rsid w:val="00CF3D63"/>
    <w:rsid w:val="00CF3E45"/>
    <w:rsid w:val="00CF449D"/>
    <w:rsid w:val="00CF4858"/>
    <w:rsid w:val="00CF5701"/>
    <w:rsid w:val="00CF6A6C"/>
    <w:rsid w:val="00CF6AF3"/>
    <w:rsid w:val="00CF7525"/>
    <w:rsid w:val="00CF7E2C"/>
    <w:rsid w:val="00D023E8"/>
    <w:rsid w:val="00D02751"/>
    <w:rsid w:val="00D02A0F"/>
    <w:rsid w:val="00D03CB0"/>
    <w:rsid w:val="00D064FF"/>
    <w:rsid w:val="00D077B1"/>
    <w:rsid w:val="00D07B9D"/>
    <w:rsid w:val="00D11A2F"/>
    <w:rsid w:val="00D11F9F"/>
    <w:rsid w:val="00D13509"/>
    <w:rsid w:val="00D14547"/>
    <w:rsid w:val="00D145A3"/>
    <w:rsid w:val="00D14D82"/>
    <w:rsid w:val="00D15527"/>
    <w:rsid w:val="00D15ACC"/>
    <w:rsid w:val="00D16786"/>
    <w:rsid w:val="00D17B2F"/>
    <w:rsid w:val="00D17EFA"/>
    <w:rsid w:val="00D20E81"/>
    <w:rsid w:val="00D2241B"/>
    <w:rsid w:val="00D22BAF"/>
    <w:rsid w:val="00D247DB"/>
    <w:rsid w:val="00D25057"/>
    <w:rsid w:val="00D25472"/>
    <w:rsid w:val="00D25AE3"/>
    <w:rsid w:val="00D278D4"/>
    <w:rsid w:val="00D304ED"/>
    <w:rsid w:val="00D317DC"/>
    <w:rsid w:val="00D31B78"/>
    <w:rsid w:val="00D31F52"/>
    <w:rsid w:val="00D34614"/>
    <w:rsid w:val="00D3480B"/>
    <w:rsid w:val="00D3549B"/>
    <w:rsid w:val="00D356C9"/>
    <w:rsid w:val="00D35D0E"/>
    <w:rsid w:val="00D36E61"/>
    <w:rsid w:val="00D40DD9"/>
    <w:rsid w:val="00D42123"/>
    <w:rsid w:val="00D43A64"/>
    <w:rsid w:val="00D44E43"/>
    <w:rsid w:val="00D4562B"/>
    <w:rsid w:val="00D45E25"/>
    <w:rsid w:val="00D45EA0"/>
    <w:rsid w:val="00D468E6"/>
    <w:rsid w:val="00D47469"/>
    <w:rsid w:val="00D5250E"/>
    <w:rsid w:val="00D5373E"/>
    <w:rsid w:val="00D53879"/>
    <w:rsid w:val="00D5557A"/>
    <w:rsid w:val="00D574A8"/>
    <w:rsid w:val="00D5779D"/>
    <w:rsid w:val="00D60F18"/>
    <w:rsid w:val="00D61385"/>
    <w:rsid w:val="00D61DF3"/>
    <w:rsid w:val="00D65D04"/>
    <w:rsid w:val="00D670D0"/>
    <w:rsid w:val="00D7205E"/>
    <w:rsid w:val="00D723B6"/>
    <w:rsid w:val="00D72D5F"/>
    <w:rsid w:val="00D73540"/>
    <w:rsid w:val="00D758C4"/>
    <w:rsid w:val="00D75F35"/>
    <w:rsid w:val="00D771EE"/>
    <w:rsid w:val="00D7739D"/>
    <w:rsid w:val="00D773B1"/>
    <w:rsid w:val="00D80764"/>
    <w:rsid w:val="00D81180"/>
    <w:rsid w:val="00D8180A"/>
    <w:rsid w:val="00D81C30"/>
    <w:rsid w:val="00D8210A"/>
    <w:rsid w:val="00D82629"/>
    <w:rsid w:val="00D837D5"/>
    <w:rsid w:val="00D839AF"/>
    <w:rsid w:val="00D83C20"/>
    <w:rsid w:val="00D83FFE"/>
    <w:rsid w:val="00D853B8"/>
    <w:rsid w:val="00D8702B"/>
    <w:rsid w:val="00D878FA"/>
    <w:rsid w:val="00D87EEC"/>
    <w:rsid w:val="00D87FB0"/>
    <w:rsid w:val="00D906D7"/>
    <w:rsid w:val="00D915D6"/>
    <w:rsid w:val="00D91BE0"/>
    <w:rsid w:val="00D91D46"/>
    <w:rsid w:val="00D91E9D"/>
    <w:rsid w:val="00D93687"/>
    <w:rsid w:val="00D94112"/>
    <w:rsid w:val="00D94234"/>
    <w:rsid w:val="00D94EFD"/>
    <w:rsid w:val="00D97B4D"/>
    <w:rsid w:val="00DA08AA"/>
    <w:rsid w:val="00DA1B99"/>
    <w:rsid w:val="00DA2463"/>
    <w:rsid w:val="00DA3E13"/>
    <w:rsid w:val="00DB3676"/>
    <w:rsid w:val="00DB3BF1"/>
    <w:rsid w:val="00DB568C"/>
    <w:rsid w:val="00DB6D60"/>
    <w:rsid w:val="00DB7070"/>
    <w:rsid w:val="00DB709A"/>
    <w:rsid w:val="00DB7687"/>
    <w:rsid w:val="00DB7DBA"/>
    <w:rsid w:val="00DC0A1D"/>
    <w:rsid w:val="00DC1222"/>
    <w:rsid w:val="00DC1A8B"/>
    <w:rsid w:val="00DC1E5D"/>
    <w:rsid w:val="00DC4E24"/>
    <w:rsid w:val="00DC5534"/>
    <w:rsid w:val="00DC6C99"/>
    <w:rsid w:val="00DC7D5E"/>
    <w:rsid w:val="00DD24EA"/>
    <w:rsid w:val="00DD2A9F"/>
    <w:rsid w:val="00DD3A71"/>
    <w:rsid w:val="00DD4022"/>
    <w:rsid w:val="00DD40E3"/>
    <w:rsid w:val="00DD4278"/>
    <w:rsid w:val="00DD51E6"/>
    <w:rsid w:val="00DD6082"/>
    <w:rsid w:val="00DD6336"/>
    <w:rsid w:val="00DD7045"/>
    <w:rsid w:val="00DE0057"/>
    <w:rsid w:val="00DE1117"/>
    <w:rsid w:val="00DE131C"/>
    <w:rsid w:val="00DE1733"/>
    <w:rsid w:val="00DE1782"/>
    <w:rsid w:val="00DE242C"/>
    <w:rsid w:val="00DE2B24"/>
    <w:rsid w:val="00DE316E"/>
    <w:rsid w:val="00DE3299"/>
    <w:rsid w:val="00DE37D6"/>
    <w:rsid w:val="00DE3B39"/>
    <w:rsid w:val="00DE3BCD"/>
    <w:rsid w:val="00DE4088"/>
    <w:rsid w:val="00DE545D"/>
    <w:rsid w:val="00DE610C"/>
    <w:rsid w:val="00DE727D"/>
    <w:rsid w:val="00DF00D2"/>
    <w:rsid w:val="00DF040E"/>
    <w:rsid w:val="00DF0C4D"/>
    <w:rsid w:val="00DF41FD"/>
    <w:rsid w:val="00DF46DE"/>
    <w:rsid w:val="00DF57B9"/>
    <w:rsid w:val="00DF7D5F"/>
    <w:rsid w:val="00E018E2"/>
    <w:rsid w:val="00E01DA0"/>
    <w:rsid w:val="00E02711"/>
    <w:rsid w:val="00E0363D"/>
    <w:rsid w:val="00E043B3"/>
    <w:rsid w:val="00E0518D"/>
    <w:rsid w:val="00E06862"/>
    <w:rsid w:val="00E06C88"/>
    <w:rsid w:val="00E10707"/>
    <w:rsid w:val="00E10F43"/>
    <w:rsid w:val="00E113F4"/>
    <w:rsid w:val="00E12DDC"/>
    <w:rsid w:val="00E131FE"/>
    <w:rsid w:val="00E146CB"/>
    <w:rsid w:val="00E160F7"/>
    <w:rsid w:val="00E20064"/>
    <w:rsid w:val="00E227D1"/>
    <w:rsid w:val="00E22BB6"/>
    <w:rsid w:val="00E26CDD"/>
    <w:rsid w:val="00E27AB9"/>
    <w:rsid w:val="00E3039C"/>
    <w:rsid w:val="00E318F6"/>
    <w:rsid w:val="00E31ABF"/>
    <w:rsid w:val="00E32F93"/>
    <w:rsid w:val="00E33D5E"/>
    <w:rsid w:val="00E340A1"/>
    <w:rsid w:val="00E34AD6"/>
    <w:rsid w:val="00E34D79"/>
    <w:rsid w:val="00E34F87"/>
    <w:rsid w:val="00E352BB"/>
    <w:rsid w:val="00E35566"/>
    <w:rsid w:val="00E36242"/>
    <w:rsid w:val="00E36DF5"/>
    <w:rsid w:val="00E36EA4"/>
    <w:rsid w:val="00E37D35"/>
    <w:rsid w:val="00E40F36"/>
    <w:rsid w:val="00E41A75"/>
    <w:rsid w:val="00E421CF"/>
    <w:rsid w:val="00E42A71"/>
    <w:rsid w:val="00E43075"/>
    <w:rsid w:val="00E43ABF"/>
    <w:rsid w:val="00E442BE"/>
    <w:rsid w:val="00E44454"/>
    <w:rsid w:val="00E448C5"/>
    <w:rsid w:val="00E44AF8"/>
    <w:rsid w:val="00E45786"/>
    <w:rsid w:val="00E457B1"/>
    <w:rsid w:val="00E45913"/>
    <w:rsid w:val="00E45A48"/>
    <w:rsid w:val="00E46869"/>
    <w:rsid w:val="00E46C8C"/>
    <w:rsid w:val="00E50227"/>
    <w:rsid w:val="00E507FC"/>
    <w:rsid w:val="00E509F7"/>
    <w:rsid w:val="00E51268"/>
    <w:rsid w:val="00E51C99"/>
    <w:rsid w:val="00E5241E"/>
    <w:rsid w:val="00E52D00"/>
    <w:rsid w:val="00E53FFD"/>
    <w:rsid w:val="00E541F9"/>
    <w:rsid w:val="00E5461F"/>
    <w:rsid w:val="00E546A6"/>
    <w:rsid w:val="00E548DA"/>
    <w:rsid w:val="00E54B89"/>
    <w:rsid w:val="00E5571B"/>
    <w:rsid w:val="00E562FF"/>
    <w:rsid w:val="00E56997"/>
    <w:rsid w:val="00E60852"/>
    <w:rsid w:val="00E60B3A"/>
    <w:rsid w:val="00E60B59"/>
    <w:rsid w:val="00E611C6"/>
    <w:rsid w:val="00E63437"/>
    <w:rsid w:val="00E637F7"/>
    <w:rsid w:val="00E64A4F"/>
    <w:rsid w:val="00E6551A"/>
    <w:rsid w:val="00E706D7"/>
    <w:rsid w:val="00E7079E"/>
    <w:rsid w:val="00E71C5A"/>
    <w:rsid w:val="00E729BE"/>
    <w:rsid w:val="00E74DF3"/>
    <w:rsid w:val="00E75A5C"/>
    <w:rsid w:val="00E765DF"/>
    <w:rsid w:val="00E771E8"/>
    <w:rsid w:val="00E77EBC"/>
    <w:rsid w:val="00E77FEC"/>
    <w:rsid w:val="00E80ED4"/>
    <w:rsid w:val="00E8155A"/>
    <w:rsid w:val="00E81FA0"/>
    <w:rsid w:val="00E822E6"/>
    <w:rsid w:val="00E83770"/>
    <w:rsid w:val="00E83937"/>
    <w:rsid w:val="00E8706D"/>
    <w:rsid w:val="00E8761C"/>
    <w:rsid w:val="00E87973"/>
    <w:rsid w:val="00E87B1A"/>
    <w:rsid w:val="00E90013"/>
    <w:rsid w:val="00E91B84"/>
    <w:rsid w:val="00E91DD3"/>
    <w:rsid w:val="00E92174"/>
    <w:rsid w:val="00E92235"/>
    <w:rsid w:val="00E93CB3"/>
    <w:rsid w:val="00E95396"/>
    <w:rsid w:val="00E955B8"/>
    <w:rsid w:val="00E96AD7"/>
    <w:rsid w:val="00E97763"/>
    <w:rsid w:val="00E97B31"/>
    <w:rsid w:val="00EA06A0"/>
    <w:rsid w:val="00EA1E18"/>
    <w:rsid w:val="00EA2141"/>
    <w:rsid w:val="00EA5146"/>
    <w:rsid w:val="00EA55D0"/>
    <w:rsid w:val="00EA61E7"/>
    <w:rsid w:val="00EA7097"/>
    <w:rsid w:val="00EB2CF9"/>
    <w:rsid w:val="00EB3502"/>
    <w:rsid w:val="00EB3A0D"/>
    <w:rsid w:val="00EB44C6"/>
    <w:rsid w:val="00EC06E2"/>
    <w:rsid w:val="00EC0D07"/>
    <w:rsid w:val="00EC1980"/>
    <w:rsid w:val="00EC1A9C"/>
    <w:rsid w:val="00EC3EBC"/>
    <w:rsid w:val="00EC5442"/>
    <w:rsid w:val="00EC5732"/>
    <w:rsid w:val="00EC5C38"/>
    <w:rsid w:val="00EC5FE0"/>
    <w:rsid w:val="00EC7417"/>
    <w:rsid w:val="00EC7EB8"/>
    <w:rsid w:val="00ED3CA0"/>
    <w:rsid w:val="00ED3CD8"/>
    <w:rsid w:val="00ED6BF4"/>
    <w:rsid w:val="00ED6F6E"/>
    <w:rsid w:val="00EE105B"/>
    <w:rsid w:val="00EE27A2"/>
    <w:rsid w:val="00EE34B0"/>
    <w:rsid w:val="00EE4138"/>
    <w:rsid w:val="00EE4568"/>
    <w:rsid w:val="00EE490F"/>
    <w:rsid w:val="00EE53A5"/>
    <w:rsid w:val="00EE551B"/>
    <w:rsid w:val="00EE55B6"/>
    <w:rsid w:val="00EE5F02"/>
    <w:rsid w:val="00EE6820"/>
    <w:rsid w:val="00EE7510"/>
    <w:rsid w:val="00EF242F"/>
    <w:rsid w:val="00EF3379"/>
    <w:rsid w:val="00EF33EC"/>
    <w:rsid w:val="00EF397B"/>
    <w:rsid w:val="00EF4399"/>
    <w:rsid w:val="00EF488E"/>
    <w:rsid w:val="00EF4DA3"/>
    <w:rsid w:val="00EF4E87"/>
    <w:rsid w:val="00EF55B9"/>
    <w:rsid w:val="00EF5C59"/>
    <w:rsid w:val="00EF6728"/>
    <w:rsid w:val="00EF7023"/>
    <w:rsid w:val="00F001DC"/>
    <w:rsid w:val="00F01E3D"/>
    <w:rsid w:val="00F023E3"/>
    <w:rsid w:val="00F02564"/>
    <w:rsid w:val="00F02E35"/>
    <w:rsid w:val="00F03186"/>
    <w:rsid w:val="00F03627"/>
    <w:rsid w:val="00F038D1"/>
    <w:rsid w:val="00F041C8"/>
    <w:rsid w:val="00F04BD3"/>
    <w:rsid w:val="00F06557"/>
    <w:rsid w:val="00F066B1"/>
    <w:rsid w:val="00F10BFA"/>
    <w:rsid w:val="00F11573"/>
    <w:rsid w:val="00F12134"/>
    <w:rsid w:val="00F12569"/>
    <w:rsid w:val="00F14417"/>
    <w:rsid w:val="00F1501C"/>
    <w:rsid w:val="00F17C84"/>
    <w:rsid w:val="00F20AFB"/>
    <w:rsid w:val="00F21276"/>
    <w:rsid w:val="00F21C07"/>
    <w:rsid w:val="00F22642"/>
    <w:rsid w:val="00F23C95"/>
    <w:rsid w:val="00F24CB4"/>
    <w:rsid w:val="00F2686D"/>
    <w:rsid w:val="00F26B37"/>
    <w:rsid w:val="00F27590"/>
    <w:rsid w:val="00F307B4"/>
    <w:rsid w:val="00F329D3"/>
    <w:rsid w:val="00F32DA4"/>
    <w:rsid w:val="00F3516D"/>
    <w:rsid w:val="00F37CC4"/>
    <w:rsid w:val="00F4040C"/>
    <w:rsid w:val="00F41FC5"/>
    <w:rsid w:val="00F42725"/>
    <w:rsid w:val="00F44006"/>
    <w:rsid w:val="00F45612"/>
    <w:rsid w:val="00F47F03"/>
    <w:rsid w:val="00F5098C"/>
    <w:rsid w:val="00F51214"/>
    <w:rsid w:val="00F51233"/>
    <w:rsid w:val="00F5255D"/>
    <w:rsid w:val="00F5425F"/>
    <w:rsid w:val="00F55CFF"/>
    <w:rsid w:val="00F56F91"/>
    <w:rsid w:val="00F5718D"/>
    <w:rsid w:val="00F57743"/>
    <w:rsid w:val="00F60679"/>
    <w:rsid w:val="00F60CB5"/>
    <w:rsid w:val="00F60FAB"/>
    <w:rsid w:val="00F62BEA"/>
    <w:rsid w:val="00F63438"/>
    <w:rsid w:val="00F64709"/>
    <w:rsid w:val="00F655A8"/>
    <w:rsid w:val="00F73565"/>
    <w:rsid w:val="00F738A7"/>
    <w:rsid w:val="00F74C6B"/>
    <w:rsid w:val="00F753E7"/>
    <w:rsid w:val="00F758A6"/>
    <w:rsid w:val="00F76296"/>
    <w:rsid w:val="00F77D70"/>
    <w:rsid w:val="00F806D3"/>
    <w:rsid w:val="00F824FE"/>
    <w:rsid w:val="00F82794"/>
    <w:rsid w:val="00F8290E"/>
    <w:rsid w:val="00F82990"/>
    <w:rsid w:val="00F837CF"/>
    <w:rsid w:val="00F8424E"/>
    <w:rsid w:val="00F87120"/>
    <w:rsid w:val="00F87D53"/>
    <w:rsid w:val="00F90D62"/>
    <w:rsid w:val="00F9117C"/>
    <w:rsid w:val="00F9121B"/>
    <w:rsid w:val="00F9463C"/>
    <w:rsid w:val="00F951A5"/>
    <w:rsid w:val="00F96602"/>
    <w:rsid w:val="00F96844"/>
    <w:rsid w:val="00FA139C"/>
    <w:rsid w:val="00FA272A"/>
    <w:rsid w:val="00FA2BB6"/>
    <w:rsid w:val="00FA3A58"/>
    <w:rsid w:val="00FA4823"/>
    <w:rsid w:val="00FA5E31"/>
    <w:rsid w:val="00FA6015"/>
    <w:rsid w:val="00FA6220"/>
    <w:rsid w:val="00FA66E3"/>
    <w:rsid w:val="00FA6E0A"/>
    <w:rsid w:val="00FA72C5"/>
    <w:rsid w:val="00FA76F8"/>
    <w:rsid w:val="00FA7DB6"/>
    <w:rsid w:val="00FB1FC8"/>
    <w:rsid w:val="00FB2D52"/>
    <w:rsid w:val="00FB2DC3"/>
    <w:rsid w:val="00FB451D"/>
    <w:rsid w:val="00FB51F4"/>
    <w:rsid w:val="00FB5E87"/>
    <w:rsid w:val="00FB63ED"/>
    <w:rsid w:val="00FB78AD"/>
    <w:rsid w:val="00FC0BB8"/>
    <w:rsid w:val="00FC0C5C"/>
    <w:rsid w:val="00FC12F4"/>
    <w:rsid w:val="00FC1BCC"/>
    <w:rsid w:val="00FC3094"/>
    <w:rsid w:val="00FC4952"/>
    <w:rsid w:val="00FC4EB7"/>
    <w:rsid w:val="00FC68C2"/>
    <w:rsid w:val="00FC7E53"/>
    <w:rsid w:val="00FD01CB"/>
    <w:rsid w:val="00FD15D8"/>
    <w:rsid w:val="00FD2840"/>
    <w:rsid w:val="00FD2AD0"/>
    <w:rsid w:val="00FD528A"/>
    <w:rsid w:val="00FD536D"/>
    <w:rsid w:val="00FD650B"/>
    <w:rsid w:val="00FE16F3"/>
    <w:rsid w:val="00FE207B"/>
    <w:rsid w:val="00FE2C3F"/>
    <w:rsid w:val="00FE2D14"/>
    <w:rsid w:val="00FE2DB0"/>
    <w:rsid w:val="00FE36BA"/>
    <w:rsid w:val="00FE478F"/>
    <w:rsid w:val="00FE4C02"/>
    <w:rsid w:val="00FE55EA"/>
    <w:rsid w:val="00FE6674"/>
    <w:rsid w:val="00FE68A8"/>
    <w:rsid w:val="00FE7865"/>
    <w:rsid w:val="00FF05AE"/>
    <w:rsid w:val="00FF05C1"/>
    <w:rsid w:val="00FF3391"/>
    <w:rsid w:val="00FF34F0"/>
    <w:rsid w:val="00FF3505"/>
    <w:rsid w:val="00FF39FC"/>
    <w:rsid w:val="00FF4508"/>
    <w:rsid w:val="00FF535C"/>
    <w:rsid w:val="00FF5D72"/>
    <w:rsid w:val="00FF602B"/>
    <w:rsid w:val="00FF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EDE446D"/>
  <w15:chartTrackingRefBased/>
  <w15:docId w15:val="{C5AE07DA-76CC-422E-90A6-47135166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769"/>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2"/>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 w:type="character" w:customStyle="1" w:styleId="st1">
    <w:name w:val="st1"/>
    <w:rsid w:val="00D3480B"/>
  </w:style>
  <w:style w:type="paragraph" w:customStyle="1" w:styleId="Default">
    <w:name w:val="Default"/>
    <w:rsid w:val="00DE1782"/>
    <w:pPr>
      <w:autoSpaceDE w:val="0"/>
      <w:autoSpaceDN w:val="0"/>
      <w:adjustRightInd w:val="0"/>
    </w:pPr>
    <w:rPr>
      <w:rFonts w:ascii="Times New Roman" w:hAnsi="Times New Roman"/>
      <w:color w:val="000000"/>
      <w:sz w:val="24"/>
      <w:szCs w:val="24"/>
    </w:rPr>
  </w:style>
  <w:style w:type="character" w:customStyle="1" w:styleId="conf-solution-name">
    <w:name w:val="conf-solution-name"/>
    <w:rsid w:val="00110748"/>
  </w:style>
  <w:style w:type="character" w:styleId="Emphasis">
    <w:name w:val="Emphasis"/>
    <w:uiPriority w:val="20"/>
    <w:qFormat/>
    <w:rsid w:val="001520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1903668">
      <w:bodyDiv w:val="1"/>
      <w:marLeft w:val="0"/>
      <w:marRight w:val="0"/>
      <w:marTop w:val="0"/>
      <w:marBottom w:val="0"/>
      <w:divBdr>
        <w:top w:val="none" w:sz="0" w:space="0" w:color="auto"/>
        <w:left w:val="none" w:sz="0" w:space="0" w:color="auto"/>
        <w:bottom w:val="none" w:sz="0" w:space="0" w:color="auto"/>
        <w:right w:val="none" w:sz="0" w:space="0" w:color="auto"/>
      </w:divBdr>
    </w:div>
    <w:div w:id="113988984">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09584836">
      <w:bodyDiv w:val="1"/>
      <w:marLeft w:val="0"/>
      <w:marRight w:val="0"/>
      <w:marTop w:val="0"/>
      <w:marBottom w:val="0"/>
      <w:divBdr>
        <w:top w:val="none" w:sz="0" w:space="0" w:color="auto"/>
        <w:left w:val="none" w:sz="0" w:space="0" w:color="auto"/>
        <w:bottom w:val="none" w:sz="0" w:space="0" w:color="auto"/>
        <w:right w:val="none" w:sz="0" w:space="0" w:color="auto"/>
      </w:divBdr>
    </w:div>
    <w:div w:id="219634859">
      <w:bodyDiv w:val="1"/>
      <w:marLeft w:val="0"/>
      <w:marRight w:val="0"/>
      <w:marTop w:val="0"/>
      <w:marBottom w:val="0"/>
      <w:divBdr>
        <w:top w:val="none" w:sz="0" w:space="0" w:color="auto"/>
        <w:left w:val="none" w:sz="0" w:space="0" w:color="auto"/>
        <w:bottom w:val="none" w:sz="0" w:space="0" w:color="auto"/>
        <w:right w:val="none" w:sz="0" w:space="0" w:color="auto"/>
      </w:divBdr>
    </w:div>
    <w:div w:id="268242172">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8836">
      <w:bodyDiv w:val="1"/>
      <w:marLeft w:val="0"/>
      <w:marRight w:val="0"/>
      <w:marTop w:val="0"/>
      <w:marBottom w:val="0"/>
      <w:divBdr>
        <w:top w:val="none" w:sz="0" w:space="0" w:color="auto"/>
        <w:left w:val="none" w:sz="0" w:space="0" w:color="auto"/>
        <w:bottom w:val="none" w:sz="0" w:space="0" w:color="auto"/>
        <w:right w:val="none" w:sz="0" w:space="0" w:color="auto"/>
      </w:divBdr>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421881452">
      <w:bodyDiv w:val="1"/>
      <w:marLeft w:val="0"/>
      <w:marRight w:val="0"/>
      <w:marTop w:val="0"/>
      <w:marBottom w:val="0"/>
      <w:divBdr>
        <w:top w:val="none" w:sz="0" w:space="0" w:color="auto"/>
        <w:left w:val="none" w:sz="0" w:space="0" w:color="auto"/>
        <w:bottom w:val="none" w:sz="0" w:space="0" w:color="auto"/>
        <w:right w:val="none" w:sz="0" w:space="0" w:color="auto"/>
      </w:divBdr>
    </w:div>
    <w:div w:id="444886712">
      <w:bodyDiv w:val="1"/>
      <w:marLeft w:val="0"/>
      <w:marRight w:val="0"/>
      <w:marTop w:val="0"/>
      <w:marBottom w:val="0"/>
      <w:divBdr>
        <w:top w:val="none" w:sz="0" w:space="0" w:color="auto"/>
        <w:left w:val="none" w:sz="0" w:space="0" w:color="auto"/>
        <w:bottom w:val="none" w:sz="0" w:space="0" w:color="auto"/>
        <w:right w:val="none" w:sz="0" w:space="0" w:color="auto"/>
      </w:divBdr>
    </w:div>
    <w:div w:id="457453943">
      <w:bodyDiv w:val="1"/>
      <w:marLeft w:val="0"/>
      <w:marRight w:val="0"/>
      <w:marTop w:val="0"/>
      <w:marBottom w:val="0"/>
      <w:divBdr>
        <w:top w:val="none" w:sz="0" w:space="0" w:color="auto"/>
        <w:left w:val="none" w:sz="0" w:space="0" w:color="auto"/>
        <w:bottom w:val="none" w:sz="0" w:space="0" w:color="auto"/>
        <w:right w:val="none" w:sz="0" w:space="0" w:color="auto"/>
      </w:divBdr>
    </w:div>
    <w:div w:id="499079048">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543715800">
      <w:bodyDiv w:val="1"/>
      <w:marLeft w:val="0"/>
      <w:marRight w:val="0"/>
      <w:marTop w:val="0"/>
      <w:marBottom w:val="0"/>
      <w:divBdr>
        <w:top w:val="none" w:sz="0" w:space="0" w:color="auto"/>
        <w:left w:val="none" w:sz="0" w:space="0" w:color="auto"/>
        <w:bottom w:val="none" w:sz="0" w:space="0" w:color="auto"/>
        <w:right w:val="none" w:sz="0" w:space="0" w:color="auto"/>
      </w:divBdr>
    </w:div>
    <w:div w:id="568853043">
      <w:bodyDiv w:val="1"/>
      <w:marLeft w:val="0"/>
      <w:marRight w:val="0"/>
      <w:marTop w:val="0"/>
      <w:marBottom w:val="0"/>
      <w:divBdr>
        <w:top w:val="none" w:sz="0" w:space="0" w:color="auto"/>
        <w:left w:val="none" w:sz="0" w:space="0" w:color="auto"/>
        <w:bottom w:val="none" w:sz="0" w:space="0" w:color="auto"/>
        <w:right w:val="none" w:sz="0" w:space="0" w:color="auto"/>
      </w:divBdr>
    </w:div>
    <w:div w:id="654337062">
      <w:bodyDiv w:val="1"/>
      <w:marLeft w:val="0"/>
      <w:marRight w:val="0"/>
      <w:marTop w:val="0"/>
      <w:marBottom w:val="0"/>
      <w:divBdr>
        <w:top w:val="none" w:sz="0" w:space="0" w:color="auto"/>
        <w:left w:val="none" w:sz="0" w:space="0" w:color="auto"/>
        <w:bottom w:val="none" w:sz="0" w:space="0" w:color="auto"/>
        <w:right w:val="none" w:sz="0" w:space="0" w:color="auto"/>
      </w:divBdr>
    </w:div>
    <w:div w:id="812144035">
      <w:bodyDiv w:val="1"/>
      <w:marLeft w:val="0"/>
      <w:marRight w:val="0"/>
      <w:marTop w:val="0"/>
      <w:marBottom w:val="0"/>
      <w:divBdr>
        <w:top w:val="none" w:sz="0" w:space="0" w:color="auto"/>
        <w:left w:val="none" w:sz="0" w:space="0" w:color="auto"/>
        <w:bottom w:val="none" w:sz="0" w:space="0" w:color="auto"/>
        <w:right w:val="none" w:sz="0" w:space="0" w:color="auto"/>
      </w:divBdr>
    </w:div>
    <w:div w:id="830409865">
      <w:bodyDiv w:val="1"/>
      <w:marLeft w:val="0"/>
      <w:marRight w:val="0"/>
      <w:marTop w:val="0"/>
      <w:marBottom w:val="0"/>
      <w:divBdr>
        <w:top w:val="none" w:sz="0" w:space="0" w:color="auto"/>
        <w:left w:val="none" w:sz="0" w:space="0" w:color="auto"/>
        <w:bottom w:val="none" w:sz="0" w:space="0" w:color="auto"/>
        <w:right w:val="none" w:sz="0" w:space="0" w:color="auto"/>
      </w:divBdr>
    </w:div>
    <w:div w:id="968709290">
      <w:bodyDiv w:val="1"/>
      <w:marLeft w:val="0"/>
      <w:marRight w:val="0"/>
      <w:marTop w:val="0"/>
      <w:marBottom w:val="0"/>
      <w:divBdr>
        <w:top w:val="none" w:sz="0" w:space="0" w:color="auto"/>
        <w:left w:val="none" w:sz="0" w:space="0" w:color="auto"/>
        <w:bottom w:val="none" w:sz="0" w:space="0" w:color="auto"/>
        <w:right w:val="none" w:sz="0" w:space="0" w:color="auto"/>
      </w:divBdr>
    </w:div>
    <w:div w:id="984161319">
      <w:bodyDiv w:val="1"/>
      <w:marLeft w:val="0"/>
      <w:marRight w:val="0"/>
      <w:marTop w:val="0"/>
      <w:marBottom w:val="0"/>
      <w:divBdr>
        <w:top w:val="none" w:sz="0" w:space="0" w:color="auto"/>
        <w:left w:val="none" w:sz="0" w:space="0" w:color="auto"/>
        <w:bottom w:val="none" w:sz="0" w:space="0" w:color="auto"/>
        <w:right w:val="none" w:sz="0" w:space="0" w:color="auto"/>
      </w:divBdr>
    </w:div>
    <w:div w:id="1002388339">
      <w:bodyDiv w:val="1"/>
      <w:marLeft w:val="0"/>
      <w:marRight w:val="0"/>
      <w:marTop w:val="0"/>
      <w:marBottom w:val="0"/>
      <w:divBdr>
        <w:top w:val="none" w:sz="0" w:space="0" w:color="auto"/>
        <w:left w:val="none" w:sz="0" w:space="0" w:color="auto"/>
        <w:bottom w:val="none" w:sz="0" w:space="0" w:color="auto"/>
        <w:right w:val="none" w:sz="0" w:space="0" w:color="auto"/>
      </w:divBdr>
    </w:div>
    <w:div w:id="103107889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083718036">
      <w:bodyDiv w:val="1"/>
      <w:marLeft w:val="0"/>
      <w:marRight w:val="0"/>
      <w:marTop w:val="0"/>
      <w:marBottom w:val="0"/>
      <w:divBdr>
        <w:top w:val="none" w:sz="0" w:space="0" w:color="auto"/>
        <w:left w:val="none" w:sz="0" w:space="0" w:color="auto"/>
        <w:bottom w:val="none" w:sz="0" w:space="0" w:color="auto"/>
        <w:right w:val="none" w:sz="0" w:space="0" w:color="auto"/>
      </w:divBdr>
    </w:div>
    <w:div w:id="1133253550">
      <w:bodyDiv w:val="1"/>
      <w:marLeft w:val="0"/>
      <w:marRight w:val="0"/>
      <w:marTop w:val="0"/>
      <w:marBottom w:val="0"/>
      <w:divBdr>
        <w:top w:val="none" w:sz="0" w:space="0" w:color="auto"/>
        <w:left w:val="none" w:sz="0" w:space="0" w:color="auto"/>
        <w:bottom w:val="none" w:sz="0" w:space="0" w:color="auto"/>
        <w:right w:val="none" w:sz="0" w:space="0" w:color="auto"/>
      </w:divBdr>
    </w:div>
    <w:div w:id="1357578642">
      <w:bodyDiv w:val="1"/>
      <w:marLeft w:val="0"/>
      <w:marRight w:val="0"/>
      <w:marTop w:val="0"/>
      <w:marBottom w:val="0"/>
      <w:divBdr>
        <w:top w:val="none" w:sz="0" w:space="0" w:color="auto"/>
        <w:left w:val="none" w:sz="0" w:space="0" w:color="auto"/>
        <w:bottom w:val="none" w:sz="0" w:space="0" w:color="auto"/>
        <w:right w:val="none" w:sz="0" w:space="0" w:color="auto"/>
      </w:divBdr>
    </w:div>
    <w:div w:id="1394616725">
      <w:bodyDiv w:val="1"/>
      <w:marLeft w:val="0"/>
      <w:marRight w:val="0"/>
      <w:marTop w:val="0"/>
      <w:marBottom w:val="0"/>
      <w:divBdr>
        <w:top w:val="none" w:sz="0" w:space="0" w:color="auto"/>
        <w:left w:val="none" w:sz="0" w:space="0" w:color="auto"/>
        <w:bottom w:val="none" w:sz="0" w:space="0" w:color="auto"/>
        <w:right w:val="none" w:sz="0" w:space="0" w:color="auto"/>
      </w:divBdr>
    </w:div>
    <w:div w:id="1452627649">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46278972">
      <w:bodyDiv w:val="1"/>
      <w:marLeft w:val="0"/>
      <w:marRight w:val="0"/>
      <w:marTop w:val="0"/>
      <w:marBottom w:val="0"/>
      <w:divBdr>
        <w:top w:val="none" w:sz="0" w:space="0" w:color="auto"/>
        <w:left w:val="none" w:sz="0" w:space="0" w:color="auto"/>
        <w:bottom w:val="none" w:sz="0" w:space="0" w:color="auto"/>
        <w:right w:val="none" w:sz="0" w:space="0" w:color="auto"/>
      </w:divBdr>
    </w:div>
    <w:div w:id="1659067108">
      <w:bodyDiv w:val="1"/>
      <w:marLeft w:val="0"/>
      <w:marRight w:val="0"/>
      <w:marTop w:val="0"/>
      <w:marBottom w:val="0"/>
      <w:divBdr>
        <w:top w:val="none" w:sz="0" w:space="0" w:color="auto"/>
        <w:left w:val="none" w:sz="0" w:space="0" w:color="auto"/>
        <w:bottom w:val="none" w:sz="0" w:space="0" w:color="auto"/>
        <w:right w:val="none" w:sz="0" w:space="0" w:color="auto"/>
      </w:divBdr>
    </w:div>
    <w:div w:id="1674187851">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1903170911">
      <w:bodyDiv w:val="1"/>
      <w:marLeft w:val="0"/>
      <w:marRight w:val="0"/>
      <w:marTop w:val="0"/>
      <w:marBottom w:val="0"/>
      <w:divBdr>
        <w:top w:val="none" w:sz="0" w:space="0" w:color="auto"/>
        <w:left w:val="none" w:sz="0" w:space="0" w:color="auto"/>
        <w:bottom w:val="none" w:sz="0" w:space="0" w:color="auto"/>
        <w:right w:val="none" w:sz="0" w:space="0" w:color="auto"/>
      </w:divBdr>
    </w:div>
    <w:div w:id="1968391137">
      <w:bodyDiv w:val="1"/>
      <w:marLeft w:val="0"/>
      <w:marRight w:val="0"/>
      <w:marTop w:val="0"/>
      <w:marBottom w:val="0"/>
      <w:divBdr>
        <w:top w:val="none" w:sz="0" w:space="0" w:color="auto"/>
        <w:left w:val="none" w:sz="0" w:space="0" w:color="auto"/>
        <w:bottom w:val="none" w:sz="0" w:space="0" w:color="auto"/>
        <w:right w:val="none" w:sz="0" w:space="0" w:color="auto"/>
      </w:divBdr>
    </w:div>
    <w:div w:id="2019917129">
      <w:bodyDiv w:val="1"/>
      <w:marLeft w:val="0"/>
      <w:marRight w:val="0"/>
      <w:marTop w:val="0"/>
      <w:marBottom w:val="0"/>
      <w:divBdr>
        <w:top w:val="none" w:sz="0" w:space="0" w:color="auto"/>
        <w:left w:val="none" w:sz="0" w:space="0" w:color="auto"/>
        <w:bottom w:val="none" w:sz="0" w:space="0" w:color="auto"/>
        <w:right w:val="none" w:sz="0" w:space="0" w:color="auto"/>
      </w:divBdr>
    </w:div>
    <w:div w:id="20230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ffrey.Jung@baycare.org" TargetMode="External"/><Relationship Id="rId18" Type="http://schemas.openxmlformats.org/officeDocument/2006/relationships/hyperlink" Target="mailto:Viet.Cao@Cerner.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Yinghua.Cramer@baycare.org" TargetMode="External"/><Relationship Id="rId17" Type="http://schemas.openxmlformats.org/officeDocument/2006/relationships/hyperlink" Target="mailto:SKOBEL@CERNER.COM" TargetMode="External"/><Relationship Id="rId2" Type="http://schemas.openxmlformats.org/officeDocument/2006/relationships/customXml" Target="../customXml/item2.xml"/><Relationship Id="rId16" Type="http://schemas.openxmlformats.org/officeDocument/2006/relationships/hyperlink" Target="mailto:BSTROK@CERNER.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BROWN@CERNE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Tracy.X.Hammerbeck@QuestDiagnostic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leen.bolding@baycare.or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B423B-2A25-446D-A901-89F20E7962C9}">
  <ds:schemaRefs>
    <ds:schemaRef ds:uri="Microsoft.SharePoint.Taxonomy.ContentTypeSync"/>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B8D92DB1-B424-4A73-B6CE-7A4944C79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0FD260D-3F60-47C9-84BD-FDA21615057C}">
  <ds:schemaRef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26CA2749-1D9D-436C-B2F8-06BA8950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34</Pages>
  <Words>8125</Words>
  <Characters>46314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ORM_Cerner_Quest AMB Reqs</vt:lpstr>
    </vt:vector>
  </TitlesOfParts>
  <Company>HCA</Company>
  <LinksUpToDate>false</LinksUpToDate>
  <CharactersWithSpaces>54331</CharactersWithSpaces>
  <SharedDoc>false</SharedDoc>
  <HLinks>
    <vt:vector size="216" baseType="variant">
      <vt:variant>
        <vt:i4>6094972</vt:i4>
      </vt:variant>
      <vt:variant>
        <vt:i4>180</vt:i4>
      </vt:variant>
      <vt:variant>
        <vt:i4>0</vt:i4>
      </vt:variant>
      <vt:variant>
        <vt:i4>5</vt:i4>
      </vt:variant>
      <vt:variant>
        <vt:lpwstr>mailto:Tracy.X.Hammerbeck@QuestDiagnostics.com</vt:lpwstr>
      </vt:variant>
      <vt:variant>
        <vt:lpwstr/>
      </vt:variant>
      <vt:variant>
        <vt:i4>589934</vt:i4>
      </vt:variant>
      <vt:variant>
        <vt:i4>177</vt:i4>
      </vt:variant>
      <vt:variant>
        <vt:i4>0</vt:i4>
      </vt:variant>
      <vt:variant>
        <vt:i4>5</vt:i4>
      </vt:variant>
      <vt:variant>
        <vt:lpwstr>mailto:Viet.Cao@Cerner.com</vt:lpwstr>
      </vt:variant>
      <vt:variant>
        <vt:lpwstr/>
      </vt:variant>
      <vt:variant>
        <vt:i4>2883610</vt:i4>
      </vt:variant>
      <vt:variant>
        <vt:i4>174</vt:i4>
      </vt:variant>
      <vt:variant>
        <vt:i4>0</vt:i4>
      </vt:variant>
      <vt:variant>
        <vt:i4>5</vt:i4>
      </vt:variant>
      <vt:variant>
        <vt:lpwstr>mailto:SKOBEL@CERNER.COM</vt:lpwstr>
      </vt:variant>
      <vt:variant>
        <vt:lpwstr/>
      </vt:variant>
      <vt:variant>
        <vt:i4>2883605</vt:i4>
      </vt:variant>
      <vt:variant>
        <vt:i4>171</vt:i4>
      </vt:variant>
      <vt:variant>
        <vt:i4>0</vt:i4>
      </vt:variant>
      <vt:variant>
        <vt:i4>5</vt:i4>
      </vt:variant>
      <vt:variant>
        <vt:lpwstr>mailto:BSTROK@CERNER.COM</vt:lpwstr>
      </vt:variant>
      <vt:variant>
        <vt:lpwstr/>
      </vt:variant>
      <vt:variant>
        <vt:i4>3211292</vt:i4>
      </vt:variant>
      <vt:variant>
        <vt:i4>168</vt:i4>
      </vt:variant>
      <vt:variant>
        <vt:i4>0</vt:i4>
      </vt:variant>
      <vt:variant>
        <vt:i4>5</vt:i4>
      </vt:variant>
      <vt:variant>
        <vt:lpwstr>mailto:ABROWN@CERNER.COM</vt:lpwstr>
      </vt:variant>
      <vt:variant>
        <vt:lpwstr/>
      </vt:variant>
      <vt:variant>
        <vt:i4>2490436</vt:i4>
      </vt:variant>
      <vt:variant>
        <vt:i4>165</vt:i4>
      </vt:variant>
      <vt:variant>
        <vt:i4>0</vt:i4>
      </vt:variant>
      <vt:variant>
        <vt:i4>5</vt:i4>
      </vt:variant>
      <vt:variant>
        <vt:lpwstr>mailto:juleen.bolding@baycare.org</vt:lpwstr>
      </vt:variant>
      <vt:variant>
        <vt:lpwstr/>
      </vt:variant>
      <vt:variant>
        <vt:i4>852064</vt:i4>
      </vt:variant>
      <vt:variant>
        <vt:i4>162</vt:i4>
      </vt:variant>
      <vt:variant>
        <vt:i4>0</vt:i4>
      </vt:variant>
      <vt:variant>
        <vt:i4>5</vt:i4>
      </vt:variant>
      <vt:variant>
        <vt:lpwstr>mailto:Jeffrey.Jung@baycare.org</vt:lpwstr>
      </vt:variant>
      <vt:variant>
        <vt:lpwstr/>
      </vt:variant>
      <vt:variant>
        <vt:i4>7798786</vt:i4>
      </vt:variant>
      <vt:variant>
        <vt:i4>159</vt:i4>
      </vt:variant>
      <vt:variant>
        <vt:i4>0</vt:i4>
      </vt:variant>
      <vt:variant>
        <vt:i4>5</vt:i4>
      </vt:variant>
      <vt:variant>
        <vt:lpwstr>mailto:Yinghua.Cramer@baycare.org</vt:lpwstr>
      </vt:variant>
      <vt:variant>
        <vt:lpwstr/>
      </vt:variant>
      <vt:variant>
        <vt:i4>1048637</vt:i4>
      </vt:variant>
      <vt:variant>
        <vt:i4>155</vt:i4>
      </vt:variant>
      <vt:variant>
        <vt:i4>0</vt:i4>
      </vt:variant>
      <vt:variant>
        <vt:i4>5</vt:i4>
      </vt:variant>
      <vt:variant>
        <vt:lpwstr/>
      </vt:variant>
      <vt:variant>
        <vt:lpwstr>_Toc478126379</vt:lpwstr>
      </vt:variant>
      <vt:variant>
        <vt:i4>1048637</vt:i4>
      </vt:variant>
      <vt:variant>
        <vt:i4>152</vt:i4>
      </vt:variant>
      <vt:variant>
        <vt:i4>0</vt:i4>
      </vt:variant>
      <vt:variant>
        <vt:i4>5</vt:i4>
      </vt:variant>
      <vt:variant>
        <vt:lpwstr/>
      </vt:variant>
      <vt:variant>
        <vt:lpwstr>_Toc478126377</vt:lpwstr>
      </vt:variant>
      <vt:variant>
        <vt:i4>1048637</vt:i4>
      </vt:variant>
      <vt:variant>
        <vt:i4>146</vt:i4>
      </vt:variant>
      <vt:variant>
        <vt:i4>0</vt:i4>
      </vt:variant>
      <vt:variant>
        <vt:i4>5</vt:i4>
      </vt:variant>
      <vt:variant>
        <vt:lpwstr/>
      </vt:variant>
      <vt:variant>
        <vt:lpwstr>_Toc478126376</vt:lpwstr>
      </vt:variant>
      <vt:variant>
        <vt:i4>1048637</vt:i4>
      </vt:variant>
      <vt:variant>
        <vt:i4>140</vt:i4>
      </vt:variant>
      <vt:variant>
        <vt:i4>0</vt:i4>
      </vt:variant>
      <vt:variant>
        <vt:i4>5</vt:i4>
      </vt:variant>
      <vt:variant>
        <vt:lpwstr/>
      </vt:variant>
      <vt:variant>
        <vt:lpwstr>_Toc478126375</vt:lpwstr>
      </vt:variant>
      <vt:variant>
        <vt:i4>1048637</vt:i4>
      </vt:variant>
      <vt:variant>
        <vt:i4>134</vt:i4>
      </vt:variant>
      <vt:variant>
        <vt:i4>0</vt:i4>
      </vt:variant>
      <vt:variant>
        <vt:i4>5</vt:i4>
      </vt:variant>
      <vt:variant>
        <vt:lpwstr/>
      </vt:variant>
      <vt:variant>
        <vt:lpwstr>_Toc478126374</vt:lpwstr>
      </vt:variant>
      <vt:variant>
        <vt:i4>1048637</vt:i4>
      </vt:variant>
      <vt:variant>
        <vt:i4>128</vt:i4>
      </vt:variant>
      <vt:variant>
        <vt:i4>0</vt:i4>
      </vt:variant>
      <vt:variant>
        <vt:i4>5</vt:i4>
      </vt:variant>
      <vt:variant>
        <vt:lpwstr/>
      </vt:variant>
      <vt:variant>
        <vt:lpwstr>_Toc478126373</vt:lpwstr>
      </vt:variant>
      <vt:variant>
        <vt:i4>1048637</vt:i4>
      </vt:variant>
      <vt:variant>
        <vt:i4>122</vt:i4>
      </vt:variant>
      <vt:variant>
        <vt:i4>0</vt:i4>
      </vt:variant>
      <vt:variant>
        <vt:i4>5</vt:i4>
      </vt:variant>
      <vt:variant>
        <vt:lpwstr/>
      </vt:variant>
      <vt:variant>
        <vt:lpwstr>_Toc478126372</vt:lpwstr>
      </vt:variant>
      <vt:variant>
        <vt:i4>1048637</vt:i4>
      </vt:variant>
      <vt:variant>
        <vt:i4>116</vt:i4>
      </vt:variant>
      <vt:variant>
        <vt:i4>0</vt:i4>
      </vt:variant>
      <vt:variant>
        <vt:i4>5</vt:i4>
      </vt:variant>
      <vt:variant>
        <vt:lpwstr/>
      </vt:variant>
      <vt:variant>
        <vt:lpwstr>_Toc478126371</vt:lpwstr>
      </vt:variant>
      <vt:variant>
        <vt:i4>1048637</vt:i4>
      </vt:variant>
      <vt:variant>
        <vt:i4>110</vt:i4>
      </vt:variant>
      <vt:variant>
        <vt:i4>0</vt:i4>
      </vt:variant>
      <vt:variant>
        <vt:i4>5</vt:i4>
      </vt:variant>
      <vt:variant>
        <vt:lpwstr/>
      </vt:variant>
      <vt:variant>
        <vt:lpwstr>_Toc478126370</vt:lpwstr>
      </vt:variant>
      <vt:variant>
        <vt:i4>1114173</vt:i4>
      </vt:variant>
      <vt:variant>
        <vt:i4>104</vt:i4>
      </vt:variant>
      <vt:variant>
        <vt:i4>0</vt:i4>
      </vt:variant>
      <vt:variant>
        <vt:i4>5</vt:i4>
      </vt:variant>
      <vt:variant>
        <vt:lpwstr/>
      </vt:variant>
      <vt:variant>
        <vt:lpwstr>_Toc478126369</vt:lpwstr>
      </vt:variant>
      <vt:variant>
        <vt:i4>1114173</vt:i4>
      </vt:variant>
      <vt:variant>
        <vt:i4>98</vt:i4>
      </vt:variant>
      <vt:variant>
        <vt:i4>0</vt:i4>
      </vt:variant>
      <vt:variant>
        <vt:i4>5</vt:i4>
      </vt:variant>
      <vt:variant>
        <vt:lpwstr/>
      </vt:variant>
      <vt:variant>
        <vt:lpwstr>_Toc478126368</vt:lpwstr>
      </vt:variant>
      <vt:variant>
        <vt:i4>1114173</vt:i4>
      </vt:variant>
      <vt:variant>
        <vt:i4>92</vt:i4>
      </vt:variant>
      <vt:variant>
        <vt:i4>0</vt:i4>
      </vt:variant>
      <vt:variant>
        <vt:i4>5</vt:i4>
      </vt:variant>
      <vt:variant>
        <vt:lpwstr/>
      </vt:variant>
      <vt:variant>
        <vt:lpwstr>_Toc478126367</vt:lpwstr>
      </vt:variant>
      <vt:variant>
        <vt:i4>1114173</vt:i4>
      </vt:variant>
      <vt:variant>
        <vt:i4>86</vt:i4>
      </vt:variant>
      <vt:variant>
        <vt:i4>0</vt:i4>
      </vt:variant>
      <vt:variant>
        <vt:i4>5</vt:i4>
      </vt:variant>
      <vt:variant>
        <vt:lpwstr/>
      </vt:variant>
      <vt:variant>
        <vt:lpwstr>_Toc478126366</vt:lpwstr>
      </vt:variant>
      <vt:variant>
        <vt:i4>1114173</vt:i4>
      </vt:variant>
      <vt:variant>
        <vt:i4>80</vt:i4>
      </vt:variant>
      <vt:variant>
        <vt:i4>0</vt:i4>
      </vt:variant>
      <vt:variant>
        <vt:i4>5</vt:i4>
      </vt:variant>
      <vt:variant>
        <vt:lpwstr/>
      </vt:variant>
      <vt:variant>
        <vt:lpwstr>_Toc478126365</vt:lpwstr>
      </vt:variant>
      <vt:variant>
        <vt:i4>1114173</vt:i4>
      </vt:variant>
      <vt:variant>
        <vt:i4>74</vt:i4>
      </vt:variant>
      <vt:variant>
        <vt:i4>0</vt:i4>
      </vt:variant>
      <vt:variant>
        <vt:i4>5</vt:i4>
      </vt:variant>
      <vt:variant>
        <vt:lpwstr/>
      </vt:variant>
      <vt:variant>
        <vt:lpwstr>_Toc478126364</vt:lpwstr>
      </vt:variant>
      <vt:variant>
        <vt:i4>1114173</vt:i4>
      </vt:variant>
      <vt:variant>
        <vt:i4>71</vt:i4>
      </vt:variant>
      <vt:variant>
        <vt:i4>0</vt:i4>
      </vt:variant>
      <vt:variant>
        <vt:i4>5</vt:i4>
      </vt:variant>
      <vt:variant>
        <vt:lpwstr/>
      </vt:variant>
      <vt:variant>
        <vt:lpwstr>_Toc478126363</vt:lpwstr>
      </vt:variant>
      <vt:variant>
        <vt:i4>1114173</vt:i4>
      </vt:variant>
      <vt:variant>
        <vt:i4>68</vt:i4>
      </vt:variant>
      <vt:variant>
        <vt:i4>0</vt:i4>
      </vt:variant>
      <vt:variant>
        <vt:i4>5</vt:i4>
      </vt:variant>
      <vt:variant>
        <vt:lpwstr/>
      </vt:variant>
      <vt:variant>
        <vt:lpwstr>_Toc478126362</vt:lpwstr>
      </vt:variant>
      <vt:variant>
        <vt:i4>1114173</vt:i4>
      </vt:variant>
      <vt:variant>
        <vt:i4>62</vt:i4>
      </vt:variant>
      <vt:variant>
        <vt:i4>0</vt:i4>
      </vt:variant>
      <vt:variant>
        <vt:i4>5</vt:i4>
      </vt:variant>
      <vt:variant>
        <vt:lpwstr/>
      </vt:variant>
      <vt:variant>
        <vt:lpwstr>_Toc478126361</vt:lpwstr>
      </vt:variant>
      <vt:variant>
        <vt:i4>1114173</vt:i4>
      </vt:variant>
      <vt:variant>
        <vt:i4>56</vt:i4>
      </vt:variant>
      <vt:variant>
        <vt:i4>0</vt:i4>
      </vt:variant>
      <vt:variant>
        <vt:i4>5</vt:i4>
      </vt:variant>
      <vt:variant>
        <vt:lpwstr/>
      </vt:variant>
      <vt:variant>
        <vt:lpwstr>_Toc478126360</vt:lpwstr>
      </vt:variant>
      <vt:variant>
        <vt:i4>1179709</vt:i4>
      </vt:variant>
      <vt:variant>
        <vt:i4>50</vt:i4>
      </vt:variant>
      <vt:variant>
        <vt:i4>0</vt:i4>
      </vt:variant>
      <vt:variant>
        <vt:i4>5</vt:i4>
      </vt:variant>
      <vt:variant>
        <vt:lpwstr/>
      </vt:variant>
      <vt:variant>
        <vt:lpwstr>_Toc478126359</vt:lpwstr>
      </vt:variant>
      <vt:variant>
        <vt:i4>1179709</vt:i4>
      </vt:variant>
      <vt:variant>
        <vt:i4>44</vt:i4>
      </vt:variant>
      <vt:variant>
        <vt:i4>0</vt:i4>
      </vt:variant>
      <vt:variant>
        <vt:i4>5</vt:i4>
      </vt:variant>
      <vt:variant>
        <vt:lpwstr/>
      </vt:variant>
      <vt:variant>
        <vt:lpwstr>_Toc478126358</vt:lpwstr>
      </vt:variant>
      <vt:variant>
        <vt:i4>1179709</vt:i4>
      </vt:variant>
      <vt:variant>
        <vt:i4>38</vt:i4>
      </vt:variant>
      <vt:variant>
        <vt:i4>0</vt:i4>
      </vt:variant>
      <vt:variant>
        <vt:i4>5</vt:i4>
      </vt:variant>
      <vt:variant>
        <vt:lpwstr/>
      </vt:variant>
      <vt:variant>
        <vt:lpwstr>_Toc478126357</vt:lpwstr>
      </vt:variant>
      <vt:variant>
        <vt:i4>1179709</vt:i4>
      </vt:variant>
      <vt:variant>
        <vt:i4>32</vt:i4>
      </vt:variant>
      <vt:variant>
        <vt:i4>0</vt:i4>
      </vt:variant>
      <vt:variant>
        <vt:i4>5</vt:i4>
      </vt:variant>
      <vt:variant>
        <vt:lpwstr/>
      </vt:variant>
      <vt:variant>
        <vt:lpwstr>_Toc478126356</vt:lpwstr>
      </vt:variant>
      <vt:variant>
        <vt:i4>1179709</vt:i4>
      </vt:variant>
      <vt:variant>
        <vt:i4>26</vt:i4>
      </vt:variant>
      <vt:variant>
        <vt:i4>0</vt:i4>
      </vt:variant>
      <vt:variant>
        <vt:i4>5</vt:i4>
      </vt:variant>
      <vt:variant>
        <vt:lpwstr/>
      </vt:variant>
      <vt:variant>
        <vt:lpwstr>_Toc478126355</vt:lpwstr>
      </vt:variant>
      <vt:variant>
        <vt:i4>1179709</vt:i4>
      </vt:variant>
      <vt:variant>
        <vt:i4>20</vt:i4>
      </vt:variant>
      <vt:variant>
        <vt:i4>0</vt:i4>
      </vt:variant>
      <vt:variant>
        <vt:i4>5</vt:i4>
      </vt:variant>
      <vt:variant>
        <vt:lpwstr/>
      </vt:variant>
      <vt:variant>
        <vt:lpwstr>_Toc478126354</vt:lpwstr>
      </vt:variant>
      <vt:variant>
        <vt:i4>1179709</vt:i4>
      </vt:variant>
      <vt:variant>
        <vt:i4>14</vt:i4>
      </vt:variant>
      <vt:variant>
        <vt:i4>0</vt:i4>
      </vt:variant>
      <vt:variant>
        <vt:i4>5</vt:i4>
      </vt:variant>
      <vt:variant>
        <vt:lpwstr/>
      </vt:variant>
      <vt:variant>
        <vt:lpwstr>_Toc478126353</vt:lpwstr>
      </vt:variant>
      <vt:variant>
        <vt:i4>1179709</vt:i4>
      </vt:variant>
      <vt:variant>
        <vt:i4>8</vt:i4>
      </vt:variant>
      <vt:variant>
        <vt:i4>0</vt:i4>
      </vt:variant>
      <vt:variant>
        <vt:i4>5</vt:i4>
      </vt:variant>
      <vt:variant>
        <vt:lpwstr/>
      </vt:variant>
      <vt:variant>
        <vt:lpwstr>_Toc478126352</vt:lpwstr>
      </vt:variant>
      <vt:variant>
        <vt:i4>1179709</vt:i4>
      </vt:variant>
      <vt:variant>
        <vt:i4>2</vt:i4>
      </vt:variant>
      <vt:variant>
        <vt:i4>0</vt:i4>
      </vt:variant>
      <vt:variant>
        <vt:i4>5</vt:i4>
      </vt:variant>
      <vt:variant>
        <vt:lpwstr/>
      </vt:variant>
      <vt:variant>
        <vt:lpwstr>_Toc478126351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ORM_Cerner_Quest AMB Reqs</dc:title>
  <dc:subject>IDBB</dc:subject>
  <dc:creator>Whitley, Lois</dc:creator>
  <cp:keywords/>
  <cp:lastModifiedBy>Whitley, Lois S.</cp:lastModifiedBy>
  <cp:revision>14</cp:revision>
  <cp:lastPrinted>2013-10-28T16:55:00Z</cp:lastPrinted>
  <dcterms:created xsi:type="dcterms:W3CDTF">2017-08-22T16:43:00Z</dcterms:created>
  <dcterms:modified xsi:type="dcterms:W3CDTF">2019-08-15T16:00:00Z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