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D7E42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21702F30FB3E4868ACE7F2C4B6213223"/>
        </w:placeholder>
      </w:sdtPr>
      <w:sdtEndPr/>
      <w:sdtContent>
        <w:bookmarkStart w:id="0" w:name="_GoBack" w:displacedByCustomXml="prev"/>
        <w:bookmarkEnd w:id="0" w:displacedByCustomXml="prev"/>
        <w:p w14:paraId="4BCD7E43" w14:textId="77777777" w:rsidR="00F5255D" w:rsidRPr="0071451A" w:rsidRDefault="00FC01D8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RDE</w:t>
          </w:r>
          <w:r w:rsidR="006A7D58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from </w:t>
          </w:r>
          <w:r w:rsidR="004E1BF2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Cerner </w:t>
          </w:r>
          <w:r w:rsidR="0015798A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(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Pharmacy</w:t>
          </w:r>
          <w:r w:rsidR="0015798A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)</w:t>
          </w:r>
          <w:r w:rsidR="006A7D58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to eICU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21702F30FB3E4868ACE7F2C4B6213223"/>
        </w:placeholder>
      </w:sdtPr>
      <w:sdtEndPr/>
      <w:sdtContent>
        <w:p w14:paraId="4BCD7E44" w14:textId="34A8877E" w:rsidR="00982A41" w:rsidRPr="00DE1117" w:rsidRDefault="006A7D58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</w:t>
          </w:r>
          <w:r w:rsidR="00661AD4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4</w:t>
          </w:r>
        </w:p>
      </w:sdtContent>
    </w:sdt>
    <w:p w14:paraId="4BCD7E45" w14:textId="642B1098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21702F30FB3E4868ACE7F2C4B6213223"/>
          </w:placeholder>
        </w:sdtPr>
        <w:sdtEndPr/>
        <w:sdtContent>
          <w:r w:rsidR="006A7D58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</w:t>
          </w:r>
        </w:sdtContent>
      </w:sdt>
      <w:r w:rsidR="005C241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&amp; Tom Fredrickson</w:t>
      </w:r>
    </w:p>
    <w:p w14:paraId="4BCD7E46" w14:textId="1DCE3F9D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63970B717C74CA4AAF7D556A9238F76"/>
          </w:placeholder>
          <w:date w:fullDate="2019-07-3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61AD4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7</w:t>
          </w:r>
          <w:r w:rsidR="008D5655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/3</w:t>
          </w:r>
          <w:r w:rsidR="00661AD4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0</w:t>
          </w:r>
          <w:r w:rsidR="008D5655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/2019</w:t>
          </w:r>
        </w:sdtContent>
      </w:sdt>
    </w:p>
    <w:p w14:paraId="4BCD7E47" w14:textId="77777777" w:rsidR="00982A41" w:rsidRDefault="00982A41">
      <w:r>
        <w:br w:type="page"/>
      </w:r>
    </w:p>
    <w:p w14:paraId="007F3649" w14:textId="77777777" w:rsidR="0089253C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8526910" w:history="1">
        <w:r w:rsidR="0089253C" w:rsidRPr="0048668D">
          <w:rPr>
            <w:rStyle w:val="Hyperlink"/>
          </w:rPr>
          <w:t>Document Control</w:t>
        </w:r>
        <w:r w:rsidR="0089253C">
          <w:rPr>
            <w:webHidden/>
          </w:rPr>
          <w:tab/>
        </w:r>
        <w:r w:rsidR="0089253C">
          <w:rPr>
            <w:webHidden/>
          </w:rPr>
          <w:fldChar w:fldCharType="begin"/>
        </w:r>
        <w:r w:rsidR="0089253C">
          <w:rPr>
            <w:webHidden/>
          </w:rPr>
          <w:instrText xml:space="preserve"> PAGEREF _Toc498526910 \h </w:instrText>
        </w:r>
        <w:r w:rsidR="0089253C">
          <w:rPr>
            <w:webHidden/>
          </w:rPr>
        </w:r>
        <w:r w:rsidR="0089253C">
          <w:rPr>
            <w:webHidden/>
          </w:rPr>
          <w:fldChar w:fldCharType="separate"/>
        </w:r>
        <w:r w:rsidR="0089253C">
          <w:rPr>
            <w:webHidden/>
          </w:rPr>
          <w:t>3</w:t>
        </w:r>
        <w:r w:rsidR="0089253C">
          <w:rPr>
            <w:webHidden/>
          </w:rPr>
          <w:fldChar w:fldCharType="end"/>
        </w:r>
      </w:hyperlink>
    </w:p>
    <w:p w14:paraId="2B523170" w14:textId="77777777" w:rsidR="0089253C" w:rsidRDefault="004B551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911" w:history="1">
        <w:r w:rsidR="0089253C" w:rsidRPr="0048668D">
          <w:rPr>
            <w:rStyle w:val="Hyperlink"/>
            <w:rFonts w:cs="Arial"/>
            <w:noProof/>
          </w:rPr>
          <w:t>Resources</w:t>
        </w:r>
        <w:r w:rsidR="0089253C">
          <w:rPr>
            <w:noProof/>
            <w:webHidden/>
          </w:rPr>
          <w:tab/>
        </w:r>
        <w:r w:rsidR="0089253C">
          <w:rPr>
            <w:noProof/>
            <w:webHidden/>
          </w:rPr>
          <w:fldChar w:fldCharType="begin"/>
        </w:r>
        <w:r w:rsidR="0089253C">
          <w:rPr>
            <w:noProof/>
            <w:webHidden/>
          </w:rPr>
          <w:instrText xml:space="preserve"> PAGEREF _Toc498526911 \h </w:instrText>
        </w:r>
        <w:r w:rsidR="0089253C">
          <w:rPr>
            <w:noProof/>
            <w:webHidden/>
          </w:rPr>
        </w:r>
        <w:r w:rsidR="0089253C">
          <w:rPr>
            <w:noProof/>
            <w:webHidden/>
          </w:rPr>
          <w:fldChar w:fldCharType="separate"/>
        </w:r>
        <w:r w:rsidR="0089253C">
          <w:rPr>
            <w:noProof/>
            <w:webHidden/>
          </w:rPr>
          <w:t>3</w:t>
        </w:r>
        <w:r w:rsidR="0089253C">
          <w:rPr>
            <w:noProof/>
            <w:webHidden/>
          </w:rPr>
          <w:fldChar w:fldCharType="end"/>
        </w:r>
      </w:hyperlink>
    </w:p>
    <w:p w14:paraId="0B3F61E5" w14:textId="77777777" w:rsidR="0089253C" w:rsidRDefault="004B551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912" w:history="1">
        <w:r w:rsidR="0089253C" w:rsidRPr="0048668D">
          <w:rPr>
            <w:rStyle w:val="Hyperlink"/>
            <w:rFonts w:cs="Arial"/>
            <w:noProof/>
          </w:rPr>
          <w:t>Project Distribution List</w:t>
        </w:r>
        <w:r w:rsidR="0089253C">
          <w:rPr>
            <w:noProof/>
            <w:webHidden/>
          </w:rPr>
          <w:tab/>
        </w:r>
        <w:r w:rsidR="0089253C">
          <w:rPr>
            <w:noProof/>
            <w:webHidden/>
          </w:rPr>
          <w:fldChar w:fldCharType="begin"/>
        </w:r>
        <w:r w:rsidR="0089253C">
          <w:rPr>
            <w:noProof/>
            <w:webHidden/>
          </w:rPr>
          <w:instrText xml:space="preserve"> PAGEREF _Toc498526912 \h </w:instrText>
        </w:r>
        <w:r w:rsidR="0089253C">
          <w:rPr>
            <w:noProof/>
            <w:webHidden/>
          </w:rPr>
        </w:r>
        <w:r w:rsidR="0089253C">
          <w:rPr>
            <w:noProof/>
            <w:webHidden/>
          </w:rPr>
          <w:fldChar w:fldCharType="separate"/>
        </w:r>
        <w:r w:rsidR="0089253C">
          <w:rPr>
            <w:noProof/>
            <w:webHidden/>
          </w:rPr>
          <w:t>3</w:t>
        </w:r>
        <w:r w:rsidR="0089253C">
          <w:rPr>
            <w:noProof/>
            <w:webHidden/>
          </w:rPr>
          <w:fldChar w:fldCharType="end"/>
        </w:r>
      </w:hyperlink>
    </w:p>
    <w:p w14:paraId="199B42C2" w14:textId="77777777" w:rsidR="0089253C" w:rsidRDefault="004B551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913" w:history="1">
        <w:r w:rsidR="0089253C" w:rsidRPr="0048668D">
          <w:rPr>
            <w:rStyle w:val="Hyperlink"/>
            <w:rFonts w:cs="Arial"/>
            <w:noProof/>
          </w:rPr>
          <w:t>Document Version Control</w:t>
        </w:r>
        <w:r w:rsidR="0089253C">
          <w:rPr>
            <w:noProof/>
            <w:webHidden/>
          </w:rPr>
          <w:tab/>
        </w:r>
        <w:r w:rsidR="0089253C">
          <w:rPr>
            <w:noProof/>
            <w:webHidden/>
          </w:rPr>
          <w:fldChar w:fldCharType="begin"/>
        </w:r>
        <w:r w:rsidR="0089253C">
          <w:rPr>
            <w:noProof/>
            <w:webHidden/>
          </w:rPr>
          <w:instrText xml:space="preserve"> PAGEREF _Toc498526913 \h </w:instrText>
        </w:r>
        <w:r w:rsidR="0089253C">
          <w:rPr>
            <w:noProof/>
            <w:webHidden/>
          </w:rPr>
        </w:r>
        <w:r w:rsidR="0089253C">
          <w:rPr>
            <w:noProof/>
            <w:webHidden/>
          </w:rPr>
          <w:fldChar w:fldCharType="separate"/>
        </w:r>
        <w:r w:rsidR="0089253C">
          <w:rPr>
            <w:noProof/>
            <w:webHidden/>
          </w:rPr>
          <w:t>3</w:t>
        </w:r>
        <w:r w:rsidR="0089253C">
          <w:rPr>
            <w:noProof/>
            <w:webHidden/>
          </w:rPr>
          <w:fldChar w:fldCharType="end"/>
        </w:r>
      </w:hyperlink>
    </w:p>
    <w:p w14:paraId="745CBCEA" w14:textId="77777777" w:rsidR="0089253C" w:rsidRDefault="004B55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6914" w:history="1">
        <w:r w:rsidR="0089253C" w:rsidRPr="0048668D">
          <w:rPr>
            <w:rStyle w:val="Hyperlink"/>
            <w:rFonts w:cs="Arial"/>
          </w:rPr>
          <w:t>1.    Introduction</w:t>
        </w:r>
        <w:r w:rsidR="0089253C">
          <w:rPr>
            <w:webHidden/>
          </w:rPr>
          <w:tab/>
        </w:r>
        <w:r w:rsidR="0089253C">
          <w:rPr>
            <w:webHidden/>
          </w:rPr>
          <w:fldChar w:fldCharType="begin"/>
        </w:r>
        <w:r w:rsidR="0089253C">
          <w:rPr>
            <w:webHidden/>
          </w:rPr>
          <w:instrText xml:space="preserve"> PAGEREF _Toc498526914 \h </w:instrText>
        </w:r>
        <w:r w:rsidR="0089253C">
          <w:rPr>
            <w:webHidden/>
          </w:rPr>
        </w:r>
        <w:r w:rsidR="0089253C">
          <w:rPr>
            <w:webHidden/>
          </w:rPr>
          <w:fldChar w:fldCharType="separate"/>
        </w:r>
        <w:r w:rsidR="0089253C">
          <w:rPr>
            <w:webHidden/>
          </w:rPr>
          <w:t>4</w:t>
        </w:r>
        <w:r w:rsidR="0089253C">
          <w:rPr>
            <w:webHidden/>
          </w:rPr>
          <w:fldChar w:fldCharType="end"/>
        </w:r>
      </w:hyperlink>
    </w:p>
    <w:p w14:paraId="24C85A8D" w14:textId="77777777" w:rsidR="0089253C" w:rsidRDefault="004B551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915" w:history="1">
        <w:r w:rsidR="0089253C" w:rsidRPr="0048668D">
          <w:rPr>
            <w:rStyle w:val="Hyperlink"/>
            <w:rFonts w:cs="Arial"/>
            <w:noProof/>
          </w:rPr>
          <w:t>1.1    Purpose</w:t>
        </w:r>
        <w:r w:rsidR="0089253C">
          <w:rPr>
            <w:noProof/>
            <w:webHidden/>
          </w:rPr>
          <w:tab/>
        </w:r>
        <w:r w:rsidR="0089253C">
          <w:rPr>
            <w:noProof/>
            <w:webHidden/>
          </w:rPr>
          <w:fldChar w:fldCharType="begin"/>
        </w:r>
        <w:r w:rsidR="0089253C">
          <w:rPr>
            <w:noProof/>
            <w:webHidden/>
          </w:rPr>
          <w:instrText xml:space="preserve"> PAGEREF _Toc498526915 \h </w:instrText>
        </w:r>
        <w:r w:rsidR="0089253C">
          <w:rPr>
            <w:noProof/>
            <w:webHidden/>
          </w:rPr>
        </w:r>
        <w:r w:rsidR="0089253C">
          <w:rPr>
            <w:noProof/>
            <w:webHidden/>
          </w:rPr>
          <w:fldChar w:fldCharType="separate"/>
        </w:r>
        <w:r w:rsidR="0089253C">
          <w:rPr>
            <w:noProof/>
            <w:webHidden/>
          </w:rPr>
          <w:t>4</w:t>
        </w:r>
        <w:r w:rsidR="0089253C">
          <w:rPr>
            <w:noProof/>
            <w:webHidden/>
          </w:rPr>
          <w:fldChar w:fldCharType="end"/>
        </w:r>
      </w:hyperlink>
    </w:p>
    <w:p w14:paraId="3546A6EB" w14:textId="77777777" w:rsidR="0089253C" w:rsidRDefault="004B551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916" w:history="1">
        <w:r w:rsidR="0089253C" w:rsidRPr="0048668D">
          <w:rPr>
            <w:rStyle w:val="Hyperlink"/>
            <w:rFonts w:cs="Arial"/>
            <w:noProof/>
          </w:rPr>
          <w:t>1.2    Project Scope</w:t>
        </w:r>
        <w:r w:rsidR="0089253C">
          <w:rPr>
            <w:noProof/>
            <w:webHidden/>
          </w:rPr>
          <w:tab/>
        </w:r>
        <w:r w:rsidR="0089253C">
          <w:rPr>
            <w:noProof/>
            <w:webHidden/>
          </w:rPr>
          <w:fldChar w:fldCharType="begin"/>
        </w:r>
        <w:r w:rsidR="0089253C">
          <w:rPr>
            <w:noProof/>
            <w:webHidden/>
          </w:rPr>
          <w:instrText xml:space="preserve"> PAGEREF _Toc498526916 \h </w:instrText>
        </w:r>
        <w:r w:rsidR="0089253C">
          <w:rPr>
            <w:noProof/>
            <w:webHidden/>
          </w:rPr>
        </w:r>
        <w:r w:rsidR="0089253C">
          <w:rPr>
            <w:noProof/>
            <w:webHidden/>
          </w:rPr>
          <w:fldChar w:fldCharType="separate"/>
        </w:r>
        <w:r w:rsidR="0089253C">
          <w:rPr>
            <w:noProof/>
            <w:webHidden/>
          </w:rPr>
          <w:t>4</w:t>
        </w:r>
        <w:r w:rsidR="0089253C">
          <w:rPr>
            <w:noProof/>
            <w:webHidden/>
          </w:rPr>
          <w:fldChar w:fldCharType="end"/>
        </w:r>
      </w:hyperlink>
    </w:p>
    <w:p w14:paraId="727E5B16" w14:textId="77777777" w:rsidR="0089253C" w:rsidRDefault="004B551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917" w:history="1">
        <w:r w:rsidR="0089253C" w:rsidRPr="0048668D">
          <w:rPr>
            <w:rStyle w:val="Hyperlink"/>
            <w:rFonts w:cs="Arial"/>
            <w:noProof/>
          </w:rPr>
          <w:t>1.3    Terminology Standards</w:t>
        </w:r>
        <w:r w:rsidR="0089253C">
          <w:rPr>
            <w:noProof/>
            <w:webHidden/>
          </w:rPr>
          <w:tab/>
        </w:r>
        <w:r w:rsidR="0089253C">
          <w:rPr>
            <w:noProof/>
            <w:webHidden/>
          </w:rPr>
          <w:fldChar w:fldCharType="begin"/>
        </w:r>
        <w:r w:rsidR="0089253C">
          <w:rPr>
            <w:noProof/>
            <w:webHidden/>
          </w:rPr>
          <w:instrText xml:space="preserve"> PAGEREF _Toc498526917 \h </w:instrText>
        </w:r>
        <w:r w:rsidR="0089253C">
          <w:rPr>
            <w:noProof/>
            <w:webHidden/>
          </w:rPr>
        </w:r>
        <w:r w:rsidR="0089253C">
          <w:rPr>
            <w:noProof/>
            <w:webHidden/>
          </w:rPr>
          <w:fldChar w:fldCharType="separate"/>
        </w:r>
        <w:r w:rsidR="0089253C">
          <w:rPr>
            <w:noProof/>
            <w:webHidden/>
          </w:rPr>
          <w:t>4</w:t>
        </w:r>
        <w:r w:rsidR="0089253C">
          <w:rPr>
            <w:noProof/>
            <w:webHidden/>
          </w:rPr>
          <w:fldChar w:fldCharType="end"/>
        </w:r>
      </w:hyperlink>
    </w:p>
    <w:p w14:paraId="74795366" w14:textId="77777777" w:rsidR="0089253C" w:rsidRDefault="004B551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6918" w:history="1">
        <w:r w:rsidR="0089253C" w:rsidRPr="0048668D">
          <w:rPr>
            <w:rStyle w:val="Hyperlink"/>
            <w:rFonts w:cs="Arial"/>
          </w:rPr>
          <w:t>1.3.1 Acronyms</w:t>
        </w:r>
        <w:r w:rsidR="0089253C">
          <w:rPr>
            <w:webHidden/>
          </w:rPr>
          <w:tab/>
        </w:r>
        <w:r w:rsidR="0089253C">
          <w:rPr>
            <w:webHidden/>
          </w:rPr>
          <w:fldChar w:fldCharType="begin"/>
        </w:r>
        <w:r w:rsidR="0089253C">
          <w:rPr>
            <w:webHidden/>
          </w:rPr>
          <w:instrText xml:space="preserve"> PAGEREF _Toc498526918 \h </w:instrText>
        </w:r>
        <w:r w:rsidR="0089253C">
          <w:rPr>
            <w:webHidden/>
          </w:rPr>
        </w:r>
        <w:r w:rsidR="0089253C">
          <w:rPr>
            <w:webHidden/>
          </w:rPr>
          <w:fldChar w:fldCharType="separate"/>
        </w:r>
        <w:r w:rsidR="0089253C">
          <w:rPr>
            <w:webHidden/>
          </w:rPr>
          <w:t>4</w:t>
        </w:r>
        <w:r w:rsidR="0089253C">
          <w:rPr>
            <w:webHidden/>
          </w:rPr>
          <w:fldChar w:fldCharType="end"/>
        </w:r>
      </w:hyperlink>
    </w:p>
    <w:p w14:paraId="6D816C5C" w14:textId="77777777" w:rsidR="0089253C" w:rsidRDefault="004B551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6919" w:history="1">
        <w:r w:rsidR="0089253C" w:rsidRPr="0048668D">
          <w:rPr>
            <w:rStyle w:val="Hyperlink"/>
            <w:rFonts w:cs="Arial"/>
          </w:rPr>
          <w:t>1.3.2 Glossary</w:t>
        </w:r>
        <w:r w:rsidR="0089253C">
          <w:rPr>
            <w:webHidden/>
          </w:rPr>
          <w:tab/>
        </w:r>
        <w:r w:rsidR="0089253C">
          <w:rPr>
            <w:webHidden/>
          </w:rPr>
          <w:fldChar w:fldCharType="begin"/>
        </w:r>
        <w:r w:rsidR="0089253C">
          <w:rPr>
            <w:webHidden/>
          </w:rPr>
          <w:instrText xml:space="preserve"> PAGEREF _Toc498526919 \h </w:instrText>
        </w:r>
        <w:r w:rsidR="0089253C">
          <w:rPr>
            <w:webHidden/>
          </w:rPr>
        </w:r>
        <w:r w:rsidR="0089253C">
          <w:rPr>
            <w:webHidden/>
          </w:rPr>
          <w:fldChar w:fldCharType="separate"/>
        </w:r>
        <w:r w:rsidR="0089253C">
          <w:rPr>
            <w:webHidden/>
          </w:rPr>
          <w:t>4</w:t>
        </w:r>
        <w:r w:rsidR="0089253C">
          <w:rPr>
            <w:webHidden/>
          </w:rPr>
          <w:fldChar w:fldCharType="end"/>
        </w:r>
      </w:hyperlink>
    </w:p>
    <w:p w14:paraId="1926EC73" w14:textId="77777777" w:rsidR="0089253C" w:rsidRDefault="004B551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920" w:history="1">
        <w:r w:rsidR="0089253C" w:rsidRPr="0048668D">
          <w:rPr>
            <w:rStyle w:val="Hyperlink"/>
            <w:rFonts w:cs="Arial"/>
            <w:noProof/>
          </w:rPr>
          <w:t>1.4   Document References</w:t>
        </w:r>
        <w:r w:rsidR="0089253C">
          <w:rPr>
            <w:noProof/>
            <w:webHidden/>
          </w:rPr>
          <w:tab/>
        </w:r>
        <w:r w:rsidR="0089253C">
          <w:rPr>
            <w:noProof/>
            <w:webHidden/>
          </w:rPr>
          <w:fldChar w:fldCharType="begin"/>
        </w:r>
        <w:r w:rsidR="0089253C">
          <w:rPr>
            <w:noProof/>
            <w:webHidden/>
          </w:rPr>
          <w:instrText xml:space="preserve"> PAGEREF _Toc498526920 \h </w:instrText>
        </w:r>
        <w:r w:rsidR="0089253C">
          <w:rPr>
            <w:noProof/>
            <w:webHidden/>
          </w:rPr>
        </w:r>
        <w:r w:rsidR="0089253C">
          <w:rPr>
            <w:noProof/>
            <w:webHidden/>
          </w:rPr>
          <w:fldChar w:fldCharType="separate"/>
        </w:r>
        <w:r w:rsidR="0089253C">
          <w:rPr>
            <w:noProof/>
            <w:webHidden/>
          </w:rPr>
          <w:t>4</w:t>
        </w:r>
        <w:r w:rsidR="0089253C">
          <w:rPr>
            <w:noProof/>
            <w:webHidden/>
          </w:rPr>
          <w:fldChar w:fldCharType="end"/>
        </w:r>
      </w:hyperlink>
    </w:p>
    <w:p w14:paraId="0549C854" w14:textId="77777777" w:rsidR="0089253C" w:rsidRDefault="004B55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6921" w:history="1">
        <w:r w:rsidR="0089253C" w:rsidRPr="0048668D">
          <w:rPr>
            <w:rStyle w:val="Hyperlink"/>
            <w:i/>
          </w:rPr>
          <w:t>2.</w:t>
        </w:r>
        <w:r w:rsidR="0089253C" w:rsidRPr="0048668D">
          <w:rPr>
            <w:rStyle w:val="Hyperlink"/>
          </w:rPr>
          <w:t xml:space="preserve">   Diagram</w:t>
        </w:r>
        <w:r w:rsidR="0089253C">
          <w:rPr>
            <w:webHidden/>
          </w:rPr>
          <w:tab/>
        </w:r>
        <w:r w:rsidR="0089253C">
          <w:rPr>
            <w:webHidden/>
          </w:rPr>
          <w:fldChar w:fldCharType="begin"/>
        </w:r>
        <w:r w:rsidR="0089253C">
          <w:rPr>
            <w:webHidden/>
          </w:rPr>
          <w:instrText xml:space="preserve"> PAGEREF _Toc498526921 \h </w:instrText>
        </w:r>
        <w:r w:rsidR="0089253C">
          <w:rPr>
            <w:webHidden/>
          </w:rPr>
        </w:r>
        <w:r w:rsidR="0089253C">
          <w:rPr>
            <w:webHidden/>
          </w:rPr>
          <w:fldChar w:fldCharType="separate"/>
        </w:r>
        <w:r w:rsidR="0089253C">
          <w:rPr>
            <w:webHidden/>
          </w:rPr>
          <w:t>5</w:t>
        </w:r>
        <w:r w:rsidR="0089253C">
          <w:rPr>
            <w:webHidden/>
          </w:rPr>
          <w:fldChar w:fldCharType="end"/>
        </w:r>
      </w:hyperlink>
    </w:p>
    <w:p w14:paraId="7A96FC1A" w14:textId="77777777" w:rsidR="0089253C" w:rsidRDefault="004B55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6922" w:history="1">
        <w:r w:rsidR="0089253C" w:rsidRPr="0048668D">
          <w:rPr>
            <w:rStyle w:val="Hyperlink"/>
            <w:rFonts w:cs="Arial"/>
          </w:rPr>
          <w:t>3.    Requirements</w:t>
        </w:r>
        <w:r w:rsidR="0089253C">
          <w:rPr>
            <w:webHidden/>
          </w:rPr>
          <w:tab/>
        </w:r>
        <w:r w:rsidR="0089253C">
          <w:rPr>
            <w:webHidden/>
          </w:rPr>
          <w:fldChar w:fldCharType="begin"/>
        </w:r>
        <w:r w:rsidR="0089253C">
          <w:rPr>
            <w:webHidden/>
          </w:rPr>
          <w:instrText xml:space="preserve"> PAGEREF _Toc498526922 \h </w:instrText>
        </w:r>
        <w:r w:rsidR="0089253C">
          <w:rPr>
            <w:webHidden/>
          </w:rPr>
        </w:r>
        <w:r w:rsidR="0089253C">
          <w:rPr>
            <w:webHidden/>
          </w:rPr>
          <w:fldChar w:fldCharType="separate"/>
        </w:r>
        <w:r w:rsidR="0089253C">
          <w:rPr>
            <w:webHidden/>
          </w:rPr>
          <w:t>6</w:t>
        </w:r>
        <w:r w:rsidR="0089253C">
          <w:rPr>
            <w:webHidden/>
          </w:rPr>
          <w:fldChar w:fldCharType="end"/>
        </w:r>
      </w:hyperlink>
    </w:p>
    <w:p w14:paraId="0D527D7D" w14:textId="77777777" w:rsidR="0089253C" w:rsidRDefault="004B551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923" w:history="1">
        <w:r w:rsidR="0089253C" w:rsidRPr="0048668D">
          <w:rPr>
            <w:rStyle w:val="Hyperlink"/>
            <w:rFonts w:cs="Arial"/>
            <w:noProof/>
          </w:rPr>
          <w:t>3.1    Functional Requirements</w:t>
        </w:r>
        <w:r w:rsidR="0089253C">
          <w:rPr>
            <w:noProof/>
            <w:webHidden/>
          </w:rPr>
          <w:tab/>
        </w:r>
        <w:r w:rsidR="0089253C">
          <w:rPr>
            <w:noProof/>
            <w:webHidden/>
          </w:rPr>
          <w:fldChar w:fldCharType="begin"/>
        </w:r>
        <w:r w:rsidR="0089253C">
          <w:rPr>
            <w:noProof/>
            <w:webHidden/>
          </w:rPr>
          <w:instrText xml:space="preserve"> PAGEREF _Toc498526923 \h </w:instrText>
        </w:r>
        <w:r w:rsidR="0089253C">
          <w:rPr>
            <w:noProof/>
            <w:webHidden/>
          </w:rPr>
        </w:r>
        <w:r w:rsidR="0089253C">
          <w:rPr>
            <w:noProof/>
            <w:webHidden/>
          </w:rPr>
          <w:fldChar w:fldCharType="separate"/>
        </w:r>
        <w:r w:rsidR="0089253C">
          <w:rPr>
            <w:noProof/>
            <w:webHidden/>
          </w:rPr>
          <w:t>6</w:t>
        </w:r>
        <w:r w:rsidR="0089253C">
          <w:rPr>
            <w:noProof/>
            <w:webHidden/>
          </w:rPr>
          <w:fldChar w:fldCharType="end"/>
        </w:r>
      </w:hyperlink>
    </w:p>
    <w:p w14:paraId="30A4EA9F" w14:textId="77777777" w:rsidR="0089253C" w:rsidRDefault="004B551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924" w:history="1">
        <w:r w:rsidR="0089253C" w:rsidRPr="0048668D">
          <w:rPr>
            <w:rStyle w:val="Hyperlink"/>
            <w:rFonts w:cs="Arial"/>
            <w:noProof/>
          </w:rPr>
          <w:t>3.2    Non-Functional Requirements</w:t>
        </w:r>
        <w:r w:rsidR="0089253C">
          <w:rPr>
            <w:noProof/>
            <w:webHidden/>
          </w:rPr>
          <w:tab/>
        </w:r>
        <w:r w:rsidR="0089253C">
          <w:rPr>
            <w:noProof/>
            <w:webHidden/>
          </w:rPr>
          <w:fldChar w:fldCharType="begin"/>
        </w:r>
        <w:r w:rsidR="0089253C">
          <w:rPr>
            <w:noProof/>
            <w:webHidden/>
          </w:rPr>
          <w:instrText xml:space="preserve"> PAGEREF _Toc498526924 \h </w:instrText>
        </w:r>
        <w:r w:rsidR="0089253C">
          <w:rPr>
            <w:noProof/>
            <w:webHidden/>
          </w:rPr>
        </w:r>
        <w:r w:rsidR="0089253C">
          <w:rPr>
            <w:noProof/>
            <w:webHidden/>
          </w:rPr>
          <w:fldChar w:fldCharType="separate"/>
        </w:r>
        <w:r w:rsidR="0089253C">
          <w:rPr>
            <w:noProof/>
            <w:webHidden/>
          </w:rPr>
          <w:t>7</w:t>
        </w:r>
        <w:r w:rsidR="0089253C">
          <w:rPr>
            <w:noProof/>
            <w:webHidden/>
          </w:rPr>
          <w:fldChar w:fldCharType="end"/>
        </w:r>
      </w:hyperlink>
    </w:p>
    <w:p w14:paraId="41C990CE" w14:textId="77777777" w:rsidR="0089253C" w:rsidRDefault="004B551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925" w:history="1">
        <w:r w:rsidR="0089253C" w:rsidRPr="0048668D">
          <w:rPr>
            <w:rStyle w:val="Hyperlink"/>
            <w:rFonts w:cs="Arial"/>
            <w:noProof/>
          </w:rPr>
          <w:t>3.3    Messaging Protocols</w:t>
        </w:r>
        <w:r w:rsidR="0089253C">
          <w:rPr>
            <w:noProof/>
            <w:webHidden/>
          </w:rPr>
          <w:tab/>
        </w:r>
        <w:r w:rsidR="0089253C">
          <w:rPr>
            <w:noProof/>
            <w:webHidden/>
          </w:rPr>
          <w:fldChar w:fldCharType="begin"/>
        </w:r>
        <w:r w:rsidR="0089253C">
          <w:rPr>
            <w:noProof/>
            <w:webHidden/>
          </w:rPr>
          <w:instrText xml:space="preserve"> PAGEREF _Toc498526925 \h </w:instrText>
        </w:r>
        <w:r w:rsidR="0089253C">
          <w:rPr>
            <w:noProof/>
            <w:webHidden/>
          </w:rPr>
        </w:r>
        <w:r w:rsidR="0089253C">
          <w:rPr>
            <w:noProof/>
            <w:webHidden/>
          </w:rPr>
          <w:fldChar w:fldCharType="separate"/>
        </w:r>
        <w:r w:rsidR="0089253C">
          <w:rPr>
            <w:noProof/>
            <w:webHidden/>
          </w:rPr>
          <w:t>7</w:t>
        </w:r>
        <w:r w:rsidR="0089253C">
          <w:rPr>
            <w:noProof/>
            <w:webHidden/>
          </w:rPr>
          <w:fldChar w:fldCharType="end"/>
        </w:r>
      </w:hyperlink>
    </w:p>
    <w:p w14:paraId="6CC50DC5" w14:textId="77777777" w:rsidR="0089253C" w:rsidRDefault="004B551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6926" w:history="1">
        <w:r w:rsidR="0089253C" w:rsidRPr="0048668D">
          <w:rPr>
            <w:rStyle w:val="Hyperlink"/>
          </w:rPr>
          <w:t>3.3.1    Inbound from Cerner to Cloverleaf</w:t>
        </w:r>
        <w:r w:rsidR="0089253C">
          <w:rPr>
            <w:webHidden/>
          </w:rPr>
          <w:tab/>
        </w:r>
        <w:r w:rsidR="0089253C">
          <w:rPr>
            <w:webHidden/>
          </w:rPr>
          <w:fldChar w:fldCharType="begin"/>
        </w:r>
        <w:r w:rsidR="0089253C">
          <w:rPr>
            <w:webHidden/>
          </w:rPr>
          <w:instrText xml:space="preserve"> PAGEREF _Toc498526926 \h </w:instrText>
        </w:r>
        <w:r w:rsidR="0089253C">
          <w:rPr>
            <w:webHidden/>
          </w:rPr>
        </w:r>
        <w:r w:rsidR="0089253C">
          <w:rPr>
            <w:webHidden/>
          </w:rPr>
          <w:fldChar w:fldCharType="separate"/>
        </w:r>
        <w:r w:rsidR="0089253C">
          <w:rPr>
            <w:webHidden/>
          </w:rPr>
          <w:t>7</w:t>
        </w:r>
        <w:r w:rsidR="0089253C">
          <w:rPr>
            <w:webHidden/>
          </w:rPr>
          <w:fldChar w:fldCharType="end"/>
        </w:r>
      </w:hyperlink>
    </w:p>
    <w:p w14:paraId="5EAE1DB9" w14:textId="77777777" w:rsidR="0089253C" w:rsidRDefault="004B551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6927" w:history="1">
        <w:r w:rsidR="0089253C" w:rsidRPr="0048668D">
          <w:rPr>
            <w:rStyle w:val="Hyperlink"/>
          </w:rPr>
          <w:t>3.3.2    Outbound to eICU</w:t>
        </w:r>
        <w:r w:rsidR="0089253C">
          <w:rPr>
            <w:webHidden/>
          </w:rPr>
          <w:tab/>
        </w:r>
        <w:r w:rsidR="0089253C">
          <w:rPr>
            <w:webHidden/>
          </w:rPr>
          <w:fldChar w:fldCharType="begin"/>
        </w:r>
        <w:r w:rsidR="0089253C">
          <w:rPr>
            <w:webHidden/>
          </w:rPr>
          <w:instrText xml:space="preserve"> PAGEREF _Toc498526927 \h </w:instrText>
        </w:r>
        <w:r w:rsidR="0089253C">
          <w:rPr>
            <w:webHidden/>
          </w:rPr>
        </w:r>
        <w:r w:rsidR="0089253C">
          <w:rPr>
            <w:webHidden/>
          </w:rPr>
          <w:fldChar w:fldCharType="separate"/>
        </w:r>
        <w:r w:rsidR="0089253C">
          <w:rPr>
            <w:webHidden/>
          </w:rPr>
          <w:t>7</w:t>
        </w:r>
        <w:r w:rsidR="0089253C">
          <w:rPr>
            <w:webHidden/>
          </w:rPr>
          <w:fldChar w:fldCharType="end"/>
        </w:r>
      </w:hyperlink>
    </w:p>
    <w:p w14:paraId="58B7366B" w14:textId="77777777" w:rsidR="0089253C" w:rsidRDefault="004B551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6928" w:history="1">
        <w:r w:rsidR="0089253C" w:rsidRPr="0048668D">
          <w:rPr>
            <w:rStyle w:val="Hyperlink"/>
          </w:rPr>
          <w:t>3.3.3    Inbound from Cerner to Cloverleaf</w:t>
        </w:r>
        <w:r w:rsidR="0089253C">
          <w:rPr>
            <w:webHidden/>
          </w:rPr>
          <w:tab/>
        </w:r>
        <w:r w:rsidR="0089253C">
          <w:rPr>
            <w:webHidden/>
          </w:rPr>
          <w:fldChar w:fldCharType="begin"/>
        </w:r>
        <w:r w:rsidR="0089253C">
          <w:rPr>
            <w:webHidden/>
          </w:rPr>
          <w:instrText xml:space="preserve"> PAGEREF _Toc498526928 \h </w:instrText>
        </w:r>
        <w:r w:rsidR="0089253C">
          <w:rPr>
            <w:webHidden/>
          </w:rPr>
        </w:r>
        <w:r w:rsidR="0089253C">
          <w:rPr>
            <w:webHidden/>
          </w:rPr>
          <w:fldChar w:fldCharType="separate"/>
        </w:r>
        <w:r w:rsidR="0089253C">
          <w:rPr>
            <w:webHidden/>
          </w:rPr>
          <w:t>7</w:t>
        </w:r>
        <w:r w:rsidR="0089253C">
          <w:rPr>
            <w:webHidden/>
          </w:rPr>
          <w:fldChar w:fldCharType="end"/>
        </w:r>
      </w:hyperlink>
    </w:p>
    <w:p w14:paraId="07AF9C83" w14:textId="77777777" w:rsidR="0089253C" w:rsidRDefault="004B551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6929" w:history="1">
        <w:r w:rsidR="0089253C" w:rsidRPr="0048668D">
          <w:rPr>
            <w:rStyle w:val="Hyperlink"/>
          </w:rPr>
          <w:t>3.3.4    Outbound to eICU</w:t>
        </w:r>
        <w:r w:rsidR="0089253C">
          <w:rPr>
            <w:webHidden/>
          </w:rPr>
          <w:tab/>
        </w:r>
        <w:r w:rsidR="0089253C">
          <w:rPr>
            <w:webHidden/>
          </w:rPr>
          <w:fldChar w:fldCharType="begin"/>
        </w:r>
        <w:r w:rsidR="0089253C">
          <w:rPr>
            <w:webHidden/>
          </w:rPr>
          <w:instrText xml:space="preserve"> PAGEREF _Toc498526929 \h </w:instrText>
        </w:r>
        <w:r w:rsidR="0089253C">
          <w:rPr>
            <w:webHidden/>
          </w:rPr>
        </w:r>
        <w:r w:rsidR="0089253C">
          <w:rPr>
            <w:webHidden/>
          </w:rPr>
          <w:fldChar w:fldCharType="separate"/>
        </w:r>
        <w:r w:rsidR="0089253C">
          <w:rPr>
            <w:webHidden/>
          </w:rPr>
          <w:t>7</w:t>
        </w:r>
        <w:r w:rsidR="0089253C">
          <w:rPr>
            <w:webHidden/>
          </w:rPr>
          <w:fldChar w:fldCharType="end"/>
        </w:r>
      </w:hyperlink>
    </w:p>
    <w:p w14:paraId="771407CE" w14:textId="77777777" w:rsidR="0089253C" w:rsidRDefault="004B55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6930" w:history="1">
        <w:r w:rsidR="0089253C" w:rsidRPr="0048668D">
          <w:rPr>
            <w:rStyle w:val="Hyperlink"/>
            <w:rFonts w:cs="Arial"/>
          </w:rPr>
          <w:t>4.    HL7 Messaging</w:t>
        </w:r>
        <w:r w:rsidR="0089253C">
          <w:rPr>
            <w:webHidden/>
          </w:rPr>
          <w:tab/>
        </w:r>
        <w:r w:rsidR="0089253C">
          <w:rPr>
            <w:webHidden/>
          </w:rPr>
          <w:fldChar w:fldCharType="begin"/>
        </w:r>
        <w:r w:rsidR="0089253C">
          <w:rPr>
            <w:webHidden/>
          </w:rPr>
          <w:instrText xml:space="preserve"> PAGEREF _Toc498526930 \h </w:instrText>
        </w:r>
        <w:r w:rsidR="0089253C">
          <w:rPr>
            <w:webHidden/>
          </w:rPr>
        </w:r>
        <w:r w:rsidR="0089253C">
          <w:rPr>
            <w:webHidden/>
          </w:rPr>
          <w:fldChar w:fldCharType="separate"/>
        </w:r>
        <w:r w:rsidR="0089253C">
          <w:rPr>
            <w:webHidden/>
          </w:rPr>
          <w:t>8</w:t>
        </w:r>
        <w:r w:rsidR="0089253C">
          <w:rPr>
            <w:webHidden/>
          </w:rPr>
          <w:fldChar w:fldCharType="end"/>
        </w:r>
      </w:hyperlink>
    </w:p>
    <w:p w14:paraId="567C6F35" w14:textId="77777777" w:rsidR="0089253C" w:rsidRDefault="004B551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931" w:history="1">
        <w:r w:rsidR="0089253C" w:rsidRPr="0048668D">
          <w:rPr>
            <w:rStyle w:val="Hyperlink"/>
            <w:rFonts w:cs="Arial"/>
            <w:noProof/>
          </w:rPr>
          <w:t>4.1 Messaging Format</w:t>
        </w:r>
        <w:r w:rsidR="0089253C">
          <w:rPr>
            <w:noProof/>
            <w:webHidden/>
          </w:rPr>
          <w:tab/>
        </w:r>
        <w:r w:rsidR="0089253C">
          <w:rPr>
            <w:noProof/>
            <w:webHidden/>
          </w:rPr>
          <w:fldChar w:fldCharType="begin"/>
        </w:r>
        <w:r w:rsidR="0089253C">
          <w:rPr>
            <w:noProof/>
            <w:webHidden/>
          </w:rPr>
          <w:instrText xml:space="preserve"> PAGEREF _Toc498526931 \h </w:instrText>
        </w:r>
        <w:r w:rsidR="0089253C">
          <w:rPr>
            <w:noProof/>
            <w:webHidden/>
          </w:rPr>
        </w:r>
        <w:r w:rsidR="0089253C">
          <w:rPr>
            <w:noProof/>
            <w:webHidden/>
          </w:rPr>
          <w:fldChar w:fldCharType="separate"/>
        </w:r>
        <w:r w:rsidR="0089253C">
          <w:rPr>
            <w:noProof/>
            <w:webHidden/>
          </w:rPr>
          <w:t>8</w:t>
        </w:r>
        <w:r w:rsidR="0089253C">
          <w:rPr>
            <w:noProof/>
            <w:webHidden/>
          </w:rPr>
          <w:fldChar w:fldCharType="end"/>
        </w:r>
      </w:hyperlink>
    </w:p>
    <w:p w14:paraId="7EC32A61" w14:textId="77777777" w:rsidR="0089253C" w:rsidRDefault="004B551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6932" w:history="1">
        <w:r w:rsidR="0089253C" w:rsidRPr="0048668D">
          <w:rPr>
            <w:rStyle w:val="Hyperlink"/>
          </w:rPr>
          <w:t>4.1.1     Segments</w:t>
        </w:r>
        <w:r w:rsidR="0089253C">
          <w:rPr>
            <w:webHidden/>
          </w:rPr>
          <w:tab/>
        </w:r>
        <w:r w:rsidR="0089253C">
          <w:rPr>
            <w:webHidden/>
          </w:rPr>
          <w:fldChar w:fldCharType="begin"/>
        </w:r>
        <w:r w:rsidR="0089253C">
          <w:rPr>
            <w:webHidden/>
          </w:rPr>
          <w:instrText xml:space="preserve"> PAGEREF _Toc498526932 \h </w:instrText>
        </w:r>
        <w:r w:rsidR="0089253C">
          <w:rPr>
            <w:webHidden/>
          </w:rPr>
        </w:r>
        <w:r w:rsidR="0089253C">
          <w:rPr>
            <w:webHidden/>
          </w:rPr>
          <w:fldChar w:fldCharType="separate"/>
        </w:r>
        <w:r w:rsidR="0089253C">
          <w:rPr>
            <w:webHidden/>
          </w:rPr>
          <w:t>8</w:t>
        </w:r>
        <w:r w:rsidR="0089253C">
          <w:rPr>
            <w:webHidden/>
          </w:rPr>
          <w:fldChar w:fldCharType="end"/>
        </w:r>
      </w:hyperlink>
    </w:p>
    <w:p w14:paraId="203DBB2F" w14:textId="77777777" w:rsidR="0089253C" w:rsidRDefault="004B551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6933" w:history="1">
        <w:r w:rsidR="0089253C" w:rsidRPr="0048668D">
          <w:rPr>
            <w:rStyle w:val="Hyperlink"/>
          </w:rPr>
          <w:t>4.1</w:t>
        </w:r>
        <w:r w:rsidR="0089253C" w:rsidRPr="0048668D">
          <w:rPr>
            <w:rStyle w:val="Hyperlink"/>
            <w:i/>
          </w:rPr>
          <w:t>.</w:t>
        </w:r>
        <w:r w:rsidR="0089253C" w:rsidRPr="0048668D">
          <w:rPr>
            <w:rStyle w:val="Hyperlink"/>
          </w:rPr>
          <w:t>2     Messaging Event Types</w:t>
        </w:r>
        <w:r w:rsidR="0089253C">
          <w:rPr>
            <w:webHidden/>
          </w:rPr>
          <w:tab/>
        </w:r>
        <w:r w:rsidR="0089253C">
          <w:rPr>
            <w:webHidden/>
          </w:rPr>
          <w:fldChar w:fldCharType="begin"/>
        </w:r>
        <w:r w:rsidR="0089253C">
          <w:rPr>
            <w:webHidden/>
          </w:rPr>
          <w:instrText xml:space="preserve"> PAGEREF _Toc498526933 \h </w:instrText>
        </w:r>
        <w:r w:rsidR="0089253C">
          <w:rPr>
            <w:webHidden/>
          </w:rPr>
        </w:r>
        <w:r w:rsidR="0089253C">
          <w:rPr>
            <w:webHidden/>
          </w:rPr>
          <w:fldChar w:fldCharType="separate"/>
        </w:r>
        <w:r w:rsidR="0089253C">
          <w:rPr>
            <w:webHidden/>
          </w:rPr>
          <w:t>8</w:t>
        </w:r>
        <w:r w:rsidR="0089253C">
          <w:rPr>
            <w:webHidden/>
          </w:rPr>
          <w:fldChar w:fldCharType="end"/>
        </w:r>
      </w:hyperlink>
    </w:p>
    <w:p w14:paraId="7B42BBEF" w14:textId="77777777" w:rsidR="0089253C" w:rsidRDefault="004B551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6934" w:history="1">
        <w:r w:rsidR="0089253C" w:rsidRPr="0048668D">
          <w:rPr>
            <w:rStyle w:val="Hyperlink"/>
          </w:rPr>
          <w:t>4.1</w:t>
        </w:r>
        <w:r w:rsidR="0089253C" w:rsidRPr="0048668D">
          <w:rPr>
            <w:rStyle w:val="Hyperlink"/>
            <w:i/>
          </w:rPr>
          <w:t>.</w:t>
        </w:r>
        <w:r w:rsidR="0089253C" w:rsidRPr="0048668D">
          <w:rPr>
            <w:rStyle w:val="Hyperlink"/>
          </w:rPr>
          <w:t>3    Cloverleaf Configuration Files</w:t>
        </w:r>
        <w:r w:rsidR="0089253C">
          <w:rPr>
            <w:webHidden/>
          </w:rPr>
          <w:tab/>
        </w:r>
        <w:r w:rsidR="0089253C">
          <w:rPr>
            <w:webHidden/>
          </w:rPr>
          <w:fldChar w:fldCharType="begin"/>
        </w:r>
        <w:r w:rsidR="0089253C">
          <w:rPr>
            <w:webHidden/>
          </w:rPr>
          <w:instrText xml:space="preserve"> PAGEREF _Toc498526934 \h </w:instrText>
        </w:r>
        <w:r w:rsidR="0089253C">
          <w:rPr>
            <w:webHidden/>
          </w:rPr>
        </w:r>
        <w:r w:rsidR="0089253C">
          <w:rPr>
            <w:webHidden/>
          </w:rPr>
          <w:fldChar w:fldCharType="separate"/>
        </w:r>
        <w:r w:rsidR="0089253C">
          <w:rPr>
            <w:webHidden/>
          </w:rPr>
          <w:t>8</w:t>
        </w:r>
        <w:r w:rsidR="0089253C">
          <w:rPr>
            <w:webHidden/>
          </w:rPr>
          <w:fldChar w:fldCharType="end"/>
        </w:r>
      </w:hyperlink>
    </w:p>
    <w:p w14:paraId="4A30B310" w14:textId="77777777" w:rsidR="0089253C" w:rsidRDefault="004B551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6935" w:history="1">
        <w:r w:rsidR="0089253C" w:rsidRPr="0048668D">
          <w:rPr>
            <w:rStyle w:val="Hyperlink"/>
          </w:rPr>
          <w:t>4.1.4    Cloverleaf Site Location</w:t>
        </w:r>
        <w:r w:rsidR="0089253C">
          <w:rPr>
            <w:webHidden/>
          </w:rPr>
          <w:tab/>
        </w:r>
        <w:r w:rsidR="0089253C">
          <w:rPr>
            <w:webHidden/>
          </w:rPr>
          <w:fldChar w:fldCharType="begin"/>
        </w:r>
        <w:r w:rsidR="0089253C">
          <w:rPr>
            <w:webHidden/>
          </w:rPr>
          <w:instrText xml:space="preserve"> PAGEREF _Toc498526935 \h </w:instrText>
        </w:r>
        <w:r w:rsidR="0089253C">
          <w:rPr>
            <w:webHidden/>
          </w:rPr>
        </w:r>
        <w:r w:rsidR="0089253C">
          <w:rPr>
            <w:webHidden/>
          </w:rPr>
          <w:fldChar w:fldCharType="separate"/>
        </w:r>
        <w:r w:rsidR="0089253C">
          <w:rPr>
            <w:webHidden/>
          </w:rPr>
          <w:t>8</w:t>
        </w:r>
        <w:r w:rsidR="0089253C">
          <w:rPr>
            <w:webHidden/>
          </w:rPr>
          <w:fldChar w:fldCharType="end"/>
        </w:r>
      </w:hyperlink>
    </w:p>
    <w:p w14:paraId="495254BD" w14:textId="77777777" w:rsidR="0089253C" w:rsidRDefault="004B551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936" w:history="1">
        <w:r w:rsidR="0089253C" w:rsidRPr="0048668D">
          <w:rPr>
            <w:rStyle w:val="Hyperlink"/>
            <w:noProof/>
          </w:rPr>
          <w:t>4.2     Data Transformation Requirements</w:t>
        </w:r>
        <w:r w:rsidR="0089253C">
          <w:rPr>
            <w:noProof/>
            <w:webHidden/>
          </w:rPr>
          <w:tab/>
        </w:r>
        <w:r w:rsidR="0089253C">
          <w:rPr>
            <w:noProof/>
            <w:webHidden/>
          </w:rPr>
          <w:fldChar w:fldCharType="begin"/>
        </w:r>
        <w:r w:rsidR="0089253C">
          <w:rPr>
            <w:noProof/>
            <w:webHidden/>
          </w:rPr>
          <w:instrText xml:space="preserve"> PAGEREF _Toc498526936 \h </w:instrText>
        </w:r>
        <w:r w:rsidR="0089253C">
          <w:rPr>
            <w:noProof/>
            <w:webHidden/>
          </w:rPr>
        </w:r>
        <w:r w:rsidR="0089253C">
          <w:rPr>
            <w:noProof/>
            <w:webHidden/>
          </w:rPr>
          <w:fldChar w:fldCharType="separate"/>
        </w:r>
        <w:r w:rsidR="0089253C">
          <w:rPr>
            <w:noProof/>
            <w:webHidden/>
          </w:rPr>
          <w:t>9</w:t>
        </w:r>
        <w:r w:rsidR="0089253C">
          <w:rPr>
            <w:noProof/>
            <w:webHidden/>
          </w:rPr>
          <w:fldChar w:fldCharType="end"/>
        </w:r>
      </w:hyperlink>
    </w:p>
    <w:p w14:paraId="7689AE06" w14:textId="77777777" w:rsidR="0089253C" w:rsidRDefault="004B551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937" w:history="1">
        <w:r w:rsidR="0089253C" w:rsidRPr="0048668D">
          <w:rPr>
            <w:rStyle w:val="Hyperlink"/>
            <w:noProof/>
          </w:rPr>
          <w:t>4.3     Sample Message</w:t>
        </w:r>
        <w:r w:rsidR="0089253C">
          <w:rPr>
            <w:noProof/>
            <w:webHidden/>
          </w:rPr>
          <w:tab/>
        </w:r>
        <w:r w:rsidR="0089253C">
          <w:rPr>
            <w:noProof/>
            <w:webHidden/>
          </w:rPr>
          <w:fldChar w:fldCharType="begin"/>
        </w:r>
        <w:r w:rsidR="0089253C">
          <w:rPr>
            <w:noProof/>
            <w:webHidden/>
          </w:rPr>
          <w:instrText xml:space="preserve"> PAGEREF _Toc498526937 \h </w:instrText>
        </w:r>
        <w:r w:rsidR="0089253C">
          <w:rPr>
            <w:noProof/>
            <w:webHidden/>
          </w:rPr>
        </w:r>
        <w:r w:rsidR="0089253C">
          <w:rPr>
            <w:noProof/>
            <w:webHidden/>
          </w:rPr>
          <w:fldChar w:fldCharType="separate"/>
        </w:r>
        <w:r w:rsidR="0089253C">
          <w:rPr>
            <w:noProof/>
            <w:webHidden/>
          </w:rPr>
          <w:t>11</w:t>
        </w:r>
        <w:r w:rsidR="0089253C">
          <w:rPr>
            <w:noProof/>
            <w:webHidden/>
          </w:rPr>
          <w:fldChar w:fldCharType="end"/>
        </w:r>
      </w:hyperlink>
    </w:p>
    <w:p w14:paraId="1AE61471" w14:textId="77777777" w:rsidR="0089253C" w:rsidRDefault="004B55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6938" w:history="1">
        <w:r w:rsidR="0089253C" w:rsidRPr="0048668D">
          <w:rPr>
            <w:rStyle w:val="Hyperlink"/>
            <w:rFonts w:cs="Arial"/>
          </w:rPr>
          <w:t>5. Testing</w:t>
        </w:r>
        <w:r w:rsidR="0089253C">
          <w:rPr>
            <w:webHidden/>
          </w:rPr>
          <w:tab/>
        </w:r>
        <w:r w:rsidR="0089253C">
          <w:rPr>
            <w:webHidden/>
          </w:rPr>
          <w:fldChar w:fldCharType="begin"/>
        </w:r>
        <w:r w:rsidR="0089253C">
          <w:rPr>
            <w:webHidden/>
          </w:rPr>
          <w:instrText xml:space="preserve"> PAGEREF _Toc498526938 \h </w:instrText>
        </w:r>
        <w:r w:rsidR="0089253C">
          <w:rPr>
            <w:webHidden/>
          </w:rPr>
        </w:r>
        <w:r w:rsidR="0089253C">
          <w:rPr>
            <w:webHidden/>
          </w:rPr>
          <w:fldChar w:fldCharType="separate"/>
        </w:r>
        <w:r w:rsidR="0089253C">
          <w:rPr>
            <w:webHidden/>
          </w:rPr>
          <w:t>12</w:t>
        </w:r>
        <w:r w:rsidR="0089253C">
          <w:rPr>
            <w:webHidden/>
          </w:rPr>
          <w:fldChar w:fldCharType="end"/>
        </w:r>
      </w:hyperlink>
    </w:p>
    <w:p w14:paraId="07AAFB10" w14:textId="77777777" w:rsidR="0089253C" w:rsidRDefault="004B551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939" w:history="1">
        <w:r w:rsidR="0089253C" w:rsidRPr="0048668D">
          <w:rPr>
            <w:rStyle w:val="Hyperlink"/>
            <w:noProof/>
          </w:rPr>
          <w:t>5.1.    Unit Testing Scenarios</w:t>
        </w:r>
        <w:r w:rsidR="0089253C">
          <w:rPr>
            <w:noProof/>
            <w:webHidden/>
          </w:rPr>
          <w:tab/>
        </w:r>
        <w:r w:rsidR="0089253C">
          <w:rPr>
            <w:noProof/>
            <w:webHidden/>
          </w:rPr>
          <w:fldChar w:fldCharType="begin"/>
        </w:r>
        <w:r w:rsidR="0089253C">
          <w:rPr>
            <w:noProof/>
            <w:webHidden/>
          </w:rPr>
          <w:instrText xml:space="preserve"> PAGEREF _Toc498526939 \h </w:instrText>
        </w:r>
        <w:r w:rsidR="0089253C">
          <w:rPr>
            <w:noProof/>
            <w:webHidden/>
          </w:rPr>
        </w:r>
        <w:r w:rsidR="0089253C">
          <w:rPr>
            <w:noProof/>
            <w:webHidden/>
          </w:rPr>
          <w:fldChar w:fldCharType="separate"/>
        </w:r>
        <w:r w:rsidR="0089253C">
          <w:rPr>
            <w:noProof/>
            <w:webHidden/>
          </w:rPr>
          <w:t>12</w:t>
        </w:r>
        <w:r w:rsidR="0089253C">
          <w:rPr>
            <w:noProof/>
            <w:webHidden/>
          </w:rPr>
          <w:fldChar w:fldCharType="end"/>
        </w:r>
      </w:hyperlink>
    </w:p>
    <w:p w14:paraId="456E3748" w14:textId="77777777" w:rsidR="0089253C" w:rsidRDefault="004B551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940" w:history="1">
        <w:r w:rsidR="0089253C" w:rsidRPr="0048668D">
          <w:rPr>
            <w:rStyle w:val="Hyperlink"/>
            <w:noProof/>
          </w:rPr>
          <w:t>5.2    Integrated Testing Scenarios</w:t>
        </w:r>
        <w:r w:rsidR="0089253C">
          <w:rPr>
            <w:noProof/>
            <w:webHidden/>
          </w:rPr>
          <w:tab/>
        </w:r>
        <w:r w:rsidR="0089253C">
          <w:rPr>
            <w:noProof/>
            <w:webHidden/>
          </w:rPr>
          <w:fldChar w:fldCharType="begin"/>
        </w:r>
        <w:r w:rsidR="0089253C">
          <w:rPr>
            <w:noProof/>
            <w:webHidden/>
          </w:rPr>
          <w:instrText xml:space="preserve"> PAGEREF _Toc498526940 \h </w:instrText>
        </w:r>
        <w:r w:rsidR="0089253C">
          <w:rPr>
            <w:noProof/>
            <w:webHidden/>
          </w:rPr>
        </w:r>
        <w:r w:rsidR="0089253C">
          <w:rPr>
            <w:noProof/>
            <w:webHidden/>
          </w:rPr>
          <w:fldChar w:fldCharType="separate"/>
        </w:r>
        <w:r w:rsidR="0089253C">
          <w:rPr>
            <w:noProof/>
            <w:webHidden/>
          </w:rPr>
          <w:t>12</w:t>
        </w:r>
        <w:r w:rsidR="0089253C">
          <w:rPr>
            <w:noProof/>
            <w:webHidden/>
          </w:rPr>
          <w:fldChar w:fldCharType="end"/>
        </w:r>
      </w:hyperlink>
    </w:p>
    <w:p w14:paraId="304B8DEA" w14:textId="77777777" w:rsidR="0089253C" w:rsidRDefault="004B551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941" w:history="1">
        <w:r w:rsidR="0089253C" w:rsidRPr="0048668D">
          <w:rPr>
            <w:rStyle w:val="Hyperlink"/>
            <w:rFonts w:cs="Arial"/>
            <w:noProof/>
          </w:rPr>
          <w:t>5.3    Testing Approvals</w:t>
        </w:r>
        <w:r w:rsidR="0089253C">
          <w:rPr>
            <w:noProof/>
            <w:webHidden/>
          </w:rPr>
          <w:tab/>
        </w:r>
        <w:r w:rsidR="0089253C">
          <w:rPr>
            <w:noProof/>
            <w:webHidden/>
          </w:rPr>
          <w:fldChar w:fldCharType="begin"/>
        </w:r>
        <w:r w:rsidR="0089253C">
          <w:rPr>
            <w:noProof/>
            <w:webHidden/>
          </w:rPr>
          <w:instrText xml:space="preserve"> PAGEREF _Toc498526941 \h </w:instrText>
        </w:r>
        <w:r w:rsidR="0089253C">
          <w:rPr>
            <w:noProof/>
            <w:webHidden/>
          </w:rPr>
        </w:r>
        <w:r w:rsidR="0089253C">
          <w:rPr>
            <w:noProof/>
            <w:webHidden/>
          </w:rPr>
          <w:fldChar w:fldCharType="separate"/>
        </w:r>
        <w:r w:rsidR="0089253C">
          <w:rPr>
            <w:noProof/>
            <w:webHidden/>
          </w:rPr>
          <w:t>12</w:t>
        </w:r>
        <w:r w:rsidR="0089253C">
          <w:rPr>
            <w:noProof/>
            <w:webHidden/>
          </w:rPr>
          <w:fldChar w:fldCharType="end"/>
        </w:r>
      </w:hyperlink>
    </w:p>
    <w:p w14:paraId="5D900BCB" w14:textId="77777777" w:rsidR="0089253C" w:rsidRDefault="004B551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942" w:history="1">
        <w:r w:rsidR="0089253C" w:rsidRPr="0048668D">
          <w:rPr>
            <w:rStyle w:val="Hyperlink"/>
            <w:rFonts w:cs="Arial"/>
            <w:noProof/>
          </w:rPr>
          <w:t>5.4    Piloting</w:t>
        </w:r>
        <w:r w:rsidR="0089253C">
          <w:rPr>
            <w:noProof/>
            <w:webHidden/>
          </w:rPr>
          <w:tab/>
        </w:r>
        <w:r w:rsidR="0089253C">
          <w:rPr>
            <w:noProof/>
            <w:webHidden/>
          </w:rPr>
          <w:fldChar w:fldCharType="begin"/>
        </w:r>
        <w:r w:rsidR="0089253C">
          <w:rPr>
            <w:noProof/>
            <w:webHidden/>
          </w:rPr>
          <w:instrText xml:space="preserve"> PAGEREF _Toc498526942 \h </w:instrText>
        </w:r>
        <w:r w:rsidR="0089253C">
          <w:rPr>
            <w:noProof/>
            <w:webHidden/>
          </w:rPr>
        </w:r>
        <w:r w:rsidR="0089253C">
          <w:rPr>
            <w:noProof/>
            <w:webHidden/>
          </w:rPr>
          <w:fldChar w:fldCharType="separate"/>
        </w:r>
        <w:r w:rsidR="0089253C">
          <w:rPr>
            <w:noProof/>
            <w:webHidden/>
          </w:rPr>
          <w:t>13</w:t>
        </w:r>
        <w:r w:rsidR="0089253C">
          <w:rPr>
            <w:noProof/>
            <w:webHidden/>
          </w:rPr>
          <w:fldChar w:fldCharType="end"/>
        </w:r>
      </w:hyperlink>
    </w:p>
    <w:p w14:paraId="7A215704" w14:textId="77777777" w:rsidR="0089253C" w:rsidRDefault="004B551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943" w:history="1">
        <w:r w:rsidR="0089253C" w:rsidRPr="0048668D">
          <w:rPr>
            <w:rStyle w:val="Hyperlink"/>
            <w:rFonts w:cs="Arial"/>
            <w:noProof/>
          </w:rPr>
          <w:t>5.5    Approvals</w:t>
        </w:r>
        <w:r w:rsidR="0089253C">
          <w:rPr>
            <w:noProof/>
            <w:webHidden/>
          </w:rPr>
          <w:tab/>
        </w:r>
        <w:r w:rsidR="0089253C">
          <w:rPr>
            <w:noProof/>
            <w:webHidden/>
          </w:rPr>
          <w:fldChar w:fldCharType="begin"/>
        </w:r>
        <w:r w:rsidR="0089253C">
          <w:rPr>
            <w:noProof/>
            <w:webHidden/>
          </w:rPr>
          <w:instrText xml:space="preserve"> PAGEREF _Toc498526943 \h </w:instrText>
        </w:r>
        <w:r w:rsidR="0089253C">
          <w:rPr>
            <w:noProof/>
            <w:webHidden/>
          </w:rPr>
        </w:r>
        <w:r w:rsidR="0089253C">
          <w:rPr>
            <w:noProof/>
            <w:webHidden/>
          </w:rPr>
          <w:fldChar w:fldCharType="separate"/>
        </w:r>
        <w:r w:rsidR="0089253C">
          <w:rPr>
            <w:noProof/>
            <w:webHidden/>
          </w:rPr>
          <w:t>13</w:t>
        </w:r>
        <w:r w:rsidR="0089253C">
          <w:rPr>
            <w:noProof/>
            <w:webHidden/>
          </w:rPr>
          <w:fldChar w:fldCharType="end"/>
        </w:r>
      </w:hyperlink>
    </w:p>
    <w:p w14:paraId="6C142059" w14:textId="77777777" w:rsidR="0089253C" w:rsidRDefault="004B55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6944" w:history="1">
        <w:r w:rsidR="0089253C" w:rsidRPr="0048668D">
          <w:rPr>
            <w:rStyle w:val="Hyperlink"/>
            <w:rFonts w:cs="Arial"/>
          </w:rPr>
          <w:t>6.    Deployment / Implementation Model</w:t>
        </w:r>
        <w:r w:rsidR="0089253C">
          <w:rPr>
            <w:webHidden/>
          </w:rPr>
          <w:tab/>
        </w:r>
        <w:r w:rsidR="0089253C">
          <w:rPr>
            <w:webHidden/>
          </w:rPr>
          <w:fldChar w:fldCharType="begin"/>
        </w:r>
        <w:r w:rsidR="0089253C">
          <w:rPr>
            <w:webHidden/>
          </w:rPr>
          <w:instrText xml:space="preserve"> PAGEREF _Toc498526944 \h </w:instrText>
        </w:r>
        <w:r w:rsidR="0089253C">
          <w:rPr>
            <w:webHidden/>
          </w:rPr>
        </w:r>
        <w:r w:rsidR="0089253C">
          <w:rPr>
            <w:webHidden/>
          </w:rPr>
          <w:fldChar w:fldCharType="separate"/>
        </w:r>
        <w:r w:rsidR="0089253C">
          <w:rPr>
            <w:webHidden/>
          </w:rPr>
          <w:t>13</w:t>
        </w:r>
        <w:r w:rsidR="0089253C">
          <w:rPr>
            <w:webHidden/>
          </w:rPr>
          <w:fldChar w:fldCharType="end"/>
        </w:r>
      </w:hyperlink>
    </w:p>
    <w:p w14:paraId="5B29E5C0" w14:textId="77777777" w:rsidR="0089253C" w:rsidRDefault="004B551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945" w:history="1">
        <w:r w:rsidR="0089253C" w:rsidRPr="0048668D">
          <w:rPr>
            <w:rStyle w:val="Hyperlink"/>
            <w:rFonts w:cs="Arial"/>
            <w:noProof/>
          </w:rPr>
          <w:t>6.1    Alerts</w:t>
        </w:r>
        <w:r w:rsidR="0089253C">
          <w:rPr>
            <w:noProof/>
            <w:webHidden/>
          </w:rPr>
          <w:tab/>
        </w:r>
        <w:r w:rsidR="0089253C">
          <w:rPr>
            <w:noProof/>
            <w:webHidden/>
          </w:rPr>
          <w:fldChar w:fldCharType="begin"/>
        </w:r>
        <w:r w:rsidR="0089253C">
          <w:rPr>
            <w:noProof/>
            <w:webHidden/>
          </w:rPr>
          <w:instrText xml:space="preserve"> PAGEREF _Toc498526945 \h </w:instrText>
        </w:r>
        <w:r w:rsidR="0089253C">
          <w:rPr>
            <w:noProof/>
            <w:webHidden/>
          </w:rPr>
        </w:r>
        <w:r w:rsidR="0089253C">
          <w:rPr>
            <w:noProof/>
            <w:webHidden/>
          </w:rPr>
          <w:fldChar w:fldCharType="separate"/>
        </w:r>
        <w:r w:rsidR="0089253C">
          <w:rPr>
            <w:noProof/>
            <w:webHidden/>
          </w:rPr>
          <w:t>13</w:t>
        </w:r>
        <w:r w:rsidR="0089253C">
          <w:rPr>
            <w:noProof/>
            <w:webHidden/>
          </w:rPr>
          <w:fldChar w:fldCharType="end"/>
        </w:r>
      </w:hyperlink>
    </w:p>
    <w:p w14:paraId="715FD47C" w14:textId="77777777" w:rsidR="0089253C" w:rsidRDefault="004B55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6946" w:history="1">
        <w:r w:rsidR="0089253C" w:rsidRPr="0048668D">
          <w:rPr>
            <w:rStyle w:val="Hyperlink"/>
            <w:rFonts w:cs="Arial"/>
          </w:rPr>
          <w:t>Appendix A: Risks and Concerns</w:t>
        </w:r>
        <w:r w:rsidR="0089253C">
          <w:rPr>
            <w:webHidden/>
          </w:rPr>
          <w:tab/>
        </w:r>
        <w:r w:rsidR="0089253C">
          <w:rPr>
            <w:webHidden/>
          </w:rPr>
          <w:fldChar w:fldCharType="begin"/>
        </w:r>
        <w:r w:rsidR="0089253C">
          <w:rPr>
            <w:webHidden/>
          </w:rPr>
          <w:instrText xml:space="preserve"> PAGEREF _Toc498526946 \h </w:instrText>
        </w:r>
        <w:r w:rsidR="0089253C">
          <w:rPr>
            <w:webHidden/>
          </w:rPr>
        </w:r>
        <w:r w:rsidR="0089253C">
          <w:rPr>
            <w:webHidden/>
          </w:rPr>
          <w:fldChar w:fldCharType="separate"/>
        </w:r>
        <w:r w:rsidR="0089253C">
          <w:rPr>
            <w:webHidden/>
          </w:rPr>
          <w:t>14</w:t>
        </w:r>
        <w:r w:rsidR="0089253C">
          <w:rPr>
            <w:webHidden/>
          </w:rPr>
          <w:fldChar w:fldCharType="end"/>
        </w:r>
      </w:hyperlink>
    </w:p>
    <w:p w14:paraId="04677BCE" w14:textId="77777777" w:rsidR="0089253C" w:rsidRDefault="004B55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6947" w:history="1">
        <w:r w:rsidR="0089253C" w:rsidRPr="0048668D">
          <w:rPr>
            <w:rStyle w:val="Hyperlink"/>
            <w:rFonts w:cs="Arial"/>
          </w:rPr>
          <w:t>Appendix B: Issues List</w:t>
        </w:r>
        <w:r w:rsidR="0089253C">
          <w:rPr>
            <w:webHidden/>
          </w:rPr>
          <w:tab/>
        </w:r>
        <w:r w:rsidR="0089253C">
          <w:rPr>
            <w:webHidden/>
          </w:rPr>
          <w:fldChar w:fldCharType="begin"/>
        </w:r>
        <w:r w:rsidR="0089253C">
          <w:rPr>
            <w:webHidden/>
          </w:rPr>
          <w:instrText xml:space="preserve"> PAGEREF _Toc498526947 \h </w:instrText>
        </w:r>
        <w:r w:rsidR="0089253C">
          <w:rPr>
            <w:webHidden/>
          </w:rPr>
        </w:r>
        <w:r w:rsidR="0089253C">
          <w:rPr>
            <w:webHidden/>
          </w:rPr>
          <w:fldChar w:fldCharType="separate"/>
        </w:r>
        <w:r w:rsidR="0089253C">
          <w:rPr>
            <w:webHidden/>
          </w:rPr>
          <w:t>14</w:t>
        </w:r>
        <w:r w:rsidR="0089253C">
          <w:rPr>
            <w:webHidden/>
          </w:rPr>
          <w:fldChar w:fldCharType="end"/>
        </w:r>
      </w:hyperlink>
    </w:p>
    <w:p w14:paraId="4BCD7E70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BCD7E71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498526910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4BCD7E72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498526911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BCD7E7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7E73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7E7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7E75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BCD7E7A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77" w14:textId="77777777" w:rsidR="00004732" w:rsidRPr="00FB14A7" w:rsidRDefault="00184DA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Tom Fredrickson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78" w14:textId="77777777" w:rsidR="00004732" w:rsidRPr="00FB14A7" w:rsidRDefault="00184DA1" w:rsidP="00184DA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 Systems Analyst, Sr. (Cloverleaf Integration)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79" w14:textId="77777777" w:rsidR="00004732" w:rsidRPr="00FB14A7" w:rsidRDefault="00184DA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Thomas.fredrickson@baycare.org</w:t>
            </w:r>
          </w:p>
        </w:tc>
      </w:tr>
      <w:tr w:rsidR="00004732" w:rsidRPr="00FB14A7" w14:paraId="4BCD7E7E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7B" w14:textId="60B2F1B5" w:rsidR="00004732" w:rsidRPr="00FB14A7" w:rsidRDefault="0003723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7C" w14:textId="031E296B" w:rsidR="00004732" w:rsidRPr="00FB14A7" w:rsidRDefault="0003723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7D" w14:textId="344D07F4" w:rsidR="00004732" w:rsidRPr="00FB14A7" w:rsidRDefault="0003723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Art.schwartz@baycare.org</w:t>
            </w:r>
          </w:p>
        </w:tc>
      </w:tr>
      <w:tr w:rsidR="00004732" w:rsidRPr="00FB14A7" w14:paraId="4BCD7E82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7F" w14:textId="1378FBD1" w:rsidR="00004732" w:rsidRPr="00FB14A7" w:rsidRDefault="005E2BD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Charles Markwardt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0" w14:textId="1C297741" w:rsidR="00004732" w:rsidRPr="00FB14A7" w:rsidRDefault="005E2BD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1" w14:textId="7E54139D" w:rsidR="00004732" w:rsidRPr="00FB14A7" w:rsidRDefault="005E2BD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Charles.Markwardt@baycare.org</w:t>
            </w:r>
          </w:p>
        </w:tc>
      </w:tr>
      <w:tr w:rsidR="00004732" w:rsidRPr="00FB14A7" w14:paraId="4BCD7E8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BCD7E8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BCD7E8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BCD7E9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9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9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BCD7E9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9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9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9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BCD7E97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BCD7E98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498526912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4BCD7E99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BCD7E9A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498526913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4BCD7E9B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BCD7EA0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7E9C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7E9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7E9E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7E9F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BCD7EA5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7EA1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AB33471EB3474570829211BBFA46AD95"/>
            </w:placeholder>
            <w:date w:fullDate="2016-11-3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BCD7EA2" w14:textId="77777777" w:rsidR="00320263" w:rsidRPr="004E7A3E" w:rsidRDefault="00FC01D8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11/30/2016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21702F30FB3E4868ACE7F2C4B6213223"/>
              </w:placeholder>
            </w:sdtPr>
            <w:sdtEndPr/>
            <w:sdtContent>
              <w:p w14:paraId="4BCD7EA3" w14:textId="77777777" w:rsidR="00320263" w:rsidRPr="004E7A3E" w:rsidRDefault="00614997" w:rsidP="00614997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7EA4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9031C1" w:rsidRPr="004E7A3E" w14:paraId="4BCD7EA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A6" w14:textId="128541C0" w:rsidR="009031C1" w:rsidRPr="00CF2307" w:rsidRDefault="009031C1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A7" w14:textId="7F4F4F38" w:rsidR="009031C1" w:rsidRDefault="009031C1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12/23/2016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A8" w14:textId="0A8BAE53" w:rsidR="009031C1" w:rsidRDefault="009031C1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Tom Fredrickson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A9" w14:textId="2BAB63E5" w:rsidR="009031C1" w:rsidRDefault="009031C1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Cloverleaf Technical Information</w:t>
            </w:r>
          </w:p>
        </w:tc>
      </w:tr>
      <w:tr w:rsidR="009031C1" w:rsidRPr="004E7A3E" w14:paraId="4BCD7EAF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AB" w14:textId="75795359" w:rsidR="009031C1" w:rsidRPr="00CF2307" w:rsidRDefault="00037235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AC" w14:textId="09B7F874" w:rsidR="009031C1" w:rsidRDefault="00037235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3/13/2019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AD" w14:textId="1EC93308" w:rsidR="009031C1" w:rsidRDefault="00037235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AE" w14:textId="18F14425" w:rsidR="009031C1" w:rsidRDefault="00037235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TPN order logic</w:t>
            </w:r>
          </w:p>
        </w:tc>
      </w:tr>
      <w:tr w:rsidR="00404D06" w:rsidRPr="004E7A3E" w14:paraId="4D2FDC5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4FB985" w14:textId="2DF134FB" w:rsidR="00404D06" w:rsidRDefault="00404D06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8CFCC8" w14:textId="197956A7" w:rsidR="00404D06" w:rsidRDefault="00404D06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6/13/2019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CA59D9" w14:textId="4D29ECAD" w:rsidR="00404D06" w:rsidRDefault="00404D06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E5C7D4" w14:textId="5C5D91DC" w:rsidR="00404D06" w:rsidRDefault="00404D06" w:rsidP="00404D0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Cerner Model Logic</w:t>
            </w:r>
          </w:p>
        </w:tc>
      </w:tr>
      <w:tr w:rsidR="005E2BDA" w:rsidRPr="004E7A3E" w14:paraId="4D1479E2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0B4ACD" w14:textId="5B262F3C" w:rsidR="005E2BDA" w:rsidRDefault="005E2BDA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V1.4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417789" w14:textId="1F571D1B" w:rsidR="005E2BDA" w:rsidRDefault="005E2BDA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7/29/2019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38D2C" w14:textId="2BEB4992" w:rsidR="005E2BDA" w:rsidRDefault="005E2BDA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Charles Markwardt</w:t>
            </w:r>
            <w:r w:rsidR="00661AD4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&amp; 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9BB8FD" w14:textId="5945CCA6" w:rsidR="005E2BDA" w:rsidRDefault="00661AD4" w:rsidP="00404D0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Cerner Model Logic as a result of consolidating interfaces</w:t>
            </w:r>
          </w:p>
        </w:tc>
      </w:tr>
      <w:tr w:rsidR="009031C1" w:rsidRPr="004E7A3E" w14:paraId="4BCD7EB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7EB0" w14:textId="77777777" w:rsidR="009031C1" w:rsidRPr="004E7A3E" w:rsidRDefault="009031C1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7EB1" w14:textId="77777777" w:rsidR="009031C1" w:rsidRPr="004E7A3E" w:rsidRDefault="009031C1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7EB2" w14:textId="77777777" w:rsidR="009031C1" w:rsidRPr="004E7A3E" w:rsidRDefault="009031C1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7EB3" w14:textId="77777777" w:rsidR="009031C1" w:rsidRPr="004E7A3E" w:rsidRDefault="009031C1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4BCD7EB5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BCD7EB6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98526914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BCD7EB7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9852691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21702F30FB3E4868ACE7F2C4B6213223"/>
        </w:placeholder>
      </w:sdtPr>
      <w:sdtEndPr/>
      <w:sdtContent>
        <w:sdt>
          <w:sdtPr>
            <w:rPr>
              <w:rFonts w:asciiTheme="minorHAnsi" w:hAnsiTheme="minorHAnsi" w:cs="Arial"/>
              <w:i w:val="0"/>
            </w:rPr>
            <w:id w:val="151418497"/>
            <w:placeholder>
              <w:docPart w:val="0025677A24C54BCCB61DF769B5785C55"/>
            </w:placeholder>
          </w:sdtPr>
          <w:sdtEndPr/>
          <w:sdtContent>
            <w:p w14:paraId="4BCD7EB8" w14:textId="77777777" w:rsidR="00C53B6B" w:rsidRDefault="00CC28C5" w:rsidP="00B46568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 xml:space="preserve">The purpose of this document is to outline the </w:t>
              </w:r>
              <w:r w:rsidR="00DF5C08">
                <w:rPr>
                  <w:rFonts w:asciiTheme="minorHAnsi" w:hAnsiTheme="minorHAnsi" w:cs="Arial"/>
                  <w:i w:val="0"/>
                </w:rPr>
                <w:t>Pharmacy Orders</w:t>
              </w:r>
              <w:r>
                <w:rPr>
                  <w:rFonts w:asciiTheme="minorHAnsi" w:hAnsiTheme="minorHAnsi" w:cs="Arial"/>
                  <w:i w:val="0"/>
                </w:rPr>
                <w:t xml:space="preserve"> (</w:t>
              </w:r>
              <w:r w:rsidR="00DF5C08">
                <w:rPr>
                  <w:rFonts w:asciiTheme="minorHAnsi" w:hAnsiTheme="minorHAnsi" w:cs="Arial"/>
                  <w:i w:val="0"/>
                </w:rPr>
                <w:t>RDE</w:t>
              </w:r>
              <w:r>
                <w:rPr>
                  <w:rFonts w:asciiTheme="minorHAnsi" w:hAnsiTheme="minorHAnsi" w:cs="Arial"/>
                  <w:i w:val="0"/>
                </w:rPr>
                <w:t>) interface requirements for the Philips eCareManager application (</w:t>
              </w:r>
              <w:r w:rsidR="009A19D8">
                <w:rPr>
                  <w:rFonts w:asciiTheme="minorHAnsi" w:hAnsiTheme="minorHAnsi" w:cs="Arial"/>
                  <w:i w:val="0"/>
                </w:rPr>
                <w:t xml:space="preserve">also known as </w:t>
              </w:r>
              <w:r>
                <w:rPr>
                  <w:rFonts w:asciiTheme="minorHAnsi" w:hAnsiTheme="minorHAnsi" w:cs="Arial"/>
                  <w:i w:val="0"/>
                </w:rPr>
                <w:t xml:space="preserve">Virtual ICU and eICU) from </w:t>
              </w:r>
              <w:r w:rsidR="00092D57">
                <w:rPr>
                  <w:rFonts w:asciiTheme="minorHAnsi" w:hAnsiTheme="minorHAnsi" w:cs="Arial"/>
                  <w:i w:val="0"/>
                </w:rPr>
                <w:t>Cerner</w:t>
              </w:r>
              <w:r w:rsidR="00B40382">
                <w:rPr>
                  <w:rFonts w:asciiTheme="minorHAnsi" w:hAnsiTheme="minorHAnsi" w:cs="Arial"/>
                  <w:i w:val="0"/>
                </w:rPr>
                <w:t xml:space="preserve"> </w:t>
              </w:r>
              <w:r w:rsidR="00DF5C08">
                <w:rPr>
                  <w:rFonts w:asciiTheme="minorHAnsi" w:hAnsiTheme="minorHAnsi" w:cs="Arial"/>
                  <w:i w:val="0"/>
                </w:rPr>
                <w:t>Pharm</w:t>
              </w:r>
              <w:r w:rsidR="00B40382">
                <w:rPr>
                  <w:rFonts w:asciiTheme="minorHAnsi" w:hAnsiTheme="minorHAnsi" w:cs="Arial"/>
                  <w:i w:val="0"/>
                </w:rPr>
                <w:t>Net</w:t>
              </w:r>
              <w:r>
                <w:rPr>
                  <w:rFonts w:asciiTheme="minorHAnsi" w:hAnsiTheme="minorHAnsi" w:cs="Arial"/>
                  <w:i w:val="0"/>
                </w:rPr>
                <w:t>.</w:t>
              </w:r>
            </w:p>
          </w:sdtContent>
        </w:sdt>
      </w:sdtContent>
    </w:sdt>
    <w:p w14:paraId="4BCD7EB9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BCD7EBA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852691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973AD4513FC24809AD2769BFE860FE80"/>
        </w:placeholder>
      </w:sdtPr>
      <w:sdtEndPr/>
      <w:sdtContent>
        <w:p w14:paraId="4BCD7EBB" w14:textId="77777777" w:rsidR="009A19D8" w:rsidRDefault="009A19D8" w:rsidP="00B46568">
          <w:pPr>
            <w:pStyle w:val="template"/>
            <w:rPr>
              <w:rFonts w:asciiTheme="minorHAnsi" w:hAnsiTheme="minorHAnsi" w:cs="Arial"/>
              <w:i w:val="0"/>
            </w:rPr>
          </w:pPr>
          <w:r w:rsidRPr="009A19D8">
            <w:rPr>
              <w:rFonts w:asciiTheme="minorHAnsi" w:hAnsiTheme="minorHAnsi" w:cs="Arial"/>
              <w:i w:val="0"/>
            </w:rPr>
            <w:t>The eICU program includes the Philips eCareMan</w:t>
          </w:r>
          <w:r>
            <w:rPr>
              <w:rFonts w:asciiTheme="minorHAnsi" w:hAnsiTheme="minorHAnsi" w:cs="Arial"/>
              <w:i w:val="0"/>
            </w:rPr>
            <w:t>a</w:t>
          </w:r>
          <w:r w:rsidRPr="009A19D8">
            <w:rPr>
              <w:rFonts w:asciiTheme="minorHAnsi" w:hAnsiTheme="minorHAnsi" w:cs="Arial"/>
              <w:i w:val="0"/>
            </w:rPr>
            <w:t>ger application which gathers demographic, lab result, pharmacy order, charting, and vital</w:t>
          </w:r>
          <w:r w:rsidR="001D5581">
            <w:rPr>
              <w:rFonts w:asciiTheme="minorHAnsi" w:hAnsiTheme="minorHAnsi" w:cs="Arial"/>
              <w:i w:val="0"/>
            </w:rPr>
            <w:t xml:space="preserve"> </w:t>
          </w:r>
          <w:r w:rsidRPr="009A19D8">
            <w:rPr>
              <w:rFonts w:asciiTheme="minorHAnsi" w:hAnsiTheme="minorHAnsi" w:cs="Arial"/>
              <w:i w:val="0"/>
            </w:rPr>
            <w:t>s</w:t>
          </w:r>
          <w:r w:rsidR="001D5581">
            <w:rPr>
              <w:rFonts w:asciiTheme="minorHAnsi" w:hAnsiTheme="minorHAnsi" w:cs="Arial"/>
              <w:i w:val="0"/>
            </w:rPr>
            <w:t>ign</w:t>
          </w:r>
          <w:r w:rsidRPr="009A19D8">
            <w:rPr>
              <w:rFonts w:asciiTheme="minorHAnsi" w:hAnsiTheme="minorHAnsi" w:cs="Arial"/>
              <w:i w:val="0"/>
            </w:rPr>
            <w:t xml:space="preserve"> information for all inpatients, ED, and outpatients in a bed.  </w:t>
          </w:r>
        </w:p>
        <w:p w14:paraId="4BCD7EBC" w14:textId="77777777" w:rsidR="009A19D8" w:rsidRDefault="009A19D8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4BCD7EBD" w14:textId="77777777" w:rsidR="009666CA" w:rsidRDefault="00CC28C5" w:rsidP="00B46568">
          <w:pPr>
            <w:pStyle w:val="template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  <w:i w:val="0"/>
            </w:rPr>
            <w:t>Integration for the eCareManager (eICU) application includes an ADT interface from Soarian, ADT interface from Cerner fo</w:t>
          </w:r>
          <w:r w:rsidR="009A19D8">
            <w:rPr>
              <w:rFonts w:asciiTheme="minorHAnsi" w:hAnsiTheme="minorHAnsi" w:cs="Arial"/>
              <w:i w:val="0"/>
            </w:rPr>
            <w:t xml:space="preserve">r Heights and </w:t>
          </w:r>
          <w:r>
            <w:rPr>
              <w:rFonts w:asciiTheme="minorHAnsi" w:hAnsiTheme="minorHAnsi" w:cs="Arial"/>
              <w:i w:val="0"/>
            </w:rPr>
            <w:t>Weights, Orders from the Cerner</w:t>
          </w:r>
          <w:r w:rsidR="001D5581">
            <w:rPr>
              <w:rFonts w:asciiTheme="minorHAnsi" w:hAnsiTheme="minorHAnsi" w:cs="Arial"/>
              <w:i w:val="0"/>
            </w:rPr>
            <w:t xml:space="preserve"> PharmNet (Pharmacy) system, </w:t>
          </w:r>
          <w:r>
            <w:rPr>
              <w:rFonts w:asciiTheme="minorHAnsi" w:hAnsiTheme="minorHAnsi" w:cs="Arial"/>
              <w:i w:val="0"/>
            </w:rPr>
            <w:t>results from Cerner PathNet (</w:t>
          </w:r>
          <w:r w:rsidR="001D5581">
            <w:rPr>
              <w:rFonts w:asciiTheme="minorHAnsi" w:hAnsiTheme="minorHAnsi" w:cs="Arial"/>
              <w:i w:val="0"/>
            </w:rPr>
            <w:t>Lab), and CCL flow sheet results from Cerner.</w:t>
          </w:r>
        </w:p>
      </w:sdtContent>
    </w:sdt>
    <w:p w14:paraId="4BCD7EBE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BCD7EBF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852691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BCD7EC0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498526918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21702F30FB3E4868ACE7F2C4B6213223"/>
        </w:placeholder>
      </w:sdtPr>
      <w:sdtEndPr/>
      <w:sdtContent>
        <w:p w14:paraId="4BCD7EC1" w14:textId="77777777" w:rsidR="00BF5BE8" w:rsidRDefault="00BF5BE8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ACK </w:t>
          </w:r>
          <w:r w:rsidR="00DC2DB0">
            <w:rPr>
              <w:rFonts w:asciiTheme="minorHAnsi" w:hAnsiTheme="minorHAnsi" w:cs="Arial"/>
              <w:color w:val="auto"/>
              <w:sz w:val="22"/>
            </w:rPr>
            <w:t>–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C2DB0">
            <w:rPr>
              <w:rFonts w:asciiTheme="minorHAnsi" w:hAnsiTheme="minorHAnsi" w:cs="Arial"/>
              <w:color w:val="auto"/>
              <w:sz w:val="22"/>
            </w:rPr>
            <w:t>General acknowledgement message</w:t>
          </w:r>
        </w:p>
        <w:p w14:paraId="4BCD7EC2" w14:textId="77777777" w:rsidR="00CC28C5" w:rsidRDefault="00CC28C5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ADT </w:t>
          </w:r>
          <w:r w:rsidR="001D5581">
            <w:rPr>
              <w:rFonts w:asciiTheme="minorHAnsi" w:hAnsiTheme="minorHAnsi" w:cs="Arial"/>
              <w:color w:val="auto"/>
              <w:sz w:val="22"/>
            </w:rPr>
            <w:t>– Admission, Discharge and Transfer Message</w:t>
          </w:r>
        </w:p>
        <w:p w14:paraId="4BCD7EC3" w14:textId="77777777" w:rsidR="00973F34" w:rsidRDefault="00CC28C5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eICU </w:t>
          </w:r>
          <w:r w:rsidR="001D5581">
            <w:rPr>
              <w:rFonts w:asciiTheme="minorHAnsi" w:hAnsiTheme="minorHAnsi" w:cs="Arial"/>
              <w:color w:val="auto"/>
              <w:sz w:val="22"/>
            </w:rPr>
            <w:t>– electronic intensive care unit; critical care telehealth program</w:t>
          </w:r>
        </w:p>
        <w:p w14:paraId="4BCD7EC4" w14:textId="77777777" w:rsidR="00960053" w:rsidRDefault="00973F34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ORU </w:t>
          </w:r>
          <w:r w:rsidR="00E93255">
            <w:rPr>
              <w:rFonts w:asciiTheme="minorHAnsi" w:hAnsiTheme="minorHAnsi" w:cs="Arial"/>
              <w:color w:val="auto"/>
              <w:sz w:val="22"/>
            </w:rPr>
            <w:t>–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E93255">
            <w:rPr>
              <w:rFonts w:asciiTheme="minorHAnsi" w:hAnsiTheme="minorHAnsi" w:cs="Arial"/>
              <w:color w:val="auto"/>
              <w:sz w:val="22"/>
            </w:rPr>
            <w:t>Observation result/unsolicited</w:t>
          </w:r>
        </w:p>
        <w:p w14:paraId="4BCD7EC5" w14:textId="77777777" w:rsidR="008F1EDB" w:rsidRPr="004E7A3E" w:rsidRDefault="00960053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RDE – Pharmacy encoded order message</w:t>
          </w:r>
        </w:p>
      </w:sdtContent>
    </w:sdt>
    <w:p w14:paraId="4BCD7EC6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98526919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21702F30FB3E4868ACE7F2C4B6213223"/>
        </w:placeholder>
      </w:sdtPr>
      <w:sdtEndPr/>
      <w:sdtContent>
        <w:p w14:paraId="4BCD7EC7" w14:textId="77777777" w:rsidR="001D5581" w:rsidRDefault="00C74E17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eCare</w:t>
          </w:r>
          <w:r w:rsidR="001D5581">
            <w:rPr>
              <w:rFonts w:asciiTheme="minorHAnsi" w:hAnsiTheme="minorHAnsi" w:cs="Arial"/>
              <w:color w:val="auto"/>
              <w:sz w:val="22"/>
            </w:rPr>
            <w:t xml:space="preserve">Manager – </w:t>
          </w:r>
          <w:r w:rsidR="00D27B23">
            <w:rPr>
              <w:rFonts w:asciiTheme="minorHAnsi" w:hAnsiTheme="minorHAnsi" w:cs="Arial"/>
              <w:color w:val="auto"/>
              <w:sz w:val="22"/>
            </w:rPr>
            <w:t>Enterprise Telehealth S</w:t>
          </w:r>
          <w:r w:rsidR="001D5581">
            <w:rPr>
              <w:rFonts w:asciiTheme="minorHAnsi" w:hAnsiTheme="minorHAnsi" w:cs="Arial"/>
              <w:color w:val="auto"/>
              <w:sz w:val="22"/>
            </w:rPr>
            <w:t xml:space="preserve">oftware suite </w:t>
          </w:r>
        </w:p>
        <w:p w14:paraId="4BCD7EC8" w14:textId="77777777" w:rsidR="008F1EDB" w:rsidRPr="004E7A3E" w:rsidRDefault="001D5581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Philips </w:t>
          </w:r>
          <w:r w:rsidR="00D27B23">
            <w:rPr>
              <w:rFonts w:asciiTheme="minorHAnsi" w:hAnsiTheme="minorHAnsi" w:cs="Arial"/>
              <w:color w:val="auto"/>
              <w:sz w:val="22"/>
            </w:rPr>
            <w:t>–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vendor</w:t>
          </w:r>
          <w:r w:rsidR="00D27B23">
            <w:rPr>
              <w:rFonts w:asciiTheme="minorHAnsi" w:hAnsiTheme="minorHAnsi" w:cs="Arial"/>
              <w:color w:val="auto"/>
              <w:sz w:val="22"/>
            </w:rPr>
            <w:t xml:space="preserve"> name</w:t>
          </w:r>
        </w:p>
      </w:sdtContent>
    </w:sdt>
    <w:p w14:paraId="4BCD7EC9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9852692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21702F30FB3E4868ACE7F2C4B6213223"/>
        </w:placeholder>
      </w:sdtPr>
      <w:sdtEndPr/>
      <w:sdtContent>
        <w:p w14:paraId="4BCD7ECA" w14:textId="77777777" w:rsidR="00101027" w:rsidRDefault="009C3447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ECAREMANAGER </w:t>
          </w:r>
          <w:r w:rsidR="00D90022">
            <w:rPr>
              <w:rFonts w:asciiTheme="minorHAnsi" w:hAnsiTheme="minorHAnsi" w:cs="Arial"/>
              <w:i w:val="0"/>
            </w:rPr>
            <w:t>Medication Orders</w:t>
          </w:r>
          <w:r>
            <w:rPr>
              <w:rFonts w:asciiTheme="minorHAnsi" w:hAnsiTheme="minorHAnsi" w:cs="Arial"/>
              <w:i w:val="0"/>
            </w:rPr>
            <w:t xml:space="preserve"> Inbound Interface Vendor Specs</w:t>
          </w:r>
        </w:p>
        <w:p w14:paraId="4BCD7ECB" w14:textId="77777777" w:rsidR="00101027" w:rsidRDefault="00101027" w:rsidP="00235E8B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4BCD7ECC" w14:textId="77777777" w:rsidR="00235E8B" w:rsidRDefault="00101027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eICU Integration Roadmap</w:t>
          </w:r>
        </w:p>
      </w:sdtContent>
    </w:sdt>
    <w:p w14:paraId="4BCD7ECD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BCD7ECE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BCD7ECF" w14:textId="47608709" w:rsidR="00DF00D2" w:rsidRPr="00D574A8" w:rsidRDefault="0089253C" w:rsidP="0089253C">
      <w:pPr>
        <w:pStyle w:val="Heading1"/>
        <w:rPr>
          <w:i/>
        </w:rPr>
      </w:pPr>
      <w:bookmarkStart w:id="15" w:name="_Toc498526921"/>
      <w:r>
        <w:rPr>
          <w:i/>
        </w:rPr>
        <w:lastRenderedPageBreak/>
        <w:t>2.</w:t>
      </w:r>
      <w:r w:rsidR="00F03186" w:rsidRPr="00D574A8">
        <w:t xml:space="preserve">   </w:t>
      </w:r>
      <w:r w:rsidR="00DF00D2" w:rsidRPr="00D574A8">
        <w:t>Diagram</w:t>
      </w:r>
      <w:bookmarkEnd w:id="15"/>
    </w:p>
    <w:p w14:paraId="0F884E28" w14:textId="5D2944ED" w:rsidR="0089253C" w:rsidRDefault="0089253C" w:rsidP="004D01FE">
      <w:pPr>
        <w:spacing w:line="240" w:lineRule="auto"/>
      </w:pPr>
      <w:r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CD80E0" wp14:editId="28F57CEC">
                <wp:simplePos x="0" y="0"/>
                <wp:positionH relativeFrom="column">
                  <wp:posOffset>5521325</wp:posOffset>
                </wp:positionH>
                <wp:positionV relativeFrom="paragraph">
                  <wp:posOffset>106680</wp:posOffset>
                </wp:positionV>
                <wp:extent cx="1184031" cy="716280"/>
                <wp:effectExtent l="0" t="0" r="16510" b="2667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031" cy="7162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BCD810F" w14:textId="77777777" w:rsidR="009A1218" w:rsidRPr="00612F10" w:rsidRDefault="009A1218" w:rsidP="006222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eCareManager IPC Interface patient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D80E0" id="Rounded Rectangle 15" o:spid="_x0000_s1026" style="position:absolute;margin-left:434.75pt;margin-top:8.4pt;width:93.25pt;height:5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" fillcolor="#d99594 [1941]" strokecolor="#385d8a" strokeweight="2pt">
                <v:textbox>
                  <w:txbxContent>
                    <w:p w14:paraId="4BCD810F" w14:textId="77777777" w:rsidR="009A1218" w:rsidRPr="00612F10" w:rsidRDefault="009A1218" w:rsidP="006222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eCareManager IPC Interface patient Cache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CD7ED0" w14:textId="77777777" w:rsidR="004D01FE" w:rsidRPr="004D01FE" w:rsidRDefault="00C77611" w:rsidP="004D01F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CD80E2" wp14:editId="4BCD80E3">
                <wp:simplePos x="0" y="0"/>
                <wp:positionH relativeFrom="column">
                  <wp:posOffset>4959057</wp:posOffset>
                </wp:positionH>
                <wp:positionV relativeFrom="paragraph">
                  <wp:posOffset>207645</wp:posOffset>
                </wp:positionV>
                <wp:extent cx="562512" cy="682869"/>
                <wp:effectExtent l="0" t="38100" r="47625" b="222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512" cy="6828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4BAF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90.5pt;margin-top:16.35pt;width:44.3pt;height:53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" strokecolor="black [3213]">
                <v:stroke endarrow="block"/>
              </v:shape>
            </w:pict>
          </mc:Fallback>
        </mc:AlternateContent>
      </w:r>
    </w:p>
    <w:p w14:paraId="4BCD7ED1" w14:textId="77777777" w:rsidR="005212A4" w:rsidRDefault="00EF2DE9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CD80E4" wp14:editId="4BCD80E5">
                <wp:simplePos x="0" y="0"/>
                <wp:positionH relativeFrom="column">
                  <wp:posOffset>1253490</wp:posOffset>
                </wp:positionH>
                <wp:positionV relativeFrom="paragraph">
                  <wp:posOffset>616931</wp:posOffset>
                </wp:positionV>
                <wp:extent cx="637655" cy="0"/>
                <wp:effectExtent l="0" t="76200" r="1016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6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C56BF" id="Straight Arrow Connector 2" o:spid="_x0000_s1026" type="#_x0000_t32" style="position:absolute;margin-left:98.7pt;margin-top:48.6pt;width:50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" strokecolor="black [3213]">
                <v:stroke endarrow="block"/>
              </v:shape>
            </w:pict>
          </mc:Fallback>
        </mc:AlternateContent>
      </w:r>
      <w:r w:rsidR="00C112AA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D80E6" wp14:editId="4BCD80E7">
                <wp:simplePos x="0" y="0"/>
                <wp:positionH relativeFrom="column">
                  <wp:posOffset>0</wp:posOffset>
                </wp:positionH>
                <wp:positionV relativeFrom="paragraph">
                  <wp:posOffset>145877</wp:posOffset>
                </wp:positionV>
                <wp:extent cx="1253836" cy="914400"/>
                <wp:effectExtent l="0" t="0" r="2286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6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D8110" w14:textId="77777777" w:rsidR="009A1218" w:rsidRDefault="009A1218" w:rsidP="00612F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Cerner PharmNet RDE</w:t>
                            </w:r>
                          </w:p>
                          <w:p w14:paraId="4BCD8111" w14:textId="77777777" w:rsidR="009A1218" w:rsidRPr="00612F10" w:rsidRDefault="009A1218" w:rsidP="00612F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rde_cer_xi6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D80E6" id="Rounded Rectangle 4" o:spid="_x0000_s1027" style="position:absolute;margin-left:0;margin-top:11.5pt;width:98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" fillcolor="#4f81bd [3204]" strokecolor="#243f60 [1604]" strokeweight="2pt">
                <v:textbox>
                  <w:txbxContent>
                    <w:p w14:paraId="4BCD8110" w14:textId="77777777" w:rsidR="009A1218" w:rsidRDefault="009A1218" w:rsidP="00612F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Cerner PharmNet RDE</w:t>
                      </w:r>
                    </w:p>
                    <w:p w14:paraId="4BCD8111" w14:textId="77777777" w:rsidR="009A1218" w:rsidRPr="00612F10" w:rsidRDefault="009A1218" w:rsidP="00612F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rde_cer_xi6</w:t>
                      </w:r>
                    </w:p>
                  </w:txbxContent>
                </v:textbox>
              </v:roundrect>
            </w:pict>
          </mc:Fallback>
        </mc:AlternateContent>
      </w:r>
      <w:r w:rsidR="00C7761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CD80E8" wp14:editId="4BCD80E9">
                <wp:simplePos x="0" y="0"/>
                <wp:positionH relativeFrom="column">
                  <wp:posOffset>6146800</wp:posOffset>
                </wp:positionH>
                <wp:positionV relativeFrom="paragraph">
                  <wp:posOffset>313837</wp:posOffset>
                </wp:positionV>
                <wp:extent cx="0" cy="420858"/>
                <wp:effectExtent l="76200" t="0" r="57150" b="558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8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F9E28" id="Straight Arrow Connector 27" o:spid="_x0000_s1026" type="#_x0000_t32" style="position:absolute;margin-left:484pt;margin-top:24.7pt;width:0;height:3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" strokecolor="black [3213]">
                <v:stroke endarrow="block"/>
              </v:shape>
            </w:pict>
          </mc:Fallback>
        </mc:AlternateContent>
      </w:r>
      <w:r w:rsidR="00C7761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CD80EA" wp14:editId="4BCD80EB">
                <wp:simplePos x="0" y="0"/>
                <wp:positionH relativeFrom="column">
                  <wp:posOffset>4958862</wp:posOffset>
                </wp:positionH>
                <wp:positionV relativeFrom="paragraph">
                  <wp:posOffset>617464</wp:posOffset>
                </wp:positionV>
                <wp:extent cx="561975" cy="489048"/>
                <wp:effectExtent l="0" t="0" r="66675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89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616DE" id="Straight Arrow Connector 26" o:spid="_x0000_s1026" type="#_x0000_t32" style="position:absolute;margin-left:390.45pt;margin-top:48.6pt;width:44.25pt;height:3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" strokecolor="black [3213]">
                <v:stroke endarrow="block"/>
              </v:shape>
            </w:pict>
          </mc:Fallback>
        </mc:AlternateContent>
      </w:r>
      <w:r w:rsidR="00C7761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D80EC" wp14:editId="4BCD80ED">
                <wp:simplePos x="0" y="0"/>
                <wp:positionH relativeFrom="column">
                  <wp:posOffset>5522595</wp:posOffset>
                </wp:positionH>
                <wp:positionV relativeFrom="paragraph">
                  <wp:posOffset>735672</wp:posOffset>
                </wp:positionV>
                <wp:extent cx="1181100" cy="708660"/>
                <wp:effectExtent l="0" t="0" r="1905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86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BCD8112" w14:textId="77777777" w:rsidR="009A1218" w:rsidRDefault="009A1218" w:rsidP="006222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eCareManager</w:t>
                            </w:r>
                          </w:p>
                          <w:p w14:paraId="4BCD8113" w14:textId="77777777" w:rsidR="009A1218" w:rsidRPr="00612F10" w:rsidRDefault="009A1218" w:rsidP="006222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D80EC" id="Rounded Rectangle 14" o:spid="_x0000_s1028" style="position:absolute;margin-left:434.85pt;margin-top:57.95pt;width:93pt;height:5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" fillcolor="#d99594 [1941]" strokecolor="#385d8a" strokeweight="2pt">
                <v:textbox>
                  <w:txbxContent>
                    <w:p w14:paraId="4BCD8112" w14:textId="77777777" w:rsidR="009A1218" w:rsidRDefault="009A1218" w:rsidP="006222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eCareManager</w:t>
                      </w:r>
                    </w:p>
                    <w:p w14:paraId="4BCD8113" w14:textId="77777777" w:rsidR="009A1218" w:rsidRPr="00612F10" w:rsidRDefault="009A1218" w:rsidP="006222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 w:rsidR="00893A57" w:rsidRPr="006222D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BCD80EE" wp14:editId="4BCD80EF">
                <wp:simplePos x="0" y="0"/>
                <wp:positionH relativeFrom="column">
                  <wp:posOffset>3071397</wp:posOffset>
                </wp:positionH>
                <wp:positionV relativeFrom="paragraph">
                  <wp:posOffset>277495</wp:posOffset>
                </wp:positionV>
                <wp:extent cx="560705" cy="2076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D8114" w14:textId="77777777" w:rsidR="009A1218" w:rsidRPr="00893A57" w:rsidRDefault="009A1218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893A57">
                              <w:rPr>
                                <w:color w:val="000000" w:themeColor="text1"/>
                                <w:sz w:val="16"/>
                              </w:rPr>
                              <w:t>TCP/IP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D80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41.85pt;margin-top:21.85pt;width:44.15pt;height:16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" stroked="f">
                <v:textbox>
                  <w:txbxContent>
                    <w:p w14:paraId="4BCD8114" w14:textId="77777777" w:rsidR="009A1218" w:rsidRPr="00893A57" w:rsidRDefault="009A1218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893A57">
                        <w:rPr>
                          <w:color w:val="000000" w:themeColor="text1"/>
                          <w:sz w:val="16"/>
                        </w:rPr>
                        <w:t>TCP/IP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3A57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CD80F0" wp14:editId="4BCD80F1">
                <wp:simplePos x="0" y="0"/>
                <wp:positionH relativeFrom="column">
                  <wp:posOffset>3094893</wp:posOffset>
                </wp:positionH>
                <wp:positionV relativeFrom="paragraph">
                  <wp:posOffset>875372</wp:posOffset>
                </wp:positionV>
                <wp:extent cx="572966" cy="2311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966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D8115" w14:textId="77777777" w:rsidR="009A1218" w:rsidRPr="00893A57" w:rsidRDefault="009A1218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893A57">
                              <w:rPr>
                                <w:color w:val="000000" w:themeColor="text1"/>
                                <w:sz w:val="16"/>
                              </w:rPr>
                              <w:t>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80F0" id="Text Box 19" o:spid="_x0000_s1030" type="#_x0000_t202" style="position:absolute;margin-left:243.7pt;margin-top:68.95pt;width:45.1pt;height:1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" fillcolor="white [3201]" stroked="f" strokeweight=".5pt">
                <v:textbox>
                  <w:txbxContent>
                    <w:p w14:paraId="4BCD8115" w14:textId="77777777" w:rsidR="009A1218" w:rsidRPr="00893A57" w:rsidRDefault="009A1218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893A57">
                        <w:rPr>
                          <w:color w:val="000000" w:themeColor="text1"/>
                          <w:sz w:val="16"/>
                        </w:rPr>
                        <w:t>TCP/IP</w:t>
                      </w:r>
                    </w:p>
                  </w:txbxContent>
                </v:textbox>
              </v:shape>
            </w:pict>
          </mc:Fallback>
        </mc:AlternateContent>
      </w:r>
      <w:r w:rsidR="00135F5D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CD80F2" wp14:editId="4BCD80F3">
                <wp:simplePos x="0" y="0"/>
                <wp:positionH relativeFrom="column">
                  <wp:posOffset>3722076</wp:posOffset>
                </wp:positionH>
                <wp:positionV relativeFrom="paragraph">
                  <wp:posOffset>48895</wp:posOffset>
                </wp:positionV>
                <wp:extent cx="1237273" cy="1143000"/>
                <wp:effectExtent l="0" t="0" r="2032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273" cy="1143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BCD8116" w14:textId="77777777" w:rsidR="009A1218" w:rsidRPr="00612F10" w:rsidRDefault="009A1218" w:rsidP="006222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Orion Rhapsody Interface Gateway for eCareManager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D80F2" id="Rounded Rectangle 12" o:spid="_x0000_s1031" style="position:absolute;margin-left:293.1pt;margin-top:3.85pt;width:97.4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" fillcolor="#92cddc [1944]" strokecolor="#385d8a" strokeweight="2pt">
                <v:textbox>
                  <w:txbxContent>
                    <w:p w14:paraId="4BCD8116" w14:textId="77777777" w:rsidR="009A1218" w:rsidRPr="00612F10" w:rsidRDefault="009A1218" w:rsidP="006222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Orion Rhapsody Interface Gateway for eCareManager</w:t>
                      </w:r>
                    </w:p>
                  </w:txbxContent>
                </v:textbox>
              </v:roundrect>
            </w:pict>
          </mc:Fallback>
        </mc:AlternateContent>
      </w:r>
      <w:r w:rsidR="006222D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CD80F4" wp14:editId="4BCD80F5">
                <wp:simplePos x="0" y="0"/>
                <wp:positionH relativeFrom="column">
                  <wp:posOffset>3001108</wp:posOffset>
                </wp:positionH>
                <wp:positionV relativeFrom="paragraph">
                  <wp:posOffset>848995</wp:posOffset>
                </wp:positionV>
                <wp:extent cx="701675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7AFE9" id="Straight Arrow Connector 18" o:spid="_x0000_s1026" type="#_x0000_t32" style="position:absolute;margin-left:236.3pt;margin-top:66.85pt;width:55.2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" strokecolor="black [3213]">
                <v:stroke endarrow="block"/>
              </v:shape>
            </w:pict>
          </mc:Fallback>
        </mc:AlternateContent>
      </w:r>
      <w:r w:rsidR="006222D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D80F6" wp14:editId="4BCD80F7">
                <wp:simplePos x="0" y="0"/>
                <wp:positionH relativeFrom="column">
                  <wp:posOffset>3001010</wp:posOffset>
                </wp:positionH>
                <wp:positionV relativeFrom="paragraph">
                  <wp:posOffset>506095</wp:posOffset>
                </wp:positionV>
                <wp:extent cx="701675" cy="0"/>
                <wp:effectExtent l="0" t="76200" r="222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B82B6" id="Straight Arrow Connector 16" o:spid="_x0000_s1026" type="#_x0000_t32" style="position:absolute;margin-left:236.3pt;margin-top:39.85pt;width:55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" strokecolor="black [3213]">
                <v:stroke endarrow="block"/>
              </v:shape>
            </w:pict>
          </mc:Fallback>
        </mc:AlternateContent>
      </w:r>
      <w:r w:rsidR="006222D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D80F8" wp14:editId="4BCD80F9">
                <wp:simplePos x="0" y="0"/>
                <wp:positionH relativeFrom="column">
                  <wp:posOffset>1888490</wp:posOffset>
                </wp:positionH>
                <wp:positionV relativeFrom="paragraph">
                  <wp:posOffset>170033</wp:posOffset>
                </wp:positionV>
                <wp:extent cx="1097280" cy="891540"/>
                <wp:effectExtent l="0" t="0" r="26670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8915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BCD8117" w14:textId="77777777" w:rsidR="009A1218" w:rsidRDefault="009A1218" w:rsidP="00612F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Cloverleaf</w:t>
                            </w:r>
                          </w:p>
                          <w:p w14:paraId="4BCD8118" w14:textId="77777777" w:rsidR="009A1218" w:rsidRPr="00590F76" w:rsidRDefault="009A1218" w:rsidP="00612F1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rde</w:t>
                            </w:r>
                            <w:r w:rsidRPr="00590F76">
                              <w:rPr>
                                <w:color w:val="000000" w:themeColor="text1"/>
                                <w:sz w:val="16"/>
                              </w:rPr>
                              <w:t>_eicu_out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D80F8" id="Rounded Rectangle 10" o:spid="_x0000_s1032" style="position:absolute;margin-left:148.7pt;margin-top:13.4pt;width:86.4pt;height:70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" fillcolor="#fabf8f [1945]" strokecolor="#385d8a" strokeweight="2pt">
                <v:textbox>
                  <w:txbxContent>
                    <w:p w14:paraId="4BCD8117" w14:textId="77777777" w:rsidR="009A1218" w:rsidRDefault="009A1218" w:rsidP="00612F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Cloverleaf</w:t>
                      </w:r>
                    </w:p>
                    <w:p w14:paraId="4BCD8118" w14:textId="77777777" w:rsidR="009A1218" w:rsidRPr="00590F76" w:rsidRDefault="009A1218" w:rsidP="00612F10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rde</w:t>
                      </w:r>
                      <w:r w:rsidRPr="00590F76">
                        <w:rPr>
                          <w:color w:val="000000" w:themeColor="text1"/>
                          <w:sz w:val="16"/>
                        </w:rPr>
                        <w:t>_eicu_out</w:t>
                      </w:r>
                    </w:p>
                  </w:txbxContent>
                </v:textbox>
              </v:roundrect>
            </w:pict>
          </mc:Fallback>
        </mc:AlternateContent>
      </w:r>
      <w:r w:rsidR="005212A4">
        <w:rPr>
          <w:rFonts w:asciiTheme="minorHAnsi" w:hAnsiTheme="minorHAnsi" w:cs="Arial"/>
          <w:sz w:val="28"/>
        </w:rPr>
        <w:br w:type="page"/>
      </w:r>
    </w:p>
    <w:p w14:paraId="4BCD7ED2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498526922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4BCD7ED3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9852692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4BCD7ED4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21702F30FB3E4868ACE7F2C4B6213223"/>
        </w:placeholder>
      </w:sdtPr>
      <w:sdtEndPr/>
      <w:sdtContent>
        <w:p w14:paraId="4BCD7ED5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BCD7ED9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7ED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7ED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7ED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BCD7EDD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7ED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BCD7ED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7ED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661AD4" w14:paraId="37F60A0B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F65C075" w14:textId="362E9B06" w:rsidR="00661AD4" w:rsidRDefault="00661AD4" w:rsidP="00C957D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FR.2019.7.30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D950007" w14:textId="7B6958EF" w:rsidR="00661AD4" w:rsidRDefault="00661AD4" w:rsidP="00C957D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tpsCernerFacilityHandler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2ED6DE" w14:textId="77777777" w:rsidR="00661AD4" w:rsidRDefault="00661AD4" w:rsidP="00C957D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C957DD" w14:paraId="4BCD7EE1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BCD7EDE" w14:textId="4383F564" w:rsidR="00C957DD" w:rsidRDefault="00C957DD" w:rsidP="00C957D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BCD7EDF" w14:textId="50F74CB4" w:rsidR="00C957DD" w:rsidRDefault="00C957DD" w:rsidP="00C957D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Facility filter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3A304" w14:textId="77777777" w:rsidR="00C957DD" w:rsidRDefault="00C957DD" w:rsidP="00C957D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There is a facility filter for limiting messages to just those facilities that have implemented eICU beds.  This includes the following:</w:t>
            </w:r>
          </w:p>
          <w:p w14:paraId="4BCD7EE0" w14:textId="18303A81" w:rsidR="00C957DD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PV1.3.3</w:t>
            </w:r>
            <w:r w:rsidR="00C957DD">
              <w:rPr>
                <w:rFonts w:ascii="Calibri" w:eastAsia="Times New Roman" w:hAnsi="Calibri"/>
                <w:color w:val="auto"/>
                <w:sz w:val="22"/>
              </w:rPr>
              <w:t xml:space="preserve"> = one of the following: </w:t>
            </w:r>
            <w:r w:rsidR="00C957DD" w:rsidRPr="00E2158D">
              <w:rPr>
                <w:rFonts w:ascii="Calibri" w:eastAsia="Times New Roman" w:hAnsi="Calibri"/>
                <w:color w:val="auto"/>
                <w:sz w:val="22"/>
              </w:rPr>
              <w:t>MCS MDU MPH NBY SAH SFB SJN SJS BAH SJH BRM WHH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SJW WHW</w:t>
            </w:r>
            <w:r w:rsidR="00C957DD"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  <w:tr w:rsidR="00661AD4" w14:paraId="1BFA57B2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422C999" w14:textId="1E1657E5" w:rsidR="00661AD4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59CBA98" w14:textId="5A36B432" w:rsidR="00661AD4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8472A">
              <w:rPr>
                <w:rFonts w:ascii="Calibri" w:eastAsia="Times New Roman" w:hAnsi="Calibri"/>
                <w:color w:val="auto"/>
                <w:sz w:val="22"/>
              </w:rPr>
              <w:t>Filter unwanted transactions from eICU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ABD15B" w14:textId="77777777" w:rsidR="00661AD4" w:rsidRPr="0038472A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8472A">
              <w:rPr>
                <w:rFonts w:ascii="Calibri" w:eastAsia="Times New Roman" w:hAnsi="Calibri"/>
                <w:color w:val="auto"/>
                <w:sz w:val="22"/>
              </w:rPr>
              <w:t>Transactions &gt;=</w:t>
            </w:r>
            <w:r>
              <w:rPr>
                <w:rFonts w:ascii="Calibri" w:eastAsia="Times New Roman" w:hAnsi="Calibri"/>
                <w:color w:val="auto"/>
                <w:sz w:val="22"/>
              </w:rPr>
              <w:t>4</w:t>
            </w:r>
            <w:r w:rsidRPr="0038472A">
              <w:rPr>
                <w:rFonts w:ascii="Calibri" w:eastAsia="Times New Roman" w:hAnsi="Calibri"/>
                <w:color w:val="auto"/>
                <w:sz w:val="22"/>
              </w:rPr>
              <w:t xml:space="preserve"> days post-discharge.</w:t>
            </w:r>
          </w:p>
          <w:p w14:paraId="7D8B7F2C" w14:textId="77777777" w:rsidR="00661AD4" w:rsidRPr="0038472A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8472A">
              <w:rPr>
                <w:rFonts w:ascii="Calibri" w:eastAsia="Times New Roman" w:hAnsi="Calibri"/>
                <w:color w:val="auto"/>
                <w:sz w:val="22"/>
              </w:rPr>
              <w:t>Outpatients not in a bed.</w:t>
            </w:r>
          </w:p>
          <w:p w14:paraId="68AEFBAF" w14:textId="6B9AC992" w:rsidR="00661AD4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8472A">
              <w:rPr>
                <w:rFonts w:ascii="Calibri" w:eastAsia="Times New Roman" w:hAnsi="Calibri"/>
                <w:color w:val="auto"/>
                <w:sz w:val="22"/>
              </w:rPr>
              <w:t>Pediatric patients.</w:t>
            </w:r>
          </w:p>
        </w:tc>
      </w:tr>
      <w:tr w:rsidR="00661AD4" w14:paraId="23EA563D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72E43E2" w14:textId="1D3FE305" w:rsidR="00661AD4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4EEEC19" w14:textId="7DD9AF29" w:rsidR="00661AD4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415B36">
              <w:rPr>
                <w:rFonts w:ascii="Calibri" w:eastAsia="Times New Roman" w:hAnsi="Calibri"/>
                <w:color w:val="auto"/>
                <w:sz w:val="22"/>
              </w:rPr>
              <w:t>tpsNormalizePCAeICU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D084" w14:textId="77777777" w:rsidR="00661AD4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N</w:t>
            </w:r>
            <w:r w:rsidRPr="00415B36">
              <w:rPr>
                <w:rFonts w:ascii="Calibri" w:eastAsia="Times New Roman" w:hAnsi="Calibri"/>
                <w:color w:val="auto"/>
                <w:sz w:val="22"/>
              </w:rPr>
              <w:t>ormalize observation values for PCA orders outbound from Cerner bound for eICU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.  e.g.  </w:t>
            </w:r>
          </w:p>
          <w:p w14:paraId="239830D2" w14:textId="77777777" w:rsidR="00661AD4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2095AC1A" w14:textId="77777777" w:rsidR="00661AD4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If (Requested Give Code - Alt ID) RXO-1.4 = “PCA” then </w:t>
            </w:r>
          </w:p>
          <w:p w14:paraId="28F823AF" w14:textId="77777777" w:rsidR="00661AD4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   If (Observation Identifier – Name of Coding System) OBX-3.3 =    “</w:t>
            </w:r>
            <w:r w:rsidRPr="00FC08D0">
              <w:rPr>
                <w:rFonts w:ascii="Calibri" w:eastAsia="Times New Roman" w:hAnsi="Calibri"/>
                <w:color w:val="auto"/>
                <w:sz w:val="22"/>
              </w:rPr>
              <w:t>Dose</w:t>
            </w:r>
            <w:r>
              <w:rPr>
                <w:rFonts w:ascii="Calibri" w:eastAsia="Times New Roman" w:hAnsi="Calibri"/>
                <w:color w:val="auto"/>
                <w:sz w:val="22"/>
              </w:rPr>
              <w:t>” then “</w:t>
            </w:r>
            <w:r w:rsidRPr="00FC08D0">
              <w:rPr>
                <w:rFonts w:ascii="Calibri" w:eastAsia="Times New Roman" w:hAnsi="Calibri"/>
                <w:color w:val="auto"/>
                <w:sz w:val="22"/>
              </w:rPr>
              <w:t>Dose PCA</w:t>
            </w:r>
            <w:r>
              <w:rPr>
                <w:rFonts w:ascii="Calibri" w:eastAsia="Times New Roman" w:hAnsi="Calibri"/>
                <w:color w:val="auto"/>
                <w:sz w:val="22"/>
              </w:rPr>
              <w:t>”</w:t>
            </w:r>
          </w:p>
          <w:p w14:paraId="527DB9EE" w14:textId="77777777" w:rsidR="00661AD4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3CE4785D" w14:textId="49CECA9E" w:rsidR="00661AD4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Same for </w:t>
            </w:r>
            <w:r w:rsidRPr="00FC08D0">
              <w:rPr>
                <w:rFonts w:ascii="Calibri" w:eastAsia="Times New Roman" w:hAnsi="Calibri"/>
                <w:color w:val="auto"/>
                <w:sz w:val="22"/>
              </w:rPr>
              <w:t>Delay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, </w:t>
            </w:r>
            <w:r w:rsidRPr="00FC08D0">
              <w:rPr>
                <w:rFonts w:ascii="Calibri" w:eastAsia="Times New Roman" w:hAnsi="Calibri"/>
                <w:color w:val="auto"/>
                <w:sz w:val="22"/>
              </w:rPr>
              <w:t>Bolus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, </w:t>
            </w:r>
            <w:r w:rsidRPr="00FC08D0">
              <w:rPr>
                <w:rFonts w:ascii="Calibri" w:eastAsia="Times New Roman" w:hAnsi="Calibri"/>
                <w:color w:val="auto"/>
                <w:sz w:val="22"/>
              </w:rPr>
              <w:t>One Hour Limit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, </w:t>
            </w:r>
            <w:r w:rsidRPr="00FC08D0">
              <w:rPr>
                <w:rFonts w:ascii="Calibri" w:eastAsia="Times New Roman" w:hAnsi="Calibri"/>
                <w:color w:val="auto"/>
                <w:sz w:val="22"/>
              </w:rPr>
              <w:t>Basal</w:t>
            </w:r>
            <w:r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  <w:tr w:rsidR="00661AD4" w14:paraId="6FBF0B4F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FA2F2B2" w14:textId="2B4AA177" w:rsidR="00661AD4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FR.2019.6.0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94584F6" w14:textId="02590515" w:rsidR="00661AD4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Block AL1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A933B" w14:textId="3558D0AF" w:rsidR="00661AD4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Now down in Cloverleaf pre-proc previously done in Cerner</w:t>
            </w:r>
          </w:p>
        </w:tc>
      </w:tr>
      <w:tr w:rsidR="00661AD4" w14:paraId="333FD9F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76D6DFC" w14:textId="5582AFBF" w:rsidR="00661AD4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C215B40" w14:textId="7075F89D" w:rsidR="00661AD4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Cerner Gap Coverage</w:t>
            </w:r>
            <w:r w:rsidRPr="00862EAE"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for </w:t>
            </w:r>
            <w:r w:rsidRPr="00862EAE">
              <w:rPr>
                <w:rFonts w:ascii="Calibri" w:eastAsia="Times New Roman" w:hAnsi="Calibri"/>
                <w:color w:val="auto"/>
                <w:sz w:val="22"/>
              </w:rPr>
              <w:t>RXE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68602" w14:textId="10E8FEC6" w:rsidR="00661AD4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862EAE">
              <w:rPr>
                <w:rFonts w:ascii="Calibri" w:eastAsia="Times New Roman" w:hAnsi="Calibri"/>
                <w:color w:val="auto"/>
                <w:sz w:val="22"/>
              </w:rPr>
              <w:t>Build @mixtureText RXE:2.5 for when Cerner can't consistently provide. Conditionally RXC exists for mixtures only. per gap analysis done by Ny-Esha Lee w/Philips</w:t>
            </w:r>
          </w:p>
        </w:tc>
      </w:tr>
      <w:tr w:rsidR="00661AD4" w14:paraId="1D611CBE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4FA0320" w14:textId="1A4345BF" w:rsidR="00661AD4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FR.2019.7.30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656B8CA" w14:textId="05083D70" w:rsidR="00661AD4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tpsHL7ChangeData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C193C" w14:textId="3E35351C" w:rsidR="00661AD4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Replace RXC.2.5 with nulls</w:t>
            </w:r>
          </w:p>
        </w:tc>
      </w:tr>
      <w:tr w:rsidR="00661AD4" w14:paraId="54006B2C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C2CC963" w14:textId="28F115BE" w:rsidR="00661AD4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D36C79D" w14:textId="7BAC68F6" w:rsidR="00661AD4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94940B" w14:textId="2084FD2B" w:rsidR="00661AD4" w:rsidRDefault="00661AD4" w:rsidP="00661AD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BCD7EE2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BCD7EE3" w14:textId="59087F0F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35FF3DDD" w14:textId="109EC08C" w:rsidR="00A25740" w:rsidRDefault="00A25740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354D70CF" w14:textId="63AE0F36" w:rsidR="00A25740" w:rsidRDefault="00A25740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278A7192" w14:textId="63EE800D" w:rsidR="00A25740" w:rsidRDefault="00A25740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FB36DD4" w14:textId="77777777" w:rsidR="00A25740" w:rsidRDefault="00A25740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5E2BDA" w:rsidRPr="00446162" w14:paraId="5208C5A3" w14:textId="77777777" w:rsidTr="004531C8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E7438D" w14:textId="77777777" w:rsidR="005E2BDA" w:rsidRPr="00446162" w:rsidRDefault="005E2BDA" w:rsidP="004531C8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F174C71" w14:textId="77777777" w:rsidR="005E2BDA" w:rsidRPr="00446162" w:rsidRDefault="005E2BDA" w:rsidP="004531C8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BDC6B2E" w14:textId="77777777" w:rsidR="005E2BDA" w:rsidRPr="00446162" w:rsidRDefault="005E2BDA" w:rsidP="004531C8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5E2BDA" w:rsidRPr="00446162" w14:paraId="219B60A2" w14:textId="77777777" w:rsidTr="004531C8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592D6DB" w14:textId="77777777" w:rsidR="005E2BDA" w:rsidRPr="00446162" w:rsidRDefault="005E2BDA" w:rsidP="004531C8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lastRenderedPageBreak/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D4964D3" w14:textId="77777777" w:rsidR="005E2BDA" w:rsidRPr="00446162" w:rsidRDefault="005E2BDA" w:rsidP="004531C8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3ADE79D" w14:textId="77777777" w:rsidR="005E2BDA" w:rsidRPr="00446162" w:rsidRDefault="005E2BDA" w:rsidP="004531C8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5E2BDA" w14:paraId="2373A0BE" w14:textId="77777777" w:rsidTr="004531C8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EC01877" w14:textId="77777777" w:rsidR="005E2BDA" w:rsidRDefault="005E2BDA" w:rsidP="004531C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2019.07.17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775BE8" w14:textId="77777777" w:rsidR="005E2BDA" w:rsidRDefault="005E2BDA" w:rsidP="004531C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Cerner interface                         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DA27C" w14:textId="77777777" w:rsidR="005E2BDA" w:rsidRDefault="005E2BDA" w:rsidP="004531C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Existing interface rde_tcp_out is used to send both Pharmacy order (RDE) and Dispense (RDS) messages for IV fluid meds.   </w:t>
            </w:r>
          </w:p>
          <w:p w14:paraId="761F224B" w14:textId="77777777" w:rsidR="005E2BDA" w:rsidRDefault="005E2BDA" w:rsidP="004531C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5E2BDA" w14:paraId="3CB6DA8B" w14:textId="77777777" w:rsidTr="004531C8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5EA587D" w14:textId="77777777" w:rsidR="005E2BDA" w:rsidRPr="00CD66BF" w:rsidRDefault="005E2BDA" w:rsidP="004531C8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A51877B" w14:textId="77777777" w:rsidR="005E2BDA" w:rsidRDefault="005E2BDA" w:rsidP="004531C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Contributor system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C74BE2" w14:textId="77777777" w:rsidR="005E2BDA" w:rsidRDefault="005E2BDA" w:rsidP="004531C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PYXISRX</w:t>
            </w:r>
          </w:p>
        </w:tc>
      </w:tr>
      <w:tr w:rsidR="005E2BDA" w14:paraId="6D90079A" w14:textId="77777777" w:rsidTr="004531C8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DEADE3D" w14:textId="77777777" w:rsidR="005E2BDA" w:rsidRPr="00CD66BF" w:rsidRDefault="005E2BDA" w:rsidP="004531C8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65C9889" w14:textId="77777777" w:rsidR="005E2BDA" w:rsidRDefault="005E2BDA" w:rsidP="004531C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Contributor Source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49975" w14:textId="77777777" w:rsidR="005E2BDA" w:rsidRDefault="005E2BDA" w:rsidP="004531C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PYXIS</w:t>
            </w:r>
          </w:p>
        </w:tc>
      </w:tr>
      <w:tr w:rsidR="005E2BDA" w14:paraId="129AEE20" w14:textId="77777777" w:rsidTr="004531C8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9808094" w14:textId="77777777" w:rsidR="005E2BDA" w:rsidRPr="00CD66BF" w:rsidRDefault="005E2BDA" w:rsidP="004531C8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1D17B51" w14:textId="77777777" w:rsidR="005E2BDA" w:rsidRDefault="005E2BDA" w:rsidP="004531C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Outbound field processing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4AC31" w14:textId="77777777" w:rsidR="005E2BDA" w:rsidRDefault="005E2BDA" w:rsidP="004531C8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MSH 3.0 = HNAM</w:t>
            </w:r>
          </w:p>
          <w:p w14:paraId="62FE9E81" w14:textId="77777777" w:rsidR="005E2BDA" w:rsidRDefault="005E2BDA" w:rsidP="004531C8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MSH 4.0 = HNAM</w:t>
            </w:r>
          </w:p>
          <w:p w14:paraId="5D13985F" w14:textId="77777777" w:rsidR="005E2BDA" w:rsidRDefault="005E2BDA" w:rsidP="004531C8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MSH 5.0 = PYXIS</w:t>
            </w:r>
          </w:p>
          <w:p w14:paraId="53C968BA" w14:textId="77777777" w:rsidR="005E2BDA" w:rsidRDefault="005E2BDA" w:rsidP="004531C8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MSH 6.0 = PYXIS</w:t>
            </w:r>
          </w:p>
          <w:p w14:paraId="70C376D7" w14:textId="77777777" w:rsidR="005E2BDA" w:rsidRDefault="005E2BDA" w:rsidP="004531C8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Send AL1 segments</w:t>
            </w:r>
          </w:p>
          <w:p w14:paraId="15B31D0E" w14:textId="77777777" w:rsidR="005E2BDA" w:rsidRDefault="005E2BDA" w:rsidP="004531C8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Send the Pharmacy ID type = Pyxis Interface ID</w:t>
            </w:r>
          </w:p>
          <w:p w14:paraId="136E5ACF" w14:textId="77777777" w:rsidR="005E2BDA" w:rsidRDefault="005E2BDA" w:rsidP="004531C8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Send Item Alias</w:t>
            </w:r>
          </w:p>
          <w:p w14:paraId="0B9E7DEF" w14:textId="77777777" w:rsidR="005E2BDA" w:rsidRDefault="005E2BDA" w:rsidP="004531C8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Round duration and infusover to whole numbers </w:t>
            </w:r>
          </w:p>
          <w:p w14:paraId="5A51FF48" w14:textId="77777777" w:rsidR="005E2BDA" w:rsidRDefault="005E2BDA" w:rsidP="004531C8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Repeating OBX</w:t>
            </w:r>
          </w:p>
          <w:p w14:paraId="16BB559C" w14:textId="77777777" w:rsidR="005E2BDA" w:rsidRDefault="005E2BDA" w:rsidP="004531C8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Max number of OBX = 2 </w:t>
            </w:r>
          </w:p>
          <w:p w14:paraId="2BCFFD17" w14:textId="77777777" w:rsidR="005E2BDA" w:rsidRDefault="005E2BDA" w:rsidP="004531C8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652D36C4" w14:textId="77777777" w:rsidR="005E2BDA" w:rsidRDefault="005E2BDA" w:rsidP="004531C8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5E2BDA" w14:paraId="5D5927E4" w14:textId="77777777" w:rsidTr="004531C8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CADEAD6" w14:textId="77777777" w:rsidR="005E2BDA" w:rsidRPr="00CD66BF" w:rsidRDefault="005E2BDA" w:rsidP="004531C8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716E9D6" w14:textId="77777777" w:rsidR="005E2BDA" w:rsidRDefault="005E2BDA" w:rsidP="004531C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Global Script -  </w:t>
            </w:r>
            <w:r w:rsidRPr="00CD66BF">
              <w:rPr>
                <w:rFonts w:ascii="Calibri" w:eastAsia="Times New Roman" w:hAnsi="Calibri"/>
                <w:color w:val="auto"/>
                <w:sz w:val="22"/>
              </w:rPr>
              <w:t>ESO_GET_ORDER_SELECTION</w:t>
            </w:r>
          </w:p>
          <w:p w14:paraId="65158544" w14:textId="77777777" w:rsidR="005E2BDA" w:rsidRDefault="005E2BDA" w:rsidP="004531C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A66955" w14:textId="77777777" w:rsidR="005E2BDA" w:rsidRDefault="005E2BDA" w:rsidP="004531C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Skip if the order doesn’t have any ingredients</w:t>
            </w:r>
          </w:p>
          <w:p w14:paraId="5C239D5F" w14:textId="77777777" w:rsidR="005E2BDA" w:rsidRPr="00E71F36" w:rsidRDefault="005E2BDA" w:rsidP="004531C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5E2BDA" w14:paraId="03FFC9A6" w14:textId="77777777" w:rsidTr="004531C8">
        <w:trPr>
          <w:trHeight w:val="25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05C42A0" w14:textId="77777777" w:rsidR="005E2BDA" w:rsidRDefault="005E2BDA" w:rsidP="004531C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E74C413" w14:textId="77777777" w:rsidR="005E2BDA" w:rsidRPr="00415B36" w:rsidRDefault="005E2BDA" w:rsidP="004531C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Mod Object – rde_rds_pharm_out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92DF79" w14:textId="77777777" w:rsidR="005E2BDA" w:rsidRDefault="005E2BDA" w:rsidP="004531C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Skip if there is no RDE group in the message </w:t>
            </w:r>
          </w:p>
          <w:p w14:paraId="2D94053E" w14:textId="77777777" w:rsidR="005E2BDA" w:rsidRDefault="005E2BDA" w:rsidP="004531C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Skip if the order control reason (ORC 16.4) = </w:t>
            </w:r>
            <w:r w:rsidRPr="00E87DC0">
              <w:rPr>
                <w:rFonts w:ascii="Calibri" w:eastAsia="Times New Roman" w:hAnsi="Calibri"/>
                <w:color w:val="auto"/>
                <w:sz w:val="22"/>
              </w:rPr>
              <w:t>CD:89800833</w:t>
            </w:r>
          </w:p>
          <w:p w14:paraId="2299DEA9" w14:textId="77777777" w:rsidR="005E2BDA" w:rsidRDefault="005E2BDA" w:rsidP="004531C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Preforms additional business logic which can be found in the section 4.3 FSI Data Transformation</w:t>
            </w:r>
          </w:p>
        </w:tc>
      </w:tr>
    </w:tbl>
    <w:p w14:paraId="4BCD7EE4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67B9C407" w14:textId="48371ABD" w:rsidR="00185D5C" w:rsidRDefault="00185D5C" w:rsidP="00D22BAF">
      <w:pPr>
        <w:rPr>
          <w:rFonts w:asciiTheme="minorHAnsi" w:hAnsiTheme="minorHAnsi" w:cs="Arial"/>
          <w:color w:val="auto"/>
          <w:sz w:val="22"/>
        </w:rPr>
      </w:pPr>
    </w:p>
    <w:p w14:paraId="0509AAF1" w14:textId="3ABF1214" w:rsidR="00A25740" w:rsidRDefault="00A25740" w:rsidP="00D22BAF">
      <w:pPr>
        <w:rPr>
          <w:rFonts w:asciiTheme="minorHAnsi" w:hAnsiTheme="minorHAnsi" w:cs="Arial"/>
          <w:color w:val="auto"/>
          <w:sz w:val="22"/>
        </w:rPr>
      </w:pPr>
    </w:p>
    <w:p w14:paraId="4F254F53" w14:textId="77777777" w:rsidR="00A25740" w:rsidRDefault="00A25740" w:rsidP="00D22BAF">
      <w:pPr>
        <w:rPr>
          <w:rFonts w:asciiTheme="minorHAnsi" w:hAnsiTheme="minorHAnsi" w:cs="Arial"/>
          <w:color w:val="auto"/>
          <w:sz w:val="22"/>
        </w:rPr>
      </w:pPr>
    </w:p>
    <w:p w14:paraId="4BCD7EE5" w14:textId="7810F2E1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852692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  <w:r w:rsidR="00A2574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-N/A</w:t>
      </w:r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21702F30FB3E4868ACE7F2C4B6213223"/>
        </w:placeholder>
      </w:sdtPr>
      <w:sdtEndPr/>
      <w:sdtContent>
        <w:p w14:paraId="4BCD7EE6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BCD7EEA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7EE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lastRenderedPageBreak/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7EE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7EE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BCD7EEE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7EE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BCD7EE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7EE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BCD7EF2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BCD7EEF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4DF5E45DAFA943C6AA0EB268EBA11821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BCD7EF0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93A6F8833CD645EE92A49DA64A3397D5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BCD7EF1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BCD7EFA" w14:textId="77777777" w:rsidR="009F64CD" w:rsidRDefault="009F64CD" w:rsidP="00805EC2"/>
    <w:p w14:paraId="4BCD7EFC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98526925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BCD7EFD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2A2C875B" w14:textId="77777777" w:rsidR="009031C1" w:rsidRDefault="009031C1" w:rsidP="009031C1"/>
    <w:p w14:paraId="095175B2" w14:textId="77777777" w:rsidR="009031C1" w:rsidRPr="0085436E" w:rsidRDefault="009031C1" w:rsidP="009031C1">
      <w:pPr>
        <w:pStyle w:val="Heading3"/>
        <w:rPr>
          <w:b w:val="0"/>
          <w:color w:val="0070C0"/>
          <w:sz w:val="24"/>
          <w:szCs w:val="24"/>
        </w:rPr>
      </w:pPr>
      <w:bookmarkStart w:id="22" w:name="_Toc498526926"/>
      <w:r w:rsidRPr="0085436E">
        <w:rPr>
          <w:b w:val="0"/>
          <w:color w:val="0070C0"/>
          <w:sz w:val="24"/>
          <w:szCs w:val="24"/>
        </w:rPr>
        <w:t xml:space="preserve">3.3.1    Inbound </w:t>
      </w:r>
      <w:r>
        <w:rPr>
          <w:b w:val="0"/>
          <w:color w:val="0070C0"/>
          <w:sz w:val="24"/>
          <w:szCs w:val="24"/>
        </w:rPr>
        <w:t xml:space="preserve">from Cerner </w:t>
      </w:r>
      <w:r w:rsidRPr="0085436E">
        <w:rPr>
          <w:b w:val="0"/>
          <w:color w:val="0070C0"/>
          <w:sz w:val="24"/>
          <w:szCs w:val="24"/>
        </w:rPr>
        <w:t>to Cloverleaf</w:t>
      </w:r>
      <w:bookmarkEnd w:id="22"/>
    </w:p>
    <w:sdt>
      <w:sdtPr>
        <w:id w:val="-1767608992"/>
        <w:placeholder>
          <w:docPart w:val="6D2C5B4820394F269CC1BB158B3C9831"/>
        </w:placeholder>
      </w:sdtPr>
      <w:sdtEndPr/>
      <w:sdtContent>
        <w:p w14:paraId="151CD3A8" w14:textId="1DE6E38A" w:rsidR="009031C1" w:rsidRPr="0085436E" w:rsidRDefault="009031C1" w:rsidP="009031C1">
          <w:pPr>
            <w:pStyle w:val="ListParagraph"/>
            <w:numPr>
              <w:ilvl w:val="0"/>
              <w:numId w:val="24"/>
            </w:numPr>
          </w:pPr>
          <w:r>
            <w:t xml:space="preserve">Site: eicu_9_p  Thread: </w:t>
          </w:r>
          <w:r w:rsidRPr="009031C1">
            <w:t>rde_cer_xi6</w:t>
          </w:r>
        </w:p>
      </w:sdtContent>
    </w:sdt>
    <w:p w14:paraId="0DF08B08" w14:textId="77777777" w:rsidR="009031C1" w:rsidRPr="0085436E" w:rsidRDefault="009031C1" w:rsidP="009031C1"/>
    <w:p w14:paraId="601271D2" w14:textId="77777777" w:rsidR="009031C1" w:rsidRPr="0085436E" w:rsidRDefault="009031C1" w:rsidP="009031C1">
      <w:pPr>
        <w:pStyle w:val="Heading3"/>
        <w:rPr>
          <w:b w:val="0"/>
          <w:sz w:val="24"/>
          <w:szCs w:val="24"/>
        </w:rPr>
      </w:pPr>
      <w:bookmarkStart w:id="23" w:name="_Toc498526927"/>
      <w:r w:rsidRPr="0085436E">
        <w:rPr>
          <w:b w:val="0"/>
          <w:sz w:val="24"/>
          <w:szCs w:val="24"/>
        </w:rPr>
        <w:t>3.3.</w:t>
      </w:r>
      <w:r>
        <w:rPr>
          <w:b w:val="0"/>
          <w:sz w:val="24"/>
          <w:szCs w:val="24"/>
        </w:rPr>
        <w:t>2</w:t>
      </w:r>
      <w:r w:rsidRPr="0085436E">
        <w:rPr>
          <w:b w:val="0"/>
          <w:sz w:val="24"/>
          <w:szCs w:val="24"/>
        </w:rPr>
        <w:t xml:space="preserve">    Outbound to </w:t>
      </w:r>
      <w:r>
        <w:rPr>
          <w:b w:val="0"/>
          <w:sz w:val="24"/>
          <w:szCs w:val="24"/>
        </w:rPr>
        <w:t>eICU</w:t>
      </w:r>
      <w:bookmarkEnd w:id="23"/>
    </w:p>
    <w:sdt>
      <w:sdtPr>
        <w:id w:val="-1632089767"/>
        <w:placeholder>
          <w:docPart w:val="5991B8683C904A6F95452212BE7B15A2"/>
        </w:placeholder>
      </w:sdtPr>
      <w:sdtEndPr/>
      <w:sdtContent>
        <w:sdt>
          <w:sdtPr>
            <w:id w:val="-257524832"/>
            <w:placeholder>
              <w:docPart w:val="0660DCCA869E4046B54F89059F529151"/>
            </w:placeholder>
          </w:sdtPr>
          <w:sdtEndPr/>
          <w:sdtContent>
            <w:p w14:paraId="3EA55CCE" w14:textId="3D687C05" w:rsidR="009031C1" w:rsidRPr="0085436E" w:rsidRDefault="009031C1" w:rsidP="009031C1">
              <w:pPr>
                <w:pStyle w:val="ListParagraph"/>
                <w:numPr>
                  <w:ilvl w:val="0"/>
                  <w:numId w:val="24"/>
                </w:numPr>
              </w:pPr>
              <w:r>
                <w:t xml:space="preserve">Site: eicu_9_p  Thread: </w:t>
              </w:r>
              <w:r w:rsidRPr="009031C1">
                <w:t>rde_eicu_out</w:t>
              </w:r>
            </w:p>
          </w:sdtContent>
        </w:sdt>
      </w:sdtContent>
    </w:sdt>
    <w:p w14:paraId="68E62AAB" w14:textId="77777777" w:rsidR="009031C1" w:rsidRDefault="009031C1" w:rsidP="009031C1">
      <w:pPr>
        <w:pStyle w:val="Heading3"/>
        <w:rPr>
          <w:b w:val="0"/>
          <w:color w:val="0070C0"/>
          <w:sz w:val="24"/>
          <w:szCs w:val="24"/>
        </w:rPr>
      </w:pPr>
      <w:bookmarkStart w:id="24" w:name="_Toc468456794"/>
    </w:p>
    <w:p w14:paraId="60FFC82C" w14:textId="77777777" w:rsidR="009031C1" w:rsidRPr="0085436E" w:rsidRDefault="009031C1" w:rsidP="009031C1">
      <w:pPr>
        <w:pStyle w:val="Heading3"/>
        <w:rPr>
          <w:b w:val="0"/>
          <w:color w:val="0070C0"/>
          <w:sz w:val="24"/>
          <w:szCs w:val="24"/>
        </w:rPr>
      </w:pPr>
      <w:bookmarkStart w:id="25" w:name="_Toc498526928"/>
      <w:r w:rsidRPr="0085436E">
        <w:rPr>
          <w:b w:val="0"/>
          <w:color w:val="0070C0"/>
          <w:sz w:val="24"/>
          <w:szCs w:val="24"/>
        </w:rPr>
        <w:t>3.3.</w:t>
      </w:r>
      <w:r>
        <w:rPr>
          <w:b w:val="0"/>
          <w:color w:val="0070C0"/>
          <w:sz w:val="24"/>
          <w:szCs w:val="24"/>
        </w:rPr>
        <w:t>3</w:t>
      </w:r>
      <w:r w:rsidRPr="0085436E">
        <w:rPr>
          <w:b w:val="0"/>
          <w:color w:val="0070C0"/>
          <w:sz w:val="24"/>
          <w:szCs w:val="24"/>
        </w:rPr>
        <w:t xml:space="preserve">    </w:t>
      </w:r>
      <w:bookmarkEnd w:id="24"/>
      <w:r w:rsidRPr="0085436E">
        <w:rPr>
          <w:b w:val="0"/>
          <w:color w:val="0070C0"/>
          <w:sz w:val="24"/>
          <w:szCs w:val="24"/>
        </w:rPr>
        <w:t xml:space="preserve">Inbound </w:t>
      </w:r>
      <w:r>
        <w:rPr>
          <w:b w:val="0"/>
          <w:color w:val="0070C0"/>
          <w:sz w:val="24"/>
          <w:szCs w:val="24"/>
        </w:rPr>
        <w:t xml:space="preserve">from Cerner </w:t>
      </w:r>
      <w:r w:rsidRPr="0085436E">
        <w:rPr>
          <w:b w:val="0"/>
          <w:color w:val="0070C0"/>
          <w:sz w:val="24"/>
          <w:szCs w:val="24"/>
        </w:rPr>
        <w:t>to Cloverleaf</w:t>
      </w:r>
      <w:bookmarkEnd w:id="25"/>
    </w:p>
    <w:p w14:paraId="4FAF28F5" w14:textId="77777777" w:rsidR="009031C1" w:rsidRPr="0085436E" w:rsidRDefault="009031C1" w:rsidP="009031C1">
      <w:pPr>
        <w:pStyle w:val="NoSpacing"/>
      </w:pPr>
      <w:r w:rsidRPr="0085436E">
        <w:t>Test</w:t>
      </w:r>
    </w:p>
    <w:p w14:paraId="0DC32B34" w14:textId="77777777" w:rsidR="009031C1" w:rsidRDefault="009031C1" w:rsidP="009031C1">
      <w:pPr>
        <w:pStyle w:val="NoSpacing"/>
      </w:pPr>
      <w:r w:rsidRPr="0085436E">
        <w:t xml:space="preserve">IP Address:  </w:t>
      </w:r>
      <w:sdt>
        <w:sdtPr>
          <w:id w:val="-136496457"/>
        </w:sdtPr>
        <w:sdtEndPr/>
        <w:sdtContent>
          <w:sdt>
            <w:sdtPr>
              <w:id w:val="1486663802"/>
            </w:sdtPr>
            <w:sdtEndPr/>
            <w:sdtContent>
              <w:r>
                <w:t>10.5.250.203</w:t>
              </w:r>
            </w:sdtContent>
          </w:sdt>
        </w:sdtContent>
      </w:sdt>
    </w:p>
    <w:p w14:paraId="135D2875" w14:textId="02E9AFE4" w:rsidR="009031C1" w:rsidRPr="0085436E" w:rsidRDefault="009031C1" w:rsidP="009031C1">
      <w:pPr>
        <w:pStyle w:val="NoSpacing"/>
      </w:pPr>
      <w:r w:rsidRPr="0085436E">
        <w:t xml:space="preserve">Port Number:  </w:t>
      </w:r>
      <w:sdt>
        <w:sdtPr>
          <w:id w:val="-2093072808"/>
          <w:placeholder>
            <w:docPart w:val="300A906A82804ECA9FDB9C6CDB9D0D0B"/>
          </w:placeholder>
        </w:sdtPr>
        <w:sdtEndPr/>
        <w:sdtContent>
          <w:sdt>
            <w:sdtPr>
              <w:id w:val="365721955"/>
            </w:sdtPr>
            <w:sdtEndPr/>
            <w:sdtContent>
              <w:r>
                <w:t>22005</w:t>
              </w:r>
            </w:sdtContent>
          </w:sdt>
        </w:sdtContent>
      </w:sdt>
    </w:p>
    <w:p w14:paraId="77E5DDAD" w14:textId="77777777" w:rsidR="009031C1" w:rsidRPr="0085436E" w:rsidRDefault="009031C1" w:rsidP="009031C1">
      <w:pPr>
        <w:pStyle w:val="NoSpacing"/>
      </w:pPr>
    </w:p>
    <w:p w14:paraId="4876397F" w14:textId="77777777" w:rsidR="009031C1" w:rsidRPr="0085436E" w:rsidRDefault="009031C1" w:rsidP="009031C1">
      <w:pPr>
        <w:pStyle w:val="NoSpacing"/>
      </w:pPr>
      <w:r w:rsidRPr="0085436E">
        <w:lastRenderedPageBreak/>
        <w:t>Prod</w:t>
      </w:r>
    </w:p>
    <w:p w14:paraId="7A889C84" w14:textId="77777777" w:rsidR="009031C1" w:rsidRPr="0085436E" w:rsidRDefault="009031C1" w:rsidP="009031C1">
      <w:pPr>
        <w:pStyle w:val="NoSpacing"/>
      </w:pPr>
      <w:r w:rsidRPr="0085436E">
        <w:t xml:space="preserve">IP Address:  </w:t>
      </w:r>
      <w:sdt>
        <w:sdtPr>
          <w:id w:val="-622005110"/>
        </w:sdtPr>
        <w:sdtEndPr/>
        <w:sdtContent>
          <w:r>
            <w:t>10.5.250.201</w:t>
          </w:r>
        </w:sdtContent>
      </w:sdt>
    </w:p>
    <w:p w14:paraId="65E97CEC" w14:textId="1B960C6C" w:rsidR="009031C1" w:rsidRPr="0085436E" w:rsidRDefault="009031C1" w:rsidP="009031C1">
      <w:pPr>
        <w:pStyle w:val="NoSpacing"/>
      </w:pPr>
      <w:r w:rsidRPr="0085436E">
        <w:t xml:space="preserve">Port Number:  </w:t>
      </w:r>
      <w:sdt>
        <w:sdtPr>
          <w:id w:val="-1106657776"/>
        </w:sdtPr>
        <w:sdtEndPr/>
        <w:sdtContent>
          <w:r w:rsidRPr="000D6056">
            <w:t>2200</w:t>
          </w:r>
          <w:r>
            <w:t>5</w:t>
          </w:r>
        </w:sdtContent>
      </w:sdt>
    </w:p>
    <w:p w14:paraId="496A4512" w14:textId="77777777" w:rsidR="009031C1" w:rsidRPr="0085436E" w:rsidRDefault="009031C1" w:rsidP="009031C1"/>
    <w:p w14:paraId="0CE8AD7E" w14:textId="77777777" w:rsidR="009031C1" w:rsidRPr="0085436E" w:rsidRDefault="009031C1" w:rsidP="009031C1">
      <w:pPr>
        <w:pStyle w:val="Heading3"/>
        <w:rPr>
          <w:b w:val="0"/>
          <w:sz w:val="24"/>
          <w:szCs w:val="24"/>
        </w:rPr>
      </w:pPr>
      <w:bookmarkStart w:id="26" w:name="_Toc468456795"/>
      <w:bookmarkStart w:id="27" w:name="_Toc498526929"/>
      <w:r w:rsidRPr="0085436E">
        <w:rPr>
          <w:b w:val="0"/>
          <w:sz w:val="24"/>
          <w:szCs w:val="24"/>
        </w:rPr>
        <w:t>3.3.</w:t>
      </w:r>
      <w:r>
        <w:rPr>
          <w:b w:val="0"/>
          <w:sz w:val="24"/>
          <w:szCs w:val="24"/>
        </w:rPr>
        <w:t>4</w:t>
      </w:r>
      <w:r w:rsidRPr="0085436E">
        <w:rPr>
          <w:b w:val="0"/>
          <w:sz w:val="24"/>
          <w:szCs w:val="24"/>
        </w:rPr>
        <w:t xml:space="preserve">    </w:t>
      </w:r>
      <w:bookmarkEnd w:id="26"/>
      <w:r w:rsidRPr="0085436E">
        <w:rPr>
          <w:b w:val="0"/>
          <w:sz w:val="24"/>
          <w:szCs w:val="24"/>
        </w:rPr>
        <w:t xml:space="preserve">Outbound to </w:t>
      </w:r>
      <w:r>
        <w:rPr>
          <w:b w:val="0"/>
          <w:sz w:val="24"/>
          <w:szCs w:val="24"/>
        </w:rPr>
        <w:t>eICU</w:t>
      </w:r>
      <w:bookmarkEnd w:id="27"/>
    </w:p>
    <w:p w14:paraId="5554681B" w14:textId="77777777" w:rsidR="009031C1" w:rsidRPr="0085436E" w:rsidRDefault="009031C1" w:rsidP="009031C1">
      <w:pPr>
        <w:pStyle w:val="NoSpacing"/>
      </w:pPr>
      <w:r w:rsidRPr="0085436E">
        <w:t>Test</w:t>
      </w:r>
    </w:p>
    <w:p w14:paraId="222AA987" w14:textId="77777777" w:rsidR="009031C1" w:rsidRDefault="009031C1" w:rsidP="009031C1">
      <w:pPr>
        <w:pStyle w:val="NoSpacing"/>
      </w:pPr>
      <w:r w:rsidRPr="0085436E">
        <w:t xml:space="preserve">IP Address:  </w:t>
      </w:r>
      <w:sdt>
        <w:sdtPr>
          <w:id w:val="-1109188471"/>
        </w:sdtPr>
        <w:sdtEndPr/>
        <w:sdtContent>
          <w:r w:rsidRPr="004544DB">
            <w:t>10.44.110.109</w:t>
          </w:r>
        </w:sdtContent>
      </w:sdt>
    </w:p>
    <w:p w14:paraId="59B67217" w14:textId="3D6DF39E" w:rsidR="009031C1" w:rsidRPr="0085436E" w:rsidRDefault="009031C1" w:rsidP="009031C1">
      <w:pPr>
        <w:pStyle w:val="NoSpacing"/>
      </w:pPr>
      <w:r w:rsidRPr="0085436E">
        <w:t xml:space="preserve">Port Number:  </w:t>
      </w:r>
      <w:sdt>
        <w:sdtPr>
          <w:id w:val="1663972457"/>
          <w:placeholder>
            <w:docPart w:val="8E0893D4500F47D39899C2F02F746EF5"/>
          </w:placeholder>
        </w:sdtPr>
        <w:sdtEndPr/>
        <w:sdtContent>
          <w:r>
            <w:t>10003</w:t>
          </w:r>
        </w:sdtContent>
      </w:sdt>
    </w:p>
    <w:p w14:paraId="4743B239" w14:textId="77777777" w:rsidR="009031C1" w:rsidRPr="0085436E" w:rsidRDefault="009031C1" w:rsidP="009031C1">
      <w:pPr>
        <w:pStyle w:val="NoSpacing"/>
      </w:pPr>
    </w:p>
    <w:p w14:paraId="0B1914B2" w14:textId="77777777" w:rsidR="009031C1" w:rsidRPr="0085436E" w:rsidRDefault="009031C1" w:rsidP="009031C1">
      <w:pPr>
        <w:pStyle w:val="NoSpacing"/>
      </w:pPr>
      <w:r w:rsidRPr="0085436E">
        <w:t>Prod</w:t>
      </w:r>
    </w:p>
    <w:p w14:paraId="5C3B97ED" w14:textId="77777777" w:rsidR="009031C1" w:rsidRDefault="009031C1" w:rsidP="009031C1">
      <w:pPr>
        <w:pStyle w:val="NoSpacing"/>
      </w:pPr>
      <w:r w:rsidRPr="0085436E">
        <w:t xml:space="preserve">IP Address:  </w:t>
      </w:r>
      <w:sdt>
        <w:sdtPr>
          <w:id w:val="302507791"/>
        </w:sdtPr>
        <w:sdtEndPr/>
        <w:sdtContent>
          <w:r w:rsidRPr="00F3634D">
            <w:t>10.44.110.77</w:t>
          </w:r>
        </w:sdtContent>
      </w:sdt>
    </w:p>
    <w:p w14:paraId="75403FD4" w14:textId="53C2F375" w:rsidR="009031C1" w:rsidRPr="0085436E" w:rsidRDefault="009031C1" w:rsidP="009031C1">
      <w:pPr>
        <w:pStyle w:val="NoSpacing"/>
      </w:pPr>
      <w:r w:rsidRPr="0085436E">
        <w:t xml:space="preserve">Port Number:  </w:t>
      </w:r>
      <w:sdt>
        <w:sdtPr>
          <w:id w:val="-1838379499"/>
          <w:placeholder>
            <w:docPart w:val="411F8160157B46A48C6D4FA8E98BB461"/>
          </w:placeholder>
        </w:sdtPr>
        <w:sdtEndPr/>
        <w:sdtContent>
          <w:r>
            <w:t>10003</w:t>
          </w:r>
        </w:sdtContent>
      </w:sdt>
    </w:p>
    <w:p w14:paraId="4BCD7F1E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8" w:name="_Toc367260181"/>
      <w:bookmarkStart w:id="29" w:name="_Toc498526930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4BCD7F1F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498526931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4BCD7F22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498526932"/>
      <w:r w:rsidRPr="00172896">
        <w:rPr>
          <w:b w:val="0"/>
          <w:sz w:val="24"/>
          <w:szCs w:val="24"/>
        </w:rPr>
        <w:t>4.1.1     Segments</w:t>
      </w:r>
      <w:bookmarkEnd w:id="31"/>
    </w:p>
    <w:p w14:paraId="4BCD7F23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BCD7F24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BCD7F25" w14:textId="77777777" w:rsidR="00856E7C" w:rsidRDefault="00856E7C" w:rsidP="00856E7C">
      <w:pPr>
        <w:pStyle w:val="NoSpacing"/>
        <w:ind w:firstLine="720"/>
      </w:pPr>
      <w:r>
        <w:t>PID</w:t>
      </w:r>
    </w:p>
    <w:p w14:paraId="4BCD7F26" w14:textId="77777777" w:rsidR="00F71247" w:rsidRDefault="0011558F" w:rsidP="00856E7C">
      <w:pPr>
        <w:pStyle w:val="NoSpacing"/>
        <w:ind w:firstLine="720"/>
      </w:pPr>
      <w:r>
        <w:t>ORC</w:t>
      </w:r>
    </w:p>
    <w:p w14:paraId="4BCD7F27" w14:textId="77777777" w:rsidR="00A675C8" w:rsidRDefault="0011558F" w:rsidP="00856E7C">
      <w:pPr>
        <w:pStyle w:val="NoSpacing"/>
        <w:ind w:firstLine="720"/>
      </w:pPr>
      <w:r>
        <w:t>RXE</w:t>
      </w:r>
    </w:p>
    <w:p w14:paraId="4BCD7F28" w14:textId="77777777" w:rsidR="00F71247" w:rsidRDefault="0011558F" w:rsidP="00856E7C">
      <w:pPr>
        <w:pStyle w:val="NoSpacing"/>
        <w:ind w:firstLine="720"/>
      </w:pPr>
      <w:r>
        <w:t>RXR</w:t>
      </w:r>
    </w:p>
    <w:p w14:paraId="4BCD7F29" w14:textId="77777777" w:rsidR="00856E7C" w:rsidRDefault="00856E7C" w:rsidP="00164F02">
      <w:pPr>
        <w:spacing w:after="0"/>
      </w:pPr>
    </w:p>
    <w:p w14:paraId="4BCD7F2A" w14:textId="77777777" w:rsidR="00164F02" w:rsidRDefault="00164F02" w:rsidP="00164F02">
      <w:pPr>
        <w:spacing w:after="0"/>
        <w:rPr>
          <w:i/>
        </w:rPr>
      </w:pPr>
      <w:r>
        <w:rPr>
          <w:i/>
        </w:rPr>
        <w:lastRenderedPageBreak/>
        <w:t>Message Construction Notes</w:t>
      </w:r>
      <w:r w:rsidRPr="00164F02">
        <w:rPr>
          <w:i/>
        </w:rPr>
        <w:t>:</w:t>
      </w:r>
    </w:p>
    <w:p w14:paraId="4BCD7F2B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BCD7F2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BCD7F2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BCD7F2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BCD7F2F" w14:textId="77777777" w:rsidR="00164F02" w:rsidRDefault="0011558F" w:rsidP="00164F02">
      <w:pPr>
        <w:spacing w:after="0"/>
        <w:ind w:firstLine="720"/>
        <w:rPr>
          <w:i/>
        </w:rPr>
      </w:pPr>
      <w:r>
        <w:rPr>
          <w:i/>
        </w:rPr>
        <w:t>ORC</w:t>
      </w:r>
      <w:r w:rsidR="00F71247">
        <w:rPr>
          <w:i/>
        </w:rPr>
        <w:t xml:space="preserve"> – </w:t>
      </w:r>
      <w:r>
        <w:rPr>
          <w:i/>
        </w:rPr>
        <w:t>Common Order</w:t>
      </w:r>
      <w:r w:rsidR="00F71247">
        <w:rPr>
          <w:i/>
        </w:rPr>
        <w:t xml:space="preserve"> segment</w:t>
      </w:r>
    </w:p>
    <w:p w14:paraId="4BCD7F30" w14:textId="77777777" w:rsidR="00F71247" w:rsidRDefault="0011558F" w:rsidP="00164F02">
      <w:pPr>
        <w:spacing w:after="0"/>
        <w:ind w:firstLine="720"/>
        <w:rPr>
          <w:i/>
        </w:rPr>
      </w:pPr>
      <w:r>
        <w:rPr>
          <w:i/>
        </w:rPr>
        <w:t>RXE</w:t>
      </w:r>
      <w:r w:rsidR="00A675C8">
        <w:rPr>
          <w:i/>
        </w:rPr>
        <w:t xml:space="preserve"> – </w:t>
      </w:r>
      <w:r>
        <w:rPr>
          <w:i/>
        </w:rPr>
        <w:t>Pharmacy Encoded Order</w:t>
      </w:r>
      <w:r w:rsidR="00A675C8">
        <w:rPr>
          <w:i/>
        </w:rPr>
        <w:t xml:space="preserve"> segment</w:t>
      </w:r>
    </w:p>
    <w:p w14:paraId="4BCD7F31" w14:textId="77777777" w:rsidR="00A675C8" w:rsidRDefault="0011558F" w:rsidP="00164F02">
      <w:pPr>
        <w:spacing w:after="0"/>
        <w:ind w:firstLine="720"/>
        <w:rPr>
          <w:i/>
        </w:rPr>
      </w:pPr>
      <w:r>
        <w:rPr>
          <w:i/>
        </w:rPr>
        <w:t>RXR</w:t>
      </w:r>
      <w:r w:rsidR="00F71247">
        <w:rPr>
          <w:i/>
        </w:rPr>
        <w:t xml:space="preserve"> – </w:t>
      </w:r>
      <w:r>
        <w:rPr>
          <w:i/>
        </w:rPr>
        <w:t>Pharmacy Route</w:t>
      </w:r>
      <w:r w:rsidR="00F71247">
        <w:rPr>
          <w:i/>
        </w:rPr>
        <w:t xml:space="preserve"> segment</w:t>
      </w:r>
    </w:p>
    <w:p w14:paraId="4BCD7F32" w14:textId="77777777" w:rsidR="00164F02" w:rsidRDefault="00A14885" w:rsidP="004C4E2A">
      <w:pPr>
        <w:spacing w:after="0"/>
        <w:ind w:firstLine="720"/>
        <w:rPr>
          <w:i/>
        </w:rPr>
      </w:pPr>
      <w:r>
        <w:rPr>
          <w:i/>
        </w:rPr>
        <w:t xml:space="preserve"> </w:t>
      </w:r>
      <w:r w:rsidR="004C4E2A">
        <w:rPr>
          <w:i/>
        </w:rPr>
        <w:t>[{ – S</w:t>
      </w:r>
      <w:r w:rsidR="00164F02">
        <w:rPr>
          <w:i/>
        </w:rPr>
        <w:t>tart of optional, repeatable group</w:t>
      </w:r>
    </w:p>
    <w:p w14:paraId="4BCD7F33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BCD7F34" w14:textId="77777777" w:rsidR="00164F02" w:rsidRPr="00164F02" w:rsidRDefault="00164F02" w:rsidP="00164F02">
      <w:pPr>
        <w:spacing w:after="0"/>
        <w:rPr>
          <w:i/>
        </w:rPr>
      </w:pPr>
    </w:p>
    <w:p w14:paraId="4BCD7F35" w14:textId="77777777" w:rsidR="00164F02" w:rsidRPr="00856E7C" w:rsidRDefault="00164F02" w:rsidP="00856E7C">
      <w:r>
        <w:tab/>
      </w:r>
    </w:p>
    <w:p w14:paraId="4BCD7F36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2" w:name="_Toc367260182"/>
      <w:bookmarkStart w:id="33" w:name="_Toc498526933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89253C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4BCD7F37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992"/>
      </w:tblGrid>
      <w:tr w:rsidR="00805EC2" w:rsidRPr="00FB14A7" w14:paraId="4BCD7F3A" w14:textId="77777777" w:rsidTr="000F287F">
        <w:tc>
          <w:tcPr>
            <w:tcW w:w="1475" w:type="dxa"/>
            <w:shd w:val="clear" w:color="auto" w:fill="00B0F0"/>
          </w:tcPr>
          <w:p w14:paraId="4BCD7F38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992" w:type="dxa"/>
            <w:shd w:val="clear" w:color="auto" w:fill="00B0F0"/>
          </w:tcPr>
          <w:p w14:paraId="4BCD7F39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451B1B" w:rsidRPr="00FB14A7" w14:paraId="4BCD7F3D" w14:textId="77777777" w:rsidTr="000F287F">
        <w:tc>
          <w:tcPr>
            <w:tcW w:w="1475" w:type="dxa"/>
          </w:tcPr>
          <w:p w14:paraId="4BCD7F3B" w14:textId="77777777" w:rsidR="00451B1B" w:rsidRPr="00451B1B" w:rsidRDefault="00FC7EF1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O01</w:t>
            </w:r>
          </w:p>
        </w:tc>
        <w:tc>
          <w:tcPr>
            <w:tcW w:w="3992" w:type="dxa"/>
          </w:tcPr>
          <w:p w14:paraId="4BCD7F3C" w14:textId="77777777" w:rsidR="00451B1B" w:rsidRPr="00451B1B" w:rsidRDefault="00FC7EF1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Order message</w:t>
            </w:r>
          </w:p>
        </w:tc>
      </w:tr>
    </w:tbl>
    <w:p w14:paraId="4BCD7F3E" w14:textId="77777777" w:rsidR="00805EC2" w:rsidRDefault="00805EC2" w:rsidP="00805EC2">
      <w:pPr>
        <w:rPr>
          <w:rFonts w:asciiTheme="minorHAnsi" w:hAnsiTheme="minorHAnsi" w:cs="Arial"/>
        </w:rPr>
      </w:pPr>
    </w:p>
    <w:p w14:paraId="4BCD7F3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498526934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sdt>
      <w:sdtPr>
        <w:rPr>
          <w:rFonts w:asciiTheme="minorHAnsi" w:hAnsiTheme="minorHAnsi"/>
          <w:sz w:val="22"/>
        </w:rPr>
        <w:id w:val="969093869"/>
        <w:placeholder>
          <w:docPart w:val="21702F30FB3E4868ACE7F2C4B6213223"/>
        </w:placeholder>
      </w:sdtPr>
      <w:sdtEndPr>
        <w:rPr>
          <w:color w:val="auto"/>
        </w:rPr>
      </w:sdtEndPr>
      <w:sdtContent>
        <w:p w14:paraId="423B72A3" w14:textId="11642021" w:rsidR="00A25740" w:rsidRPr="00A25740" w:rsidRDefault="00A25740" w:rsidP="00947AF0">
          <w:pPr>
            <w:rPr>
              <w:rFonts w:asciiTheme="minorHAnsi" w:hAnsiTheme="minorHAnsi"/>
              <w:color w:val="auto"/>
              <w:sz w:val="22"/>
            </w:rPr>
          </w:pPr>
          <w:r w:rsidRPr="00A25740">
            <w:rPr>
              <w:rFonts w:asciiTheme="minorHAnsi" w:hAnsiTheme="minorHAnsi"/>
              <w:color w:val="auto"/>
              <w:sz w:val="22"/>
            </w:rPr>
            <w:t>tpsCernerFacilityHandler</w:t>
          </w:r>
        </w:p>
        <w:p w14:paraId="350F01E2" w14:textId="1EDA92B8" w:rsidR="00947AF0" w:rsidRPr="00A25740" w:rsidRDefault="00947AF0" w:rsidP="00947AF0">
          <w:pPr>
            <w:rPr>
              <w:rFonts w:asciiTheme="minorHAnsi" w:hAnsiTheme="minorHAnsi"/>
              <w:color w:val="auto"/>
              <w:sz w:val="22"/>
            </w:rPr>
          </w:pPr>
          <w:r w:rsidRPr="00A25740">
            <w:rPr>
              <w:rFonts w:asciiTheme="minorHAnsi" w:hAnsiTheme="minorHAnsi"/>
              <w:color w:val="auto"/>
              <w:sz w:val="22"/>
            </w:rPr>
            <w:t>tpsAdvHL7Filter.tcl</w:t>
          </w:r>
        </w:p>
        <w:p w14:paraId="1BC817B7" w14:textId="77777777" w:rsidR="00947AF0" w:rsidRPr="00A25740" w:rsidRDefault="00947AF0" w:rsidP="00947AF0">
          <w:pPr>
            <w:rPr>
              <w:rFonts w:asciiTheme="minorHAnsi" w:hAnsiTheme="minorHAnsi" w:cs="Arial"/>
              <w:color w:val="auto"/>
            </w:rPr>
          </w:pPr>
          <w:r w:rsidRPr="00A25740">
            <w:rPr>
              <w:rFonts w:asciiTheme="minorHAnsi" w:hAnsiTheme="minorHAnsi" w:cs="Arial"/>
              <w:color w:val="auto"/>
            </w:rPr>
            <w:t>tpsFilterEICU.tcl</w:t>
          </w:r>
        </w:p>
        <w:p w14:paraId="51BBCCB2" w14:textId="42096E78" w:rsidR="00947AF0" w:rsidRPr="00A25740" w:rsidRDefault="00947AF0" w:rsidP="00947AF0">
          <w:pPr>
            <w:rPr>
              <w:rFonts w:asciiTheme="minorHAnsi" w:hAnsiTheme="minorHAnsi"/>
              <w:color w:val="auto"/>
              <w:sz w:val="22"/>
            </w:rPr>
          </w:pPr>
          <w:r w:rsidRPr="00A25740">
            <w:rPr>
              <w:rFonts w:asciiTheme="minorHAnsi" w:hAnsiTheme="minorHAnsi"/>
              <w:color w:val="auto"/>
              <w:sz w:val="22"/>
            </w:rPr>
            <w:t>tpsNormalizePCAeICU.tcl</w:t>
          </w:r>
        </w:p>
        <w:p w14:paraId="7EDFB733" w14:textId="1A98945A" w:rsidR="00A25740" w:rsidRPr="00A25740" w:rsidRDefault="00A25740" w:rsidP="00947AF0">
          <w:pPr>
            <w:rPr>
              <w:rFonts w:asciiTheme="minorHAnsi" w:hAnsiTheme="minorHAnsi"/>
              <w:color w:val="auto"/>
              <w:sz w:val="22"/>
            </w:rPr>
          </w:pPr>
          <w:r w:rsidRPr="00A25740">
            <w:rPr>
              <w:rFonts w:asciiTheme="minorHAnsi" w:hAnsiTheme="minorHAnsi"/>
              <w:color w:val="auto"/>
              <w:sz w:val="22"/>
            </w:rPr>
            <w:t>tpsHL7FilterSegment</w:t>
          </w:r>
        </w:p>
        <w:p w14:paraId="6A800780" w14:textId="634770F5" w:rsidR="00A25740" w:rsidRPr="00A25740" w:rsidRDefault="00A25740" w:rsidP="00947AF0">
          <w:pPr>
            <w:rPr>
              <w:rFonts w:asciiTheme="minorHAnsi" w:hAnsiTheme="minorHAnsi"/>
              <w:color w:val="auto"/>
              <w:sz w:val="22"/>
            </w:rPr>
          </w:pPr>
          <w:r w:rsidRPr="00A25740">
            <w:rPr>
              <w:rFonts w:asciiTheme="minorHAnsi" w:hAnsiTheme="minorHAnsi"/>
              <w:color w:val="auto"/>
              <w:sz w:val="22"/>
            </w:rPr>
            <w:t>tpsHL7ChangeData</w:t>
          </w:r>
        </w:p>
        <w:p w14:paraId="4BCD7F40" w14:textId="58E73FBD" w:rsidR="00D5373E" w:rsidRPr="00A25740" w:rsidRDefault="00947AF0" w:rsidP="00947AF0">
          <w:pPr>
            <w:rPr>
              <w:color w:val="auto"/>
            </w:rPr>
          </w:pPr>
          <w:r w:rsidRPr="00A25740">
            <w:rPr>
              <w:rFonts w:asciiTheme="minorHAnsi" w:hAnsiTheme="minorHAnsi"/>
              <w:color w:val="auto"/>
              <w:sz w:val="22"/>
            </w:rPr>
            <w:t>cerner_eicu_pharm</w:t>
          </w:r>
          <w:r w:rsidR="00A25740" w:rsidRPr="00A25740">
            <w:rPr>
              <w:rFonts w:asciiTheme="minorHAnsi" w:hAnsiTheme="minorHAnsi"/>
              <w:color w:val="auto"/>
              <w:sz w:val="22"/>
            </w:rPr>
            <w:t>_1</w:t>
          </w:r>
          <w:r w:rsidRPr="00A25740">
            <w:rPr>
              <w:rFonts w:asciiTheme="minorHAnsi" w:hAnsiTheme="minorHAnsi"/>
              <w:color w:val="auto"/>
              <w:sz w:val="22"/>
            </w:rPr>
            <w:t>.xlt</w:t>
          </w:r>
        </w:p>
      </w:sdtContent>
    </w:sdt>
    <w:p w14:paraId="4BCD7F41" w14:textId="77777777" w:rsidR="003A6F3A" w:rsidRDefault="003A6F3A" w:rsidP="00805EC2">
      <w:pPr>
        <w:rPr>
          <w:rFonts w:asciiTheme="minorHAnsi" w:hAnsiTheme="minorHAnsi" w:cs="Arial"/>
        </w:rPr>
      </w:pPr>
    </w:p>
    <w:p w14:paraId="4BCD7F4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498526935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rPr>
          <w:rFonts w:asciiTheme="minorHAnsi" w:hAnsiTheme="minorHAnsi"/>
          <w:sz w:val="22"/>
        </w:rPr>
        <w:id w:val="1742128504"/>
        <w:placeholder>
          <w:docPart w:val="21702F30FB3E4868ACE7F2C4B6213223"/>
        </w:placeholder>
      </w:sdtPr>
      <w:sdtEndPr>
        <w:rPr>
          <w:color w:val="000000" w:themeColor="text1"/>
        </w:rPr>
      </w:sdtEndPr>
      <w:sdtContent>
        <w:p w14:paraId="4BCD7F43" w14:textId="77777777" w:rsidR="003A6F3A" w:rsidRPr="00F15B9D" w:rsidRDefault="00F15B9D" w:rsidP="00805EC2">
          <w:pPr>
            <w:rPr>
              <w:rFonts w:asciiTheme="minorHAnsi" w:hAnsiTheme="minorHAnsi" w:cs="Arial"/>
              <w:color w:val="000000" w:themeColor="text1"/>
            </w:rPr>
          </w:pPr>
          <w:r w:rsidRPr="00F15B9D">
            <w:rPr>
              <w:rFonts w:asciiTheme="minorHAnsi" w:hAnsiTheme="minorHAnsi"/>
              <w:color w:val="000000" w:themeColor="text1"/>
              <w:sz w:val="22"/>
            </w:rPr>
            <w:t>eicu_9</w:t>
          </w:r>
        </w:p>
      </w:sdtContent>
    </w:sdt>
    <w:p w14:paraId="6AC69477" w14:textId="4CB00551" w:rsidR="005E2BDA" w:rsidRDefault="005E2BDA" w:rsidP="00856E7C">
      <w:pPr>
        <w:pStyle w:val="Heading2"/>
        <w:rPr>
          <w:i w:val="0"/>
          <w:color w:val="0070C0"/>
        </w:rPr>
      </w:pPr>
      <w:bookmarkStart w:id="36" w:name="_Toc370205141"/>
      <w:bookmarkStart w:id="37" w:name="_Toc498526936"/>
      <w:r>
        <w:rPr>
          <w:i w:val="0"/>
          <w:color w:val="0070C0"/>
        </w:rPr>
        <w:t xml:space="preserve">4.2  </w:t>
      </w:r>
      <w:r>
        <w:rPr>
          <w:i w:val="0"/>
          <w:color w:val="0070C0"/>
        </w:rPr>
        <w:tab/>
        <w:t>Data Transformation Requirements Cerner</w:t>
      </w:r>
    </w:p>
    <w:p w14:paraId="17C8D097" w14:textId="531545B8" w:rsidR="005E2BDA" w:rsidRDefault="005E2BDA" w:rsidP="005E2BDA"/>
    <w:tbl>
      <w:tblPr>
        <w:tblW w:w="492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061"/>
        <w:gridCol w:w="1079"/>
        <w:gridCol w:w="1079"/>
        <w:gridCol w:w="5401"/>
      </w:tblGrid>
      <w:tr w:rsidR="005E2BDA" w:rsidRPr="00FB14A7" w14:paraId="754B422F" w14:textId="77777777" w:rsidTr="004531C8">
        <w:trPr>
          <w:trHeight w:val="630"/>
          <w:tblHeader/>
        </w:trPr>
        <w:tc>
          <w:tcPr>
            <w:tcW w:w="14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14362C22" w14:textId="77777777" w:rsidR="005E2BDA" w:rsidRPr="00FB14A7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0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D47C1C1" w14:textId="77777777" w:rsidR="005E2BDA" w:rsidRPr="00FB14A7" w:rsidRDefault="005E2BDA" w:rsidP="004531C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0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4E10C2A" w14:textId="77777777" w:rsidR="005E2BDA" w:rsidRPr="00FB14A7" w:rsidRDefault="005E2BDA" w:rsidP="004531C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Y/N/RE</w:t>
            </w:r>
          </w:p>
        </w:tc>
        <w:tc>
          <w:tcPr>
            <w:tcW w:w="254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089C7543" w14:textId="77777777" w:rsidR="005E2BDA" w:rsidRPr="00FB14A7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5E2BDA" w:rsidRPr="00FB14A7" w14:paraId="367AAB7D" w14:textId="77777777" w:rsidTr="004531C8">
        <w:trPr>
          <w:trHeight w:val="449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703C7" w14:textId="77777777" w:rsidR="005E2BDA" w:rsidRPr="00C9431F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8C920" w14:textId="77777777" w:rsidR="005E2BDA" w:rsidRPr="00C9431F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B6AE" w14:textId="77777777" w:rsidR="005E2BDA" w:rsidRPr="00FB14A7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4F3D3" w14:textId="77777777" w:rsidR="005E2BDA" w:rsidRPr="00FB14A7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C57C6">
              <w:rPr>
                <w:rFonts w:asciiTheme="minorHAnsi" w:eastAsia="Times New Roman" w:hAnsiTheme="minorHAnsi" w:cs="Times New Roman"/>
                <w:color w:val="000000"/>
                <w:sz w:val="22"/>
              </w:rPr>
              <w:t>MSH 3.0 = HNAM</w:t>
            </w:r>
          </w:p>
        </w:tc>
      </w:tr>
      <w:tr w:rsidR="005E2BDA" w:rsidRPr="00FB14A7" w14:paraId="149BFCA3" w14:textId="77777777" w:rsidTr="004531C8">
        <w:trPr>
          <w:trHeight w:val="440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198FA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67C00" w14:textId="77777777" w:rsidR="005E2BDA" w:rsidRPr="00C9431F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FC2ED" w14:textId="77777777" w:rsidR="005E2BDA" w:rsidRPr="00FB14A7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B70C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2C57C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 4.0 = HNAM</w:t>
            </w:r>
          </w:p>
        </w:tc>
      </w:tr>
      <w:tr w:rsidR="005E2BDA" w:rsidRPr="00FB14A7" w14:paraId="1B029AE1" w14:textId="77777777" w:rsidTr="004531C8">
        <w:trPr>
          <w:trHeight w:val="485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7B250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06A46" w14:textId="77777777" w:rsidR="005E2BDA" w:rsidRPr="009C09EC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9D6A6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C6244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2C57C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 5.0 = PYXIS</w:t>
            </w:r>
          </w:p>
        </w:tc>
      </w:tr>
      <w:tr w:rsidR="005E2BDA" w:rsidRPr="00FB14A7" w14:paraId="7596A6C1" w14:textId="77777777" w:rsidTr="004531C8">
        <w:trPr>
          <w:trHeight w:val="485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C6ADA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Facility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C011D" w14:textId="77777777" w:rsidR="005E2BDA" w:rsidRPr="009C09EC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MSH.6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3A028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40A94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2C57C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 5.0 = PYXIS</w:t>
            </w:r>
          </w:p>
        </w:tc>
      </w:tr>
      <w:tr w:rsidR="005E2BDA" w:rsidRPr="00FB14A7" w14:paraId="6DCA0283" w14:textId="77777777" w:rsidTr="004531C8">
        <w:trPr>
          <w:trHeight w:val="485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835E5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86EBB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9C09E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CBBEC" w14:textId="77777777" w:rsidR="005E2BDA" w:rsidRPr="00FB14A7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22B38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YYYYMMDDHHMMSS</w:t>
            </w:r>
          </w:p>
          <w:p w14:paraId="4190DF0E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the ACK message was created</w:t>
            </w:r>
          </w:p>
        </w:tc>
      </w:tr>
      <w:tr w:rsidR="005E2BDA" w:rsidRPr="00C9431F" w14:paraId="1DFF9FFF" w14:textId="77777777" w:rsidTr="004531C8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F410A" w14:textId="77777777" w:rsidR="005E2BDA" w:rsidRPr="00C9431F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Common order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F1ABD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931C" w14:textId="77777777" w:rsidR="005E2BDA" w:rsidRPr="00B21C4E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579D5" w14:textId="77777777" w:rsidR="005E2BDA" w:rsidRPr="00C9431F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5E2BDA" w:rsidRPr="00C9431F" w14:paraId="2C664B5B" w14:textId="77777777" w:rsidTr="004531C8">
        <w:trPr>
          <w:trHeight w:val="350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9B547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Quantity/Timing 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C551C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ORC.7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9F7CD" w14:textId="77777777" w:rsidR="005E2BDA" w:rsidRPr="00B21C4E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44B37" w14:textId="77777777" w:rsidR="005E2BDA" w:rsidRPr="00C806D6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5E2BDA" w:rsidRPr="00C9431F" w14:paraId="2F7A90BC" w14:textId="77777777" w:rsidTr="004531C8">
        <w:trPr>
          <w:trHeight w:val="350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5BBBF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Quantity 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0787C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ORC.7.1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B0EAE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EF6B1" w14:textId="77777777" w:rsidR="005E2BDA" w:rsidRPr="00C806D6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the order_detail table has the value of </w:t>
            </w:r>
            <w:r w:rsidRPr="00855245">
              <w:rPr>
                <w:rFonts w:asciiTheme="minorHAnsi" w:eastAsia="Times New Roman" w:hAnsiTheme="minorHAnsi" w:cs="Times New Roman"/>
                <w:color w:val="auto"/>
                <w:sz w:val="22"/>
              </w:rPr>
              <w:t>oe_field_display_value = “Soft Stop” and oe_field_meaning = “STOPTYPE”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this field will be blank.</w:t>
            </w:r>
          </w:p>
        </w:tc>
      </w:tr>
      <w:tr w:rsidR="005E2BDA" w:rsidRPr="00C9431F" w14:paraId="74060B07" w14:textId="77777777" w:rsidTr="004531C8">
        <w:trPr>
          <w:trHeight w:val="350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F4B20" w14:textId="77777777" w:rsidR="005E2BDA" w:rsidRPr="00C9431F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Interval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1C166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ORC.7.2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5376D" w14:textId="77777777" w:rsidR="005E2BDA" w:rsidRPr="00B21C4E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C347A" w14:textId="77777777" w:rsidR="005E2BDA" w:rsidRPr="00C806D6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frequency is present this field will be populated </w:t>
            </w:r>
          </w:p>
        </w:tc>
      </w:tr>
      <w:tr w:rsidR="005E2BDA" w14:paraId="31971216" w14:textId="77777777" w:rsidTr="004531C8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1FC29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End Date/Time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38B08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ORC.7.5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99F74" w14:textId="77777777" w:rsidR="005E2BDA" w:rsidRPr="00D240DE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6EE0D" w14:textId="77777777" w:rsidR="005E2BDA" w:rsidRPr="00C806D6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the order_detail table has the value of </w:t>
            </w:r>
            <w:r w:rsidRPr="00855245">
              <w:rPr>
                <w:rFonts w:asciiTheme="minorHAnsi" w:eastAsia="Times New Roman" w:hAnsiTheme="minorHAnsi" w:cs="Times New Roman"/>
                <w:color w:val="auto"/>
                <w:sz w:val="22"/>
              </w:rPr>
              <w:t>oe_field_display_value = “Soft Stop” and oe_field_meaning = “STOPTYPE”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this field will be blank.</w:t>
            </w:r>
          </w:p>
        </w:tc>
      </w:tr>
      <w:tr w:rsidR="005E2BDA" w14:paraId="2EB33BDA" w14:textId="77777777" w:rsidTr="004531C8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D93A9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Pharmacy Encoded Order Segment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680AE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RXE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35539" w14:textId="77777777" w:rsidR="005E2BDA" w:rsidRPr="00D240DE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94685" w14:textId="77777777" w:rsidR="005E2BDA" w:rsidRPr="00C806D6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5E2BDA" w14:paraId="2A9654ED" w14:textId="77777777" w:rsidTr="004531C8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BE460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Quantity/Timing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509F9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RXE.1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C59CB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8D65" w14:textId="77777777" w:rsidR="005E2BDA" w:rsidRPr="00C806D6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5E2BDA" w14:paraId="10CC9473" w14:textId="77777777" w:rsidTr="004531C8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4DE0A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Interval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70C96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RXE.1.2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A9FFF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8DABE" w14:textId="77777777" w:rsidR="005E2BDA" w:rsidRPr="00C806D6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frequency is present this field will be populated</w:t>
            </w:r>
          </w:p>
        </w:tc>
      </w:tr>
      <w:tr w:rsidR="005E2BDA" w14:paraId="5A919E37" w14:textId="77777777" w:rsidTr="004531C8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7C90F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Duration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910A8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RXE.1.3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0A617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0AEE0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the order_detail table has the value of </w:t>
            </w:r>
            <w:r w:rsidRPr="00855245">
              <w:rPr>
                <w:rFonts w:asciiTheme="minorHAnsi" w:eastAsia="Times New Roman" w:hAnsiTheme="minorHAnsi" w:cs="Times New Roman"/>
                <w:color w:val="auto"/>
                <w:sz w:val="22"/>
              </w:rPr>
              <w:t>oe_field_display_value = “Soft Stop” and oe_field_meaning = “STOPTYPE”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this field will be blank.</w:t>
            </w:r>
          </w:p>
        </w:tc>
      </w:tr>
      <w:tr w:rsidR="005E2BDA" w14:paraId="62FA24AA" w14:textId="77777777" w:rsidTr="004531C8">
        <w:trPr>
          <w:trHeight w:val="953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F91D4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End Date/Time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306F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RXE.1.5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0D190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466D8" w14:textId="77777777" w:rsidR="005E2BDA" w:rsidRPr="00C806D6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the order_detail table has the value of </w:t>
            </w:r>
            <w:r w:rsidRPr="00855245">
              <w:rPr>
                <w:rFonts w:asciiTheme="minorHAnsi" w:eastAsia="Times New Roman" w:hAnsiTheme="minorHAnsi" w:cs="Times New Roman"/>
                <w:color w:val="auto"/>
                <w:sz w:val="22"/>
              </w:rPr>
              <w:t>oe_field_display_value = “Soft Stop” and oe_field_meaning = “STOPTYPE”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this field will be blank.</w:t>
            </w:r>
          </w:p>
        </w:tc>
      </w:tr>
      <w:tr w:rsidR="005E2BDA" w14:paraId="2807B727" w14:textId="77777777" w:rsidTr="004531C8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D7071" w14:textId="77777777" w:rsidR="005E2BDA" w:rsidRPr="00D240DE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Give Amount - Minimum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F5AFE" w14:textId="77777777" w:rsidR="005E2BDA" w:rsidRPr="00D240DE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RXE.3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2A81A" w14:textId="77777777" w:rsidR="005E2BDA" w:rsidRPr="00D240DE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7C183" w14:textId="77777777" w:rsidR="005E2BDA" w:rsidRPr="00411E7C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Copied from RXC.3</w:t>
            </w:r>
          </w:p>
        </w:tc>
      </w:tr>
      <w:tr w:rsidR="005E2BDA" w14:paraId="7CE0027A" w14:textId="77777777" w:rsidTr="004531C8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A109C" w14:textId="77777777" w:rsidR="005E2BDA" w:rsidRPr="00D240DE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Give Amount – Maximum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C0869" w14:textId="77777777" w:rsidR="005E2BDA" w:rsidRPr="00D240DE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RXE.4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B98E3" w14:textId="77777777" w:rsidR="005E2BDA" w:rsidRPr="00D240DE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4EFCB" w14:textId="77777777" w:rsidR="005E2BDA" w:rsidRPr="00411E7C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Copied from RXC.4</w:t>
            </w:r>
          </w:p>
        </w:tc>
      </w:tr>
      <w:tr w:rsidR="005E2BDA" w14:paraId="6C4A16AC" w14:textId="77777777" w:rsidTr="004531C8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C0A51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 xml:space="preserve">Pharmacy Order Component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92FB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RXC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75A95" w14:textId="77777777" w:rsidR="005E2BDA" w:rsidRPr="00D240DE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AF731" w14:textId="77777777" w:rsidR="005E2BDA" w:rsidRPr="00411E7C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</w:p>
        </w:tc>
      </w:tr>
      <w:tr w:rsidR="005E2BDA" w14:paraId="7CB7D170" w14:textId="77777777" w:rsidTr="004531C8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4B8B2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Component Code – Name of Alternate Coding System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E7A60" w14:textId="77777777" w:rsidR="005E2BDA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RXC.2.6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9C81" w14:textId="77777777" w:rsidR="005E2BDA" w:rsidRPr="00D240DE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5BC5C" w14:textId="77777777" w:rsidR="005E2BDA" w:rsidRPr="00411E7C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  <w:r w:rsidRPr="000A3D4C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the medication identifier has a value on the med_identifier table in Cerner </w:t>
            </w:r>
          </w:p>
        </w:tc>
      </w:tr>
      <w:tr w:rsidR="005E2BDA" w14:paraId="72BDE376" w14:textId="77777777" w:rsidTr="004531C8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AA27D" w14:textId="77777777" w:rsidR="005E2BDA" w:rsidRPr="00D240DE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Custom segment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85612" w14:textId="77777777" w:rsidR="005E2BDA" w:rsidRPr="00D240DE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ZX1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AE760" w14:textId="77777777" w:rsidR="005E2BDA" w:rsidRPr="00D240DE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B2B03" w14:textId="77777777" w:rsidR="005E2BDA" w:rsidRPr="00411E7C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</w:p>
        </w:tc>
      </w:tr>
      <w:tr w:rsidR="005E2BDA" w14:paraId="56A55A01" w14:textId="77777777" w:rsidTr="004531C8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C09BE" w14:textId="77777777" w:rsidR="005E2BDA" w:rsidRPr="00D240DE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Dispense category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EC32C" w14:textId="77777777" w:rsidR="005E2BDA" w:rsidRPr="00D240DE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ZX1.7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24049" w14:textId="77777777" w:rsidR="005E2BDA" w:rsidRPr="00D240DE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8E710" w14:textId="77777777" w:rsidR="005E2BDA" w:rsidRPr="00411E7C" w:rsidRDefault="005E2BDA" w:rsidP="004531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Populate if present </w:t>
            </w:r>
          </w:p>
        </w:tc>
      </w:tr>
    </w:tbl>
    <w:p w14:paraId="722081E0" w14:textId="77777777" w:rsidR="005E2BDA" w:rsidRPr="005E2BDA" w:rsidRDefault="005E2BDA" w:rsidP="005E2BDA"/>
    <w:p w14:paraId="4BCD7F44" w14:textId="41A20560" w:rsidR="00856E7C" w:rsidRPr="00B75A1B" w:rsidRDefault="005E2BDA" w:rsidP="00856E7C">
      <w:pPr>
        <w:pStyle w:val="Heading2"/>
        <w:rPr>
          <w:i w:val="0"/>
          <w:color w:val="0070C0"/>
        </w:rPr>
      </w:pPr>
      <w:r>
        <w:rPr>
          <w:i w:val="0"/>
          <w:color w:val="0070C0"/>
        </w:rPr>
        <w:t>4.3</w:t>
      </w:r>
      <w:r w:rsidR="00856E7C" w:rsidRPr="00B75A1B">
        <w:rPr>
          <w:i w:val="0"/>
          <w:color w:val="0070C0"/>
        </w:rPr>
        <w:t xml:space="preserve">     Data Transformation Requirements</w:t>
      </w:r>
      <w:bookmarkEnd w:id="36"/>
      <w:bookmarkEnd w:id="37"/>
      <w:r>
        <w:rPr>
          <w:i w:val="0"/>
          <w:color w:val="0070C0"/>
        </w:rPr>
        <w:t xml:space="preserve"> </w:t>
      </w:r>
      <w:r w:rsidR="004B551A">
        <w:rPr>
          <w:i w:val="0"/>
          <w:color w:val="0070C0"/>
        </w:rPr>
        <w:t xml:space="preserve">in </w:t>
      </w:r>
      <w:r>
        <w:rPr>
          <w:i w:val="0"/>
          <w:color w:val="0070C0"/>
        </w:rPr>
        <w:t>C</w:t>
      </w:r>
      <w:r w:rsidR="004B551A">
        <w:rPr>
          <w:i w:val="0"/>
          <w:color w:val="0070C0"/>
        </w:rPr>
        <w:t>loverleaf</w:t>
      </w:r>
    </w:p>
    <w:p w14:paraId="4BCD7F45" w14:textId="77777777" w:rsidR="00856E7C" w:rsidRPr="009C42FC" w:rsidRDefault="00856E7C" w:rsidP="00856E7C">
      <w:pPr>
        <w:rPr>
          <w:sz w:val="10"/>
        </w:rPr>
      </w:pPr>
    </w:p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973"/>
        <w:gridCol w:w="1076"/>
        <w:gridCol w:w="1081"/>
        <w:gridCol w:w="901"/>
        <w:gridCol w:w="899"/>
        <w:gridCol w:w="4007"/>
      </w:tblGrid>
      <w:tr w:rsidR="001B0442" w:rsidRPr="00FB14A7" w14:paraId="4BCD7F4C" w14:textId="77777777" w:rsidTr="0089253C">
        <w:trPr>
          <w:trHeight w:val="630"/>
          <w:tblHeader/>
        </w:trPr>
        <w:tc>
          <w:tcPr>
            <w:tcW w:w="135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BCD7F46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49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BCD7F47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9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BCD7F48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41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BCD7F49" w14:textId="77777777" w:rsidR="00856E7C" w:rsidRPr="001B0442" w:rsidRDefault="00856E7C" w:rsidP="00241FF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Cs/>
                <w:color w:val="000000"/>
                <w:sz w:val="22"/>
              </w:rPr>
            </w:pPr>
            <w:r w:rsidRPr="001B0442">
              <w:rPr>
                <w:rFonts w:asciiTheme="minorHAnsi" w:eastAsia="Times New Roman" w:hAnsiTheme="minorHAnsi" w:cs="Times New Roman"/>
                <w:bCs/>
                <w:color w:val="000000"/>
                <w:sz w:val="22"/>
              </w:rPr>
              <w:t>Data Type</w:t>
            </w:r>
          </w:p>
        </w:tc>
        <w:tc>
          <w:tcPr>
            <w:tcW w:w="41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BCD7F4A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83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BCD7F4B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1B0442" w:rsidRPr="00FB14A7" w14:paraId="4BCD7F53" w14:textId="77777777" w:rsidTr="0089253C">
        <w:trPr>
          <w:trHeight w:val="393"/>
        </w:trPr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4D" w14:textId="77777777" w:rsidR="00997735" w:rsidRP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4E" w14:textId="3C64A830" w:rsidR="00997735" w:rsidRP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  <w:r w:rsidR="004B551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4F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50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51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52" w14:textId="1B585580" w:rsidR="00997735" w:rsidRPr="00FB14A7" w:rsidRDefault="004B551A" w:rsidP="004B55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4B551A" w:rsidRPr="00FB14A7" w14:paraId="311C8CCF" w14:textId="77777777" w:rsidTr="0089253C">
        <w:trPr>
          <w:trHeight w:val="393"/>
        </w:trPr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6B5EE" w14:textId="0D60E1F8" w:rsidR="004B551A" w:rsidRPr="00C9431F" w:rsidRDefault="004B551A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Encoding Characters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E3412" w14:textId="6288A588" w:rsidR="004B551A" w:rsidRDefault="004B551A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04A64" w14:textId="77777777" w:rsidR="004B551A" w:rsidRPr="00FB14A7" w:rsidRDefault="004B551A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2AC7A" w14:textId="77777777" w:rsidR="004B551A" w:rsidRPr="00FB14A7" w:rsidRDefault="004B551A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FAF78" w14:textId="77777777" w:rsidR="004B551A" w:rsidRPr="00FB14A7" w:rsidRDefault="004B551A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B5EB2" w14:textId="24EC9FC1" w:rsidR="004B551A" w:rsidRDefault="004B551A" w:rsidP="004B55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1B0442" w:rsidRPr="00FB14A7" w14:paraId="4BCD7F5A" w14:textId="77777777" w:rsidTr="0089253C">
        <w:trPr>
          <w:trHeight w:val="449"/>
        </w:trPr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54" w14:textId="77777777" w:rsidR="00997735" w:rsidRPr="00C9431F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55" w14:textId="77777777" w:rsidR="00997735" w:rsidRPr="00C9431F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56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57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58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59" w14:textId="05BD184F" w:rsidR="00997735" w:rsidRPr="00FB14A7" w:rsidRDefault="004B551A" w:rsidP="0011558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Hard code </w:t>
            </w:r>
            <w:r w:rsidR="00997735">
              <w:rPr>
                <w:rFonts w:asciiTheme="minorHAnsi" w:eastAsia="Times New Roman" w:hAnsiTheme="minorHAnsi" w:cs="Times New Roman"/>
                <w:color w:val="000000"/>
                <w:sz w:val="22"/>
              </w:rPr>
              <w:t>BCHS_</w:t>
            </w:r>
            <w:r w:rsidR="0011558F">
              <w:rPr>
                <w:rFonts w:asciiTheme="minorHAnsi" w:eastAsia="Times New Roman" w:hAnsiTheme="minorHAnsi" w:cs="Times New Roman"/>
                <w:color w:val="000000"/>
                <w:sz w:val="22"/>
              </w:rPr>
              <w:t>MED</w:t>
            </w:r>
          </w:p>
        </w:tc>
      </w:tr>
      <w:tr w:rsidR="001B0442" w:rsidRPr="00FB14A7" w14:paraId="4BCD7F61" w14:textId="77777777" w:rsidTr="0089253C">
        <w:trPr>
          <w:trHeight w:val="440"/>
        </w:trPr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5B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5C" w14:textId="77777777" w:rsidR="00997735" w:rsidRPr="00C9431F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5D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5E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5F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60" w14:textId="3C8BF550" w:rsidR="00997735" w:rsidRDefault="004B551A" w:rsidP="003E16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from PV1.3.3</w:t>
            </w:r>
          </w:p>
        </w:tc>
      </w:tr>
      <w:tr w:rsidR="004B551A" w:rsidRPr="00FB14A7" w14:paraId="6A531D3D" w14:textId="77777777" w:rsidTr="0089253C">
        <w:trPr>
          <w:trHeight w:val="440"/>
        </w:trPr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07C67" w14:textId="5D238DB1" w:rsidR="004B551A" w:rsidRDefault="004B551A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Facility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139D5" w14:textId="782260B9" w:rsidR="004B551A" w:rsidRPr="00C9431F" w:rsidRDefault="004B551A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485FB" w14:textId="77777777" w:rsidR="004B551A" w:rsidRPr="00FB14A7" w:rsidRDefault="004B551A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4D3B7" w14:textId="77777777" w:rsidR="004B551A" w:rsidRPr="00FB14A7" w:rsidRDefault="004B551A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ACBC0" w14:textId="77777777" w:rsidR="004B551A" w:rsidRPr="00FB14A7" w:rsidRDefault="004B551A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76E65" w14:textId="2E360024" w:rsidR="004B551A" w:rsidRDefault="004B551A" w:rsidP="003E16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from PV1.3.3</w:t>
            </w:r>
          </w:p>
        </w:tc>
      </w:tr>
      <w:tr w:rsidR="001B0442" w:rsidRPr="00FB14A7" w14:paraId="4BCD7F69" w14:textId="77777777" w:rsidTr="0089253C">
        <w:trPr>
          <w:trHeight w:val="485"/>
        </w:trPr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62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63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9C09E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64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65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66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67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YYYYMMDDHHMMSS</w:t>
            </w:r>
          </w:p>
          <w:p w14:paraId="4BCD7F68" w14:textId="77777777" w:rsidR="00DC2DB0" w:rsidRDefault="00DC2DB0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the ACK message was created</w:t>
            </w:r>
          </w:p>
        </w:tc>
      </w:tr>
      <w:tr w:rsidR="001B0442" w:rsidRPr="00FB14A7" w14:paraId="4BCD7F70" w14:textId="77777777" w:rsidTr="0089253C">
        <w:trPr>
          <w:trHeight w:val="413"/>
        </w:trPr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6A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6B" w14:textId="77777777" w:rsidR="00997735" w:rsidRPr="009C09EC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6C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6D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6E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6F" w14:textId="21A110FE" w:rsidR="00B354FC" w:rsidRDefault="004B551A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1B0442" w:rsidRPr="00FB14A7" w14:paraId="4BCD7F77" w14:textId="77777777" w:rsidTr="0089253C">
        <w:trPr>
          <w:trHeight w:val="494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71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Control ID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72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73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74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75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76" w14:textId="252BE6CC" w:rsidR="00997735" w:rsidRDefault="004B551A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957DD" w:rsidRPr="00C9431F" w14:paraId="4BCD7F85" w14:textId="77777777" w:rsidTr="0089253C">
        <w:trPr>
          <w:trHeight w:val="350"/>
        </w:trPr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7F" w14:textId="77777777" w:rsidR="00C957DD" w:rsidRPr="00C9431F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(Internal ID)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80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81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82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83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84" w14:textId="2FD8F982" w:rsidR="00C957DD" w:rsidRPr="00C9431F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Unique for instance of care </w:t>
            </w:r>
            <w:r w:rsidRPr="007F5019">
              <w:rPr>
                <w:rFonts w:asciiTheme="minorHAnsi" w:eastAsia="Times New Roman" w:hAnsiTheme="minorHAnsi" w:cs="Times New Roman"/>
                <w:color w:val="auto"/>
                <w:sz w:val="22"/>
              </w:rPr>
              <w:t>FIN# Moved PID:18 to PID:3</w:t>
            </w:r>
          </w:p>
        </w:tc>
      </w:tr>
      <w:tr w:rsidR="00C957DD" w14:paraId="4BCD7FA7" w14:textId="77777777" w:rsidTr="0089253C">
        <w:trPr>
          <w:trHeight w:val="350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8D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Control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8E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8F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90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91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92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Control Codes Recognized:</w:t>
            </w:r>
          </w:p>
          <w:p w14:paraId="4BCD7F93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NW= New Order</w:t>
            </w:r>
          </w:p>
          <w:p w14:paraId="4BCD7F94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RP= Order Replace Request</w:t>
            </w:r>
          </w:p>
          <w:p w14:paraId="4BCD7F95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RU=Replaced Order Unsolicited</w:t>
            </w:r>
          </w:p>
          <w:p w14:paraId="4BCD7F96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RO=Replacement Order</w:t>
            </w:r>
          </w:p>
          <w:p w14:paraId="4BCD7F97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RQ=Order Replaced as Requested</w:t>
            </w:r>
          </w:p>
          <w:p w14:paraId="4BCD7F98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CA= Cancel Order Request</w:t>
            </w:r>
          </w:p>
          <w:p w14:paraId="4BCD7F99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OC=Order Canceled</w:t>
            </w:r>
          </w:p>
          <w:p w14:paraId="4BCD7F9A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CR=Order Canceled as Requested</w:t>
            </w:r>
          </w:p>
          <w:p w14:paraId="4BCD7F9B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DC=Discontinue Order Request</w:t>
            </w:r>
          </w:p>
          <w:p w14:paraId="4BCD7F9C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OD=Order Discontinued</w:t>
            </w:r>
          </w:p>
          <w:p w14:paraId="4BCD7F9D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DR=Order Discontinued as Requested</w:t>
            </w:r>
          </w:p>
          <w:p w14:paraId="4BCD7F9E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HD=Hold Order Request</w:t>
            </w:r>
          </w:p>
          <w:p w14:paraId="4BCD7F9F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OH=Order Held</w:t>
            </w:r>
          </w:p>
          <w:p w14:paraId="4BCD7FA0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HR=Order on Hold as Requested</w:t>
            </w:r>
          </w:p>
          <w:p w14:paraId="4BCD7FA1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RL=Release Previous Hold</w:t>
            </w:r>
          </w:p>
          <w:p w14:paraId="4BCD7FA2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OE=Order Released</w:t>
            </w:r>
          </w:p>
          <w:p w14:paraId="4BCD7FA3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OR=Order Released as Requested</w:t>
            </w:r>
          </w:p>
          <w:p w14:paraId="4BCD7FA4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XO=Change Order Request</w:t>
            </w:r>
          </w:p>
          <w:p w14:paraId="4BCD7FA5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XX=Order Changed Unsolicited</w:t>
            </w:r>
          </w:p>
          <w:p w14:paraId="4BCD7FA6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XR=Order Changed as Requested</w:t>
            </w:r>
          </w:p>
        </w:tc>
      </w:tr>
      <w:tr w:rsidR="00C957DD" w14:paraId="4BCD7FAE" w14:textId="77777777" w:rsidTr="0089253C">
        <w:trPr>
          <w:trHeight w:val="350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A8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Placer Order Number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A9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AA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AB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AC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AD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Primary Key for Medication Orders</w:t>
            </w:r>
          </w:p>
        </w:tc>
      </w:tr>
      <w:tr w:rsidR="00C957DD" w14:paraId="4BCD7FB5" w14:textId="77777777" w:rsidTr="0089253C">
        <w:trPr>
          <w:trHeight w:val="350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AF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Ordering Provider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B0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B1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B2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B3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B4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^FamilyName^GivenName^Initial</w:t>
            </w:r>
          </w:p>
        </w:tc>
      </w:tr>
      <w:tr w:rsidR="00C957DD" w14:paraId="4BCD7FBC" w14:textId="77777777" w:rsidTr="0089253C">
        <w:trPr>
          <w:trHeight w:val="350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B6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Effective Date/Time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B7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ORC.15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B8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B9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BA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BB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YYYYMMDDHHMMSS</w:t>
            </w:r>
          </w:p>
        </w:tc>
      </w:tr>
      <w:tr w:rsidR="00C957DD" w14:paraId="4BCD7FCD" w14:textId="77777777" w:rsidTr="0089253C">
        <w:trPr>
          <w:trHeight w:val="350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C4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Quantity/Timing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C5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RXE.1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C6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C7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C8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C9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^Interval^^Start Date/Time^^^Condition</w:t>
            </w:r>
          </w:p>
          <w:p w14:paraId="4BCD7FCA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Interval=Medication Frequency</w:t>
            </w:r>
          </w:p>
          <w:p w14:paraId="4BCD7FCB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Start Date/Time=D/T medication administration is ordered to begin</w:t>
            </w:r>
          </w:p>
          <w:p w14:paraId="4BCD7FCC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Condition=Indicates if medication is to be administered PRN</w:t>
            </w:r>
          </w:p>
        </w:tc>
      </w:tr>
      <w:tr w:rsidR="00C957DD" w14:paraId="4BCD7FDA" w14:textId="77777777" w:rsidTr="0089253C">
        <w:trPr>
          <w:trHeight w:val="350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CE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Give Code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CF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RXE.2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D0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D1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D2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D3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Identifies drug ordered</w:t>
            </w:r>
          </w:p>
          <w:p w14:paraId="4BCD7FD4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Regular order = Identifier^Text^Coding System Name^^Alternate Text</w:t>
            </w:r>
          </w:p>
          <w:p w14:paraId="4BCD7FD5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Mixture order =^^^^Alternate Text</w:t>
            </w:r>
          </w:p>
          <w:p w14:paraId="4BCD7FD6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Identifier and Coding System Name used in combination to map corresponding drug</w:t>
            </w:r>
          </w:p>
          <w:p w14:paraId="4BCD7FD7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Coding System Name = BCHS_MED</w:t>
            </w:r>
          </w:p>
          <w:p w14:paraId="4BCD7FD8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Text used to populate complete drug name</w:t>
            </w:r>
          </w:p>
          <w:p w14:paraId="4BCD7FD9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Alternate Text populates Drug Name in Regular Orders; Mixture Orders describes the complete name of the mixture</w:t>
            </w:r>
          </w:p>
        </w:tc>
      </w:tr>
      <w:tr w:rsidR="00C957DD" w14:paraId="4BCD7FE2" w14:textId="77777777" w:rsidTr="0089253C">
        <w:trPr>
          <w:trHeight w:val="350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DB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Give Amount – Minimum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DC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RXE.3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DD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DE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DF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E0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Regular medications= combined with Units to display on Medications View screen</w:t>
            </w:r>
          </w:p>
          <w:p w14:paraId="4BCD7FE1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Mixtures=if null, then the Dose and Dose Units for each ingredient is populated as a regular drug</w:t>
            </w:r>
          </w:p>
        </w:tc>
      </w:tr>
      <w:tr w:rsidR="00C957DD" w14:paraId="4BCD7FEA" w14:textId="77777777" w:rsidTr="0089253C">
        <w:trPr>
          <w:trHeight w:val="350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E3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Give Units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E4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RXE.5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E5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E6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E7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E8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Regular medications=used to properly identify units in eCareManager</w:t>
            </w:r>
          </w:p>
          <w:p w14:paraId="4BCD7FE9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Mixtures = if RXE.3 is not populated, then Dose and Dose Units for each ingredient is populated as a regular drug</w:t>
            </w:r>
          </w:p>
        </w:tc>
      </w:tr>
      <w:tr w:rsidR="009A1218" w14:paraId="252A558A" w14:textId="77777777" w:rsidTr="0089253C">
        <w:trPr>
          <w:trHeight w:val="350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5984A" w14:textId="067F7AD8" w:rsidR="009A1218" w:rsidRDefault="00C6423A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Provider’s administration instrutions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02E1E" w14:textId="4BD75978" w:rsidR="009A1218" w:rsidRDefault="00C6423A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RXE-7.1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60992" w14:textId="77777777" w:rsidR="009A1218" w:rsidRPr="00B21C4E" w:rsidRDefault="009A1218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9E342" w14:textId="77777777" w:rsidR="009A1218" w:rsidRPr="00B21C4E" w:rsidRDefault="009A1218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01DD0" w14:textId="77777777" w:rsidR="009A1218" w:rsidRPr="00B21C4E" w:rsidRDefault="009A1218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8F4D" w14:textId="09DF9C7E" w:rsidR="009A1218" w:rsidRDefault="00C6423A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TPN hard code “SEE SOURCE SYSTEM”</w:t>
            </w:r>
          </w:p>
        </w:tc>
      </w:tr>
      <w:tr w:rsidR="00C957DD" w14:paraId="4BCD7FF9" w14:textId="77777777" w:rsidTr="0089253C">
        <w:trPr>
          <w:trHeight w:val="350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F2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Route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F3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RXR.1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F4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F5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F6" w14:textId="77777777" w:rsidR="00C957DD" w:rsidRPr="00B21C4E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F7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This value should match one of the route codes in eCareManager route mapping utility; stored as Route and shown in the Medications View screen.</w:t>
            </w:r>
          </w:p>
          <w:p w14:paraId="4BCD7FF8" w14:textId="77777777" w:rsidR="00C957DD" w:rsidRDefault="00C957DD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i.e. IV, PO</w:t>
            </w:r>
          </w:p>
        </w:tc>
      </w:tr>
      <w:tr w:rsidR="00C6423A" w14:paraId="23D16B57" w14:textId="77777777" w:rsidTr="0089253C">
        <w:trPr>
          <w:trHeight w:val="350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5DC4F" w14:textId="77777777" w:rsidR="00C6423A" w:rsidRDefault="00C6423A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1682A" w14:textId="00D23EA3" w:rsidR="00C6423A" w:rsidRDefault="00C6423A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RXC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5E634" w14:textId="77777777" w:rsidR="00C6423A" w:rsidRPr="00B21C4E" w:rsidRDefault="00C6423A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D4128" w14:textId="77777777" w:rsidR="00C6423A" w:rsidRPr="00B21C4E" w:rsidRDefault="00C6423A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958AC" w14:textId="77777777" w:rsidR="00C6423A" w:rsidRPr="00B21C4E" w:rsidRDefault="00C6423A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BA0B7" w14:textId="7455ED35" w:rsidR="00C6423A" w:rsidRDefault="00C6423A" w:rsidP="00C957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not TPN Pathcopy RXC segments</w:t>
            </w:r>
          </w:p>
        </w:tc>
      </w:tr>
    </w:tbl>
    <w:p w14:paraId="4BCD7FFA" w14:textId="77777777" w:rsidR="008F225E" w:rsidRDefault="008F225E" w:rsidP="00F01E3D"/>
    <w:p w14:paraId="4BCD7FFB" w14:textId="77777777" w:rsidR="003A6F3A" w:rsidRDefault="003A6F3A" w:rsidP="00F01E3D"/>
    <w:p w14:paraId="4BCD7FFC" w14:textId="77777777" w:rsidR="005E05C9" w:rsidRDefault="005E05C9" w:rsidP="00F01E3D"/>
    <w:p w14:paraId="4BCD7FFD" w14:textId="77777777" w:rsidR="009936A7" w:rsidRDefault="009936A7">
      <w:pPr>
        <w:rPr>
          <w:rFonts w:eastAsiaTheme="majorEastAsia" w:cstheme="majorBidi"/>
          <w:bCs/>
          <w:color w:val="0070C0"/>
          <w:sz w:val="28"/>
          <w:szCs w:val="26"/>
        </w:rPr>
      </w:pPr>
      <w:r>
        <w:rPr>
          <w:i/>
          <w:color w:val="0070C0"/>
        </w:rPr>
        <w:br w:type="page"/>
      </w:r>
    </w:p>
    <w:p w14:paraId="4BCD7FFE" w14:textId="4F968B18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8" w:name="_Toc498526937"/>
      <w:r w:rsidRPr="00B75A1B">
        <w:rPr>
          <w:i w:val="0"/>
          <w:color w:val="0070C0"/>
        </w:rPr>
        <w:lastRenderedPageBreak/>
        <w:t>4</w:t>
      </w:r>
      <w:r w:rsidR="005E2BDA">
        <w:rPr>
          <w:i w:val="0"/>
          <w:color w:val="0070C0"/>
        </w:rPr>
        <w:t>.4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8"/>
    </w:p>
    <w:p w14:paraId="4BCD7FFF" w14:textId="77777777" w:rsidR="005E05C9" w:rsidRPr="004B551A" w:rsidRDefault="005E05C9" w:rsidP="00F01E3D">
      <w:pPr>
        <w:rPr>
          <w:b/>
        </w:rPr>
      </w:pPr>
    </w:p>
    <w:p w14:paraId="4BCD8000" w14:textId="5621C840" w:rsidR="00AA4359" w:rsidRPr="004B551A" w:rsidRDefault="00AA4359" w:rsidP="00AA4359">
      <w:pPr>
        <w:rPr>
          <w:rFonts w:cs="Arial"/>
          <w:b/>
          <w:color w:val="000000" w:themeColor="text1"/>
        </w:rPr>
      </w:pPr>
      <w:r w:rsidRPr="004B551A">
        <w:rPr>
          <w:rFonts w:cs="Arial"/>
          <w:b/>
          <w:color w:val="000000" w:themeColor="text1"/>
        </w:rPr>
        <w:t>Pharmacy Orders</w:t>
      </w:r>
      <w:r w:rsidR="004B551A">
        <w:rPr>
          <w:rFonts w:cs="Arial"/>
          <w:b/>
          <w:color w:val="000000" w:themeColor="text1"/>
        </w:rPr>
        <w:t xml:space="preserve"> Outbound</w:t>
      </w:r>
    </w:p>
    <w:p w14:paraId="20B92ED8" w14:textId="77777777" w:rsidR="00A25740" w:rsidRPr="00A25740" w:rsidRDefault="00A25740" w:rsidP="00A25740">
      <w:pPr>
        <w:rPr>
          <w:color w:val="auto"/>
        </w:rPr>
      </w:pPr>
      <w:r w:rsidRPr="00A25740">
        <w:rPr>
          <w:color w:val="auto"/>
        </w:rPr>
        <w:t>MSH|^~\&amp;|BCHS_MED|MCS||MCS|20190724134731||RDE^O01|Q4432208739T5825938426|P|2.3</w:t>
      </w:r>
    </w:p>
    <w:p w14:paraId="7B46DD5F" w14:textId="77777777" w:rsidR="00A25740" w:rsidRPr="00A25740" w:rsidRDefault="00A25740" w:rsidP="00A25740">
      <w:pPr>
        <w:rPr>
          <w:color w:val="auto"/>
        </w:rPr>
      </w:pPr>
      <w:r w:rsidRPr="00A25740">
        <w:rPr>
          <w:color w:val="auto"/>
        </w:rPr>
        <w:t>PID|||6000144787^^^&amp;BCHS^FIN^&amp;MCS</w:t>
      </w:r>
    </w:p>
    <w:p w14:paraId="68A77B99" w14:textId="77777777" w:rsidR="00A25740" w:rsidRPr="00A25740" w:rsidRDefault="00A25740" w:rsidP="00A25740">
      <w:pPr>
        <w:rPr>
          <w:color w:val="auto"/>
        </w:rPr>
      </w:pPr>
      <w:r w:rsidRPr="00A25740">
        <w:rPr>
          <w:color w:val="auto"/>
        </w:rPr>
        <w:t>ORC|XO|15245647855^HNAM_ORDERID||||||||||^LQLGSN^MUCLLFXUSH HWAGWD|||20190724134730</w:t>
      </w:r>
    </w:p>
    <w:p w14:paraId="7C3D809C" w14:textId="77777777" w:rsidR="00A25740" w:rsidRPr="00A25740" w:rsidRDefault="00A25740" w:rsidP="00A25740">
      <w:pPr>
        <w:rPr>
          <w:color w:val="auto"/>
        </w:rPr>
      </w:pPr>
      <w:r w:rsidRPr="00A25740">
        <w:rPr>
          <w:color w:val="auto"/>
        </w:rPr>
        <w:t>RXE|^^^20190724134200|2342798^sodium chloride 0.9%- 500 mL^BCHS_MED^^Sodium Chloride 0.9% 1,000 mL|1000||mL||||||||||||||||||100.000000|mL/hr</w:t>
      </w:r>
    </w:p>
    <w:p w14:paraId="4BCD8008" w14:textId="5E7BCD51" w:rsidR="005E05C9" w:rsidRPr="00A25740" w:rsidRDefault="00A25740" w:rsidP="00A25740">
      <w:pPr>
        <w:rPr>
          <w:color w:val="auto"/>
        </w:rPr>
      </w:pPr>
      <w:r w:rsidRPr="00A25740">
        <w:rPr>
          <w:color w:val="auto"/>
        </w:rPr>
        <w:t>RXR|IV</w:t>
      </w:r>
    </w:p>
    <w:p w14:paraId="4BCD8009" w14:textId="77777777" w:rsidR="005E05C9" w:rsidRDefault="005E05C9" w:rsidP="00F01E3D"/>
    <w:p w14:paraId="4BCD800A" w14:textId="77777777" w:rsidR="005E05C9" w:rsidRDefault="005E05C9" w:rsidP="00F01E3D"/>
    <w:p w14:paraId="4BCD800B" w14:textId="77777777" w:rsidR="00D36A93" w:rsidRDefault="00D36A93">
      <w:pPr>
        <w:rPr>
          <w:rFonts w:asciiTheme="minorHAnsi" w:eastAsiaTheme="majorEastAsia" w:hAnsiTheme="minorHAnsi" w:cs="Arial"/>
          <w:b/>
          <w:bCs/>
          <w:color w:val="0070C0"/>
          <w:sz w:val="36"/>
          <w:szCs w:val="36"/>
        </w:rPr>
      </w:pPr>
      <w:bookmarkStart w:id="39" w:name="_Toc367260185"/>
      <w:r>
        <w:rPr>
          <w:rFonts w:asciiTheme="minorHAnsi" w:hAnsiTheme="minorHAnsi" w:cs="Arial"/>
          <w:b/>
          <w:color w:val="0070C0"/>
          <w:szCs w:val="36"/>
        </w:rPr>
        <w:br w:type="page"/>
      </w:r>
    </w:p>
    <w:p w14:paraId="4BCD800C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40" w:name="_Toc498526938"/>
      <w:r>
        <w:rPr>
          <w:rFonts w:asciiTheme="minorHAnsi" w:hAnsiTheme="minorHAnsi" w:cs="Arial"/>
          <w:b/>
          <w:color w:val="0070C0"/>
          <w:szCs w:val="36"/>
        </w:rPr>
        <w:lastRenderedPageBreak/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p w14:paraId="4BCD800D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498526939"/>
      <w:bookmarkStart w:id="42" w:name="_Toc367260186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1"/>
      <w:r w:rsidRPr="00093690">
        <w:rPr>
          <w:i w:val="0"/>
          <w:sz w:val="24"/>
          <w:szCs w:val="24"/>
        </w:rPr>
        <w:t xml:space="preserve"> 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BCD8010" w14:textId="77777777" w:rsidTr="009A1D0B">
        <w:tc>
          <w:tcPr>
            <w:tcW w:w="4788" w:type="dxa"/>
            <w:shd w:val="clear" w:color="auto" w:fill="00B0F0"/>
          </w:tcPr>
          <w:p w14:paraId="4BCD800E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BCD800F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4BCD8013" w14:textId="77777777" w:rsidTr="009A1D0B">
        <w:tc>
          <w:tcPr>
            <w:tcW w:w="4788" w:type="dxa"/>
          </w:tcPr>
          <w:p w14:paraId="4BCD8011" w14:textId="0241944B" w:rsidR="00805EC2" w:rsidRPr="00FB14A7" w:rsidRDefault="009A1218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TPN orders</w:t>
            </w:r>
          </w:p>
        </w:tc>
        <w:tc>
          <w:tcPr>
            <w:tcW w:w="4788" w:type="dxa"/>
          </w:tcPr>
          <w:p w14:paraId="4BCD8012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BCD8016" w14:textId="77777777" w:rsidTr="009A1D0B">
        <w:tc>
          <w:tcPr>
            <w:tcW w:w="4788" w:type="dxa"/>
          </w:tcPr>
          <w:p w14:paraId="4BCD8014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BCD8015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BCD8019" w14:textId="77777777" w:rsidTr="009A1D0B">
        <w:trPr>
          <w:trHeight w:val="458"/>
        </w:trPr>
        <w:tc>
          <w:tcPr>
            <w:tcW w:w="4788" w:type="dxa"/>
          </w:tcPr>
          <w:p w14:paraId="4BCD8017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BCD8018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BCD801C" w14:textId="77777777" w:rsidTr="009A1D0B">
        <w:trPr>
          <w:trHeight w:val="458"/>
        </w:trPr>
        <w:tc>
          <w:tcPr>
            <w:tcW w:w="4788" w:type="dxa"/>
          </w:tcPr>
          <w:p w14:paraId="4BCD801A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BCD801B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BCD801F" w14:textId="77777777" w:rsidTr="009A1D0B">
        <w:trPr>
          <w:trHeight w:val="458"/>
        </w:trPr>
        <w:tc>
          <w:tcPr>
            <w:tcW w:w="4788" w:type="dxa"/>
          </w:tcPr>
          <w:p w14:paraId="4BCD801D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BCD801E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4BCD8020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4BCD8021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498526940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bookmarkEnd w:id="44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BCD8024" w14:textId="77777777" w:rsidTr="009A1D0B">
        <w:tc>
          <w:tcPr>
            <w:tcW w:w="4788" w:type="dxa"/>
            <w:shd w:val="clear" w:color="auto" w:fill="00B0F0"/>
          </w:tcPr>
          <w:p w14:paraId="4BCD802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BCD802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4BCD8027" w14:textId="77777777" w:rsidTr="009A1D0B">
        <w:tc>
          <w:tcPr>
            <w:tcW w:w="4788" w:type="dxa"/>
          </w:tcPr>
          <w:p w14:paraId="4BCD8025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BCD8026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BCD802A" w14:textId="77777777" w:rsidTr="009A1D0B">
        <w:tc>
          <w:tcPr>
            <w:tcW w:w="4788" w:type="dxa"/>
          </w:tcPr>
          <w:p w14:paraId="4BCD8028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BCD8029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BCD802D" w14:textId="77777777" w:rsidTr="009A1D0B">
        <w:trPr>
          <w:trHeight w:val="458"/>
        </w:trPr>
        <w:tc>
          <w:tcPr>
            <w:tcW w:w="4788" w:type="dxa"/>
          </w:tcPr>
          <w:p w14:paraId="4BCD802B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BCD802C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BCD8030" w14:textId="77777777" w:rsidTr="009A1D0B">
        <w:trPr>
          <w:trHeight w:val="458"/>
        </w:trPr>
        <w:tc>
          <w:tcPr>
            <w:tcW w:w="4788" w:type="dxa"/>
          </w:tcPr>
          <w:p w14:paraId="4BCD802E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BCD802F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BCD8033" w14:textId="77777777" w:rsidTr="009A1D0B">
        <w:trPr>
          <w:trHeight w:val="458"/>
        </w:trPr>
        <w:tc>
          <w:tcPr>
            <w:tcW w:w="4788" w:type="dxa"/>
          </w:tcPr>
          <w:p w14:paraId="4BCD8031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BCD8032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BCD8036" w14:textId="77777777" w:rsidTr="009A1D0B">
        <w:trPr>
          <w:trHeight w:val="458"/>
        </w:trPr>
        <w:tc>
          <w:tcPr>
            <w:tcW w:w="4788" w:type="dxa"/>
          </w:tcPr>
          <w:p w14:paraId="4BCD8034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BCD8035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4BCD8037" w14:textId="77777777" w:rsidR="00805EC2" w:rsidRDefault="00805EC2" w:rsidP="00F01E3D">
      <w:bookmarkStart w:id="45" w:name="_Toc311801147"/>
    </w:p>
    <w:p w14:paraId="4BCD8038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367260188"/>
      <w:bookmarkStart w:id="47" w:name="_Toc49852694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p w14:paraId="4BCD8039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4BCD803E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3A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3B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3C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3D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4BCD8043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3F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40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41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42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4BCD8048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44" w14:textId="77777777" w:rsidR="00805EC2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45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46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47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BCD8049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lastRenderedPageBreak/>
        <w:t xml:space="preserve">           </w:t>
      </w:r>
    </w:p>
    <w:p w14:paraId="4BCD804A" w14:textId="77777777" w:rsidR="00742A38" w:rsidRPr="00742A38" w:rsidRDefault="00742A38" w:rsidP="00742A38"/>
    <w:p w14:paraId="4BCD804B" w14:textId="77777777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49852694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117CC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8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4BCD804C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21702F30FB3E4868ACE7F2C4B6213223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4BCD804D" w14:textId="77777777" w:rsidR="00BD6161" w:rsidRDefault="00BD6161" w:rsidP="00BD6161"/>
    <w:p w14:paraId="4BCD804E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9" w:name="_Toc49852694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9"/>
    </w:p>
    <w:p w14:paraId="4BCD804F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4BCD8054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50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51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52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53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4BCD8059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55" w14:textId="77777777" w:rsidR="00D574A8" w:rsidRPr="004E7A3E" w:rsidRDefault="001168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56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57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58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4BCD805E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5A" w14:textId="77777777" w:rsidR="00315ED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5B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5C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5D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4BCD8063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5F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60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61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62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BCD8064" w14:textId="77777777" w:rsidR="00856E7C" w:rsidRDefault="00856E7C" w:rsidP="00856E7C"/>
    <w:p w14:paraId="4BCD8065" w14:textId="77777777" w:rsidR="00856E7C" w:rsidRDefault="00856E7C" w:rsidP="00856E7C"/>
    <w:p w14:paraId="4BCD8066" w14:textId="77777777" w:rsidR="00856E7C" w:rsidRDefault="00856E7C" w:rsidP="00856E7C"/>
    <w:p w14:paraId="4BCD8067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498526944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21702F30FB3E4868ACE7F2C4B6213223"/>
        </w:placeholder>
      </w:sdtPr>
      <w:sdtEndPr/>
      <w:sdtContent>
        <w:p w14:paraId="4BCD8068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9"/>
    <w:p w14:paraId="4BCD8069" w14:textId="77777777" w:rsidR="009A1D0B" w:rsidRDefault="009A1D0B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4BCD806A" w14:textId="77777777" w:rsidR="0085436E" w:rsidRDefault="0085436E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51" w:name="_Toc498526945"/>
      <w:r>
        <w:rPr>
          <w:rFonts w:asciiTheme="minorHAnsi" w:hAnsiTheme="minorHAnsi" w:cs="Arial"/>
          <w:i w:val="0"/>
          <w:color w:val="0070C0"/>
          <w:sz w:val="24"/>
          <w:szCs w:val="24"/>
        </w:rPr>
        <w:t>6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51"/>
    </w:p>
    <w:p w14:paraId="4BCD806B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4BCD806E" w14:textId="77777777" w:rsidTr="009A1D0B">
        <w:tc>
          <w:tcPr>
            <w:tcW w:w="3258" w:type="dxa"/>
            <w:vAlign w:val="center"/>
          </w:tcPr>
          <w:p w14:paraId="4BCD806C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4BCD806D" w14:textId="77777777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4BCD8071" w14:textId="77777777" w:rsidTr="009A1D0B">
        <w:tc>
          <w:tcPr>
            <w:tcW w:w="3258" w:type="dxa"/>
            <w:vAlign w:val="center"/>
          </w:tcPr>
          <w:p w14:paraId="4BCD806F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4BCD8070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4BCD8072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4BCD8073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4BCD8078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74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75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76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77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4BCD807D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79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7A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7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7C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BCD8082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7E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7F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80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8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BCD8083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4BCD8084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4BCD8085" w14:textId="77777777" w:rsidR="00D97B4D" w:rsidRDefault="00D97B4D" w:rsidP="00D97B4D"/>
    <w:p w14:paraId="4BCD8086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498526946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2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BCD808E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21702F30FB3E4868ACE7F2C4B6213223"/>
              </w:placeholder>
            </w:sdtPr>
            <w:sdtEndPr/>
            <w:sdtContent>
              <w:p w14:paraId="4BCD8087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8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808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8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8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8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8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BCD8096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808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BCD809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809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92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9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94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95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BCD809E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BCD8097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BCD809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CD809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D809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CD809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CD809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BCD809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BCD809F" w14:textId="77777777" w:rsidR="0018506A" w:rsidRDefault="0018506A" w:rsidP="00D97B4D"/>
    <w:p w14:paraId="4BCD80A0" w14:textId="77777777" w:rsidR="0018506A" w:rsidRDefault="0018506A" w:rsidP="00D97B4D"/>
    <w:p w14:paraId="4BCD80A1" w14:textId="77777777" w:rsidR="0018506A" w:rsidRDefault="0018506A" w:rsidP="00D97B4D"/>
    <w:p w14:paraId="4BCD80B4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3" w:name="_Toc498526947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3"/>
    </w:p>
    <w:sdt>
      <w:sdtPr>
        <w:rPr>
          <w:rFonts w:asciiTheme="minorHAnsi" w:hAnsiTheme="minorHAnsi" w:cs="Arial"/>
          <w:i w:val="0"/>
        </w:rPr>
        <w:id w:val="-499354807"/>
        <w:placeholder>
          <w:docPart w:val="21702F30FB3E4868ACE7F2C4B6213223"/>
        </w:placeholder>
      </w:sdtPr>
      <w:sdtEndPr/>
      <w:sdtContent>
        <w:p w14:paraId="4BCD80B5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BCD80B6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BCD80BE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21702F30FB3E4868ACE7F2C4B6213223"/>
              </w:placeholder>
            </w:sdtPr>
            <w:sdtEndPr/>
            <w:sdtContent>
              <w:p w14:paraId="4BCD80B7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B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80B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B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B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B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B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BCD80C6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80B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BCD80C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80C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C2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C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C4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C5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BCD80CE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BCD80C7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BCD80C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CD80C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D80CA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CD80C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CD80C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BCD80CD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BCD80CF" w14:textId="77777777" w:rsidR="00350DBA" w:rsidRDefault="00350DBA" w:rsidP="00350DBA"/>
    <w:p w14:paraId="4BCD80D0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BCD80D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BCD80D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BCD80D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BCD80D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BCD80D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BCD80D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BCD80D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BCD80D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BCD80D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BCD80DA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BCD80DB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BCD80DC" w14:textId="77777777" w:rsidR="00872877" w:rsidRDefault="00872877" w:rsidP="007177BF">
      <w:pPr>
        <w:rPr>
          <w:rFonts w:asciiTheme="minorHAnsi" w:hAnsiTheme="minorHAnsi" w:cs="Arial"/>
        </w:rPr>
      </w:pPr>
    </w:p>
    <w:p w14:paraId="4BCD80DD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BCD80DE" w14:textId="77777777" w:rsidR="00872877" w:rsidRDefault="00872877" w:rsidP="007177BF">
      <w:pPr>
        <w:rPr>
          <w:rFonts w:asciiTheme="minorHAnsi" w:hAnsiTheme="minorHAnsi" w:cs="Arial"/>
        </w:rPr>
      </w:pPr>
    </w:p>
    <w:p w14:paraId="4BCD80DF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2"/>
      <w:footerReference w:type="default" r:id="rId13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D80FC" w14:textId="77777777" w:rsidR="009A1218" w:rsidRDefault="009A1218" w:rsidP="007C4E0F">
      <w:pPr>
        <w:spacing w:after="0" w:line="240" w:lineRule="auto"/>
      </w:pPr>
      <w:r>
        <w:separator/>
      </w:r>
    </w:p>
  </w:endnote>
  <w:endnote w:type="continuationSeparator" w:id="0">
    <w:p w14:paraId="4BCD80FD" w14:textId="77777777" w:rsidR="009A1218" w:rsidRDefault="009A1218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D8101" w14:textId="77777777" w:rsidR="009A1218" w:rsidRDefault="009A1218">
    <w:pPr>
      <w:pStyle w:val="Footer"/>
    </w:pPr>
  </w:p>
  <w:p w14:paraId="4BCD8102" w14:textId="77777777" w:rsidR="009A1218" w:rsidRDefault="009A12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CD8109" wp14:editId="4BCD810A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D811B" w14:textId="25545D5C" w:rsidR="009A1218" w:rsidRPr="00E32F93" w:rsidRDefault="009A1218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4B551A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CD81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BCD811B" w14:textId="25545D5C" w:rsidR="009A1218" w:rsidRPr="00E32F93" w:rsidRDefault="009A1218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4B551A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CD810B" wp14:editId="4BCD810C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D811C" w14:textId="77777777" w:rsidR="009A1218" w:rsidRPr="00E32F93" w:rsidRDefault="009A1218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CD810B" id="_x0000_s1036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BCD811C" w14:textId="77777777" w:rsidR="00FC08D0" w:rsidRPr="00E32F93" w:rsidRDefault="00FC08D0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CD810D" wp14:editId="4BCD810E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45C0B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D80FA" w14:textId="77777777" w:rsidR="009A1218" w:rsidRDefault="009A1218" w:rsidP="007C4E0F">
      <w:pPr>
        <w:spacing w:after="0" w:line="240" w:lineRule="auto"/>
      </w:pPr>
      <w:r>
        <w:separator/>
      </w:r>
    </w:p>
  </w:footnote>
  <w:footnote w:type="continuationSeparator" w:id="0">
    <w:p w14:paraId="4BCD80FB" w14:textId="77777777" w:rsidR="009A1218" w:rsidRDefault="009A1218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D80FE" w14:textId="77777777" w:rsidR="009A1218" w:rsidRDefault="009A1218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CD8103" wp14:editId="4BCD8104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D8119" w14:textId="77777777" w:rsidR="009A1218" w:rsidRPr="00AB08CB" w:rsidRDefault="009A1218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CD810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BCD8119" w14:textId="77777777" w:rsidR="00FC08D0" w:rsidRPr="00AB08CB" w:rsidRDefault="00FC08D0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BCD8105" wp14:editId="4BCD8106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D811A" w14:textId="77777777" w:rsidR="009A1218" w:rsidRPr="001A2714" w:rsidRDefault="009A1218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CD8105" id="Text Box 5" o:spid="_x0000_s1034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BCD811A" w14:textId="77777777" w:rsidR="00FC08D0" w:rsidRPr="001A2714" w:rsidRDefault="00FC08D0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BCD8107" wp14:editId="4BCD8108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CD80FF" w14:textId="77777777" w:rsidR="009A1218" w:rsidRDefault="009A1218" w:rsidP="00D91BE0">
    <w:pPr>
      <w:pStyle w:val="Header"/>
      <w:ind w:left="-360" w:right="-360"/>
    </w:pPr>
    <w:r>
      <w:t xml:space="preserve">     </w:t>
    </w:r>
  </w:p>
  <w:p w14:paraId="4BCD8100" w14:textId="77777777" w:rsidR="009A1218" w:rsidRDefault="009A12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C9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0CD7"/>
    <w:rsid w:val="00031614"/>
    <w:rsid w:val="000320E3"/>
    <w:rsid w:val="0003224A"/>
    <w:rsid w:val="00033310"/>
    <w:rsid w:val="000333AD"/>
    <w:rsid w:val="00033648"/>
    <w:rsid w:val="00034AEF"/>
    <w:rsid w:val="00034BCB"/>
    <w:rsid w:val="00037235"/>
    <w:rsid w:val="0004272D"/>
    <w:rsid w:val="00044A55"/>
    <w:rsid w:val="00047257"/>
    <w:rsid w:val="00050DB2"/>
    <w:rsid w:val="0005344D"/>
    <w:rsid w:val="00053699"/>
    <w:rsid w:val="00053CCA"/>
    <w:rsid w:val="00056472"/>
    <w:rsid w:val="00057FDE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2D57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287F"/>
    <w:rsid w:val="000F341B"/>
    <w:rsid w:val="000F40E7"/>
    <w:rsid w:val="000F4293"/>
    <w:rsid w:val="000F5E11"/>
    <w:rsid w:val="00101027"/>
    <w:rsid w:val="00103CBC"/>
    <w:rsid w:val="0010444F"/>
    <w:rsid w:val="001057F4"/>
    <w:rsid w:val="0011558F"/>
    <w:rsid w:val="00115EF1"/>
    <w:rsid w:val="0011688A"/>
    <w:rsid w:val="00116C57"/>
    <w:rsid w:val="00117CC1"/>
    <w:rsid w:val="001216B8"/>
    <w:rsid w:val="001234AB"/>
    <w:rsid w:val="0012523D"/>
    <w:rsid w:val="00133CE3"/>
    <w:rsid w:val="00135F5D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5798A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E1E"/>
    <w:rsid w:val="00174F05"/>
    <w:rsid w:val="00176928"/>
    <w:rsid w:val="00177EA5"/>
    <w:rsid w:val="0018131B"/>
    <w:rsid w:val="00183DE4"/>
    <w:rsid w:val="00183E49"/>
    <w:rsid w:val="00184DA1"/>
    <w:rsid w:val="0018506A"/>
    <w:rsid w:val="00185D5C"/>
    <w:rsid w:val="001862E9"/>
    <w:rsid w:val="00187FEC"/>
    <w:rsid w:val="001906E3"/>
    <w:rsid w:val="00190B70"/>
    <w:rsid w:val="00191D1B"/>
    <w:rsid w:val="00193564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0442"/>
    <w:rsid w:val="001C20E7"/>
    <w:rsid w:val="001C2B9F"/>
    <w:rsid w:val="001C5E94"/>
    <w:rsid w:val="001C739F"/>
    <w:rsid w:val="001C794C"/>
    <w:rsid w:val="001D114A"/>
    <w:rsid w:val="001D3313"/>
    <w:rsid w:val="001D5581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1FF6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258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4408"/>
    <w:rsid w:val="002C531D"/>
    <w:rsid w:val="002C6A0C"/>
    <w:rsid w:val="002D1746"/>
    <w:rsid w:val="002D3505"/>
    <w:rsid w:val="002D3880"/>
    <w:rsid w:val="002D7DC4"/>
    <w:rsid w:val="002E323D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0693"/>
    <w:rsid w:val="00322054"/>
    <w:rsid w:val="003255C2"/>
    <w:rsid w:val="003276C0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112E"/>
    <w:rsid w:val="00363830"/>
    <w:rsid w:val="003677F1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16E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0AC9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6882"/>
    <w:rsid w:val="003E16B5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4D06"/>
    <w:rsid w:val="00405C6B"/>
    <w:rsid w:val="0041108F"/>
    <w:rsid w:val="00414496"/>
    <w:rsid w:val="00414B56"/>
    <w:rsid w:val="00415B3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7CF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1B1B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5AC4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B485B"/>
    <w:rsid w:val="004B551A"/>
    <w:rsid w:val="004C0821"/>
    <w:rsid w:val="004C1D93"/>
    <w:rsid w:val="004C2D2C"/>
    <w:rsid w:val="004C4E2A"/>
    <w:rsid w:val="004D01FE"/>
    <w:rsid w:val="004D1EFE"/>
    <w:rsid w:val="004D1F30"/>
    <w:rsid w:val="004D21EB"/>
    <w:rsid w:val="004D3553"/>
    <w:rsid w:val="004D64DA"/>
    <w:rsid w:val="004E085F"/>
    <w:rsid w:val="004E1BF2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4F711A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5D49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5863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90F76"/>
    <w:rsid w:val="005920C8"/>
    <w:rsid w:val="005946D4"/>
    <w:rsid w:val="00596B60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5C4"/>
    <w:rsid w:val="005B2D84"/>
    <w:rsid w:val="005B2F33"/>
    <w:rsid w:val="005B3AC8"/>
    <w:rsid w:val="005B69F5"/>
    <w:rsid w:val="005C2419"/>
    <w:rsid w:val="005C24CA"/>
    <w:rsid w:val="005C3E18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2BDA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2F10"/>
    <w:rsid w:val="006134B3"/>
    <w:rsid w:val="0061491D"/>
    <w:rsid w:val="00614997"/>
    <w:rsid w:val="00620F49"/>
    <w:rsid w:val="006217AA"/>
    <w:rsid w:val="006217B0"/>
    <w:rsid w:val="006222D1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1AD4"/>
    <w:rsid w:val="00662504"/>
    <w:rsid w:val="0066325A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52F1"/>
    <w:rsid w:val="00697896"/>
    <w:rsid w:val="006A28D7"/>
    <w:rsid w:val="006A2B44"/>
    <w:rsid w:val="006A6F05"/>
    <w:rsid w:val="006A77E1"/>
    <w:rsid w:val="006A7D58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1C5E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30A3"/>
    <w:rsid w:val="007D4712"/>
    <w:rsid w:val="007D68C2"/>
    <w:rsid w:val="007D769C"/>
    <w:rsid w:val="007D775F"/>
    <w:rsid w:val="007E10AE"/>
    <w:rsid w:val="007E31F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47AB"/>
    <w:rsid w:val="00817F22"/>
    <w:rsid w:val="00821E16"/>
    <w:rsid w:val="00822FBB"/>
    <w:rsid w:val="00824BB2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62EAE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01A"/>
    <w:rsid w:val="0089253C"/>
    <w:rsid w:val="00892620"/>
    <w:rsid w:val="00893A57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53BB"/>
    <w:rsid w:val="008B7E5A"/>
    <w:rsid w:val="008C0720"/>
    <w:rsid w:val="008C075A"/>
    <w:rsid w:val="008C0F35"/>
    <w:rsid w:val="008C1266"/>
    <w:rsid w:val="008C1859"/>
    <w:rsid w:val="008C31F6"/>
    <w:rsid w:val="008C6E47"/>
    <w:rsid w:val="008C7435"/>
    <w:rsid w:val="008D069A"/>
    <w:rsid w:val="008D151A"/>
    <w:rsid w:val="008D36DA"/>
    <w:rsid w:val="008D47E7"/>
    <w:rsid w:val="008D5655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087A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1C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0B4"/>
    <w:rsid w:val="00922613"/>
    <w:rsid w:val="00924FF5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47AF0"/>
    <w:rsid w:val="0095154A"/>
    <w:rsid w:val="0095201C"/>
    <w:rsid w:val="0095506D"/>
    <w:rsid w:val="009563ED"/>
    <w:rsid w:val="00957200"/>
    <w:rsid w:val="0095769D"/>
    <w:rsid w:val="00960053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1817"/>
    <w:rsid w:val="00973F34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916C7"/>
    <w:rsid w:val="0099333D"/>
    <w:rsid w:val="009936A7"/>
    <w:rsid w:val="00993EB4"/>
    <w:rsid w:val="0099574C"/>
    <w:rsid w:val="009959A0"/>
    <w:rsid w:val="00996567"/>
    <w:rsid w:val="00996723"/>
    <w:rsid w:val="00997735"/>
    <w:rsid w:val="009A1218"/>
    <w:rsid w:val="009A19D8"/>
    <w:rsid w:val="009A1D0B"/>
    <w:rsid w:val="009A372A"/>
    <w:rsid w:val="009A4B2C"/>
    <w:rsid w:val="009A50C7"/>
    <w:rsid w:val="009A5F4D"/>
    <w:rsid w:val="009A6723"/>
    <w:rsid w:val="009A6EBF"/>
    <w:rsid w:val="009B27E6"/>
    <w:rsid w:val="009B40C6"/>
    <w:rsid w:val="009B5570"/>
    <w:rsid w:val="009C1F3D"/>
    <w:rsid w:val="009C3447"/>
    <w:rsid w:val="009C42FC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6617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4885"/>
    <w:rsid w:val="00A1618B"/>
    <w:rsid w:val="00A16CC1"/>
    <w:rsid w:val="00A218FB"/>
    <w:rsid w:val="00A23098"/>
    <w:rsid w:val="00A2477B"/>
    <w:rsid w:val="00A25740"/>
    <w:rsid w:val="00A30397"/>
    <w:rsid w:val="00A32C06"/>
    <w:rsid w:val="00A33AB9"/>
    <w:rsid w:val="00A34333"/>
    <w:rsid w:val="00A3689C"/>
    <w:rsid w:val="00A36AEC"/>
    <w:rsid w:val="00A3707E"/>
    <w:rsid w:val="00A4326A"/>
    <w:rsid w:val="00A45B91"/>
    <w:rsid w:val="00A5578B"/>
    <w:rsid w:val="00A57978"/>
    <w:rsid w:val="00A57E6A"/>
    <w:rsid w:val="00A60377"/>
    <w:rsid w:val="00A60909"/>
    <w:rsid w:val="00A61FF0"/>
    <w:rsid w:val="00A62680"/>
    <w:rsid w:val="00A63008"/>
    <w:rsid w:val="00A65A2E"/>
    <w:rsid w:val="00A675C8"/>
    <w:rsid w:val="00A707F5"/>
    <w:rsid w:val="00A72D2C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0359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435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1C4E"/>
    <w:rsid w:val="00B2379D"/>
    <w:rsid w:val="00B2457A"/>
    <w:rsid w:val="00B354FC"/>
    <w:rsid w:val="00B40382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2073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44A8"/>
    <w:rsid w:val="00BC5AD5"/>
    <w:rsid w:val="00BD1090"/>
    <w:rsid w:val="00BD4460"/>
    <w:rsid w:val="00BD4A69"/>
    <w:rsid w:val="00BD502A"/>
    <w:rsid w:val="00BD5EDF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BF5BE8"/>
    <w:rsid w:val="00C106F6"/>
    <w:rsid w:val="00C10FC2"/>
    <w:rsid w:val="00C112AA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082A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423A"/>
    <w:rsid w:val="00C66356"/>
    <w:rsid w:val="00C66DF0"/>
    <w:rsid w:val="00C67B58"/>
    <w:rsid w:val="00C70112"/>
    <w:rsid w:val="00C73A85"/>
    <w:rsid w:val="00C73C81"/>
    <w:rsid w:val="00C73D17"/>
    <w:rsid w:val="00C74E17"/>
    <w:rsid w:val="00C76B1E"/>
    <w:rsid w:val="00C77611"/>
    <w:rsid w:val="00C77846"/>
    <w:rsid w:val="00C77B91"/>
    <w:rsid w:val="00C812A9"/>
    <w:rsid w:val="00C82387"/>
    <w:rsid w:val="00C840F4"/>
    <w:rsid w:val="00C841C8"/>
    <w:rsid w:val="00C863ED"/>
    <w:rsid w:val="00C8713A"/>
    <w:rsid w:val="00C87282"/>
    <w:rsid w:val="00C87470"/>
    <w:rsid w:val="00C91DD3"/>
    <w:rsid w:val="00C9447A"/>
    <w:rsid w:val="00C9541F"/>
    <w:rsid w:val="00C957DD"/>
    <w:rsid w:val="00C95DA8"/>
    <w:rsid w:val="00C96246"/>
    <w:rsid w:val="00C9664D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2401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8C5"/>
    <w:rsid w:val="00CC2D96"/>
    <w:rsid w:val="00CC4173"/>
    <w:rsid w:val="00CC4A46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0EBF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27B23"/>
    <w:rsid w:val="00D317DC"/>
    <w:rsid w:val="00D31F52"/>
    <w:rsid w:val="00D34BC8"/>
    <w:rsid w:val="00D356C9"/>
    <w:rsid w:val="00D36A93"/>
    <w:rsid w:val="00D375F3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022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2DB0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4F6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DF5C08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26D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623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255"/>
    <w:rsid w:val="00E93CB3"/>
    <w:rsid w:val="00E955B8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3E8A"/>
    <w:rsid w:val="00EE4138"/>
    <w:rsid w:val="00EE4568"/>
    <w:rsid w:val="00EE490F"/>
    <w:rsid w:val="00EE53A5"/>
    <w:rsid w:val="00EE551B"/>
    <w:rsid w:val="00EE5F02"/>
    <w:rsid w:val="00EE6820"/>
    <w:rsid w:val="00EF2024"/>
    <w:rsid w:val="00EF242F"/>
    <w:rsid w:val="00EF2DE9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15B9D"/>
    <w:rsid w:val="00F21276"/>
    <w:rsid w:val="00F21C07"/>
    <w:rsid w:val="00F22642"/>
    <w:rsid w:val="00F23C95"/>
    <w:rsid w:val="00F24CB4"/>
    <w:rsid w:val="00F27590"/>
    <w:rsid w:val="00F307B4"/>
    <w:rsid w:val="00F32B32"/>
    <w:rsid w:val="00F32DA4"/>
    <w:rsid w:val="00F331F0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1247"/>
    <w:rsid w:val="00F71FC9"/>
    <w:rsid w:val="00F73565"/>
    <w:rsid w:val="00F758A6"/>
    <w:rsid w:val="00F76296"/>
    <w:rsid w:val="00F806D3"/>
    <w:rsid w:val="00F824FE"/>
    <w:rsid w:val="00F8424E"/>
    <w:rsid w:val="00F90D62"/>
    <w:rsid w:val="00F91096"/>
    <w:rsid w:val="00F9121B"/>
    <w:rsid w:val="00F92949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48B0"/>
    <w:rsid w:val="00FB51F4"/>
    <w:rsid w:val="00FB63ED"/>
    <w:rsid w:val="00FB78AD"/>
    <w:rsid w:val="00FC01D8"/>
    <w:rsid w:val="00FC0772"/>
    <w:rsid w:val="00FC08D0"/>
    <w:rsid w:val="00FC0BB8"/>
    <w:rsid w:val="00FC3094"/>
    <w:rsid w:val="00FC68C2"/>
    <w:rsid w:val="00FC7EF1"/>
    <w:rsid w:val="00FD01CB"/>
    <w:rsid w:val="00FD15D8"/>
    <w:rsid w:val="00FD2840"/>
    <w:rsid w:val="00FD2AD0"/>
    <w:rsid w:val="00FD528A"/>
    <w:rsid w:val="00FD6474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4BCD7E42"/>
  <w15:docId w15:val="{C97946F9-2018-4C61-B7F2-54C78705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702F30FB3E4868ACE7F2C4B6213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F21C2-659F-46E6-8D21-D6453FBD7F4A}"/>
      </w:docPartPr>
      <w:docPartBody>
        <w:p w:rsidR="008B2120" w:rsidRDefault="008B2120">
          <w:pPr>
            <w:pStyle w:val="21702F30FB3E4868ACE7F2C4B621322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63970B717C74CA4AAF7D556A9238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2C3C0-3F9A-4AB8-B390-FCD3B8EAE72F}"/>
      </w:docPartPr>
      <w:docPartBody>
        <w:p w:rsidR="008B2120" w:rsidRDefault="008B2120">
          <w:pPr>
            <w:pStyle w:val="663970B717C74CA4AAF7D556A9238F76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AB33471EB3474570829211BBFA46A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129B3-AECA-44E2-8AD2-D29E204173AF}"/>
      </w:docPartPr>
      <w:docPartBody>
        <w:p w:rsidR="008B2120" w:rsidRDefault="008B2120">
          <w:pPr>
            <w:pStyle w:val="AB33471EB3474570829211BBFA46AD95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0025677A24C54BCCB61DF769B5785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9AF78-0CDD-41F3-B601-AD475ABBCE0B}"/>
      </w:docPartPr>
      <w:docPartBody>
        <w:p w:rsidR="008B2120" w:rsidRDefault="008B2120">
          <w:pPr>
            <w:pStyle w:val="0025677A24C54BCCB61DF769B5785C5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73AD4513FC24809AD2769BFE860F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50F6C-124A-4960-B34E-81C4227E5319}"/>
      </w:docPartPr>
      <w:docPartBody>
        <w:p w:rsidR="008B2120" w:rsidRDefault="008B2120">
          <w:pPr>
            <w:pStyle w:val="973AD4513FC24809AD2769BFE860FE8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DF5E45DAFA943C6AA0EB268EBA11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D370A-F050-43E8-ACCE-416378D8D388}"/>
      </w:docPartPr>
      <w:docPartBody>
        <w:p w:rsidR="008B2120" w:rsidRDefault="008B2120">
          <w:pPr>
            <w:pStyle w:val="4DF5E45DAFA943C6AA0EB268EBA1182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3A6F8833CD645EE92A49DA64A339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D69C7-29E7-43BD-87CB-5CDD0BC6B1BE}"/>
      </w:docPartPr>
      <w:docPartBody>
        <w:p w:rsidR="008B2120" w:rsidRDefault="008B2120">
          <w:pPr>
            <w:pStyle w:val="93A6F8833CD645EE92A49DA64A3397D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D2C5B4820394F269CC1BB158B3C9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4A497-5F98-468A-98A1-9DE4BD186CD4}"/>
      </w:docPartPr>
      <w:docPartBody>
        <w:p w:rsidR="00C13C35" w:rsidRDefault="00C13C35" w:rsidP="00C13C35">
          <w:pPr>
            <w:pStyle w:val="6D2C5B4820394F269CC1BB158B3C983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991B8683C904A6F95452212BE7B1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6C5FA-75B6-4844-ACE5-6E0E6F88A7E1}"/>
      </w:docPartPr>
      <w:docPartBody>
        <w:p w:rsidR="00C13C35" w:rsidRDefault="00C13C35" w:rsidP="00C13C35">
          <w:pPr>
            <w:pStyle w:val="5991B8683C904A6F95452212BE7B15A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660DCCA869E4046B54F89059F529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18199-9576-4F05-8924-C489AC403095}"/>
      </w:docPartPr>
      <w:docPartBody>
        <w:p w:rsidR="00C13C35" w:rsidRDefault="00C13C35" w:rsidP="00C13C35">
          <w:pPr>
            <w:pStyle w:val="0660DCCA869E4046B54F89059F52915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00A906A82804ECA9FDB9C6CDB9D0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DC1BB-746F-48EF-96A2-6EBBA0967B84}"/>
      </w:docPartPr>
      <w:docPartBody>
        <w:p w:rsidR="00C13C35" w:rsidRDefault="00C13C35" w:rsidP="00C13C35">
          <w:pPr>
            <w:pStyle w:val="300A906A82804ECA9FDB9C6CDB9D0D0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E0893D4500F47D39899C2F02F746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9A420-5698-439F-AACD-B426AFFAB8D1}"/>
      </w:docPartPr>
      <w:docPartBody>
        <w:p w:rsidR="00C13C35" w:rsidRDefault="00C13C35" w:rsidP="00C13C35">
          <w:pPr>
            <w:pStyle w:val="8E0893D4500F47D39899C2F02F746EF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11F8160157B46A48C6D4FA8E98BB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137E0-F260-4756-9579-F4E8C75C09E3}"/>
      </w:docPartPr>
      <w:docPartBody>
        <w:p w:rsidR="00C13C35" w:rsidRDefault="00C13C35" w:rsidP="00C13C35">
          <w:pPr>
            <w:pStyle w:val="411F8160157B46A48C6D4FA8E98BB461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20"/>
    <w:rsid w:val="00435F8D"/>
    <w:rsid w:val="00686C8C"/>
    <w:rsid w:val="008B2120"/>
    <w:rsid w:val="00B113C2"/>
    <w:rsid w:val="00C1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3C35"/>
    <w:rPr>
      <w:color w:val="808080"/>
    </w:rPr>
  </w:style>
  <w:style w:type="paragraph" w:customStyle="1" w:styleId="21702F30FB3E4868ACE7F2C4B6213223">
    <w:name w:val="21702F30FB3E4868ACE7F2C4B6213223"/>
  </w:style>
  <w:style w:type="paragraph" w:customStyle="1" w:styleId="663970B717C74CA4AAF7D556A9238F76">
    <w:name w:val="663970B717C74CA4AAF7D556A9238F76"/>
  </w:style>
  <w:style w:type="paragraph" w:customStyle="1" w:styleId="AB33471EB3474570829211BBFA46AD95">
    <w:name w:val="AB33471EB3474570829211BBFA46AD95"/>
  </w:style>
  <w:style w:type="paragraph" w:customStyle="1" w:styleId="0025677A24C54BCCB61DF769B5785C55">
    <w:name w:val="0025677A24C54BCCB61DF769B5785C55"/>
  </w:style>
  <w:style w:type="paragraph" w:customStyle="1" w:styleId="973AD4513FC24809AD2769BFE860FE80">
    <w:name w:val="973AD4513FC24809AD2769BFE860FE80"/>
  </w:style>
  <w:style w:type="paragraph" w:customStyle="1" w:styleId="D04C961060094A3791D5743FFE817CF0">
    <w:name w:val="D04C961060094A3791D5743FFE817CF0"/>
  </w:style>
  <w:style w:type="paragraph" w:customStyle="1" w:styleId="E509C2E7F8554BFABDFF0AC1A3BB29AA">
    <w:name w:val="E509C2E7F8554BFABDFF0AC1A3BB29AA"/>
  </w:style>
  <w:style w:type="paragraph" w:customStyle="1" w:styleId="4DF5E45DAFA943C6AA0EB268EBA11821">
    <w:name w:val="4DF5E45DAFA943C6AA0EB268EBA11821"/>
  </w:style>
  <w:style w:type="paragraph" w:customStyle="1" w:styleId="93A6F8833CD645EE92A49DA64A3397D5">
    <w:name w:val="93A6F8833CD645EE92A49DA64A3397D5"/>
  </w:style>
  <w:style w:type="paragraph" w:customStyle="1" w:styleId="0F1A3D1D14814D7EB6CEFF8E4A35D55F">
    <w:name w:val="0F1A3D1D14814D7EB6CEFF8E4A35D55F"/>
  </w:style>
  <w:style w:type="paragraph" w:customStyle="1" w:styleId="2718012549C441918D6D719B0E067641">
    <w:name w:val="2718012549C441918D6D719B0E067641"/>
  </w:style>
  <w:style w:type="paragraph" w:customStyle="1" w:styleId="F4B2F9DA497A4788A84A9BC85EC8E044">
    <w:name w:val="F4B2F9DA497A4788A84A9BC85EC8E044"/>
  </w:style>
  <w:style w:type="paragraph" w:customStyle="1" w:styleId="25121F8709D144A9ABA117139759FC00">
    <w:name w:val="25121F8709D144A9ABA117139759FC00"/>
  </w:style>
  <w:style w:type="paragraph" w:customStyle="1" w:styleId="CC8F3AAF8E98486892976FF92F80DFCC">
    <w:name w:val="CC8F3AAF8E98486892976FF92F80DFCC"/>
  </w:style>
  <w:style w:type="paragraph" w:customStyle="1" w:styleId="6D2C5B4820394F269CC1BB158B3C9831">
    <w:name w:val="6D2C5B4820394F269CC1BB158B3C9831"/>
    <w:rsid w:val="00C13C35"/>
  </w:style>
  <w:style w:type="paragraph" w:customStyle="1" w:styleId="5991B8683C904A6F95452212BE7B15A2">
    <w:name w:val="5991B8683C904A6F95452212BE7B15A2"/>
    <w:rsid w:val="00C13C35"/>
  </w:style>
  <w:style w:type="paragraph" w:customStyle="1" w:styleId="0660DCCA869E4046B54F89059F529151">
    <w:name w:val="0660DCCA869E4046B54F89059F529151"/>
    <w:rsid w:val="00C13C35"/>
  </w:style>
  <w:style w:type="paragraph" w:customStyle="1" w:styleId="300A906A82804ECA9FDB9C6CDB9D0D0B">
    <w:name w:val="300A906A82804ECA9FDB9C6CDB9D0D0B"/>
    <w:rsid w:val="00C13C35"/>
  </w:style>
  <w:style w:type="paragraph" w:customStyle="1" w:styleId="8E0893D4500F47D39899C2F02F746EF5">
    <w:name w:val="8E0893D4500F47D39899C2F02F746EF5"/>
    <w:rsid w:val="00C13C35"/>
  </w:style>
  <w:style w:type="paragraph" w:customStyle="1" w:styleId="411F8160157B46A48C6D4FA8E98BB461">
    <w:name w:val="411F8160157B46A48C6D4FA8E98BB461"/>
    <w:rsid w:val="00C13C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490982-7262-42FA-A742-FBAEDA49A9F9}">
  <ds:schemaRefs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EAC0A96-AFC7-436C-8F46-E4DAF811F8B5}"/>
</file>

<file path=customXml/itemProps4.xml><?xml version="1.0" encoding="utf-8"?>
<ds:datastoreItem xmlns:ds="http://schemas.openxmlformats.org/officeDocument/2006/customXml" ds:itemID="{2881D28B-86E2-4167-8B75-475FB41B9C12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07055943-2A5A-444A-B5C8-8D07FEFED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17</Pages>
  <Words>2340</Words>
  <Characters>13339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RDE_Cerner Pharmacy_eICU Reqs</vt:lpstr>
    </vt:vector>
  </TitlesOfParts>
  <Company>HCA</Company>
  <LinksUpToDate>false</LinksUpToDate>
  <CharactersWithSpaces>15648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RDE_Cerner Pharmacy_eICU Reqs</dc:title>
  <dc:subject>IDBB</dc:subject>
  <dc:creator>Whitley, Lois</dc:creator>
  <cp:lastModifiedBy>Bohall, Tiffany A.</cp:lastModifiedBy>
  <cp:revision>50</cp:revision>
  <cp:lastPrinted>2013-10-28T16:55:00Z</cp:lastPrinted>
  <dcterms:created xsi:type="dcterms:W3CDTF">2016-11-30T18:52:00Z</dcterms:created>
  <dcterms:modified xsi:type="dcterms:W3CDTF">2019-07-30T17:54:00Z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