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DE123"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DE2F8457613406797DD644E89110C12"/>
        </w:placeholder>
      </w:sdtPr>
      <w:sdtEndPr/>
      <w:sdtContent>
        <w:p w14:paraId="7DBDE124" w14:textId="4CB99142" w:rsidR="00F5255D" w:rsidRPr="0071451A" w:rsidRDefault="00E26124" w:rsidP="00E26124">
          <w:pPr>
            <w:jc w:val="center"/>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Cerner</w:t>
          </w:r>
          <w:r w:rsidR="00C049FE">
            <w:rPr>
              <w:rFonts w:asciiTheme="minorHAnsi" w:eastAsia="Times New Roman" w:hAnsiTheme="minorHAnsi" w:cs="Arial"/>
              <w:b/>
              <w:bCs/>
              <w:color w:val="auto"/>
              <w:sz w:val="52"/>
              <w:szCs w:val="52"/>
            </w:rPr>
            <w:t xml:space="preserve"> </w:t>
          </w:r>
          <w:r w:rsidR="00AB6D98">
            <w:rPr>
              <w:rFonts w:asciiTheme="minorHAnsi" w:eastAsia="Times New Roman" w:hAnsiTheme="minorHAnsi" w:cs="Arial"/>
              <w:b/>
              <w:bCs/>
              <w:color w:val="auto"/>
              <w:sz w:val="52"/>
              <w:szCs w:val="52"/>
            </w:rPr>
            <w:t xml:space="preserve">to </w:t>
          </w:r>
          <w:r w:rsidR="008054C7">
            <w:rPr>
              <w:rFonts w:asciiTheme="minorHAnsi" w:eastAsia="Times New Roman" w:hAnsiTheme="minorHAnsi" w:cs="Arial"/>
              <w:b/>
              <w:bCs/>
              <w:color w:val="auto"/>
              <w:sz w:val="52"/>
              <w:szCs w:val="52"/>
            </w:rPr>
            <w:t>PatientSafe</w:t>
          </w:r>
          <w:r w:rsidR="00FB2ABC">
            <w:rPr>
              <w:rFonts w:asciiTheme="minorHAnsi" w:eastAsia="Times New Roman" w:hAnsiTheme="minorHAnsi" w:cs="Arial"/>
              <w:b/>
              <w:bCs/>
              <w:color w:val="auto"/>
              <w:sz w:val="52"/>
              <w:szCs w:val="52"/>
            </w:rPr>
            <w:t xml:space="preserve"> </w:t>
          </w:r>
          <w:r w:rsidR="00C908C7">
            <w:rPr>
              <w:rFonts w:asciiTheme="minorHAnsi" w:eastAsia="Times New Roman" w:hAnsiTheme="minorHAnsi" w:cs="Arial"/>
              <w:b/>
              <w:bCs/>
              <w:color w:val="auto"/>
              <w:sz w:val="52"/>
              <w:szCs w:val="52"/>
            </w:rPr>
            <w:t>ORU HTWT</w:t>
          </w:r>
          <w:r w:rsidR="00211D09">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r w:rsidR="00211D09">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DE2F8457613406797DD644E89110C12"/>
        </w:placeholder>
      </w:sdtPr>
      <w:sdtEndPr/>
      <w:sdtContent>
        <w:p w14:paraId="7DBDE125" w14:textId="728CD128"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FB2ABC">
            <w:rPr>
              <w:rFonts w:asciiTheme="minorHAnsi" w:eastAsia="Times New Roman" w:hAnsiTheme="minorHAnsi" w:cs="Arial"/>
              <w:b/>
              <w:bCs/>
              <w:color w:val="auto"/>
              <w:sz w:val="24"/>
              <w:szCs w:val="24"/>
            </w:rPr>
            <w:t xml:space="preserve"> 1.</w:t>
          </w:r>
          <w:r w:rsidR="004B1C73">
            <w:rPr>
              <w:rFonts w:asciiTheme="minorHAnsi" w:eastAsia="Times New Roman" w:hAnsiTheme="minorHAnsi" w:cs="Arial"/>
              <w:b/>
              <w:bCs/>
              <w:color w:val="auto"/>
              <w:sz w:val="24"/>
              <w:szCs w:val="24"/>
            </w:rPr>
            <w:t>2</w:t>
          </w:r>
        </w:p>
      </w:sdtContent>
    </w:sdt>
    <w:p w14:paraId="7DBDE126"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DE2F8457613406797DD644E89110C12"/>
          </w:placeholder>
        </w:sdtPr>
        <w:sdtEndPr/>
        <w:sdtContent>
          <w:r w:rsidR="00FB2ABC">
            <w:rPr>
              <w:rFonts w:asciiTheme="minorHAnsi" w:eastAsia="Times New Roman" w:hAnsiTheme="minorHAnsi" w:cs="Arial"/>
              <w:b/>
              <w:bCs/>
              <w:color w:val="auto"/>
              <w:sz w:val="24"/>
              <w:szCs w:val="24"/>
            </w:rPr>
            <w:t>Levy Lazarre</w:t>
          </w:r>
        </w:sdtContent>
      </w:sdt>
    </w:p>
    <w:p w14:paraId="7DBDE127" w14:textId="6683C4D2"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DD58F127C55B4A31A98C46D90AA14018"/>
          </w:placeholder>
          <w:date w:fullDate="2019-07-29T00:00:00Z">
            <w:dateFormat w:val="M/d/yyyy"/>
            <w:lid w:val="en-US"/>
            <w:storeMappedDataAs w:val="dateTime"/>
            <w:calendar w:val="gregorian"/>
          </w:date>
        </w:sdtPr>
        <w:sdtEndPr/>
        <w:sdtContent>
          <w:r w:rsidR="004B1C73">
            <w:rPr>
              <w:rFonts w:asciiTheme="minorHAnsi" w:eastAsia="Times New Roman" w:hAnsiTheme="minorHAnsi" w:cs="Times New Roman"/>
              <w:b/>
              <w:bCs/>
              <w:color w:val="auto"/>
              <w:sz w:val="24"/>
              <w:szCs w:val="24"/>
            </w:rPr>
            <w:t>7/29/2019</w:t>
          </w:r>
        </w:sdtContent>
      </w:sdt>
    </w:p>
    <w:p w14:paraId="7DBDE128" w14:textId="77777777" w:rsidR="00982A41" w:rsidRDefault="00982A41">
      <w:r>
        <w:br w:type="page"/>
      </w:r>
      <w:bookmarkStart w:id="0" w:name="_GoBack"/>
      <w:bookmarkEnd w:id="0"/>
    </w:p>
    <w:p w14:paraId="03EC5D72" w14:textId="51ABB451" w:rsidR="00754122"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3822508" w:history="1">
        <w:r w:rsidR="00754122" w:rsidRPr="00F35FEC">
          <w:rPr>
            <w:rStyle w:val="Hyperlink"/>
          </w:rPr>
          <w:t>Document Control</w:t>
        </w:r>
        <w:r w:rsidR="00754122">
          <w:rPr>
            <w:webHidden/>
          </w:rPr>
          <w:tab/>
        </w:r>
        <w:r w:rsidR="00754122">
          <w:rPr>
            <w:webHidden/>
          </w:rPr>
          <w:fldChar w:fldCharType="begin"/>
        </w:r>
        <w:r w:rsidR="00754122">
          <w:rPr>
            <w:webHidden/>
          </w:rPr>
          <w:instrText xml:space="preserve"> PAGEREF _Toc13822508 \h </w:instrText>
        </w:r>
        <w:r w:rsidR="00754122">
          <w:rPr>
            <w:webHidden/>
          </w:rPr>
        </w:r>
        <w:r w:rsidR="00754122">
          <w:rPr>
            <w:webHidden/>
          </w:rPr>
          <w:fldChar w:fldCharType="separate"/>
        </w:r>
        <w:r w:rsidR="00754122">
          <w:rPr>
            <w:webHidden/>
          </w:rPr>
          <w:t>3</w:t>
        </w:r>
        <w:r w:rsidR="00754122">
          <w:rPr>
            <w:webHidden/>
          </w:rPr>
          <w:fldChar w:fldCharType="end"/>
        </w:r>
      </w:hyperlink>
    </w:p>
    <w:p w14:paraId="1DC98D66" w14:textId="3BCE9D8F" w:rsidR="00754122" w:rsidRDefault="004B1C73">
      <w:pPr>
        <w:pStyle w:val="TOC2"/>
        <w:rPr>
          <w:rFonts w:asciiTheme="minorHAnsi" w:eastAsiaTheme="minorEastAsia" w:hAnsiTheme="minorHAnsi" w:cstheme="minorBidi"/>
          <w:noProof/>
          <w:szCs w:val="22"/>
        </w:rPr>
      </w:pPr>
      <w:hyperlink w:anchor="_Toc13822509" w:history="1">
        <w:r w:rsidR="00754122" w:rsidRPr="00F35FEC">
          <w:rPr>
            <w:rStyle w:val="Hyperlink"/>
            <w:rFonts w:cs="Arial"/>
            <w:noProof/>
          </w:rPr>
          <w:t>Resources</w:t>
        </w:r>
        <w:r w:rsidR="00754122">
          <w:rPr>
            <w:noProof/>
            <w:webHidden/>
          </w:rPr>
          <w:tab/>
        </w:r>
        <w:r w:rsidR="00754122">
          <w:rPr>
            <w:noProof/>
            <w:webHidden/>
          </w:rPr>
          <w:fldChar w:fldCharType="begin"/>
        </w:r>
        <w:r w:rsidR="00754122">
          <w:rPr>
            <w:noProof/>
            <w:webHidden/>
          </w:rPr>
          <w:instrText xml:space="preserve"> PAGEREF _Toc13822509 \h </w:instrText>
        </w:r>
        <w:r w:rsidR="00754122">
          <w:rPr>
            <w:noProof/>
            <w:webHidden/>
          </w:rPr>
        </w:r>
        <w:r w:rsidR="00754122">
          <w:rPr>
            <w:noProof/>
            <w:webHidden/>
          </w:rPr>
          <w:fldChar w:fldCharType="separate"/>
        </w:r>
        <w:r w:rsidR="00754122">
          <w:rPr>
            <w:noProof/>
            <w:webHidden/>
          </w:rPr>
          <w:t>3</w:t>
        </w:r>
        <w:r w:rsidR="00754122">
          <w:rPr>
            <w:noProof/>
            <w:webHidden/>
          </w:rPr>
          <w:fldChar w:fldCharType="end"/>
        </w:r>
      </w:hyperlink>
    </w:p>
    <w:p w14:paraId="58423142" w14:textId="2AFAF956" w:rsidR="00754122" w:rsidRDefault="004B1C73">
      <w:pPr>
        <w:pStyle w:val="TOC2"/>
        <w:rPr>
          <w:rFonts w:asciiTheme="minorHAnsi" w:eastAsiaTheme="minorEastAsia" w:hAnsiTheme="minorHAnsi" w:cstheme="minorBidi"/>
          <w:noProof/>
          <w:szCs w:val="22"/>
        </w:rPr>
      </w:pPr>
      <w:hyperlink w:anchor="_Toc13822510" w:history="1">
        <w:r w:rsidR="00754122" w:rsidRPr="00F35FEC">
          <w:rPr>
            <w:rStyle w:val="Hyperlink"/>
            <w:rFonts w:cs="Arial"/>
            <w:noProof/>
          </w:rPr>
          <w:t>Project Distribution List</w:t>
        </w:r>
        <w:r w:rsidR="00754122">
          <w:rPr>
            <w:noProof/>
            <w:webHidden/>
          </w:rPr>
          <w:tab/>
        </w:r>
        <w:r w:rsidR="00754122">
          <w:rPr>
            <w:noProof/>
            <w:webHidden/>
          </w:rPr>
          <w:fldChar w:fldCharType="begin"/>
        </w:r>
        <w:r w:rsidR="00754122">
          <w:rPr>
            <w:noProof/>
            <w:webHidden/>
          </w:rPr>
          <w:instrText xml:space="preserve"> PAGEREF _Toc13822510 \h </w:instrText>
        </w:r>
        <w:r w:rsidR="00754122">
          <w:rPr>
            <w:noProof/>
            <w:webHidden/>
          </w:rPr>
        </w:r>
        <w:r w:rsidR="00754122">
          <w:rPr>
            <w:noProof/>
            <w:webHidden/>
          </w:rPr>
          <w:fldChar w:fldCharType="separate"/>
        </w:r>
        <w:r w:rsidR="00754122">
          <w:rPr>
            <w:noProof/>
            <w:webHidden/>
          </w:rPr>
          <w:t>3</w:t>
        </w:r>
        <w:r w:rsidR="00754122">
          <w:rPr>
            <w:noProof/>
            <w:webHidden/>
          </w:rPr>
          <w:fldChar w:fldCharType="end"/>
        </w:r>
      </w:hyperlink>
    </w:p>
    <w:p w14:paraId="7E689B72" w14:textId="279005F8" w:rsidR="00754122" w:rsidRDefault="004B1C73">
      <w:pPr>
        <w:pStyle w:val="TOC2"/>
        <w:rPr>
          <w:rFonts w:asciiTheme="minorHAnsi" w:eastAsiaTheme="minorEastAsia" w:hAnsiTheme="minorHAnsi" w:cstheme="minorBidi"/>
          <w:noProof/>
          <w:szCs w:val="22"/>
        </w:rPr>
      </w:pPr>
      <w:hyperlink w:anchor="_Toc13822511" w:history="1">
        <w:r w:rsidR="00754122" w:rsidRPr="00F35FEC">
          <w:rPr>
            <w:rStyle w:val="Hyperlink"/>
            <w:rFonts w:cs="Arial"/>
            <w:noProof/>
          </w:rPr>
          <w:t>Document Version Control</w:t>
        </w:r>
        <w:r w:rsidR="00754122">
          <w:rPr>
            <w:noProof/>
            <w:webHidden/>
          </w:rPr>
          <w:tab/>
        </w:r>
        <w:r w:rsidR="00754122">
          <w:rPr>
            <w:noProof/>
            <w:webHidden/>
          </w:rPr>
          <w:fldChar w:fldCharType="begin"/>
        </w:r>
        <w:r w:rsidR="00754122">
          <w:rPr>
            <w:noProof/>
            <w:webHidden/>
          </w:rPr>
          <w:instrText xml:space="preserve"> PAGEREF _Toc13822511 \h </w:instrText>
        </w:r>
        <w:r w:rsidR="00754122">
          <w:rPr>
            <w:noProof/>
            <w:webHidden/>
          </w:rPr>
        </w:r>
        <w:r w:rsidR="00754122">
          <w:rPr>
            <w:noProof/>
            <w:webHidden/>
          </w:rPr>
          <w:fldChar w:fldCharType="separate"/>
        </w:r>
        <w:r w:rsidR="00754122">
          <w:rPr>
            <w:noProof/>
            <w:webHidden/>
          </w:rPr>
          <w:t>3</w:t>
        </w:r>
        <w:r w:rsidR="00754122">
          <w:rPr>
            <w:noProof/>
            <w:webHidden/>
          </w:rPr>
          <w:fldChar w:fldCharType="end"/>
        </w:r>
      </w:hyperlink>
    </w:p>
    <w:p w14:paraId="0E2068E4" w14:textId="37B2B049" w:rsidR="00754122" w:rsidRDefault="004B1C73">
      <w:pPr>
        <w:pStyle w:val="TOC1"/>
        <w:rPr>
          <w:rFonts w:asciiTheme="minorHAnsi" w:eastAsiaTheme="minorEastAsia" w:hAnsiTheme="minorHAnsi" w:cstheme="minorBidi"/>
          <w:b w:val="0"/>
          <w:sz w:val="22"/>
          <w:szCs w:val="22"/>
        </w:rPr>
      </w:pPr>
      <w:hyperlink w:anchor="_Toc13822512" w:history="1">
        <w:r w:rsidR="00754122" w:rsidRPr="00F35FEC">
          <w:rPr>
            <w:rStyle w:val="Hyperlink"/>
            <w:rFonts w:cs="Arial"/>
          </w:rPr>
          <w:t>1.    Introduction</w:t>
        </w:r>
        <w:r w:rsidR="00754122">
          <w:rPr>
            <w:webHidden/>
          </w:rPr>
          <w:tab/>
        </w:r>
        <w:r w:rsidR="00754122">
          <w:rPr>
            <w:webHidden/>
          </w:rPr>
          <w:fldChar w:fldCharType="begin"/>
        </w:r>
        <w:r w:rsidR="00754122">
          <w:rPr>
            <w:webHidden/>
          </w:rPr>
          <w:instrText xml:space="preserve"> PAGEREF _Toc13822512 \h </w:instrText>
        </w:r>
        <w:r w:rsidR="00754122">
          <w:rPr>
            <w:webHidden/>
          </w:rPr>
        </w:r>
        <w:r w:rsidR="00754122">
          <w:rPr>
            <w:webHidden/>
          </w:rPr>
          <w:fldChar w:fldCharType="separate"/>
        </w:r>
        <w:r w:rsidR="00754122">
          <w:rPr>
            <w:webHidden/>
          </w:rPr>
          <w:t>4</w:t>
        </w:r>
        <w:r w:rsidR="00754122">
          <w:rPr>
            <w:webHidden/>
          </w:rPr>
          <w:fldChar w:fldCharType="end"/>
        </w:r>
      </w:hyperlink>
    </w:p>
    <w:p w14:paraId="0C64ABB4" w14:textId="4A581A30" w:rsidR="00754122" w:rsidRDefault="004B1C73">
      <w:pPr>
        <w:pStyle w:val="TOC2"/>
        <w:rPr>
          <w:rFonts w:asciiTheme="minorHAnsi" w:eastAsiaTheme="minorEastAsia" w:hAnsiTheme="minorHAnsi" w:cstheme="minorBidi"/>
          <w:noProof/>
          <w:szCs w:val="22"/>
        </w:rPr>
      </w:pPr>
      <w:hyperlink w:anchor="_Toc13822513" w:history="1">
        <w:r w:rsidR="00754122" w:rsidRPr="00F35FEC">
          <w:rPr>
            <w:rStyle w:val="Hyperlink"/>
            <w:rFonts w:cs="Arial"/>
            <w:noProof/>
          </w:rPr>
          <w:t>1.1    Purpose</w:t>
        </w:r>
        <w:r w:rsidR="00754122">
          <w:rPr>
            <w:noProof/>
            <w:webHidden/>
          </w:rPr>
          <w:tab/>
        </w:r>
        <w:r w:rsidR="00754122">
          <w:rPr>
            <w:noProof/>
            <w:webHidden/>
          </w:rPr>
          <w:fldChar w:fldCharType="begin"/>
        </w:r>
        <w:r w:rsidR="00754122">
          <w:rPr>
            <w:noProof/>
            <w:webHidden/>
          </w:rPr>
          <w:instrText xml:space="preserve"> PAGEREF _Toc13822513 \h </w:instrText>
        </w:r>
        <w:r w:rsidR="00754122">
          <w:rPr>
            <w:noProof/>
            <w:webHidden/>
          </w:rPr>
        </w:r>
        <w:r w:rsidR="00754122">
          <w:rPr>
            <w:noProof/>
            <w:webHidden/>
          </w:rPr>
          <w:fldChar w:fldCharType="separate"/>
        </w:r>
        <w:r w:rsidR="00754122">
          <w:rPr>
            <w:noProof/>
            <w:webHidden/>
          </w:rPr>
          <w:t>4</w:t>
        </w:r>
        <w:r w:rsidR="00754122">
          <w:rPr>
            <w:noProof/>
            <w:webHidden/>
          </w:rPr>
          <w:fldChar w:fldCharType="end"/>
        </w:r>
      </w:hyperlink>
    </w:p>
    <w:p w14:paraId="0D1BC6B3" w14:textId="5ABB5C7E" w:rsidR="00754122" w:rsidRDefault="004B1C73">
      <w:pPr>
        <w:pStyle w:val="TOC2"/>
        <w:rPr>
          <w:rFonts w:asciiTheme="minorHAnsi" w:eastAsiaTheme="minorEastAsia" w:hAnsiTheme="minorHAnsi" w:cstheme="minorBidi"/>
          <w:noProof/>
          <w:szCs w:val="22"/>
        </w:rPr>
      </w:pPr>
      <w:hyperlink w:anchor="_Toc13822514" w:history="1">
        <w:r w:rsidR="00754122" w:rsidRPr="00F35FEC">
          <w:rPr>
            <w:rStyle w:val="Hyperlink"/>
            <w:rFonts w:cs="Arial"/>
            <w:noProof/>
          </w:rPr>
          <w:t>1.2    Project Scope</w:t>
        </w:r>
        <w:r w:rsidR="00754122">
          <w:rPr>
            <w:noProof/>
            <w:webHidden/>
          </w:rPr>
          <w:tab/>
        </w:r>
        <w:r w:rsidR="00754122">
          <w:rPr>
            <w:noProof/>
            <w:webHidden/>
          </w:rPr>
          <w:fldChar w:fldCharType="begin"/>
        </w:r>
        <w:r w:rsidR="00754122">
          <w:rPr>
            <w:noProof/>
            <w:webHidden/>
          </w:rPr>
          <w:instrText xml:space="preserve"> PAGEREF _Toc13822514 \h </w:instrText>
        </w:r>
        <w:r w:rsidR="00754122">
          <w:rPr>
            <w:noProof/>
            <w:webHidden/>
          </w:rPr>
        </w:r>
        <w:r w:rsidR="00754122">
          <w:rPr>
            <w:noProof/>
            <w:webHidden/>
          </w:rPr>
          <w:fldChar w:fldCharType="separate"/>
        </w:r>
        <w:r w:rsidR="00754122">
          <w:rPr>
            <w:noProof/>
            <w:webHidden/>
          </w:rPr>
          <w:t>4</w:t>
        </w:r>
        <w:r w:rsidR="00754122">
          <w:rPr>
            <w:noProof/>
            <w:webHidden/>
          </w:rPr>
          <w:fldChar w:fldCharType="end"/>
        </w:r>
      </w:hyperlink>
    </w:p>
    <w:p w14:paraId="7DA27E3E" w14:textId="1C5FEE87" w:rsidR="00754122" w:rsidRDefault="004B1C73">
      <w:pPr>
        <w:pStyle w:val="TOC2"/>
        <w:rPr>
          <w:rFonts w:asciiTheme="minorHAnsi" w:eastAsiaTheme="minorEastAsia" w:hAnsiTheme="minorHAnsi" w:cstheme="minorBidi"/>
          <w:noProof/>
          <w:szCs w:val="22"/>
        </w:rPr>
      </w:pPr>
      <w:hyperlink w:anchor="_Toc13822515" w:history="1">
        <w:r w:rsidR="00754122" w:rsidRPr="00F35FEC">
          <w:rPr>
            <w:rStyle w:val="Hyperlink"/>
            <w:rFonts w:cs="Arial"/>
            <w:noProof/>
          </w:rPr>
          <w:t>1.3    Terminology Standards</w:t>
        </w:r>
        <w:r w:rsidR="00754122">
          <w:rPr>
            <w:noProof/>
            <w:webHidden/>
          </w:rPr>
          <w:tab/>
        </w:r>
        <w:r w:rsidR="00754122">
          <w:rPr>
            <w:noProof/>
            <w:webHidden/>
          </w:rPr>
          <w:fldChar w:fldCharType="begin"/>
        </w:r>
        <w:r w:rsidR="00754122">
          <w:rPr>
            <w:noProof/>
            <w:webHidden/>
          </w:rPr>
          <w:instrText xml:space="preserve"> PAGEREF _Toc13822515 \h </w:instrText>
        </w:r>
        <w:r w:rsidR="00754122">
          <w:rPr>
            <w:noProof/>
            <w:webHidden/>
          </w:rPr>
        </w:r>
        <w:r w:rsidR="00754122">
          <w:rPr>
            <w:noProof/>
            <w:webHidden/>
          </w:rPr>
          <w:fldChar w:fldCharType="separate"/>
        </w:r>
        <w:r w:rsidR="00754122">
          <w:rPr>
            <w:noProof/>
            <w:webHidden/>
          </w:rPr>
          <w:t>4</w:t>
        </w:r>
        <w:r w:rsidR="00754122">
          <w:rPr>
            <w:noProof/>
            <w:webHidden/>
          </w:rPr>
          <w:fldChar w:fldCharType="end"/>
        </w:r>
      </w:hyperlink>
    </w:p>
    <w:p w14:paraId="5DD1F9B9" w14:textId="521FE6C3" w:rsidR="00754122" w:rsidRDefault="004B1C73">
      <w:pPr>
        <w:pStyle w:val="TOC3"/>
        <w:rPr>
          <w:rFonts w:asciiTheme="minorHAnsi" w:eastAsiaTheme="minorEastAsia" w:hAnsiTheme="minorHAnsi" w:cstheme="minorBidi"/>
          <w:szCs w:val="22"/>
        </w:rPr>
      </w:pPr>
      <w:hyperlink w:anchor="_Toc13822516" w:history="1">
        <w:r w:rsidR="00754122" w:rsidRPr="00F35FEC">
          <w:rPr>
            <w:rStyle w:val="Hyperlink"/>
            <w:rFonts w:cs="Arial"/>
          </w:rPr>
          <w:t>1.3.1 Acronyms</w:t>
        </w:r>
        <w:r w:rsidR="00754122">
          <w:rPr>
            <w:webHidden/>
          </w:rPr>
          <w:tab/>
        </w:r>
        <w:r w:rsidR="00754122">
          <w:rPr>
            <w:webHidden/>
          </w:rPr>
          <w:fldChar w:fldCharType="begin"/>
        </w:r>
        <w:r w:rsidR="00754122">
          <w:rPr>
            <w:webHidden/>
          </w:rPr>
          <w:instrText xml:space="preserve"> PAGEREF _Toc13822516 \h </w:instrText>
        </w:r>
        <w:r w:rsidR="00754122">
          <w:rPr>
            <w:webHidden/>
          </w:rPr>
        </w:r>
        <w:r w:rsidR="00754122">
          <w:rPr>
            <w:webHidden/>
          </w:rPr>
          <w:fldChar w:fldCharType="separate"/>
        </w:r>
        <w:r w:rsidR="00754122">
          <w:rPr>
            <w:webHidden/>
          </w:rPr>
          <w:t>4</w:t>
        </w:r>
        <w:r w:rsidR="00754122">
          <w:rPr>
            <w:webHidden/>
          </w:rPr>
          <w:fldChar w:fldCharType="end"/>
        </w:r>
      </w:hyperlink>
    </w:p>
    <w:p w14:paraId="5B6608F2" w14:textId="3A69D87D" w:rsidR="00754122" w:rsidRDefault="004B1C73">
      <w:pPr>
        <w:pStyle w:val="TOC3"/>
        <w:rPr>
          <w:rFonts w:asciiTheme="minorHAnsi" w:eastAsiaTheme="minorEastAsia" w:hAnsiTheme="minorHAnsi" w:cstheme="minorBidi"/>
          <w:szCs w:val="22"/>
        </w:rPr>
      </w:pPr>
      <w:hyperlink w:anchor="_Toc13822517" w:history="1">
        <w:r w:rsidR="00754122" w:rsidRPr="00F35FEC">
          <w:rPr>
            <w:rStyle w:val="Hyperlink"/>
            <w:rFonts w:cs="Arial"/>
          </w:rPr>
          <w:t>1.3.2 Glossary</w:t>
        </w:r>
        <w:r w:rsidR="00754122">
          <w:rPr>
            <w:webHidden/>
          </w:rPr>
          <w:tab/>
        </w:r>
        <w:r w:rsidR="00754122">
          <w:rPr>
            <w:webHidden/>
          </w:rPr>
          <w:fldChar w:fldCharType="begin"/>
        </w:r>
        <w:r w:rsidR="00754122">
          <w:rPr>
            <w:webHidden/>
          </w:rPr>
          <w:instrText xml:space="preserve"> PAGEREF _Toc13822517 \h </w:instrText>
        </w:r>
        <w:r w:rsidR="00754122">
          <w:rPr>
            <w:webHidden/>
          </w:rPr>
        </w:r>
        <w:r w:rsidR="00754122">
          <w:rPr>
            <w:webHidden/>
          </w:rPr>
          <w:fldChar w:fldCharType="separate"/>
        </w:r>
        <w:r w:rsidR="00754122">
          <w:rPr>
            <w:webHidden/>
          </w:rPr>
          <w:t>4</w:t>
        </w:r>
        <w:r w:rsidR="00754122">
          <w:rPr>
            <w:webHidden/>
          </w:rPr>
          <w:fldChar w:fldCharType="end"/>
        </w:r>
      </w:hyperlink>
    </w:p>
    <w:p w14:paraId="7472047A" w14:textId="0CF8CA87" w:rsidR="00754122" w:rsidRDefault="004B1C73">
      <w:pPr>
        <w:pStyle w:val="TOC2"/>
        <w:rPr>
          <w:rFonts w:asciiTheme="minorHAnsi" w:eastAsiaTheme="minorEastAsia" w:hAnsiTheme="minorHAnsi" w:cstheme="minorBidi"/>
          <w:noProof/>
          <w:szCs w:val="22"/>
        </w:rPr>
      </w:pPr>
      <w:hyperlink w:anchor="_Toc13822518" w:history="1">
        <w:r w:rsidR="00754122" w:rsidRPr="00F35FEC">
          <w:rPr>
            <w:rStyle w:val="Hyperlink"/>
            <w:rFonts w:cs="Arial"/>
            <w:noProof/>
          </w:rPr>
          <w:t>1.4   Document References</w:t>
        </w:r>
        <w:r w:rsidR="00754122">
          <w:rPr>
            <w:noProof/>
            <w:webHidden/>
          </w:rPr>
          <w:tab/>
        </w:r>
        <w:r w:rsidR="00754122">
          <w:rPr>
            <w:noProof/>
            <w:webHidden/>
          </w:rPr>
          <w:fldChar w:fldCharType="begin"/>
        </w:r>
        <w:r w:rsidR="00754122">
          <w:rPr>
            <w:noProof/>
            <w:webHidden/>
          </w:rPr>
          <w:instrText xml:space="preserve"> PAGEREF _Toc13822518 \h </w:instrText>
        </w:r>
        <w:r w:rsidR="00754122">
          <w:rPr>
            <w:noProof/>
            <w:webHidden/>
          </w:rPr>
        </w:r>
        <w:r w:rsidR="00754122">
          <w:rPr>
            <w:noProof/>
            <w:webHidden/>
          </w:rPr>
          <w:fldChar w:fldCharType="separate"/>
        </w:r>
        <w:r w:rsidR="00754122">
          <w:rPr>
            <w:noProof/>
            <w:webHidden/>
          </w:rPr>
          <w:t>4</w:t>
        </w:r>
        <w:r w:rsidR="00754122">
          <w:rPr>
            <w:noProof/>
            <w:webHidden/>
          </w:rPr>
          <w:fldChar w:fldCharType="end"/>
        </w:r>
      </w:hyperlink>
    </w:p>
    <w:p w14:paraId="5522B0FC" w14:textId="434108AB" w:rsidR="00754122" w:rsidRDefault="004B1C73">
      <w:pPr>
        <w:pStyle w:val="TOC1"/>
        <w:rPr>
          <w:rFonts w:asciiTheme="minorHAnsi" w:eastAsiaTheme="minorEastAsia" w:hAnsiTheme="minorHAnsi" w:cstheme="minorBidi"/>
          <w:b w:val="0"/>
          <w:sz w:val="22"/>
          <w:szCs w:val="22"/>
        </w:rPr>
      </w:pPr>
      <w:hyperlink w:anchor="_Toc13822519" w:history="1">
        <w:r w:rsidR="00754122" w:rsidRPr="00F35FEC">
          <w:rPr>
            <w:rStyle w:val="Hyperlink"/>
          </w:rPr>
          <w:t>2.  Diagram</w:t>
        </w:r>
        <w:r w:rsidR="00754122">
          <w:rPr>
            <w:webHidden/>
          </w:rPr>
          <w:tab/>
        </w:r>
        <w:r w:rsidR="00754122">
          <w:rPr>
            <w:webHidden/>
          </w:rPr>
          <w:fldChar w:fldCharType="begin"/>
        </w:r>
        <w:r w:rsidR="00754122">
          <w:rPr>
            <w:webHidden/>
          </w:rPr>
          <w:instrText xml:space="preserve"> PAGEREF _Toc13822519 \h </w:instrText>
        </w:r>
        <w:r w:rsidR="00754122">
          <w:rPr>
            <w:webHidden/>
          </w:rPr>
        </w:r>
        <w:r w:rsidR="00754122">
          <w:rPr>
            <w:webHidden/>
          </w:rPr>
          <w:fldChar w:fldCharType="separate"/>
        </w:r>
        <w:r w:rsidR="00754122">
          <w:rPr>
            <w:webHidden/>
          </w:rPr>
          <w:t>5</w:t>
        </w:r>
        <w:r w:rsidR="00754122">
          <w:rPr>
            <w:webHidden/>
          </w:rPr>
          <w:fldChar w:fldCharType="end"/>
        </w:r>
      </w:hyperlink>
    </w:p>
    <w:p w14:paraId="2EEC8658" w14:textId="6CF16AB3" w:rsidR="00754122" w:rsidRDefault="004B1C73">
      <w:pPr>
        <w:pStyle w:val="TOC1"/>
        <w:rPr>
          <w:rFonts w:asciiTheme="minorHAnsi" w:eastAsiaTheme="minorEastAsia" w:hAnsiTheme="minorHAnsi" w:cstheme="minorBidi"/>
          <w:b w:val="0"/>
          <w:sz w:val="22"/>
          <w:szCs w:val="22"/>
        </w:rPr>
      </w:pPr>
      <w:hyperlink w:anchor="_Toc13822520" w:history="1">
        <w:r w:rsidR="00754122" w:rsidRPr="00F35FEC">
          <w:rPr>
            <w:rStyle w:val="Hyperlink"/>
            <w:rFonts w:cs="Arial"/>
          </w:rPr>
          <w:t>3.    Requirements</w:t>
        </w:r>
        <w:r w:rsidR="00754122">
          <w:rPr>
            <w:webHidden/>
          </w:rPr>
          <w:tab/>
        </w:r>
        <w:r w:rsidR="00754122">
          <w:rPr>
            <w:webHidden/>
          </w:rPr>
          <w:fldChar w:fldCharType="begin"/>
        </w:r>
        <w:r w:rsidR="00754122">
          <w:rPr>
            <w:webHidden/>
          </w:rPr>
          <w:instrText xml:space="preserve"> PAGEREF _Toc13822520 \h </w:instrText>
        </w:r>
        <w:r w:rsidR="00754122">
          <w:rPr>
            <w:webHidden/>
          </w:rPr>
        </w:r>
        <w:r w:rsidR="00754122">
          <w:rPr>
            <w:webHidden/>
          </w:rPr>
          <w:fldChar w:fldCharType="separate"/>
        </w:r>
        <w:r w:rsidR="00754122">
          <w:rPr>
            <w:webHidden/>
          </w:rPr>
          <w:t>6</w:t>
        </w:r>
        <w:r w:rsidR="00754122">
          <w:rPr>
            <w:webHidden/>
          </w:rPr>
          <w:fldChar w:fldCharType="end"/>
        </w:r>
      </w:hyperlink>
    </w:p>
    <w:p w14:paraId="42EAACCB" w14:textId="1194C38A" w:rsidR="00754122" w:rsidRDefault="004B1C73">
      <w:pPr>
        <w:pStyle w:val="TOC2"/>
        <w:rPr>
          <w:rFonts w:asciiTheme="minorHAnsi" w:eastAsiaTheme="minorEastAsia" w:hAnsiTheme="minorHAnsi" w:cstheme="minorBidi"/>
          <w:noProof/>
          <w:szCs w:val="22"/>
        </w:rPr>
      </w:pPr>
      <w:hyperlink w:anchor="_Toc13822521" w:history="1">
        <w:r w:rsidR="00754122" w:rsidRPr="00F35FEC">
          <w:rPr>
            <w:rStyle w:val="Hyperlink"/>
            <w:rFonts w:cs="Arial"/>
            <w:noProof/>
          </w:rPr>
          <w:t>3.1    Functional Requirements</w:t>
        </w:r>
        <w:r w:rsidR="00754122">
          <w:rPr>
            <w:noProof/>
            <w:webHidden/>
          </w:rPr>
          <w:tab/>
        </w:r>
        <w:r w:rsidR="00754122">
          <w:rPr>
            <w:noProof/>
            <w:webHidden/>
          </w:rPr>
          <w:fldChar w:fldCharType="begin"/>
        </w:r>
        <w:r w:rsidR="00754122">
          <w:rPr>
            <w:noProof/>
            <w:webHidden/>
          </w:rPr>
          <w:instrText xml:space="preserve"> PAGEREF _Toc13822521 \h </w:instrText>
        </w:r>
        <w:r w:rsidR="00754122">
          <w:rPr>
            <w:noProof/>
            <w:webHidden/>
          </w:rPr>
        </w:r>
        <w:r w:rsidR="00754122">
          <w:rPr>
            <w:noProof/>
            <w:webHidden/>
          </w:rPr>
          <w:fldChar w:fldCharType="separate"/>
        </w:r>
        <w:r w:rsidR="00754122">
          <w:rPr>
            <w:noProof/>
            <w:webHidden/>
          </w:rPr>
          <w:t>6</w:t>
        </w:r>
        <w:r w:rsidR="00754122">
          <w:rPr>
            <w:noProof/>
            <w:webHidden/>
          </w:rPr>
          <w:fldChar w:fldCharType="end"/>
        </w:r>
      </w:hyperlink>
    </w:p>
    <w:p w14:paraId="3FF3C4E2" w14:textId="60F8D4F7" w:rsidR="00754122" w:rsidRDefault="004B1C73">
      <w:pPr>
        <w:pStyle w:val="TOC2"/>
        <w:rPr>
          <w:rFonts w:asciiTheme="minorHAnsi" w:eastAsiaTheme="minorEastAsia" w:hAnsiTheme="minorHAnsi" w:cstheme="minorBidi"/>
          <w:noProof/>
          <w:szCs w:val="22"/>
        </w:rPr>
      </w:pPr>
      <w:hyperlink w:anchor="_Toc13822522" w:history="1">
        <w:r w:rsidR="00754122" w:rsidRPr="00F35FEC">
          <w:rPr>
            <w:rStyle w:val="Hyperlink"/>
            <w:rFonts w:cs="Arial"/>
            <w:noProof/>
          </w:rPr>
          <w:t>3.2    Non-Functional Requirements</w:t>
        </w:r>
        <w:r w:rsidR="00754122">
          <w:rPr>
            <w:noProof/>
            <w:webHidden/>
          </w:rPr>
          <w:tab/>
        </w:r>
        <w:r w:rsidR="00754122">
          <w:rPr>
            <w:noProof/>
            <w:webHidden/>
          </w:rPr>
          <w:fldChar w:fldCharType="begin"/>
        </w:r>
        <w:r w:rsidR="00754122">
          <w:rPr>
            <w:noProof/>
            <w:webHidden/>
          </w:rPr>
          <w:instrText xml:space="preserve"> PAGEREF _Toc13822522 \h </w:instrText>
        </w:r>
        <w:r w:rsidR="00754122">
          <w:rPr>
            <w:noProof/>
            <w:webHidden/>
          </w:rPr>
        </w:r>
        <w:r w:rsidR="00754122">
          <w:rPr>
            <w:noProof/>
            <w:webHidden/>
          </w:rPr>
          <w:fldChar w:fldCharType="separate"/>
        </w:r>
        <w:r w:rsidR="00754122">
          <w:rPr>
            <w:noProof/>
            <w:webHidden/>
          </w:rPr>
          <w:t>7</w:t>
        </w:r>
        <w:r w:rsidR="00754122">
          <w:rPr>
            <w:noProof/>
            <w:webHidden/>
          </w:rPr>
          <w:fldChar w:fldCharType="end"/>
        </w:r>
      </w:hyperlink>
    </w:p>
    <w:p w14:paraId="05D4E37A" w14:textId="1925C9BF" w:rsidR="00754122" w:rsidRDefault="004B1C73">
      <w:pPr>
        <w:pStyle w:val="TOC2"/>
        <w:rPr>
          <w:rFonts w:asciiTheme="minorHAnsi" w:eastAsiaTheme="minorEastAsia" w:hAnsiTheme="minorHAnsi" w:cstheme="minorBidi"/>
          <w:noProof/>
          <w:szCs w:val="22"/>
        </w:rPr>
      </w:pPr>
      <w:hyperlink w:anchor="_Toc13822523" w:history="1">
        <w:r w:rsidR="00754122" w:rsidRPr="00F35FEC">
          <w:rPr>
            <w:rStyle w:val="Hyperlink"/>
            <w:rFonts w:cs="Arial"/>
            <w:noProof/>
          </w:rPr>
          <w:t>3.3    Messaging Protocols</w:t>
        </w:r>
        <w:r w:rsidR="00754122">
          <w:rPr>
            <w:noProof/>
            <w:webHidden/>
          </w:rPr>
          <w:tab/>
        </w:r>
        <w:r w:rsidR="00754122">
          <w:rPr>
            <w:noProof/>
            <w:webHidden/>
          </w:rPr>
          <w:fldChar w:fldCharType="begin"/>
        </w:r>
        <w:r w:rsidR="00754122">
          <w:rPr>
            <w:noProof/>
            <w:webHidden/>
          </w:rPr>
          <w:instrText xml:space="preserve"> PAGEREF _Toc13822523 \h </w:instrText>
        </w:r>
        <w:r w:rsidR="00754122">
          <w:rPr>
            <w:noProof/>
            <w:webHidden/>
          </w:rPr>
        </w:r>
        <w:r w:rsidR="00754122">
          <w:rPr>
            <w:noProof/>
            <w:webHidden/>
          </w:rPr>
          <w:fldChar w:fldCharType="separate"/>
        </w:r>
        <w:r w:rsidR="00754122">
          <w:rPr>
            <w:noProof/>
            <w:webHidden/>
          </w:rPr>
          <w:t>7</w:t>
        </w:r>
        <w:r w:rsidR="00754122">
          <w:rPr>
            <w:noProof/>
            <w:webHidden/>
          </w:rPr>
          <w:fldChar w:fldCharType="end"/>
        </w:r>
      </w:hyperlink>
    </w:p>
    <w:p w14:paraId="53277CD6" w14:textId="260FE097" w:rsidR="00754122" w:rsidRDefault="004B1C73">
      <w:pPr>
        <w:pStyle w:val="TOC3"/>
        <w:rPr>
          <w:rFonts w:asciiTheme="minorHAnsi" w:eastAsiaTheme="minorEastAsia" w:hAnsiTheme="minorHAnsi" w:cstheme="minorBidi"/>
          <w:szCs w:val="22"/>
        </w:rPr>
      </w:pPr>
      <w:hyperlink w:anchor="_Toc13822524" w:history="1">
        <w:r w:rsidR="00754122" w:rsidRPr="00F35FEC">
          <w:rPr>
            <w:rStyle w:val="Hyperlink"/>
          </w:rPr>
          <w:t>3.3.1    Inbound to the BayCare Cloverleaf From Cerner</w:t>
        </w:r>
        <w:r w:rsidR="00754122">
          <w:rPr>
            <w:webHidden/>
          </w:rPr>
          <w:tab/>
        </w:r>
        <w:r w:rsidR="00754122">
          <w:rPr>
            <w:webHidden/>
          </w:rPr>
          <w:fldChar w:fldCharType="begin"/>
        </w:r>
        <w:r w:rsidR="00754122">
          <w:rPr>
            <w:webHidden/>
          </w:rPr>
          <w:instrText xml:space="preserve"> PAGEREF _Toc13822524 \h </w:instrText>
        </w:r>
        <w:r w:rsidR="00754122">
          <w:rPr>
            <w:webHidden/>
          </w:rPr>
        </w:r>
        <w:r w:rsidR="00754122">
          <w:rPr>
            <w:webHidden/>
          </w:rPr>
          <w:fldChar w:fldCharType="separate"/>
        </w:r>
        <w:r w:rsidR="00754122">
          <w:rPr>
            <w:webHidden/>
          </w:rPr>
          <w:t>7</w:t>
        </w:r>
        <w:r w:rsidR="00754122">
          <w:rPr>
            <w:webHidden/>
          </w:rPr>
          <w:fldChar w:fldCharType="end"/>
        </w:r>
      </w:hyperlink>
    </w:p>
    <w:p w14:paraId="2CECFC74" w14:textId="57C39BF3" w:rsidR="00754122" w:rsidRDefault="004B1C73">
      <w:pPr>
        <w:pStyle w:val="TOC3"/>
        <w:rPr>
          <w:rFonts w:asciiTheme="minorHAnsi" w:eastAsiaTheme="minorEastAsia" w:hAnsiTheme="minorHAnsi" w:cstheme="minorBidi"/>
          <w:szCs w:val="22"/>
        </w:rPr>
      </w:pPr>
      <w:hyperlink w:anchor="_Toc13822525" w:history="1">
        <w:r w:rsidR="00754122" w:rsidRPr="00F35FEC">
          <w:rPr>
            <w:rStyle w:val="Hyperlink"/>
          </w:rPr>
          <w:t>3.3.2    Outbound to PatientSafe</w:t>
        </w:r>
        <w:r w:rsidR="00754122">
          <w:rPr>
            <w:webHidden/>
          </w:rPr>
          <w:tab/>
        </w:r>
        <w:r w:rsidR="00754122">
          <w:rPr>
            <w:webHidden/>
          </w:rPr>
          <w:fldChar w:fldCharType="begin"/>
        </w:r>
        <w:r w:rsidR="00754122">
          <w:rPr>
            <w:webHidden/>
          </w:rPr>
          <w:instrText xml:space="preserve"> PAGEREF _Toc13822525 \h </w:instrText>
        </w:r>
        <w:r w:rsidR="00754122">
          <w:rPr>
            <w:webHidden/>
          </w:rPr>
        </w:r>
        <w:r w:rsidR="00754122">
          <w:rPr>
            <w:webHidden/>
          </w:rPr>
          <w:fldChar w:fldCharType="separate"/>
        </w:r>
        <w:r w:rsidR="00754122">
          <w:rPr>
            <w:webHidden/>
          </w:rPr>
          <w:t>7</w:t>
        </w:r>
        <w:r w:rsidR="00754122">
          <w:rPr>
            <w:webHidden/>
          </w:rPr>
          <w:fldChar w:fldCharType="end"/>
        </w:r>
      </w:hyperlink>
    </w:p>
    <w:p w14:paraId="1A9DB866" w14:textId="2A6CE224" w:rsidR="00754122" w:rsidRDefault="004B1C73">
      <w:pPr>
        <w:pStyle w:val="TOC1"/>
        <w:rPr>
          <w:rFonts w:asciiTheme="minorHAnsi" w:eastAsiaTheme="minorEastAsia" w:hAnsiTheme="minorHAnsi" w:cstheme="minorBidi"/>
          <w:b w:val="0"/>
          <w:sz w:val="22"/>
          <w:szCs w:val="22"/>
        </w:rPr>
      </w:pPr>
      <w:hyperlink w:anchor="_Toc13822526" w:history="1">
        <w:r w:rsidR="00754122" w:rsidRPr="00F35FEC">
          <w:rPr>
            <w:rStyle w:val="Hyperlink"/>
            <w:rFonts w:cs="Arial"/>
          </w:rPr>
          <w:t>4.    HL7 Messaging</w:t>
        </w:r>
        <w:r w:rsidR="00754122">
          <w:rPr>
            <w:webHidden/>
          </w:rPr>
          <w:tab/>
        </w:r>
        <w:r w:rsidR="00754122">
          <w:rPr>
            <w:webHidden/>
          </w:rPr>
          <w:fldChar w:fldCharType="begin"/>
        </w:r>
        <w:r w:rsidR="00754122">
          <w:rPr>
            <w:webHidden/>
          </w:rPr>
          <w:instrText xml:space="preserve"> PAGEREF _Toc13822526 \h </w:instrText>
        </w:r>
        <w:r w:rsidR="00754122">
          <w:rPr>
            <w:webHidden/>
          </w:rPr>
        </w:r>
        <w:r w:rsidR="00754122">
          <w:rPr>
            <w:webHidden/>
          </w:rPr>
          <w:fldChar w:fldCharType="separate"/>
        </w:r>
        <w:r w:rsidR="00754122">
          <w:rPr>
            <w:webHidden/>
          </w:rPr>
          <w:t>7</w:t>
        </w:r>
        <w:r w:rsidR="00754122">
          <w:rPr>
            <w:webHidden/>
          </w:rPr>
          <w:fldChar w:fldCharType="end"/>
        </w:r>
      </w:hyperlink>
    </w:p>
    <w:p w14:paraId="2FB7D4C2" w14:textId="7DC1760F" w:rsidR="00754122" w:rsidRDefault="004B1C73">
      <w:pPr>
        <w:pStyle w:val="TOC2"/>
        <w:rPr>
          <w:rFonts w:asciiTheme="minorHAnsi" w:eastAsiaTheme="minorEastAsia" w:hAnsiTheme="minorHAnsi" w:cstheme="minorBidi"/>
          <w:noProof/>
          <w:szCs w:val="22"/>
        </w:rPr>
      </w:pPr>
      <w:hyperlink w:anchor="_Toc13822527" w:history="1">
        <w:r w:rsidR="00754122" w:rsidRPr="00F35FEC">
          <w:rPr>
            <w:rStyle w:val="Hyperlink"/>
            <w:rFonts w:cs="Arial"/>
            <w:noProof/>
          </w:rPr>
          <w:t>4.1 Messaging Format</w:t>
        </w:r>
        <w:r w:rsidR="00754122">
          <w:rPr>
            <w:noProof/>
            <w:webHidden/>
          </w:rPr>
          <w:tab/>
        </w:r>
        <w:r w:rsidR="00754122">
          <w:rPr>
            <w:noProof/>
            <w:webHidden/>
          </w:rPr>
          <w:fldChar w:fldCharType="begin"/>
        </w:r>
        <w:r w:rsidR="00754122">
          <w:rPr>
            <w:noProof/>
            <w:webHidden/>
          </w:rPr>
          <w:instrText xml:space="preserve"> PAGEREF _Toc13822527 \h </w:instrText>
        </w:r>
        <w:r w:rsidR="00754122">
          <w:rPr>
            <w:noProof/>
            <w:webHidden/>
          </w:rPr>
        </w:r>
        <w:r w:rsidR="00754122">
          <w:rPr>
            <w:noProof/>
            <w:webHidden/>
          </w:rPr>
          <w:fldChar w:fldCharType="separate"/>
        </w:r>
        <w:r w:rsidR="00754122">
          <w:rPr>
            <w:noProof/>
            <w:webHidden/>
          </w:rPr>
          <w:t>7</w:t>
        </w:r>
        <w:r w:rsidR="00754122">
          <w:rPr>
            <w:noProof/>
            <w:webHidden/>
          </w:rPr>
          <w:fldChar w:fldCharType="end"/>
        </w:r>
      </w:hyperlink>
    </w:p>
    <w:p w14:paraId="3A69D6B1" w14:textId="4ECCF72F" w:rsidR="00754122" w:rsidRDefault="004B1C73">
      <w:pPr>
        <w:pStyle w:val="TOC3"/>
        <w:rPr>
          <w:rFonts w:asciiTheme="minorHAnsi" w:eastAsiaTheme="minorEastAsia" w:hAnsiTheme="minorHAnsi" w:cstheme="minorBidi"/>
          <w:szCs w:val="22"/>
        </w:rPr>
      </w:pPr>
      <w:hyperlink w:anchor="_Toc13822528" w:history="1">
        <w:r w:rsidR="00754122" w:rsidRPr="00F35FEC">
          <w:rPr>
            <w:rStyle w:val="Hyperlink"/>
          </w:rPr>
          <w:t>4.1.1     Segments</w:t>
        </w:r>
        <w:r w:rsidR="00754122">
          <w:rPr>
            <w:webHidden/>
          </w:rPr>
          <w:tab/>
        </w:r>
        <w:r w:rsidR="00754122">
          <w:rPr>
            <w:webHidden/>
          </w:rPr>
          <w:fldChar w:fldCharType="begin"/>
        </w:r>
        <w:r w:rsidR="00754122">
          <w:rPr>
            <w:webHidden/>
          </w:rPr>
          <w:instrText xml:space="preserve"> PAGEREF _Toc13822528 \h </w:instrText>
        </w:r>
        <w:r w:rsidR="00754122">
          <w:rPr>
            <w:webHidden/>
          </w:rPr>
        </w:r>
        <w:r w:rsidR="00754122">
          <w:rPr>
            <w:webHidden/>
          </w:rPr>
          <w:fldChar w:fldCharType="separate"/>
        </w:r>
        <w:r w:rsidR="00754122">
          <w:rPr>
            <w:webHidden/>
          </w:rPr>
          <w:t>7</w:t>
        </w:r>
        <w:r w:rsidR="00754122">
          <w:rPr>
            <w:webHidden/>
          </w:rPr>
          <w:fldChar w:fldCharType="end"/>
        </w:r>
      </w:hyperlink>
    </w:p>
    <w:p w14:paraId="095E1155" w14:textId="55B8950F" w:rsidR="00754122" w:rsidRDefault="004B1C73">
      <w:pPr>
        <w:pStyle w:val="TOC3"/>
        <w:rPr>
          <w:rFonts w:asciiTheme="minorHAnsi" w:eastAsiaTheme="minorEastAsia" w:hAnsiTheme="minorHAnsi" w:cstheme="minorBidi"/>
          <w:szCs w:val="22"/>
        </w:rPr>
      </w:pPr>
      <w:hyperlink w:anchor="_Toc13822529" w:history="1">
        <w:r w:rsidR="00754122" w:rsidRPr="00F35FEC">
          <w:rPr>
            <w:rStyle w:val="Hyperlink"/>
          </w:rPr>
          <w:t>4.1</w:t>
        </w:r>
        <w:r w:rsidR="00754122" w:rsidRPr="00F35FEC">
          <w:rPr>
            <w:rStyle w:val="Hyperlink"/>
            <w:i/>
          </w:rPr>
          <w:t>.</w:t>
        </w:r>
        <w:r w:rsidR="00754122" w:rsidRPr="00F35FEC">
          <w:rPr>
            <w:rStyle w:val="Hyperlink"/>
          </w:rPr>
          <w:t>2     Messaging Event Types</w:t>
        </w:r>
        <w:r w:rsidR="00754122">
          <w:rPr>
            <w:webHidden/>
          </w:rPr>
          <w:tab/>
        </w:r>
        <w:r w:rsidR="00754122">
          <w:rPr>
            <w:webHidden/>
          </w:rPr>
          <w:fldChar w:fldCharType="begin"/>
        </w:r>
        <w:r w:rsidR="00754122">
          <w:rPr>
            <w:webHidden/>
          </w:rPr>
          <w:instrText xml:space="preserve"> PAGEREF _Toc13822529 \h </w:instrText>
        </w:r>
        <w:r w:rsidR="00754122">
          <w:rPr>
            <w:webHidden/>
          </w:rPr>
        </w:r>
        <w:r w:rsidR="00754122">
          <w:rPr>
            <w:webHidden/>
          </w:rPr>
          <w:fldChar w:fldCharType="separate"/>
        </w:r>
        <w:r w:rsidR="00754122">
          <w:rPr>
            <w:webHidden/>
          </w:rPr>
          <w:t>8</w:t>
        </w:r>
        <w:r w:rsidR="00754122">
          <w:rPr>
            <w:webHidden/>
          </w:rPr>
          <w:fldChar w:fldCharType="end"/>
        </w:r>
      </w:hyperlink>
    </w:p>
    <w:p w14:paraId="78CB92DD" w14:textId="21916A16" w:rsidR="00754122" w:rsidRDefault="004B1C73">
      <w:pPr>
        <w:pStyle w:val="TOC3"/>
        <w:rPr>
          <w:rFonts w:asciiTheme="minorHAnsi" w:eastAsiaTheme="minorEastAsia" w:hAnsiTheme="minorHAnsi" w:cstheme="minorBidi"/>
          <w:szCs w:val="22"/>
        </w:rPr>
      </w:pPr>
      <w:hyperlink w:anchor="_Toc13822530" w:history="1">
        <w:r w:rsidR="00754122" w:rsidRPr="00F35FEC">
          <w:rPr>
            <w:rStyle w:val="Hyperlink"/>
          </w:rPr>
          <w:t>4.1</w:t>
        </w:r>
        <w:r w:rsidR="00754122" w:rsidRPr="00F35FEC">
          <w:rPr>
            <w:rStyle w:val="Hyperlink"/>
            <w:i/>
          </w:rPr>
          <w:t>.</w:t>
        </w:r>
        <w:r w:rsidR="00754122" w:rsidRPr="00F35FEC">
          <w:rPr>
            <w:rStyle w:val="Hyperlink"/>
          </w:rPr>
          <w:t>3    Cloverleaf Configuration Files</w:t>
        </w:r>
        <w:r w:rsidR="00754122">
          <w:rPr>
            <w:webHidden/>
          </w:rPr>
          <w:tab/>
        </w:r>
        <w:r w:rsidR="00754122">
          <w:rPr>
            <w:webHidden/>
          </w:rPr>
          <w:fldChar w:fldCharType="begin"/>
        </w:r>
        <w:r w:rsidR="00754122">
          <w:rPr>
            <w:webHidden/>
          </w:rPr>
          <w:instrText xml:space="preserve"> PAGEREF _Toc13822530 \h </w:instrText>
        </w:r>
        <w:r w:rsidR="00754122">
          <w:rPr>
            <w:webHidden/>
          </w:rPr>
        </w:r>
        <w:r w:rsidR="00754122">
          <w:rPr>
            <w:webHidden/>
          </w:rPr>
          <w:fldChar w:fldCharType="separate"/>
        </w:r>
        <w:r w:rsidR="00754122">
          <w:rPr>
            <w:webHidden/>
          </w:rPr>
          <w:t>8</w:t>
        </w:r>
        <w:r w:rsidR="00754122">
          <w:rPr>
            <w:webHidden/>
          </w:rPr>
          <w:fldChar w:fldCharType="end"/>
        </w:r>
      </w:hyperlink>
    </w:p>
    <w:p w14:paraId="34CE0FD6" w14:textId="328C9B6C" w:rsidR="00754122" w:rsidRDefault="004B1C73">
      <w:pPr>
        <w:pStyle w:val="TOC3"/>
        <w:rPr>
          <w:rFonts w:asciiTheme="minorHAnsi" w:eastAsiaTheme="minorEastAsia" w:hAnsiTheme="minorHAnsi" w:cstheme="minorBidi"/>
          <w:szCs w:val="22"/>
        </w:rPr>
      </w:pPr>
      <w:hyperlink w:anchor="_Toc13822531" w:history="1">
        <w:r w:rsidR="00754122" w:rsidRPr="00F35FEC">
          <w:rPr>
            <w:rStyle w:val="Hyperlink"/>
          </w:rPr>
          <w:t>4.1.4    Cloverleaf Site Location</w:t>
        </w:r>
        <w:r w:rsidR="00754122">
          <w:rPr>
            <w:webHidden/>
          </w:rPr>
          <w:tab/>
        </w:r>
        <w:r w:rsidR="00754122">
          <w:rPr>
            <w:webHidden/>
          </w:rPr>
          <w:fldChar w:fldCharType="begin"/>
        </w:r>
        <w:r w:rsidR="00754122">
          <w:rPr>
            <w:webHidden/>
          </w:rPr>
          <w:instrText xml:space="preserve"> PAGEREF _Toc13822531 \h </w:instrText>
        </w:r>
        <w:r w:rsidR="00754122">
          <w:rPr>
            <w:webHidden/>
          </w:rPr>
        </w:r>
        <w:r w:rsidR="00754122">
          <w:rPr>
            <w:webHidden/>
          </w:rPr>
          <w:fldChar w:fldCharType="separate"/>
        </w:r>
        <w:r w:rsidR="00754122">
          <w:rPr>
            <w:webHidden/>
          </w:rPr>
          <w:t>8</w:t>
        </w:r>
        <w:r w:rsidR="00754122">
          <w:rPr>
            <w:webHidden/>
          </w:rPr>
          <w:fldChar w:fldCharType="end"/>
        </w:r>
      </w:hyperlink>
    </w:p>
    <w:p w14:paraId="60425FC7" w14:textId="4B7ED74C" w:rsidR="00754122" w:rsidRDefault="004B1C73">
      <w:pPr>
        <w:pStyle w:val="TOC2"/>
        <w:rPr>
          <w:rFonts w:asciiTheme="minorHAnsi" w:eastAsiaTheme="minorEastAsia" w:hAnsiTheme="minorHAnsi" w:cstheme="minorBidi"/>
          <w:noProof/>
          <w:szCs w:val="22"/>
        </w:rPr>
      </w:pPr>
      <w:hyperlink w:anchor="_Toc13822532" w:history="1">
        <w:r w:rsidR="00754122" w:rsidRPr="00F35FEC">
          <w:rPr>
            <w:rStyle w:val="Hyperlink"/>
            <w:noProof/>
          </w:rPr>
          <w:t>4.2     Data Transformation Requirements</w:t>
        </w:r>
        <w:r w:rsidR="00754122">
          <w:rPr>
            <w:noProof/>
            <w:webHidden/>
          </w:rPr>
          <w:tab/>
        </w:r>
        <w:r w:rsidR="00754122">
          <w:rPr>
            <w:noProof/>
            <w:webHidden/>
          </w:rPr>
          <w:fldChar w:fldCharType="begin"/>
        </w:r>
        <w:r w:rsidR="00754122">
          <w:rPr>
            <w:noProof/>
            <w:webHidden/>
          </w:rPr>
          <w:instrText xml:space="preserve"> PAGEREF _Toc13822532 \h </w:instrText>
        </w:r>
        <w:r w:rsidR="00754122">
          <w:rPr>
            <w:noProof/>
            <w:webHidden/>
          </w:rPr>
        </w:r>
        <w:r w:rsidR="00754122">
          <w:rPr>
            <w:noProof/>
            <w:webHidden/>
          </w:rPr>
          <w:fldChar w:fldCharType="separate"/>
        </w:r>
        <w:r w:rsidR="00754122">
          <w:rPr>
            <w:noProof/>
            <w:webHidden/>
          </w:rPr>
          <w:t>9</w:t>
        </w:r>
        <w:r w:rsidR="00754122">
          <w:rPr>
            <w:noProof/>
            <w:webHidden/>
          </w:rPr>
          <w:fldChar w:fldCharType="end"/>
        </w:r>
      </w:hyperlink>
    </w:p>
    <w:p w14:paraId="6D6149BB" w14:textId="42430DE5" w:rsidR="00754122" w:rsidRDefault="004B1C73">
      <w:pPr>
        <w:pStyle w:val="TOC2"/>
        <w:rPr>
          <w:rFonts w:asciiTheme="minorHAnsi" w:eastAsiaTheme="minorEastAsia" w:hAnsiTheme="minorHAnsi" w:cstheme="minorBidi"/>
          <w:noProof/>
          <w:szCs w:val="22"/>
        </w:rPr>
      </w:pPr>
      <w:hyperlink w:anchor="_Toc13822533" w:history="1">
        <w:r w:rsidR="00754122" w:rsidRPr="00F35FEC">
          <w:rPr>
            <w:rStyle w:val="Hyperlink"/>
            <w:noProof/>
          </w:rPr>
          <w:t>4.3     Sample Message</w:t>
        </w:r>
        <w:r w:rsidR="00754122">
          <w:rPr>
            <w:noProof/>
            <w:webHidden/>
          </w:rPr>
          <w:tab/>
        </w:r>
        <w:r w:rsidR="00754122">
          <w:rPr>
            <w:noProof/>
            <w:webHidden/>
          </w:rPr>
          <w:fldChar w:fldCharType="begin"/>
        </w:r>
        <w:r w:rsidR="00754122">
          <w:rPr>
            <w:noProof/>
            <w:webHidden/>
          </w:rPr>
          <w:instrText xml:space="preserve"> PAGEREF _Toc13822533 \h </w:instrText>
        </w:r>
        <w:r w:rsidR="00754122">
          <w:rPr>
            <w:noProof/>
            <w:webHidden/>
          </w:rPr>
        </w:r>
        <w:r w:rsidR="00754122">
          <w:rPr>
            <w:noProof/>
            <w:webHidden/>
          </w:rPr>
          <w:fldChar w:fldCharType="separate"/>
        </w:r>
        <w:r w:rsidR="00754122">
          <w:rPr>
            <w:noProof/>
            <w:webHidden/>
          </w:rPr>
          <w:t>11</w:t>
        </w:r>
        <w:r w:rsidR="00754122">
          <w:rPr>
            <w:noProof/>
            <w:webHidden/>
          </w:rPr>
          <w:fldChar w:fldCharType="end"/>
        </w:r>
      </w:hyperlink>
    </w:p>
    <w:p w14:paraId="48566F1D" w14:textId="027AB988" w:rsidR="00754122" w:rsidRDefault="004B1C73">
      <w:pPr>
        <w:pStyle w:val="TOC1"/>
        <w:rPr>
          <w:rFonts w:asciiTheme="minorHAnsi" w:eastAsiaTheme="minorEastAsia" w:hAnsiTheme="minorHAnsi" w:cstheme="minorBidi"/>
          <w:b w:val="0"/>
          <w:sz w:val="22"/>
          <w:szCs w:val="22"/>
        </w:rPr>
      </w:pPr>
      <w:hyperlink w:anchor="_Toc13822534" w:history="1">
        <w:r w:rsidR="00754122" w:rsidRPr="00F35FEC">
          <w:rPr>
            <w:rStyle w:val="Hyperlink"/>
            <w:rFonts w:cs="Arial"/>
          </w:rPr>
          <w:t>Appendix A: Risks and Concerns</w:t>
        </w:r>
        <w:r w:rsidR="00754122">
          <w:rPr>
            <w:webHidden/>
          </w:rPr>
          <w:tab/>
        </w:r>
        <w:r w:rsidR="00754122">
          <w:rPr>
            <w:webHidden/>
          </w:rPr>
          <w:fldChar w:fldCharType="begin"/>
        </w:r>
        <w:r w:rsidR="00754122">
          <w:rPr>
            <w:webHidden/>
          </w:rPr>
          <w:instrText xml:space="preserve"> PAGEREF _Toc13822534 \h </w:instrText>
        </w:r>
        <w:r w:rsidR="00754122">
          <w:rPr>
            <w:webHidden/>
          </w:rPr>
        </w:r>
        <w:r w:rsidR="00754122">
          <w:rPr>
            <w:webHidden/>
          </w:rPr>
          <w:fldChar w:fldCharType="separate"/>
        </w:r>
        <w:r w:rsidR="00754122">
          <w:rPr>
            <w:webHidden/>
          </w:rPr>
          <w:t>13</w:t>
        </w:r>
        <w:r w:rsidR="00754122">
          <w:rPr>
            <w:webHidden/>
          </w:rPr>
          <w:fldChar w:fldCharType="end"/>
        </w:r>
      </w:hyperlink>
    </w:p>
    <w:p w14:paraId="36F17FD5" w14:textId="6F3383AD" w:rsidR="00754122" w:rsidRDefault="004B1C73">
      <w:pPr>
        <w:pStyle w:val="TOC1"/>
        <w:rPr>
          <w:rFonts w:asciiTheme="minorHAnsi" w:eastAsiaTheme="minorEastAsia" w:hAnsiTheme="minorHAnsi" w:cstheme="minorBidi"/>
          <w:b w:val="0"/>
          <w:sz w:val="22"/>
          <w:szCs w:val="22"/>
        </w:rPr>
      </w:pPr>
      <w:hyperlink w:anchor="_Toc13822535" w:history="1">
        <w:r w:rsidR="00754122" w:rsidRPr="00F35FEC">
          <w:rPr>
            <w:rStyle w:val="Hyperlink"/>
            <w:rFonts w:cs="Arial"/>
          </w:rPr>
          <w:t>Appendix B: Issues List</w:t>
        </w:r>
        <w:r w:rsidR="00754122">
          <w:rPr>
            <w:webHidden/>
          </w:rPr>
          <w:tab/>
        </w:r>
        <w:r w:rsidR="00754122">
          <w:rPr>
            <w:webHidden/>
          </w:rPr>
          <w:fldChar w:fldCharType="begin"/>
        </w:r>
        <w:r w:rsidR="00754122">
          <w:rPr>
            <w:webHidden/>
          </w:rPr>
          <w:instrText xml:space="preserve"> PAGEREF _Toc13822535 \h </w:instrText>
        </w:r>
        <w:r w:rsidR="00754122">
          <w:rPr>
            <w:webHidden/>
          </w:rPr>
        </w:r>
        <w:r w:rsidR="00754122">
          <w:rPr>
            <w:webHidden/>
          </w:rPr>
          <w:fldChar w:fldCharType="separate"/>
        </w:r>
        <w:r w:rsidR="00754122">
          <w:rPr>
            <w:webHidden/>
          </w:rPr>
          <w:t>13</w:t>
        </w:r>
        <w:r w:rsidR="00754122">
          <w:rPr>
            <w:webHidden/>
          </w:rPr>
          <w:fldChar w:fldCharType="end"/>
        </w:r>
      </w:hyperlink>
    </w:p>
    <w:p w14:paraId="7DBDE145" w14:textId="25E60220"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DBDE146" w14:textId="77777777" w:rsidR="00320263" w:rsidRPr="006332F2" w:rsidRDefault="00CF2307" w:rsidP="006332F2">
      <w:pPr>
        <w:pStyle w:val="Heading1"/>
        <w:rPr>
          <w:b/>
        </w:rPr>
      </w:pPr>
      <w:r w:rsidRPr="00CF2307">
        <w:rPr>
          <w:noProof/>
        </w:rPr>
        <w:br w:type="page"/>
      </w:r>
      <w:bookmarkStart w:id="1" w:name="_Toc13822508"/>
      <w:r w:rsidR="00320263" w:rsidRPr="006332F2">
        <w:rPr>
          <w:b/>
          <w:color w:val="548DD4" w:themeColor="text2" w:themeTint="99"/>
        </w:rPr>
        <w:lastRenderedPageBreak/>
        <w:t>Document Control</w:t>
      </w:r>
      <w:bookmarkEnd w:id="1"/>
    </w:p>
    <w:p w14:paraId="7DBDE147"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13822509"/>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80"/>
        <w:gridCol w:w="4180"/>
        <w:gridCol w:w="3939"/>
      </w:tblGrid>
      <w:tr w:rsidR="00004732" w:rsidRPr="00FB14A7" w14:paraId="7DBDE14B" w14:textId="77777777" w:rsidTr="00CC2E3F">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48" w14:textId="77777777" w:rsidR="00004732" w:rsidRPr="00FB14A7" w:rsidRDefault="00004732" w:rsidP="00CC2E3F">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49" w14:textId="77777777" w:rsidR="00004732" w:rsidRPr="00FB14A7" w:rsidRDefault="00004732" w:rsidP="00CC2E3F">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89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4A" w14:textId="77777777" w:rsidR="00004732" w:rsidRPr="00FB14A7" w:rsidRDefault="00004732" w:rsidP="00CC2E3F">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516603" w:rsidRPr="00FB14A7" w14:paraId="7DBDE14F" w14:textId="77777777" w:rsidTr="00CC2E3F">
        <w:trPr>
          <w:trHeight w:val="538"/>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4C" w14:textId="2C488BBA" w:rsidR="00516603" w:rsidRPr="00FB14A7" w:rsidRDefault="001D3834"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Derek Richae</w:t>
            </w:r>
          </w:p>
        </w:tc>
        <w:tc>
          <w:tcPr>
            <w:tcW w:w="4150" w:type="dxa"/>
            <w:tcBorders>
              <w:top w:val="outset" w:sz="6" w:space="0" w:color="auto"/>
              <w:left w:val="outset" w:sz="6" w:space="0" w:color="auto"/>
              <w:bottom w:val="outset" w:sz="6" w:space="0" w:color="auto"/>
              <w:right w:val="outset" w:sz="6" w:space="0" w:color="auto"/>
            </w:tcBorders>
            <w:vAlign w:val="center"/>
          </w:tcPr>
          <w:p w14:paraId="716D3B4D" w14:textId="17167417" w:rsidR="001D3834" w:rsidRDefault="001D3834"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Innovation Analyst</w:t>
            </w:r>
          </w:p>
          <w:p w14:paraId="7DBDE14D" w14:textId="2F3A7A29" w:rsidR="00516603" w:rsidRPr="00FB14A7" w:rsidRDefault="00AB6D9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Project Manager, BayCare</w:t>
            </w:r>
          </w:p>
        </w:tc>
        <w:tc>
          <w:tcPr>
            <w:tcW w:w="3894" w:type="dxa"/>
            <w:tcBorders>
              <w:top w:val="outset" w:sz="6" w:space="0" w:color="auto"/>
              <w:left w:val="outset" w:sz="6" w:space="0" w:color="auto"/>
              <w:bottom w:val="outset" w:sz="6" w:space="0" w:color="auto"/>
              <w:right w:val="outset" w:sz="6" w:space="0" w:color="auto"/>
            </w:tcBorders>
            <w:vAlign w:val="center"/>
          </w:tcPr>
          <w:p w14:paraId="7DBDE14E" w14:textId="6882C80C" w:rsidR="00516603" w:rsidRPr="00FB14A7" w:rsidRDefault="001D3834"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Derek.Richae </w:t>
            </w:r>
            <w:r w:rsidR="00A360DE">
              <w:rPr>
                <w:rFonts w:asciiTheme="minorHAnsi" w:eastAsia="Times New Roman" w:hAnsiTheme="minorHAnsi" w:cs="Arial"/>
                <w:color w:val="000000"/>
                <w:sz w:val="22"/>
              </w:rPr>
              <w:t>@</w:t>
            </w:r>
            <w:r w:rsidR="00516603">
              <w:rPr>
                <w:rFonts w:asciiTheme="minorHAnsi" w:eastAsia="Times New Roman" w:hAnsiTheme="minorHAnsi" w:cs="Arial"/>
                <w:color w:val="000000"/>
                <w:sz w:val="22"/>
              </w:rPr>
              <w:t>baycare.org</w:t>
            </w:r>
          </w:p>
        </w:tc>
      </w:tr>
      <w:tr w:rsidR="00CC2E3F" w:rsidRPr="00FB14A7" w14:paraId="3946A837" w14:textId="77777777" w:rsidTr="00CC2E3F">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0CC3463C" w14:textId="7C1F67DF" w:rsidR="00CC2E3F" w:rsidRDefault="00CC2E3F"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Blake Basquin</w:t>
            </w:r>
          </w:p>
        </w:tc>
        <w:tc>
          <w:tcPr>
            <w:tcW w:w="4150" w:type="dxa"/>
            <w:tcBorders>
              <w:top w:val="outset" w:sz="6" w:space="0" w:color="auto"/>
              <w:left w:val="outset" w:sz="6" w:space="0" w:color="auto"/>
              <w:bottom w:val="outset" w:sz="6" w:space="0" w:color="auto"/>
              <w:right w:val="outset" w:sz="6" w:space="0" w:color="auto"/>
            </w:tcBorders>
            <w:vAlign w:val="center"/>
          </w:tcPr>
          <w:p w14:paraId="345E661A" w14:textId="77777777" w:rsidR="00CC2E3F" w:rsidRDefault="00CC2E3F"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Senior Project Manager</w:t>
            </w:r>
          </w:p>
          <w:p w14:paraId="3A6A2AAA" w14:textId="53EC8764" w:rsidR="00CC2E3F" w:rsidRDefault="00CC2E3F"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PatientSafe Solutions</w:t>
            </w:r>
          </w:p>
        </w:tc>
        <w:tc>
          <w:tcPr>
            <w:tcW w:w="3894" w:type="dxa"/>
            <w:tcBorders>
              <w:top w:val="outset" w:sz="6" w:space="0" w:color="auto"/>
              <w:left w:val="outset" w:sz="6" w:space="0" w:color="auto"/>
              <w:bottom w:val="outset" w:sz="6" w:space="0" w:color="auto"/>
              <w:right w:val="outset" w:sz="6" w:space="0" w:color="auto"/>
            </w:tcBorders>
            <w:vAlign w:val="center"/>
          </w:tcPr>
          <w:p w14:paraId="15F37E72" w14:textId="7ACA5B94" w:rsidR="00CC2E3F" w:rsidRDefault="00CC2E3F"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bbasquin@patientsafesolutions.com</w:t>
            </w:r>
          </w:p>
        </w:tc>
      </w:tr>
      <w:tr w:rsidR="00004732" w:rsidRPr="00FB14A7" w14:paraId="7DBDE154" w14:textId="77777777" w:rsidTr="00CC2E3F">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0" w14:textId="79600688" w:rsidR="00FB2ABC" w:rsidRPr="00FB14A7" w:rsidRDefault="001D3834"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Sean Payne</w:t>
            </w:r>
          </w:p>
        </w:tc>
        <w:tc>
          <w:tcPr>
            <w:tcW w:w="4150" w:type="dxa"/>
            <w:tcBorders>
              <w:top w:val="outset" w:sz="6" w:space="0" w:color="auto"/>
              <w:left w:val="outset" w:sz="6" w:space="0" w:color="auto"/>
              <w:bottom w:val="outset" w:sz="6" w:space="0" w:color="auto"/>
              <w:right w:val="outset" w:sz="6" w:space="0" w:color="auto"/>
            </w:tcBorders>
            <w:vAlign w:val="center"/>
          </w:tcPr>
          <w:p w14:paraId="7DBDE151" w14:textId="2ED2E5A6" w:rsidR="00FB2ABC"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Principal Software Solutions Engineer</w:t>
            </w:r>
          </w:p>
          <w:p w14:paraId="7DBDE152" w14:textId="5708543F" w:rsidR="00004732"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PatientSafe Solutions</w:t>
            </w:r>
          </w:p>
        </w:tc>
        <w:tc>
          <w:tcPr>
            <w:tcW w:w="3894" w:type="dxa"/>
            <w:tcBorders>
              <w:top w:val="outset" w:sz="6" w:space="0" w:color="auto"/>
              <w:left w:val="outset" w:sz="6" w:space="0" w:color="auto"/>
              <w:bottom w:val="outset" w:sz="6" w:space="0" w:color="auto"/>
              <w:right w:val="outset" w:sz="6" w:space="0" w:color="auto"/>
            </w:tcBorders>
            <w:vAlign w:val="center"/>
          </w:tcPr>
          <w:p w14:paraId="7DBDE153" w14:textId="604719FA" w:rsidR="00004732"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SPayne@patientsafesolutions.com</w:t>
            </w:r>
          </w:p>
        </w:tc>
      </w:tr>
      <w:tr w:rsidR="00516603" w:rsidRPr="00FB14A7" w14:paraId="7DBDE159" w14:textId="77777777" w:rsidTr="00CC2E3F">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5" w14:textId="417B1F28" w:rsidR="00516603"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Urvashi Parmar</w:t>
            </w:r>
          </w:p>
        </w:tc>
        <w:tc>
          <w:tcPr>
            <w:tcW w:w="4150" w:type="dxa"/>
            <w:tcBorders>
              <w:top w:val="outset" w:sz="6" w:space="0" w:color="auto"/>
              <w:left w:val="outset" w:sz="6" w:space="0" w:color="auto"/>
              <w:bottom w:val="outset" w:sz="6" w:space="0" w:color="auto"/>
              <w:right w:val="outset" w:sz="6" w:space="0" w:color="auto"/>
            </w:tcBorders>
            <w:vAlign w:val="center"/>
          </w:tcPr>
          <w:p w14:paraId="7DBDE156" w14:textId="6BBEF519" w:rsidR="00FB2ABC" w:rsidRDefault="007B52E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Associate Software Engineer</w:t>
            </w:r>
          </w:p>
          <w:p w14:paraId="7DBDE157" w14:textId="6CF51FD4" w:rsidR="00516603" w:rsidRPr="00FB14A7" w:rsidRDefault="007B52E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PatientSafe Solutions</w:t>
            </w:r>
          </w:p>
        </w:tc>
        <w:tc>
          <w:tcPr>
            <w:tcW w:w="3894" w:type="dxa"/>
            <w:tcBorders>
              <w:top w:val="outset" w:sz="6" w:space="0" w:color="auto"/>
              <w:left w:val="outset" w:sz="6" w:space="0" w:color="auto"/>
              <w:bottom w:val="outset" w:sz="6" w:space="0" w:color="auto"/>
              <w:right w:val="outset" w:sz="6" w:space="0" w:color="auto"/>
            </w:tcBorders>
            <w:vAlign w:val="center"/>
          </w:tcPr>
          <w:p w14:paraId="7DBDE158" w14:textId="584169E7" w:rsidR="00516603" w:rsidRPr="00FB14A7" w:rsidRDefault="007B52E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UParmar</w:t>
            </w:r>
            <w:r w:rsidR="00CD1613">
              <w:rPr>
                <w:rFonts w:asciiTheme="minorHAnsi" w:eastAsia="Times New Roman" w:hAnsiTheme="minorHAnsi" w:cs="Arial"/>
                <w:color w:val="000000"/>
                <w:sz w:val="22"/>
              </w:rPr>
              <w:t>@patientsafesolutions.com</w:t>
            </w:r>
          </w:p>
        </w:tc>
      </w:tr>
      <w:tr w:rsidR="00516603" w:rsidRPr="00FB14A7" w14:paraId="7DBDE15D" w14:textId="77777777" w:rsidTr="00CC2E3F">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A" w14:textId="024EC162" w:rsidR="00516603"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Sailaja Parimi</w:t>
            </w:r>
          </w:p>
        </w:tc>
        <w:tc>
          <w:tcPr>
            <w:tcW w:w="4150" w:type="dxa"/>
            <w:tcBorders>
              <w:top w:val="outset" w:sz="6" w:space="0" w:color="auto"/>
              <w:left w:val="outset" w:sz="6" w:space="0" w:color="auto"/>
              <w:bottom w:val="outset" w:sz="6" w:space="0" w:color="auto"/>
              <w:right w:val="outset" w:sz="6" w:space="0" w:color="auto"/>
            </w:tcBorders>
            <w:vAlign w:val="center"/>
          </w:tcPr>
          <w:p w14:paraId="7DBDE15B" w14:textId="2D27B2BC" w:rsidR="00516603" w:rsidRPr="00FB14A7" w:rsidRDefault="00AC3860"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7DBDE15C" w14:textId="16DABEB4" w:rsidR="00516603"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Sailaja.Parimi </w:t>
            </w:r>
            <w:r w:rsidR="00516603">
              <w:rPr>
                <w:rFonts w:asciiTheme="minorHAnsi" w:eastAsia="Times New Roman" w:hAnsiTheme="minorHAnsi" w:cs="Arial"/>
                <w:color w:val="000000"/>
                <w:sz w:val="22"/>
              </w:rPr>
              <w:t>@baycare.org</w:t>
            </w:r>
          </w:p>
        </w:tc>
      </w:tr>
      <w:tr w:rsidR="00516603" w:rsidRPr="00FB14A7" w14:paraId="7DBDE161" w14:textId="77777777" w:rsidTr="00CC2E3F">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E" w14:textId="77777777" w:rsidR="00516603" w:rsidRPr="00FB14A7" w:rsidRDefault="00F3151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150" w:type="dxa"/>
            <w:tcBorders>
              <w:top w:val="outset" w:sz="6" w:space="0" w:color="auto"/>
              <w:left w:val="outset" w:sz="6" w:space="0" w:color="auto"/>
              <w:bottom w:val="outset" w:sz="6" w:space="0" w:color="auto"/>
              <w:right w:val="outset" w:sz="6" w:space="0" w:color="auto"/>
            </w:tcBorders>
            <w:vAlign w:val="center"/>
          </w:tcPr>
          <w:p w14:paraId="7DBDE15F" w14:textId="77777777" w:rsidR="00516603" w:rsidRPr="00FB14A7" w:rsidRDefault="00F3151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7DBDE160" w14:textId="77777777" w:rsidR="00516603" w:rsidRPr="00FB14A7" w:rsidRDefault="00F3151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Levy.Lazarre@baycare.org</w:t>
            </w:r>
          </w:p>
        </w:tc>
      </w:tr>
      <w:tr w:rsidR="00516603" w:rsidRPr="00FB14A7" w14:paraId="7DBDE166" w14:textId="77777777" w:rsidTr="00CC2E3F">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62" w14:textId="7D1A6116" w:rsidR="00516603"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Vanja Karabasic</w:t>
            </w:r>
          </w:p>
        </w:tc>
        <w:tc>
          <w:tcPr>
            <w:tcW w:w="4150" w:type="dxa"/>
            <w:tcBorders>
              <w:top w:val="outset" w:sz="6" w:space="0" w:color="auto"/>
              <w:left w:val="outset" w:sz="6" w:space="0" w:color="auto"/>
              <w:bottom w:val="outset" w:sz="6" w:space="0" w:color="auto"/>
              <w:right w:val="outset" w:sz="6" w:space="0" w:color="auto"/>
            </w:tcBorders>
            <w:vAlign w:val="center"/>
          </w:tcPr>
          <w:p w14:paraId="37239E79" w14:textId="77D54FE4" w:rsidR="00CD1613"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Systems Analyst </w:t>
            </w:r>
          </w:p>
          <w:p w14:paraId="7DBDE164" w14:textId="6C835F52" w:rsidR="00516603"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APPS – DOCUMENTATION/ORDERS</w:t>
            </w:r>
          </w:p>
        </w:tc>
        <w:tc>
          <w:tcPr>
            <w:tcW w:w="3894" w:type="dxa"/>
            <w:tcBorders>
              <w:top w:val="outset" w:sz="6" w:space="0" w:color="auto"/>
              <w:left w:val="outset" w:sz="6" w:space="0" w:color="auto"/>
              <w:bottom w:val="outset" w:sz="6" w:space="0" w:color="auto"/>
              <w:right w:val="outset" w:sz="6" w:space="0" w:color="auto"/>
            </w:tcBorders>
            <w:vAlign w:val="center"/>
          </w:tcPr>
          <w:p w14:paraId="7DBDE165" w14:textId="53DD99EB" w:rsidR="00516603"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Vanja.Karabasic @baycare.org</w:t>
            </w:r>
          </w:p>
        </w:tc>
      </w:tr>
      <w:tr w:rsidR="00516603" w:rsidRPr="00FB14A7" w14:paraId="7DBDE16B" w14:textId="77777777" w:rsidTr="00CC2E3F">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67" w14:textId="37DB42DA" w:rsidR="00516603"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Janet Dowell</w:t>
            </w:r>
          </w:p>
        </w:tc>
        <w:tc>
          <w:tcPr>
            <w:tcW w:w="4150" w:type="dxa"/>
            <w:tcBorders>
              <w:top w:val="outset" w:sz="6" w:space="0" w:color="auto"/>
              <w:left w:val="outset" w:sz="6" w:space="0" w:color="auto"/>
              <w:bottom w:val="outset" w:sz="6" w:space="0" w:color="auto"/>
              <w:right w:val="outset" w:sz="6" w:space="0" w:color="auto"/>
            </w:tcBorders>
            <w:vAlign w:val="center"/>
          </w:tcPr>
          <w:p w14:paraId="7DBDE168" w14:textId="680CFF51" w:rsidR="00A360DE"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Systems Analyst – DEPT SPEC</w:t>
            </w:r>
          </w:p>
          <w:p w14:paraId="7DBDE169" w14:textId="77777777" w:rsidR="00516603" w:rsidRPr="00A360DE" w:rsidRDefault="00A360DE" w:rsidP="00CC2E3F">
            <w:pPr>
              <w:spacing w:after="0" w:line="240" w:lineRule="auto"/>
              <w:rPr>
                <w:rFonts w:asciiTheme="minorHAnsi" w:eastAsia="Times New Roman" w:hAnsiTheme="minorHAnsi" w:cs="Arial"/>
                <w:b/>
                <w:color w:val="000000"/>
                <w:sz w:val="22"/>
              </w:rPr>
            </w:pPr>
            <w:r>
              <w:rPr>
                <w:rFonts w:asciiTheme="minorHAnsi" w:eastAsia="Times New Roman" w:hAnsiTheme="minorHAnsi" w:cs="Arial"/>
                <w:color w:val="000000"/>
                <w:sz w:val="22"/>
              </w:rPr>
              <w:t>LAB COMPUTER</w:t>
            </w:r>
          </w:p>
        </w:tc>
        <w:tc>
          <w:tcPr>
            <w:tcW w:w="3894" w:type="dxa"/>
            <w:tcBorders>
              <w:top w:val="outset" w:sz="6" w:space="0" w:color="auto"/>
              <w:left w:val="outset" w:sz="6" w:space="0" w:color="auto"/>
              <w:bottom w:val="outset" w:sz="6" w:space="0" w:color="auto"/>
              <w:right w:val="outset" w:sz="6" w:space="0" w:color="auto"/>
            </w:tcBorders>
            <w:vAlign w:val="center"/>
          </w:tcPr>
          <w:p w14:paraId="7DBDE16A" w14:textId="4952CD25" w:rsidR="00516603" w:rsidRPr="00FB14A7" w:rsidRDefault="00CD1613"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Janet.Dowell</w:t>
            </w:r>
            <w:r w:rsidR="00A360DE">
              <w:rPr>
                <w:rFonts w:asciiTheme="minorHAnsi" w:eastAsia="Times New Roman" w:hAnsiTheme="minorHAnsi" w:cs="Arial"/>
                <w:color w:val="000000"/>
                <w:sz w:val="22"/>
              </w:rPr>
              <w:t>@baycare.org</w:t>
            </w:r>
          </w:p>
        </w:tc>
      </w:tr>
      <w:tr w:rsidR="00516603" w:rsidRPr="00FB14A7" w14:paraId="7DBDE170" w14:textId="77777777" w:rsidTr="00CC2E3F">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6C" w14:textId="2D252CC7" w:rsidR="00516603" w:rsidRPr="00FB14A7" w:rsidRDefault="007B52E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Pattie D. Cone</w:t>
            </w:r>
          </w:p>
        </w:tc>
        <w:tc>
          <w:tcPr>
            <w:tcW w:w="4150" w:type="dxa"/>
            <w:tcBorders>
              <w:top w:val="outset" w:sz="6" w:space="0" w:color="auto"/>
              <w:left w:val="outset" w:sz="6" w:space="0" w:color="auto"/>
              <w:bottom w:val="outset" w:sz="6" w:space="0" w:color="auto"/>
              <w:right w:val="outset" w:sz="6" w:space="0" w:color="auto"/>
            </w:tcBorders>
            <w:vAlign w:val="center"/>
          </w:tcPr>
          <w:p w14:paraId="7DBDE16D" w14:textId="68F9AE36" w:rsidR="00A360DE" w:rsidRDefault="007B52E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IT Lead - CBO</w:t>
            </w:r>
          </w:p>
          <w:p w14:paraId="7DBDE16E" w14:textId="3FB3BA82" w:rsidR="00516603" w:rsidRPr="00FB14A7" w:rsidRDefault="007B52E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CBO MANAGEMENT SUPPORT</w:t>
            </w:r>
          </w:p>
        </w:tc>
        <w:tc>
          <w:tcPr>
            <w:tcW w:w="3894" w:type="dxa"/>
            <w:tcBorders>
              <w:top w:val="outset" w:sz="6" w:space="0" w:color="auto"/>
              <w:left w:val="outset" w:sz="6" w:space="0" w:color="auto"/>
              <w:bottom w:val="outset" w:sz="6" w:space="0" w:color="auto"/>
              <w:right w:val="outset" w:sz="6" w:space="0" w:color="auto"/>
            </w:tcBorders>
            <w:vAlign w:val="center"/>
          </w:tcPr>
          <w:p w14:paraId="7DBDE16F" w14:textId="07D3D567" w:rsidR="00516603" w:rsidRPr="00FB14A7" w:rsidRDefault="007B52E8" w:rsidP="00CC2E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Patricia.Cone</w:t>
            </w:r>
            <w:r w:rsidR="00A360DE">
              <w:rPr>
                <w:rFonts w:asciiTheme="minorHAnsi" w:eastAsia="Times New Roman" w:hAnsiTheme="minorHAnsi" w:cs="Arial"/>
                <w:color w:val="000000"/>
                <w:sz w:val="22"/>
              </w:rPr>
              <w:t>@baycare.org</w:t>
            </w:r>
          </w:p>
        </w:tc>
      </w:tr>
    </w:tbl>
    <w:p w14:paraId="7DBDE171" w14:textId="37911362" w:rsidR="00004732" w:rsidRPr="00FB14A7" w:rsidRDefault="00CC2E3F" w:rsidP="00004732">
      <w:pPr>
        <w:pStyle w:val="template"/>
        <w:rPr>
          <w:rFonts w:asciiTheme="minorHAnsi" w:hAnsiTheme="minorHAnsi" w:cs="Arial"/>
          <w:i w:val="0"/>
        </w:rPr>
      </w:pPr>
      <w:r>
        <w:rPr>
          <w:rFonts w:asciiTheme="minorHAnsi" w:hAnsiTheme="minorHAnsi" w:cs="Arial"/>
          <w:i w:val="0"/>
        </w:rPr>
        <w:br w:type="textWrapping" w:clear="all"/>
      </w:r>
    </w:p>
    <w:p w14:paraId="7DBDE172" w14:textId="77777777" w:rsidR="00320263" w:rsidRPr="00D574A8" w:rsidRDefault="00004732" w:rsidP="00320263">
      <w:pPr>
        <w:pStyle w:val="Heading2"/>
        <w:rPr>
          <w:rFonts w:asciiTheme="minorHAnsi" w:hAnsiTheme="minorHAnsi" w:cs="Arial"/>
          <w:i w:val="0"/>
          <w:color w:val="0070C0"/>
          <w:sz w:val="24"/>
          <w:szCs w:val="24"/>
        </w:rPr>
      </w:pPr>
      <w:bookmarkStart w:id="4" w:name="_Toc13822510"/>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7DBDE173"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7DBDE174"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13822511"/>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7DBDE175"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7DBDE17A"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7"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9"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516603" w:rsidRPr="004E7A3E" w14:paraId="7DBDE17F" w14:textId="77777777" w:rsidTr="0051660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BDE17B" w14:textId="77777777" w:rsidR="00516603" w:rsidRPr="004E7A3E" w:rsidRDefault="0051660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V1.0</w:t>
            </w:r>
          </w:p>
        </w:tc>
        <w:tc>
          <w:tcPr>
            <w:tcW w:w="1521" w:type="dxa"/>
            <w:tcBorders>
              <w:top w:val="outset" w:sz="6" w:space="0" w:color="auto"/>
              <w:left w:val="outset" w:sz="6" w:space="0" w:color="auto"/>
              <w:bottom w:val="outset" w:sz="6" w:space="0" w:color="auto"/>
              <w:right w:val="outset" w:sz="6" w:space="0" w:color="auto"/>
            </w:tcBorders>
            <w:vAlign w:val="center"/>
          </w:tcPr>
          <w:p w14:paraId="7DBDE17C" w14:textId="6539B24B" w:rsidR="00516603" w:rsidRPr="004E7A3E" w:rsidRDefault="007B52E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01/2</w:t>
            </w:r>
            <w:r w:rsidR="00E26124">
              <w:rPr>
                <w:rFonts w:asciiTheme="minorHAnsi" w:eastAsia="Times New Roman" w:hAnsiTheme="minorHAnsi" w:cs="Arial"/>
                <w:color w:val="000000"/>
                <w:sz w:val="22"/>
              </w:rPr>
              <w:t>8</w:t>
            </w:r>
            <w:r>
              <w:rPr>
                <w:rFonts w:asciiTheme="minorHAnsi" w:eastAsia="Times New Roman" w:hAnsiTheme="minorHAnsi" w:cs="Arial"/>
                <w:color w:val="000000"/>
                <w:sz w:val="22"/>
              </w:rPr>
              <w:t>/2019</w:t>
            </w:r>
          </w:p>
        </w:tc>
        <w:tc>
          <w:tcPr>
            <w:tcW w:w="2097" w:type="dxa"/>
            <w:tcBorders>
              <w:top w:val="outset" w:sz="6" w:space="0" w:color="auto"/>
              <w:left w:val="outset" w:sz="6" w:space="0" w:color="auto"/>
              <w:bottom w:val="outset" w:sz="6" w:space="0" w:color="auto"/>
              <w:right w:val="outset" w:sz="6" w:space="0" w:color="auto"/>
            </w:tcBorders>
            <w:vAlign w:val="center"/>
          </w:tcPr>
          <w:p w14:paraId="7DBDE17D" w14:textId="77777777" w:rsidR="00516603" w:rsidRPr="004E7A3E"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7DBDE17E" w14:textId="77777777" w:rsidR="00516603" w:rsidRPr="004E7A3E" w:rsidRDefault="00F31518" w:rsidP="00F315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w:t>
            </w:r>
            <w:r w:rsidR="00516603">
              <w:rPr>
                <w:rFonts w:asciiTheme="minorHAnsi" w:eastAsia="Times New Roman" w:hAnsiTheme="minorHAnsi" w:cs="Arial"/>
                <w:color w:val="000000"/>
                <w:sz w:val="22"/>
              </w:rPr>
              <w:t>riginal document</w:t>
            </w:r>
          </w:p>
        </w:tc>
      </w:tr>
      <w:tr w:rsidR="00516603" w:rsidRPr="004E7A3E" w14:paraId="7DBDE18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BDE180" w14:textId="09C86587" w:rsidR="00516603" w:rsidRPr="00CF2307" w:rsidRDefault="004B55AF"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7DBDE181" w14:textId="4B02E985" w:rsidR="00516603" w:rsidRDefault="004B55AF"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07/12/2019</w:t>
            </w:r>
          </w:p>
        </w:tc>
        <w:tc>
          <w:tcPr>
            <w:tcW w:w="2097" w:type="dxa"/>
            <w:tcBorders>
              <w:top w:val="outset" w:sz="6" w:space="0" w:color="auto"/>
              <w:left w:val="outset" w:sz="6" w:space="0" w:color="auto"/>
              <w:bottom w:val="outset" w:sz="6" w:space="0" w:color="auto"/>
              <w:right w:val="outset" w:sz="6" w:space="0" w:color="auto"/>
            </w:tcBorders>
            <w:vAlign w:val="center"/>
          </w:tcPr>
          <w:p w14:paraId="7DBDE182" w14:textId="2993C61A" w:rsidR="00516603" w:rsidRDefault="004B55AF"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7DBDE183" w14:textId="33283621" w:rsidR="00516603" w:rsidRDefault="004B55AF"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Updated to include ht/wt changes from the Cerner Model project </w:t>
            </w:r>
          </w:p>
        </w:tc>
      </w:tr>
      <w:tr w:rsidR="00785143" w:rsidRPr="004E7A3E" w14:paraId="7DBDE18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BDE185" w14:textId="237983F7" w:rsidR="00785143" w:rsidRPr="00CF2307" w:rsidRDefault="00785143" w:rsidP="0078514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7DBDE186" w14:textId="3073D4EE" w:rsidR="00785143" w:rsidRDefault="00785143" w:rsidP="0078514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07/29/2019</w:t>
            </w:r>
          </w:p>
        </w:tc>
        <w:tc>
          <w:tcPr>
            <w:tcW w:w="2097" w:type="dxa"/>
            <w:tcBorders>
              <w:top w:val="outset" w:sz="6" w:space="0" w:color="auto"/>
              <w:left w:val="outset" w:sz="6" w:space="0" w:color="auto"/>
              <w:bottom w:val="outset" w:sz="6" w:space="0" w:color="auto"/>
              <w:right w:val="outset" w:sz="6" w:space="0" w:color="auto"/>
            </w:tcBorders>
            <w:vAlign w:val="center"/>
          </w:tcPr>
          <w:p w14:paraId="7DBDE187" w14:textId="66BC854D" w:rsidR="00785143" w:rsidRDefault="00785143" w:rsidP="0078514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7DBDE188" w14:textId="6952D451" w:rsidR="00785143" w:rsidRDefault="00785143" w:rsidP="0078514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requirements to include ht/wt changes from Cerner Model project from FSI</w:t>
            </w:r>
          </w:p>
        </w:tc>
      </w:tr>
      <w:tr w:rsidR="00785143" w:rsidRPr="004E7A3E" w14:paraId="7DBDE18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DBDE18A" w14:textId="77777777" w:rsidR="00785143" w:rsidRPr="004E7A3E" w:rsidRDefault="00785143" w:rsidP="0078514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DBDE18B" w14:textId="77777777" w:rsidR="00785143" w:rsidRPr="004E7A3E" w:rsidRDefault="00785143" w:rsidP="0078514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7DBDE18C" w14:textId="77777777" w:rsidR="00785143" w:rsidRPr="004E7A3E" w:rsidRDefault="00785143" w:rsidP="0078514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DBDE18D" w14:textId="77777777" w:rsidR="00785143" w:rsidRPr="004E7A3E" w:rsidRDefault="00785143" w:rsidP="00785143">
            <w:pPr>
              <w:spacing w:after="0" w:line="240" w:lineRule="auto"/>
              <w:rPr>
                <w:rFonts w:asciiTheme="minorHAnsi" w:eastAsia="Times New Roman" w:hAnsiTheme="minorHAnsi" w:cs="Arial"/>
                <w:color w:val="000000"/>
                <w:sz w:val="22"/>
              </w:rPr>
            </w:pPr>
          </w:p>
        </w:tc>
      </w:tr>
      <w:bookmarkEnd w:id="6"/>
    </w:tbl>
    <w:p w14:paraId="7DBDE18F"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7DBDE190" w14:textId="77777777" w:rsidR="00116C57" w:rsidRPr="00D574A8" w:rsidRDefault="00CF2307" w:rsidP="00116C57">
      <w:pPr>
        <w:pStyle w:val="Heading1"/>
        <w:rPr>
          <w:rFonts w:asciiTheme="minorHAnsi" w:hAnsiTheme="minorHAnsi" w:cs="Arial"/>
          <w:color w:val="0070C0"/>
          <w:sz w:val="28"/>
        </w:rPr>
      </w:pPr>
      <w:bookmarkStart w:id="7" w:name="_Toc13822512"/>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7DBDE191"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3822513"/>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DE2F8457613406797DD644E89110C12"/>
        </w:placeholder>
      </w:sdtPr>
      <w:sdtEndPr/>
      <w:sdtContent>
        <w:p w14:paraId="7DBDE192" w14:textId="7D22EFF8" w:rsidR="00F31518" w:rsidRDefault="004463AA" w:rsidP="00B46568">
          <w:pPr>
            <w:pStyle w:val="template"/>
            <w:rPr>
              <w:rFonts w:asciiTheme="minorHAnsi" w:hAnsiTheme="minorHAnsi" w:cs="Arial"/>
              <w:i w:val="0"/>
            </w:rPr>
          </w:pPr>
          <w:r>
            <w:rPr>
              <w:rFonts w:asciiTheme="minorHAnsi" w:hAnsiTheme="minorHAnsi" w:cs="Arial"/>
              <w:i w:val="0"/>
            </w:rPr>
            <w:t>The purpose of t</w:t>
          </w:r>
          <w:r w:rsidR="00A94BED">
            <w:rPr>
              <w:rFonts w:asciiTheme="minorHAnsi" w:hAnsiTheme="minorHAnsi" w:cs="Arial"/>
              <w:i w:val="0"/>
            </w:rPr>
            <w:t>his document</w:t>
          </w:r>
          <w:r>
            <w:rPr>
              <w:rFonts w:asciiTheme="minorHAnsi" w:hAnsiTheme="minorHAnsi" w:cs="Arial"/>
              <w:i w:val="0"/>
            </w:rPr>
            <w:t xml:space="preserve"> is to</w:t>
          </w:r>
          <w:r w:rsidR="00A94BED">
            <w:rPr>
              <w:rFonts w:asciiTheme="minorHAnsi" w:hAnsiTheme="minorHAnsi" w:cs="Arial"/>
              <w:i w:val="0"/>
            </w:rPr>
            <w:t xml:space="preserve"> describe the </w:t>
          </w:r>
          <w:r w:rsidR="00F31518">
            <w:rPr>
              <w:rFonts w:asciiTheme="minorHAnsi" w:hAnsiTheme="minorHAnsi" w:cs="Arial"/>
              <w:i w:val="0"/>
            </w:rPr>
            <w:t>ADT</w:t>
          </w:r>
          <w:r w:rsidR="00A94BED">
            <w:rPr>
              <w:rFonts w:asciiTheme="minorHAnsi" w:hAnsiTheme="minorHAnsi" w:cs="Arial"/>
              <w:i w:val="0"/>
            </w:rPr>
            <w:t xml:space="preserve"> Interface </w:t>
          </w:r>
          <w:r w:rsidR="00574D3A">
            <w:rPr>
              <w:rFonts w:asciiTheme="minorHAnsi" w:hAnsiTheme="minorHAnsi" w:cs="Arial"/>
              <w:i w:val="0"/>
            </w:rPr>
            <w:t xml:space="preserve">going from </w:t>
          </w:r>
          <w:r w:rsidR="00E26124">
            <w:rPr>
              <w:rFonts w:asciiTheme="minorHAnsi" w:hAnsiTheme="minorHAnsi" w:cs="Arial"/>
              <w:i w:val="0"/>
            </w:rPr>
            <w:t>Cerner EMR</w:t>
          </w:r>
          <w:r w:rsidR="00A360DE">
            <w:rPr>
              <w:rFonts w:asciiTheme="minorHAnsi" w:hAnsiTheme="minorHAnsi" w:cs="Arial"/>
              <w:i w:val="0"/>
            </w:rPr>
            <w:t xml:space="preserve"> to </w:t>
          </w:r>
          <w:r w:rsidR="009066D5">
            <w:rPr>
              <w:rFonts w:asciiTheme="minorHAnsi" w:hAnsiTheme="minorHAnsi" w:cs="Arial"/>
              <w:i w:val="0"/>
            </w:rPr>
            <w:t>PatientSafe</w:t>
          </w:r>
          <w:r w:rsidR="00A360DE">
            <w:rPr>
              <w:rFonts w:asciiTheme="minorHAnsi" w:hAnsiTheme="minorHAnsi" w:cs="Arial"/>
              <w:i w:val="0"/>
            </w:rPr>
            <w:t xml:space="preserve"> Solutions</w:t>
          </w:r>
          <w:r w:rsidR="00F31518">
            <w:rPr>
              <w:rFonts w:asciiTheme="minorHAnsi" w:hAnsiTheme="minorHAnsi" w:cs="Arial"/>
              <w:i w:val="0"/>
            </w:rPr>
            <w:t xml:space="preserve">. </w:t>
          </w:r>
        </w:p>
        <w:p w14:paraId="275E50BD" w14:textId="1EBFB68D" w:rsidR="009066D5" w:rsidRDefault="009066D5" w:rsidP="00B46568">
          <w:pPr>
            <w:pStyle w:val="template"/>
            <w:rPr>
              <w:rFonts w:asciiTheme="minorHAnsi" w:hAnsiTheme="minorHAnsi" w:cs="Arial"/>
              <w:i w:val="0"/>
            </w:rPr>
          </w:pPr>
          <w:r w:rsidRPr="009066D5">
            <w:rPr>
              <w:rFonts w:asciiTheme="minorHAnsi" w:hAnsiTheme="minorHAnsi" w:cs="Arial"/>
              <w:b/>
              <w:i w:val="0"/>
            </w:rPr>
            <w:t>PatientTouch</w:t>
          </w:r>
          <w:r w:rsidR="00A360DE">
            <w:rPr>
              <w:rFonts w:asciiTheme="minorHAnsi" w:hAnsiTheme="minorHAnsi" w:cs="Arial"/>
              <w:i w:val="0"/>
            </w:rPr>
            <w:t xml:space="preserve"> is a </w:t>
          </w:r>
          <w:r>
            <w:rPr>
              <w:rFonts w:asciiTheme="minorHAnsi" w:hAnsiTheme="minorHAnsi" w:cs="Arial"/>
              <w:i w:val="0"/>
            </w:rPr>
            <w:t>PatientSafe</w:t>
          </w:r>
          <w:r w:rsidR="00F31518">
            <w:rPr>
              <w:rFonts w:asciiTheme="minorHAnsi" w:hAnsiTheme="minorHAnsi" w:cs="Arial"/>
              <w:i w:val="0"/>
            </w:rPr>
            <w:t xml:space="preserve"> application </w:t>
          </w:r>
          <w:r w:rsidR="00A360DE">
            <w:rPr>
              <w:rFonts w:asciiTheme="minorHAnsi" w:hAnsiTheme="minorHAnsi" w:cs="Arial"/>
              <w:i w:val="0"/>
            </w:rPr>
            <w:t xml:space="preserve">used by </w:t>
          </w:r>
          <w:r>
            <w:rPr>
              <w:rFonts w:asciiTheme="minorHAnsi" w:hAnsiTheme="minorHAnsi" w:cs="Arial"/>
              <w:i w:val="0"/>
            </w:rPr>
            <w:t xml:space="preserve">physicians, </w:t>
          </w:r>
          <w:r w:rsidR="00A360DE">
            <w:rPr>
              <w:rFonts w:asciiTheme="minorHAnsi" w:hAnsiTheme="minorHAnsi" w:cs="Arial"/>
              <w:i w:val="0"/>
            </w:rPr>
            <w:t>nurses</w:t>
          </w:r>
          <w:r>
            <w:rPr>
              <w:rFonts w:asciiTheme="minorHAnsi" w:hAnsiTheme="minorHAnsi" w:cs="Arial"/>
              <w:i w:val="0"/>
            </w:rPr>
            <w:t>, and other clinicians</w:t>
          </w:r>
          <w:r w:rsidR="00A360DE">
            <w:rPr>
              <w:rFonts w:asciiTheme="minorHAnsi" w:hAnsiTheme="minorHAnsi" w:cs="Arial"/>
              <w:i w:val="0"/>
            </w:rPr>
            <w:t xml:space="preserve"> </w:t>
          </w:r>
          <w:r w:rsidR="00A3063D">
            <w:rPr>
              <w:rFonts w:asciiTheme="minorHAnsi" w:hAnsiTheme="minorHAnsi" w:cs="Arial"/>
              <w:i w:val="0"/>
            </w:rPr>
            <w:t xml:space="preserve">for </w:t>
          </w:r>
          <w:r>
            <w:rPr>
              <w:rFonts w:asciiTheme="minorHAnsi" w:hAnsiTheme="minorHAnsi" w:cs="Arial"/>
              <w:i w:val="0"/>
            </w:rPr>
            <w:t>collaboration in patient care</w:t>
          </w:r>
          <w:r w:rsidR="00A3063D">
            <w:rPr>
              <w:rFonts w:asciiTheme="minorHAnsi" w:hAnsiTheme="minorHAnsi" w:cs="Arial"/>
              <w:i w:val="0"/>
            </w:rPr>
            <w:t>.</w:t>
          </w:r>
          <w:r>
            <w:rPr>
              <w:rFonts w:asciiTheme="minorHAnsi" w:hAnsiTheme="minorHAnsi" w:cs="Arial"/>
              <w:i w:val="0"/>
            </w:rPr>
            <w:t xml:space="preserve"> It runs on a smartphone and </w:t>
          </w:r>
          <w:r w:rsidRPr="009066D5">
            <w:rPr>
              <w:rFonts w:asciiTheme="minorHAnsi" w:hAnsiTheme="minorHAnsi" w:cs="Arial"/>
              <w:i w:val="0"/>
            </w:rPr>
            <w:t>consolidates secure messaging, voice, alerts, and nurse calls with EMR data and clinical workflows in one mobile app on one device</w:t>
          </w:r>
          <w:r>
            <w:rPr>
              <w:rFonts w:asciiTheme="minorHAnsi" w:hAnsiTheme="minorHAnsi" w:cs="Arial"/>
              <w:i w:val="0"/>
            </w:rPr>
            <w:t xml:space="preserve">. </w:t>
          </w:r>
        </w:p>
      </w:sdtContent>
    </w:sdt>
    <w:p w14:paraId="7DBDE193" w14:textId="684C39CD" w:rsidR="00C53B6B" w:rsidRDefault="009066D5" w:rsidP="00B46568">
      <w:pPr>
        <w:pStyle w:val="template"/>
        <w:rPr>
          <w:rFonts w:asciiTheme="minorHAnsi" w:hAnsiTheme="minorHAnsi" w:cs="Arial"/>
          <w:i w:val="0"/>
        </w:rPr>
      </w:pPr>
      <w:r>
        <w:rPr>
          <w:rFonts w:asciiTheme="minorHAnsi" w:hAnsiTheme="minorHAnsi" w:cs="Arial"/>
          <w:i w:val="0"/>
        </w:rPr>
        <w:t xml:space="preserve"> </w:t>
      </w:r>
    </w:p>
    <w:p w14:paraId="7DBDE194" w14:textId="77777777" w:rsidR="00C53B6B" w:rsidRDefault="00C53B6B" w:rsidP="00B46568">
      <w:pPr>
        <w:pStyle w:val="template"/>
        <w:rPr>
          <w:rFonts w:asciiTheme="minorHAnsi" w:hAnsiTheme="minorHAnsi" w:cs="Arial"/>
          <w:i w:val="0"/>
        </w:rPr>
      </w:pPr>
    </w:p>
    <w:p w14:paraId="7DBDE195"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13822514"/>
      <w:r w:rsidRPr="00D574A8">
        <w:rPr>
          <w:rFonts w:asciiTheme="minorHAnsi" w:hAnsiTheme="minorHAnsi" w:cs="Arial"/>
          <w:i w:val="0"/>
          <w:color w:val="0070C0"/>
          <w:sz w:val="24"/>
          <w:szCs w:val="24"/>
        </w:rPr>
        <w:t>1.2    Project Scope</w:t>
      </w:r>
      <w:bookmarkEnd w:id="9"/>
    </w:p>
    <w:p w14:paraId="7DBDE196" w14:textId="09A54845" w:rsidR="009666CA" w:rsidRPr="004E7A3E" w:rsidRDefault="004B1C73" w:rsidP="009666CA">
      <w:pPr>
        <w:pStyle w:val="template"/>
        <w:rPr>
          <w:rFonts w:asciiTheme="minorHAnsi" w:hAnsiTheme="minorHAnsi" w:cs="Arial"/>
          <w:i w:val="0"/>
        </w:rPr>
      </w:pPr>
      <w:sdt>
        <w:sdtPr>
          <w:rPr>
            <w:rFonts w:asciiTheme="minorHAnsi" w:hAnsiTheme="minorHAnsi" w:cs="Arial"/>
            <w:i w:val="0"/>
          </w:rPr>
          <w:id w:val="-1111823088"/>
          <w:placeholder>
            <w:docPart w:val="DDE2F8457613406797DD644E89110C12"/>
          </w:placeholder>
        </w:sdtPr>
        <w:sdtEndPr/>
        <w:sdtContent>
          <w:r w:rsidR="00574D3A">
            <w:rPr>
              <w:rFonts w:asciiTheme="minorHAnsi" w:hAnsiTheme="minorHAnsi" w:cs="Arial"/>
              <w:i w:val="0"/>
            </w:rPr>
            <w:t xml:space="preserve">The scope of this project </w:t>
          </w:r>
          <w:r w:rsidR="00E92FFD">
            <w:rPr>
              <w:rFonts w:asciiTheme="minorHAnsi" w:hAnsiTheme="minorHAnsi" w:cs="Arial"/>
              <w:i w:val="0"/>
            </w:rPr>
            <w:t>is to automate the int</w:t>
          </w:r>
          <w:r w:rsidR="000B6F60">
            <w:rPr>
              <w:rFonts w:asciiTheme="minorHAnsi" w:hAnsiTheme="minorHAnsi" w:cs="Arial"/>
              <w:i w:val="0"/>
            </w:rPr>
            <w:t xml:space="preserve">egration of the </w:t>
          </w:r>
          <w:r w:rsidR="009066D5">
            <w:rPr>
              <w:rFonts w:asciiTheme="minorHAnsi" w:hAnsiTheme="minorHAnsi" w:cs="Arial"/>
              <w:i w:val="0"/>
            </w:rPr>
            <w:t>PatientSafe</w:t>
          </w:r>
          <w:r w:rsidR="000B6F60">
            <w:rPr>
              <w:rFonts w:asciiTheme="minorHAnsi" w:hAnsiTheme="minorHAnsi" w:cs="Arial"/>
              <w:i w:val="0"/>
            </w:rPr>
            <w:t xml:space="preserve"> Solutions </w:t>
          </w:r>
          <w:r w:rsidR="009066D5">
            <w:rPr>
              <w:rFonts w:asciiTheme="minorHAnsi" w:hAnsiTheme="minorHAnsi" w:cs="Arial"/>
              <w:i w:val="0"/>
            </w:rPr>
            <w:t xml:space="preserve">PatientTouch </w:t>
          </w:r>
          <w:r w:rsidR="000B6F60">
            <w:rPr>
              <w:rFonts w:asciiTheme="minorHAnsi" w:hAnsiTheme="minorHAnsi" w:cs="Arial"/>
              <w:i w:val="0"/>
            </w:rPr>
            <w:t xml:space="preserve">application with the Soarian HIS via HL7 ADT interface and the Cerner EMR via HL7 </w:t>
          </w:r>
          <w:r w:rsidR="009066D5">
            <w:rPr>
              <w:rFonts w:asciiTheme="minorHAnsi" w:hAnsiTheme="minorHAnsi" w:cs="Arial"/>
              <w:i w:val="0"/>
            </w:rPr>
            <w:t>ADT</w:t>
          </w:r>
          <w:r w:rsidR="000B6F60">
            <w:rPr>
              <w:rFonts w:asciiTheme="minorHAnsi" w:hAnsiTheme="minorHAnsi" w:cs="Arial"/>
              <w:i w:val="0"/>
            </w:rPr>
            <w:t xml:space="preserve"> and Results interfaces. </w:t>
          </w:r>
          <w:r w:rsidR="00875AE3">
            <w:rPr>
              <w:rFonts w:asciiTheme="minorHAnsi" w:hAnsiTheme="minorHAnsi" w:cs="Arial"/>
              <w:i w:val="0"/>
            </w:rPr>
            <w:t xml:space="preserve">There is also integration of Orders via Sansoro API. </w:t>
          </w:r>
          <w:r w:rsidR="000B6F60" w:rsidRPr="009A6BEB">
            <w:rPr>
              <w:rFonts w:asciiTheme="minorHAnsi" w:hAnsiTheme="minorHAnsi" w:cs="Arial"/>
              <w:b/>
              <w:i w:val="0"/>
            </w:rPr>
            <w:t xml:space="preserve">The current document describes the </w:t>
          </w:r>
          <w:r w:rsidR="00760C37">
            <w:rPr>
              <w:rFonts w:asciiTheme="minorHAnsi" w:hAnsiTheme="minorHAnsi" w:cs="Arial"/>
              <w:b/>
              <w:i w:val="0"/>
            </w:rPr>
            <w:t>ORU</w:t>
          </w:r>
          <w:r w:rsidR="000B6F60" w:rsidRPr="009A6BEB">
            <w:rPr>
              <w:rFonts w:asciiTheme="minorHAnsi" w:hAnsiTheme="minorHAnsi" w:cs="Arial"/>
              <w:b/>
              <w:i w:val="0"/>
            </w:rPr>
            <w:t xml:space="preserve"> interface</w:t>
          </w:r>
          <w:r w:rsidR="00875AE3" w:rsidRPr="009A6BEB">
            <w:rPr>
              <w:rFonts w:asciiTheme="minorHAnsi" w:hAnsiTheme="minorHAnsi" w:cs="Arial"/>
              <w:b/>
              <w:i w:val="0"/>
            </w:rPr>
            <w:t xml:space="preserve"> from </w:t>
          </w:r>
          <w:r w:rsidR="00E26124" w:rsidRPr="009A6BEB">
            <w:rPr>
              <w:rFonts w:asciiTheme="minorHAnsi" w:hAnsiTheme="minorHAnsi" w:cs="Arial"/>
              <w:b/>
              <w:i w:val="0"/>
            </w:rPr>
            <w:t>Cerner EMR</w:t>
          </w:r>
          <w:r w:rsidR="00875AE3" w:rsidRPr="009A6BEB">
            <w:rPr>
              <w:rFonts w:asciiTheme="minorHAnsi" w:hAnsiTheme="minorHAnsi" w:cs="Arial"/>
              <w:b/>
              <w:i w:val="0"/>
            </w:rPr>
            <w:t xml:space="preserve"> to PatientSafe</w:t>
          </w:r>
          <w:r w:rsidR="00E26124" w:rsidRPr="009A6BEB">
            <w:rPr>
              <w:rFonts w:asciiTheme="minorHAnsi" w:hAnsiTheme="minorHAnsi" w:cs="Arial"/>
              <w:b/>
              <w:i w:val="0"/>
            </w:rPr>
            <w:t xml:space="preserve"> for the purpose of</w:t>
          </w:r>
          <w:r w:rsidR="00760C37">
            <w:rPr>
              <w:rFonts w:asciiTheme="minorHAnsi" w:hAnsiTheme="minorHAnsi" w:cs="Arial"/>
              <w:b/>
              <w:i w:val="0"/>
            </w:rPr>
            <w:t xml:space="preserve"> sending patient height and weight</w:t>
          </w:r>
          <w:r w:rsidR="00E26124">
            <w:rPr>
              <w:rFonts w:asciiTheme="minorHAnsi" w:hAnsiTheme="minorHAnsi" w:cs="Arial"/>
              <w:i w:val="0"/>
            </w:rPr>
            <w:t xml:space="preserve"> </w:t>
          </w:r>
          <w:r w:rsidR="00E26124" w:rsidRPr="009A6BEB">
            <w:rPr>
              <w:rFonts w:asciiTheme="minorHAnsi" w:hAnsiTheme="minorHAnsi" w:cs="Arial"/>
              <w:b/>
              <w:i w:val="0"/>
            </w:rPr>
            <w:t>information to PatientSafe</w:t>
          </w:r>
          <w:r w:rsidR="000B6F60" w:rsidRPr="009A6BEB">
            <w:rPr>
              <w:rFonts w:asciiTheme="minorHAnsi" w:hAnsiTheme="minorHAnsi" w:cs="Arial"/>
              <w:b/>
              <w:i w:val="0"/>
            </w:rPr>
            <w:t>.</w:t>
          </w:r>
        </w:sdtContent>
      </w:sdt>
      <w:r w:rsidR="001A7E08">
        <w:rPr>
          <w:rFonts w:asciiTheme="minorHAnsi" w:hAnsiTheme="minorHAnsi" w:cs="Arial"/>
          <w:i w:val="0"/>
        </w:rPr>
        <w:t xml:space="preserve"> </w:t>
      </w:r>
      <w:r w:rsidR="001A7E08" w:rsidRPr="001A7E08">
        <w:rPr>
          <w:rFonts w:asciiTheme="minorHAnsi" w:hAnsiTheme="minorHAnsi" w:cs="Arial"/>
          <w:b/>
          <w:i w:val="0"/>
        </w:rPr>
        <w:t>ORU messages from Cerner are transformed into ADT^A08 messages to PatientSafe.</w:t>
      </w:r>
    </w:p>
    <w:p w14:paraId="7DBDE198"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7DBDE199"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13822515"/>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7DBDE19A" w14:textId="77777777" w:rsidR="00C66DF0" w:rsidRPr="00D574A8" w:rsidRDefault="00CF2307" w:rsidP="002654C8">
      <w:pPr>
        <w:pStyle w:val="Heading3"/>
        <w:ind w:firstLine="720"/>
        <w:rPr>
          <w:b w:val="0"/>
          <w:color w:val="0070C0"/>
        </w:rPr>
      </w:pPr>
      <w:bookmarkStart w:id="11" w:name="_Toc13822516"/>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DE2F8457613406797DD644E89110C12"/>
        </w:placeholder>
      </w:sdtPr>
      <w:sdtEndPr/>
      <w:sdtContent>
        <w:p w14:paraId="7DBDE19B" w14:textId="3DF7DEBA" w:rsidR="00574D3A" w:rsidRDefault="00E92FFD" w:rsidP="002654C8">
          <w:pPr>
            <w:ind w:left="720"/>
            <w:rPr>
              <w:rFonts w:asciiTheme="minorHAnsi" w:hAnsiTheme="minorHAnsi" w:cs="Arial"/>
              <w:color w:val="auto"/>
              <w:sz w:val="22"/>
            </w:rPr>
          </w:pPr>
          <w:r>
            <w:rPr>
              <w:rFonts w:asciiTheme="minorHAnsi" w:hAnsiTheme="minorHAnsi" w:cs="Arial"/>
              <w:b/>
              <w:color w:val="auto"/>
              <w:sz w:val="22"/>
            </w:rPr>
            <w:t>ADT</w:t>
          </w:r>
          <w:r w:rsidR="00574D3A">
            <w:rPr>
              <w:rFonts w:asciiTheme="minorHAnsi" w:hAnsiTheme="minorHAnsi" w:cs="Arial"/>
              <w:color w:val="auto"/>
              <w:sz w:val="22"/>
            </w:rPr>
            <w:t xml:space="preserve"> </w:t>
          </w:r>
          <w:r>
            <w:rPr>
              <w:rFonts w:asciiTheme="minorHAnsi" w:hAnsiTheme="minorHAnsi" w:cs="Arial"/>
              <w:color w:val="auto"/>
              <w:sz w:val="22"/>
            </w:rPr>
            <w:t xml:space="preserve">– Admission, Discharge, Transfer: mainly demographic and patient location data </w:t>
          </w:r>
        </w:p>
        <w:p w14:paraId="6928670D" w14:textId="422906EC" w:rsidR="00760C37" w:rsidRDefault="00760C37" w:rsidP="002654C8">
          <w:pPr>
            <w:ind w:left="720"/>
            <w:rPr>
              <w:rFonts w:asciiTheme="minorHAnsi" w:hAnsiTheme="minorHAnsi" w:cs="Arial"/>
              <w:color w:val="auto"/>
              <w:sz w:val="22"/>
            </w:rPr>
          </w:pPr>
          <w:r>
            <w:rPr>
              <w:rFonts w:asciiTheme="minorHAnsi" w:hAnsiTheme="minorHAnsi" w:cs="Arial"/>
              <w:b/>
              <w:color w:val="auto"/>
              <w:sz w:val="22"/>
            </w:rPr>
            <w:t xml:space="preserve">ORU </w:t>
          </w:r>
          <w:r>
            <w:rPr>
              <w:rFonts w:asciiTheme="minorHAnsi" w:hAnsiTheme="minorHAnsi" w:cs="Arial"/>
              <w:color w:val="auto"/>
              <w:sz w:val="22"/>
            </w:rPr>
            <w:t xml:space="preserve">– Observation </w:t>
          </w:r>
          <w:r w:rsidR="001A7E08">
            <w:rPr>
              <w:rFonts w:asciiTheme="minorHAnsi" w:hAnsiTheme="minorHAnsi" w:cs="Arial"/>
              <w:color w:val="auto"/>
              <w:sz w:val="22"/>
            </w:rPr>
            <w:t xml:space="preserve">Result - </w:t>
          </w:r>
          <w:r>
            <w:rPr>
              <w:rFonts w:asciiTheme="minorHAnsi" w:hAnsiTheme="minorHAnsi" w:cs="Arial"/>
              <w:color w:val="auto"/>
              <w:sz w:val="22"/>
            </w:rPr>
            <w:t>Unsolicited</w:t>
          </w:r>
        </w:p>
        <w:p w14:paraId="7C2BCED6" w14:textId="77777777" w:rsidR="00BF48C9" w:rsidRDefault="00E92FFD" w:rsidP="002654C8">
          <w:pPr>
            <w:ind w:left="720"/>
            <w:rPr>
              <w:rFonts w:asciiTheme="minorHAnsi" w:hAnsiTheme="minorHAnsi" w:cs="Arial"/>
              <w:color w:val="auto"/>
              <w:sz w:val="22"/>
            </w:rPr>
          </w:pPr>
          <w:r>
            <w:rPr>
              <w:rFonts w:asciiTheme="minorHAnsi" w:hAnsiTheme="minorHAnsi" w:cs="Arial"/>
              <w:b/>
              <w:color w:val="auto"/>
              <w:sz w:val="22"/>
            </w:rPr>
            <w:t>HIS</w:t>
          </w:r>
          <w:r w:rsidR="00574D3A">
            <w:rPr>
              <w:rFonts w:asciiTheme="minorHAnsi" w:hAnsiTheme="minorHAnsi" w:cs="Arial"/>
              <w:b/>
              <w:color w:val="auto"/>
              <w:sz w:val="22"/>
            </w:rPr>
            <w:t xml:space="preserve"> </w:t>
          </w:r>
          <w:r w:rsidR="00574D3A">
            <w:rPr>
              <w:rFonts w:asciiTheme="minorHAnsi" w:hAnsiTheme="minorHAnsi" w:cs="Arial"/>
              <w:color w:val="auto"/>
              <w:sz w:val="22"/>
            </w:rPr>
            <w:t xml:space="preserve">– </w:t>
          </w:r>
          <w:r>
            <w:rPr>
              <w:rFonts w:asciiTheme="minorHAnsi" w:hAnsiTheme="minorHAnsi" w:cs="Arial"/>
              <w:color w:val="auto"/>
              <w:sz w:val="22"/>
            </w:rPr>
            <w:t>Health Information System, the source and keeper of patient demographic data</w:t>
          </w:r>
        </w:p>
        <w:p w14:paraId="7DBDE19C" w14:textId="2D1B089E" w:rsidR="008F1EDB" w:rsidRPr="004E7A3E" w:rsidRDefault="00BF48C9" w:rsidP="002654C8">
          <w:pPr>
            <w:ind w:left="720"/>
            <w:rPr>
              <w:rFonts w:asciiTheme="minorHAnsi" w:hAnsiTheme="minorHAnsi" w:cs="Arial"/>
              <w:color w:val="auto"/>
            </w:rPr>
          </w:pPr>
          <w:r>
            <w:rPr>
              <w:rFonts w:asciiTheme="minorHAnsi" w:hAnsiTheme="minorHAnsi" w:cs="Arial"/>
              <w:b/>
              <w:color w:val="auto"/>
              <w:sz w:val="22"/>
            </w:rPr>
            <w:t xml:space="preserve">PSS </w:t>
          </w:r>
          <w:r>
            <w:rPr>
              <w:rFonts w:asciiTheme="minorHAnsi" w:hAnsiTheme="minorHAnsi" w:cs="Arial"/>
              <w:color w:val="auto"/>
              <w:sz w:val="22"/>
            </w:rPr>
            <w:t>– PatientSafe Solutions</w:t>
          </w:r>
        </w:p>
      </w:sdtContent>
    </w:sdt>
    <w:p w14:paraId="7DBDE19D" w14:textId="77777777" w:rsidR="00C66DF0" w:rsidRPr="00D574A8" w:rsidRDefault="00CF2307" w:rsidP="007A3CDB">
      <w:pPr>
        <w:pStyle w:val="Heading3"/>
        <w:ind w:firstLine="720"/>
        <w:rPr>
          <w:b w:val="0"/>
          <w:color w:val="0070C0"/>
        </w:rPr>
      </w:pPr>
      <w:bookmarkStart w:id="12" w:name="_Toc13822517"/>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DE2F8457613406797DD644E89110C12"/>
        </w:placeholder>
      </w:sdtPr>
      <w:sdtEndPr/>
      <w:sdtContent>
        <w:p w14:paraId="7DBDE19E" w14:textId="77777777" w:rsidR="008F1EDB" w:rsidRPr="004E7A3E" w:rsidRDefault="001F710C" w:rsidP="007A3CDB">
          <w:pPr>
            <w:ind w:left="720"/>
            <w:rPr>
              <w:rFonts w:asciiTheme="minorHAnsi" w:hAnsiTheme="minorHAnsi" w:cs="Arial"/>
              <w:color w:val="auto"/>
            </w:rPr>
          </w:pPr>
          <w:r>
            <w:rPr>
              <w:rFonts w:asciiTheme="minorHAnsi" w:hAnsiTheme="minorHAnsi" w:cs="Arial"/>
              <w:b/>
              <w:color w:val="auto"/>
              <w:sz w:val="22"/>
            </w:rPr>
            <w:t>ADT</w:t>
          </w:r>
          <w:r w:rsidR="00C05A42">
            <w:rPr>
              <w:rFonts w:asciiTheme="minorHAnsi" w:hAnsiTheme="minorHAnsi" w:cs="Arial"/>
              <w:b/>
              <w:color w:val="auto"/>
              <w:sz w:val="22"/>
            </w:rPr>
            <w:t xml:space="preserve"> Event </w:t>
          </w:r>
          <w:r w:rsidR="00C05A42">
            <w:rPr>
              <w:rFonts w:asciiTheme="minorHAnsi" w:hAnsiTheme="minorHAnsi" w:cs="Arial"/>
              <w:color w:val="auto"/>
              <w:sz w:val="22"/>
            </w:rPr>
            <w:t>– Trigger event as</w:t>
          </w:r>
          <w:r>
            <w:rPr>
              <w:rFonts w:asciiTheme="minorHAnsi" w:hAnsiTheme="minorHAnsi" w:cs="Arial"/>
              <w:color w:val="auto"/>
              <w:sz w:val="22"/>
            </w:rPr>
            <w:t>sociated with a patient event: registration, admission, discharge, transfer, update…</w:t>
          </w:r>
        </w:p>
      </w:sdtContent>
    </w:sdt>
    <w:p w14:paraId="7DBDE19F"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13822518"/>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DE2F8457613406797DD644E89110C12"/>
        </w:placeholder>
      </w:sdtPr>
      <w:sdtEndPr/>
      <w:sdtContent>
        <w:p w14:paraId="7DBDE1A0" w14:textId="3563125B" w:rsidR="001F710C" w:rsidRDefault="00EB3AD8" w:rsidP="00235E8B">
          <w:pPr>
            <w:pStyle w:val="template"/>
            <w:rPr>
              <w:rFonts w:asciiTheme="minorHAnsi" w:hAnsiTheme="minorHAnsi" w:cs="Arial"/>
              <w:i w:val="0"/>
            </w:rPr>
          </w:pPr>
          <w:r>
            <w:rPr>
              <w:rFonts w:asciiTheme="minorHAnsi" w:hAnsiTheme="minorHAnsi" w:cs="Arial"/>
              <w:i w:val="0"/>
            </w:rPr>
            <w:t>1. IP_Baycare_Workflow_101718.pdf</w:t>
          </w:r>
        </w:p>
        <w:p w14:paraId="7DBDE1A1" w14:textId="16A68DA5" w:rsidR="00235E8B" w:rsidRDefault="00EB3AD8" w:rsidP="00235E8B">
          <w:pPr>
            <w:pStyle w:val="template"/>
            <w:rPr>
              <w:rFonts w:asciiTheme="minorHAnsi" w:hAnsiTheme="minorHAnsi" w:cs="Arial"/>
              <w:i w:val="0"/>
            </w:rPr>
          </w:pPr>
          <w:r>
            <w:rPr>
              <w:rFonts w:asciiTheme="minorHAnsi" w:hAnsiTheme="minorHAnsi" w:cs="Arial"/>
              <w:i w:val="0"/>
            </w:rPr>
            <w:t>2. ADT Test cases.rev0-20181126</w:t>
          </w:r>
          <w:r w:rsidR="001F710C">
            <w:rPr>
              <w:rFonts w:asciiTheme="minorHAnsi" w:hAnsiTheme="minorHAnsi" w:cs="Arial"/>
              <w:i w:val="0"/>
            </w:rPr>
            <w:t>.xlsx</w:t>
          </w:r>
        </w:p>
      </w:sdtContent>
    </w:sdt>
    <w:p w14:paraId="7DBDE1A2" w14:textId="77777777" w:rsidR="0094739F" w:rsidRDefault="0094739F" w:rsidP="00235E8B">
      <w:pPr>
        <w:pStyle w:val="template"/>
        <w:rPr>
          <w:rFonts w:asciiTheme="minorHAnsi" w:hAnsiTheme="minorHAnsi" w:cs="Arial"/>
          <w:i w:val="0"/>
        </w:rPr>
      </w:pPr>
    </w:p>
    <w:p w14:paraId="7DBDE1A3"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7DBDE1A4" w14:textId="77777777" w:rsidR="00DF00D2" w:rsidRPr="004844EB" w:rsidRDefault="00A26462" w:rsidP="004844EB">
      <w:pPr>
        <w:pStyle w:val="Heading1"/>
        <w:rPr>
          <w:rFonts w:asciiTheme="minorHAnsi" w:hAnsiTheme="minorHAnsi"/>
          <w:sz w:val="28"/>
        </w:rPr>
      </w:pPr>
      <w:bookmarkStart w:id="15" w:name="_Toc13822519"/>
      <w:r w:rsidRPr="004844EB">
        <w:rPr>
          <w:rFonts w:asciiTheme="minorHAnsi" w:hAnsiTheme="minorHAnsi"/>
          <w:sz w:val="28"/>
        </w:rPr>
        <w:lastRenderedPageBreak/>
        <w:t>2.</w:t>
      </w:r>
      <w:r w:rsidR="00F03186" w:rsidRPr="004844EB">
        <w:rPr>
          <w:rFonts w:asciiTheme="minorHAnsi" w:hAnsiTheme="minorHAnsi"/>
          <w:sz w:val="28"/>
        </w:rPr>
        <w:t xml:space="preserve">  </w:t>
      </w:r>
      <w:r w:rsidR="00DF00D2" w:rsidRPr="004844EB">
        <w:rPr>
          <w:rFonts w:asciiTheme="minorHAnsi" w:hAnsiTheme="minorHAnsi"/>
          <w:sz w:val="28"/>
        </w:rPr>
        <w:t>Diagram</w:t>
      </w:r>
      <w:bookmarkEnd w:id="15"/>
    </w:p>
    <w:p w14:paraId="7DBDE1A5"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DE2F8457613406797DD644E89110C12"/>
        </w:placeholder>
      </w:sdtPr>
      <w:sdtEndPr/>
      <w:sdtContent>
        <w:p w14:paraId="7DBDE1A6"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7DBDE1A7" w14:textId="54E886E9" w:rsidR="005212A4" w:rsidRDefault="006C7331">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778C825E" wp14:editId="53918F2A">
            <wp:extent cx="6858000" cy="5050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ientSafe 1-29-19.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5050155"/>
                    </a:xfrm>
                    <a:prstGeom prst="rect">
                      <a:avLst/>
                    </a:prstGeom>
                  </pic:spPr>
                </pic:pic>
              </a:graphicData>
            </a:graphic>
          </wp:inline>
        </w:drawing>
      </w:r>
      <w:r w:rsidR="005212A4">
        <w:rPr>
          <w:rFonts w:asciiTheme="minorHAnsi" w:hAnsiTheme="minorHAnsi" w:cs="Arial"/>
          <w:sz w:val="28"/>
        </w:rPr>
        <w:br w:type="page"/>
      </w:r>
    </w:p>
    <w:p w14:paraId="7DBDE1A8"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13822520"/>
      <w:r w:rsidRPr="00D574A8">
        <w:rPr>
          <w:rFonts w:asciiTheme="minorHAnsi" w:hAnsiTheme="minorHAnsi" w:cs="Arial"/>
          <w:color w:val="0070C0"/>
          <w:sz w:val="28"/>
        </w:rPr>
        <w:lastRenderedPageBreak/>
        <w:t>3.    Requirements</w:t>
      </w:r>
      <w:bookmarkEnd w:id="16"/>
    </w:p>
    <w:p w14:paraId="7DBDE1A9"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13822521"/>
      <w:r w:rsidRPr="00D574A8">
        <w:rPr>
          <w:rFonts w:asciiTheme="minorHAnsi" w:hAnsiTheme="minorHAnsi" w:cs="Arial"/>
          <w:i w:val="0"/>
          <w:color w:val="0070C0"/>
          <w:sz w:val="24"/>
          <w:szCs w:val="24"/>
        </w:rPr>
        <w:t>3.1    Functional Requirements</w:t>
      </w:r>
      <w:bookmarkStart w:id="19" w:name="_Toc439994696"/>
      <w:bookmarkEnd w:id="17"/>
      <w:bookmarkEnd w:id="18"/>
    </w:p>
    <w:p w14:paraId="7DBDE1AA" w14:textId="77777777" w:rsidR="004D01FE" w:rsidRPr="004D01FE" w:rsidRDefault="004D01FE" w:rsidP="004D01FE">
      <w:pPr>
        <w:spacing w:line="20" w:lineRule="atLeast"/>
      </w:pPr>
    </w:p>
    <w:sdt>
      <w:sdtPr>
        <w:rPr>
          <w:rFonts w:asciiTheme="minorHAnsi" w:hAnsiTheme="minorHAnsi" w:cs="Arial"/>
          <w:i w:val="0"/>
        </w:rPr>
        <w:id w:val="1676066936"/>
        <w:placeholder>
          <w:docPart w:val="DDE2F8457613406797DD644E89110C12"/>
        </w:placeholder>
      </w:sdtPr>
      <w:sdtEndPr/>
      <w:sdtContent>
        <w:p w14:paraId="7DBDE1AB"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DBDE1AF" w14:textId="77777777" w:rsidTr="009A1D0B">
        <w:trPr>
          <w:trHeight w:val="342"/>
        </w:trPr>
        <w:tc>
          <w:tcPr>
            <w:tcW w:w="1905" w:type="dxa"/>
            <w:tcBorders>
              <w:top w:val="nil"/>
              <w:left w:val="nil"/>
              <w:bottom w:val="nil"/>
              <w:right w:val="nil"/>
            </w:tcBorders>
            <w:shd w:val="clear" w:color="000000" w:fill="F2F2F2"/>
            <w:noWrap/>
            <w:vAlign w:val="bottom"/>
            <w:hideMark/>
          </w:tcPr>
          <w:p w14:paraId="7DBDE1A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DBDE1A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DBDE1A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DBDE1B3" w14:textId="77777777" w:rsidTr="009A1D0B">
        <w:trPr>
          <w:trHeight w:val="465"/>
        </w:trPr>
        <w:tc>
          <w:tcPr>
            <w:tcW w:w="1905" w:type="dxa"/>
            <w:tcBorders>
              <w:top w:val="nil"/>
              <w:left w:val="nil"/>
              <w:bottom w:val="nil"/>
              <w:right w:val="nil"/>
            </w:tcBorders>
            <w:shd w:val="clear" w:color="000000" w:fill="F2F2F2"/>
            <w:noWrap/>
            <w:vAlign w:val="bottom"/>
            <w:hideMark/>
          </w:tcPr>
          <w:p w14:paraId="7DBDE1B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DBDE1B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DBDE1B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DBDE1BA" w14:textId="77777777" w:rsidTr="00B85976">
        <w:trPr>
          <w:trHeight w:val="495"/>
        </w:trPr>
        <w:tc>
          <w:tcPr>
            <w:tcW w:w="1905" w:type="dxa"/>
            <w:tcBorders>
              <w:top w:val="nil"/>
              <w:left w:val="nil"/>
              <w:bottom w:val="nil"/>
              <w:right w:val="nil"/>
            </w:tcBorders>
            <w:shd w:val="clear" w:color="000000" w:fill="F2F2F2"/>
            <w:noWrap/>
            <w:hideMark/>
          </w:tcPr>
          <w:p w14:paraId="7DBDE1B4" w14:textId="15E7F03A"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423A64">
              <w:rPr>
                <w:rFonts w:ascii="Calibri" w:eastAsia="Times New Roman" w:hAnsi="Calibri"/>
                <w:color w:val="000000"/>
                <w:sz w:val="22"/>
              </w:rPr>
              <w:t>.2019</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1865820271CE40A1B9DBAE244443CEBA"/>
            </w:placeholder>
          </w:sdtPr>
          <w:sdtEndPr/>
          <w:sdtContent>
            <w:tc>
              <w:tcPr>
                <w:tcW w:w="2880" w:type="dxa"/>
                <w:tcBorders>
                  <w:top w:val="nil"/>
                  <w:left w:val="nil"/>
                  <w:bottom w:val="nil"/>
                  <w:right w:val="nil"/>
                </w:tcBorders>
              </w:tcPr>
              <w:p w14:paraId="2B5CFA57" w14:textId="77777777" w:rsidR="00EB3AD8" w:rsidRDefault="00EB3AD8" w:rsidP="00EB3AD8">
                <w:pPr>
                  <w:spacing w:after="0" w:line="240" w:lineRule="auto"/>
                  <w:rPr>
                    <w:rFonts w:ascii="Calibri" w:eastAsia="Times New Roman" w:hAnsi="Calibri"/>
                    <w:color w:val="auto"/>
                    <w:sz w:val="22"/>
                  </w:rPr>
                </w:pPr>
                <w:r>
                  <w:rPr>
                    <w:rFonts w:ascii="Calibri" w:eastAsia="Times New Roman" w:hAnsi="Calibri"/>
                    <w:color w:val="auto"/>
                    <w:sz w:val="22"/>
                  </w:rPr>
                  <w:t>For the pilot project, only send Mease Countryside Hospital patients to PatientSafe.</w:t>
                </w:r>
              </w:p>
              <w:p w14:paraId="7DBDE1B5" w14:textId="323160D8" w:rsidR="00894772" w:rsidRDefault="00894772" w:rsidP="00EB3AD8">
                <w:pPr>
                  <w:spacing w:after="0" w:line="240" w:lineRule="auto"/>
                  <w:rPr>
                    <w:rFonts w:ascii="Calibri" w:eastAsia="Times New Roman" w:hAnsi="Calibri"/>
                    <w:color w:val="auto"/>
                    <w:sz w:val="22"/>
                  </w:rPr>
                </w:pPr>
              </w:p>
            </w:tc>
          </w:sdtContent>
        </w:sdt>
        <w:sdt>
          <w:sdtPr>
            <w:rPr>
              <w:rFonts w:ascii="Calibri" w:eastAsia="Times New Roman" w:hAnsi="Calibri"/>
              <w:color w:val="auto"/>
              <w:sz w:val="22"/>
            </w:rPr>
            <w:id w:val="-1380861846"/>
            <w:placeholder>
              <w:docPart w:val="412CA8BA31F74D02AF7463A44A1125BE"/>
            </w:placeholder>
          </w:sdtPr>
          <w:sdtEndPr/>
          <w:sdtContent>
            <w:tc>
              <w:tcPr>
                <w:tcW w:w="6138" w:type="dxa"/>
                <w:tcBorders>
                  <w:top w:val="nil"/>
                  <w:left w:val="nil"/>
                  <w:bottom w:val="nil"/>
                  <w:right w:val="nil"/>
                </w:tcBorders>
                <w:shd w:val="clear" w:color="auto" w:fill="auto"/>
              </w:tcPr>
              <w:p w14:paraId="7DBDE1B8" w14:textId="14399071" w:rsidR="00F017B8" w:rsidRDefault="00EB3AD8" w:rsidP="003E6FF5">
                <w:pPr>
                  <w:spacing w:after="0" w:line="240" w:lineRule="auto"/>
                  <w:rPr>
                    <w:rFonts w:ascii="Calibri" w:eastAsia="Times New Roman" w:hAnsi="Calibri"/>
                    <w:color w:val="auto"/>
                    <w:sz w:val="22"/>
                  </w:rPr>
                </w:pPr>
                <w:r>
                  <w:rPr>
                    <w:rFonts w:ascii="Calibri" w:eastAsia="Times New Roman" w:hAnsi="Calibri"/>
                    <w:color w:val="auto"/>
                    <w:sz w:val="22"/>
                  </w:rPr>
                  <w:t>Only MCS is included in the pilot project. A Tcl advanced filter is used to only let patients from MCS hospital</w:t>
                </w:r>
                <w:r w:rsidR="001C319E">
                  <w:rPr>
                    <w:rFonts w:ascii="Calibri" w:eastAsia="Times New Roman" w:hAnsi="Calibri"/>
                    <w:color w:val="auto"/>
                    <w:sz w:val="22"/>
                  </w:rPr>
                  <w:t xml:space="preserve"> </w:t>
                </w:r>
                <w:r>
                  <w:rPr>
                    <w:rFonts w:ascii="Calibri" w:eastAsia="Times New Roman" w:hAnsi="Calibri"/>
                    <w:color w:val="auto"/>
                    <w:sz w:val="22"/>
                  </w:rPr>
                  <w:t>go to PatientSafe in this first phase.</w:t>
                </w:r>
              </w:p>
              <w:p w14:paraId="7DBDE1B9" w14:textId="77777777" w:rsidR="00894772" w:rsidRDefault="00894772" w:rsidP="003E6FF5">
                <w:pPr>
                  <w:spacing w:after="0" w:line="240" w:lineRule="auto"/>
                  <w:rPr>
                    <w:rFonts w:ascii="Calibri" w:eastAsia="Times New Roman" w:hAnsi="Calibri"/>
                    <w:color w:val="auto"/>
                    <w:sz w:val="22"/>
                  </w:rPr>
                </w:pPr>
              </w:p>
            </w:tc>
          </w:sdtContent>
        </w:sdt>
      </w:tr>
      <w:tr w:rsidR="003E6FF5" w14:paraId="7DBDE1BF" w14:textId="77777777" w:rsidTr="00B85976">
        <w:trPr>
          <w:trHeight w:val="495"/>
        </w:trPr>
        <w:tc>
          <w:tcPr>
            <w:tcW w:w="1905" w:type="dxa"/>
            <w:tcBorders>
              <w:top w:val="nil"/>
              <w:left w:val="nil"/>
              <w:bottom w:val="nil"/>
              <w:right w:val="nil"/>
            </w:tcBorders>
            <w:shd w:val="clear" w:color="000000" w:fill="F2F2F2"/>
            <w:noWrap/>
          </w:tcPr>
          <w:p w14:paraId="63CEE32C" w14:textId="77777777" w:rsidR="003E6FF5" w:rsidRDefault="00423A64" w:rsidP="009A1D0B">
            <w:pPr>
              <w:spacing w:after="0" w:line="240" w:lineRule="auto"/>
              <w:rPr>
                <w:rFonts w:ascii="Calibri" w:eastAsia="Times New Roman" w:hAnsi="Calibri"/>
                <w:color w:val="000000"/>
                <w:sz w:val="22"/>
              </w:rPr>
            </w:pPr>
            <w:r>
              <w:rPr>
                <w:rFonts w:ascii="Calibri" w:eastAsia="Times New Roman" w:hAnsi="Calibri"/>
                <w:color w:val="000000"/>
                <w:sz w:val="22"/>
              </w:rPr>
              <w:t>FR.2019</w:t>
            </w:r>
            <w:r w:rsidR="003E6FF5" w:rsidRPr="00446162">
              <w:rPr>
                <w:rFonts w:ascii="Calibri" w:eastAsia="Times New Roman" w:hAnsi="Calibri"/>
                <w:color w:val="000000"/>
                <w:sz w:val="22"/>
              </w:rPr>
              <w:t>.</w:t>
            </w:r>
            <w:r w:rsidR="003E6FF5">
              <w:rPr>
                <w:rFonts w:ascii="Calibri" w:eastAsia="Times New Roman" w:hAnsi="Calibri"/>
                <w:color w:val="000000"/>
                <w:sz w:val="22"/>
              </w:rPr>
              <w:t>2</w:t>
            </w:r>
            <w:r w:rsidR="003E6FF5" w:rsidRPr="00446162">
              <w:rPr>
                <w:rFonts w:ascii="Calibri" w:eastAsia="Times New Roman" w:hAnsi="Calibri"/>
                <w:color w:val="000000"/>
                <w:sz w:val="22"/>
              </w:rPr>
              <w:t>.</w:t>
            </w:r>
            <w:r w:rsidR="003E6FF5">
              <w:rPr>
                <w:rFonts w:ascii="Calibri" w:eastAsia="Times New Roman" w:hAnsi="Calibri"/>
                <w:color w:val="000000"/>
                <w:sz w:val="22"/>
              </w:rPr>
              <w:t>0</w:t>
            </w:r>
          </w:p>
          <w:p w14:paraId="7DBDE1BB" w14:textId="25A5C6F8" w:rsidR="00702A98" w:rsidRDefault="00702A98" w:rsidP="009A1D0B">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7DBDE1BC" w14:textId="3B678917" w:rsidR="003E6FF5" w:rsidRDefault="009A6BEB" w:rsidP="006F05AF">
            <w:pPr>
              <w:spacing w:after="0" w:line="240" w:lineRule="auto"/>
              <w:rPr>
                <w:rFonts w:ascii="Calibri" w:eastAsia="Times New Roman" w:hAnsi="Calibri"/>
                <w:color w:val="auto"/>
                <w:sz w:val="22"/>
              </w:rPr>
            </w:pPr>
            <w:r>
              <w:rPr>
                <w:rFonts w:ascii="Calibri" w:eastAsia="Times New Roman" w:hAnsi="Calibri"/>
                <w:color w:val="auto"/>
                <w:sz w:val="22"/>
              </w:rPr>
              <w:t xml:space="preserve">Only send </w:t>
            </w:r>
            <w:r w:rsidR="006F05AF">
              <w:rPr>
                <w:rFonts w:ascii="Calibri" w:eastAsia="Times New Roman" w:hAnsi="Calibri"/>
                <w:color w:val="auto"/>
                <w:sz w:val="22"/>
              </w:rPr>
              <w:t>ORU</w:t>
            </w:r>
            <w:r>
              <w:rPr>
                <w:rFonts w:ascii="Calibri" w:eastAsia="Times New Roman" w:hAnsi="Calibri"/>
                <w:color w:val="auto"/>
                <w:sz w:val="22"/>
              </w:rPr>
              <w:t xml:space="preserve"> messages with </w:t>
            </w:r>
            <w:r w:rsidR="006F05AF">
              <w:rPr>
                <w:rFonts w:ascii="Calibri" w:eastAsia="Times New Roman" w:hAnsi="Calibri"/>
                <w:color w:val="auto"/>
                <w:sz w:val="22"/>
              </w:rPr>
              <w:t>height/weight information th</w:t>
            </w:r>
            <w:r w:rsidR="00683E91">
              <w:rPr>
                <w:rFonts w:ascii="Calibri" w:eastAsia="Times New Roman" w:hAnsi="Calibri"/>
                <w:color w:val="auto"/>
                <w:sz w:val="22"/>
              </w:rPr>
              <w:t>rough this interface</w:t>
            </w:r>
            <w:r w:rsidR="00EB3AD8">
              <w:rPr>
                <w:rFonts w:ascii="Calibri" w:eastAsia="Times New Roman" w:hAnsi="Calibri"/>
                <w:color w:val="auto"/>
                <w:sz w:val="22"/>
              </w:rPr>
              <w:t>.</w:t>
            </w:r>
            <w:r w:rsidR="003E6FF5">
              <w:rPr>
                <w:rFonts w:ascii="Calibri" w:eastAsia="Times New Roman" w:hAnsi="Calibri"/>
                <w:color w:val="auto"/>
                <w:sz w:val="22"/>
              </w:rPr>
              <w:t xml:space="preserve"> </w:t>
            </w:r>
          </w:p>
        </w:tc>
        <w:tc>
          <w:tcPr>
            <w:tcW w:w="6138" w:type="dxa"/>
            <w:tcBorders>
              <w:top w:val="nil"/>
              <w:left w:val="nil"/>
              <w:bottom w:val="nil"/>
              <w:right w:val="nil"/>
            </w:tcBorders>
            <w:shd w:val="clear" w:color="auto" w:fill="auto"/>
          </w:tcPr>
          <w:p w14:paraId="7DBDE1BD" w14:textId="109114BF" w:rsidR="003E6FF5" w:rsidRDefault="009A6BEB"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When </w:t>
            </w:r>
            <w:r w:rsidR="00683E91" w:rsidRPr="00683E91">
              <w:rPr>
                <w:rFonts w:ascii="Calibri" w:eastAsia="Times New Roman" w:hAnsi="Calibri"/>
                <w:color w:val="auto"/>
                <w:sz w:val="22"/>
              </w:rPr>
              <w:t xml:space="preserve">height and/or weight is entered on a patient in MedManager, PowerForm, or Direct Flow Sheet Charting, a Discern Order is generated. Accordingly, a Tcl advanced filter is used to select messages with an </w:t>
            </w:r>
            <w:r w:rsidR="00683E91" w:rsidRPr="00683E91">
              <w:rPr>
                <w:rFonts w:ascii="Calibri" w:eastAsia="Times New Roman" w:hAnsi="Calibri"/>
                <w:b/>
                <w:color w:val="auto"/>
                <w:sz w:val="22"/>
              </w:rPr>
              <w:t>OBR.4.0</w:t>
            </w:r>
            <w:r w:rsidR="00683E91" w:rsidRPr="00683E91">
              <w:rPr>
                <w:rFonts w:ascii="Calibri" w:eastAsia="Times New Roman" w:hAnsi="Calibri"/>
                <w:color w:val="auto"/>
                <w:sz w:val="22"/>
              </w:rPr>
              <w:t xml:space="preserve"> value of "</w:t>
            </w:r>
            <w:r w:rsidR="00683E91" w:rsidRPr="00683E91">
              <w:rPr>
                <w:rFonts w:ascii="Calibri" w:eastAsia="Times New Roman" w:hAnsi="Calibri"/>
                <w:b/>
                <w:color w:val="auto"/>
                <w:sz w:val="22"/>
              </w:rPr>
              <w:t>DEHTWT</w:t>
            </w:r>
            <w:r w:rsidR="00683E91" w:rsidRPr="00683E91">
              <w:rPr>
                <w:rFonts w:ascii="Calibri" w:eastAsia="Times New Roman" w:hAnsi="Calibri"/>
                <w:color w:val="auto"/>
                <w:sz w:val="22"/>
              </w:rPr>
              <w:t>"</w:t>
            </w:r>
            <w:r w:rsidR="00F715FB">
              <w:rPr>
                <w:rFonts w:ascii="Calibri" w:eastAsia="Times New Roman" w:hAnsi="Calibri"/>
                <w:color w:val="auto"/>
                <w:sz w:val="22"/>
              </w:rPr>
              <w:t>.</w:t>
            </w:r>
            <w:r w:rsidR="003916E2">
              <w:rPr>
                <w:rFonts w:ascii="Calibri" w:eastAsia="Times New Roman" w:hAnsi="Calibri"/>
                <w:color w:val="auto"/>
                <w:sz w:val="22"/>
              </w:rPr>
              <w:t xml:space="preserve"> </w:t>
            </w:r>
            <w:r>
              <w:rPr>
                <w:rFonts w:ascii="Calibri" w:eastAsia="Times New Roman" w:hAnsi="Calibri"/>
                <w:color w:val="auto"/>
                <w:sz w:val="22"/>
              </w:rPr>
              <w:t xml:space="preserve"> </w:t>
            </w:r>
          </w:p>
          <w:p w14:paraId="7DBDE1BE" w14:textId="77777777" w:rsidR="00F017B8" w:rsidRDefault="00F017B8" w:rsidP="003E6FF5">
            <w:pPr>
              <w:spacing w:after="0" w:line="240" w:lineRule="auto"/>
              <w:rPr>
                <w:rFonts w:ascii="Calibri" w:eastAsia="Times New Roman" w:hAnsi="Calibri"/>
                <w:color w:val="auto"/>
                <w:sz w:val="22"/>
              </w:rPr>
            </w:pPr>
          </w:p>
        </w:tc>
      </w:tr>
      <w:tr w:rsidR="003E6FF5" w14:paraId="7DBDE1C4" w14:textId="77777777" w:rsidTr="00B85976">
        <w:trPr>
          <w:trHeight w:val="495"/>
        </w:trPr>
        <w:tc>
          <w:tcPr>
            <w:tcW w:w="1905" w:type="dxa"/>
            <w:tcBorders>
              <w:top w:val="nil"/>
              <w:left w:val="nil"/>
              <w:bottom w:val="nil"/>
              <w:right w:val="nil"/>
            </w:tcBorders>
            <w:shd w:val="clear" w:color="000000" w:fill="F2F2F2"/>
            <w:noWrap/>
          </w:tcPr>
          <w:p w14:paraId="7DBDE1C0" w14:textId="3AB181C5" w:rsidR="003E6FF5" w:rsidRDefault="0093353E" w:rsidP="009A1D0B">
            <w:pPr>
              <w:spacing w:after="0" w:line="240" w:lineRule="auto"/>
              <w:rPr>
                <w:rFonts w:ascii="Calibri" w:eastAsia="Times New Roman" w:hAnsi="Calibri"/>
                <w:color w:val="000000"/>
                <w:sz w:val="22"/>
              </w:rPr>
            </w:pPr>
            <w:r>
              <w:rPr>
                <w:rFonts w:ascii="Calibri" w:eastAsia="Times New Roman" w:hAnsi="Calibri"/>
                <w:color w:val="000000"/>
                <w:sz w:val="22"/>
              </w:rPr>
              <w:t>FR.2019.6.24.1</w:t>
            </w:r>
          </w:p>
        </w:tc>
        <w:tc>
          <w:tcPr>
            <w:tcW w:w="2880" w:type="dxa"/>
            <w:tcBorders>
              <w:top w:val="nil"/>
              <w:left w:val="nil"/>
              <w:bottom w:val="nil"/>
              <w:right w:val="nil"/>
            </w:tcBorders>
          </w:tcPr>
          <w:p w14:paraId="5CB42C98" w14:textId="77777777" w:rsidR="0093353E" w:rsidRDefault="0093353E" w:rsidP="0093353E">
            <w:pPr>
              <w:pStyle w:val="NormalWeb"/>
              <w:spacing w:before="0" w:beforeAutospacing="0" w:after="0" w:afterAutospacing="0"/>
              <w:rPr>
                <w:rFonts w:ascii="Calibri" w:hAnsi="Calibri" w:cs="Calibri"/>
                <w:sz w:val="22"/>
                <w:szCs w:val="22"/>
              </w:rPr>
            </w:pPr>
            <w:r>
              <w:rPr>
                <w:rFonts w:ascii="Calibri" w:hAnsi="Calibri" w:cs="Calibri"/>
                <w:sz w:val="22"/>
                <w:szCs w:val="22"/>
              </w:rPr>
              <w:t>Convert ORM messages from Cerner to ORU_R01 messages going to downstream applications</w:t>
            </w:r>
          </w:p>
          <w:p w14:paraId="7DBDE1C1" w14:textId="2CDA0B01" w:rsidR="003E6FF5" w:rsidRDefault="003E6FF5" w:rsidP="003E6FF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7727565A" w14:textId="77777777" w:rsidR="0093353E" w:rsidRDefault="0093353E" w:rsidP="0093353E">
            <w:pPr>
              <w:pStyle w:val="NormalWeb"/>
              <w:spacing w:before="0" w:beforeAutospacing="0" w:after="0" w:afterAutospacing="0"/>
              <w:rPr>
                <w:rFonts w:ascii="Calibri" w:hAnsi="Calibri" w:cs="Calibri"/>
                <w:sz w:val="22"/>
                <w:szCs w:val="22"/>
              </w:rPr>
            </w:pPr>
            <w:r>
              <w:rPr>
                <w:rFonts w:ascii="Calibri" w:hAnsi="Calibri" w:cs="Calibri"/>
                <w:sz w:val="22"/>
                <w:szCs w:val="22"/>
              </w:rPr>
              <w:t>The Cerner Model project converted height and weight transactions outbound from Cerner, from ORU to ORM transactions.  In order to avoid complete rebuild of variants/routes and translates, Cloverleaf added a tpsHL7ChangeData2 proc that converts MSH.8.</w:t>
            </w:r>
          </w:p>
          <w:p w14:paraId="7DBDE1C3" w14:textId="77777777" w:rsidR="00F017B8" w:rsidRDefault="00F017B8" w:rsidP="003E6FF5">
            <w:pPr>
              <w:spacing w:after="0" w:line="240" w:lineRule="auto"/>
              <w:rPr>
                <w:rFonts w:ascii="Calibri" w:eastAsia="Times New Roman" w:hAnsi="Calibri"/>
                <w:color w:val="auto"/>
                <w:sz w:val="22"/>
              </w:rPr>
            </w:pPr>
          </w:p>
        </w:tc>
      </w:tr>
      <w:tr w:rsidR="003C6F99" w14:paraId="7DBDE1C9" w14:textId="77777777" w:rsidTr="00B85976">
        <w:trPr>
          <w:trHeight w:val="495"/>
        </w:trPr>
        <w:tc>
          <w:tcPr>
            <w:tcW w:w="1905" w:type="dxa"/>
            <w:tcBorders>
              <w:top w:val="nil"/>
              <w:left w:val="nil"/>
              <w:bottom w:val="nil"/>
              <w:right w:val="nil"/>
            </w:tcBorders>
            <w:shd w:val="clear" w:color="000000" w:fill="F2F2F2"/>
            <w:noWrap/>
          </w:tcPr>
          <w:p w14:paraId="7DBDE1C5" w14:textId="4F5044C9" w:rsidR="003C6F99" w:rsidRDefault="0093353E" w:rsidP="009A1D0B">
            <w:pPr>
              <w:spacing w:after="0" w:line="240" w:lineRule="auto"/>
              <w:rPr>
                <w:rFonts w:ascii="Calibri" w:eastAsia="Times New Roman" w:hAnsi="Calibri"/>
                <w:color w:val="000000"/>
                <w:sz w:val="22"/>
              </w:rPr>
            </w:pPr>
            <w:r>
              <w:rPr>
                <w:rFonts w:ascii="Calibri" w:eastAsia="Times New Roman" w:hAnsi="Calibri"/>
                <w:color w:val="000000"/>
                <w:sz w:val="22"/>
              </w:rPr>
              <w:t>FR.2019.6.24.2</w:t>
            </w:r>
          </w:p>
        </w:tc>
        <w:tc>
          <w:tcPr>
            <w:tcW w:w="2880" w:type="dxa"/>
            <w:tcBorders>
              <w:top w:val="nil"/>
              <w:left w:val="nil"/>
              <w:bottom w:val="nil"/>
              <w:right w:val="nil"/>
            </w:tcBorders>
          </w:tcPr>
          <w:p w14:paraId="7DBDE1C6" w14:textId="5708E166" w:rsidR="003C6F99" w:rsidRPr="0093353E" w:rsidRDefault="0093353E" w:rsidP="003E6FF5">
            <w:pPr>
              <w:spacing w:after="0" w:line="240" w:lineRule="auto"/>
              <w:rPr>
                <w:rFonts w:ascii="Calibri" w:eastAsia="Times New Roman" w:hAnsi="Calibri"/>
                <w:color w:val="auto"/>
                <w:sz w:val="22"/>
              </w:rPr>
            </w:pPr>
            <w:r w:rsidRPr="0093353E">
              <w:rPr>
                <w:rFonts w:ascii="Calibri" w:hAnsi="Calibri" w:cs="Calibri"/>
                <w:color w:val="auto"/>
                <w:sz w:val="22"/>
              </w:rPr>
              <w:t>tpsCernerHeightWeightUnits</w:t>
            </w:r>
          </w:p>
        </w:tc>
        <w:tc>
          <w:tcPr>
            <w:tcW w:w="6138" w:type="dxa"/>
            <w:tcBorders>
              <w:top w:val="nil"/>
              <w:left w:val="nil"/>
              <w:bottom w:val="nil"/>
              <w:right w:val="nil"/>
            </w:tcBorders>
            <w:shd w:val="clear" w:color="auto" w:fill="auto"/>
          </w:tcPr>
          <w:p w14:paraId="7DBDE1C8" w14:textId="245EC73A" w:rsidR="00DD1430" w:rsidRPr="0093353E" w:rsidRDefault="0093353E" w:rsidP="003E6FF5">
            <w:pPr>
              <w:spacing w:after="0" w:line="240" w:lineRule="auto"/>
              <w:rPr>
                <w:rFonts w:ascii="Calibri" w:eastAsia="Times New Roman" w:hAnsi="Calibri"/>
                <w:color w:val="auto"/>
                <w:sz w:val="22"/>
              </w:rPr>
            </w:pPr>
            <w:r w:rsidRPr="0093353E">
              <w:rPr>
                <w:rFonts w:ascii="Calibri" w:hAnsi="Calibri" w:cs="Calibri"/>
                <w:color w:val="auto"/>
                <w:sz w:val="22"/>
              </w:rPr>
              <w:t>The Cerner Model project required that Cloverleaf add units of measure to height and weight transactions: add ‘cm’ to OBX.6, when OBX.3 = HIEGHT and add ‘kg’ to OBX.6 when OBX.3 = WIEGHT</w:t>
            </w:r>
          </w:p>
        </w:tc>
      </w:tr>
      <w:tr w:rsidR="003C6F99" w14:paraId="7DBDE1D5" w14:textId="77777777" w:rsidTr="00B85976">
        <w:trPr>
          <w:trHeight w:val="495"/>
        </w:trPr>
        <w:tc>
          <w:tcPr>
            <w:tcW w:w="1905" w:type="dxa"/>
            <w:tcBorders>
              <w:top w:val="nil"/>
              <w:left w:val="nil"/>
              <w:bottom w:val="nil"/>
              <w:right w:val="nil"/>
            </w:tcBorders>
            <w:shd w:val="clear" w:color="000000" w:fill="F2F2F2"/>
            <w:noWrap/>
          </w:tcPr>
          <w:p w14:paraId="7DBDE1CD" w14:textId="679D1DD6" w:rsidR="0065581B" w:rsidRDefault="0093353E" w:rsidP="009A1D0B">
            <w:pPr>
              <w:spacing w:after="0" w:line="240" w:lineRule="auto"/>
              <w:rPr>
                <w:rFonts w:ascii="Calibri" w:eastAsia="Times New Roman" w:hAnsi="Calibri"/>
                <w:color w:val="000000"/>
                <w:sz w:val="22"/>
              </w:rPr>
            </w:pPr>
            <w:r>
              <w:rPr>
                <w:rFonts w:ascii="Calibri" w:eastAsia="Times New Roman" w:hAnsi="Calibri"/>
                <w:color w:val="000000"/>
                <w:sz w:val="22"/>
              </w:rPr>
              <w:t>FR.2019.6.24.3</w:t>
            </w:r>
          </w:p>
        </w:tc>
        <w:tc>
          <w:tcPr>
            <w:tcW w:w="2880" w:type="dxa"/>
            <w:tcBorders>
              <w:top w:val="nil"/>
              <w:left w:val="nil"/>
              <w:bottom w:val="nil"/>
              <w:right w:val="nil"/>
            </w:tcBorders>
          </w:tcPr>
          <w:p w14:paraId="7DBDE1D0" w14:textId="4D64D481" w:rsidR="0065581B" w:rsidRPr="0093353E" w:rsidRDefault="0093353E" w:rsidP="003E6FF5">
            <w:pPr>
              <w:spacing w:after="0" w:line="240" w:lineRule="auto"/>
              <w:rPr>
                <w:rFonts w:ascii="Calibri" w:eastAsia="Times New Roman" w:hAnsi="Calibri"/>
                <w:color w:val="auto"/>
                <w:sz w:val="22"/>
              </w:rPr>
            </w:pPr>
            <w:r w:rsidRPr="0093353E">
              <w:rPr>
                <w:rFonts w:ascii="Calibri" w:hAnsi="Calibri" w:cs="Calibri"/>
                <w:color w:val="auto"/>
                <w:sz w:val="22"/>
              </w:rPr>
              <w:t>tpsCernerCommonCode</w:t>
            </w:r>
          </w:p>
        </w:tc>
        <w:tc>
          <w:tcPr>
            <w:tcW w:w="6138" w:type="dxa"/>
            <w:tcBorders>
              <w:top w:val="nil"/>
              <w:left w:val="nil"/>
              <w:bottom w:val="nil"/>
              <w:right w:val="nil"/>
            </w:tcBorders>
            <w:shd w:val="clear" w:color="auto" w:fill="auto"/>
          </w:tcPr>
          <w:p w14:paraId="7DBDE1D4" w14:textId="454223BA" w:rsidR="0065581B" w:rsidRPr="0093353E" w:rsidRDefault="0093353E" w:rsidP="003E6FF5">
            <w:pPr>
              <w:spacing w:after="0" w:line="240" w:lineRule="auto"/>
              <w:rPr>
                <w:rFonts w:ascii="Calibri" w:eastAsia="Times New Roman" w:hAnsi="Calibri"/>
                <w:color w:val="auto"/>
                <w:sz w:val="22"/>
              </w:rPr>
            </w:pPr>
            <w:r w:rsidRPr="0093353E">
              <w:rPr>
                <w:rFonts w:ascii="Calibri" w:hAnsi="Calibri" w:cs="Calibri"/>
                <w:color w:val="auto"/>
                <w:sz w:val="22"/>
              </w:rPr>
              <w:t>The Cerner Model project required common coded elements on multiple interfaces: copy PV1.3.7 to MSH.5.1, remove email address from PID.11, only send Home address in PID.11, null SSN if all 999’s, replace &amp; characters with the word ‘and’ in OBR.13, OBR.27 and OBR.31.</w:t>
            </w:r>
          </w:p>
        </w:tc>
      </w:tr>
    </w:tbl>
    <w:p w14:paraId="7DBDE1D6" w14:textId="3284A042" w:rsidR="00D14D82" w:rsidRDefault="00D14D82" w:rsidP="00D22BAF">
      <w:pPr>
        <w:rPr>
          <w:rFonts w:asciiTheme="minorHAnsi" w:hAnsiTheme="minorHAnsi" w:cs="Arial"/>
          <w:color w:val="auto"/>
          <w:sz w:val="22"/>
        </w:rPr>
      </w:pPr>
    </w:p>
    <w:tbl>
      <w:tblPr>
        <w:tblW w:w="10923" w:type="dxa"/>
        <w:tblInd w:w="93" w:type="dxa"/>
        <w:tblLook w:val="04A0" w:firstRow="1" w:lastRow="0" w:firstColumn="1" w:lastColumn="0" w:noHBand="0" w:noVBand="1"/>
      </w:tblPr>
      <w:tblGrid>
        <w:gridCol w:w="1905"/>
        <w:gridCol w:w="2880"/>
        <w:gridCol w:w="6138"/>
      </w:tblGrid>
      <w:tr w:rsidR="00785143" w:rsidRPr="00446162" w14:paraId="5061A4D2" w14:textId="77777777" w:rsidTr="00392459">
        <w:trPr>
          <w:trHeight w:val="342"/>
        </w:trPr>
        <w:tc>
          <w:tcPr>
            <w:tcW w:w="1905" w:type="dxa"/>
            <w:tcBorders>
              <w:top w:val="nil"/>
              <w:left w:val="nil"/>
              <w:bottom w:val="nil"/>
              <w:right w:val="nil"/>
            </w:tcBorders>
            <w:shd w:val="clear" w:color="000000" w:fill="F2F2F2"/>
            <w:noWrap/>
            <w:vAlign w:val="bottom"/>
            <w:hideMark/>
          </w:tcPr>
          <w:p w14:paraId="25FB943C" w14:textId="77777777" w:rsidR="00785143" w:rsidRPr="00446162" w:rsidRDefault="00785143" w:rsidP="00392459">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3F729A4A" w14:textId="77777777" w:rsidR="00785143" w:rsidRPr="00446162" w:rsidRDefault="00785143" w:rsidP="00392459">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A95D037" w14:textId="77777777" w:rsidR="00785143" w:rsidRPr="00446162" w:rsidRDefault="00785143" w:rsidP="0039245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785143" w:rsidRPr="00446162" w14:paraId="14B22863" w14:textId="77777777" w:rsidTr="00392459">
        <w:trPr>
          <w:trHeight w:val="465"/>
        </w:trPr>
        <w:tc>
          <w:tcPr>
            <w:tcW w:w="1905" w:type="dxa"/>
            <w:tcBorders>
              <w:top w:val="nil"/>
              <w:left w:val="nil"/>
              <w:bottom w:val="nil"/>
              <w:right w:val="nil"/>
            </w:tcBorders>
            <w:shd w:val="clear" w:color="000000" w:fill="F2F2F2"/>
            <w:noWrap/>
            <w:vAlign w:val="bottom"/>
            <w:hideMark/>
          </w:tcPr>
          <w:p w14:paraId="4CFCFA22" w14:textId="77777777" w:rsidR="00785143" w:rsidRPr="00446162" w:rsidRDefault="00785143" w:rsidP="0039245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014CF22" w14:textId="77777777" w:rsidR="00785143" w:rsidRPr="00446162" w:rsidRDefault="00785143" w:rsidP="00392459">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95B0A97" w14:textId="77777777" w:rsidR="00785143" w:rsidRPr="00446162" w:rsidRDefault="00785143" w:rsidP="0039245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785143" w14:paraId="24A00333" w14:textId="77777777" w:rsidTr="00392459">
        <w:trPr>
          <w:trHeight w:val="495"/>
        </w:trPr>
        <w:tc>
          <w:tcPr>
            <w:tcW w:w="1905" w:type="dxa"/>
            <w:tcBorders>
              <w:top w:val="nil"/>
              <w:left w:val="nil"/>
              <w:bottom w:val="nil"/>
              <w:right w:val="nil"/>
            </w:tcBorders>
            <w:shd w:val="clear" w:color="000000" w:fill="F2F2F2"/>
            <w:noWrap/>
            <w:hideMark/>
          </w:tcPr>
          <w:p w14:paraId="11C4162A" w14:textId="108615F8" w:rsidR="00785143" w:rsidRDefault="00785143" w:rsidP="00785143">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8.1</w:t>
            </w:r>
          </w:p>
        </w:tc>
        <w:sdt>
          <w:sdtPr>
            <w:rPr>
              <w:rFonts w:ascii="Calibri" w:eastAsia="Times New Roman" w:hAnsi="Calibri"/>
              <w:color w:val="auto"/>
              <w:sz w:val="22"/>
            </w:rPr>
            <w:id w:val="-69427690"/>
            <w:placeholder>
              <w:docPart w:val="8CDD3998691F46E697427630BB876346"/>
            </w:placeholder>
          </w:sdtPr>
          <w:sdtEndPr/>
          <w:sdtContent>
            <w:tc>
              <w:tcPr>
                <w:tcW w:w="2880" w:type="dxa"/>
                <w:tcBorders>
                  <w:top w:val="nil"/>
                  <w:left w:val="nil"/>
                  <w:bottom w:val="nil"/>
                  <w:right w:val="nil"/>
                </w:tcBorders>
              </w:tcPr>
              <w:p w14:paraId="2A930594"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Discern Rule</w:t>
                </w:r>
              </w:p>
            </w:tc>
          </w:sdtContent>
        </w:sdt>
        <w:sdt>
          <w:sdtPr>
            <w:rPr>
              <w:rFonts w:ascii="Calibri" w:eastAsia="Times New Roman" w:hAnsi="Calibri"/>
              <w:color w:val="auto"/>
              <w:sz w:val="22"/>
            </w:rPr>
            <w:id w:val="119582554"/>
            <w:placeholder>
              <w:docPart w:val="04B33716BC5B448987E40CE21A1FE8E6"/>
            </w:placeholder>
          </w:sdtPr>
          <w:sdtEndPr/>
          <w:sdtContent>
            <w:tc>
              <w:tcPr>
                <w:tcW w:w="6138" w:type="dxa"/>
                <w:tcBorders>
                  <w:top w:val="nil"/>
                  <w:left w:val="nil"/>
                  <w:bottom w:val="nil"/>
                  <w:right w:val="nil"/>
                </w:tcBorders>
                <w:shd w:val="clear" w:color="auto" w:fill="auto"/>
              </w:tcPr>
              <w:p w14:paraId="6549BAB5"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that PowerChart team update their Discern Rules BCC_DISCERN_HT_WT and BCC_DISCERN_BIRTH_HT_WT. The logic was changed to properly send out the height and weight in an OBX segment as well as add encounter type filtering at the rule level. Encounter type filtering was removed from the global suppression script. </w:t>
                </w:r>
              </w:p>
              <w:p w14:paraId="588C9795" w14:textId="77777777" w:rsidR="00785143" w:rsidRDefault="00785143" w:rsidP="00392459">
                <w:pPr>
                  <w:spacing w:after="0" w:line="240" w:lineRule="auto"/>
                  <w:rPr>
                    <w:rFonts w:ascii="Calibri" w:eastAsia="Times New Roman" w:hAnsi="Calibri"/>
                    <w:color w:val="auto"/>
                    <w:sz w:val="22"/>
                  </w:rPr>
                </w:pPr>
              </w:p>
            </w:tc>
          </w:sdtContent>
        </w:sdt>
      </w:tr>
      <w:tr w:rsidR="00785143" w14:paraId="4736A1C1" w14:textId="77777777" w:rsidTr="00392459">
        <w:trPr>
          <w:trHeight w:val="495"/>
        </w:trPr>
        <w:tc>
          <w:tcPr>
            <w:tcW w:w="1905" w:type="dxa"/>
            <w:tcBorders>
              <w:top w:val="nil"/>
              <w:left w:val="nil"/>
              <w:bottom w:val="nil"/>
              <w:right w:val="nil"/>
            </w:tcBorders>
            <w:shd w:val="clear" w:color="000000" w:fill="F2F2F2"/>
            <w:noWrap/>
          </w:tcPr>
          <w:p w14:paraId="29A78DBA" w14:textId="38A1D62E" w:rsidR="00785143" w:rsidRDefault="00785143" w:rsidP="00785143">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8.2</w:t>
            </w:r>
          </w:p>
        </w:tc>
        <w:sdt>
          <w:sdtPr>
            <w:rPr>
              <w:rFonts w:ascii="Calibri" w:eastAsia="Times New Roman" w:hAnsi="Calibri"/>
              <w:color w:val="auto"/>
              <w:sz w:val="22"/>
            </w:rPr>
            <w:id w:val="2046939431"/>
            <w:placeholder>
              <w:docPart w:val="9266C5A66A124065BFFF7C452475BB3E"/>
            </w:placeholder>
          </w:sdtPr>
          <w:sdtEndPr/>
          <w:sdtContent>
            <w:tc>
              <w:tcPr>
                <w:tcW w:w="2880" w:type="dxa"/>
                <w:tcBorders>
                  <w:top w:val="nil"/>
                  <w:left w:val="nil"/>
                  <w:bottom w:val="nil"/>
                  <w:right w:val="nil"/>
                </w:tcBorders>
              </w:tcPr>
              <w:p w14:paraId="1BF4D604"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Order Entry Flexing</w:t>
                </w:r>
              </w:p>
            </w:tc>
          </w:sdtContent>
        </w:sdt>
        <w:sdt>
          <w:sdtPr>
            <w:rPr>
              <w:rFonts w:ascii="Calibri" w:eastAsia="Times New Roman" w:hAnsi="Calibri"/>
              <w:color w:val="auto"/>
              <w:sz w:val="22"/>
            </w:rPr>
            <w:id w:val="717100938"/>
            <w:placeholder>
              <w:docPart w:val="7ECE598CC8A14151ACDEA062AD7CC0B2"/>
            </w:placeholder>
          </w:sdtPr>
          <w:sdtEndPr/>
          <w:sdtContent>
            <w:tc>
              <w:tcPr>
                <w:tcW w:w="6138" w:type="dxa"/>
                <w:tcBorders>
                  <w:top w:val="nil"/>
                  <w:left w:val="nil"/>
                  <w:bottom w:val="nil"/>
                  <w:right w:val="nil"/>
                </w:tcBorders>
                <w:shd w:val="clear" w:color="auto" w:fill="auto"/>
              </w:tcPr>
              <w:p w14:paraId="1AC308D5"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that the PowerChart team remove flexing from the Order Entry Format for the two height and weight orders that get triggered from the rule.  </w:t>
                </w:r>
              </w:p>
            </w:tc>
          </w:sdtContent>
        </w:sdt>
      </w:tr>
      <w:tr w:rsidR="00785143" w14:paraId="508889F6" w14:textId="77777777" w:rsidTr="00392459">
        <w:trPr>
          <w:trHeight w:val="495"/>
        </w:trPr>
        <w:tc>
          <w:tcPr>
            <w:tcW w:w="1905" w:type="dxa"/>
            <w:tcBorders>
              <w:top w:val="nil"/>
              <w:left w:val="nil"/>
              <w:bottom w:val="nil"/>
              <w:right w:val="nil"/>
            </w:tcBorders>
            <w:shd w:val="clear" w:color="000000" w:fill="F2F2F2"/>
            <w:noWrap/>
          </w:tcPr>
          <w:p w14:paraId="15E842CE" w14:textId="41CE5829" w:rsidR="00785143" w:rsidRDefault="00785143" w:rsidP="00785143">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8.3</w:t>
            </w:r>
          </w:p>
        </w:tc>
        <w:sdt>
          <w:sdtPr>
            <w:rPr>
              <w:rFonts w:ascii="Calibri" w:eastAsia="Times New Roman" w:hAnsi="Calibri"/>
              <w:color w:val="auto"/>
              <w:sz w:val="22"/>
            </w:rPr>
            <w:id w:val="728883645"/>
            <w:placeholder>
              <w:docPart w:val="24E42B328CF147048BB6E56DA5E2CAEA"/>
            </w:placeholder>
          </w:sdtPr>
          <w:sdtEndPr/>
          <w:sdtContent>
            <w:tc>
              <w:tcPr>
                <w:tcW w:w="2880" w:type="dxa"/>
                <w:tcBorders>
                  <w:top w:val="nil"/>
                  <w:left w:val="nil"/>
                  <w:bottom w:val="nil"/>
                  <w:right w:val="nil"/>
                </w:tcBorders>
              </w:tcPr>
              <w:p w14:paraId="0A579C93"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ORM_HT_WT_OUT</w:t>
                </w:r>
              </w:p>
            </w:tc>
          </w:sdtContent>
        </w:sdt>
        <w:sdt>
          <w:sdtPr>
            <w:rPr>
              <w:rFonts w:ascii="Calibri" w:eastAsia="Times New Roman" w:hAnsi="Calibri"/>
              <w:color w:val="auto"/>
              <w:sz w:val="22"/>
            </w:rPr>
            <w:id w:val="2012176750"/>
            <w:placeholder>
              <w:docPart w:val="FF2EFE7509DE4BBB9765A0E947D34B63"/>
            </w:placeholder>
          </w:sdtPr>
          <w:sdtEndPr/>
          <w:sdtContent>
            <w:tc>
              <w:tcPr>
                <w:tcW w:w="6138" w:type="dxa"/>
                <w:tcBorders>
                  <w:top w:val="nil"/>
                  <w:left w:val="nil"/>
                  <w:bottom w:val="nil"/>
                  <w:right w:val="nil"/>
                </w:tcBorders>
                <w:shd w:val="clear" w:color="auto" w:fill="auto"/>
              </w:tcPr>
              <w:p w14:paraId="5E1E6EAB"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a new dedicated height and weight interface to be created. This is a standard TCP/IP interface with no modobj or modorig scripts.   </w:t>
                </w:r>
              </w:p>
            </w:tc>
          </w:sdtContent>
        </w:sdt>
      </w:tr>
    </w:tbl>
    <w:p w14:paraId="2504DC9E" w14:textId="55A62B51" w:rsidR="00754122" w:rsidRDefault="00754122" w:rsidP="00D22BAF">
      <w:pPr>
        <w:rPr>
          <w:rFonts w:asciiTheme="minorHAnsi" w:hAnsiTheme="minorHAnsi" w:cs="Arial"/>
          <w:color w:val="auto"/>
          <w:sz w:val="22"/>
        </w:rPr>
      </w:pPr>
    </w:p>
    <w:p w14:paraId="62D89752" w14:textId="6C8E2EFE" w:rsidR="00754122" w:rsidRDefault="00754122" w:rsidP="00D22BAF">
      <w:pPr>
        <w:rPr>
          <w:rFonts w:asciiTheme="minorHAnsi" w:hAnsiTheme="minorHAnsi" w:cs="Arial"/>
          <w:color w:val="auto"/>
          <w:sz w:val="22"/>
        </w:rPr>
      </w:pPr>
    </w:p>
    <w:p w14:paraId="25ADC20F" w14:textId="603CADAE" w:rsidR="00754122" w:rsidRDefault="00754122" w:rsidP="00D22BAF">
      <w:pPr>
        <w:rPr>
          <w:rFonts w:asciiTheme="minorHAnsi" w:hAnsiTheme="minorHAnsi" w:cs="Arial"/>
          <w:color w:val="auto"/>
          <w:sz w:val="22"/>
        </w:rPr>
      </w:pPr>
    </w:p>
    <w:p w14:paraId="12DFE5AC" w14:textId="77777777" w:rsidR="00754122" w:rsidRDefault="00754122" w:rsidP="00D22BAF">
      <w:pPr>
        <w:rPr>
          <w:rFonts w:asciiTheme="minorHAnsi" w:hAnsiTheme="minorHAnsi" w:cs="Arial"/>
          <w:color w:val="auto"/>
          <w:sz w:val="22"/>
        </w:rPr>
      </w:pPr>
    </w:p>
    <w:p w14:paraId="7DBDE1D7"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3822522"/>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DDE2F8457613406797DD644E89110C12"/>
        </w:placeholder>
      </w:sdtPr>
      <w:sdtEndPr/>
      <w:sdtContent>
        <w:p w14:paraId="7DBDE1D8"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DBDE1DC" w14:textId="77777777" w:rsidTr="009A1D0B">
        <w:trPr>
          <w:trHeight w:val="342"/>
        </w:trPr>
        <w:tc>
          <w:tcPr>
            <w:tcW w:w="1905" w:type="dxa"/>
            <w:tcBorders>
              <w:top w:val="nil"/>
              <w:left w:val="nil"/>
              <w:bottom w:val="nil"/>
              <w:right w:val="nil"/>
            </w:tcBorders>
            <w:shd w:val="clear" w:color="000000" w:fill="F2F2F2"/>
            <w:noWrap/>
            <w:vAlign w:val="bottom"/>
            <w:hideMark/>
          </w:tcPr>
          <w:p w14:paraId="7DBDE1D9"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DBDE1DA"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DBDE1DB"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DBDE1E0" w14:textId="77777777" w:rsidTr="009A1D0B">
        <w:trPr>
          <w:trHeight w:val="465"/>
        </w:trPr>
        <w:tc>
          <w:tcPr>
            <w:tcW w:w="1905" w:type="dxa"/>
            <w:tcBorders>
              <w:top w:val="nil"/>
              <w:left w:val="nil"/>
              <w:bottom w:val="nil"/>
              <w:right w:val="nil"/>
            </w:tcBorders>
            <w:shd w:val="clear" w:color="000000" w:fill="F2F2F2"/>
            <w:noWrap/>
            <w:vAlign w:val="bottom"/>
            <w:hideMark/>
          </w:tcPr>
          <w:p w14:paraId="7DBDE1D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DBDE1DE"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DBDE1D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DBDE1E4" w14:textId="77777777" w:rsidTr="009A1D0B">
        <w:trPr>
          <w:trHeight w:val="495"/>
        </w:trPr>
        <w:tc>
          <w:tcPr>
            <w:tcW w:w="1905" w:type="dxa"/>
            <w:tcBorders>
              <w:top w:val="nil"/>
              <w:left w:val="nil"/>
              <w:bottom w:val="nil"/>
              <w:right w:val="nil"/>
            </w:tcBorders>
            <w:shd w:val="clear" w:color="000000" w:fill="F2F2F2"/>
            <w:noWrap/>
            <w:hideMark/>
          </w:tcPr>
          <w:p w14:paraId="7DBDE1E1"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1DD29AA7AC7D455D85063E0C56771545"/>
            </w:placeholder>
            <w:showingPlcHdr/>
          </w:sdtPr>
          <w:sdtEndPr/>
          <w:sdtContent>
            <w:tc>
              <w:tcPr>
                <w:tcW w:w="2880" w:type="dxa"/>
                <w:tcBorders>
                  <w:top w:val="nil"/>
                  <w:left w:val="nil"/>
                  <w:bottom w:val="nil"/>
                  <w:right w:val="nil"/>
                </w:tcBorders>
              </w:tcPr>
              <w:p w14:paraId="7DBDE1E2"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C1D87CD24ADD49D687B2B30A9E83A355"/>
            </w:placeholder>
            <w:showingPlcHdr/>
          </w:sdtPr>
          <w:sdtEndPr/>
          <w:sdtContent>
            <w:tc>
              <w:tcPr>
                <w:tcW w:w="6138" w:type="dxa"/>
                <w:tcBorders>
                  <w:top w:val="nil"/>
                  <w:left w:val="nil"/>
                  <w:bottom w:val="nil"/>
                  <w:right w:val="nil"/>
                </w:tcBorders>
                <w:shd w:val="clear" w:color="auto" w:fill="auto"/>
              </w:tcPr>
              <w:p w14:paraId="7DBDE1E3" w14:textId="6A91D947" w:rsidR="00894772" w:rsidRDefault="00785143" w:rsidP="00785143">
                <w:pPr>
                  <w:spacing w:after="0" w:line="240" w:lineRule="auto"/>
                  <w:rPr>
                    <w:rFonts w:ascii="Calibri" w:eastAsia="Times New Roman" w:hAnsi="Calibri"/>
                    <w:color w:val="auto"/>
                    <w:sz w:val="22"/>
                  </w:rPr>
                </w:pPr>
                <w:r w:rsidRPr="001F26C5">
                  <w:rPr>
                    <w:rStyle w:val="PlaceholderText"/>
                  </w:rPr>
                  <w:t>Click here to enter text.</w:t>
                </w:r>
              </w:p>
            </w:tc>
          </w:sdtContent>
        </w:sdt>
      </w:tr>
      <w:tr w:rsidR="00785143" w:rsidRPr="00446162" w14:paraId="2615B5B4" w14:textId="77777777" w:rsidTr="00392459">
        <w:trPr>
          <w:trHeight w:val="342"/>
        </w:trPr>
        <w:tc>
          <w:tcPr>
            <w:tcW w:w="1905" w:type="dxa"/>
            <w:tcBorders>
              <w:top w:val="nil"/>
              <w:left w:val="nil"/>
              <w:bottom w:val="nil"/>
              <w:right w:val="nil"/>
            </w:tcBorders>
            <w:shd w:val="clear" w:color="000000" w:fill="F2F2F2"/>
            <w:noWrap/>
            <w:vAlign w:val="bottom"/>
            <w:hideMark/>
          </w:tcPr>
          <w:p w14:paraId="1388922A" w14:textId="0F3BBAB9" w:rsidR="00785143" w:rsidRPr="00446162" w:rsidRDefault="00785143" w:rsidP="00392459">
            <w:pPr>
              <w:spacing w:after="0" w:line="240" w:lineRule="auto"/>
              <w:rPr>
                <w:rFonts w:ascii="Calibri" w:eastAsia="Times New Roman" w:hAnsi="Calibri"/>
                <w:b/>
                <w:bCs/>
                <w:color w:val="000000"/>
                <w:sz w:val="22"/>
              </w:rPr>
            </w:pPr>
            <w:bookmarkStart w:id="21" w:name="_Toc13822523"/>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795C0ECD" w14:textId="77777777" w:rsidR="00785143" w:rsidRPr="00446162" w:rsidRDefault="00785143" w:rsidP="00392459">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BB0BB7E" w14:textId="77777777" w:rsidR="00785143" w:rsidRPr="00446162" w:rsidRDefault="00785143" w:rsidP="0039245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785143" w:rsidRPr="00446162" w14:paraId="1EC6467D" w14:textId="77777777" w:rsidTr="00392459">
        <w:trPr>
          <w:trHeight w:val="465"/>
        </w:trPr>
        <w:tc>
          <w:tcPr>
            <w:tcW w:w="1905" w:type="dxa"/>
            <w:tcBorders>
              <w:top w:val="nil"/>
              <w:left w:val="nil"/>
              <w:bottom w:val="nil"/>
              <w:right w:val="nil"/>
            </w:tcBorders>
            <w:shd w:val="clear" w:color="000000" w:fill="F2F2F2"/>
            <w:noWrap/>
            <w:vAlign w:val="bottom"/>
            <w:hideMark/>
          </w:tcPr>
          <w:p w14:paraId="29E88792" w14:textId="77777777" w:rsidR="00785143" w:rsidRPr="00446162" w:rsidRDefault="00785143" w:rsidP="0039245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8A5A2F6" w14:textId="77777777" w:rsidR="00785143" w:rsidRPr="00446162" w:rsidRDefault="00785143" w:rsidP="00392459">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56996AD" w14:textId="77777777" w:rsidR="00785143" w:rsidRPr="00446162" w:rsidRDefault="00785143" w:rsidP="0039245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785143" w14:paraId="19B50563" w14:textId="77777777" w:rsidTr="00392459">
        <w:trPr>
          <w:trHeight w:val="495"/>
        </w:trPr>
        <w:tc>
          <w:tcPr>
            <w:tcW w:w="1905" w:type="dxa"/>
            <w:tcBorders>
              <w:top w:val="nil"/>
              <w:left w:val="nil"/>
              <w:bottom w:val="nil"/>
              <w:right w:val="nil"/>
            </w:tcBorders>
            <w:shd w:val="clear" w:color="000000" w:fill="F2F2F2"/>
            <w:noWrap/>
            <w:hideMark/>
          </w:tcPr>
          <w:p w14:paraId="378AE282" w14:textId="77777777" w:rsidR="00785143" w:rsidRDefault="00785143" w:rsidP="00392459">
            <w:pPr>
              <w:spacing w:after="0" w:line="240" w:lineRule="auto"/>
              <w:rPr>
                <w:rFonts w:ascii="Calibri" w:eastAsia="Times New Roman" w:hAnsi="Calibri"/>
                <w:color w:val="000000"/>
                <w:sz w:val="22"/>
              </w:rPr>
            </w:pPr>
            <w:r>
              <w:rPr>
                <w:rFonts w:ascii="Calibri" w:eastAsia="Times New Roman" w:hAnsi="Calibri"/>
                <w:color w:val="000000"/>
                <w:sz w:val="22"/>
              </w:rPr>
              <w:t>NFR.2019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8.1</w:t>
            </w:r>
          </w:p>
        </w:tc>
        <w:sdt>
          <w:sdtPr>
            <w:rPr>
              <w:rFonts w:ascii="Calibri" w:eastAsia="Times New Roman" w:hAnsi="Calibri"/>
              <w:color w:val="auto"/>
              <w:sz w:val="22"/>
            </w:rPr>
            <w:id w:val="-668486817"/>
            <w:placeholder>
              <w:docPart w:val="697F15707AEF40428B73EA033697DFBF"/>
            </w:placeholder>
          </w:sdtPr>
          <w:sdtEndPr/>
          <w:sdtContent>
            <w:tc>
              <w:tcPr>
                <w:tcW w:w="2880" w:type="dxa"/>
                <w:tcBorders>
                  <w:top w:val="nil"/>
                  <w:left w:val="nil"/>
                  <w:bottom w:val="nil"/>
                  <w:right w:val="nil"/>
                </w:tcBorders>
              </w:tcPr>
              <w:p w14:paraId="6620586F"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Encounter type suppression for height and weight</w:t>
                </w:r>
              </w:p>
            </w:tc>
          </w:sdtContent>
        </w:sdt>
        <w:sdt>
          <w:sdtPr>
            <w:rPr>
              <w:rFonts w:ascii="Calibri" w:eastAsia="Times New Roman" w:hAnsi="Calibri"/>
              <w:color w:val="auto"/>
              <w:sz w:val="22"/>
            </w:rPr>
            <w:id w:val="-1247646882"/>
            <w:placeholder>
              <w:docPart w:val="F9F51CF1D71A4F51A5E126F92C8AA1F8"/>
            </w:placeholder>
          </w:sdtPr>
          <w:sdtEndPr/>
          <w:sdtContent>
            <w:tc>
              <w:tcPr>
                <w:tcW w:w="6138" w:type="dxa"/>
                <w:tcBorders>
                  <w:top w:val="nil"/>
                  <w:left w:val="nil"/>
                  <w:bottom w:val="nil"/>
                  <w:right w:val="nil"/>
                </w:tcBorders>
                <w:shd w:val="clear" w:color="auto" w:fill="auto"/>
              </w:tcPr>
              <w:p w14:paraId="01ED97E8"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Height and weight is not sent out BMG / BUC patients with one of the following encounter types:</w:t>
                </w:r>
              </w:p>
              <w:p w14:paraId="12E9633F" w14:textId="77777777" w:rsidR="00785143" w:rsidRDefault="00785143" w:rsidP="00392459">
                <w:pPr>
                  <w:spacing w:after="0" w:line="240" w:lineRule="auto"/>
                  <w:rPr>
                    <w:rFonts w:ascii="Calibri" w:eastAsia="Times New Roman" w:hAnsi="Calibri"/>
                    <w:color w:val="auto"/>
                    <w:sz w:val="22"/>
                  </w:rPr>
                </w:pPr>
              </w:p>
              <w:p w14:paraId="1E9111B4"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AMBULATORYMATERNITYOFFICE</w:t>
                </w:r>
              </w:p>
              <w:p w14:paraId="3E60D825"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AMBULATORYOFFICE</w:t>
                </w:r>
              </w:p>
              <w:p w14:paraId="2450CE4C"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WORKERSCOMP</w:t>
                </w:r>
              </w:p>
              <w:p w14:paraId="4B06FEB1" w14:textId="7777777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URGENTCARE</w:t>
                </w:r>
              </w:p>
              <w:p w14:paraId="7DC56B5F" w14:textId="168CAB67" w:rsidR="00785143" w:rsidRDefault="00785143" w:rsidP="00392459">
                <w:pPr>
                  <w:spacing w:after="0" w:line="240" w:lineRule="auto"/>
                  <w:rPr>
                    <w:rFonts w:ascii="Calibri" w:eastAsia="Times New Roman" w:hAnsi="Calibri"/>
                    <w:color w:val="auto"/>
                    <w:sz w:val="22"/>
                  </w:rPr>
                </w:pPr>
                <w:r>
                  <w:rPr>
                    <w:rFonts w:ascii="Calibri" w:eastAsia="Times New Roman" w:hAnsi="Calibri"/>
                    <w:color w:val="auto"/>
                    <w:sz w:val="22"/>
                  </w:rPr>
                  <w:t>URGENTCAREOCCMED</w:t>
                </w:r>
              </w:p>
            </w:tc>
          </w:sdtContent>
        </w:sdt>
      </w:tr>
    </w:tbl>
    <w:p w14:paraId="44DC68F7" w14:textId="0F38C073" w:rsidR="00785143" w:rsidRDefault="00785143" w:rsidP="009F64CD">
      <w:pPr>
        <w:pStyle w:val="Heading2"/>
        <w:numPr>
          <w:ilvl w:val="1"/>
          <w:numId w:val="0"/>
        </w:numPr>
        <w:spacing w:before="280" w:after="280" w:line="240" w:lineRule="atLeast"/>
        <w:rPr>
          <w:rFonts w:asciiTheme="minorHAnsi" w:hAnsiTheme="minorHAnsi" w:cs="Arial"/>
          <w:i w:val="0"/>
          <w:color w:val="0070C0"/>
          <w:sz w:val="24"/>
          <w:szCs w:val="24"/>
        </w:rPr>
      </w:pPr>
    </w:p>
    <w:p w14:paraId="7DBDE1E8" w14:textId="5D69F4AD"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7DBDE1E9" w14:textId="16DDB3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7DBDE1EA" w14:textId="77777777" w:rsidR="009F64CD" w:rsidRDefault="009F64CD" w:rsidP="00805EC2"/>
    <w:p w14:paraId="7DBDE1EB" w14:textId="464F14D7" w:rsidR="009F64CD" w:rsidRPr="0085436E" w:rsidRDefault="009F64CD" w:rsidP="009F64CD">
      <w:pPr>
        <w:pStyle w:val="Heading3"/>
        <w:rPr>
          <w:b w:val="0"/>
          <w:color w:val="0070C0"/>
          <w:sz w:val="24"/>
          <w:szCs w:val="24"/>
        </w:rPr>
      </w:pPr>
      <w:bookmarkStart w:id="22" w:name="_Toc13822524"/>
      <w:r w:rsidRPr="0085436E">
        <w:rPr>
          <w:b w:val="0"/>
          <w:color w:val="0070C0"/>
          <w:sz w:val="24"/>
          <w:szCs w:val="24"/>
        </w:rPr>
        <w:t>3.3.1    Inbound to the BayCare Cloverleaf</w:t>
      </w:r>
      <w:r w:rsidR="00894344">
        <w:rPr>
          <w:b w:val="0"/>
          <w:color w:val="0070C0"/>
          <w:sz w:val="24"/>
          <w:szCs w:val="24"/>
        </w:rPr>
        <w:t xml:space="preserve"> From </w:t>
      </w:r>
      <w:r w:rsidR="001F3B1E">
        <w:rPr>
          <w:b w:val="0"/>
          <w:color w:val="0070C0"/>
          <w:sz w:val="24"/>
          <w:szCs w:val="24"/>
        </w:rPr>
        <w:t>Cerner</w:t>
      </w:r>
      <w:bookmarkEnd w:id="22"/>
    </w:p>
    <w:sdt>
      <w:sdtPr>
        <w:id w:val="-1767608992"/>
        <w:placeholder>
          <w:docPart w:val="8ED2105B0A534E11818A0E84A98DFA4D"/>
        </w:placeholder>
      </w:sdtPr>
      <w:sdtEndPr/>
      <w:sdtContent>
        <w:p w14:paraId="7DBDE1EC" w14:textId="77777777" w:rsidR="009F64CD" w:rsidRPr="0085436E" w:rsidRDefault="00B26046" w:rsidP="000D61C3">
          <w:pPr>
            <w:pStyle w:val="ListParagraph"/>
            <w:numPr>
              <w:ilvl w:val="0"/>
              <w:numId w:val="24"/>
            </w:numPr>
          </w:pPr>
          <w:r>
            <w:t>TCP MLLP Server Connection</w:t>
          </w:r>
        </w:p>
      </w:sdtContent>
    </w:sdt>
    <w:p w14:paraId="7DBDE1ED" w14:textId="77777777" w:rsidR="009F64CD" w:rsidRPr="0085436E" w:rsidRDefault="009F64CD" w:rsidP="00805EC2"/>
    <w:p w14:paraId="7DBDE1EE" w14:textId="6B29DD3A" w:rsidR="00A12775" w:rsidRPr="0085436E" w:rsidRDefault="00B26046" w:rsidP="00A12775">
      <w:pPr>
        <w:pStyle w:val="Heading3"/>
        <w:rPr>
          <w:b w:val="0"/>
          <w:sz w:val="24"/>
          <w:szCs w:val="24"/>
        </w:rPr>
      </w:pPr>
      <w:bookmarkStart w:id="23" w:name="_Toc13822525"/>
      <w:r>
        <w:rPr>
          <w:b w:val="0"/>
          <w:sz w:val="24"/>
          <w:szCs w:val="24"/>
        </w:rPr>
        <w:t>3.3.2</w:t>
      </w:r>
      <w:r w:rsidR="00A12775" w:rsidRPr="0085436E">
        <w:rPr>
          <w:b w:val="0"/>
          <w:sz w:val="24"/>
          <w:szCs w:val="24"/>
        </w:rPr>
        <w:t xml:space="preserve">    Outbound </w:t>
      </w:r>
      <w:r w:rsidR="005B66CB">
        <w:rPr>
          <w:b w:val="0"/>
          <w:sz w:val="24"/>
          <w:szCs w:val="24"/>
        </w:rPr>
        <w:t xml:space="preserve">to </w:t>
      </w:r>
      <w:r w:rsidR="00423A64">
        <w:rPr>
          <w:b w:val="0"/>
          <w:sz w:val="24"/>
          <w:szCs w:val="24"/>
        </w:rPr>
        <w:t>PatientSafe</w:t>
      </w:r>
      <w:bookmarkEnd w:id="23"/>
    </w:p>
    <w:sdt>
      <w:sdtPr>
        <w:id w:val="-1632089767"/>
      </w:sdtPr>
      <w:sdtEndPr/>
      <w:sdtContent>
        <w:sdt>
          <w:sdtPr>
            <w:id w:val="945121933"/>
          </w:sdtPr>
          <w:sdtEndPr/>
          <w:sdtContent>
            <w:p w14:paraId="7DBDE1EF" w14:textId="77777777" w:rsidR="00A12775" w:rsidRPr="0085436E" w:rsidRDefault="005B66CB" w:rsidP="00B26046">
              <w:pPr>
                <w:pStyle w:val="ListParagraph"/>
                <w:numPr>
                  <w:ilvl w:val="0"/>
                  <w:numId w:val="24"/>
                </w:numPr>
              </w:pPr>
              <w:r>
                <w:t>TCP MLLP Client</w:t>
              </w:r>
              <w:r w:rsidR="00B26046">
                <w:t xml:space="preserve"> Connection</w:t>
              </w:r>
            </w:p>
          </w:sdtContent>
        </w:sdt>
      </w:sdtContent>
    </w:sdt>
    <w:p w14:paraId="7DBDE1F0" w14:textId="77777777" w:rsidR="00DB6D60" w:rsidRPr="0085436E" w:rsidRDefault="00DB6D60" w:rsidP="00DB6D60">
      <w:pPr>
        <w:pStyle w:val="Heading3"/>
        <w:rPr>
          <w:b w:val="0"/>
          <w:color w:val="0070C0"/>
          <w:sz w:val="24"/>
          <w:szCs w:val="24"/>
        </w:rPr>
      </w:pPr>
    </w:p>
    <w:p w14:paraId="7DBDE1F1" w14:textId="77777777" w:rsidR="00805EC2" w:rsidRDefault="00805EC2" w:rsidP="00805EC2">
      <w:pPr>
        <w:pStyle w:val="Heading1"/>
        <w:spacing w:after="240" w:line="240" w:lineRule="atLeast"/>
        <w:rPr>
          <w:rFonts w:asciiTheme="minorHAnsi" w:hAnsiTheme="minorHAnsi" w:cs="Arial"/>
          <w:color w:val="0070C0"/>
          <w:sz w:val="28"/>
        </w:rPr>
      </w:pPr>
      <w:bookmarkStart w:id="24" w:name="_Toc367260181"/>
      <w:bookmarkStart w:id="25" w:name="_Toc13822526"/>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4"/>
      <w:bookmarkEnd w:id="25"/>
    </w:p>
    <w:p w14:paraId="7DBDE1F2"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6" w:name="_Toc13822527"/>
      <w:r>
        <w:rPr>
          <w:rFonts w:asciiTheme="minorHAnsi" w:hAnsiTheme="minorHAnsi" w:cs="Arial"/>
          <w:i w:val="0"/>
          <w:color w:val="0070C0"/>
          <w:sz w:val="24"/>
          <w:szCs w:val="24"/>
        </w:rPr>
        <w:t>4.1 Messaging Format</w:t>
      </w:r>
      <w:bookmarkEnd w:id="26"/>
    </w:p>
    <w:p w14:paraId="7DBDE1F3" w14:textId="77777777" w:rsidR="00856E7C" w:rsidRPr="00856E7C" w:rsidRDefault="00856E7C" w:rsidP="00856E7C"/>
    <w:p w14:paraId="7DBDE1F4" w14:textId="77777777" w:rsidR="00856E7C" w:rsidRPr="00172896" w:rsidRDefault="00856E7C" w:rsidP="00856E7C">
      <w:pPr>
        <w:pStyle w:val="Heading3"/>
        <w:rPr>
          <w:b w:val="0"/>
          <w:sz w:val="24"/>
          <w:szCs w:val="24"/>
        </w:rPr>
      </w:pPr>
      <w:bookmarkStart w:id="27" w:name="_Toc13822528"/>
      <w:r w:rsidRPr="00172896">
        <w:rPr>
          <w:b w:val="0"/>
          <w:sz w:val="24"/>
          <w:szCs w:val="24"/>
        </w:rPr>
        <w:t>4.1.1     Segments</w:t>
      </w:r>
      <w:bookmarkEnd w:id="27"/>
    </w:p>
    <w:p w14:paraId="7DBDE1F5" w14:textId="77777777" w:rsidR="00856E7C" w:rsidRPr="00856E7C" w:rsidRDefault="00856E7C" w:rsidP="00856E7C">
      <w:r>
        <w:t>The segme</w:t>
      </w:r>
      <w:r w:rsidR="00164F02">
        <w:t>nts utilized for this interface</w:t>
      </w:r>
      <w:r>
        <w:t xml:space="preserve"> are:</w:t>
      </w:r>
    </w:p>
    <w:p w14:paraId="7DBDE1F6" w14:textId="77777777" w:rsidR="00BE1D14" w:rsidRDefault="00856E7C" w:rsidP="00BE1D14">
      <w:pPr>
        <w:pStyle w:val="NoSpacing"/>
        <w:ind w:firstLine="720"/>
      </w:pPr>
      <w:r>
        <w:t xml:space="preserve">MSH </w:t>
      </w:r>
    </w:p>
    <w:p w14:paraId="7DBDE1F7" w14:textId="0785FF5A" w:rsidR="00856E7C" w:rsidRDefault="006B66C3" w:rsidP="00856E7C">
      <w:pPr>
        <w:pStyle w:val="NoSpacing"/>
        <w:ind w:firstLine="720"/>
      </w:pPr>
      <w:r>
        <w:t>[</w:t>
      </w:r>
      <w:r w:rsidR="00856E7C">
        <w:t>EVN</w:t>
      </w:r>
      <w:r>
        <w:t>]</w:t>
      </w:r>
    </w:p>
    <w:p w14:paraId="7DBDE1F8" w14:textId="6C2BAF6D" w:rsidR="00856E7C" w:rsidRDefault="00856E7C" w:rsidP="00856E7C">
      <w:pPr>
        <w:pStyle w:val="NoSpacing"/>
        <w:ind w:firstLine="720"/>
      </w:pPr>
      <w:r>
        <w:t>PID</w:t>
      </w:r>
    </w:p>
    <w:p w14:paraId="7DBDE1FA" w14:textId="528C8873" w:rsidR="00856E7C" w:rsidRDefault="00A17200" w:rsidP="00856E7C">
      <w:pPr>
        <w:pStyle w:val="NoSpacing"/>
        <w:ind w:firstLine="720"/>
      </w:pPr>
      <w:r>
        <w:t>PV1</w:t>
      </w:r>
    </w:p>
    <w:p w14:paraId="745B7D8A" w14:textId="47CC27EE" w:rsidR="006B66C3" w:rsidRDefault="006B66C3" w:rsidP="00856E7C">
      <w:pPr>
        <w:pStyle w:val="NoSpacing"/>
        <w:ind w:firstLine="720"/>
      </w:pPr>
      <w:r>
        <w:t>[PV2]</w:t>
      </w:r>
    </w:p>
    <w:p w14:paraId="7E24A27C" w14:textId="69DECFD2" w:rsidR="006B66C3" w:rsidRDefault="006B66C3" w:rsidP="00856E7C">
      <w:pPr>
        <w:pStyle w:val="NoSpacing"/>
        <w:ind w:firstLine="720"/>
      </w:pPr>
      <w:r>
        <w:t>[ORC]</w:t>
      </w:r>
    </w:p>
    <w:p w14:paraId="23D788E0" w14:textId="4B356583" w:rsidR="006B66C3" w:rsidRDefault="006B66C3" w:rsidP="00856E7C">
      <w:pPr>
        <w:pStyle w:val="NoSpacing"/>
        <w:ind w:firstLine="720"/>
      </w:pPr>
      <w:r>
        <w:t>[OBR]</w:t>
      </w:r>
    </w:p>
    <w:p w14:paraId="5A841F77" w14:textId="3F64E9C6" w:rsidR="006B66C3" w:rsidRDefault="006B66C3" w:rsidP="00856E7C">
      <w:pPr>
        <w:pStyle w:val="NoSpacing"/>
        <w:ind w:firstLine="720"/>
      </w:pPr>
      <w:r>
        <w:t>[NTE]</w:t>
      </w:r>
    </w:p>
    <w:p w14:paraId="263DB469" w14:textId="6491C034" w:rsidR="00423A64" w:rsidRDefault="005D2F83" w:rsidP="00856E7C">
      <w:pPr>
        <w:pStyle w:val="NoSpacing"/>
        <w:ind w:firstLine="720"/>
      </w:pPr>
      <w:r>
        <w:t>{</w:t>
      </w:r>
      <w:r w:rsidR="006B66C3">
        <w:t>OBX</w:t>
      </w:r>
      <w:r>
        <w:t>}</w:t>
      </w:r>
    </w:p>
    <w:p w14:paraId="4370E78F" w14:textId="52B40431" w:rsidR="00423A64" w:rsidRDefault="00423A64" w:rsidP="00856E7C">
      <w:pPr>
        <w:pStyle w:val="NoSpacing"/>
        <w:ind w:firstLine="720"/>
      </w:pPr>
    </w:p>
    <w:p w14:paraId="7DBDE1FE" w14:textId="77777777" w:rsidR="00856E7C" w:rsidRDefault="00856E7C" w:rsidP="00164F02">
      <w:pPr>
        <w:spacing w:after="0"/>
      </w:pPr>
    </w:p>
    <w:p w14:paraId="7DBDE1FF" w14:textId="77777777" w:rsidR="00164F02" w:rsidRDefault="00164F02" w:rsidP="00164F02">
      <w:pPr>
        <w:spacing w:after="0"/>
        <w:rPr>
          <w:i/>
        </w:rPr>
      </w:pPr>
      <w:r>
        <w:rPr>
          <w:i/>
        </w:rPr>
        <w:t>Message Construction Notes</w:t>
      </w:r>
      <w:r w:rsidRPr="00164F02">
        <w:rPr>
          <w:i/>
        </w:rPr>
        <w:t>:</w:t>
      </w:r>
    </w:p>
    <w:p w14:paraId="7DBDE200"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7DBDE201" w14:textId="77777777" w:rsidR="00164F02" w:rsidRDefault="00164F02" w:rsidP="00164F02">
      <w:pPr>
        <w:spacing w:after="0"/>
        <w:ind w:firstLine="720"/>
        <w:rPr>
          <w:i/>
        </w:rPr>
      </w:pPr>
      <w:r>
        <w:rPr>
          <w:i/>
        </w:rPr>
        <w:t>{Curly Brackets} – Repeatable</w:t>
      </w:r>
    </w:p>
    <w:p w14:paraId="7DBDE202" w14:textId="77777777" w:rsidR="00164F02" w:rsidRDefault="00164F02" w:rsidP="00164F02">
      <w:pPr>
        <w:spacing w:after="0"/>
        <w:ind w:firstLine="720"/>
        <w:rPr>
          <w:i/>
        </w:rPr>
      </w:pPr>
      <w:r>
        <w:rPr>
          <w:i/>
        </w:rPr>
        <w:t>MSH – Message Header</w:t>
      </w:r>
    </w:p>
    <w:p w14:paraId="7DBDE203" w14:textId="77777777" w:rsidR="00164F02" w:rsidRDefault="00164F02" w:rsidP="00164F02">
      <w:pPr>
        <w:spacing w:after="0"/>
        <w:ind w:firstLine="720"/>
        <w:rPr>
          <w:i/>
        </w:rPr>
      </w:pPr>
      <w:r>
        <w:rPr>
          <w:i/>
        </w:rPr>
        <w:t>EVN – Event segment</w:t>
      </w:r>
    </w:p>
    <w:p w14:paraId="7DBDE204" w14:textId="2DD7350F" w:rsidR="00994767" w:rsidRDefault="00164F02" w:rsidP="00164F02">
      <w:pPr>
        <w:spacing w:after="0"/>
        <w:ind w:firstLine="720"/>
        <w:rPr>
          <w:i/>
        </w:rPr>
      </w:pPr>
      <w:r>
        <w:rPr>
          <w:i/>
        </w:rPr>
        <w:t>PID – Patient ID segmen</w:t>
      </w:r>
      <w:r w:rsidR="00994767">
        <w:rPr>
          <w:i/>
        </w:rPr>
        <w:t>t</w:t>
      </w:r>
    </w:p>
    <w:p w14:paraId="7DBDE206" w14:textId="0AF85753" w:rsidR="00164F02" w:rsidRDefault="00164F02" w:rsidP="00164F02">
      <w:pPr>
        <w:spacing w:after="0"/>
        <w:ind w:firstLine="720"/>
        <w:rPr>
          <w:i/>
        </w:rPr>
      </w:pPr>
      <w:r>
        <w:rPr>
          <w:i/>
        </w:rPr>
        <w:t>PV1 – Patient Visit segment</w:t>
      </w:r>
    </w:p>
    <w:p w14:paraId="743ABB8E" w14:textId="7A6F9D9F" w:rsidR="006B66C3" w:rsidRDefault="006B66C3" w:rsidP="00164F02">
      <w:pPr>
        <w:spacing w:after="0"/>
        <w:ind w:firstLine="720"/>
        <w:rPr>
          <w:i/>
        </w:rPr>
      </w:pPr>
      <w:r>
        <w:rPr>
          <w:i/>
        </w:rPr>
        <w:t>PV2 – Patient Visit – Additional Information</w:t>
      </w:r>
    </w:p>
    <w:p w14:paraId="25640580" w14:textId="20B3F4B0" w:rsidR="00090F4A" w:rsidRDefault="006B66C3" w:rsidP="00994767">
      <w:pPr>
        <w:spacing w:after="0"/>
        <w:ind w:firstLine="720"/>
        <w:rPr>
          <w:i/>
        </w:rPr>
      </w:pPr>
      <w:r>
        <w:rPr>
          <w:i/>
        </w:rPr>
        <w:t>ORC</w:t>
      </w:r>
      <w:r w:rsidR="00090F4A">
        <w:rPr>
          <w:i/>
        </w:rPr>
        <w:t xml:space="preserve"> – </w:t>
      </w:r>
      <w:r w:rsidR="00D71A9E">
        <w:rPr>
          <w:i/>
        </w:rPr>
        <w:t>Common Order</w:t>
      </w:r>
      <w:r w:rsidR="00C83516">
        <w:rPr>
          <w:i/>
        </w:rPr>
        <w:t xml:space="preserve"> segment</w:t>
      </w:r>
    </w:p>
    <w:p w14:paraId="32BED17D" w14:textId="48706680" w:rsidR="00D71A9E" w:rsidRDefault="00D71A9E" w:rsidP="00994767">
      <w:pPr>
        <w:spacing w:after="0"/>
        <w:ind w:firstLine="720"/>
        <w:rPr>
          <w:i/>
        </w:rPr>
      </w:pPr>
      <w:r>
        <w:rPr>
          <w:i/>
        </w:rPr>
        <w:t>OBR – Observation Request segment</w:t>
      </w:r>
    </w:p>
    <w:p w14:paraId="1B191C69" w14:textId="419527BC" w:rsidR="00D71A9E" w:rsidRDefault="00D71A9E" w:rsidP="00994767">
      <w:pPr>
        <w:spacing w:after="0"/>
        <w:ind w:firstLine="720"/>
        <w:rPr>
          <w:i/>
        </w:rPr>
      </w:pPr>
      <w:r>
        <w:rPr>
          <w:i/>
        </w:rPr>
        <w:t>NTE – Notes and Comments segment</w:t>
      </w:r>
    </w:p>
    <w:p w14:paraId="66EB42B7" w14:textId="10DB3470" w:rsidR="00090F4A" w:rsidRDefault="00D71A9E" w:rsidP="00090F4A">
      <w:pPr>
        <w:spacing w:after="0"/>
        <w:ind w:firstLine="720"/>
        <w:rPr>
          <w:i/>
        </w:rPr>
      </w:pPr>
      <w:r>
        <w:rPr>
          <w:i/>
        </w:rPr>
        <w:t>OBX</w:t>
      </w:r>
      <w:r w:rsidR="00090F4A">
        <w:rPr>
          <w:i/>
        </w:rPr>
        <w:t xml:space="preserve"> – </w:t>
      </w:r>
      <w:r>
        <w:rPr>
          <w:i/>
        </w:rPr>
        <w:t>Observation segment</w:t>
      </w:r>
    </w:p>
    <w:p w14:paraId="7DBDE209" w14:textId="77777777" w:rsidR="00164F02" w:rsidRPr="00856E7C" w:rsidRDefault="00164F02" w:rsidP="00856E7C">
      <w:r>
        <w:tab/>
      </w:r>
    </w:p>
    <w:p w14:paraId="7DBDE20A" w14:textId="77777777" w:rsidR="00805EC2" w:rsidRPr="00172896" w:rsidRDefault="00805EC2" w:rsidP="00856E7C">
      <w:pPr>
        <w:pStyle w:val="Heading3"/>
        <w:rPr>
          <w:b w:val="0"/>
          <w:sz w:val="24"/>
          <w:szCs w:val="24"/>
        </w:rPr>
      </w:pPr>
      <w:bookmarkStart w:id="28" w:name="_Toc367260182"/>
      <w:bookmarkStart w:id="29" w:name="_Toc13822529"/>
      <w:r w:rsidRPr="00172896">
        <w:rPr>
          <w:b w:val="0"/>
          <w:sz w:val="24"/>
          <w:szCs w:val="24"/>
        </w:rPr>
        <w:t>4.1</w:t>
      </w:r>
      <w:r w:rsidR="00856E7C" w:rsidRPr="00172896">
        <w:rPr>
          <w:b w:val="0"/>
          <w:i/>
          <w:sz w:val="24"/>
          <w:szCs w:val="24"/>
        </w:rPr>
        <w:t>.</w:t>
      </w:r>
      <w:r w:rsidR="00856E7C" w:rsidRPr="00A26462">
        <w:rPr>
          <w:b w:val="0"/>
          <w:sz w:val="24"/>
          <w:szCs w:val="24"/>
        </w:rPr>
        <w:t>2</w:t>
      </w:r>
      <w:r w:rsidRPr="00A26462">
        <w:rPr>
          <w:b w:val="0"/>
          <w:sz w:val="24"/>
          <w:szCs w:val="24"/>
        </w:rPr>
        <w:t xml:space="preserve"> </w:t>
      </w:r>
      <w:r w:rsidRPr="00172896">
        <w:rPr>
          <w:b w:val="0"/>
          <w:sz w:val="24"/>
          <w:szCs w:val="24"/>
        </w:rPr>
        <w:t xml:space="preserve">    Messaging </w:t>
      </w:r>
      <w:bookmarkEnd w:id="28"/>
      <w:r w:rsidR="00856E7C" w:rsidRPr="00172896">
        <w:rPr>
          <w:b w:val="0"/>
          <w:sz w:val="24"/>
          <w:szCs w:val="24"/>
        </w:rPr>
        <w:t>Event Types</w:t>
      </w:r>
      <w:bookmarkEnd w:id="29"/>
    </w:p>
    <w:p w14:paraId="7DBDE20B" w14:textId="77777777" w:rsidR="00946C8D"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p w14:paraId="412B318D" w14:textId="77777777" w:rsidR="00C83516" w:rsidRDefault="00C83516" w:rsidP="009555E5">
      <w:pPr>
        <w:rPr>
          <w:rFonts w:eastAsia="Arial" w:cs="Arial"/>
          <w:color w:val="1A0157"/>
          <w:sz w:val="24"/>
          <w:szCs w:val="24"/>
        </w:rPr>
      </w:pPr>
    </w:p>
    <w:p w14:paraId="753950DE" w14:textId="77777777" w:rsidR="00C83516" w:rsidRDefault="00C83516" w:rsidP="009555E5">
      <w:pPr>
        <w:rPr>
          <w:rFonts w:eastAsia="Arial" w:cs="Arial"/>
          <w:color w:val="1A0157"/>
          <w:sz w:val="24"/>
          <w:szCs w:val="24"/>
        </w:rPr>
      </w:pPr>
    </w:p>
    <w:p w14:paraId="7DBDE20C" w14:textId="2CD55AD0" w:rsidR="009555E5" w:rsidRDefault="00590587" w:rsidP="009555E5">
      <w:pPr>
        <w:rPr>
          <w:color w:val="1A0157"/>
          <w:sz w:val="24"/>
          <w:szCs w:val="24"/>
        </w:rPr>
      </w:pPr>
      <w:r>
        <w:rPr>
          <w:rFonts w:eastAsia="Arial" w:cs="Arial"/>
          <w:color w:val="1A0157"/>
          <w:sz w:val="24"/>
          <w:szCs w:val="24"/>
        </w:rPr>
        <w:t>Supported HL7</w:t>
      </w:r>
      <w:r w:rsidR="009555E5">
        <w:rPr>
          <w:rFonts w:eastAsia="Arial" w:cs="Arial"/>
          <w:color w:val="1A0157"/>
          <w:sz w:val="24"/>
          <w:szCs w:val="24"/>
        </w:rPr>
        <w:t xml:space="preserve"> Events</w:t>
      </w:r>
    </w:p>
    <w:tbl>
      <w:tblPr>
        <w:tblStyle w:val="TableGrid"/>
        <w:tblpPr w:leftFromText="180" w:rightFromText="180" w:vertAnchor="text" w:tblpY="1"/>
        <w:tblOverlap w:val="never"/>
        <w:tblW w:w="0" w:type="auto"/>
        <w:tblLook w:val="04A0" w:firstRow="1" w:lastRow="0" w:firstColumn="1" w:lastColumn="0" w:noHBand="0" w:noVBand="1"/>
      </w:tblPr>
      <w:tblGrid>
        <w:gridCol w:w="1475"/>
        <w:gridCol w:w="3542"/>
      </w:tblGrid>
      <w:tr w:rsidR="00805EC2" w:rsidRPr="00FB14A7" w14:paraId="7DBDE20F" w14:textId="77777777" w:rsidTr="00AE6044">
        <w:tc>
          <w:tcPr>
            <w:tcW w:w="1475" w:type="dxa"/>
            <w:shd w:val="clear" w:color="auto" w:fill="00B0F0"/>
          </w:tcPr>
          <w:p w14:paraId="7DBDE20D"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542" w:type="dxa"/>
            <w:shd w:val="clear" w:color="auto" w:fill="00B0F0"/>
          </w:tcPr>
          <w:p w14:paraId="7DBDE20E"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590587" w:rsidRPr="00FB14A7" w14:paraId="7DB43397" w14:textId="77777777" w:rsidTr="00875D03">
        <w:trPr>
          <w:trHeight w:val="431"/>
        </w:trPr>
        <w:tc>
          <w:tcPr>
            <w:tcW w:w="1475" w:type="dxa"/>
          </w:tcPr>
          <w:p w14:paraId="7EED52F9" w14:textId="77777777" w:rsidR="00590587" w:rsidRDefault="00590587" w:rsidP="00590587">
            <w:pPr>
              <w:rPr>
                <w:rFonts w:eastAsia="Arial" w:cs="Arial"/>
                <w:color w:val="000000"/>
              </w:rPr>
            </w:pPr>
            <w:r>
              <w:t>ORU^R01</w:t>
            </w:r>
          </w:p>
        </w:tc>
        <w:tc>
          <w:tcPr>
            <w:tcW w:w="3542" w:type="dxa"/>
          </w:tcPr>
          <w:p w14:paraId="71950A2C" w14:textId="6E5DAE53" w:rsidR="00590587" w:rsidRDefault="00590587" w:rsidP="00590587">
            <w:pPr>
              <w:rPr>
                <w:rFonts w:eastAsia="Arial" w:cs="Arial"/>
                <w:color w:val="000000"/>
              </w:rPr>
            </w:pPr>
            <w:r>
              <w:rPr>
                <w:rFonts w:eastAsia="Arial" w:cs="Arial"/>
                <w:color w:val="000000"/>
              </w:rPr>
              <w:t>Observation Result - Unsolicited</w:t>
            </w:r>
          </w:p>
        </w:tc>
      </w:tr>
      <w:tr w:rsidR="000D6664" w:rsidRPr="00FB14A7" w14:paraId="21B42007" w14:textId="77777777" w:rsidTr="009A6BEB">
        <w:trPr>
          <w:trHeight w:val="431"/>
        </w:trPr>
        <w:tc>
          <w:tcPr>
            <w:tcW w:w="1475" w:type="dxa"/>
          </w:tcPr>
          <w:p w14:paraId="27CAF5C5" w14:textId="71E3C441" w:rsidR="000D6664" w:rsidRDefault="00590587" w:rsidP="000D6664">
            <w:pPr>
              <w:rPr>
                <w:rFonts w:eastAsia="Arial" w:cs="Arial"/>
                <w:color w:val="000000"/>
              </w:rPr>
            </w:pPr>
            <w:r>
              <w:t>ADT^A08</w:t>
            </w:r>
          </w:p>
        </w:tc>
        <w:tc>
          <w:tcPr>
            <w:tcW w:w="3542" w:type="dxa"/>
          </w:tcPr>
          <w:p w14:paraId="3043522C" w14:textId="03602689" w:rsidR="000D6664" w:rsidRDefault="00590587" w:rsidP="000D6664">
            <w:pPr>
              <w:rPr>
                <w:rFonts w:eastAsia="Arial" w:cs="Arial"/>
                <w:color w:val="000000"/>
              </w:rPr>
            </w:pPr>
            <w:r>
              <w:rPr>
                <w:rFonts w:eastAsia="Arial" w:cs="Arial"/>
                <w:color w:val="000000"/>
              </w:rPr>
              <w:t>Update Patient</w:t>
            </w:r>
            <w:r w:rsidR="000D6664">
              <w:rPr>
                <w:rFonts w:eastAsia="Arial" w:cs="Arial"/>
                <w:color w:val="000000"/>
              </w:rPr>
              <w:t xml:space="preserve"> Information</w:t>
            </w:r>
          </w:p>
        </w:tc>
      </w:tr>
    </w:tbl>
    <w:p w14:paraId="7DBDE237" w14:textId="77777777" w:rsidR="00AE6044" w:rsidRDefault="00AE6044" w:rsidP="00805EC2">
      <w:pPr>
        <w:rPr>
          <w:rFonts w:asciiTheme="minorHAnsi" w:hAnsiTheme="minorHAnsi" w:cs="Arial"/>
        </w:rPr>
      </w:pPr>
    </w:p>
    <w:p w14:paraId="7DBDE238" w14:textId="77777777" w:rsidR="00AE6044" w:rsidRPr="00AE6044" w:rsidRDefault="00AE6044" w:rsidP="00AE6044">
      <w:pPr>
        <w:rPr>
          <w:rFonts w:asciiTheme="minorHAnsi" w:hAnsiTheme="minorHAnsi" w:cs="Arial"/>
        </w:rPr>
      </w:pPr>
    </w:p>
    <w:p w14:paraId="7DBDE240" w14:textId="2FC1EDD2" w:rsidR="003F6133" w:rsidRDefault="003F6133" w:rsidP="00805EC2">
      <w:pPr>
        <w:rPr>
          <w:rFonts w:asciiTheme="minorHAnsi" w:hAnsiTheme="minorHAnsi" w:cs="Arial"/>
        </w:rPr>
      </w:pPr>
    </w:p>
    <w:p w14:paraId="25767C01" w14:textId="77777777" w:rsidR="006B66C3" w:rsidRDefault="006B66C3" w:rsidP="00D5373E">
      <w:pPr>
        <w:pStyle w:val="Heading3"/>
        <w:rPr>
          <w:b w:val="0"/>
          <w:sz w:val="24"/>
          <w:szCs w:val="24"/>
        </w:rPr>
      </w:pPr>
    </w:p>
    <w:p w14:paraId="7DBDE242" w14:textId="3551FD7D" w:rsidR="00D5373E" w:rsidRDefault="00D5373E" w:rsidP="00D5373E">
      <w:pPr>
        <w:pStyle w:val="Heading3"/>
        <w:rPr>
          <w:b w:val="0"/>
          <w:sz w:val="24"/>
          <w:szCs w:val="24"/>
        </w:rPr>
      </w:pPr>
      <w:bookmarkStart w:id="30" w:name="_Toc13822530"/>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0"/>
    </w:p>
    <w:sdt>
      <w:sdtPr>
        <w:rPr>
          <w:rFonts w:asciiTheme="minorHAnsi" w:hAnsiTheme="minorHAnsi"/>
          <w:sz w:val="22"/>
        </w:rPr>
        <w:id w:val="969093869"/>
        <w:placeholder>
          <w:docPart w:val="DDE2F8457613406797DD644E89110C12"/>
        </w:placeholder>
      </w:sdtPr>
      <w:sdtEndPr/>
      <w:sdtContent>
        <w:p w14:paraId="7DBDE243"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7DBDE244" w14:textId="154FD234" w:rsidR="003A6F3A" w:rsidRDefault="0090533B" w:rsidP="003F6133">
      <w:pPr>
        <w:pStyle w:val="NoSpacing"/>
      </w:pPr>
      <w:r>
        <w:t xml:space="preserve">HL7 Variants: </w:t>
      </w:r>
      <w:r w:rsidR="00C00579">
        <w:t xml:space="preserve">    </w:t>
      </w:r>
      <w:r w:rsidR="00132A6C">
        <w:t xml:space="preserve">2.3 sms, </w:t>
      </w:r>
      <w:r w:rsidR="00767625">
        <w:t xml:space="preserve"> 2.2 comp_emr</w:t>
      </w:r>
    </w:p>
    <w:p w14:paraId="7DBDE245" w14:textId="06686863" w:rsidR="003F6133" w:rsidRDefault="00C00579" w:rsidP="003F6133">
      <w:pPr>
        <w:pStyle w:val="NoSpacing"/>
      </w:pPr>
      <w:r>
        <w:t xml:space="preserve">Xlate:                   </w:t>
      </w:r>
      <w:r w:rsidR="00767625">
        <w:t>cerner_patientsafe_hw_oru.xlt</w:t>
      </w:r>
      <w:r w:rsidR="00B500ED">
        <w:t xml:space="preserve"> </w:t>
      </w:r>
    </w:p>
    <w:p w14:paraId="7DBDE246" w14:textId="77777777" w:rsidR="00C00579" w:rsidRDefault="00C00579" w:rsidP="003F6133">
      <w:pPr>
        <w:pStyle w:val="NoSpacing"/>
      </w:pPr>
      <w:r>
        <w:t>TCL Script:          tpsAdvHL7Filter.tcl</w:t>
      </w:r>
    </w:p>
    <w:p w14:paraId="7DBDE249" w14:textId="77777777" w:rsidR="00611BC2" w:rsidRDefault="00611BC2" w:rsidP="003F6133">
      <w:pPr>
        <w:pStyle w:val="NoSpacing"/>
      </w:pPr>
    </w:p>
    <w:p w14:paraId="7DBDE24A" w14:textId="77777777" w:rsidR="00611BC2" w:rsidRDefault="00611BC2" w:rsidP="003F6133">
      <w:pPr>
        <w:pStyle w:val="NoSpacing"/>
      </w:pPr>
    </w:p>
    <w:p w14:paraId="7DBDE24B" w14:textId="77777777" w:rsidR="003A6F3A" w:rsidRPr="00D5373E" w:rsidRDefault="00D5373E" w:rsidP="00D5373E">
      <w:pPr>
        <w:pStyle w:val="Heading3"/>
        <w:rPr>
          <w:b w:val="0"/>
          <w:sz w:val="24"/>
          <w:szCs w:val="24"/>
        </w:rPr>
      </w:pPr>
      <w:bookmarkStart w:id="31" w:name="_Toc13822531"/>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1"/>
    </w:p>
    <w:sdt>
      <w:sdtPr>
        <w:rPr>
          <w:rFonts w:asciiTheme="minorHAnsi" w:hAnsiTheme="minorHAnsi"/>
          <w:sz w:val="22"/>
        </w:rPr>
        <w:id w:val="1742128504"/>
        <w:placeholder>
          <w:docPart w:val="DDE2F8457613406797DD644E89110C12"/>
        </w:placeholder>
      </w:sdtPr>
      <w:sdtEndPr/>
      <w:sdtContent>
        <w:p w14:paraId="7DBDE24C" w14:textId="7E1AC452" w:rsidR="003F6133" w:rsidRDefault="00611BC2" w:rsidP="00805EC2">
          <w:pPr>
            <w:rPr>
              <w:rFonts w:asciiTheme="minorHAnsi" w:hAnsiTheme="minorHAnsi"/>
              <w:sz w:val="22"/>
            </w:rPr>
          </w:pPr>
          <w:r>
            <w:rPr>
              <w:rFonts w:asciiTheme="minorHAnsi" w:hAnsiTheme="minorHAnsi"/>
              <w:sz w:val="22"/>
            </w:rPr>
            <w:t>Production = soarf_adt_ent_18</w:t>
          </w:r>
          <w:r w:rsidR="009F1259">
            <w:rPr>
              <w:rFonts w:asciiTheme="minorHAnsi" w:hAnsiTheme="minorHAnsi"/>
              <w:sz w:val="22"/>
            </w:rPr>
            <w:t>_p</w:t>
          </w:r>
          <w:r w:rsidR="001A7E08">
            <w:rPr>
              <w:rFonts w:asciiTheme="minorHAnsi" w:hAnsiTheme="minorHAnsi"/>
              <w:sz w:val="22"/>
            </w:rPr>
            <w:t>, cerner_results_7_p</w:t>
          </w:r>
        </w:p>
        <w:p w14:paraId="7DBDE24D" w14:textId="30A223E4" w:rsidR="003A6F3A" w:rsidRPr="00E074A8" w:rsidRDefault="003F6133" w:rsidP="00805EC2">
          <w:pPr>
            <w:rPr>
              <w:rFonts w:asciiTheme="minorHAnsi" w:hAnsiTheme="minorHAnsi"/>
              <w:sz w:val="22"/>
            </w:rPr>
          </w:pPr>
          <w:r>
            <w:rPr>
              <w:rFonts w:asciiTheme="minorHAnsi" w:hAnsiTheme="minorHAnsi"/>
              <w:sz w:val="22"/>
            </w:rPr>
            <w:t xml:space="preserve">Test = </w:t>
          </w:r>
          <w:r w:rsidR="00611BC2">
            <w:rPr>
              <w:rFonts w:asciiTheme="minorHAnsi" w:hAnsiTheme="minorHAnsi"/>
              <w:sz w:val="22"/>
            </w:rPr>
            <w:t>soarf_adt_ent_18</w:t>
          </w:r>
          <w:r w:rsidR="001A7E08">
            <w:rPr>
              <w:rFonts w:asciiTheme="minorHAnsi" w:hAnsiTheme="minorHAnsi"/>
              <w:sz w:val="22"/>
            </w:rPr>
            <w:t>, cerner_results_7</w:t>
          </w:r>
          <w:r w:rsidR="00E074A8">
            <w:rPr>
              <w:rFonts w:asciiTheme="minorHAnsi" w:hAnsiTheme="minorHAnsi"/>
              <w:sz w:val="22"/>
            </w:rPr>
            <w:t xml:space="preserve">            </w:t>
          </w:r>
        </w:p>
      </w:sdtContent>
    </w:sdt>
    <w:p w14:paraId="7DBDE24E" w14:textId="77777777" w:rsidR="003A6F3A" w:rsidRDefault="003A6F3A" w:rsidP="00805EC2">
      <w:pPr>
        <w:rPr>
          <w:rFonts w:asciiTheme="minorHAnsi" w:hAnsiTheme="minorHAnsi" w:cs="Arial"/>
        </w:rPr>
      </w:pPr>
    </w:p>
    <w:p w14:paraId="7DBDE24F" w14:textId="62EA9FC0" w:rsidR="00856E7C" w:rsidRDefault="00856E7C" w:rsidP="00856E7C">
      <w:pPr>
        <w:pStyle w:val="Heading2"/>
        <w:rPr>
          <w:i w:val="0"/>
          <w:color w:val="0070C0"/>
        </w:rPr>
      </w:pPr>
      <w:bookmarkStart w:id="32" w:name="_Toc370205141"/>
      <w:bookmarkStart w:id="33" w:name="_Toc13822532"/>
      <w:r w:rsidRPr="00B75A1B">
        <w:rPr>
          <w:i w:val="0"/>
          <w:color w:val="0070C0"/>
        </w:rPr>
        <w:t>4.2     Data Transformation Requirements</w:t>
      </w:r>
      <w:bookmarkEnd w:id="32"/>
      <w:bookmarkEnd w:id="33"/>
    </w:p>
    <w:p w14:paraId="5DFF66B5" w14:textId="77777777" w:rsidR="009D569A" w:rsidRPr="009D569A" w:rsidRDefault="009D569A" w:rsidP="009D569A"/>
    <w:p w14:paraId="7039E39E" w14:textId="77777777" w:rsidR="00156C07" w:rsidRPr="00856E7C" w:rsidRDefault="009D569A" w:rsidP="00156C07">
      <w:r>
        <w:t xml:space="preserve">              </w:t>
      </w:r>
    </w:p>
    <w:tbl>
      <w:tblPr>
        <w:tblW w:w="5073" w:type="pct"/>
        <w:tblInd w:w="-5" w:type="dxa"/>
        <w:tblLayout w:type="fixed"/>
        <w:tblLook w:val="04A0" w:firstRow="1" w:lastRow="0" w:firstColumn="1" w:lastColumn="0" w:noHBand="0" w:noVBand="1"/>
      </w:tblPr>
      <w:tblGrid>
        <w:gridCol w:w="3065"/>
        <w:gridCol w:w="1083"/>
        <w:gridCol w:w="1083"/>
        <w:gridCol w:w="993"/>
        <w:gridCol w:w="984"/>
        <w:gridCol w:w="3712"/>
        <w:gridCol w:w="17"/>
      </w:tblGrid>
      <w:tr w:rsidR="00156C07" w:rsidRPr="00FB14A7" w14:paraId="66301A87" w14:textId="77777777" w:rsidTr="00596ABC">
        <w:trPr>
          <w:gridAfter w:val="1"/>
          <w:wAfter w:w="8" w:type="pct"/>
          <w:trHeight w:val="630"/>
          <w:tblHeader/>
        </w:trPr>
        <w:tc>
          <w:tcPr>
            <w:tcW w:w="1401" w:type="pct"/>
            <w:tcBorders>
              <w:top w:val="single" w:sz="12" w:space="0" w:color="auto"/>
              <w:left w:val="single" w:sz="4" w:space="0" w:color="auto"/>
              <w:bottom w:val="single" w:sz="12" w:space="0" w:color="auto"/>
              <w:right w:val="single" w:sz="12" w:space="0" w:color="auto"/>
            </w:tcBorders>
            <w:shd w:val="clear" w:color="auto" w:fill="00B0F0"/>
            <w:hideMark/>
          </w:tcPr>
          <w:p w14:paraId="77DE068D" w14:textId="77777777" w:rsidR="00156C07" w:rsidRPr="00FB14A7" w:rsidRDefault="00156C07" w:rsidP="00875D03">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95" w:type="pct"/>
            <w:tcBorders>
              <w:top w:val="single" w:sz="12" w:space="0" w:color="auto"/>
              <w:left w:val="nil"/>
              <w:bottom w:val="single" w:sz="12" w:space="0" w:color="auto"/>
              <w:right w:val="single" w:sz="12" w:space="0" w:color="auto"/>
            </w:tcBorders>
            <w:shd w:val="clear" w:color="auto" w:fill="00B0F0"/>
            <w:hideMark/>
          </w:tcPr>
          <w:p w14:paraId="1BAE4DA1" w14:textId="77777777" w:rsidR="00156C07" w:rsidRPr="00FB14A7" w:rsidRDefault="00156C07" w:rsidP="00875D03">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5" w:type="pct"/>
            <w:tcBorders>
              <w:top w:val="single" w:sz="12" w:space="0" w:color="auto"/>
              <w:left w:val="nil"/>
              <w:bottom w:val="single" w:sz="12" w:space="0" w:color="auto"/>
              <w:right w:val="single" w:sz="12" w:space="0" w:color="auto"/>
            </w:tcBorders>
            <w:shd w:val="clear" w:color="auto" w:fill="00B0F0"/>
            <w:hideMark/>
          </w:tcPr>
          <w:p w14:paraId="08E4DD74" w14:textId="77777777" w:rsidR="00156C07" w:rsidRPr="00FB14A7" w:rsidRDefault="00156C07" w:rsidP="00875D03">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R/O/C</w:t>
            </w:r>
          </w:p>
        </w:tc>
        <w:tc>
          <w:tcPr>
            <w:tcW w:w="454" w:type="pct"/>
            <w:tcBorders>
              <w:top w:val="single" w:sz="12" w:space="0" w:color="auto"/>
              <w:left w:val="nil"/>
              <w:bottom w:val="single" w:sz="12" w:space="0" w:color="auto"/>
              <w:right w:val="single" w:sz="12" w:space="0" w:color="auto"/>
            </w:tcBorders>
            <w:shd w:val="clear" w:color="auto" w:fill="00B0F0"/>
            <w:hideMark/>
          </w:tcPr>
          <w:p w14:paraId="4F1054F3" w14:textId="77777777" w:rsidR="00156C07" w:rsidRPr="00FB14A7" w:rsidRDefault="00156C07" w:rsidP="00875D03">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50" w:type="pct"/>
            <w:tcBorders>
              <w:top w:val="single" w:sz="12" w:space="0" w:color="auto"/>
              <w:left w:val="nil"/>
              <w:bottom w:val="single" w:sz="12" w:space="0" w:color="auto"/>
              <w:right w:val="single" w:sz="12" w:space="0" w:color="auto"/>
            </w:tcBorders>
            <w:shd w:val="clear" w:color="auto" w:fill="00B0F0"/>
            <w:hideMark/>
          </w:tcPr>
          <w:p w14:paraId="4097D5C1" w14:textId="77777777" w:rsidR="00156C07" w:rsidRPr="00FB14A7" w:rsidRDefault="00156C07" w:rsidP="00875D03">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697" w:type="pct"/>
            <w:tcBorders>
              <w:top w:val="single" w:sz="12" w:space="0" w:color="auto"/>
              <w:left w:val="nil"/>
              <w:bottom w:val="single" w:sz="12" w:space="0" w:color="auto"/>
              <w:right w:val="single" w:sz="12" w:space="0" w:color="auto"/>
            </w:tcBorders>
            <w:shd w:val="clear" w:color="auto" w:fill="00B0F0"/>
            <w:hideMark/>
          </w:tcPr>
          <w:p w14:paraId="1BF02109" w14:textId="77777777" w:rsidR="00156C07" w:rsidRPr="00FB14A7" w:rsidRDefault="00156C07" w:rsidP="00875D03">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156C07" w:rsidRPr="00FB14A7" w14:paraId="331A39DA" w14:textId="77777777" w:rsidTr="00596ABC">
        <w:trPr>
          <w:gridAfter w:val="1"/>
          <w:wAfter w:w="8" w:type="pct"/>
          <w:trHeight w:val="582"/>
        </w:trPr>
        <w:tc>
          <w:tcPr>
            <w:tcW w:w="1401" w:type="pct"/>
            <w:tcBorders>
              <w:top w:val="nil"/>
              <w:left w:val="single" w:sz="4" w:space="0" w:color="auto"/>
              <w:bottom w:val="single" w:sz="4" w:space="0" w:color="auto"/>
              <w:right w:val="single" w:sz="4" w:space="0" w:color="auto"/>
            </w:tcBorders>
            <w:shd w:val="clear" w:color="auto" w:fill="auto"/>
            <w:vAlign w:val="center"/>
          </w:tcPr>
          <w:p w14:paraId="5E769917" w14:textId="77777777" w:rsidR="00156C07" w:rsidRPr="005D24E3" w:rsidRDefault="00156C07" w:rsidP="00875D03">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Message Header Segment</w:t>
            </w:r>
          </w:p>
        </w:tc>
        <w:tc>
          <w:tcPr>
            <w:tcW w:w="495" w:type="pct"/>
            <w:tcBorders>
              <w:top w:val="nil"/>
              <w:left w:val="nil"/>
              <w:bottom w:val="single" w:sz="4" w:space="0" w:color="auto"/>
              <w:right w:val="single" w:sz="4" w:space="0" w:color="auto"/>
            </w:tcBorders>
            <w:shd w:val="clear" w:color="auto" w:fill="auto"/>
            <w:vAlign w:val="center"/>
          </w:tcPr>
          <w:p w14:paraId="06DBDE5A" w14:textId="77777777" w:rsidR="00156C07" w:rsidRPr="003F43F2" w:rsidRDefault="00156C07" w:rsidP="00875D03">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MSH</w:t>
            </w:r>
          </w:p>
        </w:tc>
        <w:tc>
          <w:tcPr>
            <w:tcW w:w="495" w:type="pct"/>
            <w:tcBorders>
              <w:top w:val="nil"/>
              <w:left w:val="nil"/>
              <w:bottom w:val="single" w:sz="4" w:space="0" w:color="auto"/>
              <w:right w:val="single" w:sz="4" w:space="0" w:color="auto"/>
            </w:tcBorders>
            <w:shd w:val="clear" w:color="auto" w:fill="auto"/>
            <w:vAlign w:val="center"/>
          </w:tcPr>
          <w:p w14:paraId="3BEDD1C0" w14:textId="77777777" w:rsidR="00156C07" w:rsidRPr="00FB14A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nil"/>
              <w:left w:val="nil"/>
              <w:bottom w:val="single" w:sz="4" w:space="0" w:color="auto"/>
              <w:right w:val="single" w:sz="4" w:space="0" w:color="auto"/>
            </w:tcBorders>
            <w:shd w:val="clear" w:color="auto" w:fill="auto"/>
            <w:vAlign w:val="center"/>
          </w:tcPr>
          <w:p w14:paraId="2D948F4A"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nil"/>
              <w:left w:val="nil"/>
              <w:bottom w:val="single" w:sz="4" w:space="0" w:color="auto"/>
              <w:right w:val="single" w:sz="4" w:space="0" w:color="auto"/>
            </w:tcBorders>
            <w:shd w:val="clear" w:color="auto" w:fill="auto"/>
            <w:vAlign w:val="center"/>
          </w:tcPr>
          <w:p w14:paraId="3749C9DF"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nil"/>
              <w:left w:val="nil"/>
              <w:bottom w:val="single" w:sz="4" w:space="0" w:color="auto"/>
              <w:right w:val="single" w:sz="4" w:space="0" w:color="auto"/>
            </w:tcBorders>
            <w:shd w:val="clear" w:color="auto" w:fill="auto"/>
            <w:vAlign w:val="center"/>
          </w:tcPr>
          <w:p w14:paraId="24D24E80" w14:textId="77777777" w:rsidR="00156C07" w:rsidRPr="00FB14A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w:t>
            </w:r>
          </w:p>
        </w:tc>
      </w:tr>
      <w:tr w:rsidR="00156C07" w:rsidRPr="00FB14A7" w14:paraId="7DE7ADDC" w14:textId="77777777" w:rsidTr="00596ABC">
        <w:trPr>
          <w:gridAfter w:val="1"/>
          <w:wAfter w:w="8" w:type="pct"/>
          <w:trHeight w:val="582"/>
        </w:trPr>
        <w:tc>
          <w:tcPr>
            <w:tcW w:w="1401" w:type="pct"/>
            <w:tcBorders>
              <w:top w:val="nil"/>
              <w:left w:val="single" w:sz="4" w:space="0" w:color="auto"/>
              <w:bottom w:val="single" w:sz="4" w:space="0" w:color="auto"/>
              <w:right w:val="single" w:sz="4" w:space="0" w:color="auto"/>
            </w:tcBorders>
            <w:shd w:val="clear" w:color="auto" w:fill="auto"/>
            <w:vAlign w:val="center"/>
          </w:tcPr>
          <w:p w14:paraId="102A2043"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Application</w:t>
            </w:r>
          </w:p>
        </w:tc>
        <w:tc>
          <w:tcPr>
            <w:tcW w:w="495" w:type="pct"/>
            <w:tcBorders>
              <w:top w:val="nil"/>
              <w:left w:val="nil"/>
              <w:bottom w:val="single" w:sz="4" w:space="0" w:color="auto"/>
              <w:right w:val="single" w:sz="4" w:space="0" w:color="auto"/>
            </w:tcBorders>
            <w:shd w:val="clear" w:color="auto" w:fill="auto"/>
            <w:vAlign w:val="center"/>
          </w:tcPr>
          <w:p w14:paraId="3B24696E" w14:textId="77777777" w:rsidR="00156C07" w:rsidRPr="00D32785"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MSH.3</w:t>
            </w:r>
          </w:p>
        </w:tc>
        <w:tc>
          <w:tcPr>
            <w:tcW w:w="495" w:type="pct"/>
            <w:tcBorders>
              <w:top w:val="nil"/>
              <w:left w:val="nil"/>
              <w:bottom w:val="single" w:sz="4" w:space="0" w:color="auto"/>
              <w:right w:val="single" w:sz="4" w:space="0" w:color="auto"/>
            </w:tcBorders>
            <w:shd w:val="clear" w:color="auto" w:fill="auto"/>
            <w:vAlign w:val="center"/>
          </w:tcPr>
          <w:p w14:paraId="7EED788C" w14:textId="77777777" w:rsidR="00156C0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w:t>
            </w:r>
          </w:p>
        </w:tc>
        <w:tc>
          <w:tcPr>
            <w:tcW w:w="454" w:type="pct"/>
            <w:tcBorders>
              <w:top w:val="nil"/>
              <w:left w:val="nil"/>
              <w:bottom w:val="single" w:sz="4" w:space="0" w:color="auto"/>
              <w:right w:val="single" w:sz="4" w:space="0" w:color="auto"/>
            </w:tcBorders>
            <w:shd w:val="clear" w:color="auto" w:fill="auto"/>
            <w:vAlign w:val="center"/>
          </w:tcPr>
          <w:p w14:paraId="7736A005"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nil"/>
              <w:left w:val="nil"/>
              <w:bottom w:val="single" w:sz="4" w:space="0" w:color="auto"/>
              <w:right w:val="single" w:sz="4" w:space="0" w:color="auto"/>
            </w:tcBorders>
            <w:shd w:val="clear" w:color="auto" w:fill="auto"/>
            <w:vAlign w:val="center"/>
          </w:tcPr>
          <w:p w14:paraId="05A5E81D"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nil"/>
              <w:left w:val="nil"/>
              <w:bottom w:val="single" w:sz="4" w:space="0" w:color="auto"/>
              <w:right w:val="single" w:sz="4" w:space="0" w:color="auto"/>
            </w:tcBorders>
            <w:shd w:val="clear" w:color="auto" w:fill="auto"/>
            <w:vAlign w:val="center"/>
          </w:tcPr>
          <w:p w14:paraId="48C66399" w14:textId="1EC887B4" w:rsidR="00156C07" w:rsidRDefault="00156C07" w:rsidP="00132A6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w:t>
            </w:r>
            <w:r w:rsidR="00132A6C">
              <w:rPr>
                <w:rFonts w:asciiTheme="minorHAnsi" w:eastAsia="Times New Roman" w:hAnsiTheme="minorHAnsi" w:cs="Times New Roman"/>
                <w:color w:val="000000"/>
                <w:sz w:val="22"/>
              </w:rPr>
              <w:t>CERNER</w:t>
            </w:r>
            <w:r>
              <w:rPr>
                <w:rFonts w:asciiTheme="minorHAnsi" w:eastAsia="Times New Roman" w:hAnsiTheme="minorHAnsi" w:cs="Times New Roman"/>
                <w:color w:val="000000"/>
                <w:sz w:val="22"/>
              </w:rPr>
              <w:t>”</w:t>
            </w:r>
          </w:p>
        </w:tc>
      </w:tr>
      <w:tr w:rsidR="00156C07" w:rsidRPr="00FB14A7" w14:paraId="33065A12" w14:textId="77777777" w:rsidTr="00596ABC">
        <w:trPr>
          <w:gridAfter w:val="1"/>
          <w:wAfter w:w="8" w:type="pct"/>
          <w:trHeight w:val="582"/>
        </w:trPr>
        <w:tc>
          <w:tcPr>
            <w:tcW w:w="1401" w:type="pct"/>
            <w:tcBorders>
              <w:top w:val="nil"/>
              <w:left w:val="single" w:sz="4" w:space="0" w:color="auto"/>
              <w:bottom w:val="single" w:sz="4" w:space="0" w:color="auto"/>
              <w:right w:val="single" w:sz="4" w:space="0" w:color="auto"/>
            </w:tcBorders>
            <w:shd w:val="clear" w:color="auto" w:fill="auto"/>
            <w:vAlign w:val="center"/>
          </w:tcPr>
          <w:p w14:paraId="3C05C37D"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Facility</w:t>
            </w:r>
          </w:p>
        </w:tc>
        <w:tc>
          <w:tcPr>
            <w:tcW w:w="495" w:type="pct"/>
            <w:tcBorders>
              <w:top w:val="nil"/>
              <w:left w:val="nil"/>
              <w:bottom w:val="single" w:sz="4" w:space="0" w:color="auto"/>
              <w:right w:val="single" w:sz="4" w:space="0" w:color="auto"/>
            </w:tcBorders>
            <w:shd w:val="clear" w:color="auto" w:fill="auto"/>
            <w:vAlign w:val="center"/>
          </w:tcPr>
          <w:p w14:paraId="442961E9" w14:textId="77777777" w:rsidR="00156C07" w:rsidRPr="00D32785"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MSH.4</w:t>
            </w:r>
          </w:p>
        </w:tc>
        <w:tc>
          <w:tcPr>
            <w:tcW w:w="495" w:type="pct"/>
            <w:tcBorders>
              <w:top w:val="nil"/>
              <w:left w:val="nil"/>
              <w:bottom w:val="single" w:sz="4" w:space="0" w:color="auto"/>
              <w:right w:val="single" w:sz="4" w:space="0" w:color="auto"/>
            </w:tcBorders>
            <w:shd w:val="clear" w:color="auto" w:fill="auto"/>
            <w:vAlign w:val="center"/>
          </w:tcPr>
          <w:p w14:paraId="029DF6C6" w14:textId="77777777" w:rsidR="00156C0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nil"/>
              <w:left w:val="nil"/>
              <w:bottom w:val="single" w:sz="4" w:space="0" w:color="auto"/>
              <w:right w:val="single" w:sz="4" w:space="0" w:color="auto"/>
            </w:tcBorders>
            <w:shd w:val="clear" w:color="auto" w:fill="auto"/>
            <w:vAlign w:val="center"/>
          </w:tcPr>
          <w:p w14:paraId="0110B637"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nil"/>
              <w:left w:val="nil"/>
              <w:bottom w:val="single" w:sz="4" w:space="0" w:color="auto"/>
              <w:right w:val="single" w:sz="4" w:space="0" w:color="auto"/>
            </w:tcBorders>
            <w:shd w:val="clear" w:color="auto" w:fill="auto"/>
            <w:vAlign w:val="center"/>
          </w:tcPr>
          <w:p w14:paraId="792B1CDE"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nil"/>
              <w:left w:val="nil"/>
              <w:bottom w:val="single" w:sz="4" w:space="0" w:color="auto"/>
              <w:right w:val="single" w:sz="4" w:space="0" w:color="auto"/>
            </w:tcBorders>
            <w:shd w:val="clear" w:color="auto" w:fill="auto"/>
            <w:vAlign w:val="center"/>
          </w:tcPr>
          <w:p w14:paraId="05FF6D07"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inbound MSH.5</w:t>
            </w:r>
          </w:p>
        </w:tc>
      </w:tr>
      <w:tr w:rsidR="00156C07" w:rsidRPr="00FB14A7" w14:paraId="69497AD0"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15BA24AE" w14:textId="77777777" w:rsidR="00156C07" w:rsidRPr="00FB14A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495" w:type="pct"/>
            <w:tcBorders>
              <w:top w:val="single" w:sz="4" w:space="0" w:color="auto"/>
              <w:left w:val="nil"/>
              <w:bottom w:val="single" w:sz="4" w:space="0" w:color="auto"/>
              <w:right w:val="single" w:sz="4" w:space="0" w:color="auto"/>
            </w:tcBorders>
            <w:shd w:val="clear" w:color="auto" w:fill="auto"/>
            <w:vAlign w:val="center"/>
          </w:tcPr>
          <w:p w14:paraId="211DED45" w14:textId="77777777" w:rsidR="00156C07" w:rsidRPr="00D32785"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w:t>
            </w:r>
          </w:p>
        </w:tc>
        <w:tc>
          <w:tcPr>
            <w:tcW w:w="495" w:type="pct"/>
            <w:tcBorders>
              <w:top w:val="single" w:sz="4" w:space="0" w:color="auto"/>
              <w:left w:val="nil"/>
              <w:bottom w:val="single" w:sz="4" w:space="0" w:color="auto"/>
              <w:right w:val="single" w:sz="4" w:space="0" w:color="auto"/>
            </w:tcBorders>
            <w:shd w:val="clear" w:color="auto" w:fill="auto"/>
            <w:vAlign w:val="center"/>
          </w:tcPr>
          <w:p w14:paraId="1424438A" w14:textId="77777777" w:rsidR="00156C07" w:rsidRPr="00FB14A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4" w:type="pct"/>
            <w:tcBorders>
              <w:top w:val="single" w:sz="4" w:space="0" w:color="auto"/>
              <w:left w:val="nil"/>
              <w:bottom w:val="single" w:sz="4" w:space="0" w:color="auto"/>
              <w:right w:val="single" w:sz="4" w:space="0" w:color="auto"/>
            </w:tcBorders>
            <w:shd w:val="clear" w:color="auto" w:fill="auto"/>
            <w:vAlign w:val="center"/>
          </w:tcPr>
          <w:p w14:paraId="4E3FC5F2"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7F99B352"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46814BE5" w14:textId="53607FE1" w:rsidR="00156C07" w:rsidRDefault="00156C07" w:rsidP="00132A6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w:t>
            </w:r>
            <w:r w:rsidR="00132A6C">
              <w:rPr>
                <w:rFonts w:asciiTheme="minorHAnsi" w:eastAsia="Times New Roman" w:hAnsiTheme="minorHAnsi" w:cs="Times New Roman"/>
                <w:color w:val="000000"/>
                <w:sz w:val="22"/>
              </w:rPr>
              <w:t>PATIENTSAFE</w:t>
            </w:r>
            <w:r>
              <w:rPr>
                <w:rFonts w:asciiTheme="minorHAnsi" w:eastAsia="Times New Roman" w:hAnsiTheme="minorHAnsi" w:cs="Times New Roman"/>
                <w:color w:val="000000"/>
                <w:sz w:val="22"/>
              </w:rPr>
              <w:t>”</w:t>
            </w:r>
          </w:p>
        </w:tc>
      </w:tr>
      <w:tr w:rsidR="00875D03" w:rsidRPr="00FB14A7" w14:paraId="0C30835B"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1482279A" w14:textId="77777777" w:rsidR="00875D03" w:rsidRPr="00FB14A7" w:rsidRDefault="00875D03"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Facility</w:t>
            </w:r>
          </w:p>
        </w:tc>
        <w:tc>
          <w:tcPr>
            <w:tcW w:w="495" w:type="pct"/>
            <w:tcBorders>
              <w:top w:val="single" w:sz="4" w:space="0" w:color="auto"/>
              <w:left w:val="nil"/>
              <w:bottom w:val="single" w:sz="4" w:space="0" w:color="auto"/>
              <w:right w:val="single" w:sz="4" w:space="0" w:color="auto"/>
            </w:tcBorders>
            <w:shd w:val="clear" w:color="auto" w:fill="auto"/>
            <w:vAlign w:val="center"/>
          </w:tcPr>
          <w:p w14:paraId="603609F2" w14:textId="77777777" w:rsidR="00875D03" w:rsidRPr="00D32785" w:rsidRDefault="00875D03"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MSH.6</w:t>
            </w:r>
          </w:p>
        </w:tc>
        <w:tc>
          <w:tcPr>
            <w:tcW w:w="495" w:type="pct"/>
            <w:tcBorders>
              <w:top w:val="single" w:sz="4" w:space="0" w:color="auto"/>
              <w:left w:val="nil"/>
              <w:bottom w:val="single" w:sz="4" w:space="0" w:color="auto"/>
              <w:right w:val="single" w:sz="4" w:space="0" w:color="auto"/>
            </w:tcBorders>
            <w:shd w:val="clear" w:color="auto" w:fill="auto"/>
            <w:vAlign w:val="center"/>
          </w:tcPr>
          <w:p w14:paraId="1428824D" w14:textId="77777777" w:rsidR="00875D03" w:rsidRPr="00FB14A7" w:rsidRDefault="00875D03"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711B8156" w14:textId="77777777" w:rsidR="00875D03" w:rsidRPr="00FB14A7" w:rsidRDefault="00875D03"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473DB761" w14:textId="77777777" w:rsidR="00875D03" w:rsidRPr="00FB14A7" w:rsidRDefault="00875D03"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25B0D6E3" w14:textId="77777777" w:rsidR="00875D03" w:rsidRDefault="00875D03"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inbound MSH.5</w:t>
            </w:r>
          </w:p>
        </w:tc>
      </w:tr>
      <w:tr w:rsidR="00132A6C" w:rsidRPr="00FB14A7" w14:paraId="513C44F3"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3963BF50" w14:textId="03765352" w:rsidR="00132A6C" w:rsidRPr="00FB14A7" w:rsidRDefault="00875D03"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Message Type</w:t>
            </w:r>
          </w:p>
        </w:tc>
        <w:tc>
          <w:tcPr>
            <w:tcW w:w="495" w:type="pct"/>
            <w:tcBorders>
              <w:top w:val="single" w:sz="4" w:space="0" w:color="auto"/>
              <w:left w:val="nil"/>
              <w:bottom w:val="single" w:sz="4" w:space="0" w:color="auto"/>
              <w:right w:val="single" w:sz="4" w:space="0" w:color="auto"/>
            </w:tcBorders>
            <w:shd w:val="clear" w:color="auto" w:fill="auto"/>
            <w:vAlign w:val="center"/>
          </w:tcPr>
          <w:p w14:paraId="239C49B7" w14:textId="77777777" w:rsidR="00132A6C" w:rsidRDefault="006E26B9"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MSH.9.1</w:t>
            </w:r>
          </w:p>
          <w:p w14:paraId="42AF443E" w14:textId="53E2AE60" w:rsidR="006E26B9" w:rsidRPr="00D32785" w:rsidRDefault="006E26B9"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MSH.9.2</w:t>
            </w:r>
          </w:p>
        </w:tc>
        <w:tc>
          <w:tcPr>
            <w:tcW w:w="495" w:type="pct"/>
            <w:tcBorders>
              <w:top w:val="single" w:sz="4" w:space="0" w:color="auto"/>
              <w:left w:val="nil"/>
              <w:bottom w:val="single" w:sz="4" w:space="0" w:color="auto"/>
              <w:right w:val="single" w:sz="4" w:space="0" w:color="auto"/>
            </w:tcBorders>
            <w:shd w:val="clear" w:color="auto" w:fill="auto"/>
            <w:vAlign w:val="center"/>
          </w:tcPr>
          <w:p w14:paraId="58D9D2BE" w14:textId="77777777" w:rsidR="00132A6C" w:rsidRPr="00FB14A7" w:rsidRDefault="00132A6C"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3776A328" w14:textId="77777777" w:rsidR="00132A6C" w:rsidRPr="00FB14A7" w:rsidRDefault="00132A6C"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5D5E1118" w14:textId="77777777" w:rsidR="00132A6C" w:rsidRPr="00FB14A7" w:rsidRDefault="00132A6C"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24F139E" w14:textId="715BD99F" w:rsidR="00132A6C" w:rsidRDefault="000F07A0" w:rsidP="006E26B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w:t>
            </w:r>
            <w:r w:rsidR="00132A6C">
              <w:rPr>
                <w:rFonts w:asciiTheme="minorHAnsi" w:eastAsia="Times New Roman" w:hAnsiTheme="minorHAnsi" w:cs="Times New Roman"/>
                <w:color w:val="000000"/>
                <w:sz w:val="22"/>
              </w:rPr>
              <w:t xml:space="preserve"> </w:t>
            </w:r>
            <w:r>
              <w:rPr>
                <w:rFonts w:asciiTheme="minorHAnsi" w:eastAsia="Times New Roman" w:hAnsiTheme="minorHAnsi" w:cs="Times New Roman"/>
                <w:color w:val="000000"/>
                <w:sz w:val="22"/>
              </w:rPr>
              <w:t>“</w:t>
            </w:r>
            <w:r w:rsidR="006E26B9">
              <w:rPr>
                <w:rFonts w:asciiTheme="minorHAnsi" w:eastAsia="Times New Roman" w:hAnsiTheme="minorHAnsi" w:cs="Times New Roman"/>
                <w:color w:val="000000"/>
                <w:sz w:val="22"/>
              </w:rPr>
              <w:t>ADT</w:t>
            </w:r>
            <w:r>
              <w:rPr>
                <w:rFonts w:asciiTheme="minorHAnsi" w:eastAsia="Times New Roman" w:hAnsiTheme="minorHAnsi" w:cs="Times New Roman"/>
                <w:color w:val="000000"/>
                <w:sz w:val="22"/>
              </w:rPr>
              <w:t>”</w:t>
            </w:r>
          </w:p>
          <w:p w14:paraId="7CC29E35" w14:textId="60F9AF47" w:rsidR="006E26B9" w:rsidRDefault="000F07A0" w:rsidP="006E26B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w:t>
            </w:r>
            <w:r w:rsidR="006E26B9">
              <w:rPr>
                <w:rFonts w:asciiTheme="minorHAnsi" w:eastAsia="Times New Roman" w:hAnsiTheme="minorHAnsi" w:cs="Times New Roman"/>
                <w:color w:val="000000"/>
                <w:sz w:val="22"/>
              </w:rPr>
              <w:t xml:space="preserve"> </w:t>
            </w:r>
            <w:r>
              <w:rPr>
                <w:rFonts w:asciiTheme="minorHAnsi" w:eastAsia="Times New Roman" w:hAnsiTheme="minorHAnsi" w:cs="Times New Roman"/>
                <w:color w:val="000000"/>
                <w:sz w:val="22"/>
              </w:rPr>
              <w:t>“</w:t>
            </w:r>
            <w:r w:rsidR="006E26B9">
              <w:rPr>
                <w:rFonts w:asciiTheme="minorHAnsi" w:eastAsia="Times New Roman" w:hAnsiTheme="minorHAnsi" w:cs="Times New Roman"/>
                <w:color w:val="000000"/>
                <w:sz w:val="22"/>
              </w:rPr>
              <w:t>A08</w:t>
            </w:r>
            <w:r>
              <w:rPr>
                <w:rFonts w:asciiTheme="minorHAnsi" w:eastAsia="Times New Roman" w:hAnsiTheme="minorHAnsi" w:cs="Times New Roman"/>
                <w:color w:val="000000"/>
                <w:sz w:val="22"/>
              </w:rPr>
              <w:t>”</w:t>
            </w:r>
          </w:p>
        </w:tc>
      </w:tr>
      <w:tr w:rsidR="00156C07" w:rsidRPr="00FB14A7" w14:paraId="1E6B6695"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42F9699C" w14:textId="5812D07A" w:rsidR="00156C07" w:rsidRPr="00FB14A7" w:rsidRDefault="00132A6C"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Version ID</w:t>
            </w:r>
          </w:p>
        </w:tc>
        <w:tc>
          <w:tcPr>
            <w:tcW w:w="495" w:type="pct"/>
            <w:tcBorders>
              <w:top w:val="single" w:sz="4" w:space="0" w:color="auto"/>
              <w:left w:val="nil"/>
              <w:bottom w:val="single" w:sz="4" w:space="0" w:color="auto"/>
              <w:right w:val="single" w:sz="4" w:space="0" w:color="auto"/>
            </w:tcBorders>
            <w:shd w:val="clear" w:color="auto" w:fill="auto"/>
            <w:vAlign w:val="center"/>
          </w:tcPr>
          <w:p w14:paraId="75555CA9" w14:textId="633BADE8" w:rsidR="00156C07" w:rsidRPr="00D32785" w:rsidRDefault="00132A6C"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MSH.12</w:t>
            </w:r>
          </w:p>
        </w:tc>
        <w:tc>
          <w:tcPr>
            <w:tcW w:w="495" w:type="pct"/>
            <w:tcBorders>
              <w:top w:val="single" w:sz="4" w:space="0" w:color="auto"/>
              <w:left w:val="nil"/>
              <w:bottom w:val="single" w:sz="4" w:space="0" w:color="auto"/>
              <w:right w:val="single" w:sz="4" w:space="0" w:color="auto"/>
            </w:tcBorders>
            <w:shd w:val="clear" w:color="auto" w:fill="auto"/>
            <w:vAlign w:val="center"/>
          </w:tcPr>
          <w:p w14:paraId="66D0BB2D" w14:textId="77777777" w:rsidR="00156C07" w:rsidRPr="00FB14A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70A989E2"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331B8974"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427505C6" w14:textId="0B32E183" w:rsidR="00156C07" w:rsidRDefault="00132A6C"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56C07" w:rsidRPr="00FB14A7" w14:paraId="493CED8B"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194B19F4" w14:textId="0113AC14" w:rsidR="00156C07" w:rsidRPr="005D24E3" w:rsidRDefault="000F07A0" w:rsidP="00875D03">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Event Type</w:t>
            </w:r>
            <w:r w:rsidR="00156C07" w:rsidRPr="005D24E3">
              <w:rPr>
                <w:rFonts w:asciiTheme="minorHAnsi" w:eastAsia="Times New Roman" w:hAnsiTheme="minorHAnsi" w:cs="Times New Roman"/>
                <w:b/>
                <w:color w:val="000000"/>
                <w:sz w:val="22"/>
              </w:rPr>
              <w:t xml:space="preserve"> Segment</w:t>
            </w:r>
          </w:p>
        </w:tc>
        <w:tc>
          <w:tcPr>
            <w:tcW w:w="495" w:type="pct"/>
            <w:tcBorders>
              <w:top w:val="single" w:sz="4" w:space="0" w:color="auto"/>
              <w:left w:val="nil"/>
              <w:bottom w:val="single" w:sz="4" w:space="0" w:color="auto"/>
              <w:right w:val="single" w:sz="4" w:space="0" w:color="auto"/>
            </w:tcBorders>
            <w:shd w:val="clear" w:color="auto" w:fill="auto"/>
            <w:vAlign w:val="center"/>
          </w:tcPr>
          <w:p w14:paraId="712F657A" w14:textId="32B522C5" w:rsidR="00156C07" w:rsidRPr="003F43F2" w:rsidRDefault="000F07A0" w:rsidP="00875D03">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EVN</w:t>
            </w:r>
          </w:p>
        </w:tc>
        <w:tc>
          <w:tcPr>
            <w:tcW w:w="495" w:type="pct"/>
            <w:tcBorders>
              <w:top w:val="single" w:sz="4" w:space="0" w:color="auto"/>
              <w:left w:val="nil"/>
              <w:bottom w:val="single" w:sz="4" w:space="0" w:color="auto"/>
              <w:right w:val="single" w:sz="4" w:space="0" w:color="auto"/>
            </w:tcBorders>
            <w:shd w:val="clear" w:color="auto" w:fill="auto"/>
            <w:vAlign w:val="center"/>
          </w:tcPr>
          <w:p w14:paraId="4254F03B" w14:textId="5A345E38" w:rsidR="00156C07" w:rsidRPr="00FB14A7" w:rsidRDefault="000F07A0"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4" w:type="pct"/>
            <w:tcBorders>
              <w:top w:val="single" w:sz="4" w:space="0" w:color="auto"/>
              <w:left w:val="nil"/>
              <w:bottom w:val="single" w:sz="4" w:space="0" w:color="auto"/>
              <w:right w:val="single" w:sz="4" w:space="0" w:color="auto"/>
            </w:tcBorders>
            <w:shd w:val="clear" w:color="auto" w:fill="auto"/>
            <w:vAlign w:val="center"/>
          </w:tcPr>
          <w:p w14:paraId="4F90EB76"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05A5FA84"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4B885BF7" w14:textId="77777777" w:rsidR="00156C07" w:rsidRPr="0008019D" w:rsidRDefault="00156C07" w:rsidP="00875D03">
            <w:pPr>
              <w:pStyle w:val="ListParagraph"/>
              <w:rPr>
                <w:rFonts w:asciiTheme="minorHAnsi" w:hAnsiTheme="minorHAnsi"/>
                <w:color w:val="000000"/>
                <w:sz w:val="22"/>
              </w:rPr>
            </w:pPr>
          </w:p>
        </w:tc>
      </w:tr>
      <w:tr w:rsidR="00EC19F4" w:rsidRPr="00FB14A7" w14:paraId="2CCA7BC8"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4A901E45" w14:textId="160A0653" w:rsidR="000F07A0" w:rsidRPr="00FB14A7" w:rsidRDefault="000F07A0"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Event Type Code</w:t>
            </w:r>
          </w:p>
        </w:tc>
        <w:tc>
          <w:tcPr>
            <w:tcW w:w="495" w:type="pct"/>
            <w:tcBorders>
              <w:top w:val="single" w:sz="4" w:space="0" w:color="auto"/>
              <w:left w:val="nil"/>
              <w:bottom w:val="single" w:sz="4" w:space="0" w:color="auto"/>
              <w:right w:val="single" w:sz="4" w:space="0" w:color="auto"/>
            </w:tcBorders>
            <w:shd w:val="clear" w:color="auto" w:fill="auto"/>
            <w:vAlign w:val="center"/>
          </w:tcPr>
          <w:p w14:paraId="15E607B3" w14:textId="7FDB8038" w:rsidR="000F07A0" w:rsidRPr="00D32785" w:rsidRDefault="000F07A0"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EVN.1</w:t>
            </w:r>
          </w:p>
        </w:tc>
        <w:tc>
          <w:tcPr>
            <w:tcW w:w="495" w:type="pct"/>
            <w:tcBorders>
              <w:top w:val="single" w:sz="4" w:space="0" w:color="auto"/>
              <w:left w:val="nil"/>
              <w:bottom w:val="single" w:sz="4" w:space="0" w:color="auto"/>
              <w:right w:val="single" w:sz="4" w:space="0" w:color="auto"/>
            </w:tcBorders>
            <w:shd w:val="clear" w:color="auto" w:fill="auto"/>
            <w:vAlign w:val="center"/>
          </w:tcPr>
          <w:p w14:paraId="34C20E35" w14:textId="77777777" w:rsidR="000F07A0" w:rsidRPr="00FB14A7" w:rsidRDefault="000F07A0"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13A7D93A" w14:textId="77777777" w:rsidR="000F07A0" w:rsidRPr="00FB14A7" w:rsidRDefault="000F07A0"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294554F9" w14:textId="77777777" w:rsidR="000F07A0" w:rsidRPr="00FB14A7" w:rsidRDefault="000F07A0"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3D99232" w14:textId="070D108D" w:rsidR="000F07A0" w:rsidRDefault="000F07A0"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“A08”</w:t>
            </w:r>
          </w:p>
        </w:tc>
      </w:tr>
      <w:tr w:rsidR="00EC19F4" w:rsidRPr="00FB14A7" w14:paraId="5A2B8C11"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319FDE17" w14:textId="77777777" w:rsidR="000F07A0" w:rsidRPr="005D24E3" w:rsidRDefault="000F07A0" w:rsidP="004B55AF">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Patient Identifier Segment</w:t>
            </w:r>
          </w:p>
        </w:tc>
        <w:tc>
          <w:tcPr>
            <w:tcW w:w="495" w:type="pct"/>
            <w:tcBorders>
              <w:top w:val="single" w:sz="4" w:space="0" w:color="auto"/>
              <w:left w:val="nil"/>
              <w:bottom w:val="single" w:sz="4" w:space="0" w:color="auto"/>
              <w:right w:val="single" w:sz="4" w:space="0" w:color="auto"/>
            </w:tcBorders>
            <w:shd w:val="clear" w:color="auto" w:fill="auto"/>
            <w:vAlign w:val="center"/>
          </w:tcPr>
          <w:p w14:paraId="5D17D725" w14:textId="77777777" w:rsidR="000F07A0" w:rsidRPr="003F43F2" w:rsidRDefault="000F07A0" w:rsidP="004B55AF">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PID</w:t>
            </w:r>
          </w:p>
        </w:tc>
        <w:tc>
          <w:tcPr>
            <w:tcW w:w="495" w:type="pct"/>
            <w:tcBorders>
              <w:top w:val="single" w:sz="4" w:space="0" w:color="auto"/>
              <w:left w:val="nil"/>
              <w:bottom w:val="single" w:sz="4" w:space="0" w:color="auto"/>
              <w:right w:val="single" w:sz="4" w:space="0" w:color="auto"/>
            </w:tcBorders>
            <w:shd w:val="clear" w:color="auto" w:fill="auto"/>
            <w:vAlign w:val="center"/>
          </w:tcPr>
          <w:p w14:paraId="76A58885" w14:textId="77777777" w:rsidR="000F07A0" w:rsidRPr="00FB14A7" w:rsidRDefault="000F07A0"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47734D9A" w14:textId="77777777" w:rsidR="000F07A0" w:rsidRPr="00FB14A7" w:rsidRDefault="000F07A0"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2D74ED61" w14:textId="77777777" w:rsidR="000F07A0" w:rsidRPr="00FB14A7" w:rsidRDefault="000F07A0"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79C3734F" w14:textId="77777777" w:rsidR="000F07A0" w:rsidRPr="0008019D" w:rsidRDefault="000F07A0" w:rsidP="004B55AF">
            <w:pPr>
              <w:pStyle w:val="ListParagraph"/>
              <w:rPr>
                <w:rFonts w:asciiTheme="minorHAnsi" w:hAnsiTheme="minorHAnsi"/>
                <w:color w:val="000000"/>
                <w:sz w:val="22"/>
              </w:rPr>
            </w:pPr>
          </w:p>
        </w:tc>
      </w:tr>
      <w:tr w:rsidR="00EC19F4" w:rsidRPr="00FB14A7" w14:paraId="2BEBCC07" w14:textId="77777777" w:rsidTr="00596ABC">
        <w:trPr>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27CDBED8" w14:textId="3883F2EC" w:rsidR="00EC19F4" w:rsidRDefault="00EC19F4"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PID</w:t>
            </w:r>
          </w:p>
        </w:tc>
        <w:tc>
          <w:tcPr>
            <w:tcW w:w="495" w:type="pct"/>
            <w:tcBorders>
              <w:top w:val="single" w:sz="4" w:space="0" w:color="auto"/>
              <w:left w:val="nil"/>
              <w:bottom w:val="single" w:sz="4" w:space="0" w:color="auto"/>
              <w:right w:val="single" w:sz="4" w:space="0" w:color="auto"/>
            </w:tcBorders>
            <w:shd w:val="clear" w:color="auto" w:fill="auto"/>
            <w:vAlign w:val="center"/>
          </w:tcPr>
          <w:p w14:paraId="1B1F24D6" w14:textId="4C70A652" w:rsidR="00EC19F4" w:rsidRDefault="00EC19F4"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w:t>
            </w:r>
          </w:p>
        </w:tc>
        <w:tc>
          <w:tcPr>
            <w:tcW w:w="495" w:type="pct"/>
            <w:tcBorders>
              <w:top w:val="single" w:sz="4" w:space="0" w:color="auto"/>
              <w:left w:val="nil"/>
              <w:bottom w:val="single" w:sz="4" w:space="0" w:color="auto"/>
              <w:right w:val="single" w:sz="4" w:space="0" w:color="auto"/>
            </w:tcBorders>
            <w:shd w:val="clear" w:color="auto" w:fill="auto"/>
            <w:vAlign w:val="center"/>
          </w:tcPr>
          <w:p w14:paraId="14D4DA58" w14:textId="609D90D0" w:rsidR="00EC19F4" w:rsidRDefault="00EC19F4"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4" w:type="pct"/>
            <w:tcBorders>
              <w:top w:val="single" w:sz="4" w:space="0" w:color="auto"/>
              <w:left w:val="nil"/>
              <w:bottom w:val="single" w:sz="4" w:space="0" w:color="auto"/>
              <w:right w:val="single" w:sz="4" w:space="0" w:color="auto"/>
            </w:tcBorders>
            <w:shd w:val="clear" w:color="auto" w:fill="auto"/>
            <w:vAlign w:val="center"/>
          </w:tcPr>
          <w:p w14:paraId="44C92913" w14:textId="77777777" w:rsidR="00EC19F4" w:rsidRPr="00FB14A7" w:rsidRDefault="00EC19F4"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7439A633" w14:textId="77777777" w:rsidR="00EC19F4" w:rsidRPr="00FB14A7" w:rsidRDefault="00EC19F4" w:rsidP="004B55AF">
            <w:pPr>
              <w:spacing w:after="0" w:line="240" w:lineRule="auto"/>
              <w:rPr>
                <w:rFonts w:asciiTheme="minorHAnsi" w:eastAsia="Times New Roman" w:hAnsiTheme="minorHAnsi" w:cs="Times New Roman"/>
                <w:color w:val="000000"/>
                <w:sz w:val="22"/>
              </w:rPr>
            </w:pPr>
          </w:p>
        </w:tc>
        <w:tc>
          <w:tcPr>
            <w:tcW w:w="1705" w:type="pct"/>
            <w:gridSpan w:val="2"/>
            <w:tcBorders>
              <w:top w:val="single" w:sz="4" w:space="0" w:color="auto"/>
              <w:left w:val="nil"/>
              <w:bottom w:val="single" w:sz="4" w:space="0" w:color="auto"/>
              <w:right w:val="single" w:sz="4" w:space="0" w:color="auto"/>
            </w:tcBorders>
            <w:shd w:val="clear" w:color="auto" w:fill="auto"/>
            <w:vAlign w:val="center"/>
          </w:tcPr>
          <w:p w14:paraId="62A9ECBC" w14:textId="53273595" w:rsidR="00EC19F4" w:rsidRDefault="00EC19F4" w:rsidP="00EC19F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p>
        </w:tc>
      </w:tr>
      <w:tr w:rsidR="00156C07" w:rsidRPr="00FB14A7" w14:paraId="0499236F"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0E76275C" w14:textId="77777777" w:rsidR="00156C07" w:rsidRPr="00FB14A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(Internal)</w:t>
            </w:r>
          </w:p>
        </w:tc>
        <w:tc>
          <w:tcPr>
            <w:tcW w:w="495" w:type="pct"/>
            <w:tcBorders>
              <w:top w:val="single" w:sz="4" w:space="0" w:color="auto"/>
              <w:left w:val="nil"/>
              <w:bottom w:val="single" w:sz="4" w:space="0" w:color="auto"/>
              <w:right w:val="single" w:sz="4" w:space="0" w:color="auto"/>
            </w:tcBorders>
            <w:shd w:val="clear" w:color="auto" w:fill="auto"/>
            <w:vAlign w:val="center"/>
          </w:tcPr>
          <w:p w14:paraId="65D0BDED" w14:textId="77777777" w:rsidR="00156C07" w:rsidRPr="00D32785"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w:t>
            </w:r>
          </w:p>
        </w:tc>
        <w:tc>
          <w:tcPr>
            <w:tcW w:w="495" w:type="pct"/>
            <w:tcBorders>
              <w:top w:val="single" w:sz="4" w:space="0" w:color="auto"/>
              <w:left w:val="nil"/>
              <w:bottom w:val="single" w:sz="4" w:space="0" w:color="auto"/>
              <w:right w:val="single" w:sz="4" w:space="0" w:color="auto"/>
            </w:tcBorders>
            <w:shd w:val="clear" w:color="auto" w:fill="auto"/>
            <w:vAlign w:val="center"/>
          </w:tcPr>
          <w:p w14:paraId="14130E35" w14:textId="77777777" w:rsidR="00156C07" w:rsidRPr="00FB14A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3A14CA51"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4AA24EB5"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4FB241F5" w14:textId="29301048" w:rsidR="00156C07" w:rsidRPr="00FB14A7" w:rsidRDefault="00596ABC"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BayCare MRN from incoming PID.2</w:t>
            </w:r>
          </w:p>
        </w:tc>
      </w:tr>
      <w:tr w:rsidR="00156C07" w:rsidRPr="00FB14A7" w14:paraId="36A7E210"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01F0FB1F"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Name</w:t>
            </w:r>
          </w:p>
        </w:tc>
        <w:tc>
          <w:tcPr>
            <w:tcW w:w="495" w:type="pct"/>
            <w:tcBorders>
              <w:top w:val="single" w:sz="4" w:space="0" w:color="auto"/>
              <w:left w:val="nil"/>
              <w:bottom w:val="single" w:sz="4" w:space="0" w:color="auto"/>
              <w:right w:val="single" w:sz="4" w:space="0" w:color="auto"/>
            </w:tcBorders>
            <w:shd w:val="clear" w:color="auto" w:fill="auto"/>
            <w:vAlign w:val="center"/>
          </w:tcPr>
          <w:p w14:paraId="14DE84AB"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PID.5</w:t>
            </w:r>
          </w:p>
        </w:tc>
        <w:tc>
          <w:tcPr>
            <w:tcW w:w="495" w:type="pct"/>
            <w:tcBorders>
              <w:top w:val="single" w:sz="4" w:space="0" w:color="auto"/>
              <w:left w:val="nil"/>
              <w:bottom w:val="single" w:sz="4" w:space="0" w:color="auto"/>
              <w:right w:val="single" w:sz="4" w:space="0" w:color="auto"/>
            </w:tcBorders>
            <w:shd w:val="clear" w:color="auto" w:fill="auto"/>
            <w:vAlign w:val="center"/>
          </w:tcPr>
          <w:p w14:paraId="379454A3" w14:textId="77777777" w:rsidR="00156C0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507FCAC1"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51922A46"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F6CA94D" w14:textId="15CC316F" w:rsidR="00156C07" w:rsidRDefault="00156C07" w:rsidP="002628F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p>
        </w:tc>
      </w:tr>
      <w:tr w:rsidR="00156C07" w:rsidRPr="00FB14A7" w14:paraId="2451596D"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619859A6"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 of Birth</w:t>
            </w:r>
          </w:p>
        </w:tc>
        <w:tc>
          <w:tcPr>
            <w:tcW w:w="495" w:type="pct"/>
            <w:tcBorders>
              <w:top w:val="single" w:sz="4" w:space="0" w:color="auto"/>
              <w:left w:val="nil"/>
              <w:bottom w:val="single" w:sz="4" w:space="0" w:color="auto"/>
              <w:right w:val="single" w:sz="4" w:space="0" w:color="auto"/>
            </w:tcBorders>
            <w:shd w:val="clear" w:color="auto" w:fill="auto"/>
            <w:vAlign w:val="center"/>
          </w:tcPr>
          <w:p w14:paraId="2CB42D57"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PID.7</w:t>
            </w:r>
          </w:p>
        </w:tc>
        <w:tc>
          <w:tcPr>
            <w:tcW w:w="495" w:type="pct"/>
            <w:tcBorders>
              <w:top w:val="single" w:sz="4" w:space="0" w:color="auto"/>
              <w:left w:val="nil"/>
              <w:bottom w:val="single" w:sz="4" w:space="0" w:color="auto"/>
              <w:right w:val="single" w:sz="4" w:space="0" w:color="auto"/>
            </w:tcBorders>
            <w:shd w:val="clear" w:color="auto" w:fill="auto"/>
            <w:vAlign w:val="center"/>
          </w:tcPr>
          <w:p w14:paraId="173C3BFF" w14:textId="77777777" w:rsidR="00156C0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7CD673DC"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4A27B10A"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FBF98AF"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56C07" w:rsidRPr="00FB14A7" w14:paraId="6480C3E6"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5FE07B25"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Gender</w:t>
            </w:r>
          </w:p>
        </w:tc>
        <w:tc>
          <w:tcPr>
            <w:tcW w:w="495" w:type="pct"/>
            <w:tcBorders>
              <w:top w:val="single" w:sz="4" w:space="0" w:color="auto"/>
              <w:left w:val="nil"/>
              <w:bottom w:val="single" w:sz="4" w:space="0" w:color="auto"/>
              <w:right w:val="single" w:sz="4" w:space="0" w:color="auto"/>
            </w:tcBorders>
            <w:shd w:val="clear" w:color="auto" w:fill="auto"/>
            <w:vAlign w:val="center"/>
          </w:tcPr>
          <w:p w14:paraId="41E11E65"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PID.8</w:t>
            </w:r>
          </w:p>
        </w:tc>
        <w:tc>
          <w:tcPr>
            <w:tcW w:w="495" w:type="pct"/>
            <w:tcBorders>
              <w:top w:val="single" w:sz="4" w:space="0" w:color="auto"/>
              <w:left w:val="nil"/>
              <w:bottom w:val="single" w:sz="4" w:space="0" w:color="auto"/>
              <w:right w:val="single" w:sz="4" w:space="0" w:color="auto"/>
            </w:tcBorders>
            <w:shd w:val="clear" w:color="auto" w:fill="auto"/>
            <w:vAlign w:val="center"/>
          </w:tcPr>
          <w:p w14:paraId="7457EE5E" w14:textId="77777777" w:rsidR="00156C0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6C6078A4"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4C012C61"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410685E"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56C07" w:rsidRPr="00FB14A7" w14:paraId="56CE7B2E"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008483C4" w14:textId="77777777" w:rsidR="00156C07" w:rsidRPr="00FB14A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495" w:type="pct"/>
            <w:tcBorders>
              <w:top w:val="single" w:sz="4" w:space="0" w:color="auto"/>
              <w:left w:val="nil"/>
              <w:bottom w:val="single" w:sz="4" w:space="0" w:color="auto"/>
              <w:right w:val="single" w:sz="4" w:space="0" w:color="auto"/>
            </w:tcBorders>
            <w:shd w:val="clear" w:color="auto" w:fill="auto"/>
            <w:vAlign w:val="center"/>
          </w:tcPr>
          <w:p w14:paraId="76BFA5C8" w14:textId="3EBBF7F7" w:rsidR="00156C07" w:rsidRPr="00D32785"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PID.18</w:t>
            </w:r>
            <w:r w:rsidR="002628FF">
              <w:rPr>
                <w:rFonts w:asciiTheme="minorHAnsi" w:eastAsia="Times New Roman" w:hAnsiTheme="minorHAnsi" w:cs="Times New Roman"/>
                <w:color w:val="000000"/>
                <w:sz w:val="22"/>
              </w:rPr>
              <w:t>.1</w:t>
            </w:r>
          </w:p>
        </w:tc>
        <w:tc>
          <w:tcPr>
            <w:tcW w:w="495" w:type="pct"/>
            <w:tcBorders>
              <w:top w:val="single" w:sz="4" w:space="0" w:color="auto"/>
              <w:left w:val="nil"/>
              <w:bottom w:val="single" w:sz="4" w:space="0" w:color="auto"/>
              <w:right w:val="single" w:sz="4" w:space="0" w:color="auto"/>
            </w:tcBorders>
            <w:shd w:val="clear" w:color="auto" w:fill="auto"/>
            <w:vAlign w:val="center"/>
          </w:tcPr>
          <w:p w14:paraId="3147D09C" w14:textId="77777777" w:rsidR="00156C07" w:rsidRPr="00FB14A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2B1AC5B8"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3D1FDD8A"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0A82CBBB" w14:textId="529F07A6" w:rsidR="00156C07" w:rsidRPr="00FB14A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r w:rsidR="002628FF">
              <w:rPr>
                <w:rFonts w:asciiTheme="minorHAnsi" w:eastAsia="Times New Roman" w:hAnsiTheme="minorHAnsi" w:cs="Times New Roman"/>
                <w:color w:val="000000"/>
                <w:sz w:val="22"/>
              </w:rPr>
              <w:t>(first component of PID.18)</w:t>
            </w:r>
          </w:p>
        </w:tc>
      </w:tr>
      <w:tr w:rsidR="00C908C7" w:rsidRPr="00FB14A7" w14:paraId="417B0E9B"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17DCAE03" w14:textId="4FB7F707" w:rsidR="00C908C7" w:rsidRPr="005D24E3" w:rsidRDefault="00C908C7" w:rsidP="004B55AF">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Patient Visit</w:t>
            </w:r>
            <w:r w:rsidRPr="005D24E3">
              <w:rPr>
                <w:rFonts w:asciiTheme="minorHAnsi" w:eastAsia="Times New Roman" w:hAnsiTheme="minorHAnsi" w:cs="Times New Roman"/>
                <w:b/>
                <w:color w:val="000000"/>
                <w:sz w:val="22"/>
              </w:rPr>
              <w:t xml:space="preserve"> Segment</w:t>
            </w:r>
          </w:p>
        </w:tc>
        <w:tc>
          <w:tcPr>
            <w:tcW w:w="495" w:type="pct"/>
            <w:tcBorders>
              <w:top w:val="single" w:sz="4" w:space="0" w:color="auto"/>
              <w:left w:val="nil"/>
              <w:bottom w:val="single" w:sz="4" w:space="0" w:color="auto"/>
              <w:right w:val="single" w:sz="4" w:space="0" w:color="auto"/>
            </w:tcBorders>
            <w:shd w:val="clear" w:color="auto" w:fill="auto"/>
            <w:vAlign w:val="center"/>
          </w:tcPr>
          <w:p w14:paraId="080C6449" w14:textId="1CFB4C60" w:rsidR="00C908C7" w:rsidRPr="003F43F2" w:rsidRDefault="00C908C7" w:rsidP="004B55AF">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PV1</w:t>
            </w:r>
          </w:p>
        </w:tc>
        <w:tc>
          <w:tcPr>
            <w:tcW w:w="495" w:type="pct"/>
            <w:tcBorders>
              <w:top w:val="single" w:sz="4" w:space="0" w:color="auto"/>
              <w:left w:val="nil"/>
              <w:bottom w:val="single" w:sz="4" w:space="0" w:color="auto"/>
              <w:right w:val="single" w:sz="4" w:space="0" w:color="auto"/>
            </w:tcBorders>
            <w:shd w:val="clear" w:color="auto" w:fill="auto"/>
            <w:vAlign w:val="center"/>
          </w:tcPr>
          <w:p w14:paraId="5E700B07" w14:textId="77777777" w:rsidR="00C908C7" w:rsidRPr="00FB14A7" w:rsidRDefault="00C908C7"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0B63E277" w14:textId="77777777" w:rsidR="00C908C7" w:rsidRPr="00FB14A7" w:rsidRDefault="00C908C7"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11F39752" w14:textId="77777777" w:rsidR="00C908C7" w:rsidRPr="00FB14A7" w:rsidRDefault="00C908C7"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4900DF15" w14:textId="77777777" w:rsidR="00C908C7" w:rsidRPr="0008019D" w:rsidRDefault="00C908C7" w:rsidP="004B55AF">
            <w:pPr>
              <w:pStyle w:val="ListParagraph"/>
              <w:rPr>
                <w:rFonts w:asciiTheme="minorHAnsi" w:hAnsiTheme="minorHAnsi"/>
                <w:color w:val="000000"/>
                <w:sz w:val="22"/>
              </w:rPr>
            </w:pPr>
          </w:p>
        </w:tc>
      </w:tr>
      <w:tr w:rsidR="00FD5DF5" w:rsidRPr="00FB14A7" w14:paraId="2D80824B"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78498645" w14:textId="4F1BA978" w:rsidR="00FD5DF5" w:rsidRPr="004416A4"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PV1</w:t>
            </w:r>
          </w:p>
        </w:tc>
        <w:tc>
          <w:tcPr>
            <w:tcW w:w="495" w:type="pct"/>
            <w:tcBorders>
              <w:top w:val="single" w:sz="4" w:space="0" w:color="auto"/>
              <w:left w:val="nil"/>
              <w:bottom w:val="single" w:sz="4" w:space="0" w:color="auto"/>
              <w:right w:val="single" w:sz="4" w:space="0" w:color="auto"/>
            </w:tcBorders>
            <w:shd w:val="clear" w:color="auto" w:fill="auto"/>
            <w:vAlign w:val="center"/>
          </w:tcPr>
          <w:p w14:paraId="37B0FC6E" w14:textId="2119CBC4"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w:t>
            </w:r>
          </w:p>
        </w:tc>
        <w:tc>
          <w:tcPr>
            <w:tcW w:w="495" w:type="pct"/>
            <w:tcBorders>
              <w:top w:val="single" w:sz="4" w:space="0" w:color="auto"/>
              <w:left w:val="nil"/>
              <w:bottom w:val="single" w:sz="4" w:space="0" w:color="auto"/>
              <w:right w:val="single" w:sz="4" w:space="0" w:color="auto"/>
            </w:tcBorders>
            <w:shd w:val="clear" w:color="auto" w:fill="auto"/>
            <w:vAlign w:val="center"/>
          </w:tcPr>
          <w:p w14:paraId="1BD0C913" w14:textId="696E6A1B" w:rsidR="00FD5DF5" w:rsidRDefault="00FD5DF5"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33BEB1D3"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35B8AFEA"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094169B2" w14:textId="77777777"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FD5DF5" w:rsidRPr="00FB14A7" w14:paraId="66E85735"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20B55E00" w14:textId="3219C7A2" w:rsidR="00FD5DF5" w:rsidRPr="004416A4"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Class</w:t>
            </w:r>
          </w:p>
        </w:tc>
        <w:tc>
          <w:tcPr>
            <w:tcW w:w="495" w:type="pct"/>
            <w:tcBorders>
              <w:top w:val="single" w:sz="4" w:space="0" w:color="auto"/>
              <w:left w:val="nil"/>
              <w:bottom w:val="single" w:sz="4" w:space="0" w:color="auto"/>
              <w:right w:val="single" w:sz="4" w:space="0" w:color="auto"/>
            </w:tcBorders>
            <w:shd w:val="clear" w:color="auto" w:fill="auto"/>
            <w:vAlign w:val="center"/>
          </w:tcPr>
          <w:p w14:paraId="68E3DC78" w14:textId="05156D48"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PV1.2</w:t>
            </w:r>
          </w:p>
        </w:tc>
        <w:tc>
          <w:tcPr>
            <w:tcW w:w="495" w:type="pct"/>
            <w:tcBorders>
              <w:top w:val="single" w:sz="4" w:space="0" w:color="auto"/>
              <w:left w:val="nil"/>
              <w:bottom w:val="single" w:sz="4" w:space="0" w:color="auto"/>
              <w:right w:val="single" w:sz="4" w:space="0" w:color="auto"/>
            </w:tcBorders>
            <w:shd w:val="clear" w:color="auto" w:fill="auto"/>
            <w:vAlign w:val="center"/>
          </w:tcPr>
          <w:p w14:paraId="088DE9D3" w14:textId="77777777" w:rsidR="00FD5DF5" w:rsidRDefault="00FD5DF5"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474FEB4A"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60025318"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543A980F" w14:textId="77777777"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FD5DF5" w:rsidRPr="00FB14A7" w14:paraId="16434B55"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267ECCD5" w14:textId="57ACD482" w:rsidR="00FD5DF5" w:rsidRPr="004416A4"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Assigned Patient Location</w:t>
            </w:r>
          </w:p>
        </w:tc>
        <w:tc>
          <w:tcPr>
            <w:tcW w:w="495" w:type="pct"/>
            <w:tcBorders>
              <w:top w:val="single" w:sz="4" w:space="0" w:color="auto"/>
              <w:left w:val="nil"/>
              <w:bottom w:val="single" w:sz="4" w:space="0" w:color="auto"/>
              <w:right w:val="single" w:sz="4" w:space="0" w:color="auto"/>
            </w:tcBorders>
            <w:shd w:val="clear" w:color="auto" w:fill="auto"/>
            <w:vAlign w:val="center"/>
          </w:tcPr>
          <w:p w14:paraId="1C4590DC" w14:textId="77777777"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PV1.3.1</w:t>
            </w:r>
          </w:p>
          <w:p w14:paraId="58CE519A" w14:textId="28EFE536" w:rsidR="00FD5DF5" w:rsidRDefault="00FD5DF5" w:rsidP="00FD5DF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PV1.3.2</w:t>
            </w:r>
          </w:p>
          <w:p w14:paraId="7B1DE5ED" w14:textId="2F85D26F" w:rsidR="00FD5DF5" w:rsidRDefault="00FD5DF5" w:rsidP="00FD5DF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PV1.3.3</w:t>
            </w:r>
          </w:p>
          <w:p w14:paraId="7831EBAC" w14:textId="64BC52BC" w:rsidR="00FD5DF5" w:rsidRDefault="00FD5DF5" w:rsidP="00FD5DF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PV1.3.4</w:t>
            </w:r>
          </w:p>
          <w:p w14:paraId="6984C199" w14:textId="042BB82F" w:rsidR="00FD5DF5" w:rsidRDefault="00FD5DF5" w:rsidP="004B55AF">
            <w:pPr>
              <w:spacing w:after="0" w:line="240" w:lineRule="auto"/>
              <w:rPr>
                <w:rFonts w:asciiTheme="minorHAnsi" w:eastAsia="Times New Roman" w:hAnsiTheme="minorHAnsi" w:cs="Times New Roman"/>
                <w:color w:val="000000"/>
                <w:sz w:val="22"/>
              </w:rPr>
            </w:pPr>
          </w:p>
        </w:tc>
        <w:tc>
          <w:tcPr>
            <w:tcW w:w="495" w:type="pct"/>
            <w:tcBorders>
              <w:top w:val="single" w:sz="4" w:space="0" w:color="auto"/>
              <w:left w:val="nil"/>
              <w:bottom w:val="single" w:sz="4" w:space="0" w:color="auto"/>
              <w:right w:val="single" w:sz="4" w:space="0" w:color="auto"/>
            </w:tcBorders>
            <w:shd w:val="clear" w:color="auto" w:fill="auto"/>
            <w:vAlign w:val="center"/>
          </w:tcPr>
          <w:p w14:paraId="2503E998" w14:textId="77777777" w:rsidR="00FD5DF5" w:rsidRDefault="00FD5DF5"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22252BFC"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07152C21"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524AAFB3" w14:textId="787218D3"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(first four components of PV1.3)</w:t>
            </w:r>
          </w:p>
        </w:tc>
      </w:tr>
      <w:tr w:rsidR="00FD5DF5" w:rsidRPr="00FB14A7" w14:paraId="6B1904D8"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791B91BA" w14:textId="0EE56432" w:rsidR="00FD5DF5" w:rsidRPr="004416A4" w:rsidRDefault="00D10358"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Admission Type</w:t>
            </w:r>
          </w:p>
        </w:tc>
        <w:tc>
          <w:tcPr>
            <w:tcW w:w="495" w:type="pct"/>
            <w:tcBorders>
              <w:top w:val="single" w:sz="4" w:space="0" w:color="auto"/>
              <w:left w:val="nil"/>
              <w:bottom w:val="single" w:sz="4" w:space="0" w:color="auto"/>
              <w:right w:val="single" w:sz="4" w:space="0" w:color="auto"/>
            </w:tcBorders>
            <w:shd w:val="clear" w:color="auto" w:fill="auto"/>
            <w:vAlign w:val="center"/>
          </w:tcPr>
          <w:p w14:paraId="31B286EE" w14:textId="2EBFEC66"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w:t>
            </w:r>
            <w:r w:rsidR="00D10358">
              <w:rPr>
                <w:rFonts w:asciiTheme="minorHAnsi" w:eastAsia="Times New Roman" w:hAnsiTheme="minorHAnsi" w:cs="Times New Roman"/>
                <w:color w:val="000000"/>
                <w:sz w:val="22"/>
              </w:rPr>
              <w:t>.4</w:t>
            </w:r>
          </w:p>
        </w:tc>
        <w:tc>
          <w:tcPr>
            <w:tcW w:w="495" w:type="pct"/>
            <w:tcBorders>
              <w:top w:val="single" w:sz="4" w:space="0" w:color="auto"/>
              <w:left w:val="nil"/>
              <w:bottom w:val="single" w:sz="4" w:space="0" w:color="auto"/>
              <w:right w:val="single" w:sz="4" w:space="0" w:color="auto"/>
            </w:tcBorders>
            <w:shd w:val="clear" w:color="auto" w:fill="auto"/>
            <w:vAlign w:val="center"/>
          </w:tcPr>
          <w:p w14:paraId="28EF23C4" w14:textId="683FEF97" w:rsidR="00FD5DF5" w:rsidRDefault="00D10358"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4" w:type="pct"/>
            <w:tcBorders>
              <w:top w:val="single" w:sz="4" w:space="0" w:color="auto"/>
              <w:left w:val="nil"/>
              <w:bottom w:val="single" w:sz="4" w:space="0" w:color="auto"/>
              <w:right w:val="single" w:sz="4" w:space="0" w:color="auto"/>
            </w:tcBorders>
            <w:shd w:val="clear" w:color="auto" w:fill="auto"/>
            <w:vAlign w:val="center"/>
          </w:tcPr>
          <w:p w14:paraId="793BDEBB"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08DCA58C"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13C797D8" w14:textId="77777777"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FD5DF5" w:rsidRPr="00FB14A7" w14:paraId="75807E43"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2A6B196E" w14:textId="19BA9254" w:rsidR="00FD5DF5" w:rsidRPr="004416A4" w:rsidRDefault="00D10358"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Type</w:t>
            </w:r>
          </w:p>
        </w:tc>
        <w:tc>
          <w:tcPr>
            <w:tcW w:w="495" w:type="pct"/>
            <w:tcBorders>
              <w:top w:val="single" w:sz="4" w:space="0" w:color="auto"/>
              <w:left w:val="nil"/>
              <w:bottom w:val="single" w:sz="4" w:space="0" w:color="auto"/>
              <w:right w:val="single" w:sz="4" w:space="0" w:color="auto"/>
            </w:tcBorders>
            <w:shd w:val="clear" w:color="auto" w:fill="auto"/>
            <w:vAlign w:val="center"/>
          </w:tcPr>
          <w:p w14:paraId="69BB6D0C" w14:textId="5FFCAAB0"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w:t>
            </w:r>
            <w:r w:rsidR="00D10358">
              <w:rPr>
                <w:rFonts w:asciiTheme="minorHAnsi" w:eastAsia="Times New Roman" w:hAnsiTheme="minorHAnsi" w:cs="Times New Roman"/>
                <w:color w:val="000000"/>
                <w:sz w:val="22"/>
              </w:rPr>
              <w:t>8</w:t>
            </w:r>
          </w:p>
        </w:tc>
        <w:tc>
          <w:tcPr>
            <w:tcW w:w="495" w:type="pct"/>
            <w:tcBorders>
              <w:top w:val="single" w:sz="4" w:space="0" w:color="auto"/>
              <w:left w:val="nil"/>
              <w:bottom w:val="single" w:sz="4" w:space="0" w:color="auto"/>
              <w:right w:val="single" w:sz="4" w:space="0" w:color="auto"/>
            </w:tcBorders>
            <w:shd w:val="clear" w:color="auto" w:fill="auto"/>
            <w:vAlign w:val="center"/>
          </w:tcPr>
          <w:p w14:paraId="56535F44" w14:textId="7E1B7536" w:rsidR="00FD5DF5" w:rsidRDefault="00D10358"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4" w:type="pct"/>
            <w:tcBorders>
              <w:top w:val="single" w:sz="4" w:space="0" w:color="auto"/>
              <w:left w:val="nil"/>
              <w:bottom w:val="single" w:sz="4" w:space="0" w:color="auto"/>
              <w:right w:val="single" w:sz="4" w:space="0" w:color="auto"/>
            </w:tcBorders>
            <w:shd w:val="clear" w:color="auto" w:fill="auto"/>
            <w:vAlign w:val="center"/>
          </w:tcPr>
          <w:p w14:paraId="577AA1D9"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169FDC20"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0DCC6662" w14:textId="77777777"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FD5DF5" w:rsidRPr="00FB14A7" w14:paraId="30DE3B2A"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42F3D450" w14:textId="0EBA4C36" w:rsidR="00FD5DF5" w:rsidRPr="004416A4" w:rsidRDefault="00D10358" w:rsidP="00D1035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Visit Number</w:t>
            </w:r>
          </w:p>
        </w:tc>
        <w:tc>
          <w:tcPr>
            <w:tcW w:w="495" w:type="pct"/>
            <w:tcBorders>
              <w:top w:val="single" w:sz="4" w:space="0" w:color="auto"/>
              <w:left w:val="nil"/>
              <w:bottom w:val="single" w:sz="4" w:space="0" w:color="auto"/>
              <w:right w:val="single" w:sz="4" w:space="0" w:color="auto"/>
            </w:tcBorders>
            <w:shd w:val="clear" w:color="auto" w:fill="auto"/>
            <w:vAlign w:val="center"/>
          </w:tcPr>
          <w:p w14:paraId="1F24D775" w14:textId="4E89B308"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w:t>
            </w:r>
            <w:r w:rsidR="00D10358">
              <w:rPr>
                <w:rFonts w:asciiTheme="minorHAnsi" w:eastAsia="Times New Roman" w:hAnsiTheme="minorHAnsi" w:cs="Times New Roman"/>
                <w:color w:val="000000"/>
                <w:sz w:val="22"/>
              </w:rPr>
              <w:t>9</w:t>
            </w:r>
          </w:p>
        </w:tc>
        <w:tc>
          <w:tcPr>
            <w:tcW w:w="495" w:type="pct"/>
            <w:tcBorders>
              <w:top w:val="single" w:sz="4" w:space="0" w:color="auto"/>
              <w:left w:val="nil"/>
              <w:bottom w:val="single" w:sz="4" w:space="0" w:color="auto"/>
              <w:right w:val="single" w:sz="4" w:space="0" w:color="auto"/>
            </w:tcBorders>
            <w:shd w:val="clear" w:color="auto" w:fill="auto"/>
            <w:vAlign w:val="center"/>
          </w:tcPr>
          <w:p w14:paraId="636A6789" w14:textId="77777777" w:rsidR="00FD5DF5" w:rsidRDefault="00FD5DF5"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0412F047"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659890C8"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28F74351" w14:textId="77777777"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FD5DF5" w:rsidRPr="00FB14A7" w14:paraId="06039CAD"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11247E31" w14:textId="4553D3E7" w:rsidR="00FD5DF5" w:rsidRPr="004416A4" w:rsidRDefault="00D10358"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Admit Date/Time</w:t>
            </w:r>
          </w:p>
        </w:tc>
        <w:tc>
          <w:tcPr>
            <w:tcW w:w="495" w:type="pct"/>
            <w:tcBorders>
              <w:top w:val="single" w:sz="4" w:space="0" w:color="auto"/>
              <w:left w:val="nil"/>
              <w:bottom w:val="single" w:sz="4" w:space="0" w:color="auto"/>
              <w:right w:val="single" w:sz="4" w:space="0" w:color="auto"/>
            </w:tcBorders>
            <w:shd w:val="clear" w:color="auto" w:fill="auto"/>
            <w:vAlign w:val="center"/>
          </w:tcPr>
          <w:p w14:paraId="4009EA27" w14:textId="09E15EC7"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w:t>
            </w:r>
            <w:r w:rsidR="00D10358">
              <w:rPr>
                <w:rFonts w:asciiTheme="minorHAnsi" w:eastAsia="Times New Roman" w:hAnsiTheme="minorHAnsi" w:cs="Times New Roman"/>
                <w:color w:val="000000"/>
                <w:sz w:val="22"/>
              </w:rPr>
              <w:t>.44</w:t>
            </w:r>
          </w:p>
        </w:tc>
        <w:tc>
          <w:tcPr>
            <w:tcW w:w="495" w:type="pct"/>
            <w:tcBorders>
              <w:top w:val="single" w:sz="4" w:space="0" w:color="auto"/>
              <w:left w:val="nil"/>
              <w:bottom w:val="single" w:sz="4" w:space="0" w:color="auto"/>
              <w:right w:val="single" w:sz="4" w:space="0" w:color="auto"/>
            </w:tcBorders>
            <w:shd w:val="clear" w:color="auto" w:fill="auto"/>
            <w:vAlign w:val="center"/>
          </w:tcPr>
          <w:p w14:paraId="5768B787" w14:textId="77777777" w:rsidR="00FD5DF5" w:rsidRDefault="00FD5DF5"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67559C51"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5A5ACD4E"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883092B" w14:textId="77777777"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FD5DF5" w:rsidRPr="00FB14A7" w14:paraId="18BFEF6C"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20BC9957" w14:textId="299949A6" w:rsidR="00FD5DF5" w:rsidRPr="004416A4" w:rsidRDefault="00D10358"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Discharge Date/Time</w:t>
            </w:r>
          </w:p>
        </w:tc>
        <w:tc>
          <w:tcPr>
            <w:tcW w:w="495" w:type="pct"/>
            <w:tcBorders>
              <w:top w:val="single" w:sz="4" w:space="0" w:color="auto"/>
              <w:left w:val="nil"/>
              <w:bottom w:val="single" w:sz="4" w:space="0" w:color="auto"/>
              <w:right w:val="single" w:sz="4" w:space="0" w:color="auto"/>
            </w:tcBorders>
            <w:shd w:val="clear" w:color="auto" w:fill="auto"/>
            <w:vAlign w:val="center"/>
          </w:tcPr>
          <w:p w14:paraId="7E535FB7" w14:textId="74D8391F"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w:t>
            </w:r>
            <w:r w:rsidR="00081ABA">
              <w:rPr>
                <w:rFonts w:asciiTheme="minorHAnsi" w:eastAsia="Times New Roman" w:hAnsiTheme="minorHAnsi" w:cs="Times New Roman"/>
                <w:color w:val="000000"/>
                <w:sz w:val="22"/>
              </w:rPr>
              <w:t>.45</w:t>
            </w:r>
          </w:p>
        </w:tc>
        <w:tc>
          <w:tcPr>
            <w:tcW w:w="495" w:type="pct"/>
            <w:tcBorders>
              <w:top w:val="single" w:sz="4" w:space="0" w:color="auto"/>
              <w:left w:val="nil"/>
              <w:bottom w:val="single" w:sz="4" w:space="0" w:color="auto"/>
              <w:right w:val="single" w:sz="4" w:space="0" w:color="auto"/>
            </w:tcBorders>
            <w:shd w:val="clear" w:color="auto" w:fill="auto"/>
            <w:vAlign w:val="center"/>
          </w:tcPr>
          <w:p w14:paraId="5F8BE9C3" w14:textId="3DE6EBEB" w:rsidR="00FD5DF5" w:rsidRDefault="00D10358"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4" w:type="pct"/>
            <w:tcBorders>
              <w:top w:val="single" w:sz="4" w:space="0" w:color="auto"/>
              <w:left w:val="nil"/>
              <w:bottom w:val="single" w:sz="4" w:space="0" w:color="auto"/>
              <w:right w:val="single" w:sz="4" w:space="0" w:color="auto"/>
            </w:tcBorders>
            <w:shd w:val="clear" w:color="auto" w:fill="auto"/>
            <w:vAlign w:val="center"/>
          </w:tcPr>
          <w:p w14:paraId="1593C877"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617E42E9" w14:textId="77777777" w:rsidR="00FD5DF5" w:rsidRPr="00FB14A7" w:rsidRDefault="00FD5DF5"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43D9E200" w14:textId="77777777" w:rsidR="00FD5DF5" w:rsidRDefault="00FD5DF5"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B70544" w:rsidRPr="00FB14A7" w14:paraId="625789D5"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5942837E" w14:textId="77777777" w:rsidR="00B70544" w:rsidRPr="00FE0BD0" w:rsidRDefault="00B70544" w:rsidP="004B55AF">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lastRenderedPageBreak/>
              <w:t xml:space="preserve">Observation (OBX) </w:t>
            </w:r>
            <w:r w:rsidRPr="00FE0BD0">
              <w:rPr>
                <w:rFonts w:asciiTheme="minorHAnsi" w:eastAsia="Times New Roman" w:hAnsiTheme="minorHAnsi" w:cs="Times New Roman"/>
                <w:b/>
                <w:color w:val="000000"/>
                <w:sz w:val="22"/>
              </w:rPr>
              <w:t xml:space="preserve"> Segment</w:t>
            </w:r>
            <w:r>
              <w:rPr>
                <w:rFonts w:asciiTheme="minorHAnsi" w:eastAsia="Times New Roman" w:hAnsiTheme="minorHAnsi" w:cs="Times New Roman"/>
                <w:b/>
                <w:color w:val="000000"/>
                <w:sz w:val="22"/>
              </w:rPr>
              <w:t>s</w:t>
            </w:r>
          </w:p>
        </w:tc>
        <w:tc>
          <w:tcPr>
            <w:tcW w:w="495" w:type="pct"/>
            <w:tcBorders>
              <w:top w:val="single" w:sz="4" w:space="0" w:color="auto"/>
              <w:left w:val="nil"/>
              <w:bottom w:val="single" w:sz="4" w:space="0" w:color="auto"/>
              <w:right w:val="single" w:sz="4" w:space="0" w:color="auto"/>
            </w:tcBorders>
            <w:shd w:val="clear" w:color="auto" w:fill="auto"/>
            <w:vAlign w:val="center"/>
          </w:tcPr>
          <w:p w14:paraId="67BB70A8" w14:textId="77777777" w:rsidR="00B70544" w:rsidRPr="003F43F2" w:rsidRDefault="00B70544" w:rsidP="004B55AF">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 xml:space="preserve">OBX </w:t>
            </w:r>
          </w:p>
        </w:tc>
        <w:tc>
          <w:tcPr>
            <w:tcW w:w="495" w:type="pct"/>
            <w:tcBorders>
              <w:top w:val="single" w:sz="4" w:space="0" w:color="auto"/>
              <w:left w:val="nil"/>
              <w:bottom w:val="single" w:sz="4" w:space="0" w:color="auto"/>
              <w:right w:val="single" w:sz="4" w:space="0" w:color="auto"/>
            </w:tcBorders>
            <w:shd w:val="clear" w:color="auto" w:fill="auto"/>
            <w:vAlign w:val="center"/>
          </w:tcPr>
          <w:p w14:paraId="1CDDCEDA" w14:textId="77777777" w:rsidR="00B70544" w:rsidRPr="00FB14A7" w:rsidRDefault="00B70544"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R</w:t>
            </w:r>
          </w:p>
        </w:tc>
        <w:tc>
          <w:tcPr>
            <w:tcW w:w="454" w:type="pct"/>
            <w:tcBorders>
              <w:top w:val="single" w:sz="4" w:space="0" w:color="auto"/>
              <w:left w:val="nil"/>
              <w:bottom w:val="single" w:sz="4" w:space="0" w:color="auto"/>
              <w:right w:val="single" w:sz="4" w:space="0" w:color="auto"/>
            </w:tcBorders>
            <w:shd w:val="clear" w:color="auto" w:fill="auto"/>
            <w:vAlign w:val="center"/>
          </w:tcPr>
          <w:p w14:paraId="0455314E" w14:textId="77777777" w:rsidR="00B70544" w:rsidRPr="00FB14A7" w:rsidRDefault="00B70544"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535121FA" w14:textId="77777777" w:rsidR="00B70544" w:rsidRPr="00FB14A7" w:rsidRDefault="00B70544"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A9146D7" w14:textId="77777777" w:rsidR="00B70544" w:rsidRPr="00D57F5D" w:rsidRDefault="00B70544" w:rsidP="004B55AF">
            <w:pPr>
              <w:spacing w:after="0" w:line="240" w:lineRule="auto"/>
              <w:rPr>
                <w:rFonts w:asciiTheme="minorHAnsi" w:eastAsia="Times New Roman" w:hAnsiTheme="minorHAnsi" w:cs="Times New Roman"/>
                <w:b/>
                <w:color w:val="000000"/>
                <w:sz w:val="22"/>
              </w:rPr>
            </w:pPr>
            <w:r w:rsidRPr="00D57F5D">
              <w:rPr>
                <w:rFonts w:asciiTheme="minorHAnsi" w:eastAsia="Times New Roman" w:hAnsiTheme="minorHAnsi" w:cs="Times New Roman"/>
                <w:b/>
                <w:color w:val="000000"/>
                <w:sz w:val="22"/>
              </w:rPr>
              <w:t>ITERATE over the group</w:t>
            </w:r>
            <w:r>
              <w:rPr>
                <w:rFonts w:asciiTheme="minorHAnsi" w:eastAsia="Times New Roman" w:hAnsiTheme="minorHAnsi" w:cs="Times New Roman"/>
                <w:b/>
                <w:color w:val="000000"/>
                <w:sz w:val="22"/>
              </w:rPr>
              <w:t>.  For each OBX do:</w:t>
            </w:r>
          </w:p>
        </w:tc>
      </w:tr>
      <w:tr w:rsidR="00156C07" w:rsidRPr="00FB14A7" w14:paraId="6E036F49"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5A5A68B2" w14:textId="65585CD6" w:rsidR="00156C07" w:rsidRPr="00FE0BD0" w:rsidRDefault="00B70544" w:rsidP="00875D03">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Check the value of OBX.3.1</w:t>
            </w:r>
          </w:p>
        </w:tc>
        <w:tc>
          <w:tcPr>
            <w:tcW w:w="495" w:type="pct"/>
            <w:tcBorders>
              <w:top w:val="single" w:sz="4" w:space="0" w:color="auto"/>
              <w:left w:val="nil"/>
              <w:bottom w:val="single" w:sz="4" w:space="0" w:color="auto"/>
              <w:right w:val="single" w:sz="4" w:space="0" w:color="auto"/>
            </w:tcBorders>
            <w:shd w:val="clear" w:color="auto" w:fill="auto"/>
            <w:vAlign w:val="center"/>
          </w:tcPr>
          <w:p w14:paraId="596F5F70" w14:textId="76D157D2" w:rsidR="00156C07" w:rsidRPr="003F43F2" w:rsidRDefault="00156C07" w:rsidP="00875D03">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OBX</w:t>
            </w:r>
            <w:r w:rsidR="00B70544">
              <w:rPr>
                <w:rFonts w:asciiTheme="minorHAnsi" w:eastAsia="Times New Roman" w:hAnsiTheme="minorHAnsi" w:cs="Times New Roman"/>
                <w:b/>
                <w:color w:val="000000"/>
                <w:sz w:val="22"/>
              </w:rPr>
              <w:t>.3.1</w:t>
            </w:r>
            <w:r>
              <w:rPr>
                <w:rFonts w:asciiTheme="minorHAnsi" w:eastAsia="Times New Roman" w:hAnsiTheme="minorHAnsi" w:cs="Times New Roman"/>
                <w:b/>
                <w:color w:val="000000"/>
                <w:sz w:val="22"/>
              </w:rPr>
              <w:t xml:space="preserve"> </w:t>
            </w:r>
          </w:p>
        </w:tc>
        <w:tc>
          <w:tcPr>
            <w:tcW w:w="495" w:type="pct"/>
            <w:tcBorders>
              <w:top w:val="single" w:sz="4" w:space="0" w:color="auto"/>
              <w:left w:val="nil"/>
              <w:bottom w:val="single" w:sz="4" w:space="0" w:color="auto"/>
              <w:right w:val="single" w:sz="4" w:space="0" w:color="auto"/>
            </w:tcBorders>
            <w:shd w:val="clear" w:color="auto" w:fill="auto"/>
            <w:vAlign w:val="center"/>
          </w:tcPr>
          <w:p w14:paraId="20AD1F4F" w14:textId="77777777" w:rsidR="00156C07" w:rsidRPr="00FB14A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R</w:t>
            </w:r>
          </w:p>
        </w:tc>
        <w:tc>
          <w:tcPr>
            <w:tcW w:w="454" w:type="pct"/>
            <w:tcBorders>
              <w:top w:val="single" w:sz="4" w:space="0" w:color="auto"/>
              <w:left w:val="nil"/>
              <w:bottom w:val="single" w:sz="4" w:space="0" w:color="auto"/>
              <w:right w:val="single" w:sz="4" w:space="0" w:color="auto"/>
            </w:tcBorders>
            <w:shd w:val="clear" w:color="auto" w:fill="auto"/>
            <w:vAlign w:val="center"/>
          </w:tcPr>
          <w:p w14:paraId="2C96E873"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346059F2"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F676E68" w14:textId="49085866" w:rsidR="00156C07" w:rsidRPr="00D57F5D" w:rsidRDefault="00F02070" w:rsidP="00875D03">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If OBX.3.1 = “HEIGHT”  do:</w:t>
            </w:r>
          </w:p>
        </w:tc>
      </w:tr>
      <w:tr w:rsidR="00F02070" w:rsidRPr="00FB14A7" w14:paraId="7EA6D889"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47D60336" w14:textId="77777777" w:rsidR="00F02070" w:rsidRPr="004416A4" w:rsidRDefault="00F02070"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OBX</w:t>
            </w:r>
          </w:p>
        </w:tc>
        <w:tc>
          <w:tcPr>
            <w:tcW w:w="495" w:type="pct"/>
            <w:tcBorders>
              <w:top w:val="single" w:sz="4" w:space="0" w:color="auto"/>
              <w:left w:val="nil"/>
              <w:bottom w:val="single" w:sz="4" w:space="0" w:color="auto"/>
              <w:right w:val="single" w:sz="4" w:space="0" w:color="auto"/>
            </w:tcBorders>
            <w:shd w:val="clear" w:color="auto" w:fill="auto"/>
            <w:vAlign w:val="center"/>
          </w:tcPr>
          <w:p w14:paraId="7845FA84" w14:textId="77777777" w:rsidR="00F02070" w:rsidRDefault="00F02070"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w:t>
            </w:r>
          </w:p>
        </w:tc>
        <w:tc>
          <w:tcPr>
            <w:tcW w:w="495" w:type="pct"/>
            <w:tcBorders>
              <w:top w:val="single" w:sz="4" w:space="0" w:color="auto"/>
              <w:left w:val="nil"/>
              <w:bottom w:val="single" w:sz="4" w:space="0" w:color="auto"/>
              <w:right w:val="single" w:sz="4" w:space="0" w:color="auto"/>
            </w:tcBorders>
            <w:shd w:val="clear" w:color="auto" w:fill="auto"/>
            <w:vAlign w:val="center"/>
          </w:tcPr>
          <w:p w14:paraId="2FA89A3B" w14:textId="77777777" w:rsidR="00F02070" w:rsidRDefault="00F02070"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4" w:type="pct"/>
            <w:tcBorders>
              <w:top w:val="single" w:sz="4" w:space="0" w:color="auto"/>
              <w:left w:val="nil"/>
              <w:bottom w:val="single" w:sz="4" w:space="0" w:color="auto"/>
              <w:right w:val="single" w:sz="4" w:space="0" w:color="auto"/>
            </w:tcBorders>
            <w:shd w:val="clear" w:color="auto" w:fill="auto"/>
            <w:vAlign w:val="center"/>
          </w:tcPr>
          <w:p w14:paraId="7231A212" w14:textId="77777777" w:rsidR="00F02070" w:rsidRPr="00FB14A7" w:rsidRDefault="00F02070"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7523882B" w14:textId="77777777" w:rsidR="00F02070" w:rsidRPr="00FB14A7" w:rsidRDefault="00F02070"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F2BCEBB" w14:textId="77777777" w:rsidR="00F02070" w:rsidRDefault="00F02070"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56C07" w:rsidRPr="00FB14A7" w14:paraId="51D5529A"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14D125C1" w14:textId="1C0074DF" w:rsidR="00156C07" w:rsidRPr="004416A4" w:rsidRDefault="00F02070"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Value Type</w:t>
            </w:r>
          </w:p>
        </w:tc>
        <w:tc>
          <w:tcPr>
            <w:tcW w:w="495" w:type="pct"/>
            <w:tcBorders>
              <w:top w:val="single" w:sz="4" w:space="0" w:color="auto"/>
              <w:left w:val="nil"/>
              <w:bottom w:val="single" w:sz="4" w:space="0" w:color="auto"/>
              <w:right w:val="single" w:sz="4" w:space="0" w:color="auto"/>
            </w:tcBorders>
            <w:shd w:val="clear" w:color="auto" w:fill="auto"/>
            <w:vAlign w:val="center"/>
          </w:tcPr>
          <w:p w14:paraId="36A215AF" w14:textId="173241C8" w:rsidR="00156C07" w:rsidRDefault="00F02070"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OBX.2</w:t>
            </w:r>
          </w:p>
        </w:tc>
        <w:tc>
          <w:tcPr>
            <w:tcW w:w="495" w:type="pct"/>
            <w:tcBorders>
              <w:top w:val="single" w:sz="4" w:space="0" w:color="auto"/>
              <w:left w:val="nil"/>
              <w:bottom w:val="single" w:sz="4" w:space="0" w:color="auto"/>
              <w:right w:val="single" w:sz="4" w:space="0" w:color="auto"/>
            </w:tcBorders>
            <w:shd w:val="clear" w:color="auto" w:fill="auto"/>
            <w:vAlign w:val="center"/>
          </w:tcPr>
          <w:p w14:paraId="0326B9BD" w14:textId="5F9EE711" w:rsidR="00156C07" w:rsidRDefault="00F02070"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7FB02EFE"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2507D457"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3869E725"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56C07" w:rsidRPr="00FB14A7" w14:paraId="271ECBCD"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7FCEC7D1" w14:textId="77777777" w:rsidR="00156C07" w:rsidRPr="004416A4"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w:t>
            </w:r>
          </w:p>
        </w:tc>
        <w:tc>
          <w:tcPr>
            <w:tcW w:w="495" w:type="pct"/>
            <w:tcBorders>
              <w:top w:val="single" w:sz="4" w:space="0" w:color="auto"/>
              <w:left w:val="nil"/>
              <w:bottom w:val="single" w:sz="4" w:space="0" w:color="auto"/>
              <w:right w:val="single" w:sz="4" w:space="0" w:color="auto"/>
            </w:tcBorders>
            <w:shd w:val="clear" w:color="auto" w:fill="auto"/>
            <w:vAlign w:val="center"/>
          </w:tcPr>
          <w:p w14:paraId="225DD12E"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w:t>
            </w:r>
            <w:r w:rsidR="00F02070">
              <w:rPr>
                <w:rFonts w:asciiTheme="minorHAnsi" w:eastAsia="Times New Roman" w:hAnsiTheme="minorHAnsi" w:cs="Times New Roman"/>
                <w:color w:val="000000"/>
                <w:sz w:val="22"/>
              </w:rPr>
              <w:t>.1</w:t>
            </w:r>
          </w:p>
          <w:p w14:paraId="5F90D573" w14:textId="62157946" w:rsidR="00F02070" w:rsidRDefault="00F02070"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OBX.3.2</w:t>
            </w:r>
          </w:p>
          <w:p w14:paraId="3AD49004" w14:textId="709608BF" w:rsidR="00F02070" w:rsidRDefault="00F02070"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OBX.3.3</w:t>
            </w:r>
          </w:p>
        </w:tc>
        <w:tc>
          <w:tcPr>
            <w:tcW w:w="495" w:type="pct"/>
            <w:tcBorders>
              <w:top w:val="single" w:sz="4" w:space="0" w:color="auto"/>
              <w:left w:val="nil"/>
              <w:bottom w:val="single" w:sz="4" w:space="0" w:color="auto"/>
              <w:right w:val="single" w:sz="4" w:space="0" w:color="auto"/>
            </w:tcBorders>
            <w:shd w:val="clear" w:color="auto" w:fill="auto"/>
            <w:vAlign w:val="center"/>
          </w:tcPr>
          <w:p w14:paraId="07A5C34C" w14:textId="77777777" w:rsidR="00156C0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7D41E5EA"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641E41C2"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375F6317" w14:textId="77777777" w:rsidR="00156C07" w:rsidRDefault="00F02070"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“1010.3”</w:t>
            </w:r>
          </w:p>
          <w:p w14:paraId="2B8439E5" w14:textId="77777777" w:rsidR="00F02070" w:rsidRDefault="00F02070"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“HEIGHT”</w:t>
            </w:r>
          </w:p>
          <w:p w14:paraId="77CDA423" w14:textId="16A9693D" w:rsidR="00F02070" w:rsidRDefault="00F02070"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“AS4”</w:t>
            </w:r>
          </w:p>
        </w:tc>
      </w:tr>
      <w:tr w:rsidR="00156C07" w:rsidRPr="00FB14A7" w14:paraId="503CD3FD"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637D3F54" w14:textId="77777777" w:rsidR="00156C07" w:rsidRPr="004416A4"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495" w:type="pct"/>
            <w:tcBorders>
              <w:top w:val="single" w:sz="4" w:space="0" w:color="auto"/>
              <w:left w:val="nil"/>
              <w:bottom w:val="single" w:sz="4" w:space="0" w:color="auto"/>
              <w:right w:val="single" w:sz="4" w:space="0" w:color="auto"/>
            </w:tcBorders>
            <w:shd w:val="clear" w:color="auto" w:fill="auto"/>
            <w:vAlign w:val="center"/>
          </w:tcPr>
          <w:p w14:paraId="56F35AC5"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OBX.5</w:t>
            </w:r>
          </w:p>
        </w:tc>
        <w:tc>
          <w:tcPr>
            <w:tcW w:w="495" w:type="pct"/>
            <w:tcBorders>
              <w:top w:val="single" w:sz="4" w:space="0" w:color="auto"/>
              <w:left w:val="nil"/>
              <w:bottom w:val="single" w:sz="4" w:space="0" w:color="auto"/>
              <w:right w:val="single" w:sz="4" w:space="0" w:color="auto"/>
            </w:tcBorders>
            <w:shd w:val="clear" w:color="auto" w:fill="auto"/>
            <w:vAlign w:val="center"/>
          </w:tcPr>
          <w:p w14:paraId="50EE2EED" w14:textId="77777777" w:rsidR="00156C0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5C8B217F"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6090F873"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34984286" w14:textId="491B3FAA"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56C07" w:rsidRPr="00FB14A7" w14:paraId="73693662"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489D6B6C" w14:textId="77777777" w:rsidR="00156C07" w:rsidRPr="004416A4"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Units</w:t>
            </w:r>
          </w:p>
        </w:tc>
        <w:tc>
          <w:tcPr>
            <w:tcW w:w="495" w:type="pct"/>
            <w:tcBorders>
              <w:top w:val="single" w:sz="4" w:space="0" w:color="auto"/>
              <w:left w:val="nil"/>
              <w:bottom w:val="single" w:sz="4" w:space="0" w:color="auto"/>
              <w:right w:val="single" w:sz="4" w:space="0" w:color="auto"/>
            </w:tcBorders>
            <w:shd w:val="clear" w:color="auto" w:fill="auto"/>
            <w:vAlign w:val="center"/>
          </w:tcPr>
          <w:p w14:paraId="5A2EF842"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OBX.6</w:t>
            </w:r>
          </w:p>
        </w:tc>
        <w:tc>
          <w:tcPr>
            <w:tcW w:w="495" w:type="pct"/>
            <w:tcBorders>
              <w:top w:val="single" w:sz="4" w:space="0" w:color="auto"/>
              <w:left w:val="nil"/>
              <w:bottom w:val="single" w:sz="4" w:space="0" w:color="auto"/>
              <w:right w:val="single" w:sz="4" w:space="0" w:color="auto"/>
            </w:tcBorders>
            <w:shd w:val="clear" w:color="auto" w:fill="auto"/>
            <w:vAlign w:val="center"/>
          </w:tcPr>
          <w:p w14:paraId="56F6D6A4" w14:textId="31342851" w:rsidR="00156C07" w:rsidRDefault="00F02070"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5695232D"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327347C5"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0B9522EB" w14:textId="5DDD92FC" w:rsidR="00156C07" w:rsidRDefault="00F02070"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156C07" w:rsidRPr="00FB14A7" w14:paraId="7C95C8B8" w14:textId="77777777" w:rsidTr="00596ABC">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4F6BA9CE" w14:textId="77777777" w:rsidR="00156C07" w:rsidRPr="004416A4"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Date/Time of the Observation</w:t>
            </w:r>
          </w:p>
        </w:tc>
        <w:tc>
          <w:tcPr>
            <w:tcW w:w="495" w:type="pct"/>
            <w:tcBorders>
              <w:top w:val="single" w:sz="4" w:space="0" w:color="auto"/>
              <w:left w:val="nil"/>
              <w:bottom w:val="single" w:sz="4" w:space="0" w:color="auto"/>
              <w:right w:val="single" w:sz="4" w:space="0" w:color="auto"/>
            </w:tcBorders>
            <w:shd w:val="clear" w:color="auto" w:fill="auto"/>
            <w:vAlign w:val="center"/>
          </w:tcPr>
          <w:p w14:paraId="705E28C3" w14:textId="77777777" w:rsidR="00156C07" w:rsidRDefault="00156C07" w:rsidP="00875D0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OBX.14</w:t>
            </w:r>
          </w:p>
        </w:tc>
        <w:tc>
          <w:tcPr>
            <w:tcW w:w="495" w:type="pct"/>
            <w:tcBorders>
              <w:top w:val="single" w:sz="4" w:space="0" w:color="auto"/>
              <w:left w:val="nil"/>
              <w:bottom w:val="single" w:sz="4" w:space="0" w:color="auto"/>
              <w:right w:val="single" w:sz="4" w:space="0" w:color="auto"/>
            </w:tcBorders>
            <w:shd w:val="clear" w:color="auto" w:fill="auto"/>
            <w:vAlign w:val="center"/>
          </w:tcPr>
          <w:p w14:paraId="674EB461" w14:textId="77777777" w:rsidR="00156C07" w:rsidRDefault="00156C07" w:rsidP="00875D03">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516ACAAC"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08EE15BC" w14:textId="77777777" w:rsidR="00156C07" w:rsidRPr="00FB14A7" w:rsidRDefault="00156C07" w:rsidP="00875D03">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30C47A54" w14:textId="04A4FC93" w:rsidR="00156C07" w:rsidRDefault="00156C07" w:rsidP="00F0207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r w:rsidR="00F02070">
              <w:rPr>
                <w:rFonts w:asciiTheme="minorHAnsi" w:eastAsia="Times New Roman" w:hAnsiTheme="minorHAnsi" w:cs="Times New Roman"/>
                <w:color w:val="000000"/>
                <w:sz w:val="22"/>
              </w:rPr>
              <w:t>inbound MSH.7 (Date/Time of Message)</w:t>
            </w:r>
          </w:p>
        </w:tc>
      </w:tr>
      <w:tr w:rsidR="00AD313A" w:rsidRPr="00D57F5D" w14:paraId="7ECA2935"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277B2877" w14:textId="22D00873" w:rsidR="00AD313A" w:rsidRPr="00FE0BD0" w:rsidRDefault="00AD313A" w:rsidP="004B55AF">
            <w:pPr>
              <w:spacing w:after="0" w:line="240" w:lineRule="auto"/>
              <w:rPr>
                <w:rFonts w:asciiTheme="minorHAnsi" w:eastAsia="Times New Roman" w:hAnsiTheme="minorHAnsi" w:cs="Times New Roman"/>
                <w:b/>
                <w:color w:val="000000"/>
                <w:sz w:val="22"/>
              </w:rPr>
            </w:pPr>
          </w:p>
        </w:tc>
        <w:tc>
          <w:tcPr>
            <w:tcW w:w="495" w:type="pct"/>
            <w:tcBorders>
              <w:top w:val="single" w:sz="4" w:space="0" w:color="auto"/>
              <w:left w:val="nil"/>
              <w:bottom w:val="single" w:sz="4" w:space="0" w:color="auto"/>
              <w:right w:val="single" w:sz="4" w:space="0" w:color="auto"/>
            </w:tcBorders>
            <w:shd w:val="clear" w:color="auto" w:fill="auto"/>
            <w:vAlign w:val="center"/>
          </w:tcPr>
          <w:p w14:paraId="3ACC29E2" w14:textId="56890CE3" w:rsidR="00AD313A" w:rsidRPr="003F43F2" w:rsidRDefault="00AD313A" w:rsidP="004B55AF">
            <w:pPr>
              <w:spacing w:after="0" w:line="240" w:lineRule="auto"/>
              <w:rPr>
                <w:rFonts w:asciiTheme="minorHAnsi" w:eastAsia="Times New Roman" w:hAnsiTheme="minorHAnsi" w:cs="Times New Roman"/>
                <w:b/>
                <w:color w:val="000000"/>
                <w:sz w:val="22"/>
              </w:rPr>
            </w:pPr>
          </w:p>
        </w:tc>
        <w:tc>
          <w:tcPr>
            <w:tcW w:w="495" w:type="pct"/>
            <w:tcBorders>
              <w:top w:val="single" w:sz="4" w:space="0" w:color="auto"/>
              <w:left w:val="nil"/>
              <w:bottom w:val="single" w:sz="4" w:space="0" w:color="auto"/>
              <w:right w:val="single" w:sz="4" w:space="0" w:color="auto"/>
            </w:tcBorders>
            <w:shd w:val="clear" w:color="auto" w:fill="auto"/>
            <w:vAlign w:val="center"/>
          </w:tcPr>
          <w:p w14:paraId="456F95F9" w14:textId="41762C4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454" w:type="pct"/>
            <w:tcBorders>
              <w:top w:val="single" w:sz="4" w:space="0" w:color="auto"/>
              <w:left w:val="nil"/>
              <w:bottom w:val="single" w:sz="4" w:space="0" w:color="auto"/>
              <w:right w:val="single" w:sz="4" w:space="0" w:color="auto"/>
            </w:tcBorders>
            <w:shd w:val="clear" w:color="auto" w:fill="auto"/>
            <w:vAlign w:val="center"/>
          </w:tcPr>
          <w:p w14:paraId="64D9473F"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7E8F3B43"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57E17173" w14:textId="50C48AF8" w:rsidR="00AD313A" w:rsidRPr="00D57F5D" w:rsidRDefault="00AD313A" w:rsidP="004B55AF">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If OBX.3.1 = “WEIGHT”  do:</w:t>
            </w:r>
          </w:p>
        </w:tc>
      </w:tr>
      <w:tr w:rsidR="00AD313A" w14:paraId="22FC5DD2"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2C9BCDB1" w14:textId="77777777" w:rsidR="00AD313A" w:rsidRPr="004416A4"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OBX</w:t>
            </w:r>
          </w:p>
        </w:tc>
        <w:tc>
          <w:tcPr>
            <w:tcW w:w="495" w:type="pct"/>
            <w:tcBorders>
              <w:top w:val="single" w:sz="4" w:space="0" w:color="auto"/>
              <w:left w:val="nil"/>
              <w:bottom w:val="single" w:sz="4" w:space="0" w:color="auto"/>
              <w:right w:val="single" w:sz="4" w:space="0" w:color="auto"/>
            </w:tcBorders>
            <w:shd w:val="clear" w:color="auto" w:fill="auto"/>
            <w:vAlign w:val="center"/>
          </w:tcPr>
          <w:p w14:paraId="702EC774"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w:t>
            </w:r>
          </w:p>
        </w:tc>
        <w:tc>
          <w:tcPr>
            <w:tcW w:w="495" w:type="pct"/>
            <w:tcBorders>
              <w:top w:val="single" w:sz="4" w:space="0" w:color="auto"/>
              <w:left w:val="nil"/>
              <w:bottom w:val="single" w:sz="4" w:space="0" w:color="auto"/>
              <w:right w:val="single" w:sz="4" w:space="0" w:color="auto"/>
            </w:tcBorders>
            <w:shd w:val="clear" w:color="auto" w:fill="auto"/>
            <w:vAlign w:val="center"/>
          </w:tcPr>
          <w:p w14:paraId="4DA6AA45" w14:textId="77777777" w:rsidR="00AD313A" w:rsidRDefault="00AD313A"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4" w:type="pct"/>
            <w:tcBorders>
              <w:top w:val="single" w:sz="4" w:space="0" w:color="auto"/>
              <w:left w:val="nil"/>
              <w:bottom w:val="single" w:sz="4" w:space="0" w:color="auto"/>
              <w:right w:val="single" w:sz="4" w:space="0" w:color="auto"/>
            </w:tcBorders>
            <w:shd w:val="clear" w:color="auto" w:fill="auto"/>
            <w:vAlign w:val="center"/>
          </w:tcPr>
          <w:p w14:paraId="0DDF0019"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3F136931"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66B759C9"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D313A" w14:paraId="32B46094"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46A8070C" w14:textId="77777777" w:rsidR="00AD313A" w:rsidRPr="004416A4"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Value Type</w:t>
            </w:r>
          </w:p>
        </w:tc>
        <w:tc>
          <w:tcPr>
            <w:tcW w:w="495" w:type="pct"/>
            <w:tcBorders>
              <w:top w:val="single" w:sz="4" w:space="0" w:color="auto"/>
              <w:left w:val="nil"/>
              <w:bottom w:val="single" w:sz="4" w:space="0" w:color="auto"/>
              <w:right w:val="single" w:sz="4" w:space="0" w:color="auto"/>
            </w:tcBorders>
            <w:shd w:val="clear" w:color="auto" w:fill="auto"/>
            <w:vAlign w:val="center"/>
          </w:tcPr>
          <w:p w14:paraId="37233552"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OBX.2</w:t>
            </w:r>
          </w:p>
        </w:tc>
        <w:tc>
          <w:tcPr>
            <w:tcW w:w="495" w:type="pct"/>
            <w:tcBorders>
              <w:top w:val="single" w:sz="4" w:space="0" w:color="auto"/>
              <w:left w:val="nil"/>
              <w:bottom w:val="single" w:sz="4" w:space="0" w:color="auto"/>
              <w:right w:val="single" w:sz="4" w:space="0" w:color="auto"/>
            </w:tcBorders>
            <w:shd w:val="clear" w:color="auto" w:fill="auto"/>
            <w:vAlign w:val="center"/>
          </w:tcPr>
          <w:p w14:paraId="5CC15C16" w14:textId="77777777" w:rsidR="00AD313A" w:rsidRDefault="00AD313A"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00F694E8"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0EBB44C0"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414943A1"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D313A" w14:paraId="08E7AAF4"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4CE9CAE8" w14:textId="77777777" w:rsidR="00AD313A" w:rsidRPr="004416A4"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w:t>
            </w:r>
          </w:p>
        </w:tc>
        <w:tc>
          <w:tcPr>
            <w:tcW w:w="495" w:type="pct"/>
            <w:tcBorders>
              <w:top w:val="single" w:sz="4" w:space="0" w:color="auto"/>
              <w:left w:val="nil"/>
              <w:bottom w:val="single" w:sz="4" w:space="0" w:color="auto"/>
              <w:right w:val="single" w:sz="4" w:space="0" w:color="auto"/>
            </w:tcBorders>
            <w:shd w:val="clear" w:color="auto" w:fill="auto"/>
            <w:vAlign w:val="center"/>
          </w:tcPr>
          <w:p w14:paraId="401A0883"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OBX.3.1</w:t>
            </w:r>
          </w:p>
          <w:p w14:paraId="41C56873"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OBX.3.2</w:t>
            </w:r>
          </w:p>
          <w:p w14:paraId="4D44DBF8"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OBX.3.3</w:t>
            </w:r>
          </w:p>
        </w:tc>
        <w:tc>
          <w:tcPr>
            <w:tcW w:w="495" w:type="pct"/>
            <w:tcBorders>
              <w:top w:val="single" w:sz="4" w:space="0" w:color="auto"/>
              <w:left w:val="nil"/>
              <w:bottom w:val="single" w:sz="4" w:space="0" w:color="auto"/>
              <w:right w:val="single" w:sz="4" w:space="0" w:color="auto"/>
            </w:tcBorders>
            <w:shd w:val="clear" w:color="auto" w:fill="auto"/>
            <w:vAlign w:val="center"/>
          </w:tcPr>
          <w:p w14:paraId="65B78AEA" w14:textId="77777777" w:rsidR="00AD313A" w:rsidRDefault="00AD313A"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4D591A55"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6E541B39"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2BA54C93"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“1010.3”</w:t>
            </w:r>
          </w:p>
          <w:p w14:paraId="7F776868" w14:textId="34D786A8"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“WEIGHT”</w:t>
            </w:r>
          </w:p>
          <w:p w14:paraId="22ED6926"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“AS4”</w:t>
            </w:r>
          </w:p>
        </w:tc>
      </w:tr>
      <w:tr w:rsidR="00AD313A" w14:paraId="0B4D3FCA"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3A960571" w14:textId="77777777" w:rsidR="00AD313A" w:rsidRPr="004416A4"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495" w:type="pct"/>
            <w:tcBorders>
              <w:top w:val="single" w:sz="4" w:space="0" w:color="auto"/>
              <w:left w:val="nil"/>
              <w:bottom w:val="single" w:sz="4" w:space="0" w:color="auto"/>
              <w:right w:val="single" w:sz="4" w:space="0" w:color="auto"/>
            </w:tcBorders>
            <w:shd w:val="clear" w:color="auto" w:fill="auto"/>
            <w:vAlign w:val="center"/>
          </w:tcPr>
          <w:p w14:paraId="285B9FBC"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OBX.5</w:t>
            </w:r>
          </w:p>
        </w:tc>
        <w:tc>
          <w:tcPr>
            <w:tcW w:w="495" w:type="pct"/>
            <w:tcBorders>
              <w:top w:val="single" w:sz="4" w:space="0" w:color="auto"/>
              <w:left w:val="nil"/>
              <w:bottom w:val="single" w:sz="4" w:space="0" w:color="auto"/>
              <w:right w:val="single" w:sz="4" w:space="0" w:color="auto"/>
            </w:tcBorders>
            <w:shd w:val="clear" w:color="auto" w:fill="auto"/>
            <w:vAlign w:val="center"/>
          </w:tcPr>
          <w:p w14:paraId="5E0BC769" w14:textId="77777777" w:rsidR="00AD313A" w:rsidRDefault="00AD313A"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04EDF85D"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385DCCDF"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01894CA0"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D313A" w14:paraId="59EF865A"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2D94DB90" w14:textId="77777777" w:rsidR="00AD313A" w:rsidRPr="004416A4"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Units</w:t>
            </w:r>
          </w:p>
        </w:tc>
        <w:tc>
          <w:tcPr>
            <w:tcW w:w="495" w:type="pct"/>
            <w:tcBorders>
              <w:top w:val="single" w:sz="4" w:space="0" w:color="auto"/>
              <w:left w:val="nil"/>
              <w:bottom w:val="single" w:sz="4" w:space="0" w:color="auto"/>
              <w:right w:val="single" w:sz="4" w:space="0" w:color="auto"/>
            </w:tcBorders>
            <w:shd w:val="clear" w:color="auto" w:fill="auto"/>
            <w:vAlign w:val="center"/>
          </w:tcPr>
          <w:p w14:paraId="42B7E49D"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OBX.6</w:t>
            </w:r>
          </w:p>
        </w:tc>
        <w:tc>
          <w:tcPr>
            <w:tcW w:w="495" w:type="pct"/>
            <w:tcBorders>
              <w:top w:val="single" w:sz="4" w:space="0" w:color="auto"/>
              <w:left w:val="nil"/>
              <w:bottom w:val="single" w:sz="4" w:space="0" w:color="auto"/>
              <w:right w:val="single" w:sz="4" w:space="0" w:color="auto"/>
            </w:tcBorders>
            <w:shd w:val="clear" w:color="auto" w:fill="auto"/>
            <w:vAlign w:val="center"/>
          </w:tcPr>
          <w:p w14:paraId="23CA2D32" w14:textId="77777777" w:rsidR="00AD313A" w:rsidRDefault="00AD313A"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1E34A458"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64917AE4"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3C245C23"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D313A" w14:paraId="011E102F" w14:textId="77777777" w:rsidTr="004B55AF">
        <w:trPr>
          <w:gridAfter w:val="1"/>
          <w:wAfter w:w="8" w:type="pct"/>
          <w:trHeight w:val="530"/>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6270E6C0" w14:textId="77777777" w:rsidR="00AD313A" w:rsidRPr="004416A4"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Date/Time of the Observation</w:t>
            </w:r>
          </w:p>
        </w:tc>
        <w:tc>
          <w:tcPr>
            <w:tcW w:w="495" w:type="pct"/>
            <w:tcBorders>
              <w:top w:val="single" w:sz="4" w:space="0" w:color="auto"/>
              <w:left w:val="nil"/>
              <w:bottom w:val="single" w:sz="4" w:space="0" w:color="auto"/>
              <w:right w:val="single" w:sz="4" w:space="0" w:color="auto"/>
            </w:tcBorders>
            <w:shd w:val="clear" w:color="auto" w:fill="auto"/>
            <w:vAlign w:val="center"/>
          </w:tcPr>
          <w:p w14:paraId="20513C81"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OBX.14</w:t>
            </w:r>
          </w:p>
        </w:tc>
        <w:tc>
          <w:tcPr>
            <w:tcW w:w="495" w:type="pct"/>
            <w:tcBorders>
              <w:top w:val="single" w:sz="4" w:space="0" w:color="auto"/>
              <w:left w:val="nil"/>
              <w:bottom w:val="single" w:sz="4" w:space="0" w:color="auto"/>
              <w:right w:val="single" w:sz="4" w:space="0" w:color="auto"/>
            </w:tcBorders>
            <w:shd w:val="clear" w:color="auto" w:fill="auto"/>
            <w:vAlign w:val="center"/>
          </w:tcPr>
          <w:p w14:paraId="678AD1CA" w14:textId="77777777" w:rsidR="00AD313A" w:rsidRDefault="00AD313A" w:rsidP="004B55AF">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4" w:type="pct"/>
            <w:tcBorders>
              <w:top w:val="single" w:sz="4" w:space="0" w:color="auto"/>
              <w:left w:val="nil"/>
              <w:bottom w:val="single" w:sz="4" w:space="0" w:color="auto"/>
              <w:right w:val="single" w:sz="4" w:space="0" w:color="auto"/>
            </w:tcBorders>
            <w:shd w:val="clear" w:color="auto" w:fill="auto"/>
            <w:vAlign w:val="center"/>
          </w:tcPr>
          <w:p w14:paraId="539F23AC"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450" w:type="pct"/>
            <w:tcBorders>
              <w:top w:val="single" w:sz="4" w:space="0" w:color="auto"/>
              <w:left w:val="nil"/>
              <w:bottom w:val="single" w:sz="4" w:space="0" w:color="auto"/>
              <w:right w:val="single" w:sz="4" w:space="0" w:color="auto"/>
            </w:tcBorders>
            <w:shd w:val="clear" w:color="auto" w:fill="auto"/>
            <w:vAlign w:val="center"/>
          </w:tcPr>
          <w:p w14:paraId="1B286FE7" w14:textId="77777777" w:rsidR="00AD313A" w:rsidRPr="00FB14A7" w:rsidRDefault="00AD313A" w:rsidP="004B55AF">
            <w:pPr>
              <w:spacing w:after="0" w:line="240" w:lineRule="auto"/>
              <w:rPr>
                <w:rFonts w:asciiTheme="minorHAnsi" w:eastAsia="Times New Roman" w:hAnsiTheme="minorHAnsi" w:cs="Times New Roman"/>
                <w:color w:val="000000"/>
                <w:sz w:val="22"/>
              </w:rPr>
            </w:pPr>
          </w:p>
        </w:tc>
        <w:tc>
          <w:tcPr>
            <w:tcW w:w="1697" w:type="pct"/>
            <w:tcBorders>
              <w:top w:val="single" w:sz="4" w:space="0" w:color="auto"/>
              <w:left w:val="nil"/>
              <w:bottom w:val="single" w:sz="4" w:space="0" w:color="auto"/>
              <w:right w:val="single" w:sz="4" w:space="0" w:color="auto"/>
            </w:tcBorders>
            <w:shd w:val="clear" w:color="auto" w:fill="auto"/>
            <w:vAlign w:val="center"/>
          </w:tcPr>
          <w:p w14:paraId="7959B267" w14:textId="77777777" w:rsidR="00AD313A" w:rsidRDefault="00AD313A" w:rsidP="004B55A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inbound MSH.7 (Date/Time of Message)</w:t>
            </w:r>
          </w:p>
        </w:tc>
      </w:tr>
    </w:tbl>
    <w:p w14:paraId="412D3A30" w14:textId="20CBD228" w:rsidR="009D569A" w:rsidRPr="009D569A" w:rsidRDefault="009D569A" w:rsidP="009D569A"/>
    <w:p w14:paraId="7DBDE395" w14:textId="00F2A373" w:rsidR="005E05C9" w:rsidRDefault="005E05C9" w:rsidP="005E05C9">
      <w:pPr>
        <w:pStyle w:val="Heading2"/>
        <w:rPr>
          <w:i w:val="0"/>
          <w:color w:val="0070C0"/>
        </w:rPr>
      </w:pPr>
      <w:bookmarkStart w:id="34" w:name="_Toc13822533"/>
      <w:r w:rsidRPr="00B75A1B">
        <w:rPr>
          <w:i w:val="0"/>
          <w:color w:val="0070C0"/>
        </w:rPr>
        <w:t>4</w:t>
      </w:r>
      <w:r>
        <w:rPr>
          <w:i w:val="0"/>
          <w:color w:val="0070C0"/>
        </w:rPr>
        <w:t>.3</w:t>
      </w:r>
      <w:r w:rsidRPr="00B75A1B">
        <w:rPr>
          <w:i w:val="0"/>
          <w:color w:val="0070C0"/>
        </w:rPr>
        <w:t xml:space="preserve">     </w:t>
      </w:r>
      <w:r>
        <w:rPr>
          <w:i w:val="0"/>
          <w:color w:val="0070C0"/>
        </w:rPr>
        <w:t>Sample Message</w:t>
      </w:r>
      <w:bookmarkEnd w:id="34"/>
    </w:p>
    <w:p w14:paraId="77752BDF" w14:textId="77777777" w:rsidR="009D569A" w:rsidRPr="009D569A" w:rsidRDefault="009D569A" w:rsidP="009D569A"/>
    <w:p w14:paraId="7DBDE396" w14:textId="77777777" w:rsidR="005E05C9" w:rsidRDefault="005E05C9" w:rsidP="00F01E3D"/>
    <w:p w14:paraId="7DBDE397" w14:textId="49A8E563" w:rsidR="00FA462A" w:rsidRPr="00FA462A" w:rsidRDefault="00FA462A" w:rsidP="00F01E3D">
      <w:pPr>
        <w:rPr>
          <w:color w:val="auto"/>
        </w:rPr>
      </w:pPr>
      <w:r w:rsidRPr="00B900FF">
        <w:rPr>
          <w:color w:val="auto"/>
          <w:highlight w:val="yellow"/>
        </w:rPr>
        <w:t xml:space="preserve">Inbound to Cloverleaf from </w:t>
      </w:r>
      <w:r w:rsidR="00C83516">
        <w:rPr>
          <w:color w:val="auto"/>
          <w:highlight w:val="yellow"/>
        </w:rPr>
        <w:t>Cerner</w:t>
      </w:r>
      <w:r w:rsidRPr="00CD5859">
        <w:rPr>
          <w:color w:val="auto"/>
          <w:highlight w:val="yellow"/>
        </w:rPr>
        <w:t>:</w:t>
      </w:r>
      <w:r w:rsidR="00CD5859" w:rsidRPr="00CD5859">
        <w:rPr>
          <w:color w:val="auto"/>
          <w:highlight w:val="yellow"/>
        </w:rPr>
        <w:t xml:space="preserve"> (Inpatient)</w:t>
      </w:r>
    </w:p>
    <w:p w14:paraId="129A9FFF" w14:textId="77777777" w:rsidR="00754122" w:rsidRPr="00754122" w:rsidRDefault="00754122" w:rsidP="00754122">
      <w:pPr>
        <w:pStyle w:val="NoSpacing"/>
        <w:rPr>
          <w:sz w:val="20"/>
        </w:rPr>
      </w:pPr>
      <w:r w:rsidRPr="00754122">
        <w:rPr>
          <w:sz w:val="20"/>
        </w:rPr>
        <w:t>MSH|^~\&amp;|HNAM|CERNER|INVISION|BAYCARE|20190702142410||ORM^O01|Q4432183806T5825903436||2.3||||||8859/1</w:t>
      </w:r>
    </w:p>
    <w:p w14:paraId="50F8AA6A" w14:textId="77777777" w:rsidR="00754122" w:rsidRPr="00754122" w:rsidRDefault="00754122" w:rsidP="00754122">
      <w:pPr>
        <w:pStyle w:val="NoSpacing"/>
        <w:rPr>
          <w:sz w:val="20"/>
        </w:rPr>
      </w:pPr>
      <w:r w:rsidRPr="00754122">
        <w:rPr>
          <w:sz w:val="20"/>
        </w:rPr>
        <w:t xml:space="preserve">PID|1|7000110186^^^BayCare MRN^MRN^SOARIAN|2104711992^^^BayCare MRN^MRN^SOARIAN~300128396^^^BayCare CMRN^Community Medical Record Number^SOARIAN~6007262^^^BMGMRN^MRN^BMG~7000110186^^^BayCare MRN^MRN^SOARIAN~7000011122^^^BayCare MRN^MRN^SOARIAN|300128396^^^BayCare EAD CPI^Historical </w:t>
      </w:r>
      <w:r w:rsidRPr="00754122">
        <w:rPr>
          <w:sz w:val="20"/>
        </w:rPr>
        <w:lastRenderedPageBreak/>
        <w:t>CMRN^SOARIAN~URN:CERNER:IDENTITY-FEDERATION:REALM:3272B0CB-1B63-4AC0-83F5-FE3A7CE3323F-CH:PRINCIPAL:9Z3JF8V39PL9FR8P^^^CD:3179178087^CD:2737258875~CAEAA4AA9AED4E6DB94842B34B65E8D0^^^DONOTSEND^Messaging|TEST^TEST^K^^^^Current||19550626|F||B|CANEL WAY^^Oldsmar^FL^34677^USA^Home~rob@gmail.com^^^^^^e-mail||(813)299-9999^PRN~^PRN^^rob@gmail.com||ENG|S|BUD|6000144671^^^BayCare FIN^FIN NBR^SOARIAN|122222222|||HIS|||0</w:t>
      </w:r>
    </w:p>
    <w:p w14:paraId="6EAE87DC" w14:textId="77777777" w:rsidR="00754122" w:rsidRPr="00754122" w:rsidRDefault="00754122" w:rsidP="00754122">
      <w:pPr>
        <w:pStyle w:val="NoSpacing"/>
        <w:rPr>
          <w:sz w:val="20"/>
        </w:rPr>
      </w:pPr>
      <w:r w:rsidRPr="00754122">
        <w:rPr>
          <w:sz w:val="20"/>
        </w:rPr>
        <w:t>PV1|1|I|4NMC^4102^W^MCS^^Bed(s)^MCS|R|||13943^Lfgsl^Fdc^I^FFF^^^^MDU^Personnel^^^ORGANIZATION DOCTOR^CACTUS~13943^Lfgsl^Fdc^I^FFF^^^^MPH^Personnel^^^ORGANIZATION DOCTOR^CACTUS~13943^Lfgsl^Fdc^I^FFF^^^^NBY^Personnel^^^ORGANIZATION DOCTOR^CACTUS~13943^Lfgsl^Fdc^I^FFF^^^^SFB^Personnel^^^ORGANIZATION DOCTOR^CACTUS~13943^Lfgsl^Fdc^I^FFF^^^^SAH^Personnel^^^ORGANIZATION DOCTOR^CACTUS~13943^Lfgsl^Fdc^I^FFF^^^^SJH^Personnel^^^ORGANIZATION DOCTOR^CACTUS~13943^Lfgsl^Fdc^I^FFF^^^^SJN^Personnel^^^ORGANIZATION DOCTOR^CACTUS~OTH000^Lfgsl^Fdc^I^FFF^^^^UPIN^Personnel^^^DOCUPIN~1639370281^Lfgsl^Fdc^I^FFF^^^^NPI Number^Personnel^^^National Provider Identifier^CACTUS~13943^Lfgsl^Fdc^I^FFF^^^^MCS^Personnel^^^ORGANIZATION DOCTOR^CACTUS~13943^Lfgsl^Fdc^I^FFF^^^^SJW^Personnel^^^ORGANIZATION DOCTOR^CACTUS~MS028557^Lfgsl^Fdc^I^FFF^^^^Username^Personnel^^^Username^CACTUS~ME107376^Lfgsl^Fdc^I^FFF^^^^Doctor License Number^Personnel^^^LICENSENBR^CACTUS~FS2045804^Lfgsl^Fdc^I^FFF^^^^DEA No^Personnel^^^DOCDEA^CACTUS~MS028557^Lfgsl^Fdc^I^FFF^^^^BayCare Dr Number^Personnel^^^ORGANIZATION DOCTOR^CACTUS~6293999648013^Lfgsl^Fdc^I^FFF^^^^SureScripts Prescriber ID^Personnel^^^SureScripts Prescriber Index~6293999648012^Lfgsl^Fdc^I^FFF^^^^SureScripts Prescriber ID^Personnel^^^SureScripts Prescriber Index||^Lang^Eric^^^^^^^Personnel|MED||||RP|||13943^Lfgsl^Fdc^I^FFF^^^^MDU^Personnel^^^ORGANIZATION DOCTOR^CACTUS~13943^Lfgsl^Fdc^I^FFF^^^^MPH^Personnel^^^ORGANIZATION DOCTOR^CACTUS~13943^Lfgsl^Fdc^I^FFF^^^^NBY^Personnel^^^ORGANIZATION DOCTOR^CACTUS~13943^Lfgsl^Fdc^I^FFF^^^^SFB^Personnel^^^ORGANIZATION DOCTOR^CACTUS~13943^Lfgsl^Fdc^I^FFF^^^^SAH^Personnel^^^ORGANIZATION DOCTOR^CACTUS~13943^Lfgsl^Fdc^I^FFF^^^^SJH^Personnel^^^ORGANIZATION DOCTOR^CACTUS~13943^Lfgsl^Fdc^I^FFF^^^^SJN^Personnel^^^ORGANIZATION DOCTOR^CACTUS~OTH000^Lfgsl^Fdc^I^FFF^^^^UPIN^Personnel^^^DOCUPIN~1639370281^Lfgsl^Fdc^I^FFF^^^^NPI Number^Personnel^^^National Provider Identifier^CACTUS~13943^Lfgsl^Fdc^I^FFF^^^^MCS^Personnel^^^ORGANIZATION DOCTOR^CACTUS~13943^Lfgsl^Fdc^I^FFF^^^^SJW^Personnel^^^ORGANIZATION DOCTOR^CACTUS~MS028557^Lfgsl^Fdc^I^FFF^^^^Username^Personnel^^^Username^CACTUS~ME107376^Lfgsl^Fdc^I^FFF^^^^Doctor License Number^Personnel^^^LICENSENBR^CACTUS~FS2045804^Lfgsl^Fdc^I^FFF^^^^DEA No^Personnel^^^DOCDEA^CACTUS~MS028557^Lfgsl^Fdc^I^FFF^^^^BayCare Dr Number^Personnel^^^ORGANIZATION DOCTOR^CACTUS~6293999648013^Lfgsl^Fdc^I^FFF^^^^SureScripts Prescriber ID^Personnel^^^SureScripts Prescriber Index~6293999648012^Lfgsl^Fdc^I^FFF^^^^SureScripts Prescriber ID^Personnel^^^SureScripts Prescriber Index|I||CD:2926842581|||||||||||||||||||MCS||Active|||20190619133900</w:t>
      </w:r>
    </w:p>
    <w:p w14:paraId="389EFD95" w14:textId="77777777" w:rsidR="00754122" w:rsidRPr="00754122" w:rsidRDefault="00754122" w:rsidP="00754122">
      <w:pPr>
        <w:pStyle w:val="NoSpacing"/>
        <w:rPr>
          <w:sz w:val="20"/>
        </w:rPr>
      </w:pPr>
      <w:r w:rsidRPr="00754122">
        <w:rPr>
          <w:sz w:val="20"/>
        </w:rPr>
        <w:t>PV2||Acute|^headache|||||||0||||||||||||CONFID|^^589745</w:t>
      </w:r>
    </w:p>
    <w:p w14:paraId="4672FDF1" w14:textId="77777777" w:rsidR="00754122" w:rsidRPr="00754122" w:rsidRDefault="00754122" w:rsidP="00754122">
      <w:pPr>
        <w:pStyle w:val="NoSpacing"/>
        <w:rPr>
          <w:sz w:val="20"/>
        </w:rPr>
      </w:pPr>
      <w:r w:rsidRPr="00754122">
        <w:rPr>
          <w:sz w:val="20"/>
        </w:rPr>
        <w:t>ORC|NW|15198622551^HNAM_ORDERID|||65||||20190702142410|^SYSTEM^Donotchange^^^^^^^Personnel||^SYSTEM^Donotchange^^^^^^^Personnel|||20190702142410|||Discern Expert^Discern Expert|^SYSTEM^Donotchange^^^^^^^Personnel</w:t>
      </w:r>
    </w:p>
    <w:p w14:paraId="4484E4F6" w14:textId="77777777" w:rsidR="00754122" w:rsidRPr="00754122" w:rsidRDefault="00754122" w:rsidP="00754122">
      <w:pPr>
        <w:pStyle w:val="NoSpacing"/>
        <w:rPr>
          <w:sz w:val="20"/>
        </w:rPr>
      </w:pPr>
      <w:r w:rsidRPr="00754122">
        <w:rPr>
          <w:sz w:val="20"/>
        </w:rPr>
        <w:t>OBR|1|15198622551^HNAM_ORDERID||DEHTWT^Discern HT WT||||||||||||^SYSTEM^Donotchange^^^^^^^Personnel||||||20190702142410||Discern Rule Order|||1^^0^20190702142410</w:t>
      </w:r>
    </w:p>
    <w:p w14:paraId="3950861D" w14:textId="77777777" w:rsidR="00754122" w:rsidRPr="00754122" w:rsidRDefault="00754122" w:rsidP="00754122">
      <w:pPr>
        <w:pStyle w:val="NoSpacing"/>
        <w:rPr>
          <w:sz w:val="20"/>
        </w:rPr>
      </w:pPr>
      <w:r w:rsidRPr="00754122">
        <w:rPr>
          <w:sz w:val="20"/>
        </w:rPr>
        <w:t>NTE|1|ORDCOM| Discern Order entered secondary to height and/or weight being entered on a patient in MedManager, PowerForm, or Direct Flow Sheet Charting.</w:t>
      </w:r>
    </w:p>
    <w:p w14:paraId="6135CAB8" w14:textId="77777777" w:rsidR="00754122" w:rsidRPr="00754122" w:rsidRDefault="00754122" w:rsidP="00754122">
      <w:pPr>
        <w:pStyle w:val="NoSpacing"/>
        <w:rPr>
          <w:sz w:val="20"/>
        </w:rPr>
      </w:pPr>
      <w:r w:rsidRPr="00754122">
        <w:rPr>
          <w:sz w:val="20"/>
        </w:rPr>
        <w:t>OBX|1|ST|HEIGHT^DE Height||172.72</w:t>
      </w:r>
    </w:p>
    <w:p w14:paraId="7DBDE3AB" w14:textId="67AED9EB" w:rsidR="00912129" w:rsidRDefault="00754122" w:rsidP="00754122">
      <w:pPr>
        <w:pStyle w:val="NoSpacing"/>
        <w:rPr>
          <w:sz w:val="20"/>
        </w:rPr>
      </w:pPr>
      <w:r w:rsidRPr="00754122">
        <w:rPr>
          <w:sz w:val="20"/>
        </w:rPr>
        <w:t>OBX|2|ST|WEIGHT^DE Weight||60</w:t>
      </w:r>
    </w:p>
    <w:p w14:paraId="051F0961" w14:textId="77777777" w:rsidR="00754122" w:rsidRDefault="00754122" w:rsidP="00912129">
      <w:pPr>
        <w:pStyle w:val="NoSpacing"/>
      </w:pPr>
    </w:p>
    <w:p w14:paraId="7DBDE3AC" w14:textId="5EC0DB8A" w:rsidR="00FA462A" w:rsidRDefault="00FA462A" w:rsidP="00F01E3D">
      <w:pPr>
        <w:rPr>
          <w:color w:val="auto"/>
        </w:rPr>
      </w:pPr>
      <w:r w:rsidRPr="00CD5859">
        <w:rPr>
          <w:color w:val="auto"/>
          <w:highlight w:val="yellow"/>
        </w:rPr>
        <w:t>Out</w:t>
      </w:r>
      <w:r w:rsidR="00B900FF" w:rsidRPr="00CD5859">
        <w:rPr>
          <w:color w:val="auto"/>
          <w:highlight w:val="yellow"/>
        </w:rPr>
        <w:t>b</w:t>
      </w:r>
      <w:r w:rsidR="00912129" w:rsidRPr="00CD5859">
        <w:rPr>
          <w:color w:val="auto"/>
          <w:highlight w:val="yellow"/>
        </w:rPr>
        <w:t xml:space="preserve">ound from Cloverleaf </w:t>
      </w:r>
      <w:r w:rsidR="009D569A">
        <w:rPr>
          <w:color w:val="auto"/>
          <w:highlight w:val="yellow"/>
        </w:rPr>
        <w:t>to PatientSafe</w:t>
      </w:r>
      <w:r w:rsidRPr="00CD5859">
        <w:rPr>
          <w:color w:val="auto"/>
          <w:highlight w:val="yellow"/>
        </w:rPr>
        <w:t>:</w:t>
      </w:r>
      <w:r w:rsidR="00CD5859" w:rsidRPr="00CD5859">
        <w:rPr>
          <w:color w:val="auto"/>
          <w:highlight w:val="yellow"/>
        </w:rPr>
        <w:t xml:space="preserve"> (Inpatient)</w:t>
      </w:r>
    </w:p>
    <w:p w14:paraId="15B54863" w14:textId="77777777" w:rsidR="00754122" w:rsidRPr="00754122" w:rsidRDefault="00754122" w:rsidP="00754122">
      <w:pPr>
        <w:spacing w:after="0"/>
        <w:rPr>
          <w:rFonts w:asciiTheme="minorHAnsi" w:eastAsiaTheme="minorEastAsia" w:hAnsiTheme="minorHAnsi"/>
          <w:color w:val="auto"/>
        </w:rPr>
      </w:pPr>
      <w:r w:rsidRPr="00754122">
        <w:rPr>
          <w:rFonts w:asciiTheme="minorHAnsi" w:eastAsiaTheme="minorEastAsia" w:hAnsiTheme="minorHAnsi"/>
          <w:color w:val="auto"/>
        </w:rPr>
        <w:t>MSH|^~\&amp;|CERNER|MCS|PATIENTSAFE|MCS|20190702142410||ADT^A08|Q4432183806T58259034|P|2.3</w:t>
      </w:r>
    </w:p>
    <w:p w14:paraId="66A6AC0B" w14:textId="77777777" w:rsidR="00754122" w:rsidRPr="00754122" w:rsidRDefault="00754122" w:rsidP="00754122">
      <w:pPr>
        <w:spacing w:after="0"/>
        <w:rPr>
          <w:rFonts w:asciiTheme="minorHAnsi" w:eastAsiaTheme="minorEastAsia" w:hAnsiTheme="minorHAnsi"/>
          <w:color w:val="auto"/>
        </w:rPr>
      </w:pPr>
      <w:r w:rsidRPr="00754122">
        <w:rPr>
          <w:rFonts w:asciiTheme="minorHAnsi" w:eastAsiaTheme="minorEastAsia" w:hAnsiTheme="minorHAnsi"/>
          <w:color w:val="auto"/>
        </w:rPr>
        <w:t>EVN|A08|20190702142410</w:t>
      </w:r>
    </w:p>
    <w:p w14:paraId="23231709" w14:textId="77777777" w:rsidR="00754122" w:rsidRPr="00754122" w:rsidRDefault="00754122" w:rsidP="00754122">
      <w:pPr>
        <w:spacing w:after="0"/>
        <w:rPr>
          <w:rFonts w:asciiTheme="minorHAnsi" w:eastAsiaTheme="minorEastAsia" w:hAnsiTheme="minorHAnsi"/>
          <w:color w:val="auto"/>
        </w:rPr>
      </w:pPr>
      <w:r w:rsidRPr="00754122">
        <w:rPr>
          <w:rFonts w:asciiTheme="minorHAnsi" w:eastAsiaTheme="minorEastAsia" w:hAnsiTheme="minorHAnsi"/>
          <w:color w:val="auto"/>
        </w:rPr>
        <w:t>PID|1||7000110186||TEST^TEST^K||19550626|F||||||||||6000144671</w:t>
      </w:r>
    </w:p>
    <w:p w14:paraId="14378379" w14:textId="77777777" w:rsidR="00754122" w:rsidRPr="00754122" w:rsidRDefault="00754122" w:rsidP="00754122">
      <w:pPr>
        <w:spacing w:after="0"/>
        <w:rPr>
          <w:rFonts w:asciiTheme="minorHAnsi" w:eastAsiaTheme="minorEastAsia" w:hAnsiTheme="minorHAnsi"/>
          <w:color w:val="auto"/>
        </w:rPr>
      </w:pPr>
      <w:r w:rsidRPr="00754122">
        <w:rPr>
          <w:rFonts w:asciiTheme="minorHAnsi" w:eastAsiaTheme="minorEastAsia" w:hAnsiTheme="minorHAnsi"/>
          <w:color w:val="auto"/>
        </w:rPr>
        <w:lastRenderedPageBreak/>
        <w:t>PV1|1|I|4NMC^4102^W^MCS|R||||||||||||||I||||||||||||||||||||||||||20190619133900</w:t>
      </w:r>
    </w:p>
    <w:p w14:paraId="30BB6C36" w14:textId="77777777" w:rsidR="00754122" w:rsidRPr="00754122" w:rsidRDefault="00754122" w:rsidP="00754122">
      <w:pPr>
        <w:spacing w:after="0"/>
        <w:rPr>
          <w:rFonts w:asciiTheme="minorHAnsi" w:eastAsiaTheme="minorEastAsia" w:hAnsiTheme="minorHAnsi"/>
          <w:color w:val="auto"/>
        </w:rPr>
      </w:pPr>
      <w:r w:rsidRPr="00754122">
        <w:rPr>
          <w:rFonts w:asciiTheme="minorHAnsi" w:eastAsiaTheme="minorEastAsia" w:hAnsiTheme="minorHAnsi"/>
          <w:color w:val="auto"/>
        </w:rPr>
        <w:t>OBX|1|ST|1010.3^HEIGHT^AS4||172.72|cm||||||||20190702142410</w:t>
      </w:r>
    </w:p>
    <w:p w14:paraId="70FBF8FD" w14:textId="21331063" w:rsidR="00CD5859" w:rsidRDefault="00754122" w:rsidP="00754122">
      <w:pPr>
        <w:spacing w:after="0"/>
        <w:rPr>
          <w:sz w:val="18"/>
        </w:rPr>
      </w:pPr>
      <w:r w:rsidRPr="00754122">
        <w:rPr>
          <w:rFonts w:asciiTheme="minorHAnsi" w:eastAsiaTheme="minorEastAsia" w:hAnsiTheme="minorHAnsi"/>
          <w:color w:val="auto"/>
        </w:rPr>
        <w:t>OBX|2|ST|1010.1^WEIGHT^AS4||60|kg||||||||20190702142410</w:t>
      </w:r>
    </w:p>
    <w:p w14:paraId="669F2648" w14:textId="7EB7DB11" w:rsidR="00CD5859" w:rsidRDefault="00CD5859" w:rsidP="00912129">
      <w:pPr>
        <w:rPr>
          <w:sz w:val="18"/>
        </w:rPr>
      </w:pPr>
    </w:p>
    <w:p w14:paraId="7DBDE3B3" w14:textId="64A8C838" w:rsidR="005E05C9" w:rsidRDefault="005E05C9" w:rsidP="00CD5859"/>
    <w:p w14:paraId="67DA8D8F" w14:textId="77777777" w:rsidR="00CD5859" w:rsidRDefault="00CD5859" w:rsidP="00CD5859"/>
    <w:p w14:paraId="7DBDE3B4" w14:textId="1102CB15" w:rsidR="005E05C9" w:rsidRPr="00912129" w:rsidRDefault="009D569A" w:rsidP="00F01E3D">
      <w:pPr>
        <w:rPr>
          <w:b/>
          <w:sz w:val="24"/>
          <w:szCs w:val="24"/>
        </w:rPr>
      </w:pPr>
      <w:r>
        <w:rPr>
          <w:b/>
          <w:sz w:val="24"/>
          <w:szCs w:val="24"/>
          <w:highlight w:val="yellow"/>
        </w:rPr>
        <w:t>Go Live Date for PSS ADT interface: January 2</w:t>
      </w:r>
      <w:r w:rsidR="00912129" w:rsidRPr="00822E01">
        <w:rPr>
          <w:b/>
          <w:sz w:val="24"/>
          <w:szCs w:val="24"/>
          <w:highlight w:val="yellow"/>
        </w:rPr>
        <w:t>2</w:t>
      </w:r>
      <w:r>
        <w:rPr>
          <w:b/>
          <w:sz w:val="24"/>
          <w:szCs w:val="24"/>
          <w:highlight w:val="yellow"/>
        </w:rPr>
        <w:t>, 2019</w:t>
      </w:r>
    </w:p>
    <w:p w14:paraId="7DBDE3B5" w14:textId="1A3F5BCA" w:rsidR="005E05C9" w:rsidRDefault="005E05C9" w:rsidP="00B900FF"/>
    <w:p w14:paraId="0BB11BDE" w14:textId="46862908" w:rsidR="00754122" w:rsidRDefault="00754122" w:rsidP="00B900FF"/>
    <w:p w14:paraId="23E10561" w14:textId="39EC6F65" w:rsidR="00754122" w:rsidRDefault="00754122" w:rsidP="00B900FF"/>
    <w:p w14:paraId="3E7A3BC0" w14:textId="0D0B514B" w:rsidR="00754122" w:rsidRDefault="00754122" w:rsidP="00B900FF"/>
    <w:p w14:paraId="063A5DE0" w14:textId="7582E070" w:rsidR="00754122" w:rsidRDefault="00754122" w:rsidP="00B900FF"/>
    <w:p w14:paraId="38E91B7A" w14:textId="53D5B520" w:rsidR="00754122" w:rsidRDefault="00754122" w:rsidP="00B900FF"/>
    <w:p w14:paraId="48927440" w14:textId="494997BB" w:rsidR="00754122" w:rsidRDefault="00754122" w:rsidP="00B900FF"/>
    <w:p w14:paraId="274ECD82" w14:textId="77777777" w:rsidR="00754122" w:rsidRDefault="00754122" w:rsidP="00B900FF"/>
    <w:p w14:paraId="7DBDE3B6" w14:textId="77777777" w:rsidR="005E05C9" w:rsidRDefault="005E05C9" w:rsidP="00F01E3D"/>
    <w:p w14:paraId="7DBDE3B7" w14:textId="77777777" w:rsidR="00856E7C" w:rsidRPr="00D574A8" w:rsidRDefault="00856E7C" w:rsidP="00856E7C">
      <w:pPr>
        <w:pStyle w:val="Heading1"/>
        <w:rPr>
          <w:rFonts w:asciiTheme="minorHAnsi" w:hAnsiTheme="minorHAnsi" w:cs="Arial"/>
          <w:color w:val="0070C0"/>
          <w:sz w:val="28"/>
        </w:rPr>
      </w:pPr>
      <w:bookmarkStart w:id="35" w:name="_Toc13822534"/>
      <w:bookmarkEnd w:id="1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5"/>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7DBDE3BF"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DE2F8457613406797DD644E89110C12"/>
              </w:placeholder>
            </w:sdtPr>
            <w:sdtEndPr/>
            <w:sdtContent>
              <w:p w14:paraId="7DBDE3B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7DBDE3B9"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DBDE3BA"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DBDE3BB"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B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BD"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BE" w14:textId="77777777" w:rsidR="0018506A" w:rsidRPr="00446162" w:rsidRDefault="0018506A" w:rsidP="00D97B4D">
            <w:pPr>
              <w:rPr>
                <w:rFonts w:ascii="Calibri" w:eastAsia="Times New Roman" w:hAnsi="Calibri"/>
                <w:b/>
                <w:bCs/>
                <w:color w:val="000000"/>
                <w:sz w:val="22"/>
              </w:rPr>
            </w:pPr>
          </w:p>
        </w:tc>
      </w:tr>
      <w:tr w:rsidR="0018506A" w:rsidRPr="00446162" w14:paraId="7DBDE3C7" w14:textId="77777777" w:rsidTr="009A1D0B">
        <w:trPr>
          <w:trHeight w:val="465"/>
        </w:trPr>
        <w:tc>
          <w:tcPr>
            <w:tcW w:w="1365" w:type="dxa"/>
            <w:tcBorders>
              <w:top w:val="nil"/>
              <w:left w:val="nil"/>
              <w:bottom w:val="nil"/>
              <w:right w:val="nil"/>
            </w:tcBorders>
            <w:shd w:val="clear" w:color="000000" w:fill="F2F2F2"/>
            <w:noWrap/>
            <w:vAlign w:val="bottom"/>
            <w:hideMark/>
          </w:tcPr>
          <w:p w14:paraId="7DBDE3C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DBDE3C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7DBDE3C2"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DBDE3C3"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7DBDE3C4"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C5"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C6" w14:textId="77777777" w:rsidR="0018506A" w:rsidRDefault="0018506A" w:rsidP="00D97B4D">
            <w:pPr>
              <w:rPr>
                <w:rFonts w:ascii="Calibri" w:eastAsia="Times New Roman" w:hAnsi="Calibri"/>
                <w:b/>
                <w:bCs/>
                <w:color w:val="000000"/>
                <w:sz w:val="22"/>
              </w:rPr>
            </w:pPr>
          </w:p>
        </w:tc>
      </w:tr>
      <w:tr w:rsidR="0018506A" w14:paraId="7DBDE3CF" w14:textId="77777777" w:rsidTr="009D569A">
        <w:trPr>
          <w:trHeight w:val="495"/>
        </w:trPr>
        <w:tc>
          <w:tcPr>
            <w:tcW w:w="1365" w:type="dxa"/>
            <w:tcBorders>
              <w:top w:val="nil"/>
              <w:left w:val="nil"/>
              <w:bottom w:val="nil"/>
              <w:right w:val="nil"/>
            </w:tcBorders>
            <w:shd w:val="clear" w:color="000000" w:fill="F2F2F2"/>
            <w:noWrap/>
          </w:tcPr>
          <w:p w14:paraId="7DBDE3C8" w14:textId="15DDB5C1" w:rsidR="0018506A" w:rsidRDefault="0018506A" w:rsidP="00D97B4D">
            <w:pPr>
              <w:rPr>
                <w:rFonts w:ascii="Calibri" w:eastAsia="Times New Roman" w:hAnsi="Calibri"/>
                <w:color w:val="000000"/>
                <w:sz w:val="22"/>
              </w:rPr>
            </w:pPr>
          </w:p>
        </w:tc>
        <w:tc>
          <w:tcPr>
            <w:tcW w:w="1798" w:type="dxa"/>
            <w:tcBorders>
              <w:top w:val="nil"/>
              <w:left w:val="nil"/>
              <w:bottom w:val="nil"/>
              <w:right w:val="nil"/>
            </w:tcBorders>
          </w:tcPr>
          <w:p w14:paraId="7DBDE3C9" w14:textId="62489735"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DBDE3CA" w14:textId="565DA9D1"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7DBDE3CB" w14:textId="298E624B"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DBDE3CC"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DBDE3CD"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7DBDE3CE" w14:textId="77777777" w:rsidR="0018506A" w:rsidRDefault="0018506A" w:rsidP="00D97B4D">
            <w:pPr>
              <w:rPr>
                <w:rFonts w:ascii="Calibri" w:eastAsia="Times New Roman" w:hAnsi="Calibri"/>
                <w:color w:val="auto"/>
                <w:sz w:val="22"/>
              </w:rPr>
            </w:pPr>
          </w:p>
        </w:tc>
      </w:tr>
    </w:tbl>
    <w:p w14:paraId="7DBDE3D0" w14:textId="77777777" w:rsidR="0018506A" w:rsidRDefault="0018506A" w:rsidP="00D97B4D"/>
    <w:p w14:paraId="7DBDE3D1" w14:textId="77777777" w:rsidR="0018506A" w:rsidRDefault="0018506A" w:rsidP="00D97B4D"/>
    <w:p w14:paraId="7DBDE3D2" w14:textId="77777777" w:rsidR="00265972" w:rsidRPr="00D574A8" w:rsidRDefault="0018506A" w:rsidP="00265972">
      <w:pPr>
        <w:pStyle w:val="Heading1"/>
        <w:rPr>
          <w:rFonts w:asciiTheme="minorHAnsi" w:hAnsiTheme="minorHAnsi" w:cs="Arial"/>
          <w:color w:val="0070C0"/>
          <w:sz w:val="28"/>
        </w:rPr>
      </w:pPr>
      <w:bookmarkStart w:id="36" w:name="_Toc13822535"/>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6"/>
    </w:p>
    <w:sdt>
      <w:sdtPr>
        <w:rPr>
          <w:rFonts w:asciiTheme="minorHAnsi" w:hAnsiTheme="minorHAnsi" w:cs="Arial"/>
          <w:i w:val="0"/>
        </w:rPr>
        <w:id w:val="-499354807"/>
        <w:placeholder>
          <w:docPart w:val="DDE2F8457613406797DD644E89110C12"/>
        </w:placeholder>
      </w:sdtPr>
      <w:sdtEndPr/>
      <w:sdtContent>
        <w:p w14:paraId="7DBDE3D3"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7DBDE3D4"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7DBDE3DC"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DE2F8457613406797DD644E89110C12"/>
              </w:placeholder>
            </w:sdtPr>
            <w:sdtEndPr/>
            <w:sdtContent>
              <w:p w14:paraId="7DBDE3D5"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7DBDE3D6"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DBDE3D7"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DBDE3D8"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D9"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DA"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DB" w14:textId="77777777" w:rsidR="00350DBA" w:rsidRPr="00446162" w:rsidRDefault="00350DBA" w:rsidP="009A1D0B">
            <w:pPr>
              <w:rPr>
                <w:rFonts w:ascii="Calibri" w:eastAsia="Times New Roman" w:hAnsi="Calibri"/>
                <w:b/>
                <w:bCs/>
                <w:color w:val="000000"/>
                <w:sz w:val="22"/>
              </w:rPr>
            </w:pPr>
          </w:p>
        </w:tc>
      </w:tr>
      <w:tr w:rsidR="00350DBA" w:rsidRPr="00446162" w14:paraId="7DBDE3E4" w14:textId="77777777" w:rsidTr="009A1D0B">
        <w:trPr>
          <w:trHeight w:val="465"/>
        </w:trPr>
        <w:tc>
          <w:tcPr>
            <w:tcW w:w="1365" w:type="dxa"/>
            <w:tcBorders>
              <w:top w:val="nil"/>
              <w:left w:val="nil"/>
              <w:bottom w:val="nil"/>
              <w:right w:val="nil"/>
            </w:tcBorders>
            <w:shd w:val="clear" w:color="000000" w:fill="F2F2F2"/>
            <w:noWrap/>
            <w:vAlign w:val="bottom"/>
            <w:hideMark/>
          </w:tcPr>
          <w:p w14:paraId="7DBDE3DD"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lastRenderedPageBreak/>
              <w:t>Number</w:t>
            </w:r>
          </w:p>
        </w:tc>
        <w:tc>
          <w:tcPr>
            <w:tcW w:w="1798" w:type="dxa"/>
            <w:tcBorders>
              <w:top w:val="nil"/>
              <w:left w:val="nil"/>
              <w:bottom w:val="nil"/>
              <w:right w:val="nil"/>
            </w:tcBorders>
            <w:shd w:val="clear" w:color="000000" w:fill="F2F2F2"/>
            <w:vAlign w:val="bottom"/>
          </w:tcPr>
          <w:p w14:paraId="7DBDE3DE"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7DBDE3DF"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DBDE3E0"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7DBDE3E1"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E2"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E3" w14:textId="77777777" w:rsidR="00350DBA" w:rsidRDefault="00350DBA" w:rsidP="009A1D0B">
            <w:pPr>
              <w:rPr>
                <w:rFonts w:ascii="Calibri" w:eastAsia="Times New Roman" w:hAnsi="Calibri"/>
                <w:b/>
                <w:bCs/>
                <w:color w:val="000000"/>
                <w:sz w:val="22"/>
              </w:rPr>
            </w:pPr>
          </w:p>
        </w:tc>
      </w:tr>
      <w:tr w:rsidR="00350DBA" w14:paraId="7DBDE3EC" w14:textId="77777777" w:rsidTr="009A1D0B">
        <w:trPr>
          <w:trHeight w:val="495"/>
        </w:trPr>
        <w:tc>
          <w:tcPr>
            <w:tcW w:w="1365" w:type="dxa"/>
            <w:tcBorders>
              <w:top w:val="nil"/>
              <w:left w:val="nil"/>
              <w:bottom w:val="nil"/>
              <w:right w:val="nil"/>
            </w:tcBorders>
            <w:shd w:val="clear" w:color="000000" w:fill="F2F2F2"/>
            <w:noWrap/>
            <w:hideMark/>
          </w:tcPr>
          <w:p w14:paraId="7DBDE3E5" w14:textId="77777777" w:rsidR="00350DBA" w:rsidRDefault="00350DBA" w:rsidP="009A1D0B">
            <w:pPr>
              <w:rPr>
                <w:rFonts w:ascii="Calibri" w:eastAsia="Times New Roman" w:hAnsi="Calibri"/>
                <w:color w:val="000000"/>
                <w:sz w:val="22"/>
              </w:rPr>
            </w:pPr>
          </w:p>
        </w:tc>
        <w:tc>
          <w:tcPr>
            <w:tcW w:w="1798" w:type="dxa"/>
            <w:tcBorders>
              <w:top w:val="nil"/>
              <w:left w:val="nil"/>
              <w:bottom w:val="nil"/>
              <w:right w:val="nil"/>
            </w:tcBorders>
          </w:tcPr>
          <w:p w14:paraId="7DBDE3E6"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DBDE3E7"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DBDE3E8"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DBDE3E9"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DBDE3EA"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7DBDE3EB" w14:textId="77777777" w:rsidR="00350DBA" w:rsidRDefault="00350DBA" w:rsidP="009A1D0B">
            <w:pPr>
              <w:rPr>
                <w:rFonts w:ascii="Calibri" w:eastAsia="Times New Roman" w:hAnsi="Calibri"/>
                <w:color w:val="auto"/>
                <w:sz w:val="22"/>
              </w:rPr>
            </w:pPr>
          </w:p>
        </w:tc>
      </w:tr>
    </w:tbl>
    <w:p w14:paraId="7DBDE3ED" w14:textId="77777777" w:rsidR="00350DBA" w:rsidRDefault="00350DBA" w:rsidP="00350DBA"/>
    <w:p w14:paraId="7DBDE3EE" w14:textId="77777777" w:rsidR="00350DBA" w:rsidRDefault="00350DBA" w:rsidP="004F2D6E">
      <w:pPr>
        <w:pStyle w:val="template"/>
        <w:rPr>
          <w:rFonts w:asciiTheme="minorHAnsi" w:hAnsiTheme="minorHAnsi" w:cs="Arial"/>
          <w:i w:val="0"/>
        </w:rPr>
      </w:pPr>
    </w:p>
    <w:p w14:paraId="7DBDE3EF" w14:textId="77777777" w:rsidR="007E10AE" w:rsidRDefault="007E10AE" w:rsidP="004F2D6E">
      <w:pPr>
        <w:pStyle w:val="template"/>
        <w:rPr>
          <w:rFonts w:asciiTheme="minorHAnsi" w:hAnsiTheme="minorHAnsi" w:cs="Arial"/>
          <w:i w:val="0"/>
        </w:rPr>
      </w:pPr>
    </w:p>
    <w:p w14:paraId="7DBDE3F0" w14:textId="77777777" w:rsidR="007E10AE" w:rsidRDefault="007E10AE" w:rsidP="004F2D6E">
      <w:pPr>
        <w:pStyle w:val="template"/>
        <w:rPr>
          <w:rFonts w:asciiTheme="minorHAnsi" w:hAnsiTheme="minorHAnsi" w:cs="Arial"/>
          <w:i w:val="0"/>
        </w:rPr>
      </w:pPr>
    </w:p>
    <w:p w14:paraId="7DBDE3F1" w14:textId="77777777" w:rsidR="007E10AE" w:rsidRDefault="007E10AE" w:rsidP="004F2D6E">
      <w:pPr>
        <w:pStyle w:val="template"/>
        <w:rPr>
          <w:rFonts w:asciiTheme="minorHAnsi" w:hAnsiTheme="minorHAnsi" w:cs="Arial"/>
          <w:i w:val="0"/>
        </w:rPr>
      </w:pPr>
    </w:p>
    <w:p w14:paraId="7DBDE3F2" w14:textId="77777777" w:rsidR="007E10AE" w:rsidRPr="007E10AE" w:rsidRDefault="007E10AE" w:rsidP="004F2D6E">
      <w:pPr>
        <w:pStyle w:val="template"/>
        <w:rPr>
          <w:rFonts w:asciiTheme="minorHAnsi" w:hAnsiTheme="minorHAnsi" w:cs="Arial"/>
          <w:i w:val="0"/>
        </w:rPr>
      </w:pPr>
    </w:p>
    <w:p w14:paraId="7DBDE3F3" w14:textId="77777777" w:rsidR="00EC7417" w:rsidRPr="004E7A3E" w:rsidRDefault="00EC7417" w:rsidP="007F5354">
      <w:pPr>
        <w:rPr>
          <w:rFonts w:asciiTheme="minorHAnsi" w:hAnsiTheme="minorHAnsi" w:cs="Arial"/>
          <w:color w:val="auto"/>
        </w:rPr>
      </w:pPr>
    </w:p>
    <w:p w14:paraId="7DBDE3F4" w14:textId="77777777" w:rsidR="00872877" w:rsidRDefault="00872877" w:rsidP="007177BF">
      <w:pPr>
        <w:rPr>
          <w:rFonts w:asciiTheme="minorHAnsi" w:hAnsiTheme="minorHAnsi" w:cs="Arial"/>
        </w:rPr>
      </w:pPr>
    </w:p>
    <w:p w14:paraId="7DBDE3F5"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7DBDE3F6" w14:textId="77777777" w:rsidR="00872877" w:rsidRDefault="00872877" w:rsidP="007177BF">
      <w:pPr>
        <w:rPr>
          <w:rFonts w:asciiTheme="minorHAnsi" w:hAnsiTheme="minorHAnsi" w:cs="Arial"/>
        </w:rPr>
      </w:pPr>
    </w:p>
    <w:p w14:paraId="7DBDE3F7" w14:textId="77777777" w:rsidR="00E97B31" w:rsidRPr="004E7A3E" w:rsidRDefault="00E97B31" w:rsidP="007177BF">
      <w:pPr>
        <w:rPr>
          <w:rFonts w:asciiTheme="minorHAnsi" w:hAnsiTheme="minorHAnsi" w:cs="Arial"/>
        </w:rPr>
      </w:pPr>
    </w:p>
    <w:sectPr w:rsidR="00E97B31" w:rsidRPr="004E7A3E" w:rsidSect="0028564E">
      <w:headerReference w:type="default" r:id="rId13"/>
      <w:footerReference w:type="default" r:id="rId1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12C46" w14:textId="77777777" w:rsidR="004B55AF" w:rsidRDefault="004B55AF" w:rsidP="007C4E0F">
      <w:pPr>
        <w:spacing w:after="0" w:line="240" w:lineRule="auto"/>
      </w:pPr>
      <w:r>
        <w:separator/>
      </w:r>
    </w:p>
  </w:endnote>
  <w:endnote w:type="continuationSeparator" w:id="0">
    <w:p w14:paraId="211168A1" w14:textId="77777777" w:rsidR="004B55AF" w:rsidRDefault="004B55A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DE401" w14:textId="77777777" w:rsidR="004B55AF" w:rsidRDefault="004B55AF">
    <w:pPr>
      <w:pStyle w:val="Footer"/>
    </w:pPr>
  </w:p>
  <w:p w14:paraId="7DBDE402" w14:textId="77777777" w:rsidR="004B55AF" w:rsidRDefault="004B55AF">
    <w:pPr>
      <w:pStyle w:val="Footer"/>
    </w:pPr>
    <w:r>
      <w:rPr>
        <w:noProof/>
      </w:rPr>
      <mc:AlternateContent>
        <mc:Choice Requires="wps">
          <w:drawing>
            <wp:anchor distT="0" distB="0" distL="114300" distR="114300" simplePos="0" relativeHeight="251663360" behindDoc="0" locked="0" layoutInCell="1" allowOverlap="1" wp14:anchorId="7DBDE409" wp14:editId="7DBDE40A">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11" w14:textId="18DA270F" w:rsidR="004B55AF" w:rsidRPr="00E32F93" w:rsidRDefault="004B55A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B1C73">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BDE409"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7DBDE411" w14:textId="18DA270F" w:rsidR="004B55AF" w:rsidRPr="00E32F93" w:rsidRDefault="004B55A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B1C73">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DBDE40B" wp14:editId="7DBDE40C">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12" w14:textId="77777777" w:rsidR="004B55AF" w:rsidRPr="00E32F93" w:rsidRDefault="004B55AF">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BDE40B"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DBDE412" w14:textId="77777777" w:rsidR="004B55AF" w:rsidRPr="00E32F93" w:rsidRDefault="004B55AF">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DBDE40D" wp14:editId="7DBDE40E">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539E7"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47A31" w14:textId="77777777" w:rsidR="004B55AF" w:rsidRDefault="004B55AF" w:rsidP="007C4E0F">
      <w:pPr>
        <w:spacing w:after="0" w:line="240" w:lineRule="auto"/>
      </w:pPr>
      <w:r>
        <w:separator/>
      </w:r>
    </w:p>
  </w:footnote>
  <w:footnote w:type="continuationSeparator" w:id="0">
    <w:p w14:paraId="7D9F6A33" w14:textId="77777777" w:rsidR="004B55AF" w:rsidRDefault="004B55AF"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DE3FE" w14:textId="77777777" w:rsidR="004B55AF" w:rsidRDefault="004B55AF"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7DBDE403" wp14:editId="7DBDE404">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0F" w14:textId="77777777" w:rsidR="004B55AF" w:rsidRPr="00AB08CB" w:rsidRDefault="004B55AF"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BDE403"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DBDE40F" w14:textId="77777777" w:rsidR="004B55AF" w:rsidRPr="00AB08CB" w:rsidRDefault="004B55AF"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DBDE405" wp14:editId="7DBDE406">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10" w14:textId="77777777" w:rsidR="004B55AF" w:rsidRPr="001A2714" w:rsidRDefault="004B55AF"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BDE405"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7DBDE410" w14:textId="77777777" w:rsidR="004B55AF" w:rsidRPr="001A2714" w:rsidRDefault="004B55AF"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7DBDE407" wp14:editId="7DBDE408">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7DBDE3FF" w14:textId="77777777" w:rsidR="004B55AF" w:rsidRDefault="004B55AF" w:rsidP="00D91BE0">
    <w:pPr>
      <w:pStyle w:val="Header"/>
      <w:ind w:left="-360" w:right="-360"/>
    </w:pPr>
    <w:r>
      <w:t xml:space="preserve">     </w:t>
    </w:r>
  </w:p>
  <w:p w14:paraId="7DBDE400" w14:textId="77777777" w:rsidR="004B55AF" w:rsidRDefault="004B5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AC4986"/>
    <w:multiLevelType w:val="hybridMultilevel"/>
    <w:tmpl w:val="9F02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A226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B7071"/>
    <w:multiLevelType w:val="hybridMultilevel"/>
    <w:tmpl w:val="DDEE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D05"/>
    <w:multiLevelType w:val="hybridMultilevel"/>
    <w:tmpl w:val="831064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0"/>
  </w:num>
  <w:num w:numId="4">
    <w:abstractNumId w:val="12"/>
  </w:num>
  <w:num w:numId="5">
    <w:abstractNumId w:val="9"/>
  </w:num>
  <w:num w:numId="6">
    <w:abstractNumId w:val="4"/>
  </w:num>
  <w:num w:numId="7">
    <w:abstractNumId w:val="3"/>
  </w:num>
  <w:num w:numId="8">
    <w:abstractNumId w:val="20"/>
  </w:num>
  <w:num w:numId="9">
    <w:abstractNumId w:val="16"/>
  </w:num>
  <w:num w:numId="10">
    <w:abstractNumId w:val="25"/>
  </w:num>
  <w:num w:numId="11">
    <w:abstractNumId w:val="1"/>
  </w:num>
  <w:num w:numId="12">
    <w:abstractNumId w:val="26"/>
  </w:num>
  <w:num w:numId="13">
    <w:abstractNumId w:val="17"/>
  </w:num>
  <w:num w:numId="14">
    <w:abstractNumId w:val="22"/>
  </w:num>
  <w:num w:numId="15">
    <w:abstractNumId w:val="7"/>
  </w:num>
  <w:num w:numId="16">
    <w:abstractNumId w:val="14"/>
  </w:num>
  <w:num w:numId="17">
    <w:abstractNumId w:val="5"/>
  </w:num>
  <w:num w:numId="18">
    <w:abstractNumId w:val="6"/>
  </w:num>
  <w:num w:numId="19">
    <w:abstractNumId w:val="24"/>
  </w:num>
  <w:num w:numId="20">
    <w:abstractNumId w:val="8"/>
  </w:num>
  <w:num w:numId="21">
    <w:abstractNumId w:val="18"/>
  </w:num>
  <w:num w:numId="22">
    <w:abstractNumId w:val="23"/>
  </w:num>
  <w:num w:numId="23">
    <w:abstractNumId w:val="15"/>
  </w:num>
  <w:num w:numId="24">
    <w:abstractNumId w:val="10"/>
  </w:num>
  <w:num w:numId="25">
    <w:abstractNumId w:val="21"/>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ttachedTemplate r:id="rId1"/>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BC"/>
    <w:rsid w:val="00002397"/>
    <w:rsid w:val="0000331A"/>
    <w:rsid w:val="00004282"/>
    <w:rsid w:val="00004732"/>
    <w:rsid w:val="000079D2"/>
    <w:rsid w:val="0001066D"/>
    <w:rsid w:val="000109E5"/>
    <w:rsid w:val="00014CE3"/>
    <w:rsid w:val="00014DBF"/>
    <w:rsid w:val="000163F4"/>
    <w:rsid w:val="00016507"/>
    <w:rsid w:val="000217D8"/>
    <w:rsid w:val="00023CF1"/>
    <w:rsid w:val="00023D40"/>
    <w:rsid w:val="00025139"/>
    <w:rsid w:val="00025FD5"/>
    <w:rsid w:val="0002772E"/>
    <w:rsid w:val="000300E5"/>
    <w:rsid w:val="00031614"/>
    <w:rsid w:val="000320E3"/>
    <w:rsid w:val="0003224A"/>
    <w:rsid w:val="00033310"/>
    <w:rsid w:val="000333AD"/>
    <w:rsid w:val="00033648"/>
    <w:rsid w:val="00034BCB"/>
    <w:rsid w:val="0004272D"/>
    <w:rsid w:val="00044A55"/>
    <w:rsid w:val="00047257"/>
    <w:rsid w:val="00050DB2"/>
    <w:rsid w:val="000525CC"/>
    <w:rsid w:val="0005344D"/>
    <w:rsid w:val="00053699"/>
    <w:rsid w:val="00053CCA"/>
    <w:rsid w:val="00056472"/>
    <w:rsid w:val="00063BF2"/>
    <w:rsid w:val="0006629A"/>
    <w:rsid w:val="00067A18"/>
    <w:rsid w:val="00070F74"/>
    <w:rsid w:val="000720B7"/>
    <w:rsid w:val="00073CB8"/>
    <w:rsid w:val="00076052"/>
    <w:rsid w:val="00076921"/>
    <w:rsid w:val="0007772F"/>
    <w:rsid w:val="0008019D"/>
    <w:rsid w:val="000806B0"/>
    <w:rsid w:val="00080CDC"/>
    <w:rsid w:val="00081ABA"/>
    <w:rsid w:val="000823FC"/>
    <w:rsid w:val="0008262B"/>
    <w:rsid w:val="00082763"/>
    <w:rsid w:val="00082C02"/>
    <w:rsid w:val="00084AD9"/>
    <w:rsid w:val="00086303"/>
    <w:rsid w:val="00086931"/>
    <w:rsid w:val="00090C63"/>
    <w:rsid w:val="00090F4A"/>
    <w:rsid w:val="000934D6"/>
    <w:rsid w:val="00093690"/>
    <w:rsid w:val="00094990"/>
    <w:rsid w:val="00095A9A"/>
    <w:rsid w:val="00096AA4"/>
    <w:rsid w:val="00097CDE"/>
    <w:rsid w:val="000A217D"/>
    <w:rsid w:val="000A5B72"/>
    <w:rsid w:val="000A7794"/>
    <w:rsid w:val="000B02B7"/>
    <w:rsid w:val="000B09B9"/>
    <w:rsid w:val="000B1915"/>
    <w:rsid w:val="000B29B8"/>
    <w:rsid w:val="000B3B29"/>
    <w:rsid w:val="000B3B43"/>
    <w:rsid w:val="000B4466"/>
    <w:rsid w:val="000B6F60"/>
    <w:rsid w:val="000C15D8"/>
    <w:rsid w:val="000C2217"/>
    <w:rsid w:val="000C414F"/>
    <w:rsid w:val="000D0C24"/>
    <w:rsid w:val="000D1164"/>
    <w:rsid w:val="000D1D0E"/>
    <w:rsid w:val="000D2466"/>
    <w:rsid w:val="000D3BE4"/>
    <w:rsid w:val="000D4829"/>
    <w:rsid w:val="000D61C3"/>
    <w:rsid w:val="000D6664"/>
    <w:rsid w:val="000D6CA2"/>
    <w:rsid w:val="000D76BD"/>
    <w:rsid w:val="000E0124"/>
    <w:rsid w:val="000E111C"/>
    <w:rsid w:val="000E307A"/>
    <w:rsid w:val="000E4DC2"/>
    <w:rsid w:val="000E556F"/>
    <w:rsid w:val="000E5BF0"/>
    <w:rsid w:val="000E5C71"/>
    <w:rsid w:val="000E73CD"/>
    <w:rsid w:val="000E757B"/>
    <w:rsid w:val="000F07A0"/>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2A6C"/>
    <w:rsid w:val="00133CE3"/>
    <w:rsid w:val="00141003"/>
    <w:rsid w:val="00141153"/>
    <w:rsid w:val="001415BC"/>
    <w:rsid w:val="001424E5"/>
    <w:rsid w:val="001434B4"/>
    <w:rsid w:val="00143819"/>
    <w:rsid w:val="00144E6B"/>
    <w:rsid w:val="001501A3"/>
    <w:rsid w:val="00155F9E"/>
    <w:rsid w:val="00156C07"/>
    <w:rsid w:val="001571B3"/>
    <w:rsid w:val="0016348F"/>
    <w:rsid w:val="00163665"/>
    <w:rsid w:val="00164676"/>
    <w:rsid w:val="00164F02"/>
    <w:rsid w:val="00167EF6"/>
    <w:rsid w:val="0017009C"/>
    <w:rsid w:val="001710E3"/>
    <w:rsid w:val="0017165A"/>
    <w:rsid w:val="00172896"/>
    <w:rsid w:val="00172E31"/>
    <w:rsid w:val="00174CB9"/>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A7E08"/>
    <w:rsid w:val="001B42D2"/>
    <w:rsid w:val="001B50EA"/>
    <w:rsid w:val="001C20E7"/>
    <w:rsid w:val="001C2B9F"/>
    <w:rsid w:val="001C319E"/>
    <w:rsid w:val="001C5E94"/>
    <w:rsid w:val="001C739F"/>
    <w:rsid w:val="001D114A"/>
    <w:rsid w:val="001D318B"/>
    <w:rsid w:val="001D3313"/>
    <w:rsid w:val="001D3834"/>
    <w:rsid w:val="001D6401"/>
    <w:rsid w:val="001E14D8"/>
    <w:rsid w:val="001E222A"/>
    <w:rsid w:val="001E25F6"/>
    <w:rsid w:val="001E2FAE"/>
    <w:rsid w:val="001E6F9B"/>
    <w:rsid w:val="001F13E2"/>
    <w:rsid w:val="001F3B1E"/>
    <w:rsid w:val="001F4D5F"/>
    <w:rsid w:val="001F565E"/>
    <w:rsid w:val="001F5CD4"/>
    <w:rsid w:val="001F6495"/>
    <w:rsid w:val="001F6B68"/>
    <w:rsid w:val="001F710C"/>
    <w:rsid w:val="00201143"/>
    <w:rsid w:val="00202724"/>
    <w:rsid w:val="00202DFF"/>
    <w:rsid w:val="002066FA"/>
    <w:rsid w:val="0020749B"/>
    <w:rsid w:val="00210F9E"/>
    <w:rsid w:val="0021111F"/>
    <w:rsid w:val="00211A59"/>
    <w:rsid w:val="00211CBC"/>
    <w:rsid w:val="00211D09"/>
    <w:rsid w:val="0021277A"/>
    <w:rsid w:val="00213A50"/>
    <w:rsid w:val="00216F1D"/>
    <w:rsid w:val="002205E1"/>
    <w:rsid w:val="00220B9D"/>
    <w:rsid w:val="0022283F"/>
    <w:rsid w:val="002228F9"/>
    <w:rsid w:val="002230C6"/>
    <w:rsid w:val="00223247"/>
    <w:rsid w:val="00223F18"/>
    <w:rsid w:val="002250F7"/>
    <w:rsid w:val="00225FE3"/>
    <w:rsid w:val="00234C8A"/>
    <w:rsid w:val="00234F8F"/>
    <w:rsid w:val="00235E8B"/>
    <w:rsid w:val="00235F9D"/>
    <w:rsid w:val="002369A3"/>
    <w:rsid w:val="00237415"/>
    <w:rsid w:val="0024016C"/>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28FF"/>
    <w:rsid w:val="002654C8"/>
    <w:rsid w:val="00265972"/>
    <w:rsid w:val="00266581"/>
    <w:rsid w:val="00273663"/>
    <w:rsid w:val="002759B6"/>
    <w:rsid w:val="00277ABA"/>
    <w:rsid w:val="00277F2D"/>
    <w:rsid w:val="00280AC4"/>
    <w:rsid w:val="00281357"/>
    <w:rsid w:val="00281837"/>
    <w:rsid w:val="0028261F"/>
    <w:rsid w:val="0028564E"/>
    <w:rsid w:val="00287063"/>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E54A7"/>
    <w:rsid w:val="002F015C"/>
    <w:rsid w:val="002F0263"/>
    <w:rsid w:val="002F08B9"/>
    <w:rsid w:val="002F41BF"/>
    <w:rsid w:val="002F5B5E"/>
    <w:rsid w:val="00302065"/>
    <w:rsid w:val="00310822"/>
    <w:rsid w:val="00310A87"/>
    <w:rsid w:val="00311796"/>
    <w:rsid w:val="00315EDE"/>
    <w:rsid w:val="00320263"/>
    <w:rsid w:val="00322054"/>
    <w:rsid w:val="00322306"/>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29C7"/>
    <w:rsid w:val="00363830"/>
    <w:rsid w:val="00364325"/>
    <w:rsid w:val="003707EC"/>
    <w:rsid w:val="003712A1"/>
    <w:rsid w:val="0037171D"/>
    <w:rsid w:val="0037390F"/>
    <w:rsid w:val="00373F08"/>
    <w:rsid w:val="00373F34"/>
    <w:rsid w:val="00375CD6"/>
    <w:rsid w:val="00375D69"/>
    <w:rsid w:val="00377238"/>
    <w:rsid w:val="00377589"/>
    <w:rsid w:val="003809E0"/>
    <w:rsid w:val="00380FDF"/>
    <w:rsid w:val="00382272"/>
    <w:rsid w:val="00382280"/>
    <w:rsid w:val="003825B1"/>
    <w:rsid w:val="00382CB6"/>
    <w:rsid w:val="0038323A"/>
    <w:rsid w:val="00383D69"/>
    <w:rsid w:val="00383F49"/>
    <w:rsid w:val="00384DC5"/>
    <w:rsid w:val="0039004E"/>
    <w:rsid w:val="00390AD5"/>
    <w:rsid w:val="003916E2"/>
    <w:rsid w:val="00396DD2"/>
    <w:rsid w:val="003A2419"/>
    <w:rsid w:val="003A26E2"/>
    <w:rsid w:val="003A3480"/>
    <w:rsid w:val="003A5B3E"/>
    <w:rsid w:val="003A6F3A"/>
    <w:rsid w:val="003B22A5"/>
    <w:rsid w:val="003B3C6E"/>
    <w:rsid w:val="003B4142"/>
    <w:rsid w:val="003C2D09"/>
    <w:rsid w:val="003C6802"/>
    <w:rsid w:val="003C6F99"/>
    <w:rsid w:val="003D01E1"/>
    <w:rsid w:val="003D0F2D"/>
    <w:rsid w:val="003D142B"/>
    <w:rsid w:val="003D176E"/>
    <w:rsid w:val="003D1BE5"/>
    <w:rsid w:val="003D2DA4"/>
    <w:rsid w:val="003D2DB4"/>
    <w:rsid w:val="003D3405"/>
    <w:rsid w:val="003D3C9F"/>
    <w:rsid w:val="003E31D0"/>
    <w:rsid w:val="003E6FF5"/>
    <w:rsid w:val="003F0654"/>
    <w:rsid w:val="003F11C1"/>
    <w:rsid w:val="003F29BD"/>
    <w:rsid w:val="003F48F6"/>
    <w:rsid w:val="003F6133"/>
    <w:rsid w:val="003F6A0A"/>
    <w:rsid w:val="004011DE"/>
    <w:rsid w:val="004016C8"/>
    <w:rsid w:val="004028DE"/>
    <w:rsid w:val="00403746"/>
    <w:rsid w:val="00405C6B"/>
    <w:rsid w:val="0041108F"/>
    <w:rsid w:val="00414496"/>
    <w:rsid w:val="00414B56"/>
    <w:rsid w:val="00422180"/>
    <w:rsid w:val="004225D2"/>
    <w:rsid w:val="00422E5D"/>
    <w:rsid w:val="00423A64"/>
    <w:rsid w:val="00423EEC"/>
    <w:rsid w:val="00424663"/>
    <w:rsid w:val="00427727"/>
    <w:rsid w:val="00430457"/>
    <w:rsid w:val="004308CF"/>
    <w:rsid w:val="0043313F"/>
    <w:rsid w:val="0043339D"/>
    <w:rsid w:val="0043471B"/>
    <w:rsid w:val="00434EAA"/>
    <w:rsid w:val="00436FC6"/>
    <w:rsid w:val="004416A4"/>
    <w:rsid w:val="00441DEB"/>
    <w:rsid w:val="00442E78"/>
    <w:rsid w:val="00443741"/>
    <w:rsid w:val="004451F8"/>
    <w:rsid w:val="00445D20"/>
    <w:rsid w:val="00445EF8"/>
    <w:rsid w:val="00446057"/>
    <w:rsid w:val="004463AA"/>
    <w:rsid w:val="0044683B"/>
    <w:rsid w:val="004469D0"/>
    <w:rsid w:val="00446C71"/>
    <w:rsid w:val="004502DA"/>
    <w:rsid w:val="004516DF"/>
    <w:rsid w:val="00453AC3"/>
    <w:rsid w:val="0045485F"/>
    <w:rsid w:val="0045678F"/>
    <w:rsid w:val="004619D9"/>
    <w:rsid w:val="00462163"/>
    <w:rsid w:val="00462C1E"/>
    <w:rsid w:val="0046305B"/>
    <w:rsid w:val="004638EC"/>
    <w:rsid w:val="00463E66"/>
    <w:rsid w:val="004649BD"/>
    <w:rsid w:val="00465014"/>
    <w:rsid w:val="00465058"/>
    <w:rsid w:val="00465596"/>
    <w:rsid w:val="00470611"/>
    <w:rsid w:val="00471141"/>
    <w:rsid w:val="00477A43"/>
    <w:rsid w:val="00481D42"/>
    <w:rsid w:val="004844EB"/>
    <w:rsid w:val="00486E48"/>
    <w:rsid w:val="00495541"/>
    <w:rsid w:val="004A0208"/>
    <w:rsid w:val="004A0A18"/>
    <w:rsid w:val="004A100F"/>
    <w:rsid w:val="004A216B"/>
    <w:rsid w:val="004A39BA"/>
    <w:rsid w:val="004A568B"/>
    <w:rsid w:val="004A634B"/>
    <w:rsid w:val="004A6BD9"/>
    <w:rsid w:val="004B1C73"/>
    <w:rsid w:val="004B55AF"/>
    <w:rsid w:val="004C0821"/>
    <w:rsid w:val="004C1D93"/>
    <w:rsid w:val="004C2D2C"/>
    <w:rsid w:val="004C4E2A"/>
    <w:rsid w:val="004D01FE"/>
    <w:rsid w:val="004D1EFE"/>
    <w:rsid w:val="004D1F30"/>
    <w:rsid w:val="004D3553"/>
    <w:rsid w:val="004D64DA"/>
    <w:rsid w:val="004E085F"/>
    <w:rsid w:val="004E279D"/>
    <w:rsid w:val="004E321F"/>
    <w:rsid w:val="004E3FE5"/>
    <w:rsid w:val="004E431A"/>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16603"/>
    <w:rsid w:val="0051788F"/>
    <w:rsid w:val="005212A4"/>
    <w:rsid w:val="005238DD"/>
    <w:rsid w:val="005250BC"/>
    <w:rsid w:val="00525675"/>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3AC"/>
    <w:rsid w:val="005557E8"/>
    <w:rsid w:val="0055606E"/>
    <w:rsid w:val="0056099A"/>
    <w:rsid w:val="00561A0D"/>
    <w:rsid w:val="00562514"/>
    <w:rsid w:val="00562FDF"/>
    <w:rsid w:val="00563FA0"/>
    <w:rsid w:val="00566B54"/>
    <w:rsid w:val="005675A4"/>
    <w:rsid w:val="00567A76"/>
    <w:rsid w:val="00567F42"/>
    <w:rsid w:val="00567F7E"/>
    <w:rsid w:val="00570BB2"/>
    <w:rsid w:val="0057105B"/>
    <w:rsid w:val="00571BE1"/>
    <w:rsid w:val="0057344C"/>
    <w:rsid w:val="00574D3A"/>
    <w:rsid w:val="0057605F"/>
    <w:rsid w:val="005763C9"/>
    <w:rsid w:val="005776FB"/>
    <w:rsid w:val="00580656"/>
    <w:rsid w:val="0058221C"/>
    <w:rsid w:val="005832A2"/>
    <w:rsid w:val="00590587"/>
    <w:rsid w:val="005920C8"/>
    <w:rsid w:val="005946D4"/>
    <w:rsid w:val="00596ABC"/>
    <w:rsid w:val="005A056C"/>
    <w:rsid w:val="005A209A"/>
    <w:rsid w:val="005A2974"/>
    <w:rsid w:val="005A3B36"/>
    <w:rsid w:val="005A3F3B"/>
    <w:rsid w:val="005A4B8C"/>
    <w:rsid w:val="005A5973"/>
    <w:rsid w:val="005A66B5"/>
    <w:rsid w:val="005A6EA2"/>
    <w:rsid w:val="005A77CC"/>
    <w:rsid w:val="005B0192"/>
    <w:rsid w:val="005B2D84"/>
    <w:rsid w:val="005B2F33"/>
    <w:rsid w:val="005B3AC8"/>
    <w:rsid w:val="005B66CB"/>
    <w:rsid w:val="005B69F5"/>
    <w:rsid w:val="005C24CA"/>
    <w:rsid w:val="005C410A"/>
    <w:rsid w:val="005C5530"/>
    <w:rsid w:val="005C5773"/>
    <w:rsid w:val="005D022C"/>
    <w:rsid w:val="005D081A"/>
    <w:rsid w:val="005D14F6"/>
    <w:rsid w:val="005D1746"/>
    <w:rsid w:val="005D24E3"/>
    <w:rsid w:val="005D2F83"/>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1BC2"/>
    <w:rsid w:val="00612CD9"/>
    <w:rsid w:val="006134B3"/>
    <w:rsid w:val="0061491D"/>
    <w:rsid w:val="00620F49"/>
    <w:rsid w:val="006217AA"/>
    <w:rsid w:val="006217B0"/>
    <w:rsid w:val="00622A93"/>
    <w:rsid w:val="00623266"/>
    <w:rsid w:val="006235A4"/>
    <w:rsid w:val="00623B37"/>
    <w:rsid w:val="00627678"/>
    <w:rsid w:val="00627A1F"/>
    <w:rsid w:val="00630561"/>
    <w:rsid w:val="0063151B"/>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581B"/>
    <w:rsid w:val="00657823"/>
    <w:rsid w:val="006612B1"/>
    <w:rsid w:val="006612F8"/>
    <w:rsid w:val="00662504"/>
    <w:rsid w:val="006649D3"/>
    <w:rsid w:val="006672B7"/>
    <w:rsid w:val="00671D96"/>
    <w:rsid w:val="006723C5"/>
    <w:rsid w:val="00672CA8"/>
    <w:rsid w:val="00677668"/>
    <w:rsid w:val="00682A2B"/>
    <w:rsid w:val="00683E91"/>
    <w:rsid w:val="00684801"/>
    <w:rsid w:val="00684CCB"/>
    <w:rsid w:val="006906AA"/>
    <w:rsid w:val="00693CEE"/>
    <w:rsid w:val="00697896"/>
    <w:rsid w:val="006A28D7"/>
    <w:rsid w:val="006A2B44"/>
    <w:rsid w:val="006A6F05"/>
    <w:rsid w:val="006A77E1"/>
    <w:rsid w:val="006B1B4C"/>
    <w:rsid w:val="006B38E5"/>
    <w:rsid w:val="006B4D03"/>
    <w:rsid w:val="006B5661"/>
    <w:rsid w:val="006B5D46"/>
    <w:rsid w:val="006B66C3"/>
    <w:rsid w:val="006C1D72"/>
    <w:rsid w:val="006C2154"/>
    <w:rsid w:val="006C2165"/>
    <w:rsid w:val="006C35D0"/>
    <w:rsid w:val="006C3609"/>
    <w:rsid w:val="006C49CE"/>
    <w:rsid w:val="006C6CB0"/>
    <w:rsid w:val="006C7331"/>
    <w:rsid w:val="006D0949"/>
    <w:rsid w:val="006D123B"/>
    <w:rsid w:val="006D1246"/>
    <w:rsid w:val="006D1272"/>
    <w:rsid w:val="006D252C"/>
    <w:rsid w:val="006D2F64"/>
    <w:rsid w:val="006D37FF"/>
    <w:rsid w:val="006D3C47"/>
    <w:rsid w:val="006D3DC7"/>
    <w:rsid w:val="006D45AF"/>
    <w:rsid w:val="006D4C4D"/>
    <w:rsid w:val="006D50CE"/>
    <w:rsid w:val="006D5FFE"/>
    <w:rsid w:val="006D68BD"/>
    <w:rsid w:val="006D6E3D"/>
    <w:rsid w:val="006E26B9"/>
    <w:rsid w:val="006E3D4B"/>
    <w:rsid w:val="006E50E5"/>
    <w:rsid w:val="006E5B62"/>
    <w:rsid w:val="006E5E51"/>
    <w:rsid w:val="006E69BC"/>
    <w:rsid w:val="006E7A59"/>
    <w:rsid w:val="006F03C6"/>
    <w:rsid w:val="006F03D0"/>
    <w:rsid w:val="006F05AF"/>
    <w:rsid w:val="006F17D5"/>
    <w:rsid w:val="006F2747"/>
    <w:rsid w:val="006F2B7B"/>
    <w:rsid w:val="006F3C4A"/>
    <w:rsid w:val="006F6CD9"/>
    <w:rsid w:val="006F7BB4"/>
    <w:rsid w:val="0070186C"/>
    <w:rsid w:val="00702A98"/>
    <w:rsid w:val="0070576F"/>
    <w:rsid w:val="007061F1"/>
    <w:rsid w:val="007070E4"/>
    <w:rsid w:val="007130D7"/>
    <w:rsid w:val="00713EFD"/>
    <w:rsid w:val="0071451A"/>
    <w:rsid w:val="00714632"/>
    <w:rsid w:val="007177BF"/>
    <w:rsid w:val="00717F61"/>
    <w:rsid w:val="00721F32"/>
    <w:rsid w:val="00723904"/>
    <w:rsid w:val="00723BA4"/>
    <w:rsid w:val="00724301"/>
    <w:rsid w:val="007250F7"/>
    <w:rsid w:val="00725678"/>
    <w:rsid w:val="00726D2A"/>
    <w:rsid w:val="0072743E"/>
    <w:rsid w:val="00727598"/>
    <w:rsid w:val="00727F75"/>
    <w:rsid w:val="00731051"/>
    <w:rsid w:val="007319B4"/>
    <w:rsid w:val="00732FF5"/>
    <w:rsid w:val="00733C02"/>
    <w:rsid w:val="0073708E"/>
    <w:rsid w:val="00737AAD"/>
    <w:rsid w:val="0074198D"/>
    <w:rsid w:val="00742A38"/>
    <w:rsid w:val="00743ACA"/>
    <w:rsid w:val="00745338"/>
    <w:rsid w:val="0074543B"/>
    <w:rsid w:val="00750A89"/>
    <w:rsid w:val="00751E18"/>
    <w:rsid w:val="00751ED4"/>
    <w:rsid w:val="00754122"/>
    <w:rsid w:val="0075590E"/>
    <w:rsid w:val="00760C37"/>
    <w:rsid w:val="00762464"/>
    <w:rsid w:val="00762667"/>
    <w:rsid w:val="00763575"/>
    <w:rsid w:val="0076575E"/>
    <w:rsid w:val="00766C97"/>
    <w:rsid w:val="007674EF"/>
    <w:rsid w:val="00767625"/>
    <w:rsid w:val="00770E49"/>
    <w:rsid w:val="00772CC1"/>
    <w:rsid w:val="00772DD2"/>
    <w:rsid w:val="00776392"/>
    <w:rsid w:val="00781611"/>
    <w:rsid w:val="00781CE9"/>
    <w:rsid w:val="00785143"/>
    <w:rsid w:val="00786AC0"/>
    <w:rsid w:val="00787AEC"/>
    <w:rsid w:val="007905D4"/>
    <w:rsid w:val="00792CFA"/>
    <w:rsid w:val="007A1665"/>
    <w:rsid w:val="007A2EBC"/>
    <w:rsid w:val="007A3CDB"/>
    <w:rsid w:val="007A63DA"/>
    <w:rsid w:val="007A7862"/>
    <w:rsid w:val="007B0F01"/>
    <w:rsid w:val="007B18B5"/>
    <w:rsid w:val="007B2DB0"/>
    <w:rsid w:val="007B3AA8"/>
    <w:rsid w:val="007B52E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1B03"/>
    <w:rsid w:val="0080211C"/>
    <w:rsid w:val="0080338C"/>
    <w:rsid w:val="008054C7"/>
    <w:rsid w:val="00805768"/>
    <w:rsid w:val="00805EC2"/>
    <w:rsid w:val="00805ED9"/>
    <w:rsid w:val="00807242"/>
    <w:rsid w:val="00807323"/>
    <w:rsid w:val="00810FD4"/>
    <w:rsid w:val="008116E0"/>
    <w:rsid w:val="00812371"/>
    <w:rsid w:val="00817F22"/>
    <w:rsid w:val="00821E16"/>
    <w:rsid w:val="00822E01"/>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9C2"/>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3"/>
    <w:rsid w:val="00875AE5"/>
    <w:rsid w:val="00875D03"/>
    <w:rsid w:val="00875E9D"/>
    <w:rsid w:val="00876B9A"/>
    <w:rsid w:val="00876BB4"/>
    <w:rsid w:val="0087734C"/>
    <w:rsid w:val="008804BA"/>
    <w:rsid w:val="008835C4"/>
    <w:rsid w:val="00883EB3"/>
    <w:rsid w:val="008850B5"/>
    <w:rsid w:val="008852B5"/>
    <w:rsid w:val="00886254"/>
    <w:rsid w:val="00886FC7"/>
    <w:rsid w:val="00892620"/>
    <w:rsid w:val="00894344"/>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5BB7"/>
    <w:rsid w:val="008C6E47"/>
    <w:rsid w:val="008C7435"/>
    <w:rsid w:val="008D069A"/>
    <w:rsid w:val="008D151A"/>
    <w:rsid w:val="008D1794"/>
    <w:rsid w:val="008D47E7"/>
    <w:rsid w:val="008D5E82"/>
    <w:rsid w:val="008D5EBE"/>
    <w:rsid w:val="008D6427"/>
    <w:rsid w:val="008D67DC"/>
    <w:rsid w:val="008E2A7E"/>
    <w:rsid w:val="008E2CD8"/>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2D3"/>
    <w:rsid w:val="00903362"/>
    <w:rsid w:val="00904A1F"/>
    <w:rsid w:val="0090533B"/>
    <w:rsid w:val="009056B2"/>
    <w:rsid w:val="00905DCD"/>
    <w:rsid w:val="009066D5"/>
    <w:rsid w:val="00910BD7"/>
    <w:rsid w:val="00912129"/>
    <w:rsid w:val="00912561"/>
    <w:rsid w:val="009126B2"/>
    <w:rsid w:val="0091379C"/>
    <w:rsid w:val="009141BD"/>
    <w:rsid w:val="00916481"/>
    <w:rsid w:val="0091750B"/>
    <w:rsid w:val="009209E4"/>
    <w:rsid w:val="009216B7"/>
    <w:rsid w:val="00922613"/>
    <w:rsid w:val="00924D2B"/>
    <w:rsid w:val="0092615E"/>
    <w:rsid w:val="00926B5C"/>
    <w:rsid w:val="009276DF"/>
    <w:rsid w:val="00931796"/>
    <w:rsid w:val="00933266"/>
    <w:rsid w:val="0093353E"/>
    <w:rsid w:val="00933A60"/>
    <w:rsid w:val="00935DC3"/>
    <w:rsid w:val="00936485"/>
    <w:rsid w:val="00936F72"/>
    <w:rsid w:val="00937888"/>
    <w:rsid w:val="00940912"/>
    <w:rsid w:val="00945102"/>
    <w:rsid w:val="00946AF4"/>
    <w:rsid w:val="00946C8D"/>
    <w:rsid w:val="0094739F"/>
    <w:rsid w:val="0095154A"/>
    <w:rsid w:val="0095201C"/>
    <w:rsid w:val="0095506D"/>
    <w:rsid w:val="009555E5"/>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372"/>
    <w:rsid w:val="009933A2"/>
    <w:rsid w:val="00993EB4"/>
    <w:rsid w:val="00994767"/>
    <w:rsid w:val="0099574C"/>
    <w:rsid w:val="009959A0"/>
    <w:rsid w:val="00996567"/>
    <w:rsid w:val="00996723"/>
    <w:rsid w:val="009A1D0B"/>
    <w:rsid w:val="009A372A"/>
    <w:rsid w:val="009A4B2C"/>
    <w:rsid w:val="009A50C7"/>
    <w:rsid w:val="009A5F4D"/>
    <w:rsid w:val="009A6723"/>
    <w:rsid w:val="009A6BEB"/>
    <w:rsid w:val="009B27E6"/>
    <w:rsid w:val="009B40C6"/>
    <w:rsid w:val="009B5570"/>
    <w:rsid w:val="009B7A14"/>
    <w:rsid w:val="009C0EF3"/>
    <w:rsid w:val="009C45FE"/>
    <w:rsid w:val="009C561A"/>
    <w:rsid w:val="009C58EF"/>
    <w:rsid w:val="009C59AF"/>
    <w:rsid w:val="009C5F08"/>
    <w:rsid w:val="009C6109"/>
    <w:rsid w:val="009C6E2E"/>
    <w:rsid w:val="009C7086"/>
    <w:rsid w:val="009C736A"/>
    <w:rsid w:val="009D329F"/>
    <w:rsid w:val="009D3CD2"/>
    <w:rsid w:val="009D4B80"/>
    <w:rsid w:val="009D569A"/>
    <w:rsid w:val="009D59C0"/>
    <w:rsid w:val="009E1F09"/>
    <w:rsid w:val="009E712B"/>
    <w:rsid w:val="009E7CD5"/>
    <w:rsid w:val="009F1259"/>
    <w:rsid w:val="009F24D9"/>
    <w:rsid w:val="009F3C0A"/>
    <w:rsid w:val="009F64CD"/>
    <w:rsid w:val="009F7383"/>
    <w:rsid w:val="00A030AD"/>
    <w:rsid w:val="00A041E6"/>
    <w:rsid w:val="00A049BA"/>
    <w:rsid w:val="00A04C48"/>
    <w:rsid w:val="00A04FF2"/>
    <w:rsid w:val="00A054AE"/>
    <w:rsid w:val="00A07643"/>
    <w:rsid w:val="00A07DF7"/>
    <w:rsid w:val="00A10178"/>
    <w:rsid w:val="00A105BE"/>
    <w:rsid w:val="00A1088C"/>
    <w:rsid w:val="00A12775"/>
    <w:rsid w:val="00A127B3"/>
    <w:rsid w:val="00A13519"/>
    <w:rsid w:val="00A14356"/>
    <w:rsid w:val="00A1618B"/>
    <w:rsid w:val="00A16CC1"/>
    <w:rsid w:val="00A17200"/>
    <w:rsid w:val="00A218FB"/>
    <w:rsid w:val="00A2288E"/>
    <w:rsid w:val="00A23098"/>
    <w:rsid w:val="00A2477B"/>
    <w:rsid w:val="00A26462"/>
    <w:rsid w:val="00A3063D"/>
    <w:rsid w:val="00A32C06"/>
    <w:rsid w:val="00A33AB9"/>
    <w:rsid w:val="00A33D5C"/>
    <w:rsid w:val="00A34333"/>
    <w:rsid w:val="00A360DE"/>
    <w:rsid w:val="00A3689C"/>
    <w:rsid w:val="00A36AEC"/>
    <w:rsid w:val="00A4326A"/>
    <w:rsid w:val="00A56357"/>
    <w:rsid w:val="00A57978"/>
    <w:rsid w:val="00A57E6A"/>
    <w:rsid w:val="00A60377"/>
    <w:rsid w:val="00A60909"/>
    <w:rsid w:val="00A61FF0"/>
    <w:rsid w:val="00A63008"/>
    <w:rsid w:val="00A643B4"/>
    <w:rsid w:val="00A65A2E"/>
    <w:rsid w:val="00A707F5"/>
    <w:rsid w:val="00A73C0A"/>
    <w:rsid w:val="00A75E35"/>
    <w:rsid w:val="00A775E2"/>
    <w:rsid w:val="00A77D09"/>
    <w:rsid w:val="00A80829"/>
    <w:rsid w:val="00A80F28"/>
    <w:rsid w:val="00A810F4"/>
    <w:rsid w:val="00A83091"/>
    <w:rsid w:val="00A831FA"/>
    <w:rsid w:val="00A8428E"/>
    <w:rsid w:val="00A84A8A"/>
    <w:rsid w:val="00A927CA"/>
    <w:rsid w:val="00A94BED"/>
    <w:rsid w:val="00A94F0D"/>
    <w:rsid w:val="00A969CF"/>
    <w:rsid w:val="00A96A17"/>
    <w:rsid w:val="00A96D9B"/>
    <w:rsid w:val="00A9786E"/>
    <w:rsid w:val="00AA1575"/>
    <w:rsid w:val="00AA278E"/>
    <w:rsid w:val="00AA3A9F"/>
    <w:rsid w:val="00AA3C39"/>
    <w:rsid w:val="00AA5021"/>
    <w:rsid w:val="00AA66F4"/>
    <w:rsid w:val="00AA7392"/>
    <w:rsid w:val="00AB08CB"/>
    <w:rsid w:val="00AB465E"/>
    <w:rsid w:val="00AB6052"/>
    <w:rsid w:val="00AB62FE"/>
    <w:rsid w:val="00AB666F"/>
    <w:rsid w:val="00AB6D98"/>
    <w:rsid w:val="00AB71B7"/>
    <w:rsid w:val="00AC11D7"/>
    <w:rsid w:val="00AC261E"/>
    <w:rsid w:val="00AC3860"/>
    <w:rsid w:val="00AC4B05"/>
    <w:rsid w:val="00AC72D0"/>
    <w:rsid w:val="00AC7E52"/>
    <w:rsid w:val="00AD0985"/>
    <w:rsid w:val="00AD2F93"/>
    <w:rsid w:val="00AD313A"/>
    <w:rsid w:val="00AD4F38"/>
    <w:rsid w:val="00AD6A69"/>
    <w:rsid w:val="00AD6D71"/>
    <w:rsid w:val="00AD7C6B"/>
    <w:rsid w:val="00AE00A0"/>
    <w:rsid w:val="00AE1749"/>
    <w:rsid w:val="00AE22A7"/>
    <w:rsid w:val="00AE346A"/>
    <w:rsid w:val="00AE3C2D"/>
    <w:rsid w:val="00AE47FD"/>
    <w:rsid w:val="00AE5FFF"/>
    <w:rsid w:val="00AE6044"/>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2565E"/>
    <w:rsid w:val="00B26046"/>
    <w:rsid w:val="00B41721"/>
    <w:rsid w:val="00B41C9C"/>
    <w:rsid w:val="00B42A57"/>
    <w:rsid w:val="00B42AE1"/>
    <w:rsid w:val="00B42B1E"/>
    <w:rsid w:val="00B46568"/>
    <w:rsid w:val="00B500ED"/>
    <w:rsid w:val="00B521D1"/>
    <w:rsid w:val="00B52DCD"/>
    <w:rsid w:val="00B52F36"/>
    <w:rsid w:val="00B55655"/>
    <w:rsid w:val="00B56386"/>
    <w:rsid w:val="00B563A2"/>
    <w:rsid w:val="00B5741F"/>
    <w:rsid w:val="00B60EFF"/>
    <w:rsid w:val="00B616D7"/>
    <w:rsid w:val="00B61BB4"/>
    <w:rsid w:val="00B62BFC"/>
    <w:rsid w:val="00B62E5E"/>
    <w:rsid w:val="00B66C2C"/>
    <w:rsid w:val="00B70544"/>
    <w:rsid w:val="00B70A40"/>
    <w:rsid w:val="00B70CA7"/>
    <w:rsid w:val="00B7428D"/>
    <w:rsid w:val="00B74FC2"/>
    <w:rsid w:val="00B75A1B"/>
    <w:rsid w:val="00B76283"/>
    <w:rsid w:val="00B768AB"/>
    <w:rsid w:val="00B77B74"/>
    <w:rsid w:val="00B81CD8"/>
    <w:rsid w:val="00B82AAD"/>
    <w:rsid w:val="00B85976"/>
    <w:rsid w:val="00B86CDD"/>
    <w:rsid w:val="00B900FF"/>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8C9"/>
    <w:rsid w:val="00BF4AAC"/>
    <w:rsid w:val="00C00579"/>
    <w:rsid w:val="00C049FE"/>
    <w:rsid w:val="00C05A42"/>
    <w:rsid w:val="00C106F6"/>
    <w:rsid w:val="00C10FC2"/>
    <w:rsid w:val="00C11AC4"/>
    <w:rsid w:val="00C139C4"/>
    <w:rsid w:val="00C1723F"/>
    <w:rsid w:val="00C17331"/>
    <w:rsid w:val="00C1789D"/>
    <w:rsid w:val="00C179C9"/>
    <w:rsid w:val="00C2233B"/>
    <w:rsid w:val="00C230DA"/>
    <w:rsid w:val="00C24D15"/>
    <w:rsid w:val="00C264FB"/>
    <w:rsid w:val="00C267E8"/>
    <w:rsid w:val="00C268C0"/>
    <w:rsid w:val="00C27131"/>
    <w:rsid w:val="00C3135F"/>
    <w:rsid w:val="00C31426"/>
    <w:rsid w:val="00C318CA"/>
    <w:rsid w:val="00C333FE"/>
    <w:rsid w:val="00C34F52"/>
    <w:rsid w:val="00C37598"/>
    <w:rsid w:val="00C42B1A"/>
    <w:rsid w:val="00C4353E"/>
    <w:rsid w:val="00C46005"/>
    <w:rsid w:val="00C4736C"/>
    <w:rsid w:val="00C50F09"/>
    <w:rsid w:val="00C51632"/>
    <w:rsid w:val="00C51989"/>
    <w:rsid w:val="00C51E19"/>
    <w:rsid w:val="00C53B6B"/>
    <w:rsid w:val="00C53FB0"/>
    <w:rsid w:val="00C54BE6"/>
    <w:rsid w:val="00C5614B"/>
    <w:rsid w:val="00C603A1"/>
    <w:rsid w:val="00C60FB7"/>
    <w:rsid w:val="00C6104C"/>
    <w:rsid w:val="00C61466"/>
    <w:rsid w:val="00C61488"/>
    <w:rsid w:val="00C61DD8"/>
    <w:rsid w:val="00C638A1"/>
    <w:rsid w:val="00C66DF0"/>
    <w:rsid w:val="00C67B58"/>
    <w:rsid w:val="00C70112"/>
    <w:rsid w:val="00C73A85"/>
    <w:rsid w:val="00C73C81"/>
    <w:rsid w:val="00C73D17"/>
    <w:rsid w:val="00C76B1E"/>
    <w:rsid w:val="00C77B91"/>
    <w:rsid w:val="00C812A9"/>
    <w:rsid w:val="00C82387"/>
    <w:rsid w:val="00C83516"/>
    <w:rsid w:val="00C840F4"/>
    <w:rsid w:val="00C841C8"/>
    <w:rsid w:val="00C853C4"/>
    <w:rsid w:val="00C863ED"/>
    <w:rsid w:val="00C8713A"/>
    <w:rsid w:val="00C87282"/>
    <w:rsid w:val="00C908C7"/>
    <w:rsid w:val="00C91DD3"/>
    <w:rsid w:val="00C938DE"/>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2E3F"/>
    <w:rsid w:val="00CC4173"/>
    <w:rsid w:val="00CC4E46"/>
    <w:rsid w:val="00CC6847"/>
    <w:rsid w:val="00CC6C18"/>
    <w:rsid w:val="00CC6DF3"/>
    <w:rsid w:val="00CC796B"/>
    <w:rsid w:val="00CD0605"/>
    <w:rsid w:val="00CD125A"/>
    <w:rsid w:val="00CD1613"/>
    <w:rsid w:val="00CD2641"/>
    <w:rsid w:val="00CD31E1"/>
    <w:rsid w:val="00CD5859"/>
    <w:rsid w:val="00CD784B"/>
    <w:rsid w:val="00CE03AC"/>
    <w:rsid w:val="00CE0A93"/>
    <w:rsid w:val="00CE0FC6"/>
    <w:rsid w:val="00CE12B8"/>
    <w:rsid w:val="00CE49C2"/>
    <w:rsid w:val="00CE503C"/>
    <w:rsid w:val="00CE5A50"/>
    <w:rsid w:val="00CE64BB"/>
    <w:rsid w:val="00CE6835"/>
    <w:rsid w:val="00CE79FB"/>
    <w:rsid w:val="00CF06F4"/>
    <w:rsid w:val="00CF1629"/>
    <w:rsid w:val="00CF2307"/>
    <w:rsid w:val="00CF30DF"/>
    <w:rsid w:val="00CF3E45"/>
    <w:rsid w:val="00CF4858"/>
    <w:rsid w:val="00CF5701"/>
    <w:rsid w:val="00CF6AF3"/>
    <w:rsid w:val="00CF7E2C"/>
    <w:rsid w:val="00D03CB0"/>
    <w:rsid w:val="00D064FF"/>
    <w:rsid w:val="00D077B1"/>
    <w:rsid w:val="00D10358"/>
    <w:rsid w:val="00D13509"/>
    <w:rsid w:val="00D14547"/>
    <w:rsid w:val="00D145A3"/>
    <w:rsid w:val="00D14D82"/>
    <w:rsid w:val="00D15527"/>
    <w:rsid w:val="00D15ACC"/>
    <w:rsid w:val="00D17B2F"/>
    <w:rsid w:val="00D2241B"/>
    <w:rsid w:val="00D22BAF"/>
    <w:rsid w:val="00D247DB"/>
    <w:rsid w:val="00D25057"/>
    <w:rsid w:val="00D2527F"/>
    <w:rsid w:val="00D25472"/>
    <w:rsid w:val="00D25AE3"/>
    <w:rsid w:val="00D278D4"/>
    <w:rsid w:val="00D305E3"/>
    <w:rsid w:val="00D317DC"/>
    <w:rsid w:val="00D31F52"/>
    <w:rsid w:val="00D32785"/>
    <w:rsid w:val="00D356C9"/>
    <w:rsid w:val="00D37541"/>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1A9E"/>
    <w:rsid w:val="00D723B6"/>
    <w:rsid w:val="00D72D5F"/>
    <w:rsid w:val="00D758C4"/>
    <w:rsid w:val="00D75F35"/>
    <w:rsid w:val="00D773B1"/>
    <w:rsid w:val="00D80764"/>
    <w:rsid w:val="00D8180A"/>
    <w:rsid w:val="00D81C30"/>
    <w:rsid w:val="00D8210A"/>
    <w:rsid w:val="00D82E2F"/>
    <w:rsid w:val="00D837D5"/>
    <w:rsid w:val="00D83C20"/>
    <w:rsid w:val="00D853B8"/>
    <w:rsid w:val="00D8702B"/>
    <w:rsid w:val="00D878FA"/>
    <w:rsid w:val="00D87EEC"/>
    <w:rsid w:val="00D906D7"/>
    <w:rsid w:val="00D915D6"/>
    <w:rsid w:val="00D916AB"/>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C5C00"/>
    <w:rsid w:val="00DD1430"/>
    <w:rsid w:val="00DD24EA"/>
    <w:rsid w:val="00DD2A9F"/>
    <w:rsid w:val="00DD3A71"/>
    <w:rsid w:val="00DD4022"/>
    <w:rsid w:val="00DD40E3"/>
    <w:rsid w:val="00DD51E6"/>
    <w:rsid w:val="00DD6082"/>
    <w:rsid w:val="00DE0057"/>
    <w:rsid w:val="00DE1117"/>
    <w:rsid w:val="00DE1199"/>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074A8"/>
    <w:rsid w:val="00E10F43"/>
    <w:rsid w:val="00E146CB"/>
    <w:rsid w:val="00E160F7"/>
    <w:rsid w:val="00E20064"/>
    <w:rsid w:val="00E22BB6"/>
    <w:rsid w:val="00E26124"/>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2F3B"/>
    <w:rsid w:val="00E74DF3"/>
    <w:rsid w:val="00E75A5C"/>
    <w:rsid w:val="00E77EBC"/>
    <w:rsid w:val="00E77FEC"/>
    <w:rsid w:val="00E80ED4"/>
    <w:rsid w:val="00E8155A"/>
    <w:rsid w:val="00E81FA0"/>
    <w:rsid w:val="00E83770"/>
    <w:rsid w:val="00E8706D"/>
    <w:rsid w:val="00E8761C"/>
    <w:rsid w:val="00E87B1A"/>
    <w:rsid w:val="00E91B84"/>
    <w:rsid w:val="00E92174"/>
    <w:rsid w:val="00E92FFD"/>
    <w:rsid w:val="00E93CB3"/>
    <w:rsid w:val="00E94ADB"/>
    <w:rsid w:val="00E955B8"/>
    <w:rsid w:val="00E97B31"/>
    <w:rsid w:val="00EB2CF9"/>
    <w:rsid w:val="00EB3A0D"/>
    <w:rsid w:val="00EB3AD8"/>
    <w:rsid w:val="00EB44C6"/>
    <w:rsid w:val="00EC19F4"/>
    <w:rsid w:val="00EC3EBC"/>
    <w:rsid w:val="00EC5C38"/>
    <w:rsid w:val="00EC7417"/>
    <w:rsid w:val="00EC7D4B"/>
    <w:rsid w:val="00EC7EB8"/>
    <w:rsid w:val="00ED25AA"/>
    <w:rsid w:val="00ED3CA0"/>
    <w:rsid w:val="00ED4399"/>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7B8"/>
    <w:rsid w:val="00F01E3D"/>
    <w:rsid w:val="00F02070"/>
    <w:rsid w:val="00F023E3"/>
    <w:rsid w:val="00F02564"/>
    <w:rsid w:val="00F02E35"/>
    <w:rsid w:val="00F03186"/>
    <w:rsid w:val="00F03627"/>
    <w:rsid w:val="00F038D1"/>
    <w:rsid w:val="00F06557"/>
    <w:rsid w:val="00F066B1"/>
    <w:rsid w:val="00F10BFA"/>
    <w:rsid w:val="00F11573"/>
    <w:rsid w:val="00F12569"/>
    <w:rsid w:val="00F13460"/>
    <w:rsid w:val="00F14417"/>
    <w:rsid w:val="00F1501C"/>
    <w:rsid w:val="00F21276"/>
    <w:rsid w:val="00F21C07"/>
    <w:rsid w:val="00F22642"/>
    <w:rsid w:val="00F23C95"/>
    <w:rsid w:val="00F24CB4"/>
    <w:rsid w:val="00F27590"/>
    <w:rsid w:val="00F307B4"/>
    <w:rsid w:val="00F31518"/>
    <w:rsid w:val="00F32DA4"/>
    <w:rsid w:val="00F4040C"/>
    <w:rsid w:val="00F45612"/>
    <w:rsid w:val="00F47F03"/>
    <w:rsid w:val="00F5098C"/>
    <w:rsid w:val="00F513C3"/>
    <w:rsid w:val="00F5255D"/>
    <w:rsid w:val="00F5425F"/>
    <w:rsid w:val="00F55321"/>
    <w:rsid w:val="00F55CFF"/>
    <w:rsid w:val="00F5718D"/>
    <w:rsid w:val="00F57743"/>
    <w:rsid w:val="00F57B24"/>
    <w:rsid w:val="00F60679"/>
    <w:rsid w:val="00F60CB5"/>
    <w:rsid w:val="00F60FAB"/>
    <w:rsid w:val="00F62BEA"/>
    <w:rsid w:val="00F642E3"/>
    <w:rsid w:val="00F64709"/>
    <w:rsid w:val="00F65219"/>
    <w:rsid w:val="00F715FB"/>
    <w:rsid w:val="00F73565"/>
    <w:rsid w:val="00F758A6"/>
    <w:rsid w:val="00F76296"/>
    <w:rsid w:val="00F806D3"/>
    <w:rsid w:val="00F824FE"/>
    <w:rsid w:val="00F8424E"/>
    <w:rsid w:val="00F90D62"/>
    <w:rsid w:val="00F9121B"/>
    <w:rsid w:val="00F94190"/>
    <w:rsid w:val="00F9463C"/>
    <w:rsid w:val="00F96602"/>
    <w:rsid w:val="00FA139C"/>
    <w:rsid w:val="00FA3A58"/>
    <w:rsid w:val="00FA462A"/>
    <w:rsid w:val="00FA4823"/>
    <w:rsid w:val="00FA5E31"/>
    <w:rsid w:val="00FA6220"/>
    <w:rsid w:val="00FA66E3"/>
    <w:rsid w:val="00FA72C5"/>
    <w:rsid w:val="00FA76F8"/>
    <w:rsid w:val="00FA7DB6"/>
    <w:rsid w:val="00FB1492"/>
    <w:rsid w:val="00FB2ABC"/>
    <w:rsid w:val="00FB51F4"/>
    <w:rsid w:val="00FB63ED"/>
    <w:rsid w:val="00FB78AD"/>
    <w:rsid w:val="00FC0BB8"/>
    <w:rsid w:val="00FC3094"/>
    <w:rsid w:val="00FC68C2"/>
    <w:rsid w:val="00FD01CB"/>
    <w:rsid w:val="00FD15D8"/>
    <w:rsid w:val="00FD2840"/>
    <w:rsid w:val="00FD2AD0"/>
    <w:rsid w:val="00FD528A"/>
    <w:rsid w:val="00FD5DF5"/>
    <w:rsid w:val="00FD650B"/>
    <w:rsid w:val="00FE0BD0"/>
    <w:rsid w:val="00FE2C3F"/>
    <w:rsid w:val="00FE2DB0"/>
    <w:rsid w:val="00FE478F"/>
    <w:rsid w:val="00FE68A8"/>
    <w:rsid w:val="00FE7865"/>
    <w:rsid w:val="00FF05AE"/>
    <w:rsid w:val="00FF05C1"/>
    <w:rsid w:val="00FF3391"/>
    <w:rsid w:val="00FF34F0"/>
    <w:rsid w:val="00FF4508"/>
    <w:rsid w:val="00FF535C"/>
    <w:rsid w:val="00FF602B"/>
    <w:rsid w:val="00FF65B0"/>
    <w:rsid w:val="00FF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DBDE123"/>
  <w15:docId w15:val="{52B0D648-1894-4599-B487-8E0DA900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styleId="NormalWeb">
    <w:name w:val="Normal (Web)"/>
    <w:basedOn w:val="Normal"/>
    <w:uiPriority w:val="99"/>
    <w:semiHidden/>
    <w:unhideWhenUsed/>
    <w:rsid w:val="0093353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925918934">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18535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Marbella\DFT_Parex_Soarian%20Req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E2F8457613406797DD644E89110C12"/>
        <w:category>
          <w:name w:val="General"/>
          <w:gallery w:val="placeholder"/>
        </w:category>
        <w:types>
          <w:type w:val="bbPlcHdr"/>
        </w:types>
        <w:behaviors>
          <w:behavior w:val="content"/>
        </w:behaviors>
        <w:guid w:val="{170D210C-ACB2-4626-8E1C-B81F26FEEC0B}"/>
      </w:docPartPr>
      <w:docPartBody>
        <w:p w:rsidR="004620A3" w:rsidRDefault="0078156A">
          <w:pPr>
            <w:pStyle w:val="DDE2F8457613406797DD644E89110C12"/>
          </w:pPr>
          <w:r w:rsidRPr="001F26C5">
            <w:rPr>
              <w:rStyle w:val="PlaceholderText"/>
            </w:rPr>
            <w:t>Click here to enter text.</w:t>
          </w:r>
        </w:p>
      </w:docPartBody>
    </w:docPart>
    <w:docPart>
      <w:docPartPr>
        <w:name w:val="DD58F127C55B4A31A98C46D90AA14018"/>
        <w:category>
          <w:name w:val="General"/>
          <w:gallery w:val="placeholder"/>
        </w:category>
        <w:types>
          <w:type w:val="bbPlcHdr"/>
        </w:types>
        <w:behaviors>
          <w:behavior w:val="content"/>
        </w:behaviors>
        <w:guid w:val="{E6F8E403-6E84-4B42-8F97-39B8E0C828CA}"/>
      </w:docPartPr>
      <w:docPartBody>
        <w:p w:rsidR="004620A3" w:rsidRDefault="0078156A">
          <w:pPr>
            <w:pStyle w:val="DD58F127C55B4A31A98C46D90AA14018"/>
          </w:pPr>
          <w:r w:rsidRPr="001F26C5">
            <w:rPr>
              <w:rStyle w:val="PlaceholderText"/>
            </w:rPr>
            <w:t>Click here to enter a date.</w:t>
          </w:r>
        </w:p>
      </w:docPartBody>
    </w:docPart>
    <w:docPart>
      <w:docPartPr>
        <w:name w:val="1865820271CE40A1B9DBAE244443CEBA"/>
        <w:category>
          <w:name w:val="General"/>
          <w:gallery w:val="placeholder"/>
        </w:category>
        <w:types>
          <w:type w:val="bbPlcHdr"/>
        </w:types>
        <w:behaviors>
          <w:behavior w:val="content"/>
        </w:behaviors>
        <w:guid w:val="{B0BD1A9B-9854-45EE-850C-C7A6BB9C0923}"/>
      </w:docPartPr>
      <w:docPartBody>
        <w:p w:rsidR="004620A3" w:rsidRDefault="0078156A">
          <w:pPr>
            <w:pStyle w:val="1865820271CE40A1B9DBAE244443CEBA"/>
          </w:pPr>
          <w:r w:rsidRPr="001F26C5">
            <w:rPr>
              <w:rStyle w:val="PlaceholderText"/>
            </w:rPr>
            <w:t>Click here to enter text.</w:t>
          </w:r>
        </w:p>
      </w:docPartBody>
    </w:docPart>
    <w:docPart>
      <w:docPartPr>
        <w:name w:val="412CA8BA31F74D02AF7463A44A1125BE"/>
        <w:category>
          <w:name w:val="General"/>
          <w:gallery w:val="placeholder"/>
        </w:category>
        <w:types>
          <w:type w:val="bbPlcHdr"/>
        </w:types>
        <w:behaviors>
          <w:behavior w:val="content"/>
        </w:behaviors>
        <w:guid w:val="{50C774AD-EA4D-4AC6-8933-7D7A130126D5}"/>
      </w:docPartPr>
      <w:docPartBody>
        <w:p w:rsidR="004620A3" w:rsidRDefault="0078156A">
          <w:pPr>
            <w:pStyle w:val="412CA8BA31F74D02AF7463A44A1125BE"/>
          </w:pPr>
          <w:r w:rsidRPr="001F26C5">
            <w:rPr>
              <w:rStyle w:val="PlaceholderText"/>
            </w:rPr>
            <w:t>Click here to enter text.</w:t>
          </w:r>
        </w:p>
      </w:docPartBody>
    </w:docPart>
    <w:docPart>
      <w:docPartPr>
        <w:name w:val="1DD29AA7AC7D455D85063E0C56771545"/>
        <w:category>
          <w:name w:val="General"/>
          <w:gallery w:val="placeholder"/>
        </w:category>
        <w:types>
          <w:type w:val="bbPlcHdr"/>
        </w:types>
        <w:behaviors>
          <w:behavior w:val="content"/>
        </w:behaviors>
        <w:guid w:val="{C24BDE1E-FBFB-4517-9658-9CB363D160B1}"/>
      </w:docPartPr>
      <w:docPartBody>
        <w:p w:rsidR="004620A3" w:rsidRDefault="0078156A">
          <w:pPr>
            <w:pStyle w:val="1DD29AA7AC7D455D85063E0C56771545"/>
          </w:pPr>
          <w:r w:rsidRPr="001F26C5">
            <w:rPr>
              <w:rStyle w:val="PlaceholderText"/>
            </w:rPr>
            <w:t>Click here to enter text.</w:t>
          </w:r>
        </w:p>
      </w:docPartBody>
    </w:docPart>
    <w:docPart>
      <w:docPartPr>
        <w:name w:val="C1D87CD24ADD49D687B2B30A9E83A355"/>
        <w:category>
          <w:name w:val="General"/>
          <w:gallery w:val="placeholder"/>
        </w:category>
        <w:types>
          <w:type w:val="bbPlcHdr"/>
        </w:types>
        <w:behaviors>
          <w:behavior w:val="content"/>
        </w:behaviors>
        <w:guid w:val="{160FBDD8-49A3-42EF-A67D-4E6B3538B5B1}"/>
      </w:docPartPr>
      <w:docPartBody>
        <w:p w:rsidR="004620A3" w:rsidRDefault="0078156A">
          <w:pPr>
            <w:pStyle w:val="C1D87CD24ADD49D687B2B30A9E83A355"/>
          </w:pPr>
          <w:r w:rsidRPr="001F26C5">
            <w:rPr>
              <w:rStyle w:val="PlaceholderText"/>
            </w:rPr>
            <w:t>Click here to enter text.</w:t>
          </w:r>
        </w:p>
      </w:docPartBody>
    </w:docPart>
    <w:docPart>
      <w:docPartPr>
        <w:name w:val="8ED2105B0A534E11818A0E84A98DFA4D"/>
        <w:category>
          <w:name w:val="General"/>
          <w:gallery w:val="placeholder"/>
        </w:category>
        <w:types>
          <w:type w:val="bbPlcHdr"/>
        </w:types>
        <w:behaviors>
          <w:behavior w:val="content"/>
        </w:behaviors>
        <w:guid w:val="{2F251B85-866B-41B8-AFE7-8108284AA4F1}"/>
      </w:docPartPr>
      <w:docPartBody>
        <w:p w:rsidR="004620A3" w:rsidRDefault="0078156A">
          <w:pPr>
            <w:pStyle w:val="8ED2105B0A534E11818A0E84A98DFA4D"/>
          </w:pPr>
          <w:r w:rsidRPr="001F26C5">
            <w:rPr>
              <w:rStyle w:val="PlaceholderText"/>
            </w:rPr>
            <w:t>Click here to enter text.</w:t>
          </w:r>
        </w:p>
      </w:docPartBody>
    </w:docPart>
    <w:docPart>
      <w:docPartPr>
        <w:name w:val="8CDD3998691F46E697427630BB876346"/>
        <w:category>
          <w:name w:val="General"/>
          <w:gallery w:val="placeholder"/>
        </w:category>
        <w:types>
          <w:type w:val="bbPlcHdr"/>
        </w:types>
        <w:behaviors>
          <w:behavior w:val="content"/>
        </w:behaviors>
        <w:guid w:val="{586C7E37-07FA-4C1A-AAFE-8096EEE9EAE3}"/>
      </w:docPartPr>
      <w:docPartBody>
        <w:p w:rsidR="0073090A" w:rsidRDefault="000B2EED" w:rsidP="000B2EED">
          <w:pPr>
            <w:pStyle w:val="8CDD3998691F46E697427630BB876346"/>
          </w:pPr>
          <w:r w:rsidRPr="001F26C5">
            <w:rPr>
              <w:rStyle w:val="PlaceholderText"/>
            </w:rPr>
            <w:t>Click here to enter text.</w:t>
          </w:r>
        </w:p>
      </w:docPartBody>
    </w:docPart>
    <w:docPart>
      <w:docPartPr>
        <w:name w:val="04B33716BC5B448987E40CE21A1FE8E6"/>
        <w:category>
          <w:name w:val="General"/>
          <w:gallery w:val="placeholder"/>
        </w:category>
        <w:types>
          <w:type w:val="bbPlcHdr"/>
        </w:types>
        <w:behaviors>
          <w:behavior w:val="content"/>
        </w:behaviors>
        <w:guid w:val="{44D2DE62-DBDD-44D5-B8A4-91BF46F8CFFD}"/>
      </w:docPartPr>
      <w:docPartBody>
        <w:p w:rsidR="0073090A" w:rsidRDefault="000B2EED" w:rsidP="000B2EED">
          <w:pPr>
            <w:pStyle w:val="04B33716BC5B448987E40CE21A1FE8E6"/>
          </w:pPr>
          <w:r w:rsidRPr="001F26C5">
            <w:rPr>
              <w:rStyle w:val="PlaceholderText"/>
            </w:rPr>
            <w:t>Click here to enter text.</w:t>
          </w:r>
        </w:p>
      </w:docPartBody>
    </w:docPart>
    <w:docPart>
      <w:docPartPr>
        <w:name w:val="9266C5A66A124065BFFF7C452475BB3E"/>
        <w:category>
          <w:name w:val="General"/>
          <w:gallery w:val="placeholder"/>
        </w:category>
        <w:types>
          <w:type w:val="bbPlcHdr"/>
        </w:types>
        <w:behaviors>
          <w:behavior w:val="content"/>
        </w:behaviors>
        <w:guid w:val="{B6147B96-9727-421D-B638-CB9A64546528}"/>
      </w:docPartPr>
      <w:docPartBody>
        <w:p w:rsidR="0073090A" w:rsidRDefault="000B2EED" w:rsidP="000B2EED">
          <w:pPr>
            <w:pStyle w:val="9266C5A66A124065BFFF7C452475BB3E"/>
          </w:pPr>
          <w:r w:rsidRPr="001F26C5">
            <w:rPr>
              <w:rStyle w:val="PlaceholderText"/>
            </w:rPr>
            <w:t>Click here to enter text.</w:t>
          </w:r>
        </w:p>
      </w:docPartBody>
    </w:docPart>
    <w:docPart>
      <w:docPartPr>
        <w:name w:val="7ECE598CC8A14151ACDEA062AD7CC0B2"/>
        <w:category>
          <w:name w:val="General"/>
          <w:gallery w:val="placeholder"/>
        </w:category>
        <w:types>
          <w:type w:val="bbPlcHdr"/>
        </w:types>
        <w:behaviors>
          <w:behavior w:val="content"/>
        </w:behaviors>
        <w:guid w:val="{484B2738-8AE6-41D5-8415-5D6C2CE71F68}"/>
      </w:docPartPr>
      <w:docPartBody>
        <w:p w:rsidR="0073090A" w:rsidRDefault="000B2EED" w:rsidP="000B2EED">
          <w:pPr>
            <w:pStyle w:val="7ECE598CC8A14151ACDEA062AD7CC0B2"/>
          </w:pPr>
          <w:r w:rsidRPr="001F26C5">
            <w:rPr>
              <w:rStyle w:val="PlaceholderText"/>
            </w:rPr>
            <w:t>Click here to enter text.</w:t>
          </w:r>
        </w:p>
      </w:docPartBody>
    </w:docPart>
    <w:docPart>
      <w:docPartPr>
        <w:name w:val="24E42B328CF147048BB6E56DA5E2CAEA"/>
        <w:category>
          <w:name w:val="General"/>
          <w:gallery w:val="placeholder"/>
        </w:category>
        <w:types>
          <w:type w:val="bbPlcHdr"/>
        </w:types>
        <w:behaviors>
          <w:behavior w:val="content"/>
        </w:behaviors>
        <w:guid w:val="{DE6C8255-5201-4C8C-B2FC-66F4CFC802C1}"/>
      </w:docPartPr>
      <w:docPartBody>
        <w:p w:rsidR="0073090A" w:rsidRDefault="000B2EED" w:rsidP="000B2EED">
          <w:pPr>
            <w:pStyle w:val="24E42B328CF147048BB6E56DA5E2CAEA"/>
          </w:pPr>
          <w:r w:rsidRPr="001F26C5">
            <w:rPr>
              <w:rStyle w:val="PlaceholderText"/>
            </w:rPr>
            <w:t>Click here to enter text.</w:t>
          </w:r>
        </w:p>
      </w:docPartBody>
    </w:docPart>
    <w:docPart>
      <w:docPartPr>
        <w:name w:val="FF2EFE7509DE4BBB9765A0E947D34B63"/>
        <w:category>
          <w:name w:val="General"/>
          <w:gallery w:val="placeholder"/>
        </w:category>
        <w:types>
          <w:type w:val="bbPlcHdr"/>
        </w:types>
        <w:behaviors>
          <w:behavior w:val="content"/>
        </w:behaviors>
        <w:guid w:val="{2D441E9A-081E-4A0A-A8FE-EDC448F43F80}"/>
      </w:docPartPr>
      <w:docPartBody>
        <w:p w:rsidR="0073090A" w:rsidRDefault="000B2EED" w:rsidP="000B2EED">
          <w:pPr>
            <w:pStyle w:val="FF2EFE7509DE4BBB9765A0E947D34B63"/>
          </w:pPr>
          <w:r w:rsidRPr="001F26C5">
            <w:rPr>
              <w:rStyle w:val="PlaceholderText"/>
            </w:rPr>
            <w:t>Click here to enter text.</w:t>
          </w:r>
        </w:p>
      </w:docPartBody>
    </w:docPart>
    <w:docPart>
      <w:docPartPr>
        <w:name w:val="697F15707AEF40428B73EA033697DFBF"/>
        <w:category>
          <w:name w:val="General"/>
          <w:gallery w:val="placeholder"/>
        </w:category>
        <w:types>
          <w:type w:val="bbPlcHdr"/>
        </w:types>
        <w:behaviors>
          <w:behavior w:val="content"/>
        </w:behaviors>
        <w:guid w:val="{469864CC-66FE-4752-BFC1-136B581CF85F}"/>
      </w:docPartPr>
      <w:docPartBody>
        <w:p w:rsidR="0073090A" w:rsidRDefault="000B2EED" w:rsidP="000B2EED">
          <w:pPr>
            <w:pStyle w:val="697F15707AEF40428B73EA033697DFBF"/>
          </w:pPr>
          <w:r w:rsidRPr="001F26C5">
            <w:rPr>
              <w:rStyle w:val="PlaceholderText"/>
            </w:rPr>
            <w:t>Click here to enter text.</w:t>
          </w:r>
        </w:p>
      </w:docPartBody>
    </w:docPart>
    <w:docPart>
      <w:docPartPr>
        <w:name w:val="F9F51CF1D71A4F51A5E126F92C8AA1F8"/>
        <w:category>
          <w:name w:val="General"/>
          <w:gallery w:val="placeholder"/>
        </w:category>
        <w:types>
          <w:type w:val="bbPlcHdr"/>
        </w:types>
        <w:behaviors>
          <w:behavior w:val="content"/>
        </w:behaviors>
        <w:guid w:val="{E8CA197E-EF2F-43A8-B117-A7DDF875FC99}"/>
      </w:docPartPr>
      <w:docPartBody>
        <w:p w:rsidR="0073090A" w:rsidRDefault="000B2EED" w:rsidP="000B2EED">
          <w:pPr>
            <w:pStyle w:val="F9F51CF1D71A4F51A5E126F92C8AA1F8"/>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6A"/>
    <w:rsid w:val="000B2EED"/>
    <w:rsid w:val="003E3BAD"/>
    <w:rsid w:val="00435C7A"/>
    <w:rsid w:val="004620A3"/>
    <w:rsid w:val="006F1B0F"/>
    <w:rsid w:val="0073090A"/>
    <w:rsid w:val="0078156A"/>
    <w:rsid w:val="007D0200"/>
    <w:rsid w:val="008F2004"/>
    <w:rsid w:val="009E7ED3"/>
    <w:rsid w:val="00AD16BB"/>
    <w:rsid w:val="00D13A45"/>
    <w:rsid w:val="00E2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EED"/>
    <w:rPr>
      <w:color w:val="808080"/>
    </w:rPr>
  </w:style>
  <w:style w:type="paragraph" w:customStyle="1" w:styleId="DDE2F8457613406797DD644E89110C12">
    <w:name w:val="DDE2F8457613406797DD644E89110C12"/>
  </w:style>
  <w:style w:type="paragraph" w:customStyle="1" w:styleId="DD58F127C55B4A31A98C46D90AA14018">
    <w:name w:val="DD58F127C55B4A31A98C46D90AA14018"/>
  </w:style>
  <w:style w:type="paragraph" w:customStyle="1" w:styleId="1865820271CE40A1B9DBAE244443CEBA">
    <w:name w:val="1865820271CE40A1B9DBAE244443CEBA"/>
  </w:style>
  <w:style w:type="paragraph" w:customStyle="1" w:styleId="412CA8BA31F74D02AF7463A44A1125BE">
    <w:name w:val="412CA8BA31F74D02AF7463A44A1125BE"/>
  </w:style>
  <w:style w:type="paragraph" w:customStyle="1" w:styleId="1DD29AA7AC7D455D85063E0C56771545">
    <w:name w:val="1DD29AA7AC7D455D85063E0C56771545"/>
  </w:style>
  <w:style w:type="paragraph" w:customStyle="1" w:styleId="C1D87CD24ADD49D687B2B30A9E83A355">
    <w:name w:val="C1D87CD24ADD49D687B2B30A9E83A355"/>
  </w:style>
  <w:style w:type="paragraph" w:customStyle="1" w:styleId="8ED2105B0A534E11818A0E84A98DFA4D">
    <w:name w:val="8ED2105B0A534E11818A0E84A98DFA4D"/>
  </w:style>
  <w:style w:type="paragraph" w:customStyle="1" w:styleId="8CDD3998691F46E697427630BB876346">
    <w:name w:val="8CDD3998691F46E697427630BB876346"/>
    <w:rsid w:val="000B2EED"/>
  </w:style>
  <w:style w:type="paragraph" w:customStyle="1" w:styleId="04B33716BC5B448987E40CE21A1FE8E6">
    <w:name w:val="04B33716BC5B448987E40CE21A1FE8E6"/>
    <w:rsid w:val="000B2EED"/>
  </w:style>
  <w:style w:type="paragraph" w:customStyle="1" w:styleId="9266C5A66A124065BFFF7C452475BB3E">
    <w:name w:val="9266C5A66A124065BFFF7C452475BB3E"/>
    <w:rsid w:val="000B2EED"/>
  </w:style>
  <w:style w:type="paragraph" w:customStyle="1" w:styleId="7ECE598CC8A14151ACDEA062AD7CC0B2">
    <w:name w:val="7ECE598CC8A14151ACDEA062AD7CC0B2"/>
    <w:rsid w:val="000B2EED"/>
  </w:style>
  <w:style w:type="paragraph" w:customStyle="1" w:styleId="24E42B328CF147048BB6E56DA5E2CAEA">
    <w:name w:val="24E42B328CF147048BB6E56DA5E2CAEA"/>
    <w:rsid w:val="000B2EED"/>
  </w:style>
  <w:style w:type="paragraph" w:customStyle="1" w:styleId="FF2EFE7509DE4BBB9765A0E947D34B63">
    <w:name w:val="FF2EFE7509DE4BBB9765A0E947D34B63"/>
    <w:rsid w:val="000B2EED"/>
  </w:style>
  <w:style w:type="paragraph" w:customStyle="1" w:styleId="697F15707AEF40428B73EA033697DFBF">
    <w:name w:val="697F15707AEF40428B73EA033697DFBF"/>
    <w:rsid w:val="000B2EED"/>
  </w:style>
  <w:style w:type="paragraph" w:customStyle="1" w:styleId="F9F51CF1D71A4F51A5E126F92C8AA1F8">
    <w:name w:val="F9F51CF1D71A4F51A5E126F92C8AA1F8"/>
    <w:rsid w:val="000B2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schemas.microsoft.com/office/2006/metadata/properties"/>
    <ds:schemaRef ds:uri="http://purl.org/dc/elements/1.1/"/>
    <ds:schemaRef ds:uri="http://purl.org/dc/dcmitype/"/>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689B52E-BC5B-4B11-9149-8C1058F78C59}">
  <ds:schemaRefs>
    <ds:schemaRef ds:uri="Microsoft.SharePoint.Taxonomy.ContentTypeSync"/>
  </ds:schemaRefs>
</ds:datastoreItem>
</file>

<file path=customXml/itemProps3.xml><?xml version="1.0" encoding="utf-8"?>
<ds:datastoreItem xmlns:ds="http://schemas.openxmlformats.org/officeDocument/2006/customXml" ds:itemID="{F4438F00-A45C-4174-8BCE-8172CB89E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C61AD987-6396-45B1-AB69-D22C6180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DFT_Parex_Soarian Reqs.dotx</Template>
  <TotalTime>38</TotalTime>
  <Pages>14</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ORU_Cerner_HTWT_PatientSafe Reqs</vt:lpstr>
    </vt:vector>
  </TitlesOfParts>
  <Company>HCA</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ORU_Cerner_HTWT_PatientSafe Reqs</dc:title>
  <dc:subject>IDBB</dc:subject>
  <dc:creator>Lazarre, Levy</dc:creator>
  <cp:lastModifiedBy>Whitley, Lois S.</cp:lastModifiedBy>
  <cp:revision>8</cp:revision>
  <cp:lastPrinted>2013-10-28T16:55:00Z</cp:lastPrinted>
  <dcterms:created xsi:type="dcterms:W3CDTF">2019-01-29T17:22:00Z</dcterms:created>
  <dcterms:modified xsi:type="dcterms:W3CDTF">2019-08-19T20:25:00Z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