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67C55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p w14:paraId="43AC9ADA" w14:textId="57D57FB6" w:rsidR="00F5255D" w:rsidRPr="0071451A" w:rsidRDefault="00793726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</w:pP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ORU_</w:t>
      </w:r>
      <w:r w:rsidR="00893C40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IDX</w:t>
      </w: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_</w:t>
      </w:r>
      <w:r w:rsidR="00893C40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SJH_PSSSDIRadiology Reqs</w:t>
      </w:r>
    </w:p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972A6E3DF1B34BC7BAA7C1AE5E9D726E"/>
        </w:placeholder>
      </w:sdtPr>
      <w:sdtEndPr/>
      <w:sdtContent>
        <w:p w14:paraId="4FBD6C18" w14:textId="77777777" w:rsidR="00982A41" w:rsidRPr="00DE1117" w:rsidRDefault="00B54527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1.0</w:t>
          </w:r>
        </w:p>
      </w:sdtContent>
    </w:sdt>
    <w:p w14:paraId="30E8B8D3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972A6E3DF1B34BC7BAA7C1AE5E9D726E"/>
          </w:placeholder>
        </w:sdtPr>
        <w:sdtEndPr/>
        <w:sdtContent>
          <w:r w:rsidR="00B54527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Rich Allison</w:t>
          </w:r>
        </w:sdtContent>
      </w:sdt>
    </w:p>
    <w:p w14:paraId="6B0743E7" w14:textId="77777777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C8C700AC291645A7A1EF35EE9B19408F"/>
          </w:placeholder>
          <w:date w:fullDate="2018-04-0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793726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4/5/2018</w:t>
          </w:r>
        </w:sdtContent>
      </w:sdt>
    </w:p>
    <w:p w14:paraId="10C4D92D" w14:textId="77777777" w:rsidR="00982A41" w:rsidRDefault="00982A41">
      <w:r>
        <w:br w:type="page"/>
      </w:r>
    </w:p>
    <w:bookmarkStart w:id="0" w:name="_GoBack"/>
    <w:bookmarkEnd w:id="0"/>
    <w:p w14:paraId="38CD61C9" w14:textId="4B46D091" w:rsidR="00893C40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11919956" w:history="1">
        <w:r w:rsidR="00893C40" w:rsidRPr="008365E2">
          <w:rPr>
            <w:rStyle w:val="Hyperlink"/>
          </w:rPr>
          <w:t>Document Control</w:t>
        </w:r>
        <w:r w:rsidR="00893C40">
          <w:rPr>
            <w:webHidden/>
          </w:rPr>
          <w:tab/>
        </w:r>
        <w:r w:rsidR="00893C40">
          <w:rPr>
            <w:webHidden/>
          </w:rPr>
          <w:fldChar w:fldCharType="begin"/>
        </w:r>
        <w:r w:rsidR="00893C40">
          <w:rPr>
            <w:webHidden/>
          </w:rPr>
          <w:instrText xml:space="preserve"> PAGEREF _Toc511919956 \h </w:instrText>
        </w:r>
        <w:r w:rsidR="00893C40">
          <w:rPr>
            <w:webHidden/>
          </w:rPr>
        </w:r>
        <w:r w:rsidR="00893C40">
          <w:rPr>
            <w:webHidden/>
          </w:rPr>
          <w:fldChar w:fldCharType="separate"/>
        </w:r>
        <w:r w:rsidR="00893C40">
          <w:rPr>
            <w:webHidden/>
          </w:rPr>
          <w:t>3</w:t>
        </w:r>
        <w:r w:rsidR="00893C40">
          <w:rPr>
            <w:webHidden/>
          </w:rPr>
          <w:fldChar w:fldCharType="end"/>
        </w:r>
      </w:hyperlink>
    </w:p>
    <w:p w14:paraId="3A2D2693" w14:textId="5BAF4BF5" w:rsidR="00893C40" w:rsidRDefault="00893C4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19957" w:history="1">
        <w:r w:rsidRPr="008365E2">
          <w:rPr>
            <w:rStyle w:val="Hyperlink"/>
            <w:rFonts w:cs="Arial"/>
            <w:noProof/>
          </w:rPr>
          <w:t>Resources:  (include Project Team Members, Liaisons, Vendor Contacts, etc.)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_Toc511919957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2DA4F9" w14:textId="1A60AE1B" w:rsidR="00893C40" w:rsidRDefault="00893C4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19958" w:history="1">
        <w:r w:rsidRPr="008365E2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_Toc511919958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1EE0E9" w14:textId="42D8440A" w:rsidR="00893C40" w:rsidRDefault="00893C4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19959" w:history="1">
        <w:r w:rsidRPr="008365E2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_Toc511919959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A73F9B" w14:textId="3F4A02E4" w:rsidR="00893C40" w:rsidRDefault="00893C4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19960" w:history="1">
        <w:r w:rsidRPr="008365E2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_Toc511919960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1400BFA" w14:textId="501DE5B5" w:rsidR="00893C40" w:rsidRDefault="00893C4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19961" w:history="1">
        <w:r w:rsidRPr="008365E2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_Toc511919961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185A87" w14:textId="666031CF" w:rsidR="00893C40" w:rsidRDefault="00893C4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19962" w:history="1">
        <w:r w:rsidRPr="008365E2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_Toc511919962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55A551" w14:textId="6D500FAA" w:rsidR="00893C40" w:rsidRDefault="00893C4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19963" w:history="1">
        <w:r w:rsidRPr="008365E2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_Toc511919963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B3D7B5" w14:textId="27991975" w:rsidR="00893C40" w:rsidRDefault="00893C4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19964" w:history="1">
        <w:r w:rsidRPr="008365E2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_Toc511919964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C673F4D" w14:textId="49CC258B" w:rsidR="00893C40" w:rsidRDefault="00893C4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19965" w:history="1">
        <w:r w:rsidRPr="008365E2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_Toc511919965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FF45340" w14:textId="72A6DAB7" w:rsidR="00893C40" w:rsidRDefault="00893C4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19966" w:history="1">
        <w:r w:rsidRPr="008365E2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_Toc511919966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2A95D7" w14:textId="3A47D108" w:rsidR="00893C40" w:rsidRDefault="00893C4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19967" w:history="1">
        <w:r w:rsidRPr="008365E2">
          <w:rPr>
            <w:rStyle w:val="Hyperlink"/>
            <w:rFonts w:cs="Arial"/>
          </w:rPr>
          <w:t>2.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_Toc511919967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BC33FE8" w14:textId="4A5D38AA" w:rsidR="00893C40" w:rsidRDefault="00893C4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19968" w:history="1">
        <w:r w:rsidRPr="008365E2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_Toc511919968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C778936" w14:textId="268937DB" w:rsidR="00893C40" w:rsidRDefault="00893C4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19969" w:history="1">
        <w:r w:rsidRPr="008365E2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_Toc511919969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D7C5F7" w14:textId="72BE2179" w:rsidR="00893C40" w:rsidRDefault="00893C4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19970" w:history="1">
        <w:r w:rsidRPr="008365E2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_Toc511919970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D27D8E" w14:textId="7A750B39" w:rsidR="00893C40" w:rsidRDefault="00893C4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19971" w:history="1">
        <w:r w:rsidRPr="008365E2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_Toc511919971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278ED9" w14:textId="38F6F386" w:rsidR="00893C40" w:rsidRDefault="00893C4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19972" w:history="1">
        <w:r w:rsidRPr="008365E2">
          <w:rPr>
            <w:rStyle w:val="Hyperlink"/>
          </w:rPr>
          <w:t>3.3.1    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_Toc511919972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69FE1A5" w14:textId="673E8C32" w:rsidR="00893C40" w:rsidRDefault="00893C4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19973" w:history="1">
        <w:r w:rsidRPr="008365E2">
          <w:rPr>
            <w:rStyle w:val="Hyperlink"/>
          </w:rPr>
          <w:t>3.3.2    Outbound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_Toc511919973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EA01D01" w14:textId="5AFB91F1" w:rsidR="00893C40" w:rsidRDefault="00893C4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19974" w:history="1">
        <w:r w:rsidRPr="008365E2">
          <w:rPr>
            <w:rStyle w:val="Hyperlink"/>
          </w:rPr>
          <w:t>3.3.3    Inbound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_Toc511919974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F8593B2" w14:textId="2C54E7D4" w:rsidR="00893C40" w:rsidRDefault="00893C4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19975" w:history="1">
        <w:r w:rsidRPr="008365E2">
          <w:rPr>
            <w:rStyle w:val="Hyperlink"/>
          </w:rPr>
          <w:t>3.3.4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_Toc511919975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27FCF74" w14:textId="54A9E39B" w:rsidR="00893C40" w:rsidRDefault="00893C4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19976" w:history="1">
        <w:r w:rsidRPr="008365E2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_Toc511919976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C469365" w14:textId="6FE0E175" w:rsidR="00893C40" w:rsidRDefault="00893C4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19977" w:history="1">
        <w:r w:rsidRPr="008365E2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_Toc511919977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916601" w14:textId="56B36F41" w:rsidR="00893C40" w:rsidRDefault="00893C4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19978" w:history="1">
        <w:r w:rsidRPr="008365E2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_Toc511919978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70305CF" w14:textId="4518D250" w:rsidR="00893C40" w:rsidRDefault="00893C4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19979" w:history="1">
        <w:r w:rsidRPr="008365E2">
          <w:rPr>
            <w:rStyle w:val="Hyperlink"/>
          </w:rPr>
          <w:t>4.1</w:t>
        </w:r>
        <w:r w:rsidRPr="008365E2">
          <w:rPr>
            <w:rStyle w:val="Hyperlink"/>
            <w:i/>
          </w:rPr>
          <w:t>.</w:t>
        </w:r>
        <w:r w:rsidRPr="008365E2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_Toc511919979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A02C10C" w14:textId="65BF18CA" w:rsidR="00893C40" w:rsidRDefault="00893C4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19980" w:history="1">
        <w:r w:rsidRPr="008365E2">
          <w:rPr>
            <w:rStyle w:val="Hyperlink"/>
          </w:rPr>
          <w:t>4.1</w:t>
        </w:r>
        <w:r w:rsidRPr="008365E2">
          <w:rPr>
            <w:rStyle w:val="Hyperlink"/>
            <w:i/>
          </w:rPr>
          <w:t>.</w:t>
        </w:r>
        <w:r w:rsidRPr="008365E2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_Toc511919980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6B4C3F3" w14:textId="4395322F" w:rsidR="00893C40" w:rsidRDefault="00893C4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19981" w:history="1">
        <w:r w:rsidRPr="008365E2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_Toc511919981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FCE0BE9" w14:textId="4E59458E" w:rsidR="00893C40" w:rsidRDefault="00893C4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19982" w:history="1">
        <w:r w:rsidRPr="008365E2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_Toc511919982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AB99D3" w14:textId="7453286A" w:rsidR="00893C40" w:rsidRDefault="00893C4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19983" w:history="1">
        <w:r w:rsidRPr="008365E2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_Toc511919983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39059F" w14:textId="42198483" w:rsidR="00893C40" w:rsidRDefault="00893C4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19984" w:history="1">
        <w:r w:rsidRPr="008365E2">
          <w:rPr>
            <w:rStyle w:val="Hyperlink"/>
            <w:rFonts w:cs="Arial"/>
          </w:rPr>
          <w:t>5.    Alerts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_Toc511919984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E999A07" w14:textId="549F0672" w:rsidR="00893C40" w:rsidRDefault="00893C4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19985" w:history="1">
        <w:r w:rsidRPr="008365E2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_Toc511919985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5B6BC4A" w14:textId="5EB3335F" w:rsidR="00893C40" w:rsidRDefault="00893C4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19986" w:history="1">
        <w:r w:rsidRPr="008365E2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_Toc511919986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6D8837F" w14:textId="7095AAFB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5B395DC7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11919956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42CF6F70" w14:textId="77777777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2" w:name="_Toc366154246"/>
      <w:bookmarkStart w:id="3" w:name="_Toc511919957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2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1153AD6A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AF2F4DB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5A82EE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01B45DA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1895E62D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308097" w14:textId="77777777" w:rsidR="00004732" w:rsidRPr="00FB14A7" w:rsidRDefault="009D4B8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C20CD4" w14:textId="77777777" w:rsidR="00004732" w:rsidRPr="00FB14A7" w:rsidRDefault="009D4B8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Developer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72F10B" w14:textId="77777777" w:rsidR="00004732" w:rsidRPr="00FB14A7" w:rsidRDefault="008C35D2" w:rsidP="008C35D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</w:t>
            </w:r>
            <w:r w:rsidR="009D4B8D">
              <w:rPr>
                <w:rFonts w:asciiTheme="minorHAnsi" w:eastAsia="Times New Roman" w:hAnsiTheme="minorHAnsi" w:cs="Arial"/>
                <w:color w:val="000000"/>
                <w:sz w:val="22"/>
              </w:rPr>
              <w:t>ich.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</w:t>
            </w:r>
            <w:r w:rsidR="009D4B8D">
              <w:rPr>
                <w:rFonts w:asciiTheme="minorHAnsi" w:eastAsia="Times New Roman" w:hAnsiTheme="minorHAnsi" w:cs="Arial"/>
                <w:color w:val="000000"/>
                <w:sz w:val="22"/>
              </w:rPr>
              <w:t>llison@baycare.org</w:t>
            </w:r>
          </w:p>
        </w:tc>
      </w:tr>
      <w:tr w:rsidR="00004732" w:rsidRPr="00FB14A7" w14:paraId="4B8CC902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AC022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DB2F5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B3032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02D533C5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08236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42F07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0F30F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7835C665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2FB21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D08FB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269BD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13DCEC0B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09067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4A64D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0B62E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7C24059D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580C1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D544C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BD098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59359209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F85C7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FEE6A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E3E78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578FB121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30505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87EB9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6681D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E8B1648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78E29315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11919958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27317F0C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30E3B0EC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11919959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2A07251A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6AC6EC2E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F272857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437FE6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8E82C7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A3BFF8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63002763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F9094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210CF74C3F4B4485A65753A36600DA60"/>
            </w:placeholder>
            <w:date w:fullDate="2018-04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293A5EF3" w14:textId="77777777" w:rsidR="00320263" w:rsidRPr="004E7A3E" w:rsidRDefault="00902838" w:rsidP="00902838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4/5/2018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972A6E3DF1B34BC7BAA7C1AE5E9D726E"/>
              </w:placeholder>
            </w:sdtPr>
            <w:sdtEndPr/>
            <w:sdtContent>
              <w:p w14:paraId="3F595A62" w14:textId="77777777" w:rsidR="00320263" w:rsidRPr="004E7A3E" w:rsidRDefault="009429C2" w:rsidP="009429C2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Rich Allison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D2DBA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6E294A03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F3F39C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D557B4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92586E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5724BE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69F22CD3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094FBF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453991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BE27BA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06B8F4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0A9E4CEC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E7FB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7040B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31568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8F07A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75F9A09F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0493D805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11919960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36D2ECCB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1191996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972A6E3DF1B34BC7BAA7C1AE5E9D726E"/>
        </w:placeholder>
      </w:sdtPr>
      <w:sdtEndPr/>
      <w:sdtContent>
        <w:p w14:paraId="54D2EB55" w14:textId="77777777" w:rsidR="00B35C5B" w:rsidRDefault="00B35C5B" w:rsidP="00B35C5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outlines the contents and logic of the </w:t>
          </w:r>
          <w:r w:rsidR="00902838">
            <w:rPr>
              <w:rFonts w:asciiTheme="minorHAnsi" w:hAnsiTheme="minorHAnsi" w:cs="Arial"/>
              <w:i w:val="0"/>
            </w:rPr>
            <w:t xml:space="preserve">GE RIS Billing file to </w:t>
          </w:r>
          <w:r w:rsidR="006A0D67">
            <w:rPr>
              <w:rFonts w:asciiTheme="minorHAnsi" w:hAnsiTheme="minorHAnsi" w:cs="Arial"/>
              <w:i w:val="0"/>
            </w:rPr>
            <w:t>pss</w:t>
          </w:r>
          <w:r w:rsidR="00902838">
            <w:rPr>
              <w:rFonts w:asciiTheme="minorHAnsi" w:hAnsiTheme="minorHAnsi" w:cs="Arial"/>
              <w:i w:val="0"/>
            </w:rPr>
            <w:t xml:space="preserve"> interface.</w:t>
          </w:r>
          <w:r>
            <w:rPr>
              <w:rFonts w:asciiTheme="minorHAnsi" w:hAnsiTheme="minorHAnsi" w:cs="Arial"/>
              <w:i w:val="0"/>
            </w:rPr>
            <w:t xml:space="preserve"> </w:t>
          </w:r>
        </w:p>
        <w:p w14:paraId="3A9AEF93" w14:textId="77777777" w:rsidR="00C53B6B" w:rsidRDefault="00893C40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64E5B01E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1191996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972A6E3DF1B34BC7BAA7C1AE5E9D726E"/>
        </w:placeholder>
      </w:sdtPr>
      <w:sdtEndPr/>
      <w:sdtContent>
        <w:p w14:paraId="5AA2674F" w14:textId="77777777" w:rsidR="00B35C5B" w:rsidRPr="004E7A3E" w:rsidRDefault="00B35C5B" w:rsidP="00B35C5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Develop an interface for </w:t>
          </w:r>
          <w:r w:rsidR="00902838">
            <w:rPr>
              <w:rFonts w:asciiTheme="minorHAnsi" w:hAnsiTheme="minorHAnsi" w:cs="Arial"/>
              <w:i w:val="0"/>
            </w:rPr>
            <w:t xml:space="preserve">GE RIS Result messages to </w:t>
          </w:r>
          <w:r w:rsidR="006A0D67">
            <w:rPr>
              <w:rFonts w:asciiTheme="minorHAnsi" w:hAnsiTheme="minorHAnsi" w:cs="Arial"/>
              <w:i w:val="0"/>
            </w:rPr>
            <w:t>pss</w:t>
          </w:r>
          <w:r w:rsidR="00902838">
            <w:rPr>
              <w:rFonts w:asciiTheme="minorHAnsi" w:hAnsiTheme="minorHAnsi" w:cs="Arial"/>
              <w:i w:val="0"/>
            </w:rPr>
            <w:t xml:space="preserve"> for billing.</w:t>
          </w:r>
        </w:p>
        <w:p w14:paraId="23621792" w14:textId="77777777" w:rsidR="009666CA" w:rsidRPr="004E7A3E" w:rsidRDefault="00893C40" w:rsidP="009666CA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052EF5AA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75932204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288CFA8D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1191996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4374B9E1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11919964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p w14:paraId="700BD197" w14:textId="77777777" w:rsidR="002E7154" w:rsidRPr="00326434" w:rsidRDefault="002E7154" w:rsidP="002E7154">
      <w:pPr>
        <w:ind w:left="720"/>
        <w:rPr>
          <w:rFonts w:asciiTheme="minorHAnsi" w:hAnsiTheme="minorHAnsi" w:cs="Arial"/>
          <w:color w:val="auto"/>
          <w:sz w:val="22"/>
        </w:rPr>
      </w:pPr>
      <w:r w:rsidRPr="00326434">
        <w:rPr>
          <w:rFonts w:asciiTheme="minorHAnsi" w:hAnsiTheme="minorHAnsi" w:cs="Arial"/>
          <w:color w:val="auto"/>
          <w:sz w:val="22"/>
        </w:rPr>
        <w:t>MLLP – Minimum Lower Layer Protocol for messaging framing a HL7 message.</w:t>
      </w:r>
    </w:p>
    <w:p w14:paraId="10747A6E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11919965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972A6E3DF1B34BC7BAA7C1AE5E9D726E"/>
        </w:placeholder>
      </w:sdtPr>
      <w:sdtEndPr/>
      <w:sdtContent>
        <w:p w14:paraId="5F898914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3A5CAA2B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1191996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p w14:paraId="0FF90EAA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60B43778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7CC0DAC5" w14:textId="77777777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511919967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5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0D95B227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972A6E3DF1B34BC7BAA7C1AE5E9D726E"/>
        </w:placeholder>
      </w:sdtPr>
      <w:sdtEndPr/>
      <w:sdtContent>
        <w:p w14:paraId="42E03BF0" w14:textId="77777777" w:rsidR="008938D0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  <w:p w14:paraId="2F6841C0" w14:textId="77777777" w:rsidR="00251535" w:rsidRDefault="00893C40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</w:p>
      </w:sdtContent>
    </w:sdt>
    <w:p w14:paraId="4DAF3B3D" w14:textId="77777777" w:rsidR="005212A4" w:rsidRDefault="00893C40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sdt>
        <w:sdtPr>
          <w:rPr>
            <w:noProof/>
          </w:rPr>
          <w:id w:val="245688626"/>
          <w:picture/>
        </w:sdtPr>
        <w:sdtEndPr/>
        <w:sdtContent>
          <w:r w:rsidR="002C50C4">
            <w:rPr>
              <w:noProof/>
            </w:rPr>
            <w:drawing>
              <wp:inline distT="0" distB="0" distL="0" distR="0" wp14:anchorId="2A821C0E" wp14:editId="4173AD64">
                <wp:extent cx="1933575" cy="571500"/>
                <wp:effectExtent l="0" t="0" r="952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="005212A4">
        <w:rPr>
          <w:rFonts w:asciiTheme="minorHAnsi" w:hAnsiTheme="minorHAnsi" w:cs="Arial"/>
          <w:sz w:val="28"/>
        </w:rPr>
        <w:br w:type="page"/>
      </w:r>
    </w:p>
    <w:p w14:paraId="568080DB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11919968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1ADC2867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1191996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0B06BEE7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972A6E3DF1B34BC7BAA7C1AE5E9D726E"/>
        </w:placeholder>
      </w:sdtPr>
      <w:sdtEndPr/>
      <w:sdtContent>
        <w:p w14:paraId="1CD66256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7561F07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7873C7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A28203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068962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217C6C70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F131D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912460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D1609A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29DC3461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D58BD55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.20XX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0644C02" w14:textId="77777777" w:rsidR="00894772" w:rsidRDefault="0073454E" w:rsidP="0034549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Filter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C4B24E" w14:textId="77777777" w:rsidR="00894772" w:rsidRDefault="0073454E" w:rsidP="0034549B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 w:rsidRPr="0073454E">
              <w:rPr>
                <w:rFonts w:asciiTheme="minorHAnsi" w:hAnsiTheme="minorHAnsi" w:cs="Arial"/>
                <w:color w:val="auto"/>
                <w:sz w:val="22"/>
              </w:rPr>
              <w:t xml:space="preserve">Blocks preliminary results </w:t>
            </w:r>
            <w:r w:rsidR="00836FEC">
              <w:rPr>
                <w:rFonts w:asciiTheme="minorHAnsi" w:hAnsiTheme="minorHAnsi" w:cs="Arial"/>
                <w:color w:val="auto"/>
                <w:sz w:val="22"/>
              </w:rPr>
              <w:t>from going to the billing file.</w:t>
            </w:r>
          </w:p>
          <w:p w14:paraId="7EF94268" w14:textId="77777777" w:rsidR="0073454E" w:rsidRDefault="0073454E" w:rsidP="0034549B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 xml:space="preserve">Block results with </w:t>
            </w:r>
            <w:r w:rsidRPr="0073454E">
              <w:rPr>
                <w:rFonts w:asciiTheme="minorHAnsi" w:hAnsiTheme="minorHAnsi" w:cs="Arial"/>
                <w:color w:val="auto"/>
                <w:sz w:val="22"/>
              </w:rPr>
              <w:t>PERINATOLOGY</w:t>
            </w:r>
            <w:r>
              <w:rPr>
                <w:rFonts w:asciiTheme="minorHAnsi" w:hAnsiTheme="minorHAnsi" w:cs="Arial"/>
                <w:color w:val="auto"/>
                <w:sz w:val="22"/>
              </w:rPr>
              <w:t xml:space="preserve"> in OBR.4</w:t>
            </w:r>
            <w:r w:rsidR="00836FEC">
              <w:rPr>
                <w:rFonts w:asciiTheme="minorHAnsi" w:hAnsiTheme="minorHAnsi" w:cs="Arial"/>
                <w:color w:val="auto"/>
                <w:sz w:val="22"/>
              </w:rPr>
              <w:t>.</w:t>
            </w:r>
          </w:p>
          <w:p w14:paraId="3B759B86" w14:textId="77777777" w:rsidR="0073454E" w:rsidRPr="0073454E" w:rsidRDefault="0073454E" w:rsidP="0073454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 xml:space="preserve">List of pss facilities – </w:t>
            </w:r>
            <w:r w:rsidRPr="0073454E">
              <w:rPr>
                <w:rFonts w:asciiTheme="minorHAnsi" w:hAnsiTheme="minorHAnsi" w:cs="Arial"/>
                <w:color w:val="auto"/>
                <w:sz w:val="22"/>
              </w:rPr>
              <w:t>SJH SJWH SJHN BCSJH BCSJWH BCSJHN BCS</w:t>
            </w:r>
            <w:r>
              <w:rPr>
                <w:rFonts w:asciiTheme="minorHAnsi" w:hAnsiTheme="minorHAnsi" w:cs="Arial"/>
                <w:color w:val="auto"/>
                <w:sz w:val="22"/>
              </w:rPr>
              <w:t>JHS</w:t>
            </w:r>
            <w:r w:rsidR="00836FEC">
              <w:rPr>
                <w:rFonts w:asciiTheme="minorHAnsi" w:hAnsiTheme="minorHAnsi" w:cs="Arial"/>
                <w:color w:val="auto"/>
                <w:sz w:val="22"/>
              </w:rPr>
              <w:t>.</w:t>
            </w:r>
          </w:p>
        </w:tc>
      </w:tr>
    </w:tbl>
    <w:p w14:paraId="7FD238C3" w14:textId="77777777" w:rsidR="00E905F7" w:rsidRDefault="00E905F7" w:rsidP="0034549B">
      <w:pPr>
        <w:pStyle w:val="template"/>
        <w:spacing w:line="20" w:lineRule="atLeast"/>
        <w:ind w:left="1440" w:firstLine="720"/>
        <w:rPr>
          <w:rFonts w:asciiTheme="minorHAnsi" w:hAnsiTheme="minorHAnsi" w:cs="Arial"/>
          <w:i w:val="0"/>
        </w:rPr>
      </w:pPr>
    </w:p>
    <w:p w14:paraId="3ED894A4" w14:textId="77777777" w:rsidR="00B71DD8" w:rsidRDefault="00B71DD8" w:rsidP="00B71DD8">
      <w:pPr>
        <w:pStyle w:val="template"/>
        <w:spacing w:line="20" w:lineRule="atLeast"/>
        <w:ind w:left="1440" w:firstLine="720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 xml:space="preserve">TCL Proc – </w:t>
      </w: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  <w:t xml:space="preserve">This proc removes the NPI number from PV1.7.7, ORC.12.7 and </w:t>
      </w:r>
    </w:p>
    <w:p w14:paraId="15CB1E8A" w14:textId="77777777" w:rsidR="00B71DD8" w:rsidRDefault="00836FEC" w:rsidP="00B71DD8">
      <w:pPr>
        <w:pStyle w:val="template"/>
        <w:spacing w:line="20" w:lineRule="atLeast"/>
        <w:ind w:left="1440" w:firstLine="720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>phy_</w:t>
      </w:r>
      <w:r w:rsidR="00B71DD8">
        <w:rPr>
          <w:rFonts w:asciiTheme="minorHAnsi" w:hAnsiTheme="minorHAnsi" w:cs="Arial"/>
          <w:i w:val="0"/>
        </w:rPr>
        <w:t>npi_idx_clear.tcl</w:t>
      </w:r>
      <w:r w:rsidR="00B71DD8">
        <w:rPr>
          <w:rFonts w:asciiTheme="minorHAnsi" w:hAnsiTheme="minorHAnsi" w:cs="Arial"/>
          <w:i w:val="0"/>
        </w:rPr>
        <w:tab/>
      </w:r>
      <w:r w:rsidR="00B71DD8">
        <w:rPr>
          <w:rFonts w:asciiTheme="minorHAnsi" w:hAnsiTheme="minorHAnsi" w:cs="Arial"/>
          <w:i w:val="0"/>
        </w:rPr>
        <w:tab/>
        <w:t>the patient phone number.</w:t>
      </w:r>
    </w:p>
    <w:p w14:paraId="2C5F4822" w14:textId="77777777" w:rsidR="00B71DD8" w:rsidRDefault="00B71DD8" w:rsidP="0034549B">
      <w:pPr>
        <w:pStyle w:val="template"/>
        <w:spacing w:line="20" w:lineRule="atLeast"/>
        <w:ind w:left="1440" w:firstLine="720"/>
        <w:rPr>
          <w:rFonts w:asciiTheme="minorHAnsi" w:hAnsiTheme="minorHAnsi" w:cs="Arial"/>
          <w:i w:val="0"/>
        </w:rPr>
      </w:pPr>
    </w:p>
    <w:p w14:paraId="5E5F1C70" w14:textId="77777777" w:rsidR="00894772" w:rsidRDefault="0034549B" w:rsidP="0034549B">
      <w:pPr>
        <w:pStyle w:val="template"/>
        <w:spacing w:line="20" w:lineRule="atLeast"/>
        <w:ind w:left="1440" w:firstLine="720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</w:r>
    </w:p>
    <w:p w14:paraId="01D2D799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10A5B312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3FD36CA5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1191997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972A6E3DF1B34BC7BAA7C1AE5E9D726E"/>
        </w:placeholder>
      </w:sdtPr>
      <w:sdtEndPr/>
      <w:sdtContent>
        <w:p w14:paraId="2CFBBBC7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5DC1C988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05F7FD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AB8E81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2ACE45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2013C6D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E5D490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lastRenderedPageBreak/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BC6D36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5A9E69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7B7A2E7B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477F332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1740D7898F234794BA2700C50A7742B0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8B99796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258D92F6C814749A78BDF10A6890AD1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12F927D7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9561A8C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17453C10" w14:textId="77777777" w:rsidR="00805EC2" w:rsidRDefault="00805EC2" w:rsidP="00805EC2"/>
    <w:p w14:paraId="561DE510" w14:textId="77777777" w:rsidR="00856E7C" w:rsidRDefault="00856E7C" w:rsidP="00805EC2"/>
    <w:p w14:paraId="53E979F1" w14:textId="77777777" w:rsidR="00856E7C" w:rsidRDefault="00856E7C" w:rsidP="00805EC2"/>
    <w:p w14:paraId="3EF7F84E" w14:textId="77777777" w:rsidR="009F64CD" w:rsidRDefault="009F64CD" w:rsidP="00805EC2"/>
    <w:p w14:paraId="49FD9570" w14:textId="77777777" w:rsidR="009F64CD" w:rsidRDefault="009F64CD" w:rsidP="00805EC2"/>
    <w:p w14:paraId="205AC002" w14:textId="77777777" w:rsidR="00583E59" w:rsidRDefault="00583E59" w:rsidP="00805EC2"/>
    <w:p w14:paraId="5484C9CB" w14:textId="77777777" w:rsidR="009F64CD" w:rsidRDefault="009F64CD" w:rsidP="00805EC2"/>
    <w:p w14:paraId="053E4C03" w14:textId="77777777" w:rsidR="009F64CD" w:rsidRDefault="009F64CD" w:rsidP="00805EC2"/>
    <w:p w14:paraId="41F6CBB5" w14:textId="77777777" w:rsidR="009F64CD" w:rsidRDefault="009F64CD" w:rsidP="00805EC2"/>
    <w:p w14:paraId="33F1B692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11919971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5AF5D462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23E1892C" w14:textId="77777777" w:rsidR="009F64CD" w:rsidRDefault="009F64CD" w:rsidP="00805EC2"/>
    <w:p w14:paraId="1E582119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11919972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30314AEC" w14:textId="77777777" w:rsidTr="00E9698A">
        <w:tc>
          <w:tcPr>
            <w:tcW w:w="3258" w:type="dxa"/>
            <w:vAlign w:val="center"/>
          </w:tcPr>
          <w:p w14:paraId="35FA73D4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43A6B3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1192610" w14:textId="77777777" w:rsidTr="00E9698A">
        <w:tc>
          <w:tcPr>
            <w:tcW w:w="3258" w:type="dxa"/>
            <w:vAlign w:val="center"/>
          </w:tcPr>
          <w:p w14:paraId="6E13FCF3" w14:textId="77777777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lastRenderedPageBreak/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FDBDF7B" w14:textId="77777777" w:rsidR="009871D8" w:rsidRDefault="008B5A2F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3511CB4D" w14:textId="77777777" w:rsidTr="00E9698A">
        <w:tc>
          <w:tcPr>
            <w:tcW w:w="3258" w:type="dxa"/>
            <w:vAlign w:val="center"/>
          </w:tcPr>
          <w:p w14:paraId="3CD5E604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4E5F5C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BA15404" w14:textId="77777777" w:rsidTr="00E9698A">
        <w:tc>
          <w:tcPr>
            <w:tcW w:w="3258" w:type="dxa"/>
            <w:vAlign w:val="center"/>
          </w:tcPr>
          <w:p w14:paraId="06B108E4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06E7C926FD1A4F648ADF4A9568EF5A97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50AEC3F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7210381" w14:textId="77777777" w:rsidR="009F64CD" w:rsidRPr="0085436E" w:rsidRDefault="009F64CD" w:rsidP="00805EC2"/>
    <w:p w14:paraId="289054D7" w14:textId="7777777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511919973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55068113" w14:textId="77777777" w:rsidTr="00E9698A">
        <w:tc>
          <w:tcPr>
            <w:tcW w:w="3258" w:type="dxa"/>
            <w:vAlign w:val="center"/>
          </w:tcPr>
          <w:p w14:paraId="441381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7755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B6CB91E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1F6FB607" w14:textId="77777777" w:rsidTr="00E9698A">
        <w:tc>
          <w:tcPr>
            <w:tcW w:w="3258" w:type="dxa"/>
            <w:vAlign w:val="center"/>
          </w:tcPr>
          <w:p w14:paraId="7592932F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059518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32577C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4B1E9599" w14:textId="77777777" w:rsidTr="00E9698A">
        <w:tc>
          <w:tcPr>
            <w:tcW w:w="3258" w:type="dxa"/>
            <w:vAlign w:val="center"/>
          </w:tcPr>
          <w:p w14:paraId="1BA6E3A4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2144804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C77CDC9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43EC5C4" w14:textId="77777777" w:rsidTr="00E9698A">
        <w:tc>
          <w:tcPr>
            <w:tcW w:w="3258" w:type="dxa"/>
            <w:vAlign w:val="center"/>
          </w:tcPr>
          <w:p w14:paraId="6F5DF8E7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606867D935C1469AB1291F528B036C03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0322AC75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735D210" w14:textId="77777777" w:rsidR="00653533" w:rsidRPr="0085436E" w:rsidRDefault="00653533" w:rsidP="00805EC2"/>
    <w:p w14:paraId="46C882D5" w14:textId="77777777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511919974"/>
      <w:r w:rsidRPr="0085436E">
        <w:rPr>
          <w:b w:val="0"/>
          <w:color w:val="0070C0"/>
          <w:sz w:val="24"/>
          <w:szCs w:val="24"/>
        </w:rPr>
        <w:t>3.3.3    Inbound to the Vendor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0026E16A" w14:textId="77777777" w:rsidTr="00E9698A">
        <w:tc>
          <w:tcPr>
            <w:tcW w:w="3258" w:type="dxa"/>
            <w:vAlign w:val="center"/>
          </w:tcPr>
          <w:p w14:paraId="1550091D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4954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A7A47F2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CA2E9F5" w14:textId="77777777" w:rsidTr="00E9698A">
        <w:tc>
          <w:tcPr>
            <w:tcW w:w="3258" w:type="dxa"/>
            <w:vAlign w:val="center"/>
          </w:tcPr>
          <w:p w14:paraId="6EA25275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694456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442402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3987B2A" w14:textId="77777777" w:rsidTr="00E9698A">
        <w:tc>
          <w:tcPr>
            <w:tcW w:w="3258" w:type="dxa"/>
            <w:vAlign w:val="center"/>
          </w:tcPr>
          <w:p w14:paraId="70F65024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4792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46D63C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9287A69" w14:textId="77777777" w:rsidTr="00E9698A">
        <w:tc>
          <w:tcPr>
            <w:tcW w:w="3258" w:type="dxa"/>
            <w:vAlign w:val="center"/>
          </w:tcPr>
          <w:p w14:paraId="6BB9DFD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918526432"/>
            <w:placeholder>
              <w:docPart w:val="BFFD477B177F46FABFAB32C72A3B3335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54CDE07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20ECF7CC" w14:textId="77777777" w:rsidR="00A12775" w:rsidRPr="0085436E" w:rsidRDefault="00A12775" w:rsidP="00A12775"/>
    <w:p w14:paraId="3DEB0515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511919975"/>
      <w:r w:rsidRPr="0085436E">
        <w:rPr>
          <w:b w:val="0"/>
          <w:sz w:val="24"/>
          <w:szCs w:val="24"/>
        </w:rPr>
        <w:t>3.3.4    Outbound to the Vendor</w:t>
      </w:r>
      <w:bookmarkEnd w:id="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9"/>
        <w:gridCol w:w="7611"/>
      </w:tblGrid>
      <w:tr w:rsidR="009871D8" w14:paraId="6DBE3AC5" w14:textId="77777777" w:rsidTr="00E9698A">
        <w:tc>
          <w:tcPr>
            <w:tcW w:w="3258" w:type="dxa"/>
            <w:vAlign w:val="center"/>
          </w:tcPr>
          <w:p w14:paraId="7C2EC467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9319217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A57505D" w14:textId="77777777" w:rsidTr="00E9698A">
        <w:tc>
          <w:tcPr>
            <w:tcW w:w="3258" w:type="dxa"/>
            <w:vAlign w:val="center"/>
          </w:tcPr>
          <w:p w14:paraId="35E17D2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68BC027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1C15A99" w14:textId="77777777" w:rsidTr="00E9698A">
        <w:tc>
          <w:tcPr>
            <w:tcW w:w="3258" w:type="dxa"/>
            <w:vAlign w:val="center"/>
          </w:tcPr>
          <w:p w14:paraId="62B2E277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3A6D18A" w14:textId="77777777" w:rsidR="009871D8" w:rsidRDefault="004C0E2A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7EA3C516" w14:textId="77777777" w:rsidTr="00E9698A">
        <w:tc>
          <w:tcPr>
            <w:tcW w:w="3258" w:type="dxa"/>
            <w:vAlign w:val="center"/>
          </w:tcPr>
          <w:p w14:paraId="61BD73A6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825DEB52A61A43F583814813CC767E78"/>
            </w:placeholder>
          </w:sdtPr>
          <w:sdtEndPr/>
          <w:sdtContent>
            <w:tc>
              <w:tcPr>
                <w:tcW w:w="7758" w:type="dxa"/>
              </w:tcPr>
              <w:p w14:paraId="3C0A9FDD" w14:textId="77777777" w:rsidR="009871D8" w:rsidRDefault="004C0E2A" w:rsidP="00E87BA1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  <w:t>/sites/ftp_data_out/</w:t>
                </w:r>
                <w:r w:rsidR="00E87BA1"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  <w:t>pss</w:t>
                </w:r>
                <w:r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  <w:t>_idx_results</w:t>
                </w:r>
              </w:p>
            </w:tc>
          </w:sdtContent>
        </w:sdt>
      </w:tr>
    </w:tbl>
    <w:p w14:paraId="6BCCDB18" w14:textId="77777777" w:rsidR="00A12775" w:rsidRPr="0085436E" w:rsidRDefault="00A12775" w:rsidP="009871D8"/>
    <w:p w14:paraId="2CFE1C89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6" w:name="_Toc367260181"/>
      <w:bookmarkStart w:id="27" w:name="_Toc511919976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6"/>
      <w:bookmarkEnd w:id="27"/>
    </w:p>
    <w:p w14:paraId="2B996E24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8" w:name="_Toc511919977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8"/>
    </w:p>
    <w:p w14:paraId="382321A9" w14:textId="77777777" w:rsidR="00856E7C" w:rsidRPr="003E31D0" w:rsidRDefault="00856E7C" w:rsidP="00856E7C">
      <w:pPr>
        <w:rPr>
          <w:rFonts w:asciiTheme="minorHAnsi" w:hAnsiTheme="minorHAnsi" w:cs="Arial"/>
          <w:color w:val="auto"/>
          <w:sz w:val="22"/>
        </w:rPr>
      </w:pPr>
    </w:p>
    <w:p w14:paraId="36CF2E48" w14:textId="77777777" w:rsidR="00856E7C" w:rsidRPr="00856E7C" w:rsidRDefault="00856E7C" w:rsidP="00856E7C"/>
    <w:p w14:paraId="452F4A7C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9" w:name="_Toc511919978"/>
      <w:r w:rsidRPr="00172896">
        <w:rPr>
          <w:b w:val="0"/>
          <w:sz w:val="24"/>
          <w:szCs w:val="24"/>
        </w:rPr>
        <w:t>4.1.1     Segments</w:t>
      </w:r>
      <w:bookmarkEnd w:id="29"/>
    </w:p>
    <w:p w14:paraId="42495814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12C4D9B9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24E15B9C" w14:textId="77777777" w:rsidR="00856E7C" w:rsidRDefault="00856E7C" w:rsidP="00856E7C">
      <w:pPr>
        <w:pStyle w:val="NoSpacing"/>
        <w:ind w:firstLine="720"/>
      </w:pPr>
      <w:r>
        <w:t>PID</w:t>
      </w:r>
    </w:p>
    <w:p w14:paraId="74843B7F" w14:textId="77777777" w:rsidR="00856E7C" w:rsidRDefault="00856E7C" w:rsidP="00856E7C">
      <w:pPr>
        <w:pStyle w:val="NoSpacing"/>
        <w:ind w:firstLine="720"/>
      </w:pPr>
      <w:r>
        <w:t>PV1</w:t>
      </w:r>
    </w:p>
    <w:p w14:paraId="0FEB7073" w14:textId="77777777" w:rsidR="00856E7C" w:rsidRDefault="002D2B7B" w:rsidP="00856E7C">
      <w:pPr>
        <w:pStyle w:val="NoSpacing"/>
        <w:ind w:firstLine="720"/>
      </w:pPr>
      <w:r>
        <w:t>ORC</w:t>
      </w:r>
    </w:p>
    <w:p w14:paraId="5645A240" w14:textId="77777777" w:rsidR="00856E7C" w:rsidRDefault="002D2B7B" w:rsidP="00856E7C">
      <w:pPr>
        <w:pStyle w:val="NoSpacing"/>
        <w:ind w:firstLine="720"/>
      </w:pPr>
      <w:r>
        <w:t>OBR</w:t>
      </w:r>
    </w:p>
    <w:p w14:paraId="486E4D1D" w14:textId="77777777" w:rsidR="00856E7C" w:rsidRDefault="002D2B7B" w:rsidP="00856E7C">
      <w:pPr>
        <w:pStyle w:val="NoSpacing"/>
        <w:ind w:firstLine="720"/>
      </w:pPr>
      <w:r>
        <w:t>OBX</w:t>
      </w:r>
    </w:p>
    <w:p w14:paraId="4A911F89" w14:textId="77777777" w:rsidR="00856E7C" w:rsidRPr="00AE346A" w:rsidRDefault="00856E7C" w:rsidP="00856E7C">
      <w:pPr>
        <w:pStyle w:val="NoSpacing"/>
        <w:ind w:firstLine="720"/>
      </w:pPr>
    </w:p>
    <w:p w14:paraId="3C73A7FB" w14:textId="77777777" w:rsidR="00856E7C" w:rsidRDefault="00856E7C" w:rsidP="00164F02">
      <w:pPr>
        <w:spacing w:after="0"/>
      </w:pPr>
    </w:p>
    <w:p w14:paraId="3C002086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6BEC9470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6E076BC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2DBE51B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79528C2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6ED7EC30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6C8CF1D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lastRenderedPageBreak/>
        <w:t>PV1 – Patient Visit segment</w:t>
      </w:r>
    </w:p>
    <w:p w14:paraId="76267714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3CB3407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43BCD4FF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3E44043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52629A0E" w14:textId="77777777" w:rsidR="00164F02" w:rsidRPr="00164F02" w:rsidRDefault="00164F02" w:rsidP="00164F02">
      <w:pPr>
        <w:spacing w:after="0"/>
        <w:rPr>
          <w:i/>
        </w:rPr>
      </w:pPr>
    </w:p>
    <w:p w14:paraId="2BBCF064" w14:textId="77777777" w:rsidR="00164F02" w:rsidRPr="00856E7C" w:rsidRDefault="00164F02" w:rsidP="00856E7C">
      <w:r>
        <w:tab/>
      </w:r>
    </w:p>
    <w:p w14:paraId="0A5EF5FC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0" w:name="_Toc367260182"/>
      <w:bookmarkStart w:id="31" w:name="_Toc511919979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0"/>
      <w:r w:rsidR="00856E7C" w:rsidRPr="00172896">
        <w:rPr>
          <w:b w:val="0"/>
          <w:sz w:val="24"/>
          <w:szCs w:val="24"/>
        </w:rPr>
        <w:t>Event Types</w:t>
      </w:r>
      <w:bookmarkEnd w:id="31"/>
    </w:p>
    <w:p w14:paraId="780F8D39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32"/>
      </w:tblGrid>
      <w:tr w:rsidR="00805EC2" w:rsidRPr="00FB14A7" w14:paraId="1E90CCF9" w14:textId="77777777" w:rsidTr="009A1D0B">
        <w:tc>
          <w:tcPr>
            <w:tcW w:w="1475" w:type="dxa"/>
            <w:shd w:val="clear" w:color="auto" w:fill="00B0F0"/>
          </w:tcPr>
          <w:p w14:paraId="07A9CB4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432" w:type="dxa"/>
            <w:shd w:val="clear" w:color="auto" w:fill="00B0F0"/>
          </w:tcPr>
          <w:p w14:paraId="17E746B8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3089E3EA" w14:textId="77777777" w:rsidTr="009A1D0B">
        <w:tc>
          <w:tcPr>
            <w:tcW w:w="1475" w:type="dxa"/>
          </w:tcPr>
          <w:p w14:paraId="341434EA" w14:textId="77777777" w:rsidR="00805EC2" w:rsidRPr="00382945" w:rsidRDefault="00565307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ORU_R01</w:t>
            </w:r>
          </w:p>
        </w:tc>
        <w:tc>
          <w:tcPr>
            <w:tcW w:w="2432" w:type="dxa"/>
          </w:tcPr>
          <w:p w14:paraId="063EC14A" w14:textId="77777777" w:rsidR="00805EC2" w:rsidRPr="00382945" w:rsidRDefault="00565307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Result Message</w:t>
            </w:r>
          </w:p>
        </w:tc>
      </w:tr>
      <w:tr w:rsidR="00CB3178" w:rsidRPr="00FB14A7" w14:paraId="6EBC3711" w14:textId="77777777" w:rsidTr="009A1D0B">
        <w:tc>
          <w:tcPr>
            <w:tcW w:w="1475" w:type="dxa"/>
          </w:tcPr>
          <w:p w14:paraId="34F94C0B" w14:textId="77777777" w:rsidR="00CB3178" w:rsidRPr="00382945" w:rsidRDefault="00CB3178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432" w:type="dxa"/>
          </w:tcPr>
          <w:p w14:paraId="5AE71923" w14:textId="77777777" w:rsidR="00CB3178" w:rsidRPr="00382945" w:rsidRDefault="00CB3178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805EC2" w:rsidRPr="00FB14A7" w14:paraId="5A59B8FF" w14:textId="77777777" w:rsidTr="009A1D0B">
        <w:tc>
          <w:tcPr>
            <w:tcW w:w="1475" w:type="dxa"/>
          </w:tcPr>
          <w:p w14:paraId="459981D5" w14:textId="77777777" w:rsidR="00805EC2" w:rsidRPr="00382945" w:rsidRDefault="00805EC2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432" w:type="dxa"/>
          </w:tcPr>
          <w:p w14:paraId="2D16AF8F" w14:textId="77777777" w:rsidR="00805EC2" w:rsidRPr="00382945" w:rsidRDefault="00805EC2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</w:tbl>
    <w:p w14:paraId="3F1AE362" w14:textId="77777777" w:rsidR="00805EC2" w:rsidRDefault="00805EC2" w:rsidP="00805EC2">
      <w:pPr>
        <w:rPr>
          <w:rFonts w:asciiTheme="minorHAnsi" w:hAnsiTheme="minorHAnsi" w:cs="Arial"/>
        </w:rPr>
      </w:pPr>
    </w:p>
    <w:p w14:paraId="0591EACA" w14:textId="77777777" w:rsidR="00565307" w:rsidRDefault="00565307" w:rsidP="00D5373E">
      <w:pPr>
        <w:pStyle w:val="Heading3"/>
        <w:rPr>
          <w:b w:val="0"/>
          <w:sz w:val="24"/>
          <w:szCs w:val="24"/>
        </w:rPr>
      </w:pPr>
    </w:p>
    <w:p w14:paraId="49E90619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511919980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2"/>
    </w:p>
    <w:sdt>
      <w:sdtPr>
        <w:rPr>
          <w:rFonts w:asciiTheme="minorHAnsi" w:hAnsiTheme="minorHAnsi"/>
          <w:sz w:val="22"/>
        </w:rPr>
        <w:id w:val="969093869"/>
        <w:placeholder>
          <w:docPart w:val="972A6E3DF1B34BC7BAA7C1AE5E9D726E"/>
        </w:placeholder>
      </w:sdtPr>
      <w:sdtEndPr/>
      <w:sdtContent>
        <w:p w14:paraId="0B9BC833" w14:textId="77777777" w:rsidR="00D5373E" w:rsidRPr="00D5373E" w:rsidRDefault="00D5373E" w:rsidP="00D5373E">
          <w:r w:rsidRPr="00565307">
            <w:rPr>
              <w:rFonts w:asciiTheme="minorHAnsi" w:hAnsiTheme="minorHAnsi"/>
              <w:color w:val="auto"/>
              <w:sz w:val="22"/>
            </w:rPr>
            <w:t xml:space="preserve">For each HL7 interface specified in Section 2 of this document, identify the Cloverleaf Configuration Files:  Variants, TCL Scripts, </w:t>
          </w:r>
          <w:r w:rsidR="009827B9">
            <w:rPr>
              <w:rFonts w:asciiTheme="minorHAnsi" w:hAnsiTheme="minorHAnsi"/>
              <w:color w:val="auto"/>
              <w:sz w:val="22"/>
            </w:rPr>
            <w:t xml:space="preserve">Filters, </w:t>
          </w:r>
          <w:r w:rsidRPr="00565307">
            <w:rPr>
              <w:rFonts w:asciiTheme="minorHAnsi" w:hAnsiTheme="minorHAnsi"/>
              <w:color w:val="auto"/>
              <w:sz w:val="22"/>
            </w:rPr>
            <w:t>Xlates, etc</w:t>
          </w:r>
          <w:r>
            <w:rPr>
              <w:rFonts w:asciiTheme="minorHAnsi" w:hAnsiTheme="minorHAnsi"/>
              <w:sz w:val="22"/>
            </w:rPr>
            <w:t>.</w:t>
          </w:r>
        </w:p>
      </w:sdtContent>
    </w:sdt>
    <w:p w14:paraId="725BFB34" w14:textId="77777777" w:rsidR="003A6F3A" w:rsidRPr="00565307" w:rsidRDefault="00565307" w:rsidP="00805EC2">
      <w:pPr>
        <w:rPr>
          <w:rFonts w:asciiTheme="minorHAnsi" w:hAnsiTheme="minorHAnsi" w:cstheme="minorHAnsi"/>
          <w:color w:val="auto"/>
          <w:sz w:val="22"/>
        </w:rPr>
      </w:pPr>
      <w:r w:rsidRPr="00565307">
        <w:rPr>
          <w:rFonts w:asciiTheme="minorHAnsi" w:hAnsiTheme="minorHAnsi" w:cstheme="minorHAnsi"/>
          <w:color w:val="auto"/>
          <w:sz w:val="22"/>
        </w:rPr>
        <w:t>Variants – None</w:t>
      </w:r>
    </w:p>
    <w:p w14:paraId="4DC10050" w14:textId="77777777" w:rsidR="00565307" w:rsidRDefault="00565307" w:rsidP="00805EC2">
      <w:pPr>
        <w:rPr>
          <w:rFonts w:asciiTheme="minorHAnsi" w:hAnsiTheme="minorHAnsi" w:cstheme="minorHAnsi"/>
          <w:color w:val="auto"/>
          <w:sz w:val="22"/>
        </w:rPr>
      </w:pPr>
      <w:r w:rsidRPr="00565307">
        <w:rPr>
          <w:rFonts w:asciiTheme="minorHAnsi" w:hAnsiTheme="minorHAnsi" w:cstheme="minorHAnsi"/>
          <w:color w:val="auto"/>
          <w:sz w:val="22"/>
        </w:rPr>
        <w:t xml:space="preserve">TCL </w:t>
      </w:r>
      <w:r w:rsidR="009827B9">
        <w:rPr>
          <w:rFonts w:asciiTheme="minorHAnsi" w:hAnsiTheme="minorHAnsi" w:cstheme="minorHAnsi"/>
          <w:color w:val="auto"/>
          <w:sz w:val="22"/>
        </w:rPr>
        <w:t>Scripts</w:t>
      </w:r>
      <w:r w:rsidRPr="00565307">
        <w:rPr>
          <w:rFonts w:asciiTheme="minorHAnsi" w:hAnsiTheme="minorHAnsi" w:cstheme="minorHAnsi"/>
          <w:color w:val="auto"/>
          <w:sz w:val="22"/>
        </w:rPr>
        <w:t xml:space="preserve"> – </w:t>
      </w:r>
      <w:r>
        <w:rPr>
          <w:rFonts w:asciiTheme="minorHAnsi" w:hAnsiTheme="minorHAnsi" w:cstheme="minorHAnsi"/>
          <w:color w:val="auto"/>
          <w:sz w:val="22"/>
        </w:rPr>
        <w:t>phy_npi_idx_clear</w:t>
      </w:r>
    </w:p>
    <w:p w14:paraId="0035D1D0" w14:textId="77777777" w:rsidR="00565307" w:rsidRDefault="00565307" w:rsidP="00805EC2">
      <w:pPr>
        <w:rPr>
          <w:rFonts w:asciiTheme="minorHAnsi" w:hAnsiTheme="minorHAnsi" w:cstheme="minorHAnsi"/>
          <w:color w:val="auto"/>
          <w:sz w:val="22"/>
        </w:rPr>
      </w:pPr>
      <w:r>
        <w:rPr>
          <w:rFonts w:asciiTheme="minorHAnsi" w:hAnsiTheme="minorHAnsi" w:cstheme="minorHAnsi"/>
          <w:color w:val="auto"/>
          <w:sz w:val="22"/>
        </w:rPr>
        <w:lastRenderedPageBreak/>
        <w:t xml:space="preserve">Filters – </w:t>
      </w:r>
    </w:p>
    <w:p w14:paraId="2BBEB663" w14:textId="77777777" w:rsidR="00565307" w:rsidRPr="00893C40" w:rsidRDefault="00565307" w:rsidP="00893C40">
      <w:pPr>
        <w:rPr>
          <w:b/>
          <w:color w:val="000000" w:themeColor="text1"/>
        </w:rPr>
      </w:pPr>
      <w:r w:rsidRPr="00893C40">
        <w:rPr>
          <w:color w:val="000000" w:themeColor="text1"/>
        </w:rPr>
        <w:t>tpsAdvHL7</w:t>
      </w:r>
      <w:r w:rsidR="00D01D5F" w:rsidRPr="00893C40">
        <w:rPr>
          <w:color w:val="000000" w:themeColor="text1"/>
        </w:rPr>
        <w:t>Filter</w:t>
      </w:r>
    </w:p>
    <w:p w14:paraId="4E67B2AE" w14:textId="77777777" w:rsidR="00602E21" w:rsidRPr="00602E21" w:rsidRDefault="00602E21" w:rsidP="00602E21">
      <w:pPr>
        <w:pStyle w:val="NoSpacing"/>
      </w:pPr>
      <w:r w:rsidRPr="00602E21">
        <w:t>{ADVFLTR {</w:t>
      </w:r>
    </w:p>
    <w:p w14:paraId="7B3EA6B5" w14:textId="77777777" w:rsidR="00602E21" w:rsidRPr="00602E21" w:rsidRDefault="00602E21" w:rsidP="00602E21">
      <w:pPr>
        <w:pStyle w:val="NoSpacing"/>
      </w:pPr>
      <w:r w:rsidRPr="00602E21">
        <w:t xml:space="preserve">        {{PATH {OBR:25}} {VALUE {{P}}} {MATCHDISP KILL} {NOMATCHDISP CONTINUE}}</w:t>
      </w:r>
    </w:p>
    <w:p w14:paraId="2D8E645E" w14:textId="77777777" w:rsidR="00602E21" w:rsidRPr="00602E21" w:rsidRDefault="00602E21" w:rsidP="00602E21">
      <w:pPr>
        <w:pStyle w:val="NoSpacing"/>
      </w:pPr>
      <w:r w:rsidRPr="00602E21">
        <w:t xml:space="preserve">        {{PATH {OBR:4.1}} {VALUE {{PERINATOLOGY}}} {MATCHDISP KILL} {NOMATCHDISP CONTINUE}}</w:t>
      </w:r>
    </w:p>
    <w:p w14:paraId="4AAD324E" w14:textId="77777777" w:rsidR="00602E21" w:rsidRPr="00602E21" w:rsidRDefault="00602E21" w:rsidP="00602E21">
      <w:pPr>
        <w:pStyle w:val="NoSpacing"/>
      </w:pPr>
      <w:r w:rsidRPr="00602E21">
        <w:t xml:space="preserve">        {{PATH {MSH:3}} {VALUE {{SJH SJWH SJHN BCSJH BCSJWH BCSJHN BCSJHS}}} {MATCHDISP CONTINUE} {NOMATCHDISP KILL}}</w:t>
      </w:r>
    </w:p>
    <w:p w14:paraId="716FB11A" w14:textId="77777777" w:rsidR="00565307" w:rsidRDefault="00602E21" w:rsidP="00602E21">
      <w:pPr>
        <w:pStyle w:val="NoSpacing"/>
      </w:pPr>
      <w:r w:rsidRPr="00602E21">
        <w:t>}} {DEBUG 0}</w:t>
      </w:r>
    </w:p>
    <w:p w14:paraId="64EA1952" w14:textId="77777777" w:rsidR="00602E21" w:rsidRPr="00AB1577" w:rsidRDefault="00602E21" w:rsidP="00602E21">
      <w:pPr>
        <w:pStyle w:val="NoSpacing"/>
      </w:pPr>
    </w:p>
    <w:p w14:paraId="03DA47C5" w14:textId="77777777" w:rsidR="00AB1577" w:rsidRPr="00AB1577" w:rsidRDefault="008A71CA" w:rsidP="00565307">
      <w:pPr>
        <w:rPr>
          <w:rFonts w:asciiTheme="minorHAnsi" w:hAnsiTheme="minorHAnsi" w:cstheme="minorHAnsi"/>
          <w:color w:val="auto"/>
          <w:sz w:val="22"/>
        </w:rPr>
      </w:pPr>
      <w:r>
        <w:rPr>
          <w:rFonts w:asciiTheme="minorHAnsi" w:hAnsiTheme="minorHAnsi" w:cstheme="minorHAnsi"/>
          <w:color w:val="auto"/>
          <w:sz w:val="22"/>
        </w:rPr>
        <w:t xml:space="preserve">Xlates – </w:t>
      </w:r>
      <w:r w:rsidR="00AB1577" w:rsidRPr="00AB1577">
        <w:rPr>
          <w:rFonts w:asciiTheme="minorHAnsi" w:hAnsiTheme="minorHAnsi" w:cstheme="minorHAnsi"/>
          <w:color w:val="auto"/>
          <w:sz w:val="22"/>
        </w:rPr>
        <w:t>None</w:t>
      </w:r>
    </w:p>
    <w:p w14:paraId="67FFF009" w14:textId="77777777" w:rsidR="00565307" w:rsidRPr="00AB1577" w:rsidRDefault="00565307" w:rsidP="00D5373E">
      <w:pPr>
        <w:pStyle w:val="Heading3"/>
        <w:rPr>
          <w:rFonts w:asciiTheme="minorHAnsi" w:hAnsiTheme="minorHAnsi" w:cstheme="minorHAnsi"/>
          <w:b w:val="0"/>
          <w:color w:val="auto"/>
          <w:sz w:val="22"/>
        </w:rPr>
      </w:pPr>
    </w:p>
    <w:p w14:paraId="60A86E32" w14:textId="77777777" w:rsidR="003A6F3A" w:rsidRDefault="00D5373E" w:rsidP="0095158F">
      <w:pPr>
        <w:pStyle w:val="Heading3"/>
        <w:rPr>
          <w:b w:val="0"/>
          <w:sz w:val="24"/>
          <w:szCs w:val="24"/>
        </w:rPr>
      </w:pPr>
      <w:bookmarkStart w:id="33" w:name="_Toc511919981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3"/>
    </w:p>
    <w:p w14:paraId="389867B4" w14:textId="77777777" w:rsidR="0095158F" w:rsidRDefault="0095158F" w:rsidP="0095158F"/>
    <w:p w14:paraId="49CF41AD" w14:textId="77777777" w:rsidR="003563CB" w:rsidRPr="0095158F" w:rsidRDefault="0095158F" w:rsidP="00805EC2">
      <w:pPr>
        <w:rPr>
          <w:rFonts w:asciiTheme="minorHAnsi" w:hAnsiTheme="minorHAnsi" w:cs="Arial"/>
          <w:color w:val="auto"/>
          <w:sz w:val="22"/>
        </w:rPr>
      </w:pPr>
      <w:r w:rsidRPr="0095158F">
        <w:rPr>
          <w:rFonts w:asciiTheme="minorHAnsi" w:hAnsiTheme="minorHAnsi" w:cs="Arial"/>
          <w:color w:val="auto"/>
          <w:sz w:val="22"/>
        </w:rPr>
        <w:t>imaging_12_p</w:t>
      </w:r>
    </w:p>
    <w:p w14:paraId="2F176928" w14:textId="77777777" w:rsidR="0095158F" w:rsidRDefault="0095158F" w:rsidP="00805EC2">
      <w:pPr>
        <w:rPr>
          <w:rFonts w:asciiTheme="minorHAnsi" w:hAnsiTheme="minorHAnsi" w:cs="Arial"/>
        </w:rPr>
      </w:pPr>
    </w:p>
    <w:p w14:paraId="3029FF2B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4" w:name="_Toc370205141"/>
      <w:bookmarkStart w:id="35" w:name="_Toc511919982"/>
      <w:r w:rsidRPr="00B75A1B">
        <w:rPr>
          <w:i w:val="0"/>
          <w:color w:val="0070C0"/>
        </w:rPr>
        <w:t>4.2     Data Transformation Requirements</w:t>
      </w:r>
      <w:bookmarkEnd w:id="34"/>
      <w:bookmarkEnd w:id="35"/>
    </w:p>
    <w:p w14:paraId="562EF414" w14:textId="77777777" w:rsidR="00856E7C" w:rsidRPr="00856E7C" w:rsidRDefault="00856E7C" w:rsidP="00856E7C"/>
    <w:tbl>
      <w:tblPr>
        <w:tblW w:w="5229" w:type="pct"/>
        <w:tblInd w:w="-342" w:type="dxa"/>
        <w:tblLayout w:type="fixed"/>
        <w:tblLook w:val="04A0" w:firstRow="1" w:lastRow="0" w:firstColumn="1" w:lastColumn="0" w:noHBand="0" w:noVBand="1"/>
      </w:tblPr>
      <w:tblGrid>
        <w:gridCol w:w="3876"/>
        <w:gridCol w:w="1145"/>
        <w:gridCol w:w="1058"/>
        <w:gridCol w:w="1055"/>
        <w:gridCol w:w="882"/>
        <w:gridCol w:w="3258"/>
      </w:tblGrid>
      <w:tr w:rsidR="00856E7C" w:rsidRPr="00FB14A7" w14:paraId="05F7D052" w14:textId="77777777" w:rsidTr="00FA5D5B">
        <w:trPr>
          <w:trHeight w:val="564"/>
          <w:tblHeader/>
        </w:trPr>
        <w:tc>
          <w:tcPr>
            <w:tcW w:w="171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62568CD6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0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2D65EB53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6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3A01931D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46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69758FB5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39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5E16FA3A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44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328A7D5B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56E7C" w:rsidRPr="00FB14A7" w14:paraId="2E95796C" w14:textId="77777777" w:rsidTr="003563CB">
        <w:trPr>
          <w:trHeight w:val="438"/>
        </w:trPr>
        <w:tc>
          <w:tcPr>
            <w:tcW w:w="17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F9F7A" w14:textId="77777777" w:rsidR="00856E7C" w:rsidRPr="00430B03" w:rsidRDefault="00430B0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430B0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No translation – raw feed to the file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5BBF2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82EB2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43F34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96DE2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92F38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856E7C" w:rsidRPr="00FB14A7" w14:paraId="4431CD10" w14:textId="77777777" w:rsidTr="003563CB">
        <w:trPr>
          <w:trHeight w:val="449"/>
        </w:trPr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FE44D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61D0F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5C667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9444B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DDA39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9828A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3563CB" w:rsidRPr="00FB14A7" w14:paraId="7DB7507D" w14:textId="77777777" w:rsidTr="003563CB">
        <w:trPr>
          <w:trHeight w:val="449"/>
        </w:trPr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4ABFD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6E631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9EB78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B5C98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C12C0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8404B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3563CB" w:rsidRPr="00FB14A7" w14:paraId="18E40829" w14:textId="77777777" w:rsidTr="003563CB">
        <w:trPr>
          <w:trHeight w:val="449"/>
        </w:trPr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7C40B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8C4EB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74D01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1ECD7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7C6E7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65ABD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</w:tbl>
    <w:p w14:paraId="7F19DE57" w14:textId="77777777" w:rsidR="008F225E" w:rsidRDefault="008F225E" w:rsidP="00F01E3D"/>
    <w:p w14:paraId="1E739A75" w14:textId="77777777" w:rsidR="003A6F3A" w:rsidRDefault="003A6F3A" w:rsidP="00F01E3D"/>
    <w:p w14:paraId="53F92EE1" w14:textId="77777777" w:rsidR="009871D8" w:rsidRDefault="009871D8" w:rsidP="00F01E3D"/>
    <w:p w14:paraId="1988464E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6" w:name="_Toc511919983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6"/>
    </w:p>
    <w:p w14:paraId="1BFDECA3" w14:textId="77777777" w:rsidR="005E05C9" w:rsidRDefault="005E05C9" w:rsidP="00F01E3D"/>
    <w:p w14:paraId="776BFBEF" w14:textId="77777777" w:rsidR="001B171E" w:rsidRPr="00893C40" w:rsidRDefault="001B171E" w:rsidP="001B171E">
      <w:pPr>
        <w:pStyle w:val="NoSpacing"/>
        <w:rPr>
          <w:rFonts w:cstheme="minorHAnsi"/>
          <w:sz w:val="20"/>
        </w:rPr>
      </w:pPr>
      <w:r w:rsidRPr="00893C40">
        <w:rPr>
          <w:rFonts w:cstheme="minorHAnsi"/>
          <w:sz w:val="20"/>
        </w:rPr>
        <w:t>MSH|^~\&amp;|IDX|BCSJHN|||20180402122125||ORU^R01|1236919|P|2.3</w:t>
      </w:r>
    </w:p>
    <w:p w14:paraId="04ACEE0C" w14:textId="77777777" w:rsidR="001B171E" w:rsidRPr="00893C40" w:rsidRDefault="001B171E" w:rsidP="001B171E">
      <w:pPr>
        <w:pStyle w:val="NoSpacing"/>
        <w:rPr>
          <w:rFonts w:cstheme="minorHAnsi"/>
          <w:sz w:val="20"/>
        </w:rPr>
      </w:pPr>
      <w:r w:rsidRPr="00893C40">
        <w:rPr>
          <w:rFonts w:cstheme="minorHAnsi"/>
          <w:sz w:val="20"/>
        </w:rPr>
        <w:t>PID||810017556|7000017383^4^3^^^BCSJHN||EVENTONEB^EIGHT^^^^||19550806000000|F||||||||||6000037306^^^|112-89-9030</w:t>
      </w:r>
    </w:p>
    <w:p w14:paraId="7934FD53" w14:textId="77777777" w:rsidR="001B171E" w:rsidRPr="00893C40" w:rsidRDefault="001B171E" w:rsidP="001B171E">
      <w:pPr>
        <w:pStyle w:val="NoSpacing"/>
        <w:rPr>
          <w:rFonts w:cstheme="minorHAnsi"/>
          <w:sz w:val="20"/>
        </w:rPr>
      </w:pPr>
      <w:r w:rsidRPr="00893C40">
        <w:rPr>
          <w:rFonts w:cstheme="minorHAnsi"/>
          <w:sz w:val="20"/>
        </w:rPr>
        <w:t>PV1||O|||||MS062881^Toonkel^Leonard^Manuel^^^^1356315147|||||||||||||||||||||||||||||||||||||20180402092100</w:t>
      </w:r>
    </w:p>
    <w:p w14:paraId="00E7577C" w14:textId="77777777" w:rsidR="001B171E" w:rsidRPr="00893C40" w:rsidRDefault="001B171E" w:rsidP="001B171E">
      <w:pPr>
        <w:pStyle w:val="NoSpacing"/>
        <w:rPr>
          <w:rFonts w:cstheme="minorHAnsi"/>
          <w:sz w:val="20"/>
        </w:rPr>
      </w:pPr>
      <w:r w:rsidRPr="00893C40">
        <w:rPr>
          <w:rFonts w:cstheme="minorHAnsi"/>
          <w:sz w:val="20"/>
        </w:rPr>
        <w:t>ORC|RE|13390519281|29002044|||||||||MS062881^Toonkel^Leonard^Manuel^^^^1356315147^727^462^7220^</w:t>
      </w:r>
    </w:p>
    <w:p w14:paraId="4613ED1D" w14:textId="77777777" w:rsidR="001B171E" w:rsidRPr="00893C40" w:rsidRDefault="001B171E" w:rsidP="001B171E">
      <w:pPr>
        <w:pStyle w:val="NoSpacing"/>
        <w:rPr>
          <w:rFonts w:cstheme="minorHAnsi"/>
          <w:sz w:val="20"/>
        </w:rPr>
      </w:pPr>
      <w:r w:rsidRPr="00893C40">
        <w:rPr>
          <w:rFonts w:cstheme="minorHAnsi"/>
          <w:sz w:val="20"/>
        </w:rPr>
        <w:t>OBR|1|13390519281|29002044|WMSCRDC^MAMMOGRAM SCREENING DIGITAL WITH CAD|||20180402120000||||||ROUTINE MAMMOGRAM|||MS062881^Toonkel^Leonard^Manuel^^^||||||20180402122100|||P||^^15^20180402093000^^||||Caller's Name: - PATIENT</w:t>
      </w:r>
    </w:p>
    <w:p w14:paraId="057C4CCE" w14:textId="77777777" w:rsidR="001B171E" w:rsidRPr="00893C40" w:rsidRDefault="001B171E" w:rsidP="001B171E">
      <w:pPr>
        <w:pStyle w:val="NoSpacing"/>
        <w:rPr>
          <w:rFonts w:cstheme="minorHAnsi"/>
          <w:sz w:val="20"/>
        </w:rPr>
      </w:pPr>
      <w:r w:rsidRPr="00893C40">
        <w:rPr>
          <w:rFonts w:cstheme="minorHAnsi"/>
          <w:sz w:val="20"/>
        </w:rPr>
        <w:t>Script Delivery - PATIENT</w:t>
      </w:r>
    </w:p>
    <w:p w14:paraId="0C9B1C8F" w14:textId="77777777" w:rsidR="001B171E" w:rsidRPr="00893C40" w:rsidRDefault="001B171E" w:rsidP="001B171E">
      <w:pPr>
        <w:pStyle w:val="NoSpacing"/>
        <w:rPr>
          <w:rFonts w:cstheme="minorHAnsi"/>
          <w:sz w:val="20"/>
        </w:rPr>
      </w:pPr>
      <w:r w:rsidRPr="00893C40">
        <w:rPr>
          <w:rFonts w:cstheme="minorHAnsi"/>
          <w:sz w:val="20"/>
        </w:rPr>
        <w:t>Does patient have any special needs? - N</w:t>
      </w:r>
    </w:p>
    <w:p w14:paraId="35A34363" w14:textId="77777777" w:rsidR="001B171E" w:rsidRPr="00893C40" w:rsidRDefault="001B171E" w:rsidP="001B171E">
      <w:pPr>
        <w:pStyle w:val="NoSpacing"/>
        <w:rPr>
          <w:rFonts w:cstheme="minorHAnsi"/>
          <w:sz w:val="20"/>
        </w:rPr>
      </w:pPr>
      <w:r w:rsidRPr="00893C40">
        <w:rPr>
          <w:rFonts w:cstheme="minorHAnsi"/>
          <w:sz w:val="20"/>
        </w:rPr>
        <w:t xml:space="preserve">Order Priority - </w:t>
      </w:r>
    </w:p>
    <w:p w14:paraId="535CF199" w14:textId="77777777" w:rsidR="001B171E" w:rsidRPr="00893C40" w:rsidRDefault="001B171E" w:rsidP="001B171E">
      <w:pPr>
        <w:pStyle w:val="NoSpacing"/>
        <w:rPr>
          <w:rFonts w:cstheme="minorHAnsi"/>
          <w:sz w:val="20"/>
        </w:rPr>
      </w:pPr>
      <w:r w:rsidRPr="00893C40">
        <w:rPr>
          <w:rFonts w:cstheme="minorHAnsi"/>
          <w:sz w:val="20"/>
        </w:rPr>
        <w:lastRenderedPageBreak/>
        <w:t>1.      Is this a Corporate Event? - N|MS007961^Shaw^Michael^Charles^^^M.D. Radiologist|~||^Cyndi Johnson^^^^^||||MS007961^Shaw^Michael^Charles^^^M.D. Radiologist</w:t>
      </w:r>
    </w:p>
    <w:p w14:paraId="2FAD631C" w14:textId="77777777" w:rsidR="001B171E" w:rsidRPr="00893C40" w:rsidRDefault="001B171E" w:rsidP="001B171E">
      <w:pPr>
        <w:pStyle w:val="NoSpacing"/>
        <w:rPr>
          <w:rFonts w:cstheme="minorHAnsi"/>
          <w:sz w:val="20"/>
        </w:rPr>
      </w:pPr>
      <w:r w:rsidRPr="00893C40">
        <w:rPr>
          <w:rFonts w:cstheme="minorHAnsi"/>
          <w:sz w:val="20"/>
        </w:rPr>
        <w:t>OBX|1|RP|WMSCRDC&amp;GDT||https://pacstest.baycare.org/ami/html/webviewer.html?viewall&amp;un=IDXRAD&amp;pw=GOPACS&amp;ris_exam_id=29002044</w:t>
      </w:r>
    </w:p>
    <w:p w14:paraId="29BFEB8F" w14:textId="77777777" w:rsidR="001B171E" w:rsidRPr="00893C40" w:rsidRDefault="001B171E" w:rsidP="001B171E">
      <w:pPr>
        <w:pStyle w:val="NoSpacing"/>
        <w:rPr>
          <w:rFonts w:cstheme="minorHAnsi"/>
          <w:sz w:val="20"/>
        </w:rPr>
      </w:pPr>
      <w:r w:rsidRPr="00893C40">
        <w:rPr>
          <w:rFonts w:cstheme="minorHAnsi"/>
          <w:sz w:val="20"/>
        </w:rPr>
        <w:t>OBX|1|FT|WMSCRDC&amp;GDT||MAMMOGRAM DIAGNOSTIC BILATERAL DIGITAL||||||P|||20180402122100</w:t>
      </w:r>
    </w:p>
    <w:p w14:paraId="42BCA43E" w14:textId="77777777" w:rsidR="001B171E" w:rsidRPr="00893C40" w:rsidRDefault="001B171E" w:rsidP="001B171E">
      <w:pPr>
        <w:pStyle w:val="NoSpacing"/>
        <w:rPr>
          <w:rFonts w:cstheme="minorHAnsi"/>
          <w:sz w:val="20"/>
        </w:rPr>
      </w:pPr>
      <w:r w:rsidRPr="00893C40">
        <w:rPr>
          <w:rFonts w:cstheme="minorHAnsi"/>
          <w:sz w:val="20"/>
        </w:rPr>
        <w:t>OBX|2|FT|WMSCRDC&amp;GDT||  ||||||P|||20180402122100</w:t>
      </w:r>
    </w:p>
    <w:p w14:paraId="59F5A973" w14:textId="77777777" w:rsidR="001B171E" w:rsidRPr="00893C40" w:rsidRDefault="001B171E" w:rsidP="001B171E">
      <w:pPr>
        <w:pStyle w:val="NoSpacing"/>
        <w:rPr>
          <w:rFonts w:cstheme="minorHAnsi"/>
          <w:sz w:val="20"/>
        </w:rPr>
      </w:pPr>
      <w:r w:rsidRPr="00893C40">
        <w:rPr>
          <w:rFonts w:cstheme="minorHAnsi"/>
          <w:sz w:val="20"/>
        </w:rPr>
        <w:t>OBX|3|FT|WMSCRDC&amp;GDT|| CLINICAL INDICATION: Test||||||P|||20180402122100</w:t>
      </w:r>
    </w:p>
    <w:p w14:paraId="40729331" w14:textId="77777777" w:rsidR="001B171E" w:rsidRPr="00893C40" w:rsidRDefault="001B171E" w:rsidP="001B171E">
      <w:pPr>
        <w:pStyle w:val="NoSpacing"/>
        <w:rPr>
          <w:rFonts w:cstheme="minorHAnsi"/>
          <w:sz w:val="20"/>
        </w:rPr>
      </w:pPr>
      <w:r w:rsidRPr="00893C40">
        <w:rPr>
          <w:rFonts w:cstheme="minorHAnsi"/>
          <w:sz w:val="20"/>
        </w:rPr>
        <w:t>OBX|4|FT|WMSCRDC&amp;GDT||  ||||||P|||20180402122100</w:t>
      </w:r>
    </w:p>
    <w:p w14:paraId="0685A6A8" w14:textId="77777777" w:rsidR="001B171E" w:rsidRPr="00893C40" w:rsidRDefault="001B171E" w:rsidP="001B171E">
      <w:pPr>
        <w:pStyle w:val="NoSpacing"/>
        <w:rPr>
          <w:rFonts w:cstheme="minorHAnsi"/>
          <w:sz w:val="20"/>
        </w:rPr>
      </w:pPr>
      <w:r w:rsidRPr="00893C40">
        <w:rPr>
          <w:rFonts w:cstheme="minorHAnsi"/>
          <w:sz w:val="20"/>
        </w:rPr>
        <w:t>OBX|5|FT|WMSCRDC&amp;GDT|| COMPARISON:||||||P|||20180402122100</w:t>
      </w:r>
    </w:p>
    <w:p w14:paraId="50572511" w14:textId="77777777" w:rsidR="001B171E" w:rsidRPr="00893C40" w:rsidRDefault="001B171E" w:rsidP="001B171E">
      <w:pPr>
        <w:pStyle w:val="NoSpacing"/>
        <w:rPr>
          <w:rFonts w:cstheme="minorHAnsi"/>
          <w:sz w:val="20"/>
        </w:rPr>
      </w:pPr>
      <w:r w:rsidRPr="00893C40">
        <w:rPr>
          <w:rFonts w:cstheme="minorHAnsi"/>
          <w:sz w:val="20"/>
        </w:rPr>
        <w:t>OBX|6|FT|WMSCRDC&amp;GDT||  ||||||P|||20180402122100</w:t>
      </w:r>
    </w:p>
    <w:p w14:paraId="3A35D332" w14:textId="77777777" w:rsidR="001B171E" w:rsidRPr="00893C40" w:rsidRDefault="001B171E" w:rsidP="001B171E">
      <w:pPr>
        <w:pStyle w:val="NoSpacing"/>
        <w:rPr>
          <w:rFonts w:cstheme="minorHAnsi"/>
          <w:sz w:val="20"/>
        </w:rPr>
      </w:pPr>
      <w:r w:rsidRPr="00893C40">
        <w:rPr>
          <w:rFonts w:cstheme="minorHAnsi"/>
          <w:sz w:val="20"/>
        </w:rPr>
        <w:t>OBX|7|FT|WMSCRDC&amp;GDT|| FINDINGS:||||||P|||20180402122100</w:t>
      </w:r>
    </w:p>
    <w:p w14:paraId="3DF3ECB9" w14:textId="77777777" w:rsidR="001B171E" w:rsidRPr="00893C40" w:rsidRDefault="001B171E" w:rsidP="001B171E">
      <w:pPr>
        <w:pStyle w:val="NoSpacing"/>
        <w:rPr>
          <w:rFonts w:cstheme="minorHAnsi"/>
          <w:sz w:val="20"/>
        </w:rPr>
      </w:pPr>
      <w:r w:rsidRPr="00893C40">
        <w:rPr>
          <w:rFonts w:cstheme="minorHAnsi"/>
          <w:sz w:val="20"/>
        </w:rPr>
        <w:t>OBX|8|FT|WMSCRDC&amp;GDT||  ||||||P|||20180402122100</w:t>
      </w:r>
    </w:p>
    <w:p w14:paraId="51CD3A97" w14:textId="77777777" w:rsidR="001B171E" w:rsidRPr="00893C40" w:rsidRDefault="001B171E" w:rsidP="001B171E">
      <w:pPr>
        <w:pStyle w:val="NoSpacing"/>
        <w:rPr>
          <w:rFonts w:cstheme="minorHAnsi"/>
          <w:sz w:val="20"/>
        </w:rPr>
      </w:pPr>
      <w:r w:rsidRPr="00893C40">
        <w:rPr>
          <w:rFonts w:cstheme="minorHAnsi"/>
          <w:sz w:val="20"/>
        </w:rPr>
        <w:t>OBX|9|FT|WMSCRDC&amp;GDT|| IMPRESSION:||||||P|||20180402122100</w:t>
      </w:r>
    </w:p>
    <w:p w14:paraId="494D9456" w14:textId="77777777" w:rsidR="001B171E" w:rsidRPr="00893C40" w:rsidRDefault="001B171E" w:rsidP="001B171E">
      <w:pPr>
        <w:pStyle w:val="NoSpacing"/>
        <w:rPr>
          <w:rFonts w:cstheme="minorHAnsi"/>
          <w:sz w:val="20"/>
        </w:rPr>
      </w:pPr>
      <w:r w:rsidRPr="00893C40">
        <w:rPr>
          <w:rFonts w:cstheme="minorHAnsi"/>
          <w:sz w:val="20"/>
        </w:rPr>
        <w:t>OBX|10|FT|WMSCRDC&amp;GDT||  ||||||P|||20180402122100</w:t>
      </w:r>
    </w:p>
    <w:p w14:paraId="40408D25" w14:textId="77777777" w:rsidR="001B171E" w:rsidRPr="00893C40" w:rsidRDefault="001B171E" w:rsidP="001B171E">
      <w:pPr>
        <w:pStyle w:val="NoSpacing"/>
        <w:rPr>
          <w:rFonts w:cstheme="minorHAnsi"/>
          <w:sz w:val="20"/>
        </w:rPr>
      </w:pPr>
      <w:r w:rsidRPr="00893C40">
        <w:rPr>
          <w:rFonts w:cstheme="minorHAnsi"/>
          <w:sz w:val="20"/>
        </w:rPr>
        <w:t>OBX|11|FT|WMSCRDC&amp;GDT|| BI-RADS CATEGORY 1: NEGATIVE||||||P|||20180402122100</w:t>
      </w:r>
    </w:p>
    <w:p w14:paraId="07739F7C" w14:textId="77777777" w:rsidR="001B171E" w:rsidRPr="00893C40" w:rsidRDefault="001B171E" w:rsidP="001B171E">
      <w:pPr>
        <w:pStyle w:val="NoSpacing"/>
        <w:rPr>
          <w:rFonts w:cstheme="minorHAnsi"/>
          <w:sz w:val="20"/>
        </w:rPr>
      </w:pPr>
      <w:r w:rsidRPr="00893C40">
        <w:rPr>
          <w:rFonts w:cstheme="minorHAnsi"/>
          <w:sz w:val="20"/>
        </w:rPr>
        <w:t>OBX|12|FT|WMSCRDC&amp;GDT||  ||||||P|||20180402122100</w:t>
      </w:r>
    </w:p>
    <w:p w14:paraId="79B9FFC1" w14:textId="77777777" w:rsidR="001B171E" w:rsidRPr="00893C40" w:rsidRDefault="001B171E" w:rsidP="001B171E">
      <w:pPr>
        <w:pStyle w:val="NoSpacing"/>
        <w:rPr>
          <w:rFonts w:cstheme="minorHAnsi"/>
          <w:sz w:val="20"/>
        </w:rPr>
      </w:pPr>
      <w:r w:rsidRPr="00893C40">
        <w:rPr>
          <w:rFonts w:cstheme="minorHAnsi"/>
          <w:sz w:val="20"/>
        </w:rPr>
        <w:t>OBX|13|FT|WMSCRDC&amp;GDT|| BI-RADS 0 -- incomplete needs additional image evaluation||||||P|||20180402122100</w:t>
      </w:r>
    </w:p>
    <w:p w14:paraId="6F9599A7" w14:textId="77777777" w:rsidR="001B171E" w:rsidRPr="00893C40" w:rsidRDefault="001B171E" w:rsidP="001B171E">
      <w:pPr>
        <w:pStyle w:val="NoSpacing"/>
        <w:rPr>
          <w:rFonts w:cstheme="minorHAnsi"/>
          <w:sz w:val="20"/>
        </w:rPr>
      </w:pPr>
      <w:r w:rsidRPr="00893C40">
        <w:rPr>
          <w:rFonts w:cstheme="minorHAnsi"/>
          <w:sz w:val="20"/>
        </w:rPr>
        <w:t>OBX|14|FT|WMSCRDC&amp;GDT||  ||||||P|||20180402122100</w:t>
      </w:r>
    </w:p>
    <w:p w14:paraId="59349653" w14:textId="77777777" w:rsidR="005E05C9" w:rsidRPr="00893C40" w:rsidRDefault="001B171E" w:rsidP="001B171E">
      <w:pPr>
        <w:pStyle w:val="NoSpacing"/>
        <w:rPr>
          <w:rFonts w:cstheme="minorHAnsi"/>
          <w:sz w:val="20"/>
        </w:rPr>
      </w:pPr>
      <w:r w:rsidRPr="00893C40">
        <w:rPr>
          <w:rFonts w:cstheme="minorHAnsi"/>
          <w:sz w:val="20"/>
        </w:rPr>
        <w:t>OBX|15|FT|WMSCRDC&amp;GDT|| ||||||P|||20180402122100</w:t>
      </w:r>
    </w:p>
    <w:p w14:paraId="3F2E669E" w14:textId="77777777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7" w:name="_Toc511919984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7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9"/>
    <w:p w14:paraId="72239263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D69E616" w14:textId="77777777" w:rsidTr="009A1D0B">
        <w:tc>
          <w:tcPr>
            <w:tcW w:w="3258" w:type="dxa"/>
            <w:vAlign w:val="center"/>
          </w:tcPr>
          <w:p w14:paraId="59B3DBBF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64020AEC" w14:textId="77777777" w:rsidR="0085436E" w:rsidRDefault="00925F2D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1A2AA556" w14:textId="77777777" w:rsidTr="009A1D0B">
        <w:tc>
          <w:tcPr>
            <w:tcW w:w="3258" w:type="dxa"/>
            <w:vAlign w:val="center"/>
          </w:tcPr>
          <w:p w14:paraId="22ACB87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572DFC08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71159354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63C1FB78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63FBF886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3D91179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80117E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12BF401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E3C8D0D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24216199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A0D7C" w14:textId="77777777" w:rsidR="0085436E" w:rsidRPr="004E7A3E" w:rsidRDefault="007B008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</w:t>
            </w:r>
            <w:r w:rsidR="00925F2D">
              <w:rPr>
                <w:rFonts w:asciiTheme="minorHAnsi" w:eastAsia="Times New Roman" w:hAnsiTheme="minorHAnsi" w:cs="Arial"/>
                <w:color w:val="000000"/>
                <w:sz w:val="22"/>
              </w:rPr>
              <w:t>maging_12_p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441F5" w14:textId="77777777" w:rsidR="0085436E" w:rsidRPr="004E7A3E" w:rsidRDefault="00925F2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24/7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35422" w14:textId="77777777" w:rsidR="0085436E" w:rsidRPr="004E7A3E" w:rsidRDefault="00925F2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25F2D">
              <w:rPr>
                <w:rFonts w:asciiTheme="minorHAnsi" w:eastAsia="Times New Roman" w:hAnsiTheme="minorHAnsi" w:cs="Arial"/>
                <w:color w:val="000000"/>
                <w:sz w:val="22"/>
              </w:rPr>
              <w:t>IS – Diagnostic Clinical Apps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F670F" w14:textId="77777777" w:rsidR="0085436E" w:rsidRPr="004E7A3E" w:rsidRDefault="00EF2A5E" w:rsidP="005F572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EF2A5E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IDX results billing files to </w:t>
            </w:r>
            <w:r w:rsidR="005F572E">
              <w:rPr>
                <w:rFonts w:asciiTheme="minorHAnsi" w:eastAsia="Times New Roman" w:hAnsiTheme="minorHAnsi" w:cs="Arial"/>
                <w:color w:val="000000"/>
                <w:sz w:val="22"/>
              </w:rPr>
              <w:t>PSS</w:t>
            </w:r>
          </w:p>
        </w:tc>
      </w:tr>
    </w:tbl>
    <w:p w14:paraId="067F8BF6" w14:textId="77777777" w:rsidR="00D97B4D" w:rsidRDefault="00D97B4D" w:rsidP="00D97B4D"/>
    <w:p w14:paraId="66291E14" w14:textId="77777777" w:rsidR="00EF2A5E" w:rsidRPr="00D97B4D" w:rsidRDefault="00EF2A5E" w:rsidP="00D97B4D"/>
    <w:p w14:paraId="5273CA91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8" w:name="_Toc511919985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8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25437D5D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972A6E3DF1B34BC7BAA7C1AE5E9D726E"/>
              </w:placeholder>
            </w:sdtPr>
            <w:sdtEndPr/>
            <w:sdtContent>
              <w:p w14:paraId="3F2F0CB2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B06D15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F99FE2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1B7E83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753B1B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0D4799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24968B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63984660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92D31C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5DC573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10ADFB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934C68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8AFC243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9BC7329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D9AB82B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1F1B063D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3D0BB59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59B0237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4C854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A2163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3A130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AF869BA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6FCE64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6ACB20D5" w14:textId="77777777" w:rsidR="00D97B4D" w:rsidRDefault="00D97B4D" w:rsidP="00D97B4D"/>
    <w:p w14:paraId="0DB780F2" w14:textId="77777777" w:rsidR="00EF2A5E" w:rsidRDefault="00EF2A5E" w:rsidP="00D97B4D"/>
    <w:p w14:paraId="53DA773D" w14:textId="77777777" w:rsidR="00EF2A5E" w:rsidRDefault="00EF2A5E" w:rsidP="00D97B4D"/>
    <w:p w14:paraId="7F1D4941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9" w:name="_Toc511919986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9"/>
    </w:p>
    <w:sdt>
      <w:sdtPr>
        <w:rPr>
          <w:rFonts w:asciiTheme="minorHAnsi" w:hAnsiTheme="minorHAnsi" w:cs="Arial"/>
          <w:i w:val="0"/>
        </w:rPr>
        <w:id w:val="-499354807"/>
        <w:placeholder>
          <w:docPart w:val="972A6E3DF1B34BC7BAA7C1AE5E9D726E"/>
        </w:placeholder>
      </w:sdtPr>
      <w:sdtEndPr/>
      <w:sdtContent>
        <w:p w14:paraId="21904A9C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378B1039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300446F3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972A6E3DF1B34BC7BAA7C1AE5E9D726E"/>
              </w:placeholder>
            </w:sdtPr>
            <w:sdtEndPr/>
            <w:sdtContent>
              <w:p w14:paraId="6CFA3478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BBD0A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140C0F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383201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2E31B8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A377E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33C0123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5C929BE5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F22AAB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FFB7E6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E2C118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BAA1E8D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862AFE9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D034953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220BA2A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2490B06D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F739AB2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11029E32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7B9DA3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5B35E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F2FC7E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714620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401651B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DCD037D" w14:textId="77777777" w:rsidR="00350DBA" w:rsidRDefault="00350DBA" w:rsidP="00350DBA"/>
    <w:p w14:paraId="1D0BAD9A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640FA298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6DD7D28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A173C8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878D39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E5A209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2A05D4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D27374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64804109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74BD08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28CD312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0F8A1A35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401C0D5D" w14:textId="77777777" w:rsidR="00872877" w:rsidRDefault="00872877" w:rsidP="007177BF">
      <w:pPr>
        <w:rPr>
          <w:rFonts w:asciiTheme="minorHAnsi" w:hAnsiTheme="minorHAnsi" w:cs="Arial"/>
        </w:rPr>
      </w:pPr>
    </w:p>
    <w:p w14:paraId="0F3985C6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lastRenderedPageBreak/>
        <w:t>End of document</w:t>
      </w:r>
    </w:p>
    <w:p w14:paraId="2CCDC05E" w14:textId="77777777" w:rsidR="00872877" w:rsidRDefault="00872877" w:rsidP="007177BF">
      <w:pPr>
        <w:rPr>
          <w:rFonts w:asciiTheme="minorHAnsi" w:hAnsiTheme="minorHAnsi" w:cs="Arial"/>
        </w:rPr>
      </w:pPr>
    </w:p>
    <w:p w14:paraId="6C599BE8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3"/>
      <w:footerReference w:type="default" r:id="rId14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5D9264" w14:textId="77777777" w:rsidR="00F77D6A" w:rsidRDefault="00F77D6A" w:rsidP="007C4E0F">
      <w:pPr>
        <w:spacing w:after="0" w:line="240" w:lineRule="auto"/>
      </w:pPr>
      <w:r>
        <w:separator/>
      </w:r>
    </w:p>
  </w:endnote>
  <w:endnote w:type="continuationSeparator" w:id="0">
    <w:p w14:paraId="2AC5D2C2" w14:textId="77777777" w:rsidR="00F77D6A" w:rsidRDefault="00F77D6A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47802" w14:textId="77777777" w:rsidR="00E9698A" w:rsidRDefault="00E9698A">
    <w:pPr>
      <w:pStyle w:val="Footer"/>
    </w:pPr>
  </w:p>
  <w:p w14:paraId="566CCA67" w14:textId="77777777" w:rsidR="00E9698A" w:rsidRDefault="00E969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1265C" w14:textId="1A58E1B7" w:rsidR="00E9698A" w:rsidRPr="00E32F93" w:rsidRDefault="00E9698A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893C40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2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5011265C" w14:textId="1A58E1B7" w:rsidR="00E9698A" w:rsidRPr="00E32F93" w:rsidRDefault="00E9698A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893C40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2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D14FB7" w14:textId="77777777" w:rsidR="00E9698A" w:rsidRPr="00E32F93" w:rsidRDefault="00E9698A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3D14FB7" w14:textId="77777777" w:rsidR="00E9698A" w:rsidRPr="00E32F93" w:rsidRDefault="00E9698A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30FB52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C084E" w14:textId="77777777" w:rsidR="00F77D6A" w:rsidRDefault="00F77D6A" w:rsidP="007C4E0F">
      <w:pPr>
        <w:spacing w:after="0" w:line="240" w:lineRule="auto"/>
      </w:pPr>
      <w:r>
        <w:separator/>
      </w:r>
    </w:p>
  </w:footnote>
  <w:footnote w:type="continuationSeparator" w:id="0">
    <w:p w14:paraId="2D077699" w14:textId="77777777" w:rsidR="00F77D6A" w:rsidRDefault="00F77D6A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9A8F8" w14:textId="77777777" w:rsidR="00E9698A" w:rsidRDefault="00E9698A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C00F3" w14:textId="77777777" w:rsidR="00E9698A" w:rsidRPr="00AB08CB" w:rsidRDefault="00E9698A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3A1C00F3" w14:textId="77777777" w:rsidR="00E9698A" w:rsidRPr="00AB08CB" w:rsidRDefault="00E9698A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7922D4" w14:textId="77777777" w:rsidR="00E9698A" w:rsidRPr="001A2714" w:rsidRDefault="00E9698A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5C7922D4" w14:textId="77777777" w:rsidR="00E9698A" w:rsidRPr="001A2714" w:rsidRDefault="00E9698A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E3A01C6" w14:textId="77777777" w:rsidR="00E9698A" w:rsidRDefault="00E9698A" w:rsidP="00D91BE0">
    <w:pPr>
      <w:pStyle w:val="Header"/>
      <w:ind w:left="-360" w:right="-360"/>
    </w:pPr>
    <w:r>
      <w:t xml:space="preserve">     </w:t>
    </w:r>
  </w:p>
  <w:p w14:paraId="0262CBD8" w14:textId="77777777" w:rsidR="00E9698A" w:rsidRDefault="00E969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EB"/>
    <w:rsid w:val="0000186E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217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B171E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0E94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7E27"/>
    <w:rsid w:val="002C1D1D"/>
    <w:rsid w:val="002C3D91"/>
    <w:rsid w:val="002C3ED0"/>
    <w:rsid w:val="002C50C4"/>
    <w:rsid w:val="002C531D"/>
    <w:rsid w:val="002C6A0C"/>
    <w:rsid w:val="002D1746"/>
    <w:rsid w:val="002D2B7B"/>
    <w:rsid w:val="002D3505"/>
    <w:rsid w:val="002D7DC4"/>
    <w:rsid w:val="002E7154"/>
    <w:rsid w:val="002F015C"/>
    <w:rsid w:val="002F0263"/>
    <w:rsid w:val="002F08B9"/>
    <w:rsid w:val="002F12BE"/>
    <w:rsid w:val="002F41BF"/>
    <w:rsid w:val="002F5B5E"/>
    <w:rsid w:val="00302065"/>
    <w:rsid w:val="00310A87"/>
    <w:rsid w:val="00311796"/>
    <w:rsid w:val="0031521C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49B"/>
    <w:rsid w:val="003455C3"/>
    <w:rsid w:val="003470BB"/>
    <w:rsid w:val="003472F9"/>
    <w:rsid w:val="0035090F"/>
    <w:rsid w:val="00350DBA"/>
    <w:rsid w:val="003514EE"/>
    <w:rsid w:val="003533E9"/>
    <w:rsid w:val="003563CB"/>
    <w:rsid w:val="00360E86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2121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0B03"/>
    <w:rsid w:val="0043313F"/>
    <w:rsid w:val="0043339D"/>
    <w:rsid w:val="0043471B"/>
    <w:rsid w:val="00434EAA"/>
    <w:rsid w:val="00434FAC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0E2A"/>
    <w:rsid w:val="004C1D93"/>
    <w:rsid w:val="004C2D2C"/>
    <w:rsid w:val="004C4E2A"/>
    <w:rsid w:val="004D01FE"/>
    <w:rsid w:val="004D16E3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5307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E59"/>
    <w:rsid w:val="00585274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2E"/>
    <w:rsid w:val="005F5741"/>
    <w:rsid w:val="005F6AA0"/>
    <w:rsid w:val="005F6F47"/>
    <w:rsid w:val="00600049"/>
    <w:rsid w:val="0060249F"/>
    <w:rsid w:val="00602E21"/>
    <w:rsid w:val="006032C7"/>
    <w:rsid w:val="006134B3"/>
    <w:rsid w:val="0061491D"/>
    <w:rsid w:val="00615F2B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0D67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0D77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454E"/>
    <w:rsid w:val="0073708E"/>
    <w:rsid w:val="00737AAD"/>
    <w:rsid w:val="00740B2D"/>
    <w:rsid w:val="0074198D"/>
    <w:rsid w:val="00742A38"/>
    <w:rsid w:val="00743ACA"/>
    <w:rsid w:val="00745338"/>
    <w:rsid w:val="0074543B"/>
    <w:rsid w:val="00750A89"/>
    <w:rsid w:val="00751ED4"/>
    <w:rsid w:val="0075590E"/>
    <w:rsid w:val="0075599C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93726"/>
    <w:rsid w:val="007A1665"/>
    <w:rsid w:val="007A2EBC"/>
    <w:rsid w:val="007A3CDB"/>
    <w:rsid w:val="007A63DA"/>
    <w:rsid w:val="007A7862"/>
    <w:rsid w:val="007B0083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6FEC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740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0A68"/>
    <w:rsid w:val="00892620"/>
    <w:rsid w:val="008938D0"/>
    <w:rsid w:val="00893C40"/>
    <w:rsid w:val="00894772"/>
    <w:rsid w:val="00897C9E"/>
    <w:rsid w:val="008A2CEB"/>
    <w:rsid w:val="008A4D4B"/>
    <w:rsid w:val="008A614B"/>
    <w:rsid w:val="008A6CC7"/>
    <w:rsid w:val="008A71CA"/>
    <w:rsid w:val="008A775E"/>
    <w:rsid w:val="008B1C2D"/>
    <w:rsid w:val="008B24B2"/>
    <w:rsid w:val="008B2DE9"/>
    <w:rsid w:val="008B2F14"/>
    <w:rsid w:val="008B35F0"/>
    <w:rsid w:val="008B39A0"/>
    <w:rsid w:val="008B3F23"/>
    <w:rsid w:val="008B5A2F"/>
    <w:rsid w:val="008B7E5A"/>
    <w:rsid w:val="008C0720"/>
    <w:rsid w:val="008C075A"/>
    <w:rsid w:val="008C1266"/>
    <w:rsid w:val="008C1859"/>
    <w:rsid w:val="008C31F6"/>
    <w:rsid w:val="008C35D2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2838"/>
    <w:rsid w:val="00903362"/>
    <w:rsid w:val="00904A1F"/>
    <w:rsid w:val="009056B2"/>
    <w:rsid w:val="00905871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07C"/>
    <w:rsid w:val="009216B7"/>
    <w:rsid w:val="00922613"/>
    <w:rsid w:val="00925F2D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29C2"/>
    <w:rsid w:val="00945102"/>
    <w:rsid w:val="00946AF4"/>
    <w:rsid w:val="00946C8D"/>
    <w:rsid w:val="0094739F"/>
    <w:rsid w:val="0095154A"/>
    <w:rsid w:val="0095158F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7B9"/>
    <w:rsid w:val="00982A41"/>
    <w:rsid w:val="00982ACA"/>
    <w:rsid w:val="00982DD5"/>
    <w:rsid w:val="00984246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4B8D"/>
    <w:rsid w:val="009D59C0"/>
    <w:rsid w:val="009D6112"/>
    <w:rsid w:val="009E1F09"/>
    <w:rsid w:val="009E712B"/>
    <w:rsid w:val="009E7CD5"/>
    <w:rsid w:val="009F24D9"/>
    <w:rsid w:val="009F3C0A"/>
    <w:rsid w:val="009F64CD"/>
    <w:rsid w:val="009F7383"/>
    <w:rsid w:val="00A02B0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2537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1577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35C5B"/>
    <w:rsid w:val="00B41721"/>
    <w:rsid w:val="00B42A57"/>
    <w:rsid w:val="00B42AE1"/>
    <w:rsid w:val="00B42B1E"/>
    <w:rsid w:val="00B46568"/>
    <w:rsid w:val="00B521D1"/>
    <w:rsid w:val="00B52DCD"/>
    <w:rsid w:val="00B52F36"/>
    <w:rsid w:val="00B54527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1DD8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4FF8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5E76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47F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3620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6264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6E2B"/>
    <w:rsid w:val="00CE79FB"/>
    <w:rsid w:val="00CF1629"/>
    <w:rsid w:val="00CF2307"/>
    <w:rsid w:val="00CF30DF"/>
    <w:rsid w:val="00CF3E45"/>
    <w:rsid w:val="00CF4858"/>
    <w:rsid w:val="00CF5701"/>
    <w:rsid w:val="00CF6AF3"/>
    <w:rsid w:val="00CF77AC"/>
    <w:rsid w:val="00CF7E2C"/>
    <w:rsid w:val="00D01D5F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3AC"/>
    <w:rsid w:val="00DA5A76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581"/>
    <w:rsid w:val="00E0363D"/>
    <w:rsid w:val="00E043B3"/>
    <w:rsid w:val="00E0518D"/>
    <w:rsid w:val="00E06862"/>
    <w:rsid w:val="00E10F43"/>
    <w:rsid w:val="00E146CB"/>
    <w:rsid w:val="00E160F7"/>
    <w:rsid w:val="00E1642B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2B7"/>
    <w:rsid w:val="00E60852"/>
    <w:rsid w:val="00E63437"/>
    <w:rsid w:val="00E637F7"/>
    <w:rsid w:val="00E64A4F"/>
    <w:rsid w:val="00E6551A"/>
    <w:rsid w:val="00E706D7"/>
    <w:rsid w:val="00E729BE"/>
    <w:rsid w:val="00E730AF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87BA1"/>
    <w:rsid w:val="00E905F7"/>
    <w:rsid w:val="00E91B84"/>
    <w:rsid w:val="00E92174"/>
    <w:rsid w:val="00E93CB3"/>
    <w:rsid w:val="00E955B8"/>
    <w:rsid w:val="00E9698A"/>
    <w:rsid w:val="00E97B31"/>
    <w:rsid w:val="00EB2CF9"/>
    <w:rsid w:val="00EB3A0D"/>
    <w:rsid w:val="00EB44C6"/>
    <w:rsid w:val="00EC3EBC"/>
    <w:rsid w:val="00EC4006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2A5E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77D6A"/>
    <w:rsid w:val="00F806D3"/>
    <w:rsid w:val="00F824FE"/>
    <w:rsid w:val="00F8373F"/>
    <w:rsid w:val="00F8424E"/>
    <w:rsid w:val="00F90D62"/>
    <w:rsid w:val="00F9121B"/>
    <w:rsid w:val="00F9463C"/>
    <w:rsid w:val="00F96602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4F75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12E56B"/>
  <w15:docId w15:val="{CCF48172-FBBE-4B81-A9FA-25CB59E5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a48959\Desktop\TEMPLATE_Soarian_xxxxx%20%20Req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2A6E3DF1B34BC7BAA7C1AE5E9D7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C58AD-3674-4D7E-8686-090D64053869}"/>
      </w:docPartPr>
      <w:docPartBody>
        <w:p w:rsidR="00A37166" w:rsidRDefault="007416ED">
          <w:pPr>
            <w:pStyle w:val="972A6E3DF1B34BC7BAA7C1AE5E9D726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8C700AC291645A7A1EF35EE9B19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7F4D8-06F5-4022-ABE8-5E5EBF46C73B}"/>
      </w:docPartPr>
      <w:docPartBody>
        <w:p w:rsidR="00A37166" w:rsidRDefault="007416ED">
          <w:pPr>
            <w:pStyle w:val="C8C700AC291645A7A1EF35EE9B19408F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10CF74C3F4B4485A65753A36600D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0B1FA-5A6E-4DF0-B76C-7C468ABFB4C3}"/>
      </w:docPartPr>
      <w:docPartBody>
        <w:p w:rsidR="00A37166" w:rsidRDefault="007416ED">
          <w:pPr>
            <w:pStyle w:val="210CF74C3F4B4485A65753A36600DA60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1740D7898F234794BA2700C50A774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E2CE9-AADD-4C5C-BEC8-DF062ABFFC1D}"/>
      </w:docPartPr>
      <w:docPartBody>
        <w:p w:rsidR="00A37166" w:rsidRDefault="007416ED">
          <w:pPr>
            <w:pStyle w:val="1740D7898F234794BA2700C50A7742B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258D92F6C814749A78BDF10A6890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D7E30-783F-49B1-B3C4-C488A3A62DDD}"/>
      </w:docPartPr>
      <w:docPartBody>
        <w:p w:rsidR="00A37166" w:rsidRDefault="007416ED">
          <w:pPr>
            <w:pStyle w:val="A258D92F6C814749A78BDF10A6890AD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6E7C926FD1A4F648ADF4A9568EF5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495A9-94AB-43FD-BCFD-F2307DC7D132}"/>
      </w:docPartPr>
      <w:docPartBody>
        <w:p w:rsidR="00A37166" w:rsidRDefault="007416ED">
          <w:pPr>
            <w:pStyle w:val="06E7C926FD1A4F648ADF4A9568EF5A97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606867D935C1469AB1291F528B036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07B9D-7C85-403C-8E5C-B5E2F4D79774}"/>
      </w:docPartPr>
      <w:docPartBody>
        <w:p w:rsidR="00A37166" w:rsidRDefault="007416ED">
          <w:pPr>
            <w:pStyle w:val="606867D935C1469AB1291F528B036C03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BFFD477B177F46FABFAB32C72A3B3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CA6D5-D0F4-4E01-9C14-2CD53A322398}"/>
      </w:docPartPr>
      <w:docPartBody>
        <w:p w:rsidR="00A37166" w:rsidRDefault="007416ED">
          <w:pPr>
            <w:pStyle w:val="BFFD477B177F46FABFAB32C72A3B3335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825DEB52A61A43F583814813CC767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89F08-F002-4A20-882B-96CC416F6E60}"/>
      </w:docPartPr>
      <w:docPartBody>
        <w:p w:rsidR="00A37166" w:rsidRDefault="007416ED">
          <w:pPr>
            <w:pStyle w:val="825DEB52A61A43F583814813CC767E78"/>
          </w:pPr>
          <w:r w:rsidRPr="001947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ED"/>
    <w:rsid w:val="001367B7"/>
    <w:rsid w:val="00562B03"/>
    <w:rsid w:val="007416ED"/>
    <w:rsid w:val="00A3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72A6E3DF1B34BC7BAA7C1AE5E9D726E">
    <w:name w:val="972A6E3DF1B34BC7BAA7C1AE5E9D726E"/>
  </w:style>
  <w:style w:type="paragraph" w:customStyle="1" w:styleId="C8C700AC291645A7A1EF35EE9B19408F">
    <w:name w:val="C8C700AC291645A7A1EF35EE9B19408F"/>
  </w:style>
  <w:style w:type="paragraph" w:customStyle="1" w:styleId="210CF74C3F4B4485A65753A36600DA60">
    <w:name w:val="210CF74C3F4B4485A65753A36600DA60"/>
  </w:style>
  <w:style w:type="paragraph" w:customStyle="1" w:styleId="2683A2C3473E45E7BE0886FDFE8869A3">
    <w:name w:val="2683A2C3473E45E7BE0886FDFE8869A3"/>
  </w:style>
  <w:style w:type="paragraph" w:customStyle="1" w:styleId="4EA4A972E91543FB96B401DF93231038">
    <w:name w:val="4EA4A972E91543FB96B401DF93231038"/>
  </w:style>
  <w:style w:type="paragraph" w:customStyle="1" w:styleId="1740D7898F234794BA2700C50A7742B0">
    <w:name w:val="1740D7898F234794BA2700C50A7742B0"/>
  </w:style>
  <w:style w:type="paragraph" w:customStyle="1" w:styleId="A258D92F6C814749A78BDF10A6890AD1">
    <w:name w:val="A258D92F6C814749A78BDF10A6890AD1"/>
  </w:style>
  <w:style w:type="paragraph" w:customStyle="1" w:styleId="06E7C926FD1A4F648ADF4A9568EF5A97">
    <w:name w:val="06E7C926FD1A4F648ADF4A9568EF5A97"/>
  </w:style>
  <w:style w:type="paragraph" w:customStyle="1" w:styleId="606867D935C1469AB1291F528B036C03">
    <w:name w:val="606867D935C1469AB1291F528B036C03"/>
  </w:style>
  <w:style w:type="paragraph" w:customStyle="1" w:styleId="BFFD477B177F46FABFAB32C72A3B3335">
    <w:name w:val="BFFD477B177F46FABFAB32C72A3B3335"/>
  </w:style>
  <w:style w:type="paragraph" w:customStyle="1" w:styleId="825DEB52A61A43F583814813CC767E78">
    <w:name w:val="825DEB52A61A43F583814813CC767E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0982-7262-42FA-A742-FBAEDA49A9F9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916F96D2-FCAC-4057-81EA-04F616D81036}"/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CEAED96-C78E-4FB9-B7E7-D3F53D64F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TEMPLATE_Soarian_xxxxx  Req.dotx</Template>
  <TotalTime>52</TotalTime>
  <Pages>11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Requirements Document</vt:lpstr>
    </vt:vector>
  </TitlesOfParts>
  <Company>HCA</Company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ORU_IDX_SJH_PSSSDIRadiology Reqs</dc:title>
  <dc:subject>IDBB</dc:subject>
  <dc:creator>Allison, Richard C.</dc:creator>
  <cp:lastModifiedBy>Whitley, Lois S.</cp:lastModifiedBy>
  <cp:revision>25</cp:revision>
  <cp:lastPrinted>2013-10-28T16:55:00Z</cp:lastPrinted>
  <dcterms:created xsi:type="dcterms:W3CDTF">2018-04-05T15:23:00Z</dcterms:created>
  <dcterms:modified xsi:type="dcterms:W3CDTF">2018-04-19T20:50:00Z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