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769512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81CC7730753B4E5CB6E98DC0496EBDF2"/>
        </w:placeholder>
      </w:sdtPr>
      <w:sdtEndPr/>
      <w:sdtContent>
        <w:p w14:paraId="25769513" w14:textId="656E4E03" w:rsidR="00F5255D" w:rsidRPr="0071451A" w:rsidRDefault="00CA2064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O</w:t>
          </w:r>
          <w:r w:rsidR="00713B3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</w:t>
          </w:r>
          <w:r w:rsidR="00472C1A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U</w:t>
          </w:r>
          <w:r w:rsidR="00376A8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</w:t>
          </w:r>
          <w:r w:rsidR="00AC600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View</w:t>
          </w:r>
          <w:r w:rsidR="006D3802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Point</w:t>
          </w:r>
          <w:r w:rsidR="00472C1A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</w:t>
          </w:r>
          <w:r w:rsidR="0076270D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P</w:t>
          </w:r>
          <w:r w:rsidR="00B60FEB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DF</w:t>
          </w:r>
          <w:r w:rsidR="0076270D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_to Cerner</w:t>
          </w:r>
          <w:r w:rsidR="00AC600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81CC7730753B4E5CB6E98DC0496EBDF2"/>
        </w:placeholder>
      </w:sdtPr>
      <w:sdtEndPr/>
      <w:sdtContent>
        <w:p w14:paraId="25769514" w14:textId="3993A14C" w:rsidR="00982A41" w:rsidRPr="00DE1117" w:rsidRDefault="00375D69" w:rsidP="00F904A4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7C7D3D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190571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25769515" w14:textId="5FE05D8B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</w:t>
      </w:r>
      <w:r w:rsidR="00AC6006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r w:rsidR="00B60FEB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Rich Allison</w:t>
      </w:r>
    </w:p>
    <w:p w14:paraId="25769516" w14:textId="24A790AE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bookmarkStart w:id="0" w:name="_GoBack"/>
      <w:bookmarkEnd w:id="0"/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AC092EE012AB45D498D7BCFDF625E2F3"/>
          </w:placeholder>
          <w:date w:fullDate="2019-03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90571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3/20/2019</w:t>
          </w:r>
        </w:sdtContent>
      </w:sdt>
    </w:p>
    <w:p w14:paraId="25769517" w14:textId="77777777" w:rsidR="00982A41" w:rsidRDefault="00982A41">
      <w:r>
        <w:br w:type="page"/>
      </w:r>
    </w:p>
    <w:p w14:paraId="74D8361D" w14:textId="7200F55C" w:rsidR="00782456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3969727" w:history="1">
        <w:r w:rsidR="00782456" w:rsidRPr="00FE3DB2">
          <w:rPr>
            <w:rStyle w:val="Hyperlink"/>
          </w:rPr>
          <w:t>Document Control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_Toc3969727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3</w:t>
        </w:r>
        <w:r w:rsidR="00782456">
          <w:rPr>
            <w:webHidden/>
          </w:rPr>
          <w:fldChar w:fldCharType="end"/>
        </w:r>
      </w:hyperlink>
    </w:p>
    <w:p w14:paraId="25A0F012" w14:textId="0EBA7C6F" w:rsidR="00782456" w:rsidRDefault="001905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69728" w:history="1">
        <w:r w:rsidR="00782456" w:rsidRPr="00FE3DB2">
          <w:rPr>
            <w:rStyle w:val="Hyperlink"/>
            <w:rFonts w:cs="Arial"/>
            <w:noProof/>
          </w:rPr>
          <w:t>Resources</w:t>
        </w:r>
        <w:r w:rsidR="00782456">
          <w:rPr>
            <w:noProof/>
            <w:webHidden/>
          </w:rPr>
          <w:tab/>
        </w:r>
        <w:r w:rsidR="00782456">
          <w:rPr>
            <w:noProof/>
            <w:webHidden/>
          </w:rPr>
          <w:fldChar w:fldCharType="begin"/>
        </w:r>
        <w:r w:rsidR="00782456">
          <w:rPr>
            <w:noProof/>
            <w:webHidden/>
          </w:rPr>
          <w:instrText xml:space="preserve"> PAGEREF _Toc3969728 \h </w:instrText>
        </w:r>
        <w:r w:rsidR="00782456">
          <w:rPr>
            <w:noProof/>
            <w:webHidden/>
          </w:rPr>
        </w:r>
        <w:r w:rsidR="00782456">
          <w:rPr>
            <w:noProof/>
            <w:webHidden/>
          </w:rPr>
          <w:fldChar w:fldCharType="separate"/>
        </w:r>
        <w:r w:rsidR="00782456">
          <w:rPr>
            <w:noProof/>
            <w:webHidden/>
          </w:rPr>
          <w:t>3</w:t>
        </w:r>
        <w:r w:rsidR="00782456">
          <w:rPr>
            <w:noProof/>
            <w:webHidden/>
          </w:rPr>
          <w:fldChar w:fldCharType="end"/>
        </w:r>
      </w:hyperlink>
    </w:p>
    <w:p w14:paraId="2A26ADFE" w14:textId="0D0A13BC" w:rsidR="00782456" w:rsidRDefault="001905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69729" w:history="1">
        <w:r w:rsidR="00782456" w:rsidRPr="00FE3DB2">
          <w:rPr>
            <w:rStyle w:val="Hyperlink"/>
            <w:rFonts w:cs="Arial"/>
            <w:noProof/>
          </w:rPr>
          <w:t>Project Distribution List</w:t>
        </w:r>
        <w:r w:rsidR="00782456">
          <w:rPr>
            <w:noProof/>
            <w:webHidden/>
          </w:rPr>
          <w:tab/>
        </w:r>
        <w:r w:rsidR="00782456">
          <w:rPr>
            <w:noProof/>
            <w:webHidden/>
          </w:rPr>
          <w:fldChar w:fldCharType="begin"/>
        </w:r>
        <w:r w:rsidR="00782456">
          <w:rPr>
            <w:noProof/>
            <w:webHidden/>
          </w:rPr>
          <w:instrText xml:space="preserve"> PAGEREF _Toc3969729 \h </w:instrText>
        </w:r>
        <w:r w:rsidR="00782456">
          <w:rPr>
            <w:noProof/>
            <w:webHidden/>
          </w:rPr>
        </w:r>
        <w:r w:rsidR="00782456">
          <w:rPr>
            <w:noProof/>
            <w:webHidden/>
          </w:rPr>
          <w:fldChar w:fldCharType="separate"/>
        </w:r>
        <w:r w:rsidR="00782456">
          <w:rPr>
            <w:noProof/>
            <w:webHidden/>
          </w:rPr>
          <w:t>3</w:t>
        </w:r>
        <w:r w:rsidR="00782456">
          <w:rPr>
            <w:noProof/>
            <w:webHidden/>
          </w:rPr>
          <w:fldChar w:fldCharType="end"/>
        </w:r>
      </w:hyperlink>
    </w:p>
    <w:p w14:paraId="28EDBFBE" w14:textId="47187076" w:rsidR="00782456" w:rsidRDefault="001905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69730" w:history="1">
        <w:r w:rsidR="00782456" w:rsidRPr="00FE3DB2">
          <w:rPr>
            <w:rStyle w:val="Hyperlink"/>
            <w:rFonts w:cs="Arial"/>
            <w:noProof/>
          </w:rPr>
          <w:t>Document Version Control</w:t>
        </w:r>
        <w:r w:rsidR="00782456">
          <w:rPr>
            <w:noProof/>
            <w:webHidden/>
          </w:rPr>
          <w:tab/>
        </w:r>
        <w:r w:rsidR="00782456">
          <w:rPr>
            <w:noProof/>
            <w:webHidden/>
          </w:rPr>
          <w:fldChar w:fldCharType="begin"/>
        </w:r>
        <w:r w:rsidR="00782456">
          <w:rPr>
            <w:noProof/>
            <w:webHidden/>
          </w:rPr>
          <w:instrText xml:space="preserve"> PAGEREF _Toc3969730 \h </w:instrText>
        </w:r>
        <w:r w:rsidR="00782456">
          <w:rPr>
            <w:noProof/>
            <w:webHidden/>
          </w:rPr>
        </w:r>
        <w:r w:rsidR="00782456">
          <w:rPr>
            <w:noProof/>
            <w:webHidden/>
          </w:rPr>
          <w:fldChar w:fldCharType="separate"/>
        </w:r>
        <w:r w:rsidR="00782456">
          <w:rPr>
            <w:noProof/>
            <w:webHidden/>
          </w:rPr>
          <w:t>3</w:t>
        </w:r>
        <w:r w:rsidR="00782456">
          <w:rPr>
            <w:noProof/>
            <w:webHidden/>
          </w:rPr>
          <w:fldChar w:fldCharType="end"/>
        </w:r>
      </w:hyperlink>
    </w:p>
    <w:p w14:paraId="43E1A707" w14:textId="5FB7B785" w:rsidR="00782456" w:rsidRDefault="001905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969731" w:history="1">
        <w:r w:rsidR="00782456" w:rsidRPr="00FE3DB2">
          <w:rPr>
            <w:rStyle w:val="Hyperlink"/>
            <w:rFonts w:cs="Arial"/>
          </w:rPr>
          <w:t>1.    Introduction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_Toc3969731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4</w:t>
        </w:r>
        <w:r w:rsidR="00782456">
          <w:rPr>
            <w:webHidden/>
          </w:rPr>
          <w:fldChar w:fldCharType="end"/>
        </w:r>
      </w:hyperlink>
    </w:p>
    <w:p w14:paraId="42D18A90" w14:textId="196D0C1E" w:rsidR="00782456" w:rsidRDefault="001905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69732" w:history="1">
        <w:r w:rsidR="00782456" w:rsidRPr="00FE3DB2">
          <w:rPr>
            <w:rStyle w:val="Hyperlink"/>
            <w:rFonts w:cs="Arial"/>
            <w:noProof/>
          </w:rPr>
          <w:t>1.1    Purpose</w:t>
        </w:r>
        <w:r w:rsidR="00782456">
          <w:rPr>
            <w:noProof/>
            <w:webHidden/>
          </w:rPr>
          <w:tab/>
        </w:r>
        <w:r w:rsidR="00782456">
          <w:rPr>
            <w:noProof/>
            <w:webHidden/>
          </w:rPr>
          <w:fldChar w:fldCharType="begin"/>
        </w:r>
        <w:r w:rsidR="00782456">
          <w:rPr>
            <w:noProof/>
            <w:webHidden/>
          </w:rPr>
          <w:instrText xml:space="preserve"> PAGEREF _Toc3969732 \h </w:instrText>
        </w:r>
        <w:r w:rsidR="00782456">
          <w:rPr>
            <w:noProof/>
            <w:webHidden/>
          </w:rPr>
        </w:r>
        <w:r w:rsidR="00782456">
          <w:rPr>
            <w:noProof/>
            <w:webHidden/>
          </w:rPr>
          <w:fldChar w:fldCharType="separate"/>
        </w:r>
        <w:r w:rsidR="00782456">
          <w:rPr>
            <w:noProof/>
            <w:webHidden/>
          </w:rPr>
          <w:t>4</w:t>
        </w:r>
        <w:r w:rsidR="00782456">
          <w:rPr>
            <w:noProof/>
            <w:webHidden/>
          </w:rPr>
          <w:fldChar w:fldCharType="end"/>
        </w:r>
      </w:hyperlink>
    </w:p>
    <w:p w14:paraId="7BBD9A0A" w14:textId="451768EA" w:rsidR="00782456" w:rsidRDefault="001905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69733" w:history="1">
        <w:r w:rsidR="00782456" w:rsidRPr="00FE3DB2">
          <w:rPr>
            <w:rStyle w:val="Hyperlink"/>
            <w:rFonts w:cs="Arial"/>
            <w:noProof/>
          </w:rPr>
          <w:t>1.2    Project Scope</w:t>
        </w:r>
        <w:r w:rsidR="00782456">
          <w:rPr>
            <w:noProof/>
            <w:webHidden/>
          </w:rPr>
          <w:tab/>
        </w:r>
        <w:r w:rsidR="00782456">
          <w:rPr>
            <w:noProof/>
            <w:webHidden/>
          </w:rPr>
          <w:fldChar w:fldCharType="begin"/>
        </w:r>
        <w:r w:rsidR="00782456">
          <w:rPr>
            <w:noProof/>
            <w:webHidden/>
          </w:rPr>
          <w:instrText xml:space="preserve"> PAGEREF _Toc3969733 \h </w:instrText>
        </w:r>
        <w:r w:rsidR="00782456">
          <w:rPr>
            <w:noProof/>
            <w:webHidden/>
          </w:rPr>
        </w:r>
        <w:r w:rsidR="00782456">
          <w:rPr>
            <w:noProof/>
            <w:webHidden/>
          </w:rPr>
          <w:fldChar w:fldCharType="separate"/>
        </w:r>
        <w:r w:rsidR="00782456">
          <w:rPr>
            <w:noProof/>
            <w:webHidden/>
          </w:rPr>
          <w:t>4</w:t>
        </w:r>
        <w:r w:rsidR="00782456">
          <w:rPr>
            <w:noProof/>
            <w:webHidden/>
          </w:rPr>
          <w:fldChar w:fldCharType="end"/>
        </w:r>
      </w:hyperlink>
    </w:p>
    <w:p w14:paraId="33CB68C5" w14:textId="2E5D6F83" w:rsidR="00782456" w:rsidRDefault="001905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69734" w:history="1">
        <w:r w:rsidR="00782456" w:rsidRPr="00FE3DB2">
          <w:rPr>
            <w:rStyle w:val="Hyperlink"/>
            <w:rFonts w:cs="Arial"/>
            <w:noProof/>
          </w:rPr>
          <w:t>1.3    Terminology Standards</w:t>
        </w:r>
        <w:r w:rsidR="00782456">
          <w:rPr>
            <w:noProof/>
            <w:webHidden/>
          </w:rPr>
          <w:tab/>
        </w:r>
        <w:r w:rsidR="00782456">
          <w:rPr>
            <w:noProof/>
            <w:webHidden/>
          </w:rPr>
          <w:fldChar w:fldCharType="begin"/>
        </w:r>
        <w:r w:rsidR="00782456">
          <w:rPr>
            <w:noProof/>
            <w:webHidden/>
          </w:rPr>
          <w:instrText xml:space="preserve"> PAGEREF _Toc3969734 \h </w:instrText>
        </w:r>
        <w:r w:rsidR="00782456">
          <w:rPr>
            <w:noProof/>
            <w:webHidden/>
          </w:rPr>
        </w:r>
        <w:r w:rsidR="00782456">
          <w:rPr>
            <w:noProof/>
            <w:webHidden/>
          </w:rPr>
          <w:fldChar w:fldCharType="separate"/>
        </w:r>
        <w:r w:rsidR="00782456">
          <w:rPr>
            <w:noProof/>
            <w:webHidden/>
          </w:rPr>
          <w:t>4</w:t>
        </w:r>
        <w:r w:rsidR="00782456">
          <w:rPr>
            <w:noProof/>
            <w:webHidden/>
          </w:rPr>
          <w:fldChar w:fldCharType="end"/>
        </w:r>
      </w:hyperlink>
    </w:p>
    <w:p w14:paraId="1D7F2037" w14:textId="45336890" w:rsidR="00782456" w:rsidRDefault="001905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3969735" w:history="1">
        <w:r w:rsidR="00782456" w:rsidRPr="00FE3DB2">
          <w:rPr>
            <w:rStyle w:val="Hyperlink"/>
            <w:rFonts w:cs="Arial"/>
          </w:rPr>
          <w:t>1.3.1 Acronyms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_Toc3969735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4</w:t>
        </w:r>
        <w:r w:rsidR="00782456">
          <w:rPr>
            <w:webHidden/>
          </w:rPr>
          <w:fldChar w:fldCharType="end"/>
        </w:r>
      </w:hyperlink>
    </w:p>
    <w:p w14:paraId="31039EDF" w14:textId="4DAEC778" w:rsidR="00782456" w:rsidRDefault="001905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3969736" w:history="1">
        <w:r w:rsidR="00782456" w:rsidRPr="00FE3DB2">
          <w:rPr>
            <w:rStyle w:val="Hyperlink"/>
            <w:rFonts w:cs="Arial"/>
          </w:rPr>
          <w:t>1.3.2 Glossary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_Toc3969736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4</w:t>
        </w:r>
        <w:r w:rsidR="00782456">
          <w:rPr>
            <w:webHidden/>
          </w:rPr>
          <w:fldChar w:fldCharType="end"/>
        </w:r>
      </w:hyperlink>
    </w:p>
    <w:p w14:paraId="72F29006" w14:textId="3DAC66D8" w:rsidR="00782456" w:rsidRDefault="001905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69737" w:history="1">
        <w:r w:rsidR="00782456" w:rsidRPr="00FE3DB2">
          <w:rPr>
            <w:rStyle w:val="Hyperlink"/>
            <w:rFonts w:cs="Arial"/>
            <w:noProof/>
          </w:rPr>
          <w:t>1.4   Document References</w:t>
        </w:r>
        <w:r w:rsidR="00782456">
          <w:rPr>
            <w:noProof/>
            <w:webHidden/>
          </w:rPr>
          <w:tab/>
        </w:r>
        <w:r w:rsidR="00782456">
          <w:rPr>
            <w:noProof/>
            <w:webHidden/>
          </w:rPr>
          <w:fldChar w:fldCharType="begin"/>
        </w:r>
        <w:r w:rsidR="00782456">
          <w:rPr>
            <w:noProof/>
            <w:webHidden/>
          </w:rPr>
          <w:instrText xml:space="preserve"> PAGEREF _Toc3969737 \h </w:instrText>
        </w:r>
        <w:r w:rsidR="00782456">
          <w:rPr>
            <w:noProof/>
            <w:webHidden/>
          </w:rPr>
        </w:r>
        <w:r w:rsidR="00782456">
          <w:rPr>
            <w:noProof/>
            <w:webHidden/>
          </w:rPr>
          <w:fldChar w:fldCharType="separate"/>
        </w:r>
        <w:r w:rsidR="00782456">
          <w:rPr>
            <w:noProof/>
            <w:webHidden/>
          </w:rPr>
          <w:t>4</w:t>
        </w:r>
        <w:r w:rsidR="00782456">
          <w:rPr>
            <w:noProof/>
            <w:webHidden/>
          </w:rPr>
          <w:fldChar w:fldCharType="end"/>
        </w:r>
      </w:hyperlink>
    </w:p>
    <w:p w14:paraId="5E8C2D2A" w14:textId="3E9F4957" w:rsidR="00782456" w:rsidRDefault="001905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969738" w:history="1">
        <w:r w:rsidR="00782456" w:rsidRPr="00FE3DB2">
          <w:rPr>
            <w:rStyle w:val="Hyperlink"/>
          </w:rPr>
          <w:t>2</w:t>
        </w:r>
        <w:r w:rsidR="00782456" w:rsidRPr="00FE3DB2">
          <w:rPr>
            <w:rStyle w:val="Hyperlink"/>
            <w:i/>
          </w:rPr>
          <w:t>.</w:t>
        </w:r>
        <w:r w:rsidR="00782456" w:rsidRPr="00FE3DB2">
          <w:rPr>
            <w:rStyle w:val="Hyperlink"/>
          </w:rPr>
          <w:t xml:space="preserve">   Diagram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_Toc3969738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4</w:t>
        </w:r>
        <w:r w:rsidR="00782456">
          <w:rPr>
            <w:webHidden/>
          </w:rPr>
          <w:fldChar w:fldCharType="end"/>
        </w:r>
      </w:hyperlink>
    </w:p>
    <w:p w14:paraId="42AD8F2E" w14:textId="3EC0BA8F" w:rsidR="00782456" w:rsidRDefault="001905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969739" w:history="1">
        <w:r w:rsidR="00782456" w:rsidRPr="00FE3DB2">
          <w:rPr>
            <w:rStyle w:val="Hyperlink"/>
            <w:rFonts w:cs="Arial"/>
          </w:rPr>
          <w:t>3.    Requirements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_Toc3969739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6</w:t>
        </w:r>
        <w:r w:rsidR="00782456">
          <w:rPr>
            <w:webHidden/>
          </w:rPr>
          <w:fldChar w:fldCharType="end"/>
        </w:r>
      </w:hyperlink>
    </w:p>
    <w:p w14:paraId="175AB945" w14:textId="280099DA" w:rsidR="00782456" w:rsidRDefault="001905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69740" w:history="1">
        <w:r w:rsidR="00782456" w:rsidRPr="00FE3DB2">
          <w:rPr>
            <w:rStyle w:val="Hyperlink"/>
            <w:rFonts w:cs="Arial"/>
            <w:noProof/>
          </w:rPr>
          <w:t>3.1    Functional Requirements</w:t>
        </w:r>
        <w:r w:rsidR="00782456">
          <w:rPr>
            <w:noProof/>
            <w:webHidden/>
          </w:rPr>
          <w:tab/>
        </w:r>
        <w:r w:rsidR="00782456">
          <w:rPr>
            <w:noProof/>
            <w:webHidden/>
          </w:rPr>
          <w:fldChar w:fldCharType="begin"/>
        </w:r>
        <w:r w:rsidR="00782456">
          <w:rPr>
            <w:noProof/>
            <w:webHidden/>
          </w:rPr>
          <w:instrText xml:space="preserve"> PAGEREF _Toc3969740 \h </w:instrText>
        </w:r>
        <w:r w:rsidR="00782456">
          <w:rPr>
            <w:noProof/>
            <w:webHidden/>
          </w:rPr>
        </w:r>
        <w:r w:rsidR="00782456">
          <w:rPr>
            <w:noProof/>
            <w:webHidden/>
          </w:rPr>
          <w:fldChar w:fldCharType="separate"/>
        </w:r>
        <w:r w:rsidR="00782456">
          <w:rPr>
            <w:noProof/>
            <w:webHidden/>
          </w:rPr>
          <w:t>6</w:t>
        </w:r>
        <w:r w:rsidR="00782456">
          <w:rPr>
            <w:noProof/>
            <w:webHidden/>
          </w:rPr>
          <w:fldChar w:fldCharType="end"/>
        </w:r>
      </w:hyperlink>
    </w:p>
    <w:p w14:paraId="0E825294" w14:textId="5CB4427F" w:rsidR="00782456" w:rsidRDefault="001905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69741" w:history="1">
        <w:r w:rsidR="00782456" w:rsidRPr="00FE3DB2">
          <w:rPr>
            <w:rStyle w:val="Hyperlink"/>
            <w:rFonts w:cs="Arial"/>
            <w:noProof/>
          </w:rPr>
          <w:t>3.2    Non-Functional Requirements</w:t>
        </w:r>
        <w:r w:rsidR="00782456">
          <w:rPr>
            <w:noProof/>
            <w:webHidden/>
          </w:rPr>
          <w:tab/>
        </w:r>
        <w:r w:rsidR="00782456">
          <w:rPr>
            <w:noProof/>
            <w:webHidden/>
          </w:rPr>
          <w:fldChar w:fldCharType="begin"/>
        </w:r>
        <w:r w:rsidR="00782456">
          <w:rPr>
            <w:noProof/>
            <w:webHidden/>
          </w:rPr>
          <w:instrText xml:space="preserve"> PAGEREF _Toc3969741 \h </w:instrText>
        </w:r>
        <w:r w:rsidR="00782456">
          <w:rPr>
            <w:noProof/>
            <w:webHidden/>
          </w:rPr>
        </w:r>
        <w:r w:rsidR="00782456">
          <w:rPr>
            <w:noProof/>
            <w:webHidden/>
          </w:rPr>
          <w:fldChar w:fldCharType="separate"/>
        </w:r>
        <w:r w:rsidR="00782456">
          <w:rPr>
            <w:noProof/>
            <w:webHidden/>
          </w:rPr>
          <w:t>6</w:t>
        </w:r>
        <w:r w:rsidR="00782456">
          <w:rPr>
            <w:noProof/>
            <w:webHidden/>
          </w:rPr>
          <w:fldChar w:fldCharType="end"/>
        </w:r>
      </w:hyperlink>
    </w:p>
    <w:p w14:paraId="38A6A852" w14:textId="5632DE01" w:rsidR="00782456" w:rsidRDefault="001905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69742" w:history="1">
        <w:r w:rsidR="00782456" w:rsidRPr="00FE3DB2">
          <w:rPr>
            <w:rStyle w:val="Hyperlink"/>
            <w:rFonts w:cs="Arial"/>
            <w:noProof/>
          </w:rPr>
          <w:t>3.3    Messaging Protocols</w:t>
        </w:r>
        <w:r w:rsidR="00782456">
          <w:rPr>
            <w:noProof/>
            <w:webHidden/>
          </w:rPr>
          <w:tab/>
        </w:r>
        <w:r w:rsidR="00782456">
          <w:rPr>
            <w:noProof/>
            <w:webHidden/>
          </w:rPr>
          <w:fldChar w:fldCharType="begin"/>
        </w:r>
        <w:r w:rsidR="00782456">
          <w:rPr>
            <w:noProof/>
            <w:webHidden/>
          </w:rPr>
          <w:instrText xml:space="preserve"> PAGEREF _Toc3969742 \h </w:instrText>
        </w:r>
        <w:r w:rsidR="00782456">
          <w:rPr>
            <w:noProof/>
            <w:webHidden/>
          </w:rPr>
        </w:r>
        <w:r w:rsidR="00782456">
          <w:rPr>
            <w:noProof/>
            <w:webHidden/>
          </w:rPr>
          <w:fldChar w:fldCharType="separate"/>
        </w:r>
        <w:r w:rsidR="00782456">
          <w:rPr>
            <w:noProof/>
            <w:webHidden/>
          </w:rPr>
          <w:t>7</w:t>
        </w:r>
        <w:r w:rsidR="00782456">
          <w:rPr>
            <w:noProof/>
            <w:webHidden/>
          </w:rPr>
          <w:fldChar w:fldCharType="end"/>
        </w:r>
      </w:hyperlink>
    </w:p>
    <w:p w14:paraId="6C94203D" w14:textId="6CB4FFD6" w:rsidR="00782456" w:rsidRDefault="001905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3969743" w:history="1">
        <w:r w:rsidR="00782456" w:rsidRPr="00FE3DB2">
          <w:rPr>
            <w:rStyle w:val="Hyperlink"/>
          </w:rPr>
          <w:t>3.3.1    Inbound to the BayCare Cloverleaf from Cerner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_Toc3969743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7</w:t>
        </w:r>
        <w:r w:rsidR="00782456">
          <w:rPr>
            <w:webHidden/>
          </w:rPr>
          <w:fldChar w:fldCharType="end"/>
        </w:r>
      </w:hyperlink>
    </w:p>
    <w:p w14:paraId="09A5A4D2" w14:textId="6F520237" w:rsidR="00782456" w:rsidRDefault="001905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3969744" w:history="1">
        <w:r w:rsidR="00782456" w:rsidRPr="00FE3DB2">
          <w:rPr>
            <w:rStyle w:val="Hyperlink"/>
          </w:rPr>
          <w:t>3.3.2    Outbound to the BayCare Cloverleaf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_Toc3969744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7</w:t>
        </w:r>
        <w:r w:rsidR="00782456">
          <w:rPr>
            <w:webHidden/>
          </w:rPr>
          <w:fldChar w:fldCharType="end"/>
        </w:r>
      </w:hyperlink>
    </w:p>
    <w:p w14:paraId="32B0CC0E" w14:textId="41B072CE" w:rsidR="00782456" w:rsidRDefault="001905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3969745" w:history="1">
        <w:r w:rsidR="00782456" w:rsidRPr="00FE3DB2">
          <w:rPr>
            <w:rStyle w:val="Hyperlink"/>
          </w:rPr>
          <w:t>3.3.3    Inbound to the Cerner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_Toc3969745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7</w:t>
        </w:r>
        <w:r w:rsidR="00782456">
          <w:rPr>
            <w:webHidden/>
          </w:rPr>
          <w:fldChar w:fldCharType="end"/>
        </w:r>
      </w:hyperlink>
    </w:p>
    <w:p w14:paraId="4390FEAA" w14:textId="7BE6EFA6" w:rsidR="00782456" w:rsidRDefault="001905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969746" w:history="1">
        <w:r w:rsidR="00782456" w:rsidRPr="00FE3DB2">
          <w:rPr>
            <w:rStyle w:val="Hyperlink"/>
            <w:rFonts w:cs="Arial"/>
          </w:rPr>
          <w:t>4.    HL7 Messaging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_Toc3969746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7</w:t>
        </w:r>
        <w:r w:rsidR="00782456">
          <w:rPr>
            <w:webHidden/>
          </w:rPr>
          <w:fldChar w:fldCharType="end"/>
        </w:r>
      </w:hyperlink>
    </w:p>
    <w:p w14:paraId="2C86A7D6" w14:textId="7791DA70" w:rsidR="00782456" w:rsidRDefault="001905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69747" w:history="1">
        <w:r w:rsidR="00782456" w:rsidRPr="00FE3DB2">
          <w:rPr>
            <w:rStyle w:val="Hyperlink"/>
            <w:rFonts w:cs="Arial"/>
            <w:noProof/>
          </w:rPr>
          <w:t>4.1 Messaging Format</w:t>
        </w:r>
        <w:r w:rsidR="00782456">
          <w:rPr>
            <w:noProof/>
            <w:webHidden/>
          </w:rPr>
          <w:tab/>
        </w:r>
        <w:r w:rsidR="00782456">
          <w:rPr>
            <w:noProof/>
            <w:webHidden/>
          </w:rPr>
          <w:fldChar w:fldCharType="begin"/>
        </w:r>
        <w:r w:rsidR="00782456">
          <w:rPr>
            <w:noProof/>
            <w:webHidden/>
          </w:rPr>
          <w:instrText xml:space="preserve"> PAGEREF _Toc3969747 \h </w:instrText>
        </w:r>
        <w:r w:rsidR="00782456">
          <w:rPr>
            <w:noProof/>
            <w:webHidden/>
          </w:rPr>
        </w:r>
        <w:r w:rsidR="00782456">
          <w:rPr>
            <w:noProof/>
            <w:webHidden/>
          </w:rPr>
          <w:fldChar w:fldCharType="separate"/>
        </w:r>
        <w:r w:rsidR="00782456">
          <w:rPr>
            <w:noProof/>
            <w:webHidden/>
          </w:rPr>
          <w:t>7</w:t>
        </w:r>
        <w:r w:rsidR="00782456">
          <w:rPr>
            <w:noProof/>
            <w:webHidden/>
          </w:rPr>
          <w:fldChar w:fldCharType="end"/>
        </w:r>
      </w:hyperlink>
    </w:p>
    <w:p w14:paraId="44E17BAF" w14:textId="3671E4C5" w:rsidR="00782456" w:rsidRDefault="001905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3969748" w:history="1">
        <w:r w:rsidR="00782456" w:rsidRPr="00FE3DB2">
          <w:rPr>
            <w:rStyle w:val="Hyperlink"/>
          </w:rPr>
          <w:t>4.1.1     Segments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_Toc3969748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7</w:t>
        </w:r>
        <w:r w:rsidR="00782456">
          <w:rPr>
            <w:webHidden/>
          </w:rPr>
          <w:fldChar w:fldCharType="end"/>
        </w:r>
      </w:hyperlink>
    </w:p>
    <w:p w14:paraId="1952B23B" w14:textId="599412E2" w:rsidR="00782456" w:rsidRDefault="001905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3969749" w:history="1">
        <w:r w:rsidR="00782456" w:rsidRPr="00FE3DB2">
          <w:rPr>
            <w:rStyle w:val="Hyperlink"/>
          </w:rPr>
          <w:t>4.1</w:t>
        </w:r>
        <w:r w:rsidR="00782456" w:rsidRPr="00FE3DB2">
          <w:rPr>
            <w:rStyle w:val="Hyperlink"/>
            <w:i/>
          </w:rPr>
          <w:t>.</w:t>
        </w:r>
        <w:r w:rsidR="00782456" w:rsidRPr="00FE3DB2">
          <w:rPr>
            <w:rStyle w:val="Hyperlink"/>
          </w:rPr>
          <w:t>2     Messaging Event Types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_Toc3969749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8</w:t>
        </w:r>
        <w:r w:rsidR="00782456">
          <w:rPr>
            <w:webHidden/>
          </w:rPr>
          <w:fldChar w:fldCharType="end"/>
        </w:r>
      </w:hyperlink>
    </w:p>
    <w:p w14:paraId="148C4A1E" w14:textId="09170783" w:rsidR="00782456" w:rsidRDefault="001905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3969750" w:history="1">
        <w:r w:rsidR="00782456" w:rsidRPr="00FE3DB2">
          <w:rPr>
            <w:rStyle w:val="Hyperlink"/>
          </w:rPr>
          <w:t>4.1</w:t>
        </w:r>
        <w:r w:rsidR="00782456" w:rsidRPr="00FE3DB2">
          <w:rPr>
            <w:rStyle w:val="Hyperlink"/>
            <w:i/>
          </w:rPr>
          <w:t>.</w:t>
        </w:r>
        <w:r w:rsidR="00782456" w:rsidRPr="00FE3DB2">
          <w:rPr>
            <w:rStyle w:val="Hyperlink"/>
          </w:rPr>
          <w:t>3    Cloverleaf Configuration Files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_Toc3969750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8</w:t>
        </w:r>
        <w:r w:rsidR="00782456">
          <w:rPr>
            <w:webHidden/>
          </w:rPr>
          <w:fldChar w:fldCharType="end"/>
        </w:r>
      </w:hyperlink>
    </w:p>
    <w:p w14:paraId="65041BB7" w14:textId="0CE42F42" w:rsidR="00782456" w:rsidRDefault="00190571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3969751" w:history="1">
        <w:r w:rsidR="00782456" w:rsidRPr="00FE3DB2">
          <w:rPr>
            <w:rStyle w:val="Hyperlink"/>
          </w:rPr>
          <w:t>4.1.4    Cloverleaf Site Location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_Toc3969751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8</w:t>
        </w:r>
        <w:r w:rsidR="00782456">
          <w:rPr>
            <w:webHidden/>
          </w:rPr>
          <w:fldChar w:fldCharType="end"/>
        </w:r>
      </w:hyperlink>
    </w:p>
    <w:p w14:paraId="69A82BDF" w14:textId="26B347DF" w:rsidR="00782456" w:rsidRDefault="001905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69752" w:history="1">
        <w:r w:rsidR="00782456" w:rsidRPr="00FE3DB2">
          <w:rPr>
            <w:rStyle w:val="Hyperlink"/>
            <w:noProof/>
          </w:rPr>
          <w:t>4.2     Data Transformation Requirements View sults</w:t>
        </w:r>
        <w:r w:rsidR="00782456">
          <w:rPr>
            <w:noProof/>
            <w:webHidden/>
          </w:rPr>
          <w:tab/>
        </w:r>
        <w:r w:rsidR="00782456">
          <w:rPr>
            <w:noProof/>
            <w:webHidden/>
          </w:rPr>
          <w:fldChar w:fldCharType="begin"/>
        </w:r>
        <w:r w:rsidR="00782456">
          <w:rPr>
            <w:noProof/>
            <w:webHidden/>
          </w:rPr>
          <w:instrText xml:space="preserve"> PAGEREF _Toc3969752 \h </w:instrText>
        </w:r>
        <w:r w:rsidR="00782456">
          <w:rPr>
            <w:noProof/>
            <w:webHidden/>
          </w:rPr>
        </w:r>
        <w:r w:rsidR="00782456">
          <w:rPr>
            <w:noProof/>
            <w:webHidden/>
          </w:rPr>
          <w:fldChar w:fldCharType="separate"/>
        </w:r>
        <w:r w:rsidR="00782456">
          <w:rPr>
            <w:noProof/>
            <w:webHidden/>
          </w:rPr>
          <w:t>8</w:t>
        </w:r>
        <w:r w:rsidR="00782456">
          <w:rPr>
            <w:noProof/>
            <w:webHidden/>
          </w:rPr>
          <w:fldChar w:fldCharType="end"/>
        </w:r>
      </w:hyperlink>
    </w:p>
    <w:p w14:paraId="73A7F588" w14:textId="0406C0D5" w:rsidR="00782456" w:rsidRDefault="0019057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3969753" w:history="1">
        <w:r w:rsidR="00782456" w:rsidRPr="00FE3DB2">
          <w:rPr>
            <w:rStyle w:val="Hyperlink"/>
            <w:noProof/>
          </w:rPr>
          <w:t>4.3    Sample Message</w:t>
        </w:r>
        <w:r w:rsidR="00782456">
          <w:rPr>
            <w:noProof/>
            <w:webHidden/>
          </w:rPr>
          <w:tab/>
        </w:r>
        <w:r w:rsidR="00782456">
          <w:rPr>
            <w:noProof/>
            <w:webHidden/>
          </w:rPr>
          <w:fldChar w:fldCharType="begin"/>
        </w:r>
        <w:r w:rsidR="00782456">
          <w:rPr>
            <w:noProof/>
            <w:webHidden/>
          </w:rPr>
          <w:instrText xml:space="preserve"> PAGEREF _Toc3969753 \h </w:instrText>
        </w:r>
        <w:r w:rsidR="00782456">
          <w:rPr>
            <w:noProof/>
            <w:webHidden/>
          </w:rPr>
        </w:r>
        <w:r w:rsidR="00782456">
          <w:rPr>
            <w:noProof/>
            <w:webHidden/>
          </w:rPr>
          <w:fldChar w:fldCharType="separate"/>
        </w:r>
        <w:r w:rsidR="00782456">
          <w:rPr>
            <w:noProof/>
            <w:webHidden/>
          </w:rPr>
          <w:t>11</w:t>
        </w:r>
        <w:r w:rsidR="00782456">
          <w:rPr>
            <w:noProof/>
            <w:webHidden/>
          </w:rPr>
          <w:fldChar w:fldCharType="end"/>
        </w:r>
      </w:hyperlink>
    </w:p>
    <w:p w14:paraId="0D83555A" w14:textId="10178F3E" w:rsidR="00782456" w:rsidRDefault="001905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969754" w:history="1">
        <w:r w:rsidR="00782456" w:rsidRPr="00FE3DB2">
          <w:rPr>
            <w:rStyle w:val="Hyperlink"/>
            <w:rFonts w:cs="Arial"/>
          </w:rPr>
          <w:t>5.    Alerts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_Toc3969754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14</w:t>
        </w:r>
        <w:r w:rsidR="00782456">
          <w:rPr>
            <w:webHidden/>
          </w:rPr>
          <w:fldChar w:fldCharType="end"/>
        </w:r>
      </w:hyperlink>
    </w:p>
    <w:p w14:paraId="026E0363" w14:textId="4A7DF02E" w:rsidR="00782456" w:rsidRDefault="001905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969755" w:history="1">
        <w:r w:rsidR="00782456" w:rsidRPr="00FE3DB2">
          <w:rPr>
            <w:rStyle w:val="Hyperlink"/>
            <w:rFonts w:cs="Arial"/>
          </w:rPr>
          <w:t>Appendix A: Risks and Concerns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_Toc3969755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14</w:t>
        </w:r>
        <w:r w:rsidR="00782456">
          <w:rPr>
            <w:webHidden/>
          </w:rPr>
          <w:fldChar w:fldCharType="end"/>
        </w:r>
      </w:hyperlink>
    </w:p>
    <w:p w14:paraId="5184AE74" w14:textId="0B132C08" w:rsidR="00782456" w:rsidRDefault="00190571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969756" w:history="1">
        <w:r w:rsidR="00782456" w:rsidRPr="00FE3DB2">
          <w:rPr>
            <w:rStyle w:val="Hyperlink"/>
            <w:rFonts w:cs="Arial"/>
          </w:rPr>
          <w:t>Appendix B: Issues List</w:t>
        </w:r>
        <w:r w:rsidR="00782456">
          <w:rPr>
            <w:webHidden/>
          </w:rPr>
          <w:tab/>
        </w:r>
        <w:r w:rsidR="00782456">
          <w:rPr>
            <w:webHidden/>
          </w:rPr>
          <w:fldChar w:fldCharType="begin"/>
        </w:r>
        <w:r w:rsidR="00782456">
          <w:rPr>
            <w:webHidden/>
          </w:rPr>
          <w:instrText xml:space="preserve"> PAGEREF _Toc3969756 \h </w:instrText>
        </w:r>
        <w:r w:rsidR="00782456">
          <w:rPr>
            <w:webHidden/>
          </w:rPr>
        </w:r>
        <w:r w:rsidR="00782456">
          <w:rPr>
            <w:webHidden/>
          </w:rPr>
          <w:fldChar w:fldCharType="separate"/>
        </w:r>
        <w:r w:rsidR="00782456">
          <w:rPr>
            <w:webHidden/>
          </w:rPr>
          <w:t>14</w:t>
        </w:r>
        <w:r w:rsidR="00782456">
          <w:rPr>
            <w:webHidden/>
          </w:rPr>
          <w:fldChar w:fldCharType="end"/>
        </w:r>
      </w:hyperlink>
    </w:p>
    <w:p w14:paraId="25769540" w14:textId="5CF66D9E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25769541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3969727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25769542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3969728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047"/>
        <w:gridCol w:w="3279"/>
      </w:tblGrid>
      <w:tr w:rsidR="00004732" w:rsidRPr="00FB14A7" w14:paraId="25769546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43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44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45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AB6D16" w:rsidRPr="00FB14A7" w14:paraId="2576954A" w14:textId="77777777" w:rsidTr="00D95762">
        <w:trPr>
          <w:trHeight w:val="225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7" w14:textId="1D1FF602" w:rsidR="00AB6D16" w:rsidRPr="00AB6D16" w:rsidRDefault="00AC642E" w:rsidP="009A1D0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 xml:space="preserve"> 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8" w14:textId="13A1FDAE" w:rsidR="00AB6D16" w:rsidRDefault="00AC642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9" w14:textId="602578D0" w:rsidR="00AB6D16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004732" w:rsidRPr="00FB14A7" w14:paraId="2576954E" w14:textId="77777777" w:rsidTr="00D95762">
        <w:trPr>
          <w:trHeight w:val="234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B" w14:textId="59971421" w:rsidR="00004732" w:rsidRPr="00AB6D16" w:rsidRDefault="0076270D" w:rsidP="009A1D0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="Calibri" w:eastAsia="Times New Roman" w:hAnsi="Calibri" w:cs="Arial"/>
                <w:color w:val="000000"/>
                <w:sz w:val="22"/>
              </w:rPr>
              <w:t>Rich Allison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C" w14:textId="1F08731C" w:rsidR="00004732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Enterprise Integration Analyst, Sr</w:t>
            </w:r>
            <w:r w:rsidR="00AB5517">
              <w:rPr>
                <w:rFonts w:asciiTheme="minorHAnsi" w:eastAsia="Times New Roman" w:hAnsiTheme="minorHAnsi" w:cs="Arial"/>
                <w:color w:val="000000"/>
                <w:sz w:val="22"/>
              </w:rPr>
              <w:t>.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D" w14:textId="11761BB3" w:rsidR="00004732" w:rsidRPr="00FB14A7" w:rsidRDefault="0076270D" w:rsidP="0076270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rich.allison@baycare.org</w:t>
            </w:r>
          </w:p>
        </w:tc>
      </w:tr>
      <w:tr w:rsidR="00AB6D16" w:rsidRPr="00FB14A7" w14:paraId="25769552" w14:textId="77777777" w:rsidTr="00D95762">
        <w:trPr>
          <w:trHeight w:val="27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4F" w14:textId="676BF2EE" w:rsidR="00AB6D16" w:rsidRPr="00AB6D16" w:rsidRDefault="00312A64" w:rsidP="009A1D0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(CJ) Markwardt</w:t>
            </w: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0" w14:textId="29D2F850" w:rsidR="00AB6D16" w:rsidRPr="00FB14A7" w:rsidRDefault="0078245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Integration Analyst</w:t>
            </w: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1" w14:textId="4548B42E" w:rsidR="00AB6D16" w:rsidRPr="00FB14A7" w:rsidRDefault="00312A64" w:rsidP="00312A6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Charles.Markwardt@baycare.org</w:t>
            </w:r>
          </w:p>
        </w:tc>
      </w:tr>
      <w:tr w:rsidR="00AB6D16" w:rsidRPr="00FB14A7" w14:paraId="25769556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3" w14:textId="5B9B0DDB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4" w14:textId="28E7B1C1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5" w14:textId="73373B37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6D16" w:rsidRPr="00FB14A7" w14:paraId="2576955E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B" w14:textId="75D9EC93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C" w14:textId="5CEC71E3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D" w14:textId="666F751B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6D16" w:rsidRPr="00FB14A7" w14:paraId="25769562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5F" w14:textId="34A1F771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0" w14:textId="2885EB55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1" w14:textId="4455BECF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AB6D16" w:rsidRPr="00FB14A7" w14:paraId="25769566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3" w14:textId="57D1FCDB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4" w14:textId="1002D5D5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5" w14:textId="449E828B" w:rsidR="00AB6D16" w:rsidRPr="00FB14A7" w:rsidRDefault="00AB6D16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95762" w:rsidRPr="00FB14A7" w14:paraId="2576956A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7" w14:textId="3EBECAC4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8" w14:textId="43FF9332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9" w14:textId="2DDE4B68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95762" w:rsidRPr="00FB14A7" w14:paraId="2576956E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B" w14:textId="14BFEE75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C" w14:textId="148A327F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6D" w14:textId="3875A6BB" w:rsidR="00D95762" w:rsidRDefault="00D9576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E592C" w:rsidRPr="00FB14A7" w14:paraId="485D34AD" w14:textId="77777777" w:rsidTr="00D95762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D1B9D" w14:textId="4AE35798" w:rsidR="00BE592C" w:rsidRDefault="00BE592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0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91ECB" w14:textId="029C8D3F" w:rsidR="00BE592C" w:rsidRDefault="00BE592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2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BF1389" w14:textId="222BBA73" w:rsidR="00BE592C" w:rsidRDefault="00BE592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2576956F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25769570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3969729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25769571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25769572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3969730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25769573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530"/>
        <w:gridCol w:w="2408"/>
        <w:gridCol w:w="4320"/>
      </w:tblGrid>
      <w:tr w:rsidR="00320263" w:rsidRPr="004E7A3E" w14:paraId="25769578" w14:textId="77777777" w:rsidTr="00072814">
        <w:trPr>
          <w:tblCellSpacing w:w="15" w:type="dxa"/>
        </w:trPr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7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7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76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577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2576957D" w14:textId="77777777" w:rsidTr="00072814">
        <w:trPr>
          <w:tblCellSpacing w:w="15" w:type="dxa"/>
        </w:trPr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79" w14:textId="24F52FAF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EFC9059EB1A84749AC26FB064DA6F8CA"/>
            </w:placeholder>
            <w:date w:fullDate="2019-02-11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0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2576957A" w14:textId="45D7B913" w:rsidR="00320263" w:rsidRPr="004E7A3E" w:rsidRDefault="000C7AC0" w:rsidP="0076270D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2/11/2019</w:t>
                </w:r>
              </w:p>
            </w:tc>
          </w:sdtContent>
        </w:sdt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81CC7730753B4E5CB6E98DC0496EBDF2"/>
              </w:placeholder>
            </w:sdtPr>
            <w:sdtEndPr/>
            <w:sdtContent>
              <w:p w14:paraId="2576957B" w14:textId="266D3A16" w:rsidR="00320263" w:rsidRPr="004E7A3E" w:rsidRDefault="0076270D" w:rsidP="0076270D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Rich Allison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7C" w14:textId="6ACDF2DC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  <w:r w:rsidR="0076270D">
              <w:rPr>
                <w:rFonts w:asciiTheme="minorHAnsi" w:eastAsia="Times New Roman" w:hAnsiTheme="minorHAnsi" w:cs="Arial"/>
                <w:color w:val="000000"/>
                <w:sz w:val="22"/>
              </w:rPr>
              <w:t>for PDF</w:t>
            </w:r>
            <w:r w:rsidR="00315627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to Cerner</w:t>
            </w:r>
          </w:p>
        </w:tc>
      </w:tr>
      <w:tr w:rsidR="00375D69" w:rsidRPr="004E7A3E" w14:paraId="25769582" w14:textId="77777777" w:rsidTr="00072814">
        <w:trPr>
          <w:tblCellSpacing w:w="15" w:type="dxa"/>
        </w:trPr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7E" w14:textId="44E7AF38" w:rsidR="00375D69" w:rsidRPr="00CF2307" w:rsidRDefault="00312A6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7F" w14:textId="5442B62D" w:rsidR="00375D69" w:rsidRDefault="00312A6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3/20/19</w:t>
            </w: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0" w14:textId="4EB1E76C" w:rsidR="00375D69" w:rsidRDefault="00312A64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Charles (CJ) Markwardt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1" w14:textId="557AD44C" w:rsidR="00375D69" w:rsidRDefault="00312A64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Adding the FSI parts to the functional requirements </w:t>
            </w:r>
          </w:p>
        </w:tc>
      </w:tr>
      <w:tr w:rsidR="00375D69" w:rsidRPr="004E7A3E" w14:paraId="25769587" w14:textId="77777777" w:rsidTr="00072814">
        <w:trPr>
          <w:tblCellSpacing w:w="15" w:type="dxa"/>
        </w:trPr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3" w14:textId="282D2E09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4" w14:textId="389ADD6B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5" w14:textId="3E03F355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586" w14:textId="756EFD9A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E592C" w:rsidRPr="004E7A3E" w14:paraId="580F5D62" w14:textId="77777777" w:rsidTr="00072814">
        <w:trPr>
          <w:tblCellSpacing w:w="15" w:type="dxa"/>
        </w:trPr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7F10D" w14:textId="2F7A4114" w:rsidR="00BE592C" w:rsidRPr="00CF2307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C7488E" w14:textId="11CE3956" w:rsidR="00BE592C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373858" w14:textId="55D61AC7" w:rsidR="00BE592C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7949C1" w14:textId="37EE8E4E" w:rsidR="00BE592C" w:rsidRDefault="00BE592C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BE592C" w:rsidRPr="004E7A3E" w14:paraId="11FA4EBA" w14:textId="77777777" w:rsidTr="00072814">
        <w:trPr>
          <w:tblCellSpacing w:w="15" w:type="dxa"/>
        </w:trPr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B6AEA" w14:textId="77777777" w:rsidR="00BE592C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4148E2" w14:textId="77777777" w:rsidR="00BE592C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5D096" w14:textId="77777777" w:rsidR="00BE592C" w:rsidRDefault="00BE592C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FB834" w14:textId="77777777" w:rsidR="00BE592C" w:rsidRDefault="00BE592C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2576958C" w14:textId="77777777" w:rsidTr="00072814">
        <w:trPr>
          <w:tblCellSpacing w:w="15" w:type="dxa"/>
        </w:trPr>
        <w:tc>
          <w:tcPr>
            <w:tcW w:w="1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8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89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3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8A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58B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2576958D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2576958E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3969731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2576958F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396973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81CC7730753B4E5CB6E98DC0496EBDF2"/>
        </w:placeholder>
      </w:sdtPr>
      <w:sdtEndPr/>
      <w:sdtContent>
        <w:p w14:paraId="25769590" w14:textId="408B4738" w:rsidR="00C53B6B" w:rsidRDefault="00332B95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purpose of this document is to outline the </w:t>
          </w:r>
          <w:r w:rsidR="001A12BE">
            <w:rPr>
              <w:rFonts w:asciiTheme="minorHAnsi" w:hAnsiTheme="minorHAnsi" w:cs="Arial"/>
              <w:i w:val="0"/>
            </w:rPr>
            <w:t>Results</w:t>
          </w:r>
          <w:r>
            <w:rPr>
              <w:rFonts w:asciiTheme="minorHAnsi" w:hAnsiTheme="minorHAnsi" w:cs="Arial"/>
              <w:i w:val="0"/>
            </w:rPr>
            <w:t xml:space="preserve"> interface requirements</w:t>
          </w:r>
          <w:r w:rsidR="00F904A4">
            <w:rPr>
              <w:rFonts w:asciiTheme="minorHAnsi" w:hAnsiTheme="minorHAnsi" w:cs="Arial"/>
              <w:i w:val="0"/>
            </w:rPr>
            <w:t xml:space="preserve"> from </w:t>
          </w:r>
          <w:r w:rsidR="006D3802">
            <w:rPr>
              <w:rFonts w:asciiTheme="minorHAnsi" w:hAnsiTheme="minorHAnsi" w:cs="Arial"/>
              <w:i w:val="0"/>
            </w:rPr>
            <w:t>ViewP</w:t>
          </w:r>
          <w:r w:rsidR="001A12BE">
            <w:rPr>
              <w:rFonts w:asciiTheme="minorHAnsi" w:hAnsiTheme="minorHAnsi" w:cs="Arial"/>
              <w:i w:val="0"/>
            </w:rPr>
            <w:t xml:space="preserve">oint </w:t>
          </w:r>
          <w:r w:rsidR="0076270D">
            <w:rPr>
              <w:rFonts w:asciiTheme="minorHAnsi" w:hAnsiTheme="minorHAnsi" w:cs="Arial"/>
              <w:i w:val="0"/>
            </w:rPr>
            <w:t xml:space="preserve">PDF </w:t>
          </w:r>
          <w:r w:rsidR="001A12BE">
            <w:rPr>
              <w:rFonts w:asciiTheme="minorHAnsi" w:hAnsiTheme="minorHAnsi" w:cs="Arial"/>
              <w:i w:val="0"/>
            </w:rPr>
            <w:t xml:space="preserve">to </w:t>
          </w:r>
          <w:r w:rsidR="006F5B23">
            <w:rPr>
              <w:rFonts w:asciiTheme="minorHAnsi" w:hAnsiTheme="minorHAnsi" w:cs="Arial"/>
              <w:i w:val="0"/>
            </w:rPr>
            <w:t>Cerner</w:t>
          </w:r>
          <w:r w:rsidR="00F904A4">
            <w:rPr>
              <w:rFonts w:asciiTheme="minorHAnsi" w:hAnsiTheme="minorHAnsi" w:cs="Arial"/>
              <w:i w:val="0"/>
            </w:rPr>
            <w:t>.</w:t>
          </w:r>
        </w:p>
      </w:sdtContent>
    </w:sdt>
    <w:p w14:paraId="25769591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25769592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396973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81CC7730753B4E5CB6E98DC0496EBDF2"/>
        </w:placeholder>
      </w:sdtPr>
      <w:sdtEndPr/>
      <w:sdtContent>
        <w:p w14:paraId="25769594" w14:textId="7A9C262A" w:rsidR="009666CA" w:rsidRPr="004E7A3E" w:rsidRDefault="003D5422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Integration for this application includes</w:t>
          </w:r>
          <w:r w:rsidR="004659FB">
            <w:rPr>
              <w:rFonts w:asciiTheme="minorHAnsi" w:hAnsiTheme="minorHAnsi" w:cs="Arial"/>
              <w:i w:val="0"/>
            </w:rPr>
            <w:t xml:space="preserve">, </w:t>
          </w:r>
          <w:r>
            <w:rPr>
              <w:rFonts w:asciiTheme="minorHAnsi" w:hAnsiTheme="minorHAnsi" w:cs="Arial"/>
              <w:i w:val="0"/>
            </w:rPr>
            <w:t>Orders Interface</w:t>
          </w:r>
          <w:r w:rsidR="00397475">
            <w:rPr>
              <w:rFonts w:asciiTheme="minorHAnsi" w:hAnsiTheme="minorHAnsi" w:cs="Arial"/>
              <w:i w:val="0"/>
            </w:rPr>
            <w:t xml:space="preserve"> (ORM)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4659FB">
            <w:rPr>
              <w:rFonts w:asciiTheme="minorHAnsi" w:hAnsiTheme="minorHAnsi" w:cs="Arial"/>
              <w:i w:val="0"/>
            </w:rPr>
            <w:t>from the RIS</w:t>
          </w:r>
          <w:r>
            <w:rPr>
              <w:rFonts w:asciiTheme="minorHAnsi" w:hAnsiTheme="minorHAnsi" w:cs="Arial"/>
              <w:i w:val="0"/>
            </w:rPr>
            <w:t xml:space="preserve"> to </w:t>
          </w:r>
          <w:r w:rsidR="006F5B23">
            <w:rPr>
              <w:rFonts w:asciiTheme="minorHAnsi" w:hAnsiTheme="minorHAnsi" w:cs="Arial"/>
              <w:i w:val="0"/>
            </w:rPr>
            <w:t xml:space="preserve">Cerner </w:t>
          </w:r>
          <w:r w:rsidR="00026B4C">
            <w:rPr>
              <w:rFonts w:asciiTheme="minorHAnsi" w:hAnsiTheme="minorHAnsi" w:cs="Arial"/>
              <w:i w:val="0"/>
            </w:rPr>
            <w:t>View</w:t>
          </w:r>
          <w:r w:rsidR="006D3802">
            <w:rPr>
              <w:rFonts w:asciiTheme="minorHAnsi" w:hAnsiTheme="minorHAnsi" w:cs="Arial"/>
              <w:i w:val="0"/>
            </w:rPr>
            <w:t>P</w:t>
          </w:r>
          <w:r w:rsidR="00026B4C">
            <w:rPr>
              <w:rFonts w:asciiTheme="minorHAnsi" w:hAnsiTheme="minorHAnsi" w:cs="Arial"/>
              <w:i w:val="0"/>
            </w:rPr>
            <w:t xml:space="preserve">oint </w:t>
          </w:r>
          <w:r w:rsidR="006F5B23">
            <w:rPr>
              <w:rFonts w:asciiTheme="minorHAnsi" w:hAnsiTheme="minorHAnsi" w:cs="Arial"/>
              <w:i w:val="0"/>
            </w:rPr>
            <w:t>PDF</w:t>
          </w:r>
        </w:p>
      </w:sdtContent>
    </w:sdt>
    <w:p w14:paraId="25769597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396973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10048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25769598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3969735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C10048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81CC7730753B4E5CB6E98DC0496EBDF2"/>
        </w:placeholder>
      </w:sdtPr>
      <w:sdtEndPr/>
      <w:sdtContent>
        <w:p w14:paraId="2576959A" w14:textId="2046F6F8" w:rsidR="008F1EDB" w:rsidRPr="006D3802" w:rsidRDefault="00713B36" w:rsidP="006D3802">
          <w:pPr>
            <w:ind w:left="720"/>
          </w:pPr>
          <w:r>
            <w:rPr>
              <w:rFonts w:ascii="Calibri" w:hAnsi="Calibri" w:cs="Arial"/>
              <w:b/>
              <w:color w:val="auto"/>
              <w:sz w:val="22"/>
            </w:rPr>
            <w:t>OR</w:t>
          </w:r>
          <w:r w:rsidR="00C90012">
            <w:rPr>
              <w:rFonts w:ascii="Calibri" w:hAnsi="Calibri" w:cs="Arial"/>
              <w:b/>
              <w:color w:val="auto"/>
              <w:sz w:val="22"/>
            </w:rPr>
            <w:t>U</w:t>
          </w:r>
          <w:r w:rsidR="00397475">
            <w:rPr>
              <w:rFonts w:ascii="Calibri" w:hAnsi="Calibri" w:cs="Arial"/>
              <w:b/>
              <w:color w:val="auto"/>
              <w:sz w:val="22"/>
            </w:rPr>
            <w:t xml:space="preserve"> </w:t>
          </w:r>
          <w:r w:rsidR="00D569E0">
            <w:rPr>
              <w:rFonts w:ascii="Calibri" w:hAnsi="Calibri" w:cs="Arial"/>
              <w:b/>
              <w:color w:val="auto"/>
              <w:sz w:val="22"/>
            </w:rPr>
            <w:t>–</w:t>
          </w:r>
          <w:r w:rsidR="00AA22EF" w:rsidRPr="009A14FE">
            <w:rPr>
              <w:rFonts w:ascii="Calibri" w:hAnsi="Calibri" w:cs="Arial"/>
              <w:color w:val="auto"/>
              <w:sz w:val="22"/>
            </w:rPr>
            <w:t xml:space="preserve"> </w:t>
          </w:r>
          <w:r w:rsidR="0043386A">
            <w:rPr>
              <w:rFonts w:asciiTheme="minorHAnsi" w:hAnsiTheme="minorHAnsi" w:cs="Arial"/>
              <w:color w:val="000000" w:themeColor="text1"/>
            </w:rPr>
            <w:t>Unsolicited Result</w:t>
          </w:r>
        </w:p>
      </w:sdtContent>
    </w:sdt>
    <w:p w14:paraId="2576959B" w14:textId="2A04C710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3969736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C10048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  <w:r w:rsidR="00FD0B23">
        <w:rPr>
          <w:rFonts w:asciiTheme="minorHAnsi" w:hAnsiTheme="minorHAnsi" w:cs="Arial"/>
          <w:b w:val="0"/>
          <w:color w:val="0070C0"/>
          <w:sz w:val="22"/>
        </w:rPr>
        <w:t xml:space="preserve"> </w:t>
      </w:r>
    </w:p>
    <w:p w14:paraId="2576959C" w14:textId="4FBF6BAA" w:rsidR="00AA22EF" w:rsidRDefault="006D3802" w:rsidP="00AA22EF">
      <w:pPr>
        <w:ind w:left="720"/>
        <w:rPr>
          <w:rFonts w:ascii="Calibri" w:hAnsi="Calibri" w:cs="Arial"/>
          <w:color w:val="auto"/>
          <w:sz w:val="22"/>
        </w:rPr>
      </w:pPr>
      <w:bookmarkStart w:id="13" w:name="_Toc304970742"/>
      <w:r w:rsidRPr="006D3802">
        <w:rPr>
          <w:rFonts w:ascii="Calibri" w:hAnsi="Calibri" w:cs="Arial"/>
          <w:b/>
          <w:color w:val="auto"/>
          <w:sz w:val="22"/>
        </w:rPr>
        <w:t>GE Healthcare</w:t>
      </w:r>
      <w:r>
        <w:rPr>
          <w:rFonts w:ascii="Calibri" w:hAnsi="Calibri" w:cs="Arial"/>
          <w:color w:val="auto"/>
          <w:sz w:val="22"/>
        </w:rPr>
        <w:t xml:space="preserve"> </w:t>
      </w:r>
      <w:r w:rsidR="00AA22EF">
        <w:rPr>
          <w:rFonts w:ascii="Calibri" w:hAnsi="Calibri" w:cs="Arial"/>
          <w:color w:val="auto"/>
          <w:sz w:val="22"/>
        </w:rPr>
        <w:t>is the vendor name.</w:t>
      </w:r>
    </w:p>
    <w:p w14:paraId="2576959D" w14:textId="727B3374" w:rsidR="00AA22EF" w:rsidRPr="009A14FE" w:rsidRDefault="00026B4C" w:rsidP="00AA22EF">
      <w:pPr>
        <w:ind w:left="720"/>
        <w:rPr>
          <w:rFonts w:ascii="Calibri" w:hAnsi="Calibri" w:cs="Arial"/>
          <w:color w:val="auto"/>
          <w:sz w:val="22"/>
        </w:rPr>
      </w:pPr>
      <w:r>
        <w:rPr>
          <w:rFonts w:ascii="Calibri" w:hAnsi="Calibri" w:cs="Arial"/>
          <w:b/>
          <w:color w:val="auto"/>
          <w:sz w:val="22"/>
        </w:rPr>
        <w:t>Viewpoint</w:t>
      </w:r>
      <w:r w:rsidR="00AA22EF">
        <w:rPr>
          <w:rFonts w:ascii="Calibri" w:hAnsi="Calibri" w:cs="Arial"/>
          <w:b/>
          <w:color w:val="auto"/>
          <w:sz w:val="22"/>
        </w:rPr>
        <w:t xml:space="preserve"> </w:t>
      </w:r>
      <w:r w:rsidR="00AA22EF" w:rsidRPr="00BC43E7">
        <w:rPr>
          <w:rFonts w:ascii="Calibri" w:hAnsi="Calibri" w:cs="Arial"/>
          <w:color w:val="auto"/>
          <w:sz w:val="22"/>
        </w:rPr>
        <w:t>is the</w:t>
      </w:r>
      <w:r w:rsidR="00BC43E7">
        <w:rPr>
          <w:rFonts w:ascii="Calibri" w:hAnsi="Calibri" w:cs="Arial"/>
          <w:color w:val="auto"/>
          <w:sz w:val="22"/>
        </w:rPr>
        <w:t xml:space="preserve"> </w:t>
      </w:r>
      <w:r w:rsidR="008474AC">
        <w:rPr>
          <w:rFonts w:ascii="Calibri" w:hAnsi="Calibri" w:cs="Arial"/>
          <w:color w:val="auto"/>
          <w:sz w:val="22"/>
        </w:rPr>
        <w:t>application.</w:t>
      </w:r>
    </w:p>
    <w:p w14:paraId="2576959F" w14:textId="77777777" w:rsidR="00B55655" w:rsidRPr="00D574A8" w:rsidRDefault="00CF2307" w:rsidP="00AA22EF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4" w:name="_Toc396973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C10048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p w14:paraId="257695A2" w14:textId="7D035D8F" w:rsidR="00DF00D2" w:rsidRPr="00AF1E16" w:rsidRDefault="00AF1E16" w:rsidP="00AF1E16">
      <w:pPr>
        <w:pStyle w:val="Heading1"/>
        <w:rPr>
          <w:rFonts w:asciiTheme="minorHAnsi" w:hAnsiTheme="minorHAnsi"/>
          <w:i/>
          <w:sz w:val="28"/>
        </w:rPr>
      </w:pPr>
      <w:bookmarkStart w:id="15" w:name="_Toc3969738"/>
      <w:r w:rsidRPr="00F6334A">
        <w:rPr>
          <w:rFonts w:asciiTheme="minorHAnsi" w:hAnsiTheme="minorHAnsi"/>
          <w:sz w:val="28"/>
        </w:rPr>
        <w:t>2</w:t>
      </w:r>
      <w:r w:rsidRPr="00AF1E16">
        <w:rPr>
          <w:rFonts w:asciiTheme="minorHAnsi" w:hAnsiTheme="minorHAnsi"/>
          <w:i/>
          <w:sz w:val="28"/>
        </w:rPr>
        <w:t>.</w:t>
      </w:r>
      <w:r w:rsidR="00F03186" w:rsidRPr="00AF1E16">
        <w:rPr>
          <w:rFonts w:asciiTheme="minorHAnsi" w:hAnsiTheme="minorHAnsi"/>
          <w:sz w:val="28"/>
        </w:rPr>
        <w:t xml:space="preserve">   </w:t>
      </w:r>
      <w:r w:rsidR="00DF00D2" w:rsidRPr="00AF1E16">
        <w:rPr>
          <w:rFonts w:asciiTheme="minorHAnsi" w:hAnsiTheme="minorHAnsi"/>
          <w:sz w:val="28"/>
        </w:rPr>
        <w:t>Diagram</w:t>
      </w:r>
      <w:bookmarkEnd w:id="15"/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81CC7730753B4E5CB6E98DC0496EBDF2"/>
        </w:placeholder>
      </w:sdtPr>
      <w:sdtEndPr/>
      <w:sdtContent>
        <w:p w14:paraId="257695A4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257695A5" w14:textId="404536A4" w:rsidR="005212A4" w:rsidRDefault="009700E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 w:rsidRPr="009700E4">
        <w:rPr>
          <w:rFonts w:asciiTheme="minorHAnsi" w:hAnsiTheme="minorHAnsi" w:cs="Arial"/>
          <w:sz w:val="28"/>
        </w:rPr>
        <w:lastRenderedPageBreak/>
        <w:t xml:space="preserve"> </w:t>
      </w:r>
      <w:r w:rsidR="00DF43D1">
        <w:rPr>
          <w:rFonts w:asciiTheme="minorHAnsi" w:hAnsiTheme="minorHAnsi" w:cs="Arial"/>
          <w:noProof/>
          <w:sz w:val="28"/>
        </w:rPr>
        <w:drawing>
          <wp:inline distT="0" distB="0" distL="0" distR="0" wp14:anchorId="3A4E1801" wp14:editId="579EE7BC">
            <wp:extent cx="6858000" cy="3935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Point ne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257695A6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3969739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257695A7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396974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257695A8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81CC7730753B4E5CB6E98DC0496EBDF2"/>
        </w:placeholder>
      </w:sdtPr>
      <w:sdtEndPr/>
      <w:sdtContent>
        <w:p w14:paraId="257695A9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57695AD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AA" w14:textId="33F640FF" w:rsidR="00894772" w:rsidRPr="00446162" w:rsidRDefault="003D72DA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5A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A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57695B1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A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57695A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B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:rsidRPr="009877E4" w14:paraId="257695BA" w14:textId="77777777" w:rsidTr="00026B4C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257695B2" w14:textId="61784685" w:rsidR="00894772" w:rsidRPr="00E0688D" w:rsidRDefault="003D72DA" w:rsidP="003C05DF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FR.2019.3.20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57695B3" w14:textId="43902874" w:rsidR="00894772" w:rsidRPr="00E0688D" w:rsidRDefault="003D72DA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New Contributor System VPOINT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106D9" w14:textId="77777777" w:rsidR="00346312" w:rsidRDefault="003D72DA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The VPOINT contributor system was created </w:t>
            </w:r>
            <w:r w:rsidR="00346312">
              <w:rPr>
                <w:rFonts w:ascii="Calibri" w:eastAsia="Times New Roman" w:hAnsi="Calibri"/>
                <w:color w:val="auto"/>
                <w:sz w:val="22"/>
              </w:rPr>
              <w:t>to support PDF documents coming from Viewpoint.</w:t>
            </w:r>
          </w:p>
          <w:p w14:paraId="3A724B1D" w14:textId="77777777" w:rsidR="00346312" w:rsidRDefault="00346312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6154C1AB" w14:textId="77777777" w:rsidR="00DF43D1" w:rsidRDefault="00DF43D1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Organization - </w:t>
            </w:r>
            <w:r w:rsidRPr="00DF43D1">
              <w:rPr>
                <w:rFonts w:ascii="Calibri" w:eastAsia="Times New Roman" w:hAnsi="Calibri"/>
                <w:color w:val="auto"/>
                <w:sz w:val="22"/>
              </w:rPr>
              <w:t>Baycare Heatlh Systems</w:t>
            </w:r>
          </w:p>
          <w:p w14:paraId="6B0265E7" w14:textId="55928177" w:rsidR="00DF43D1" w:rsidRDefault="00DF43D1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Contributor Source – VPOINT</w:t>
            </w:r>
          </w:p>
          <w:p w14:paraId="6AE3F4E8" w14:textId="004ABFC6" w:rsidR="00DF43D1" w:rsidRDefault="00DF43D1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Alt Contributor Source – Invision</w:t>
            </w:r>
          </w:p>
          <w:p w14:paraId="23BE2FD0" w14:textId="3067C362" w:rsidR="00DF43D1" w:rsidRDefault="00DF43D1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Contributor System Type – Unauth</w:t>
            </w:r>
          </w:p>
          <w:p w14:paraId="1618E0A5" w14:textId="4EF6F00E" w:rsidR="00DF43D1" w:rsidRDefault="00DF43D1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Message Format – HL7 Standard V2x</w:t>
            </w:r>
          </w:p>
          <w:p w14:paraId="72642E63" w14:textId="16C9F535" w:rsidR="00782456" w:rsidRDefault="00782456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Max File Size = 20MB</w:t>
            </w:r>
          </w:p>
          <w:p w14:paraId="4FA84414" w14:textId="77777777" w:rsidR="00DF43D1" w:rsidRDefault="00DF43D1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29F78D85" w14:textId="77777777" w:rsidR="00DF43D1" w:rsidRDefault="00DF43D1" w:rsidP="003D72DA">
            <w:pPr>
              <w:spacing w:after="0" w:line="240" w:lineRule="auto"/>
              <w:rPr>
                <w:rFonts w:ascii="Calibri" w:eastAsia="Times New Roman" w:hAnsi="Calibri"/>
                <w:b/>
                <w:color w:val="auto"/>
                <w:sz w:val="22"/>
              </w:rPr>
            </w:pPr>
            <w:r>
              <w:rPr>
                <w:rFonts w:ascii="Calibri" w:eastAsia="Times New Roman" w:hAnsi="Calibri"/>
                <w:b/>
                <w:color w:val="auto"/>
                <w:sz w:val="22"/>
              </w:rPr>
              <w:t xml:space="preserve">Special Configuration </w:t>
            </w:r>
          </w:p>
          <w:p w14:paraId="628B5505" w14:textId="77777777" w:rsidR="00DF43D1" w:rsidRDefault="00DF43D1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MSH.5 must = POSTIMAGE if the OBX segments as an attachment in PowerChart</w:t>
            </w:r>
          </w:p>
          <w:p w14:paraId="21A75501" w14:textId="77777777" w:rsidR="00DF43D1" w:rsidRDefault="00DF43D1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5BA1A397" w14:textId="7A31D05C" w:rsidR="00DF43D1" w:rsidRDefault="00DF43D1" w:rsidP="003D72DA">
            <w:pPr>
              <w:spacing w:after="0" w:line="240" w:lineRule="auto"/>
              <w:rPr>
                <w:rFonts w:ascii="Calibri" w:eastAsia="Times New Roman" w:hAnsi="Calibri"/>
                <w:b/>
                <w:color w:val="auto"/>
                <w:sz w:val="22"/>
              </w:rPr>
            </w:pPr>
            <w:r w:rsidRPr="00DF43D1">
              <w:rPr>
                <w:rFonts w:ascii="Calibri" w:eastAsia="Times New Roman" w:hAnsi="Calibri"/>
                <w:b/>
                <w:color w:val="auto"/>
                <w:sz w:val="22"/>
              </w:rPr>
              <w:t>Patient Matching</w:t>
            </w:r>
          </w:p>
          <w:p w14:paraId="64135AE5" w14:textId="44534E0C" w:rsidR="00312A64" w:rsidRDefault="00312A64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12A64">
              <w:rPr>
                <w:rFonts w:ascii="Calibri" w:eastAsia="Times New Roman" w:hAnsi="Calibri"/>
                <w:color w:val="auto"/>
                <w:sz w:val="22"/>
              </w:rPr>
              <w:t>PID.3.5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must = BCCPI</w:t>
            </w:r>
          </w:p>
          <w:p w14:paraId="4AE60CD5" w14:textId="77777777" w:rsidR="00312A64" w:rsidRPr="00312A64" w:rsidRDefault="00312A64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1234C2D6" w14:textId="54D06BB2" w:rsidR="00312A64" w:rsidRPr="00DF43D1" w:rsidRDefault="00312A64" w:rsidP="003D72DA">
            <w:pPr>
              <w:spacing w:after="0" w:line="240" w:lineRule="auto"/>
              <w:rPr>
                <w:rFonts w:ascii="Calibri" w:eastAsia="Times New Roman" w:hAnsi="Calibri"/>
                <w:b/>
                <w:color w:val="auto"/>
                <w:sz w:val="22"/>
              </w:rPr>
            </w:pPr>
            <w:r>
              <w:rPr>
                <w:rFonts w:ascii="Calibri" w:eastAsia="Times New Roman" w:hAnsi="Calibri"/>
                <w:b/>
                <w:color w:val="auto"/>
                <w:sz w:val="22"/>
              </w:rPr>
              <w:t xml:space="preserve">Encounter Matching </w:t>
            </w:r>
          </w:p>
          <w:p w14:paraId="63643B57" w14:textId="77777777" w:rsidR="00312A64" w:rsidRDefault="00DF43D1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PID.18.</w:t>
            </w:r>
            <w:r w:rsidR="00312A64">
              <w:rPr>
                <w:rFonts w:ascii="Calibri" w:eastAsia="Times New Roman" w:hAnsi="Calibri"/>
                <w:color w:val="auto"/>
                <w:sz w:val="22"/>
              </w:rPr>
              <w:t>5 must = BCFN</w:t>
            </w:r>
          </w:p>
          <w:p w14:paraId="63A55366" w14:textId="7E53422F" w:rsidR="00312A64" w:rsidRDefault="00312A64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5B1F0B6B" w14:textId="0DCB51C0" w:rsidR="00312A64" w:rsidRDefault="00312A64" w:rsidP="003D72DA">
            <w:pPr>
              <w:spacing w:after="0" w:line="240" w:lineRule="auto"/>
              <w:rPr>
                <w:rFonts w:ascii="Calibri" w:eastAsia="Times New Roman" w:hAnsi="Calibri"/>
                <w:b/>
                <w:color w:val="auto"/>
                <w:sz w:val="22"/>
              </w:rPr>
            </w:pPr>
            <w:r w:rsidRPr="00312A64">
              <w:rPr>
                <w:rFonts w:ascii="Calibri" w:eastAsia="Times New Roman" w:hAnsi="Calibri"/>
                <w:b/>
                <w:color w:val="auto"/>
                <w:sz w:val="22"/>
              </w:rPr>
              <w:t xml:space="preserve">Order Matching </w:t>
            </w:r>
          </w:p>
          <w:p w14:paraId="4C0BFCA1" w14:textId="78F253D8" w:rsidR="00312A64" w:rsidRPr="00312A64" w:rsidRDefault="00312A64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12A64">
              <w:rPr>
                <w:rFonts w:ascii="Calibri" w:eastAsia="Times New Roman" w:hAnsi="Calibri"/>
                <w:color w:val="auto"/>
                <w:sz w:val="22"/>
              </w:rPr>
              <w:t>The order id in the O</w:t>
            </w:r>
            <w:r>
              <w:rPr>
                <w:rFonts w:ascii="Calibri" w:eastAsia="Times New Roman" w:hAnsi="Calibri"/>
                <w:color w:val="auto"/>
                <w:sz w:val="22"/>
              </w:rPr>
              <w:t>BR.2 must match an existing order id in Cerner</w:t>
            </w:r>
          </w:p>
          <w:p w14:paraId="257695B9" w14:textId="6CE9E28E" w:rsidR="00894772" w:rsidRPr="00E0688D" w:rsidRDefault="00894772" w:rsidP="003D72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57695F4" w14:textId="77777777" w:rsidR="000934D6" w:rsidRPr="00E0688D" w:rsidRDefault="000934D6">
      <w:pPr>
        <w:rPr>
          <w:rFonts w:asciiTheme="minorHAnsi" w:eastAsiaTheme="majorEastAsia" w:hAnsiTheme="minorHAnsi" w:cs="Arial"/>
          <w:color w:val="auto"/>
          <w:sz w:val="24"/>
          <w:szCs w:val="24"/>
        </w:rPr>
      </w:pPr>
    </w:p>
    <w:p w14:paraId="257695F5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257695F6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396974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81CC7730753B4E5CB6E98DC0496EBDF2"/>
        </w:placeholder>
      </w:sdtPr>
      <w:sdtEndPr/>
      <w:sdtContent>
        <w:p w14:paraId="257695F7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257695FB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F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5F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F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257695FF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F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57695F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5F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25769603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769600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7B165B16739647658B7328C310CE5334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5769601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F8895093BDF44DD7B1190EDC719736FE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5769602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25769608" w14:textId="77777777" w:rsidR="009F64CD" w:rsidRDefault="009F64CD" w:rsidP="00805EC2"/>
    <w:p w14:paraId="25769609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3969742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2576960A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2576960D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3969743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F46EE2">
        <w:rPr>
          <w:b w:val="0"/>
          <w:color w:val="0070C0"/>
          <w:sz w:val="24"/>
          <w:szCs w:val="24"/>
        </w:rPr>
        <w:t xml:space="preserve"> from Cerner</w:t>
      </w:r>
      <w:bookmarkEnd w:id="22"/>
    </w:p>
    <w:sdt>
      <w:sdtPr>
        <w:rPr>
          <w:color w:val="000000" w:themeColor="text1"/>
        </w:rPr>
        <w:id w:val="-1767608992"/>
        <w:placeholder>
          <w:docPart w:val="DCB9656A9C184E6A932D3DF2DBBFCAA4"/>
        </w:placeholder>
      </w:sdtPr>
      <w:sdtEndPr/>
      <w:sdtContent>
        <w:p w14:paraId="2576960E" w14:textId="77777777" w:rsidR="00F46EE2" w:rsidRPr="00DD1A28" w:rsidRDefault="00F46EE2" w:rsidP="00F46EE2">
          <w:pPr>
            <w:pStyle w:val="ListParagraph"/>
            <w:numPr>
              <w:ilvl w:val="0"/>
              <w:numId w:val="31"/>
            </w:numPr>
            <w:rPr>
              <w:color w:val="000000" w:themeColor="text1"/>
            </w:rPr>
          </w:pPr>
          <w:r w:rsidRPr="00DD1A28">
            <w:rPr>
              <w:color w:val="000000" w:themeColor="text1"/>
            </w:rPr>
            <w:t>TCP IP MLLP Encapsulated</w:t>
          </w:r>
        </w:p>
        <w:p w14:paraId="25769610" w14:textId="62481554" w:rsidR="009F64CD" w:rsidRPr="00DD1A28" w:rsidRDefault="00190571" w:rsidP="00FE0000">
          <w:pPr>
            <w:pStyle w:val="ListParagraph"/>
            <w:rPr>
              <w:color w:val="000000" w:themeColor="text1"/>
            </w:rPr>
          </w:pPr>
        </w:p>
      </w:sdtContent>
    </w:sdt>
    <w:p w14:paraId="25769612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3969744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sdt>
      <w:sdtPr>
        <w:id w:val="1069161819"/>
        <w:placeholder>
          <w:docPart w:val="BC98561D39E94C63B379223BF9471FE7"/>
        </w:placeholder>
      </w:sdtPr>
      <w:sdtEndPr/>
      <w:sdtContent>
        <w:p w14:paraId="25769613" w14:textId="71EF22AF" w:rsidR="009F64CD" w:rsidRPr="0085436E" w:rsidRDefault="00972C05" w:rsidP="000F341B">
          <w:pPr>
            <w:pStyle w:val="ListParagraph"/>
            <w:numPr>
              <w:ilvl w:val="0"/>
              <w:numId w:val="24"/>
            </w:numPr>
          </w:pPr>
          <w:r>
            <w:t>Outbound from viewpoint</w:t>
          </w:r>
        </w:p>
      </w:sdtContent>
    </w:sdt>
    <w:p w14:paraId="25769614" w14:textId="77777777" w:rsidR="00653533" w:rsidRPr="0085436E" w:rsidRDefault="00653533" w:rsidP="00805EC2"/>
    <w:p w14:paraId="25769615" w14:textId="58E6D54C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3969745"/>
      <w:r w:rsidRPr="0085436E">
        <w:rPr>
          <w:b w:val="0"/>
          <w:color w:val="0070C0"/>
          <w:sz w:val="24"/>
          <w:szCs w:val="24"/>
        </w:rPr>
        <w:t xml:space="preserve">3.3.3    Inbound to the </w:t>
      </w:r>
      <w:r w:rsidR="00312A64">
        <w:rPr>
          <w:b w:val="0"/>
          <w:color w:val="0070C0"/>
          <w:sz w:val="24"/>
          <w:szCs w:val="24"/>
        </w:rPr>
        <w:t>Cerner</w:t>
      </w:r>
      <w:bookmarkEnd w:id="24"/>
    </w:p>
    <w:sdt>
      <w:sdtPr>
        <w:id w:val="-1418706218"/>
        <w:placeholder>
          <w:docPart w:val="143CA105D7274BD9B50C5FC572164689"/>
        </w:placeholder>
      </w:sdtPr>
      <w:sdtEndPr/>
      <w:sdtContent>
        <w:p w14:paraId="344D32A1" w14:textId="77777777" w:rsidR="00312A64" w:rsidRDefault="00312A64" w:rsidP="00312A64">
          <w:pPr>
            <w:pStyle w:val="ListParagraph"/>
            <w:numPr>
              <w:ilvl w:val="0"/>
              <w:numId w:val="24"/>
            </w:numPr>
          </w:pPr>
          <w:r>
            <w:t xml:space="preserve">Port: </w:t>
          </w:r>
          <w:r w:rsidRPr="00312A64">
            <w:t>13210</w:t>
          </w:r>
        </w:p>
        <w:p w14:paraId="25769616" w14:textId="2D4F7012" w:rsidR="00A12775" w:rsidRPr="0085436E" w:rsidRDefault="00312A64" w:rsidP="00312A64">
          <w:pPr>
            <w:pStyle w:val="ListParagraph"/>
            <w:numPr>
              <w:ilvl w:val="0"/>
              <w:numId w:val="24"/>
            </w:numPr>
          </w:pPr>
          <w:r>
            <w:t>ComServer Name: ORU_TCP_VPOINT_IN</w:t>
          </w:r>
        </w:p>
      </w:sdtContent>
    </w:sdt>
    <w:p w14:paraId="25769617" w14:textId="77777777" w:rsidR="00A12775" w:rsidRPr="0085436E" w:rsidRDefault="00A12775" w:rsidP="00A12775"/>
    <w:p w14:paraId="2576962F" w14:textId="074FB4D4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5" w:name="_Toc367260181"/>
      <w:bookmarkStart w:id="26" w:name="_Toc3969746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5"/>
      <w:bookmarkEnd w:id="26"/>
    </w:p>
    <w:p w14:paraId="25769630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7" w:name="_Toc3969747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7"/>
    </w:p>
    <w:p w14:paraId="25769633" w14:textId="77777777" w:rsidR="00856E7C" w:rsidRDefault="00856E7C" w:rsidP="00856E7C">
      <w:pPr>
        <w:pStyle w:val="Heading3"/>
        <w:rPr>
          <w:b w:val="0"/>
          <w:sz w:val="24"/>
          <w:szCs w:val="24"/>
        </w:rPr>
      </w:pPr>
      <w:bookmarkStart w:id="28" w:name="_Toc3969748"/>
      <w:r w:rsidRPr="00172896">
        <w:rPr>
          <w:b w:val="0"/>
          <w:sz w:val="24"/>
          <w:szCs w:val="24"/>
        </w:rPr>
        <w:t>4.1.1     Segments</w:t>
      </w:r>
      <w:bookmarkEnd w:id="28"/>
    </w:p>
    <w:p w14:paraId="25769634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25769635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25769636" w14:textId="19712042" w:rsidR="00856E7C" w:rsidRDefault="00856E7C" w:rsidP="00856E7C">
      <w:pPr>
        <w:pStyle w:val="NoSpacing"/>
        <w:ind w:firstLine="720"/>
      </w:pPr>
      <w:r>
        <w:t>PID</w:t>
      </w:r>
    </w:p>
    <w:p w14:paraId="25769638" w14:textId="77777777" w:rsidR="00434768" w:rsidRDefault="00434768" w:rsidP="0069380F">
      <w:pPr>
        <w:pStyle w:val="NoSpacing"/>
        <w:ind w:firstLine="720"/>
      </w:pPr>
      <w:r>
        <w:t>ORC</w:t>
      </w:r>
    </w:p>
    <w:p w14:paraId="2576963A" w14:textId="40F3FC23" w:rsidR="00434768" w:rsidRDefault="00434768" w:rsidP="00E477BB">
      <w:pPr>
        <w:pStyle w:val="NoSpacing"/>
        <w:ind w:firstLine="720"/>
      </w:pPr>
      <w:r>
        <w:t>OBR</w:t>
      </w:r>
    </w:p>
    <w:p w14:paraId="6B1C9A70" w14:textId="42DC1EA5" w:rsidR="00314785" w:rsidRDefault="00314785" w:rsidP="00E477BB">
      <w:pPr>
        <w:pStyle w:val="NoSpacing"/>
        <w:ind w:firstLine="720"/>
      </w:pPr>
      <w:r>
        <w:t>OBX</w:t>
      </w:r>
    </w:p>
    <w:p w14:paraId="2576963B" w14:textId="77777777" w:rsidR="00856E7C" w:rsidRDefault="00856E7C" w:rsidP="00164F02">
      <w:pPr>
        <w:spacing w:after="0"/>
      </w:pPr>
    </w:p>
    <w:p w14:paraId="2576963C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2576963D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2576963E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2576963F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25769640" w14:textId="77777777" w:rsidR="00164F02" w:rsidRDefault="00B23D7E" w:rsidP="00164F02">
      <w:pPr>
        <w:spacing w:after="0"/>
        <w:ind w:firstLine="720"/>
        <w:rPr>
          <w:i/>
        </w:rPr>
      </w:pPr>
      <w:r>
        <w:rPr>
          <w:i/>
        </w:rPr>
        <w:t>PID – Patient ID S</w:t>
      </w:r>
      <w:r w:rsidR="00164F02">
        <w:rPr>
          <w:i/>
        </w:rPr>
        <w:t>egment</w:t>
      </w:r>
    </w:p>
    <w:p w14:paraId="25769645" w14:textId="77777777" w:rsidR="00434768" w:rsidRDefault="00434768" w:rsidP="00164F02">
      <w:pPr>
        <w:spacing w:after="0"/>
        <w:ind w:firstLine="720"/>
        <w:rPr>
          <w:i/>
        </w:rPr>
      </w:pPr>
      <w:r>
        <w:rPr>
          <w:i/>
        </w:rPr>
        <w:t>ORC</w:t>
      </w:r>
      <w:r w:rsidR="00B23D7E">
        <w:rPr>
          <w:i/>
        </w:rPr>
        <w:t xml:space="preserve"> – Common Order Segment</w:t>
      </w:r>
    </w:p>
    <w:p w14:paraId="25769646" w14:textId="77777777" w:rsidR="00434768" w:rsidRDefault="00434768" w:rsidP="00164F02">
      <w:pPr>
        <w:spacing w:after="0"/>
        <w:ind w:firstLine="720"/>
        <w:rPr>
          <w:i/>
        </w:rPr>
      </w:pPr>
      <w:r>
        <w:rPr>
          <w:i/>
        </w:rPr>
        <w:t>OBR</w:t>
      </w:r>
      <w:r w:rsidR="00B23D7E">
        <w:rPr>
          <w:i/>
        </w:rPr>
        <w:t xml:space="preserve"> </w:t>
      </w:r>
      <w:r w:rsidR="00D05762">
        <w:rPr>
          <w:i/>
        </w:rPr>
        <w:t>–</w:t>
      </w:r>
      <w:r w:rsidR="00B23D7E">
        <w:rPr>
          <w:i/>
        </w:rPr>
        <w:t xml:space="preserve"> </w:t>
      </w:r>
      <w:r w:rsidR="00D05762">
        <w:rPr>
          <w:i/>
        </w:rPr>
        <w:t>Observation Request Segment</w:t>
      </w:r>
    </w:p>
    <w:p w14:paraId="25769648" w14:textId="6D448E65" w:rsidR="00164F02" w:rsidRPr="00164F02" w:rsidRDefault="00D75880" w:rsidP="00164F02">
      <w:pPr>
        <w:spacing w:after="0"/>
        <w:rPr>
          <w:i/>
        </w:rPr>
      </w:pPr>
      <w:r>
        <w:rPr>
          <w:i/>
        </w:rPr>
        <w:tab/>
        <w:t xml:space="preserve">OBX </w:t>
      </w:r>
      <w:r w:rsidR="00ED035E">
        <w:rPr>
          <w:i/>
        </w:rPr>
        <w:t>–</w:t>
      </w:r>
      <w:r>
        <w:rPr>
          <w:i/>
        </w:rPr>
        <w:t xml:space="preserve"> </w:t>
      </w:r>
      <w:r w:rsidR="00ED035E">
        <w:rPr>
          <w:i/>
        </w:rPr>
        <w:t>Observation Result</w:t>
      </w:r>
    </w:p>
    <w:p w14:paraId="25769649" w14:textId="77777777" w:rsidR="00164F02" w:rsidRPr="00856E7C" w:rsidRDefault="00164F02" w:rsidP="00856E7C">
      <w:r>
        <w:tab/>
      </w:r>
    </w:p>
    <w:p w14:paraId="2576964A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9" w:name="_Toc367260182"/>
      <w:bookmarkStart w:id="30" w:name="_Toc3969749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F1E16">
        <w:rPr>
          <w:b w:val="0"/>
          <w:sz w:val="24"/>
          <w:szCs w:val="24"/>
        </w:rPr>
        <w:t>2</w:t>
      </w:r>
      <w:r w:rsidRPr="00AF1E16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29"/>
      <w:r w:rsidR="00856E7C" w:rsidRPr="00172896">
        <w:rPr>
          <w:b w:val="0"/>
          <w:sz w:val="24"/>
          <w:szCs w:val="24"/>
        </w:rPr>
        <w:t>Event Types</w:t>
      </w:r>
      <w:bookmarkEnd w:id="30"/>
    </w:p>
    <w:p w14:paraId="2576964B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2815"/>
      </w:tblGrid>
      <w:tr w:rsidR="00805EC2" w:rsidRPr="00FB14A7" w14:paraId="2576964E" w14:textId="77777777" w:rsidTr="009C05BF">
        <w:tc>
          <w:tcPr>
            <w:tcW w:w="1475" w:type="dxa"/>
            <w:shd w:val="clear" w:color="auto" w:fill="00B0F0"/>
          </w:tcPr>
          <w:p w14:paraId="2576964C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815" w:type="dxa"/>
            <w:shd w:val="clear" w:color="auto" w:fill="00B0F0"/>
          </w:tcPr>
          <w:p w14:paraId="2576964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25769651" w14:textId="77777777" w:rsidTr="00823DFB">
        <w:trPr>
          <w:trHeight w:val="161"/>
        </w:trPr>
        <w:tc>
          <w:tcPr>
            <w:tcW w:w="1475" w:type="dxa"/>
          </w:tcPr>
          <w:p w14:paraId="2576964F" w14:textId="5C3B3602" w:rsidR="00805EC2" w:rsidRPr="003F3F96" w:rsidRDefault="007119B7" w:rsidP="00314785">
            <w:pPr>
              <w:rPr>
                <w:rFonts w:asciiTheme="minorHAnsi" w:hAnsiTheme="minorHAnsi" w:cs="Arial"/>
                <w:color w:val="auto"/>
              </w:rPr>
            </w:pPr>
            <w:r w:rsidRPr="003F3F96">
              <w:rPr>
                <w:rFonts w:asciiTheme="minorHAnsi" w:hAnsiTheme="minorHAnsi" w:cs="Arial"/>
                <w:color w:val="auto"/>
              </w:rPr>
              <w:t>OR</w:t>
            </w:r>
            <w:r w:rsidR="00314785">
              <w:rPr>
                <w:rFonts w:asciiTheme="minorHAnsi" w:hAnsiTheme="minorHAnsi" w:cs="Arial"/>
                <w:color w:val="auto"/>
              </w:rPr>
              <w:t>U</w:t>
            </w:r>
            <w:r w:rsidRPr="003F3F96">
              <w:rPr>
                <w:rFonts w:asciiTheme="minorHAnsi" w:hAnsiTheme="minorHAnsi" w:cs="Arial"/>
                <w:color w:val="auto"/>
              </w:rPr>
              <w:t>^O01</w:t>
            </w:r>
          </w:p>
        </w:tc>
        <w:tc>
          <w:tcPr>
            <w:tcW w:w="2815" w:type="dxa"/>
          </w:tcPr>
          <w:p w14:paraId="25769650" w14:textId="65B35F61" w:rsidR="00805EC2" w:rsidRPr="003F3F96" w:rsidRDefault="00314785" w:rsidP="009C05BF">
            <w:pPr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 xml:space="preserve">Result </w:t>
            </w:r>
            <w:r w:rsidR="00E74E12" w:rsidRPr="003F3F96">
              <w:rPr>
                <w:rFonts w:asciiTheme="minorHAnsi" w:hAnsiTheme="minorHAnsi" w:cs="Arial"/>
                <w:color w:val="auto"/>
              </w:rPr>
              <w:t>message</w:t>
            </w:r>
          </w:p>
        </w:tc>
      </w:tr>
      <w:tr w:rsidR="00CB3178" w:rsidRPr="00FB14A7" w14:paraId="25769654" w14:textId="77777777" w:rsidTr="009C05BF">
        <w:tc>
          <w:tcPr>
            <w:tcW w:w="1475" w:type="dxa"/>
          </w:tcPr>
          <w:p w14:paraId="25769652" w14:textId="71497E36" w:rsidR="00CB3178" w:rsidRPr="003F3F96" w:rsidRDefault="00CB3178" w:rsidP="009A1D0B">
            <w:pPr>
              <w:rPr>
                <w:rFonts w:asciiTheme="minorHAnsi" w:hAnsiTheme="minorHAnsi" w:cs="Arial"/>
                <w:color w:val="auto"/>
              </w:rPr>
            </w:pPr>
          </w:p>
        </w:tc>
        <w:tc>
          <w:tcPr>
            <w:tcW w:w="2815" w:type="dxa"/>
          </w:tcPr>
          <w:p w14:paraId="25769653" w14:textId="3F21222A" w:rsidR="00CB3178" w:rsidRPr="003F3F96" w:rsidRDefault="00CB3178" w:rsidP="00D75880">
            <w:pPr>
              <w:rPr>
                <w:rFonts w:asciiTheme="minorHAnsi" w:hAnsiTheme="minorHAnsi" w:cs="Arial"/>
                <w:color w:val="auto"/>
              </w:rPr>
            </w:pPr>
          </w:p>
        </w:tc>
      </w:tr>
      <w:tr w:rsidR="00805EC2" w:rsidRPr="00FB14A7" w14:paraId="25769657" w14:textId="77777777" w:rsidTr="009C05BF">
        <w:tc>
          <w:tcPr>
            <w:tcW w:w="1475" w:type="dxa"/>
          </w:tcPr>
          <w:p w14:paraId="25769655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  <w:tc>
          <w:tcPr>
            <w:tcW w:w="2815" w:type="dxa"/>
          </w:tcPr>
          <w:p w14:paraId="25769656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9C05BF" w:rsidRPr="00FB14A7" w14:paraId="2576965A" w14:textId="77777777" w:rsidTr="009C05BF">
        <w:tc>
          <w:tcPr>
            <w:tcW w:w="1475" w:type="dxa"/>
          </w:tcPr>
          <w:p w14:paraId="25769658" w14:textId="77777777" w:rsidR="009C05BF" w:rsidRDefault="009C05BF" w:rsidP="009A1D0B">
            <w:pPr>
              <w:rPr>
                <w:rFonts w:asciiTheme="minorHAnsi" w:hAnsiTheme="minorHAnsi" w:cs="Arial"/>
              </w:rPr>
            </w:pPr>
          </w:p>
        </w:tc>
        <w:tc>
          <w:tcPr>
            <w:tcW w:w="2815" w:type="dxa"/>
          </w:tcPr>
          <w:p w14:paraId="25769659" w14:textId="77777777" w:rsidR="009C05BF" w:rsidRPr="00FB14A7" w:rsidRDefault="009C05BF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2576965C" w14:textId="77777777" w:rsidR="00F26F38" w:rsidRDefault="00F26F38" w:rsidP="00805EC2">
      <w:pPr>
        <w:rPr>
          <w:rFonts w:asciiTheme="minorHAnsi" w:hAnsiTheme="minorHAnsi" w:cs="Arial"/>
        </w:rPr>
      </w:pPr>
    </w:p>
    <w:p w14:paraId="4476F80B" w14:textId="032DB1E0" w:rsidR="00FE0000" w:rsidRDefault="00FE0000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</w:p>
    <w:p w14:paraId="2576965D" w14:textId="0B4DD87D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3969750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1"/>
    </w:p>
    <w:sdt>
      <w:sdtPr>
        <w:rPr>
          <w:rFonts w:asciiTheme="minorHAnsi" w:hAnsiTheme="minorHAnsi"/>
          <w:color w:val="auto"/>
          <w:sz w:val="22"/>
        </w:rPr>
        <w:id w:val="969093869"/>
        <w:placeholder>
          <w:docPart w:val="81CC7730753B4E5CB6E98DC0496EBDF2"/>
        </w:placeholder>
      </w:sdtPr>
      <w:sdtEndPr/>
      <w:sdtContent>
        <w:p w14:paraId="2576965E" w14:textId="070FF61C" w:rsidR="000825CD" w:rsidRDefault="00D5373E" w:rsidP="009071AA">
          <w:pPr>
            <w:spacing w:after="120" w:line="240" w:lineRule="auto"/>
            <w:rPr>
              <w:rFonts w:asciiTheme="minorHAnsi" w:hAnsiTheme="minorHAnsi"/>
              <w:color w:val="auto"/>
              <w:sz w:val="22"/>
            </w:rPr>
          </w:pPr>
          <w:r w:rsidRPr="0017399C">
            <w:rPr>
              <w:rFonts w:asciiTheme="minorHAnsi" w:hAnsiTheme="minorHAnsi"/>
              <w:color w:val="auto"/>
              <w:sz w:val="22"/>
            </w:rPr>
            <w:t xml:space="preserve">For each HL7 interface specified in Section 2 of this document, identify the Cloverleaf Configuration Files:  Variants, TCL Scripts, Xlates, </w:t>
          </w:r>
          <w:r w:rsidR="00FB2772" w:rsidRPr="0017399C">
            <w:rPr>
              <w:rFonts w:asciiTheme="minorHAnsi" w:hAnsiTheme="minorHAnsi"/>
              <w:color w:val="auto"/>
              <w:sz w:val="22"/>
            </w:rPr>
            <w:t xml:space="preserve">Filters, </w:t>
          </w:r>
          <w:r w:rsidRPr="0017399C">
            <w:rPr>
              <w:rFonts w:asciiTheme="minorHAnsi" w:hAnsiTheme="minorHAnsi"/>
              <w:color w:val="auto"/>
              <w:sz w:val="22"/>
            </w:rPr>
            <w:t>etc.</w:t>
          </w:r>
        </w:p>
        <w:p w14:paraId="2894DB64" w14:textId="7EEE8301" w:rsidR="007B263C" w:rsidRPr="00807C48" w:rsidRDefault="007B263C" w:rsidP="009071AA">
          <w:pPr>
            <w:spacing w:after="120" w:line="240" w:lineRule="auto"/>
            <w:rPr>
              <w:rFonts w:asciiTheme="minorHAnsi" w:hAnsiTheme="minorHAnsi"/>
              <w:b/>
              <w:color w:val="auto"/>
              <w:sz w:val="22"/>
            </w:rPr>
          </w:pPr>
          <w:r w:rsidRPr="00807C48">
            <w:rPr>
              <w:rFonts w:asciiTheme="minorHAnsi" w:hAnsiTheme="minorHAnsi"/>
              <w:b/>
              <w:color w:val="auto"/>
              <w:sz w:val="22"/>
            </w:rPr>
            <w:t xml:space="preserve">RIS Orders:  </w:t>
          </w:r>
        </w:p>
        <w:p w14:paraId="2576965F" w14:textId="7733AC73" w:rsidR="00BA6B5B" w:rsidRPr="0017399C" w:rsidRDefault="000825CD" w:rsidP="009071AA">
          <w:pPr>
            <w:spacing w:after="120" w:line="240" w:lineRule="auto"/>
            <w:rPr>
              <w:rFonts w:asciiTheme="minorHAnsi" w:hAnsiTheme="minorHAnsi"/>
              <w:color w:val="auto"/>
              <w:sz w:val="22"/>
            </w:rPr>
          </w:pPr>
          <w:r w:rsidRPr="0017399C">
            <w:rPr>
              <w:rFonts w:asciiTheme="minorHAnsi" w:hAnsiTheme="minorHAnsi"/>
              <w:color w:val="auto"/>
              <w:sz w:val="22"/>
            </w:rPr>
            <w:t>Variants</w:t>
          </w:r>
          <w:r w:rsidR="00026B4C">
            <w:rPr>
              <w:rFonts w:asciiTheme="minorHAnsi" w:hAnsiTheme="minorHAnsi"/>
              <w:color w:val="auto"/>
              <w:sz w:val="22"/>
            </w:rPr>
            <w:t xml:space="preserve"> HL7 2.3 sms OR</w:t>
          </w:r>
          <w:r w:rsidR="00515198">
            <w:rPr>
              <w:rFonts w:asciiTheme="minorHAnsi" w:hAnsiTheme="minorHAnsi"/>
              <w:color w:val="auto"/>
              <w:sz w:val="22"/>
            </w:rPr>
            <w:t>U</w:t>
          </w:r>
          <w:r w:rsidR="00026B4C">
            <w:rPr>
              <w:rFonts w:asciiTheme="minorHAnsi" w:hAnsiTheme="minorHAnsi"/>
              <w:color w:val="auto"/>
              <w:sz w:val="22"/>
            </w:rPr>
            <w:t>_O01</w:t>
          </w:r>
        </w:p>
        <w:p w14:paraId="25769660" w14:textId="77777777" w:rsidR="00BA6B5B" w:rsidRPr="0017399C" w:rsidRDefault="00BA6B5B" w:rsidP="009071AA">
          <w:pPr>
            <w:spacing w:after="120" w:line="240" w:lineRule="auto"/>
            <w:rPr>
              <w:rFonts w:asciiTheme="minorHAnsi" w:hAnsiTheme="minorHAnsi"/>
              <w:color w:val="auto"/>
              <w:sz w:val="22"/>
            </w:rPr>
          </w:pPr>
          <w:r w:rsidRPr="0017399C">
            <w:rPr>
              <w:rFonts w:asciiTheme="minorHAnsi" w:hAnsiTheme="minorHAnsi"/>
              <w:color w:val="auto"/>
              <w:sz w:val="22"/>
            </w:rPr>
            <w:t>TCL Scripts:   None</w:t>
          </w:r>
        </w:p>
        <w:p w14:paraId="511446B7" w14:textId="00A4F984" w:rsidR="008C54E6" w:rsidRDefault="00BA6B5B" w:rsidP="009071AA">
          <w:pPr>
            <w:spacing w:after="120" w:line="240" w:lineRule="auto"/>
            <w:rPr>
              <w:rFonts w:asciiTheme="minorHAnsi" w:hAnsiTheme="minorHAnsi"/>
              <w:color w:val="auto"/>
              <w:sz w:val="22"/>
            </w:rPr>
          </w:pPr>
          <w:r w:rsidRPr="0017399C">
            <w:rPr>
              <w:rFonts w:asciiTheme="minorHAnsi" w:hAnsiTheme="minorHAnsi"/>
              <w:color w:val="auto"/>
              <w:sz w:val="22"/>
            </w:rPr>
            <w:t>Xlates</w:t>
          </w:r>
          <w:r w:rsidR="008C54E6">
            <w:rPr>
              <w:rFonts w:asciiTheme="minorHAnsi" w:hAnsiTheme="minorHAnsi"/>
              <w:color w:val="auto"/>
              <w:sz w:val="22"/>
            </w:rPr>
            <w:t xml:space="preserve"> </w:t>
          </w:r>
          <w:r w:rsidR="00026B4C">
            <w:rPr>
              <w:rFonts w:asciiTheme="minorHAnsi" w:hAnsiTheme="minorHAnsi"/>
              <w:color w:val="auto"/>
              <w:sz w:val="22"/>
            </w:rPr>
            <w:t xml:space="preserve">- </w:t>
          </w:r>
          <w:r w:rsidR="00515198">
            <w:rPr>
              <w:rFonts w:asciiTheme="minorHAnsi" w:hAnsiTheme="minorHAnsi"/>
              <w:color w:val="auto"/>
              <w:sz w:val="22"/>
            </w:rPr>
            <w:t>view_</w:t>
          </w:r>
          <w:r w:rsidR="00026B4C">
            <w:rPr>
              <w:rFonts w:asciiTheme="minorHAnsi" w:hAnsiTheme="minorHAnsi"/>
              <w:color w:val="auto"/>
              <w:sz w:val="22"/>
            </w:rPr>
            <w:t>idxrad_or</w:t>
          </w:r>
          <w:r w:rsidR="00515198">
            <w:rPr>
              <w:rFonts w:asciiTheme="minorHAnsi" w:hAnsiTheme="minorHAnsi"/>
              <w:color w:val="auto"/>
              <w:sz w:val="22"/>
            </w:rPr>
            <w:t>u</w:t>
          </w:r>
          <w:r w:rsidR="005959DE">
            <w:rPr>
              <w:rFonts w:asciiTheme="minorHAnsi" w:hAnsiTheme="minorHAnsi"/>
              <w:color w:val="auto"/>
              <w:sz w:val="22"/>
            </w:rPr>
            <w:t xml:space="preserve">_pdf </w:t>
          </w:r>
        </w:p>
        <w:p w14:paraId="65A84AA2" w14:textId="51C65FDF" w:rsidR="002D0B3B" w:rsidRPr="0017399C" w:rsidRDefault="00190571" w:rsidP="009071AA">
          <w:pPr>
            <w:spacing w:after="120" w:line="240" w:lineRule="auto"/>
            <w:rPr>
              <w:rFonts w:asciiTheme="minorHAnsi" w:hAnsiTheme="minorHAnsi"/>
              <w:color w:val="auto"/>
              <w:sz w:val="22"/>
            </w:rPr>
          </w:pPr>
        </w:p>
      </w:sdtContent>
    </w:sdt>
    <w:p w14:paraId="56AC7320" w14:textId="77777777" w:rsidR="002279BD" w:rsidRPr="009071AA" w:rsidRDefault="002279BD" w:rsidP="008C4C23">
      <w:pPr>
        <w:pStyle w:val="NoSpacing"/>
        <w:rPr>
          <w:sz w:val="16"/>
        </w:rPr>
      </w:pPr>
    </w:p>
    <w:p w14:paraId="25769666" w14:textId="77777777" w:rsidR="003A6F3A" w:rsidRDefault="00D5373E" w:rsidP="00D5373E">
      <w:pPr>
        <w:pStyle w:val="Heading3"/>
        <w:rPr>
          <w:b w:val="0"/>
          <w:sz w:val="24"/>
          <w:szCs w:val="24"/>
        </w:rPr>
      </w:pPr>
      <w:bookmarkStart w:id="32" w:name="_Toc3969751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2"/>
    </w:p>
    <w:p w14:paraId="6C967DCC" w14:textId="77777777" w:rsidR="00AC7C18" w:rsidRDefault="00AC7C18" w:rsidP="00BD18A4">
      <w:pPr>
        <w:rPr>
          <w:b/>
          <w:color w:val="000000" w:themeColor="text1"/>
        </w:rPr>
      </w:pPr>
    </w:p>
    <w:p w14:paraId="2576966A" w14:textId="5F78F076" w:rsidR="003A6F3A" w:rsidRPr="00D75880" w:rsidRDefault="00BD18A4" w:rsidP="00805EC2">
      <w:pPr>
        <w:rPr>
          <w:b/>
          <w:color w:val="000000" w:themeColor="text1"/>
        </w:rPr>
      </w:pPr>
      <w:r w:rsidRPr="00BD18A4">
        <w:rPr>
          <w:b/>
          <w:color w:val="000000" w:themeColor="text1"/>
        </w:rPr>
        <w:t>imaging_12 site</w:t>
      </w:r>
    </w:p>
    <w:p w14:paraId="2576966B" w14:textId="732E2B15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3" w:name="_Toc370205141"/>
      <w:bookmarkStart w:id="34" w:name="_Toc3969752"/>
      <w:r w:rsidRPr="00B75A1B">
        <w:rPr>
          <w:i w:val="0"/>
          <w:color w:val="0070C0"/>
        </w:rPr>
        <w:t>4.2     Data Transformation Requirements</w:t>
      </w:r>
      <w:bookmarkEnd w:id="33"/>
      <w:r w:rsidR="009071AA">
        <w:rPr>
          <w:i w:val="0"/>
          <w:color w:val="0070C0"/>
        </w:rPr>
        <w:t xml:space="preserve"> </w:t>
      </w:r>
      <w:r w:rsidR="005C236F">
        <w:rPr>
          <w:i w:val="0"/>
          <w:color w:val="0070C0"/>
        </w:rPr>
        <w:t>View</w:t>
      </w:r>
      <w:r w:rsidR="009071AA">
        <w:rPr>
          <w:i w:val="0"/>
          <w:color w:val="0070C0"/>
        </w:rPr>
        <w:t xml:space="preserve"> </w:t>
      </w:r>
      <w:r w:rsidR="005C236F">
        <w:rPr>
          <w:i w:val="0"/>
          <w:color w:val="0070C0"/>
        </w:rPr>
        <w:t>sults</w:t>
      </w:r>
      <w:bookmarkEnd w:id="34"/>
    </w:p>
    <w:p w14:paraId="2576966C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240"/>
        <w:gridCol w:w="1170"/>
        <w:gridCol w:w="1081"/>
        <w:gridCol w:w="899"/>
        <w:gridCol w:w="901"/>
        <w:gridCol w:w="3646"/>
      </w:tblGrid>
      <w:tr w:rsidR="00AF32D4" w:rsidRPr="00FB14A7" w14:paraId="25769673" w14:textId="77777777" w:rsidTr="00D26AFC">
        <w:trPr>
          <w:trHeight w:val="630"/>
          <w:tblHeader/>
        </w:trPr>
        <w:tc>
          <w:tcPr>
            <w:tcW w:w="148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576966D" w14:textId="77777777" w:rsidR="00856E7C" w:rsidRPr="00FB14A7" w:rsidRDefault="00856E7C" w:rsidP="00AF32D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35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576966E" w14:textId="77777777" w:rsidR="00856E7C" w:rsidRPr="00FB14A7" w:rsidRDefault="00856E7C" w:rsidP="00AF32D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9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576966F" w14:textId="77777777" w:rsidR="00856E7C" w:rsidRPr="00FB14A7" w:rsidRDefault="00856E7C" w:rsidP="00AF32D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41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5769670" w14:textId="77777777" w:rsidR="00856E7C" w:rsidRPr="00FB14A7" w:rsidRDefault="00856E7C" w:rsidP="00AF32D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5769671" w14:textId="77777777" w:rsidR="00856E7C" w:rsidRPr="00FB14A7" w:rsidRDefault="00856E7C" w:rsidP="00AF32D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667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25769672" w14:textId="77777777" w:rsidR="00856E7C" w:rsidRPr="00FB14A7" w:rsidRDefault="00856E7C" w:rsidP="00AF32D4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984EC8" w:rsidRPr="00FB14A7" w14:paraId="2576967A" w14:textId="77777777" w:rsidTr="00D26AFC">
        <w:trPr>
          <w:trHeight w:val="432"/>
        </w:trPr>
        <w:tc>
          <w:tcPr>
            <w:tcW w:w="1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4" w14:textId="77777777" w:rsidR="00984EC8" w:rsidRDefault="00984EC8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Message Header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5" w14:textId="77777777" w:rsidR="00984EC8" w:rsidRPr="00BA57CD" w:rsidRDefault="00984EC8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6" w14:textId="3DB64B72" w:rsidR="00984EC8" w:rsidRPr="00FB14A7" w:rsidRDefault="00984EC8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7" w14:textId="77777777" w:rsidR="00984EC8" w:rsidRPr="00FB14A7" w:rsidRDefault="00984EC8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8" w14:textId="77777777" w:rsidR="00984EC8" w:rsidRPr="00FB14A7" w:rsidRDefault="00984EC8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9" w14:textId="03FA7CB7" w:rsidR="00984EC8" w:rsidRPr="00FB14A7" w:rsidRDefault="007E00AD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 MSH</w:t>
            </w:r>
          </w:p>
        </w:tc>
      </w:tr>
      <w:tr w:rsidR="008963C4" w:rsidRPr="00FB14A7" w14:paraId="79F742D0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6F0A0" w14:textId="51CBA040" w:rsidR="008963C4" w:rsidRDefault="001166C8" w:rsidP="001166C8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Send</w:t>
            </w:r>
            <w:r w:rsidR="008963C4">
              <w:rPr>
                <w:rFonts w:ascii="Calibri" w:eastAsia="Times New Roman" w:hAnsi="Calibri" w:cs="Times New Roman"/>
                <w:color w:val="000000"/>
                <w:sz w:val="22"/>
              </w:rPr>
              <w:t>ing Application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9E638" w14:textId="15D7AE90" w:rsidR="008963C4" w:rsidRDefault="008963C4" w:rsidP="008963C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1BFBE" w14:textId="77777777" w:rsidR="008963C4" w:rsidRPr="00FB14A7" w:rsidRDefault="008963C4" w:rsidP="008963C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5CE37" w14:textId="77777777" w:rsidR="008963C4" w:rsidRPr="00FB14A7" w:rsidRDefault="008963C4" w:rsidP="008963C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4E6ED" w14:textId="77777777" w:rsidR="008963C4" w:rsidRPr="00FB14A7" w:rsidRDefault="008963C4" w:rsidP="008963C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EEDC" w14:textId="35A69F6D" w:rsidR="008963C4" w:rsidRDefault="00773F72" w:rsidP="001166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PV1-3.3</w:t>
            </w:r>
          </w:p>
        </w:tc>
      </w:tr>
      <w:tr w:rsidR="008963C4" w:rsidRPr="00FB14A7" w14:paraId="100C107A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C9A56D" w14:textId="726A2BE4" w:rsidR="008963C4" w:rsidRDefault="001166C8" w:rsidP="008963C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Send</w:t>
            </w:r>
            <w:r w:rsidR="008963C4">
              <w:rPr>
                <w:rFonts w:ascii="Calibri" w:eastAsia="Times New Roman" w:hAnsi="Calibri" w:cs="Times New Roman"/>
                <w:color w:val="000000"/>
                <w:sz w:val="22"/>
              </w:rPr>
              <w:t>ing</w:t>
            </w:r>
            <w:r w:rsidR="008963C4" w:rsidRPr="00BA57C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Facility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C0C0F" w14:textId="47909BA1" w:rsidR="008963C4" w:rsidRDefault="008963C4" w:rsidP="008963C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77487" w14:textId="77777777" w:rsidR="008963C4" w:rsidRPr="00FB14A7" w:rsidRDefault="008963C4" w:rsidP="008963C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E4EDF" w14:textId="77777777" w:rsidR="008963C4" w:rsidRPr="00FB14A7" w:rsidRDefault="008963C4" w:rsidP="008963C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4B1DA" w14:textId="77777777" w:rsidR="008963C4" w:rsidRPr="00FB14A7" w:rsidRDefault="008963C4" w:rsidP="008963C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7E72A" w14:textId="5132C025" w:rsidR="008963C4" w:rsidRDefault="00773F72" w:rsidP="008963C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PV1-3.3</w:t>
            </w:r>
          </w:p>
        </w:tc>
      </w:tr>
      <w:tr w:rsidR="00E559CE" w:rsidRPr="00FB14A7" w14:paraId="25769681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B" w14:textId="04357BA9" w:rsidR="00E559CE" w:rsidRPr="00BA57CD" w:rsidRDefault="00E559CE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C" w14:textId="2B5021F4" w:rsidR="00E559CE" w:rsidRPr="00BA57CD" w:rsidRDefault="00E559CE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D" w14:textId="77777777" w:rsidR="00E559CE" w:rsidRPr="00FB14A7" w:rsidRDefault="00E559C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E" w14:textId="77777777" w:rsidR="00E559CE" w:rsidRPr="00FB14A7" w:rsidRDefault="00E559C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7F" w14:textId="77777777" w:rsidR="00E559CE" w:rsidRPr="00FB14A7" w:rsidRDefault="00E559C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0" w14:textId="3C335593" w:rsidR="00E559CE" w:rsidRPr="00FB14A7" w:rsidRDefault="00E559C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=GE</w:t>
            </w:r>
          </w:p>
        </w:tc>
      </w:tr>
      <w:tr w:rsidR="00E559CE" w:rsidRPr="00FB14A7" w14:paraId="25769688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2" w14:textId="359EBF95" w:rsidR="00E559CE" w:rsidRPr="00BA57CD" w:rsidRDefault="00E559CE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Receiving</w:t>
            </w:r>
            <w:r w:rsidRPr="00BA57CD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Facility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3" w14:textId="79A535EC" w:rsidR="00E559CE" w:rsidRPr="00BA57CD" w:rsidRDefault="00E559CE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4" w14:textId="77777777" w:rsidR="00E559CE" w:rsidRPr="00BA57CD" w:rsidRDefault="00E559CE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5" w14:textId="77777777" w:rsidR="00E559CE" w:rsidRPr="00FB14A7" w:rsidRDefault="00E559C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6" w14:textId="77777777" w:rsidR="00E559CE" w:rsidRPr="00FB14A7" w:rsidRDefault="00E559CE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7" w14:textId="62B5A071" w:rsidR="00E559CE" w:rsidRPr="00FB14A7" w:rsidRDefault="00E559CE" w:rsidP="001166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9A0947">
              <w:rPr>
                <w:rFonts w:asciiTheme="minorHAnsi" w:eastAsia="Times New Roman" w:hAnsiTheme="minorHAnsi" w:cs="Times New Roman"/>
                <w:color w:val="000000"/>
                <w:sz w:val="22"/>
              </w:rPr>
              <w:t>=</w:t>
            </w:r>
            <w:r w:rsidR="001166C8">
              <w:rPr>
                <w:rFonts w:asciiTheme="minorHAnsi" w:eastAsia="Times New Roman" w:hAnsiTheme="minorHAnsi" w:cs="Times New Roman"/>
                <w:color w:val="000000"/>
                <w:sz w:val="22"/>
              </w:rPr>
              <w:t>IMAGECAST</w:t>
            </w:r>
          </w:p>
        </w:tc>
      </w:tr>
      <w:tr w:rsidR="00773F72" w:rsidRPr="00FB14A7" w14:paraId="4C99114C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BED56" w14:textId="377E91AE" w:rsidR="00773F72" w:rsidRDefault="00773F72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Date/time of message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CF2EE" w14:textId="05A3A42C" w:rsidR="00773F72" w:rsidRDefault="00773F72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MSH.7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06383" w14:textId="77777777" w:rsidR="00773F72" w:rsidRPr="00BA57CD" w:rsidRDefault="00773F72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66444" w14:textId="77777777" w:rsidR="00773F72" w:rsidRPr="00FB14A7" w:rsidRDefault="00773F72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17013" w14:textId="77777777" w:rsidR="00773F72" w:rsidRPr="00FB14A7" w:rsidRDefault="00773F72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56DFB" w14:textId="291953E4" w:rsidR="00773F72" w:rsidRDefault="00773F72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7D5D6B" w:rsidRPr="00FB14A7" w14:paraId="5736A9BE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32307" w14:textId="6EB17FEC" w:rsidR="007D5D6B" w:rsidRDefault="005E1D26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Set ID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3955D" w14:textId="5A5AF89B" w:rsidR="007D5D6B" w:rsidRDefault="007D5D6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</w:t>
            </w:r>
            <w:r w:rsidR="005E1D26">
              <w:rPr>
                <w:rFonts w:ascii="Calibri" w:eastAsia="Times New Roman" w:hAnsi="Calibri" w:cs="Times New Roman"/>
                <w:color w:val="000000"/>
                <w:sz w:val="22"/>
              </w:rPr>
              <w:t>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F81D" w14:textId="77777777" w:rsidR="007D5D6B" w:rsidRPr="00BA57CD" w:rsidRDefault="007D5D6B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3685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458D1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03539" w14:textId="7C63B73C" w:rsidR="007D5D6B" w:rsidRPr="00BF2637" w:rsidRDefault="005E1D26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=1</w:t>
            </w:r>
          </w:p>
        </w:tc>
      </w:tr>
      <w:tr w:rsidR="007D5D6B" w:rsidRPr="00FB14A7" w14:paraId="2576968F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9" w14:textId="268D1EF6" w:rsidR="007D5D6B" w:rsidRDefault="007D5D6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Internal ID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A" w14:textId="2F80B71F" w:rsidR="007D5D6B" w:rsidRPr="00BA57CD" w:rsidRDefault="007D5D6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B" w14:textId="77777777" w:rsidR="007D5D6B" w:rsidRPr="00BA57CD" w:rsidRDefault="007D5D6B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C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D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8E" w14:textId="64AD11E9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7D5D6B" w:rsidRPr="00FB14A7" w14:paraId="25769696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0" w14:textId="14B5E010" w:rsidR="007D5D6B" w:rsidRPr="00BA57CD" w:rsidRDefault="007D5D6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Identifier List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1" w14:textId="5A4271D7" w:rsidR="007D5D6B" w:rsidRPr="00BA57CD" w:rsidRDefault="007D5D6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2" w14:textId="77777777" w:rsidR="007D5D6B" w:rsidRPr="00BA57CD" w:rsidRDefault="007D5D6B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3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4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95" w14:textId="69964E94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PID.19</w:t>
            </w:r>
          </w:p>
        </w:tc>
      </w:tr>
      <w:tr w:rsidR="007D5D6B" w:rsidRPr="00FB14A7" w14:paraId="523DB066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E9764" w14:textId="648B78BF" w:rsidR="007D5D6B" w:rsidRPr="00BA57CD" w:rsidRDefault="00F20ED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Identifier List- type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2BD01" w14:textId="50F91F31" w:rsidR="007D5D6B" w:rsidRPr="00BA57CD" w:rsidRDefault="005E1D26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PID3.6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9BBF0" w14:textId="77777777" w:rsidR="007D5D6B" w:rsidRPr="00BA57CD" w:rsidRDefault="007D5D6B" w:rsidP="00BA57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BA13B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5335E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07C4F" w14:textId="31BACBA3" w:rsidR="007D5D6B" w:rsidRPr="00FB14A7" w:rsidRDefault="005E1D26" w:rsidP="00B8424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=MRN</w:t>
            </w:r>
          </w:p>
        </w:tc>
      </w:tr>
      <w:tr w:rsidR="007D5D6B" w:rsidRPr="00FB14A7" w14:paraId="6C5B62AC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644DF" w14:textId="550FE3A1" w:rsidR="007D5D6B" w:rsidRDefault="007D5D6B" w:rsidP="002A3312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Name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D0A16" w14:textId="567ACC43" w:rsidR="007D5D6B" w:rsidRDefault="007D5D6B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8B733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8E4C3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E062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2B03C" w14:textId="77777777" w:rsidR="007D5D6B" w:rsidRDefault="007D5D6B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Components: &lt;family name&gt;^&lt;given name&gt;^</w:t>
            </w:r>
          </w:p>
          <w:p w14:paraId="13E8FDC0" w14:textId="7C7FACBC" w:rsidR="007D5D6B" w:rsidRDefault="007D5D6B" w:rsidP="00B8424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Displayed in Orchestrate as Patient First name and Patient Last Name</w:t>
            </w:r>
          </w:p>
        </w:tc>
      </w:tr>
      <w:tr w:rsidR="007D5D6B" w:rsidRPr="00FB14A7" w14:paraId="257696AB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5" w14:textId="49129850" w:rsidR="007D5D6B" w:rsidRPr="00BA57CD" w:rsidRDefault="007D5D6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Gender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6" w14:textId="696A242E" w:rsidR="007D5D6B" w:rsidRDefault="007D5D6B" w:rsidP="000D5CF4">
            <w:pPr>
              <w:spacing w:after="0"/>
              <w:rPr>
                <w:rFonts w:cs="Arial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7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8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9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A" w14:textId="27FAE0DD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birth</w:t>
            </w:r>
          </w:p>
        </w:tc>
      </w:tr>
      <w:tr w:rsidR="007D5D6B" w:rsidRPr="00FB14A7" w14:paraId="257696B3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C" w14:textId="05F1F7B4" w:rsidR="007D5D6B" w:rsidRPr="00BA57CD" w:rsidRDefault="007D5D6B" w:rsidP="00BA57C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D" w14:textId="70F19E49" w:rsidR="007D5D6B" w:rsidRPr="000D5CF4" w:rsidRDefault="007D5D6B" w:rsidP="000D5CF4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PID.18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E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AF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0" w14:textId="77777777" w:rsidR="007D5D6B" w:rsidRPr="00FB14A7" w:rsidRDefault="007D5D6B" w:rsidP="00BA57C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2" w14:textId="72208597" w:rsidR="007D5D6B" w:rsidRPr="00FB14A7" w:rsidRDefault="007D5D6B" w:rsidP="00AC7C1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F20EDB" w:rsidRPr="00FB14A7" w14:paraId="5158F3AD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DBE3A" w14:textId="75CA2734" w:rsidR="00F20EDB" w:rsidRDefault="00F20EDB" w:rsidP="006F0E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Common Order Segment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7A37D" w14:textId="5C1E3EA3" w:rsidR="00F20EDB" w:rsidRDefault="00F20EDB" w:rsidP="00B8424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7EC3E" w14:textId="77777777" w:rsidR="00F20EDB" w:rsidRPr="00FB14A7" w:rsidRDefault="00F20EDB" w:rsidP="006F0ED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EEDD9" w14:textId="77777777" w:rsidR="00F20EDB" w:rsidRPr="00FB14A7" w:rsidRDefault="00F20EDB" w:rsidP="006F0ED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78A42" w14:textId="77777777" w:rsidR="00F20EDB" w:rsidRPr="00FB14A7" w:rsidRDefault="00F20EDB" w:rsidP="006F0ED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FB329" w14:textId="69B1035E" w:rsidR="00F20EDB" w:rsidRDefault="00F20EDB" w:rsidP="006F0ED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 ORC</w:t>
            </w:r>
          </w:p>
        </w:tc>
      </w:tr>
      <w:tr w:rsidR="00F20EDB" w:rsidRPr="00FB14A7" w14:paraId="7DED8988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46021" w14:textId="5F7C1D7B" w:rsidR="00F20EDB" w:rsidRDefault="00F20EDB" w:rsidP="00B8424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Placer Order Number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8B139" w14:textId="5917DBAF" w:rsidR="00F20EDB" w:rsidRDefault="00F20EDB" w:rsidP="00B8424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3AC61" w14:textId="77777777" w:rsidR="00F20EDB" w:rsidRPr="00FB14A7" w:rsidRDefault="00F20EDB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8C274" w14:textId="77777777" w:rsidR="00F20EDB" w:rsidRPr="00FB14A7" w:rsidRDefault="00F20EDB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8C558" w14:textId="77777777" w:rsidR="00F20EDB" w:rsidRPr="00FB14A7" w:rsidRDefault="00F20EDB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77559" w14:textId="3C705853" w:rsidR="00F20EDB" w:rsidRDefault="00F20EDB" w:rsidP="00B8424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OBR-2</w:t>
            </w:r>
          </w:p>
        </w:tc>
      </w:tr>
      <w:tr w:rsidR="00F20EDB" w:rsidRPr="00FB14A7" w14:paraId="18183C08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0016C" w14:textId="407140F1" w:rsidR="00F20EDB" w:rsidRDefault="00F20EDB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Placer Order Number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355A9" w14:textId="350E50C3" w:rsidR="00F20EDB" w:rsidRDefault="00F20EDB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A34E6" w14:textId="77777777" w:rsidR="00F20EDB" w:rsidRPr="00FB14A7" w:rsidRDefault="00F20EDB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C22CF" w14:textId="77777777" w:rsidR="00F20EDB" w:rsidRPr="00FB14A7" w:rsidRDefault="00F20EDB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05571" w14:textId="77777777" w:rsidR="00F20EDB" w:rsidRPr="00FB14A7" w:rsidRDefault="00F20EDB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A7571" w14:textId="1E26A464" w:rsidR="00F20EDB" w:rsidRDefault="00F20EDB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OBR-3</w:t>
            </w:r>
          </w:p>
        </w:tc>
      </w:tr>
      <w:tr w:rsidR="00F20EDB" w:rsidRPr="00FB14A7" w14:paraId="11A561BA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959E0" w14:textId="206E09B3" w:rsidR="00F20EDB" w:rsidRDefault="00F20EDB" w:rsidP="00CA7AA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Order Control Reason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99788" w14:textId="44101B81" w:rsidR="00F20EDB" w:rsidRDefault="00F20EDB" w:rsidP="00CA7AA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ORC.16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6F5E0" w14:textId="77777777" w:rsidR="00F20EDB" w:rsidRPr="00FB14A7" w:rsidRDefault="00F20EDB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3786E" w14:textId="77777777" w:rsidR="00F20EDB" w:rsidRPr="00FB14A7" w:rsidRDefault="00F20EDB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FD693" w14:textId="77777777" w:rsidR="00F20EDB" w:rsidRPr="00FB14A7" w:rsidRDefault="00F20EDB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78B3C" w14:textId="36B0CF05" w:rsidR="00F20EDB" w:rsidRDefault="00F20EDB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ORC-13 (enterers location)</w:t>
            </w:r>
          </w:p>
        </w:tc>
      </w:tr>
      <w:tr w:rsidR="00D26AFC" w:rsidRPr="00FB14A7" w14:paraId="134A951A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CB6D7" w14:textId="51FF96F9" w:rsidR="00D26AFC" w:rsidRDefault="00D26AFC" w:rsidP="00E14FF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Placer Order Number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F4839" w14:textId="6CEC9249" w:rsidR="00D26AFC" w:rsidRDefault="00D26AFC" w:rsidP="00E14FF3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OBR.2.0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27EC2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5C054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026EB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1B507" w14:textId="1B318679" w:rsidR="00D26AFC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D26AFC" w:rsidRPr="00FB14A7" w14:paraId="1E46F4E0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D4FC1" w14:textId="6DDB9E31" w:rsidR="00D26AFC" w:rsidRDefault="00D26AFC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Filler Order Number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94B52" w14:textId="39DE88D8" w:rsidR="00D26AFC" w:rsidRDefault="00D26AFC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OBR.3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B6912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AC109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6CE2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9E230" w14:textId="60590681" w:rsidR="00D26AFC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D26AFC" w14:paraId="0472A6E3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2A537" w14:textId="161A15E7" w:rsidR="00D26AFC" w:rsidRDefault="00D26AFC" w:rsidP="00B06976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Universal Service ID ID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8EED1" w14:textId="486D7CF1" w:rsidR="00D26AFC" w:rsidRDefault="00D26AFC" w:rsidP="00B4572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OBR.4.0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EBED7" w14:textId="77777777" w:rsidR="00D26AFC" w:rsidRPr="00FB14A7" w:rsidRDefault="00D26AFC" w:rsidP="00B069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BFBB2" w14:textId="77777777" w:rsidR="00D26AFC" w:rsidRPr="00FB14A7" w:rsidRDefault="00D26AFC" w:rsidP="00B069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3C157" w14:textId="77777777" w:rsidR="00D26AFC" w:rsidRPr="00FB14A7" w:rsidRDefault="00D26AFC" w:rsidP="00B06976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D131A" w14:textId="75F568CE" w:rsidR="00D26AFC" w:rsidRDefault="00D26AFC" w:rsidP="00B457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D26AFC" w:rsidRPr="00FB14A7" w14:paraId="257696BA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4" w14:textId="5D0864FD" w:rsidR="00D26AFC" w:rsidRDefault="00D26AFC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Universal Service ID text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5" w14:textId="5E645904" w:rsidR="00D26AFC" w:rsidRPr="000D5CF4" w:rsidRDefault="00D26AFC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OBR.4.1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6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7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8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B9" w14:textId="0A3AB803" w:rsidR="00D26AFC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Null out</w:t>
            </w:r>
          </w:p>
        </w:tc>
      </w:tr>
      <w:tr w:rsidR="00D26AFC" w:rsidRPr="00FB14A7" w14:paraId="257696D6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0" w14:textId="0E4E9D88" w:rsidR="00D26AFC" w:rsidRPr="00BA57CD" w:rsidRDefault="00D26AFC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Observation date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6D1" w14:textId="4609ED14" w:rsidR="00D26AFC" w:rsidRPr="003D6544" w:rsidRDefault="00D26AFC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26D22">
              <w:rPr>
                <w:rFonts w:ascii="Calibri" w:eastAsia="Times New Roman" w:hAnsi="Calibri" w:cs="Times New Roman"/>
                <w:color w:val="000000"/>
                <w:sz w:val="22"/>
              </w:rPr>
              <w:t>OBR.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2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3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4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6D5" w14:textId="1B14846E" w:rsidR="00D26AFC" w:rsidRPr="00FB14A7" w:rsidRDefault="00D26AFC" w:rsidP="00B4572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C032D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– trim to 12 characters</w:t>
            </w:r>
          </w:p>
        </w:tc>
      </w:tr>
      <w:tr w:rsidR="0029362F" w:rsidRPr="00FB14A7" w14:paraId="55FBB2D2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919B2" w14:textId="1798D573" w:rsidR="0029362F" w:rsidRDefault="0029362F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Specimen received date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BA265" w14:textId="135CF035" w:rsidR="0029362F" w:rsidRPr="00326D22" w:rsidRDefault="0029362F" w:rsidP="008F5D8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26D22">
              <w:rPr>
                <w:rFonts w:ascii="Calibri" w:eastAsia="Times New Roman" w:hAnsi="Calibri" w:cs="Times New Roman"/>
                <w:color w:val="000000"/>
                <w:sz w:val="22"/>
              </w:rPr>
              <w:t>OBR.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1E9A4" w14:textId="77777777" w:rsidR="0029362F" w:rsidRPr="00FB14A7" w:rsidRDefault="0029362F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CF019" w14:textId="77777777" w:rsidR="0029362F" w:rsidRPr="00FB14A7" w:rsidRDefault="0029362F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3DFC6" w14:textId="77777777" w:rsidR="0029362F" w:rsidRPr="00FB14A7" w:rsidRDefault="0029362F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C8FF7" w14:textId="1006D509" w:rsidR="0029362F" w:rsidRPr="00EC032D" w:rsidRDefault="0029362F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D26AFC" w:rsidRPr="00FB14A7" w14:paraId="257696DD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7" w14:textId="4CC0DF32" w:rsidR="00D26AFC" w:rsidRDefault="00D26AFC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Results rpt/status chg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6D8" w14:textId="0310FED2" w:rsidR="00D26AFC" w:rsidRDefault="00D26AFC" w:rsidP="008F5D8F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26D22">
              <w:rPr>
                <w:rFonts w:ascii="Calibri" w:eastAsia="Times New Roman" w:hAnsi="Calibri" w:cs="Times New Roman"/>
                <w:color w:val="000000"/>
                <w:sz w:val="22"/>
              </w:rPr>
              <w:t>OBR.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22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9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A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B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6DC" w14:textId="668A5AC2" w:rsidR="00D26AFC" w:rsidRPr="00FB14A7" w:rsidRDefault="0029362F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C032D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– trim to 12 characters</w:t>
            </w:r>
          </w:p>
        </w:tc>
      </w:tr>
      <w:tr w:rsidR="00D26AFC" w:rsidRPr="00FB14A7" w14:paraId="257696E4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DE" w14:textId="7833B134" w:rsidR="00D26AFC" w:rsidRDefault="00D26AFC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Results Status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6DF" w14:textId="1E8D9EB7" w:rsidR="00D26AFC" w:rsidRDefault="00D26AFC" w:rsidP="00E559C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26D22">
              <w:rPr>
                <w:rFonts w:ascii="Calibri" w:eastAsia="Times New Roman" w:hAnsi="Calibri" w:cs="Times New Roman"/>
                <w:color w:val="000000"/>
                <w:sz w:val="22"/>
              </w:rPr>
              <w:t>OBR.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25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0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1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2" w14:textId="77777777" w:rsidR="00D26AFC" w:rsidRPr="00FB14A7" w:rsidRDefault="00D26AFC" w:rsidP="00E559C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6E3" w14:textId="5D2CB788" w:rsidR="00D26AFC" w:rsidRPr="00FB14A7" w:rsidRDefault="00D26AFC" w:rsidP="00BE5D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EC032D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D26AFC" w:rsidRPr="00FB14A7" w14:paraId="257696EC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5" w14:textId="1CBEF6EB" w:rsidR="00D26AFC" w:rsidRDefault="00D26AFC" w:rsidP="00BE5D5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Principal result Interpreter 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6E6" w14:textId="3228E41F" w:rsidR="00D26AFC" w:rsidRPr="003D6544" w:rsidRDefault="00D26AFC" w:rsidP="00BE5D5E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26D22">
              <w:rPr>
                <w:rFonts w:ascii="Calibri" w:eastAsia="Times New Roman" w:hAnsi="Calibri" w:cs="Times New Roman"/>
                <w:color w:val="000000"/>
                <w:sz w:val="22"/>
              </w:rPr>
              <w:t>OBR.3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7" w14:textId="77777777" w:rsidR="00D26AFC" w:rsidRPr="00FB14A7" w:rsidRDefault="00D26AFC" w:rsidP="00BE5D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8" w14:textId="77777777" w:rsidR="00D26AFC" w:rsidRPr="00FB14A7" w:rsidRDefault="00D26AFC" w:rsidP="00BE5D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9" w14:textId="77777777" w:rsidR="00D26AFC" w:rsidRPr="00FB14A7" w:rsidRDefault="00D26AFC" w:rsidP="00BE5D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B" w14:textId="592B12DE" w:rsidR="00D26AFC" w:rsidRPr="00FB14A7" w:rsidRDefault="00D26AFC" w:rsidP="00BE5D5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OBR-33</w:t>
            </w:r>
            <w:r w:rsidR="00137C59">
              <w:rPr>
                <w:rFonts w:asciiTheme="minorHAnsi" w:eastAsia="Times New Roman" w:hAnsiTheme="minorHAnsi" w:cs="Times New Roman"/>
                <w:color w:val="000000"/>
                <w:sz w:val="22"/>
              </w:rPr>
              <w:t>.5</w:t>
            </w:r>
          </w:p>
        </w:tc>
      </w:tr>
      <w:tr w:rsidR="00137C59" w:rsidRPr="00FB14A7" w14:paraId="70580E64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260D2" w14:textId="214A1C84" w:rsidR="00137C59" w:rsidRDefault="00137C59" w:rsidP="00137C59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Assistant l result Interpreter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955B7" w14:textId="024BF65D" w:rsidR="00137C59" w:rsidRDefault="00137C59" w:rsidP="00CB267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326D22">
              <w:rPr>
                <w:rFonts w:ascii="Calibri" w:eastAsia="Times New Roman" w:hAnsi="Calibri" w:cs="Times New Roman"/>
                <w:color w:val="000000"/>
                <w:sz w:val="22"/>
              </w:rPr>
              <w:t>OBR.3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A503B" w14:textId="77777777" w:rsidR="00137C59" w:rsidRPr="00FB14A7" w:rsidRDefault="00137C59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4BFEC" w14:textId="77777777" w:rsidR="00137C59" w:rsidRPr="00FB14A7" w:rsidRDefault="00137C59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3AE6D" w14:textId="77777777" w:rsidR="00137C59" w:rsidRPr="00FB14A7" w:rsidRDefault="00137C59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788CE" w14:textId="006FF534" w:rsidR="00137C59" w:rsidRPr="007A3700" w:rsidRDefault="00137C59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from OBR-33.5</w:t>
            </w:r>
          </w:p>
        </w:tc>
      </w:tr>
      <w:tr w:rsidR="00D26AFC" w:rsidRPr="00FB14A7" w14:paraId="257696F3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D" w14:textId="67B112D0" w:rsidR="00D26AFC" w:rsidRDefault="00D26AFC" w:rsidP="00CB267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Set ID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E" w14:textId="15FDEA86" w:rsidR="00D26AFC" w:rsidRPr="003D6544" w:rsidRDefault="00D26AFC" w:rsidP="00CB267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OBX.1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EF" w14:textId="77777777" w:rsidR="00D26AFC" w:rsidRPr="00FB14A7" w:rsidRDefault="00D26AFC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0" w14:textId="77777777" w:rsidR="00D26AFC" w:rsidRPr="00FB14A7" w:rsidRDefault="00D26AFC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1" w14:textId="77777777" w:rsidR="00D26AFC" w:rsidRPr="00FB14A7" w:rsidRDefault="00D26AFC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6F2" w14:textId="2403AF9E" w:rsidR="00D26AFC" w:rsidRPr="00FB14A7" w:rsidRDefault="00D26AFC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7A370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D26AFC" w:rsidRPr="00FB14A7" w14:paraId="257696FA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4" w14:textId="7290B26F" w:rsidR="00D26AFC" w:rsidRDefault="00D26AFC" w:rsidP="00CB267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Value Type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6F5" w14:textId="6ECBB63D" w:rsidR="00D26AFC" w:rsidRPr="003D6544" w:rsidRDefault="00D26AFC" w:rsidP="00CB267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D3F00">
              <w:rPr>
                <w:rFonts w:ascii="Calibri" w:eastAsia="Times New Roman" w:hAnsi="Calibri" w:cs="Times New Roman"/>
                <w:color w:val="000000"/>
                <w:sz w:val="22"/>
              </w:rPr>
              <w:t>OBX.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6" w14:textId="77777777" w:rsidR="00D26AFC" w:rsidRPr="00FB14A7" w:rsidRDefault="00D26AFC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7" w14:textId="77777777" w:rsidR="00D26AFC" w:rsidRPr="00FB14A7" w:rsidRDefault="00D26AFC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8" w14:textId="77777777" w:rsidR="00D26AFC" w:rsidRPr="00FB14A7" w:rsidRDefault="00D26AFC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6F9" w14:textId="65050730" w:rsidR="00D26AFC" w:rsidRPr="00FB14A7" w:rsidRDefault="00D26AFC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7A370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</w:p>
        </w:tc>
      </w:tr>
      <w:tr w:rsidR="00D26AFC" w:rsidRPr="00FB14A7" w14:paraId="25769701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B" w14:textId="2E4C6EDE" w:rsidR="00D26AFC" w:rsidRDefault="00D26AFC" w:rsidP="00CB267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Observation identifier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6FC" w14:textId="2A2E4C5F" w:rsidR="00D26AFC" w:rsidRDefault="00D26AFC" w:rsidP="00CB267D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D3F00">
              <w:rPr>
                <w:rFonts w:ascii="Calibri" w:eastAsia="Times New Roman" w:hAnsi="Calibri" w:cs="Times New Roman"/>
                <w:color w:val="000000"/>
                <w:sz w:val="22"/>
              </w:rPr>
              <w:t>OBX.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D" w14:textId="77777777" w:rsidR="00D26AFC" w:rsidRPr="00FB14A7" w:rsidRDefault="00D26AFC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E" w14:textId="77777777" w:rsidR="00D26AFC" w:rsidRPr="00FB14A7" w:rsidRDefault="00D26AFC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6FF" w14:textId="77777777" w:rsidR="00D26AFC" w:rsidRPr="00FB14A7" w:rsidRDefault="00D26AFC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700" w14:textId="221947B7" w:rsidR="00D26AFC" w:rsidRDefault="00F91FD9" w:rsidP="00CB267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91FD9">
              <w:rPr>
                <w:rFonts w:eastAsia="Times New Roman" w:cs="Times New Roman"/>
                <w:color w:val="000000"/>
              </w:rPr>
              <w:t>=REPORTTEXT</w:t>
            </w:r>
          </w:p>
        </w:tc>
      </w:tr>
      <w:tr w:rsidR="00D26AFC" w:rsidRPr="00FB14A7" w14:paraId="7E6334E8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57102" w14:textId="73F59377" w:rsidR="00D26AFC" w:rsidRDefault="00D26AFC" w:rsidP="0007671A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t>Observation Value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D4A6A" w14:textId="0E99C7D5" w:rsidR="00D26AFC" w:rsidRDefault="00D26AFC" w:rsidP="0007671A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D3F00">
              <w:rPr>
                <w:rFonts w:ascii="Calibri" w:eastAsia="Times New Roman" w:hAnsi="Calibri" w:cs="Times New Roman"/>
                <w:color w:val="000000"/>
                <w:sz w:val="22"/>
              </w:rPr>
              <w:t>OBX.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CCBE8" w14:textId="77777777" w:rsidR="00D26AFC" w:rsidRPr="00FB14A7" w:rsidRDefault="00D26AFC" w:rsidP="000767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73F73" w14:textId="77777777" w:rsidR="00D26AFC" w:rsidRPr="00FB14A7" w:rsidRDefault="00D26AFC" w:rsidP="000767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9F326" w14:textId="77777777" w:rsidR="00D26AFC" w:rsidRPr="00FB14A7" w:rsidRDefault="00D26AFC" w:rsidP="0007671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1C082" w14:textId="234EE45D" w:rsidR="00D26AFC" w:rsidRDefault="00F91FD9" w:rsidP="00F91FD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Concatenate all OBX-5 fields</w:t>
            </w:r>
            <w:r w:rsidR="00D26AFC" w:rsidRPr="007A370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</w:p>
        </w:tc>
      </w:tr>
      <w:tr w:rsidR="00D26AFC" w:rsidRPr="00FB14A7" w14:paraId="25769708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2" w14:textId="262B94C0" w:rsidR="00D26AFC" w:rsidRDefault="00D26AFC" w:rsidP="0052468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Observation Result Status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703" w14:textId="35B69C48" w:rsidR="00D26AFC" w:rsidRPr="003D6544" w:rsidRDefault="00D26AFC" w:rsidP="0052468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4D3F00">
              <w:rPr>
                <w:rFonts w:ascii="Calibri" w:eastAsia="Times New Roman" w:hAnsi="Calibri" w:cs="Times New Roman"/>
                <w:color w:val="000000"/>
                <w:sz w:val="22"/>
              </w:rPr>
              <w:t>OBX.1</w:t>
            </w:r>
            <w:r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4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5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06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85A34" w14:textId="77777777" w:rsidR="00F91FD9" w:rsidRDefault="00D26AFC" w:rsidP="00F91FD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7A370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Copy </w:t>
            </w:r>
            <w:r w:rsidR="00B06976">
              <w:rPr>
                <w:rFonts w:asciiTheme="minorHAnsi" w:eastAsia="Times New Roman" w:hAnsiTheme="minorHAnsi" w:cs="Times New Roman"/>
                <w:color w:val="000000"/>
                <w:sz w:val="22"/>
              </w:rPr>
              <w:t>from OB</w:t>
            </w:r>
            <w:r w:rsidR="00F91FD9"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  <w:r w:rsidR="00B06976">
              <w:rPr>
                <w:rFonts w:asciiTheme="minorHAnsi" w:eastAsia="Times New Roman" w:hAnsiTheme="minorHAnsi" w:cs="Times New Roman"/>
                <w:color w:val="000000"/>
                <w:sz w:val="22"/>
              </w:rPr>
              <w:t>-25</w:t>
            </w:r>
          </w:p>
          <w:p w14:paraId="25769707" w14:textId="31BC1A0D" w:rsidR="00D26AFC" w:rsidRPr="00FB14A7" w:rsidRDefault="00F91FD9" w:rsidP="00F91FD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If = C change to A</w:t>
            </w:r>
          </w:p>
        </w:tc>
      </w:tr>
      <w:tr w:rsidR="00D26AFC" w:rsidRPr="00FB14A7" w14:paraId="25769757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1" w14:textId="0F19CB5D" w:rsidR="00D26AFC" w:rsidRDefault="00D26AFC" w:rsidP="0052468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752" w14:textId="6B9B7690" w:rsidR="00D26AFC" w:rsidRDefault="00D26AFC" w:rsidP="0052468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3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4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5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756" w14:textId="462072F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D26AFC" w:rsidRPr="00FB14A7" w14:paraId="2576975E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8" w14:textId="423E1E99" w:rsidR="00D26AFC" w:rsidRDefault="00D26AFC" w:rsidP="0052468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759" w14:textId="6428B570" w:rsidR="00D26AFC" w:rsidRDefault="00D26AFC" w:rsidP="0052468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A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B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C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75D" w14:textId="08C56C12" w:rsidR="00D26AFC" w:rsidRPr="00FB14A7" w:rsidRDefault="00D26AFC" w:rsidP="00524681">
            <w:pPr>
              <w:pStyle w:val="NoSpacing"/>
              <w:rPr>
                <w:rFonts w:eastAsia="Times New Roman" w:cs="Times New Roman"/>
                <w:color w:val="000000"/>
              </w:rPr>
            </w:pPr>
          </w:p>
        </w:tc>
      </w:tr>
      <w:tr w:rsidR="00D26AFC" w:rsidRPr="00FB14A7" w14:paraId="25769765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5F" w14:textId="5D7DECAA" w:rsidR="00D26AFC" w:rsidRDefault="00D26AFC" w:rsidP="0052468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760" w14:textId="2AA02A27" w:rsidR="00D26AFC" w:rsidRDefault="00D26AFC" w:rsidP="0052468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1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2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69763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69764" w14:textId="7A4455E5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D26AFC" w:rsidRPr="00FB14A7" w14:paraId="6064A04B" w14:textId="77777777" w:rsidTr="00D26AFC">
        <w:trPr>
          <w:trHeight w:val="432"/>
        </w:trPr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D4E1C" w14:textId="02B3DBC6" w:rsidR="00D26AFC" w:rsidRDefault="00D26AFC" w:rsidP="0052468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5161" w14:textId="1B681329" w:rsidR="00D26AFC" w:rsidRDefault="00D26AFC" w:rsidP="00524681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4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0BB79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4E480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F0A6" w14:textId="77777777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2C461" w14:textId="42ED0F13" w:rsidR="00D26AFC" w:rsidRPr="00FB14A7" w:rsidRDefault="00D26AFC" w:rsidP="0052468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</w:tbl>
    <w:p w14:paraId="6CD0278E" w14:textId="77777777" w:rsidR="009071AA" w:rsidRDefault="009071AA">
      <w:pPr>
        <w:rPr>
          <w:rFonts w:eastAsiaTheme="majorEastAsia" w:cstheme="majorBidi"/>
          <w:sz w:val="28"/>
          <w:szCs w:val="26"/>
        </w:rPr>
      </w:pPr>
      <w:r>
        <w:rPr>
          <w:rFonts w:eastAsiaTheme="majorEastAsia" w:cstheme="majorBidi"/>
          <w:sz w:val="28"/>
          <w:szCs w:val="26"/>
        </w:rPr>
        <w:br w:type="page"/>
      </w:r>
    </w:p>
    <w:p w14:paraId="257697BB" w14:textId="3D7DE5BE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5" w:name="_Toc3969753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</w:t>
      </w:r>
      <w:r w:rsidR="00F6334A">
        <w:rPr>
          <w:i w:val="0"/>
          <w:color w:val="0070C0"/>
        </w:rPr>
        <w:t>3</w:t>
      </w:r>
      <w:r w:rsidRPr="00B75A1B">
        <w:rPr>
          <w:i w:val="0"/>
          <w:color w:val="0070C0"/>
        </w:rPr>
        <w:t xml:space="preserve">    </w:t>
      </w:r>
      <w:r>
        <w:rPr>
          <w:i w:val="0"/>
          <w:color w:val="0070C0"/>
        </w:rPr>
        <w:t>Sample Message</w:t>
      </w:r>
      <w:bookmarkEnd w:id="35"/>
    </w:p>
    <w:p w14:paraId="23ADF30C" w14:textId="77777777" w:rsidR="0085036B" w:rsidRDefault="0085036B" w:rsidP="0085036B">
      <w:pP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</w:rPr>
        <w:t>ORU from Viewpoint</w:t>
      </w:r>
    </w:p>
    <w:p w14:paraId="1300BDCA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MSH|^~\&amp;|GE|ViewPoint|Outbound ORU Text||20180322134635||ORU^R01|63|P|2.4|||AL|NE||8859/15</w:t>
      </w:r>
    </w:p>
    <w:p w14:paraId="1E7DA5D5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PID||D13411-18-03-22-3|||VIEWPOINT^SJHW|||F</w:t>
      </w:r>
    </w:p>
    <w:p w14:paraId="554F9FBD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PV1||O|ULTWH^ULTRASOUND^BCSJWH||||||||||||||||6000037240|||||||||||||||||||||||||20180322130000</w:t>
      </w:r>
    </w:p>
    <w:p w14:paraId="6AAFFAD0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ZED|169^U_SecondTrimesterUltrasound_0^2nd / 3rd Trim Basic^2nd / 3rd Trim Basic|new_1^admin^BCVIEWPTTST03^20180322134306~Scan_started^admin^BCVIEWPTTST03^20180322134307~Report_finalized^admin^BCVIEWPTTST03^20180322134635|29001986|62^Obstetrics||LP^Sonographer~admin^Reading physician|admin|||29001986|1.2.276.0.26.1.1.1.2.2018.115.66811.7372794</w:t>
      </w:r>
    </w:p>
    <w:p w14:paraId="7C35DFA4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ORC|CN|29001986^^29001986|169|||||||||MS006716^Beattie^Martin||(813) 757-8421||Fetal anatomy survey</w:t>
      </w:r>
    </w:p>
    <w:p w14:paraId="39D18DDD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OBR|1|29001986|169|UAMNIOPN^US AMNIOCENTESIS PERINATOLOGY^^RIS^2nd / 3rd Trim Basic|||20180322133331||||||testing|||MS006716^Beattie^Martin|(813) 757-</w:t>
      </w:r>
      <w:r w:rsidRPr="00346D62">
        <w:rPr>
          <w:rFonts w:asciiTheme="minorHAnsi" w:hAnsiTheme="minorHAnsi" w:cstheme="minorHAnsi"/>
          <w:color w:val="000000"/>
          <w:szCs w:val="20"/>
        </w:rPr>
        <w:lastRenderedPageBreak/>
        <w:t xml:space="preserve">8421|||||20180322134635|||F||||||^Fetal anatomy survey||admin^Reading physician|LP^Sonographer|||||||||||||U_SecondTrimesterUltrasound_0^2nd / 3rd Trim Basic ^^^2nd / 3rd Trim Basic </w:t>
      </w:r>
    </w:p>
    <w:p w14:paraId="373C37B8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OBX|1|ST|Indication^Indication^Exam indication||Indication\.br\========\.br\\.br\Fetal anatomy survey\.br\|||||||||20180322133331</w:t>
      </w:r>
    </w:p>
    <w:p w14:paraId="1C325EEB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OBX|2|ST|ImagingMethod^Method^Method||Method\.br\======\.br\\.br\Transabdominal ultrasound examination, Voluson E8 Expert. View: Limitations to fetal imaging: fetal position\.br\|||||||||20180322133331</w:t>
      </w:r>
    </w:p>
    <w:p w14:paraId="53702560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OBX|3|ST|Dating^Dating^Dating||Dating\.br\======\.br\\.br\                                         Date                                Details                                                                                      Gest. age                      EDD\.br\LMP                                  10/24/2017                                                                                                                       21 w + 2 d                     7/31/2018\.br\Conception                                                               Conception: IVF\.br\Assigned dating                  Dating performed on 03/22/2018, based on the LMP                                                            21 w + 2 d                     7/31/2018\.br\|||||||||20180322133331</w:t>
      </w:r>
    </w:p>
    <w:p w14:paraId="1056C312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OBX|4|ST|TypeofPregnancy^Pregnancy^Pregnancy||Pregnancy\.br\=========\.br\\.br\Singleton pregnancy. Number of fetuses: 1.\.br\|||||||||20180322133331</w:t>
      </w:r>
    </w:p>
    <w:p w14:paraId="6B86524B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OBX|5|ST|FetalAnatomyAIUM^Fetal Anatomy^Fetal Anatomy with basic scan structures on the top level (not for FR and IT)||Fetal Anat</w:t>
      </w:r>
      <w:r w:rsidRPr="00346D62">
        <w:rPr>
          <w:rFonts w:asciiTheme="minorHAnsi" w:hAnsiTheme="minorHAnsi" w:cstheme="minorHAnsi"/>
          <w:color w:val="000000"/>
          <w:szCs w:val="20"/>
        </w:rPr>
        <w:lastRenderedPageBreak/>
        <w:t>omy\.br\===========\.br\\.br\The following structures appear normal:\.br\Head / Neck                         Cranium. Lateral ventricles. Choroid plexus. Midline falx. Cavum septi pellucidi. Cerebellum. Cisterna magna.\.br\Face                                   Lips. Profile. Nose.\.br\Heart / Thorax                      4-chamber view. RVOT view. LVOT view.\.br\Abdomen                             Cord insertion. Stomach. Kidneys. Bladder.\.br\Spine                                  Cervical spine. Thoracic spine. Lumbar spine. Sacral spine.\.br\Extremities / Skeleton          Arms. Legs.\.br\\.br\Gender: male.\.br\|||||||||20180322133331</w:t>
      </w:r>
    </w:p>
    <w:p w14:paraId="1B0FEF66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OBX|6|ST|FetalGrowthOverviewMain^Fetal Growth Overview^Fetal Growth Overview||Fetal Growth Overview\.br\=================\.br\\.br\Exam date        GA              BPD (mm)           HC (mm)            AC (mm)            FL (mm)             HL (mm)         EFW (g)\.br\03/12/2018        33w 6d        75.0     &lt;1%        300.0    7%        280.0     9%        65.0    31%\.br\|||||||||20180322133331</w:t>
      </w:r>
    </w:p>
    <w:p w14:paraId="4D5FE21D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OBX|7|ST|GeneralEvaluation^General Evaluation^General Evaluation||General Evaluation\.br\==============\.br\\.br\Cardiac activity present.\.br\Fetal movements present.\.br\Presentation cephalic.\.br\Umbilical cord Cord vessels: 3 vessel cord. Cord insertion: placental insertion: normal.\.br\Amniotic fluid Amount of AF: Normal.\.br\|||||||||20180322133331</w:t>
      </w:r>
    </w:p>
    <w:p w14:paraId="72724601" w14:textId="77777777" w:rsidR="00346D62" w:rsidRPr="00346D62" w:rsidRDefault="00346D62" w:rsidP="00346D62">
      <w:pPr>
        <w:rPr>
          <w:rFonts w:asciiTheme="minorHAnsi" w:hAnsiTheme="minorHAnsi" w:cstheme="minorHAnsi"/>
          <w:color w:val="000000"/>
          <w:szCs w:val="20"/>
        </w:rPr>
      </w:pPr>
      <w:r w:rsidRPr="00346D62">
        <w:rPr>
          <w:rFonts w:asciiTheme="minorHAnsi" w:hAnsiTheme="minorHAnsi" w:cstheme="minorHAnsi"/>
          <w:color w:val="000000"/>
          <w:szCs w:val="20"/>
        </w:rPr>
        <w:t>OBX|8|ST|MaternalStructuresMain^Maternal Structures^Maternal Structures||Maternal Structures\.br\===============\.br\\.br\Cervix                                  Normal\.br\                                           Approach - Transabdominal\.br\Right Ovary                          Normal\.br\Left Ovary                            Normal\.br\Cul de Sac                           No free fluid visualized\.br\|||||||||20180322133331</w:t>
      </w:r>
    </w:p>
    <w:p w14:paraId="1FE8C5C9" w14:textId="52343B9E" w:rsidR="0085036B" w:rsidRDefault="00346D62" w:rsidP="00346D62">
      <w:pPr>
        <w:rPr>
          <w:rFonts w:ascii="Calibri" w:hAnsi="Calibri" w:cs="Calibri"/>
          <w:color w:val="1F497D"/>
          <w:sz w:val="22"/>
        </w:rPr>
      </w:pPr>
      <w:r w:rsidRPr="00346D62">
        <w:rPr>
          <w:rFonts w:asciiTheme="minorHAnsi" w:hAnsiTheme="minorHAnsi" w:cstheme="minorHAnsi"/>
          <w:color w:val="000000"/>
          <w:szCs w:val="20"/>
        </w:rPr>
        <w:lastRenderedPageBreak/>
        <w:t>OBX|9|ST|ReportSummaryImpression^Impression^Impression||Impression\.br\=========\.br\\.br\1. Single Intrauterine pregnancy at weeks gestation\.br\2. No evidence of a fetal structural abnormality with limitations to imaging as noted above..\.br\3. Normal amniotic fluid volume\.br\|||||||||20180322133331</w:t>
      </w:r>
      <w:r w:rsidRPr="00346D62">
        <w:rPr>
          <w:rFonts w:asciiTheme="minorHAnsi" w:hAnsiTheme="minorHAnsi" w:cstheme="minorHAnsi"/>
          <w:color w:val="000000"/>
          <w:sz w:val="22"/>
          <w:szCs w:val="20"/>
        </w:rPr>
        <w:t xml:space="preserve"> </w:t>
      </w:r>
      <w:r w:rsidR="0085036B">
        <w:rPr>
          <w:rFonts w:ascii="Calibri" w:hAnsi="Calibri" w:cs="Calibri"/>
          <w:color w:val="1F497D"/>
          <w:sz w:val="22"/>
        </w:rPr>
        <w:br w:type="page"/>
      </w:r>
    </w:p>
    <w:p w14:paraId="3FF87794" w14:textId="77777777" w:rsidR="0085036B" w:rsidRDefault="0085036B" w:rsidP="0085036B">
      <w:pP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</w:rPr>
        <w:lastRenderedPageBreak/>
        <w:t>ORU to RIS</w:t>
      </w:r>
    </w:p>
    <w:p w14:paraId="3A102E26" w14:textId="77777777" w:rsidR="0085036B" w:rsidRDefault="0085036B" w:rsidP="0085036B">
      <w:pPr>
        <w:rPr>
          <w:rFonts w:ascii="Calibri" w:hAnsi="Calibri" w:cs="Calibri"/>
          <w:color w:val="1F497D"/>
        </w:rPr>
      </w:pPr>
    </w:p>
    <w:p w14:paraId="1401BB11" w14:textId="77777777" w:rsidR="00B52B25" w:rsidRPr="00B52B25" w:rsidRDefault="00B52B25" w:rsidP="00B52B25">
      <w:pPr>
        <w:rPr>
          <w:rFonts w:asciiTheme="minorHAnsi" w:hAnsiTheme="minorHAnsi" w:cstheme="minorHAnsi"/>
          <w:color w:val="000000"/>
          <w:szCs w:val="20"/>
        </w:rPr>
      </w:pPr>
      <w:r w:rsidRPr="00B52B25">
        <w:rPr>
          <w:rFonts w:asciiTheme="minorHAnsi" w:hAnsiTheme="minorHAnsi" w:cstheme="minorHAnsi"/>
          <w:color w:val="000000"/>
          <w:szCs w:val="20"/>
        </w:rPr>
        <w:t>MSH|^~\&amp;|BCSJWH|BCSJWH|GE|IMAGECAST|201803221346||ORU^R01|63|P|2.4|||AL|NE||8859/1</w:t>
      </w:r>
    </w:p>
    <w:p w14:paraId="21723147" w14:textId="77777777" w:rsidR="00B52B25" w:rsidRPr="00B52B25" w:rsidRDefault="00B52B25" w:rsidP="00B52B25">
      <w:pPr>
        <w:rPr>
          <w:rFonts w:asciiTheme="minorHAnsi" w:hAnsiTheme="minorHAnsi" w:cstheme="minorHAnsi"/>
          <w:color w:val="000000"/>
          <w:szCs w:val="20"/>
        </w:rPr>
      </w:pPr>
      <w:r w:rsidRPr="00B52B25">
        <w:rPr>
          <w:rFonts w:asciiTheme="minorHAnsi" w:hAnsiTheme="minorHAnsi" w:cstheme="minorHAnsi"/>
          <w:color w:val="000000"/>
          <w:szCs w:val="20"/>
        </w:rPr>
        <w:t>PID|1|D13411-18-03-22-3|000000000^^^^^^MRN||VIEWPOINT^SJHW</w:t>
      </w:r>
    </w:p>
    <w:p w14:paraId="34D929D0" w14:textId="77777777" w:rsidR="00B52B25" w:rsidRPr="00B52B25" w:rsidRDefault="00B52B25" w:rsidP="00B52B25">
      <w:pPr>
        <w:rPr>
          <w:rFonts w:asciiTheme="minorHAnsi" w:hAnsiTheme="minorHAnsi" w:cstheme="minorHAnsi"/>
          <w:color w:val="000000"/>
          <w:szCs w:val="20"/>
        </w:rPr>
      </w:pPr>
      <w:r w:rsidRPr="00B52B25">
        <w:rPr>
          <w:rFonts w:asciiTheme="minorHAnsi" w:hAnsiTheme="minorHAnsi" w:cstheme="minorHAnsi"/>
          <w:color w:val="000000"/>
          <w:szCs w:val="20"/>
        </w:rPr>
        <w:t>ORC|CN|29001986^^29001986|169|||||||||MS006716^Beattie^Martin||(813) 757-8421||Fetal anatomy survey</w:t>
      </w:r>
    </w:p>
    <w:p w14:paraId="0A25F32C" w14:textId="77777777" w:rsidR="00B52B25" w:rsidRPr="00B52B25" w:rsidRDefault="00B52B25" w:rsidP="00B52B25">
      <w:pPr>
        <w:rPr>
          <w:rFonts w:asciiTheme="minorHAnsi" w:hAnsiTheme="minorHAnsi" w:cstheme="minorHAnsi"/>
          <w:color w:val="000000"/>
          <w:szCs w:val="20"/>
        </w:rPr>
      </w:pPr>
      <w:r w:rsidRPr="00B52B25">
        <w:rPr>
          <w:rFonts w:asciiTheme="minorHAnsi" w:hAnsiTheme="minorHAnsi" w:cstheme="minorHAnsi"/>
          <w:color w:val="000000"/>
          <w:szCs w:val="20"/>
        </w:rPr>
        <w:t>OBR||29001986|169|UAMNIOPN|||201803221333|||||||||||||||201803221346</w:t>
      </w:r>
    </w:p>
    <w:p w14:paraId="6AED8F37" w14:textId="6CEE93F5" w:rsidR="0085036B" w:rsidRDefault="00B52B25" w:rsidP="00B52B25">
      <w:pPr>
        <w:rPr>
          <w:rFonts w:ascii="Calibri" w:hAnsi="Calibri" w:cs="Calibri"/>
          <w:color w:val="1F497D"/>
        </w:rPr>
      </w:pPr>
      <w:r w:rsidRPr="00B52B25">
        <w:rPr>
          <w:rFonts w:asciiTheme="minorHAnsi" w:hAnsiTheme="minorHAnsi" w:cstheme="minorHAnsi"/>
          <w:color w:val="000000"/>
          <w:szCs w:val="20"/>
        </w:rPr>
        <w:t xml:space="preserve">OBX||ST|REPORTTEXT||Indication\.br\========\.br\\.br\Fetal anatomy survey\.br\Indication\.br\========\.br\\.br\Fetal anatomy survey\.br\Method\.br\======\.br\\.br\Transabdominal ultrasound examination, Voluson E8 Expert. View: Limitations to fetal imaging: fetal position\.br\Dating\.br\======\.br\\.br\                                         Date                                Details                                                                                      Gest. age                      EDD\.br\LMP                                  10/24/2017                                                                                                                       21 w + 2 d                     7/31/2018\.br\Conception                                                               Conception: IVF\.br\Assigned dating                  Dating performed on 03/22/2018, based on the LMP                                                            21 w + 2 d                     7/31/2018\.br\Pregnancy\.br\=========\.br\\.br\Singleton pregnancy. Number of fetuses: 1.\.br\Fetal Anatomy\.br\===========\.br\\.br\The following structures appear normal:\.br\Head / Neck                         Cranium. Lateral ventricles. Choroid plexus. Midline falx. Cavum septi pellucidi. Cerebellum. Cisterna magna.\.br\Face                                   Lips. Profile. Nose.\.br\Heart / </w:t>
      </w:r>
      <w:r w:rsidRPr="00B52B25">
        <w:rPr>
          <w:rFonts w:asciiTheme="minorHAnsi" w:hAnsiTheme="minorHAnsi" w:cstheme="minorHAnsi"/>
          <w:color w:val="000000"/>
          <w:szCs w:val="20"/>
        </w:rPr>
        <w:lastRenderedPageBreak/>
        <w:t>Thorax                      4-chamber view. RVOT view. LVOT view.\.br\Abdomen                             Cord insertion. Stomach. Kidneys. Bladder.\.br\Spine                                  Cervical spine. Thoracic spine. Lumbar spine. Sacral spine.\.br\Extremities / Skeleton          Arms. Legs.\.br\\.br\Gender: male.\.br\Fetal Growth Overview\.br\=================\.br\\.br\Exam date        GA              BPD (mm)           HC (mm)            AC (mm)            FL (mm)             HL (mm)         EFW (g)\.br\03/12/2018        33w 6d        75.0     &lt;1%        300.0    7%        280.0     9%        65.0    31%\.br\General Evaluation\.br\==============\.br\\.br\Cardiac activity present.\.br\Fetal movements present.\.br\Presentation cephalic.\.br\Umbilical cord Cord vessels: 3 vessel cord. Cord insertion: placental insertion: normal.\.br\Amniotic fluid Amount of AF: Normal.\.br\Maternal Structures\.br\===============\.br\\.br\Cervix                                  Normal\.br\                                           Approach - Transabdominal\.br\Right Ovary                          Normal\.br\Left Ovary                            Normal\.br\Cul de Sac                           No free fluid visualized\.br\Impression\.br\=========\.br\\.br\1. Single Intrauterine pregnancy at weeks gestation\.br\2. No evidence of a fetal structural abnormality with limitations to imaging as noted above..\.br\3. Normal amniotic fluid volume\.br\||||||F</w:t>
      </w:r>
    </w:p>
    <w:p w14:paraId="6F2960EB" w14:textId="77777777" w:rsidR="009071AA" w:rsidRDefault="009071AA">
      <w:pPr>
        <w:rPr>
          <w:rFonts w:asciiTheme="minorHAnsi" w:eastAsiaTheme="minorEastAsia" w:hAnsiTheme="minorHAnsi"/>
          <w:b/>
          <w:color w:val="auto"/>
          <w:sz w:val="22"/>
          <w:u w:val="single"/>
        </w:rPr>
      </w:pPr>
      <w:r>
        <w:rPr>
          <w:b/>
          <w:u w:val="single"/>
        </w:rPr>
        <w:br w:type="page"/>
      </w:r>
    </w:p>
    <w:p w14:paraId="25769840" w14:textId="69E1B5F9" w:rsidR="00E81FA0" w:rsidRPr="00D574A8" w:rsidRDefault="009071A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6" w:name="_Toc3969754"/>
      <w:r>
        <w:rPr>
          <w:rFonts w:asciiTheme="minorHAnsi" w:hAnsiTheme="minorHAnsi" w:cs="Arial"/>
          <w:color w:val="0070C0"/>
          <w:sz w:val="28"/>
        </w:rPr>
        <w:lastRenderedPageBreak/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FE0000">
        <w:rPr>
          <w:rFonts w:asciiTheme="minorHAnsi" w:hAnsiTheme="minorHAnsi" w:cs="Arial"/>
          <w:color w:val="0070C0"/>
          <w:sz w:val="28"/>
        </w:rPr>
        <w:t>Alerts</w:t>
      </w:r>
      <w:bookmarkEnd w:id="36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9"/>
    <w:p w14:paraId="25769846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25769849" w14:textId="77777777" w:rsidTr="009A1D0B">
        <w:tc>
          <w:tcPr>
            <w:tcW w:w="3258" w:type="dxa"/>
            <w:vAlign w:val="center"/>
          </w:tcPr>
          <w:p w14:paraId="25769847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5769848" w14:textId="77777777" w:rsidR="0085436E" w:rsidRDefault="0033273C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85436E" w14:paraId="2576984C" w14:textId="77777777" w:rsidTr="009A1D0B">
        <w:tc>
          <w:tcPr>
            <w:tcW w:w="3258" w:type="dxa"/>
            <w:vAlign w:val="center"/>
          </w:tcPr>
          <w:p w14:paraId="2576984A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2576984B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2576984D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2576984E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2576985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84F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85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851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25769852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25769858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85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85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85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6985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CE7EF1" w:rsidRPr="004E7A3E" w14:paraId="2576985D" w14:textId="77777777" w:rsidTr="00F904A4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859" w14:textId="481EF4E5" w:rsidR="00CE7EF1" w:rsidRDefault="008705B9" w:rsidP="00CE7E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Imaging_12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6985A" w14:textId="0A752406" w:rsidR="00CE7EF1" w:rsidRPr="004E7A3E" w:rsidRDefault="00CE7EF1" w:rsidP="000C0E7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E7EF1">
              <w:rPr>
                <w:color w:val="auto"/>
              </w:rPr>
              <w:t>24/7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76985B" w14:textId="33056C2E" w:rsidR="00CE7EF1" w:rsidRPr="004E7A3E" w:rsidRDefault="00CE7EF1" w:rsidP="00CE7EF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E7EF1">
              <w:rPr>
                <w:color w:val="auto"/>
              </w:rPr>
              <w:t>IS Ancillary Applications Team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76985C" w14:textId="104648E2" w:rsidR="00CE7EF1" w:rsidRPr="004E7A3E" w:rsidRDefault="00CE7EF1" w:rsidP="008705B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74DAC55" w14:textId="77777777" w:rsidR="00FE0000" w:rsidRDefault="00FE0000" w:rsidP="00856E7C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25769862" w14:textId="79D9297E" w:rsidR="00856E7C" w:rsidRPr="00D574A8" w:rsidRDefault="00373788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3969755"/>
      <w:r>
        <w:rPr>
          <w:rFonts w:asciiTheme="minorHAnsi" w:hAnsiTheme="minorHAnsi" w:cs="Arial"/>
          <w:color w:val="0070C0"/>
          <w:sz w:val="28"/>
        </w:rPr>
        <w:t>A</w:t>
      </w:r>
      <w:r w:rsidR="00856E7C" w:rsidRPr="00D97B4D">
        <w:rPr>
          <w:rFonts w:asciiTheme="minorHAnsi" w:hAnsiTheme="minorHAnsi" w:cs="Arial"/>
          <w:color w:val="0070C0"/>
          <w:sz w:val="28"/>
        </w:rPr>
        <w:t>ppendix</w:t>
      </w:r>
      <w:r w:rsidR="00856E7C">
        <w:rPr>
          <w:rFonts w:asciiTheme="minorHAnsi" w:hAnsiTheme="minorHAnsi" w:cs="Arial"/>
          <w:color w:val="0070C0"/>
          <w:sz w:val="28"/>
        </w:rPr>
        <w:t xml:space="preserve"> A</w:t>
      </w:r>
      <w:r w:rsidR="00856E7C" w:rsidRPr="00D574A8">
        <w:rPr>
          <w:rFonts w:asciiTheme="minorHAnsi" w:hAnsiTheme="minorHAnsi" w:cs="Arial"/>
          <w:color w:val="0070C0"/>
          <w:sz w:val="28"/>
        </w:rPr>
        <w:t xml:space="preserve">: </w:t>
      </w:r>
      <w:r w:rsidR="00856E7C">
        <w:rPr>
          <w:rFonts w:asciiTheme="minorHAnsi" w:hAnsiTheme="minorHAnsi" w:cs="Arial"/>
          <w:color w:val="0070C0"/>
          <w:sz w:val="28"/>
        </w:rPr>
        <w:t>Risks and Concerns</w:t>
      </w:r>
      <w:bookmarkEnd w:id="37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257698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81CC7730753B4E5CB6E98DC0496EBDF2"/>
              </w:placeholder>
            </w:sdtPr>
            <w:sdtEndPr/>
            <w:sdtContent>
              <w:p w14:paraId="2576986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6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257698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6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576986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6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6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7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7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257698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76987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576987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6987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6987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76987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76987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576987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576987E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8" w:name="_Toc396975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8"/>
    </w:p>
    <w:sdt>
      <w:sdtPr>
        <w:rPr>
          <w:rFonts w:asciiTheme="minorHAnsi" w:hAnsiTheme="minorHAnsi" w:cs="Arial"/>
          <w:i w:val="0"/>
        </w:rPr>
        <w:id w:val="-499354807"/>
        <w:placeholder>
          <w:docPart w:val="81CC7730753B4E5CB6E98DC0496EBDF2"/>
        </w:placeholder>
      </w:sdtPr>
      <w:sdtEndPr/>
      <w:sdtContent>
        <w:p w14:paraId="2576987F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25769880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25769888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81CC7730753B4E5CB6E98DC0496EBDF2"/>
              </w:placeholder>
            </w:sdtPr>
            <w:sdtEndPr/>
            <w:sdtContent>
              <w:p w14:paraId="25769881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2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8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25769890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8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2576988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6988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C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D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2576988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25769898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25769891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25769892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69893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76989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76989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576989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576989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25769899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2576989A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576989B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576989C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57698A3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257698A4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257698A5" w14:textId="77777777" w:rsidR="00872877" w:rsidRDefault="00872877" w:rsidP="007177BF">
      <w:pPr>
        <w:rPr>
          <w:rFonts w:asciiTheme="minorHAnsi" w:hAnsiTheme="minorHAnsi" w:cs="Arial"/>
        </w:rPr>
      </w:pPr>
    </w:p>
    <w:p w14:paraId="257698A8" w14:textId="5A9E571E" w:rsidR="00E97B31" w:rsidRPr="00C87414" w:rsidRDefault="00872877" w:rsidP="007177B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sectPr w:rsidR="00E97B31" w:rsidRPr="00C87414" w:rsidSect="0028564E">
      <w:headerReference w:type="default" r:id="rId13"/>
      <w:footerReference w:type="default" r:id="rId14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1261E8" w14:textId="77777777" w:rsidR="003D72DA" w:rsidRDefault="003D72DA" w:rsidP="007C4E0F">
      <w:pPr>
        <w:spacing w:after="0" w:line="240" w:lineRule="auto"/>
      </w:pPr>
      <w:r>
        <w:separator/>
      </w:r>
    </w:p>
  </w:endnote>
  <w:endnote w:type="continuationSeparator" w:id="0">
    <w:p w14:paraId="01129E6C" w14:textId="77777777" w:rsidR="003D72DA" w:rsidRDefault="003D72DA" w:rsidP="007C4E0F">
      <w:pPr>
        <w:spacing w:after="0" w:line="240" w:lineRule="auto"/>
      </w:pPr>
      <w:r>
        <w:continuationSeparator/>
      </w:r>
    </w:p>
  </w:endnote>
  <w:endnote w:type="continuationNotice" w:id="1">
    <w:p w14:paraId="3411FB56" w14:textId="77777777" w:rsidR="003D72DA" w:rsidRDefault="003D72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698B2" w14:textId="77777777" w:rsidR="003D72DA" w:rsidRDefault="003D72DA">
    <w:pPr>
      <w:pStyle w:val="Footer"/>
    </w:pPr>
  </w:p>
  <w:p w14:paraId="257698B3" w14:textId="77777777" w:rsidR="003D72DA" w:rsidRDefault="003D72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57698BA" wp14:editId="257698BB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698C2" w14:textId="67C80828" w:rsidR="003D72DA" w:rsidRPr="00E32F93" w:rsidRDefault="003D72DA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190571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698B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257698C2" w14:textId="67C80828" w:rsidR="003D72DA" w:rsidRPr="00E32F93" w:rsidRDefault="003D72DA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190571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57698BC" wp14:editId="257698BD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698C3" w14:textId="77777777" w:rsidR="003D72DA" w:rsidRPr="00E32F93" w:rsidRDefault="003D72DA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698BC" id="Text Box 2" o:spid="_x0000_s1029" type="#_x0000_t202" style="position:absolute;margin-left:-18pt;margin-top:17.2pt;width:213pt;height:16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257698C3" w14:textId="77777777" w:rsidR="003D72DA" w:rsidRPr="00E32F93" w:rsidRDefault="003D72DA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57698BE" wp14:editId="257698BF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AE0B7A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452E3" w14:textId="77777777" w:rsidR="003D72DA" w:rsidRDefault="003D72DA" w:rsidP="007C4E0F">
      <w:pPr>
        <w:spacing w:after="0" w:line="240" w:lineRule="auto"/>
      </w:pPr>
      <w:r>
        <w:separator/>
      </w:r>
    </w:p>
  </w:footnote>
  <w:footnote w:type="continuationSeparator" w:id="0">
    <w:p w14:paraId="778A3A2C" w14:textId="77777777" w:rsidR="003D72DA" w:rsidRDefault="003D72DA" w:rsidP="007C4E0F">
      <w:pPr>
        <w:spacing w:after="0" w:line="240" w:lineRule="auto"/>
      </w:pPr>
      <w:r>
        <w:continuationSeparator/>
      </w:r>
    </w:p>
  </w:footnote>
  <w:footnote w:type="continuationNotice" w:id="1">
    <w:p w14:paraId="04C04BC8" w14:textId="77777777" w:rsidR="003D72DA" w:rsidRDefault="003D72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698AF" w14:textId="77777777" w:rsidR="003D72DA" w:rsidRDefault="003D72DA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57698B4" wp14:editId="257698B5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698C0" w14:textId="77777777" w:rsidR="003D72DA" w:rsidRPr="00AB08CB" w:rsidRDefault="003D72DA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7698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257698C0" w14:textId="77777777" w:rsidR="003D72DA" w:rsidRPr="00AB08CB" w:rsidRDefault="003D72DA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57698B6" wp14:editId="257698B7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698C1" w14:textId="77777777" w:rsidR="003D72DA" w:rsidRPr="001A2714" w:rsidRDefault="003D72DA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698B6" id="Text Box 5" o:spid="_x0000_s1027" type="#_x0000_t202" style="position:absolute;left:0;text-align:left;margin-left:-9.75pt;margin-top:70.15pt;width:261.75pt;height:21.3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257698C1" w14:textId="77777777" w:rsidR="003D72DA" w:rsidRPr="001A2714" w:rsidRDefault="003D72DA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Enterprise Architecture and Integration Services ssSServServicesldepartment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57698B8" wp14:editId="257698B9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57698B0" w14:textId="77777777" w:rsidR="003D72DA" w:rsidRDefault="003D72DA" w:rsidP="00D91BE0">
    <w:pPr>
      <w:pStyle w:val="Header"/>
      <w:ind w:left="-360" w:right="-360"/>
    </w:pPr>
    <w:r>
      <w:t xml:space="preserve">     </w:t>
    </w:r>
  </w:p>
  <w:p w14:paraId="257698B1" w14:textId="77777777" w:rsidR="003D72DA" w:rsidRDefault="003D72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4C334D6"/>
    <w:multiLevelType w:val="hybridMultilevel"/>
    <w:tmpl w:val="CD64F4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1EDD"/>
    <w:multiLevelType w:val="hybridMultilevel"/>
    <w:tmpl w:val="74CC1984"/>
    <w:lvl w:ilvl="0" w:tplc="125E226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7E43"/>
    <w:multiLevelType w:val="hybridMultilevel"/>
    <w:tmpl w:val="4FE6C2E8"/>
    <w:lvl w:ilvl="0" w:tplc="257C54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795420"/>
    <w:multiLevelType w:val="hybridMultilevel"/>
    <w:tmpl w:val="4FE6C2E8"/>
    <w:lvl w:ilvl="0" w:tplc="257C54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9430439"/>
    <w:multiLevelType w:val="hybridMultilevel"/>
    <w:tmpl w:val="A3686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E2601E"/>
    <w:multiLevelType w:val="hybridMultilevel"/>
    <w:tmpl w:val="7354B740"/>
    <w:lvl w:ilvl="0" w:tplc="4694F0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9" w15:restartNumberingAfterBreak="0">
    <w:nsid w:val="71B450B3"/>
    <w:multiLevelType w:val="hybridMultilevel"/>
    <w:tmpl w:val="E8FA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3"/>
  </w:num>
  <w:num w:numId="3">
    <w:abstractNumId w:val="0"/>
  </w:num>
  <w:num w:numId="4">
    <w:abstractNumId w:val="15"/>
  </w:num>
  <w:num w:numId="5">
    <w:abstractNumId w:val="10"/>
  </w:num>
  <w:num w:numId="6">
    <w:abstractNumId w:val="4"/>
  </w:num>
  <w:num w:numId="7">
    <w:abstractNumId w:val="2"/>
  </w:num>
  <w:num w:numId="8">
    <w:abstractNumId w:val="24"/>
  </w:num>
  <w:num w:numId="9">
    <w:abstractNumId w:val="19"/>
  </w:num>
  <w:num w:numId="10">
    <w:abstractNumId w:val="28"/>
  </w:num>
  <w:num w:numId="11">
    <w:abstractNumId w:val="1"/>
  </w:num>
  <w:num w:numId="12">
    <w:abstractNumId w:val="30"/>
  </w:num>
  <w:num w:numId="13">
    <w:abstractNumId w:val="20"/>
  </w:num>
  <w:num w:numId="14">
    <w:abstractNumId w:val="25"/>
  </w:num>
  <w:num w:numId="15">
    <w:abstractNumId w:val="8"/>
  </w:num>
  <w:num w:numId="16">
    <w:abstractNumId w:val="16"/>
  </w:num>
  <w:num w:numId="17">
    <w:abstractNumId w:val="5"/>
  </w:num>
  <w:num w:numId="18">
    <w:abstractNumId w:val="7"/>
  </w:num>
  <w:num w:numId="19">
    <w:abstractNumId w:val="27"/>
  </w:num>
  <w:num w:numId="20">
    <w:abstractNumId w:val="9"/>
  </w:num>
  <w:num w:numId="21">
    <w:abstractNumId w:val="22"/>
  </w:num>
  <w:num w:numId="22">
    <w:abstractNumId w:val="26"/>
  </w:num>
  <w:num w:numId="23">
    <w:abstractNumId w:val="18"/>
  </w:num>
  <w:num w:numId="24">
    <w:abstractNumId w:val="11"/>
  </w:num>
  <w:num w:numId="25">
    <w:abstractNumId w:val="12"/>
  </w:num>
  <w:num w:numId="26">
    <w:abstractNumId w:val="3"/>
  </w:num>
  <w:num w:numId="27">
    <w:abstractNumId w:val="6"/>
  </w:num>
  <w:num w:numId="28">
    <w:abstractNumId w:val="17"/>
  </w:num>
  <w:num w:numId="29">
    <w:abstractNumId w:val="13"/>
  </w:num>
  <w:num w:numId="30">
    <w:abstractNumId w:val="21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E2"/>
    <w:rsid w:val="000011E6"/>
    <w:rsid w:val="00002397"/>
    <w:rsid w:val="0000331A"/>
    <w:rsid w:val="00004282"/>
    <w:rsid w:val="00004732"/>
    <w:rsid w:val="000079D2"/>
    <w:rsid w:val="0001066D"/>
    <w:rsid w:val="000109E5"/>
    <w:rsid w:val="00014965"/>
    <w:rsid w:val="00014DBF"/>
    <w:rsid w:val="000163F4"/>
    <w:rsid w:val="00016507"/>
    <w:rsid w:val="000217D8"/>
    <w:rsid w:val="00023CF1"/>
    <w:rsid w:val="00025139"/>
    <w:rsid w:val="00025FD5"/>
    <w:rsid w:val="00026B4C"/>
    <w:rsid w:val="00031614"/>
    <w:rsid w:val="000320E3"/>
    <w:rsid w:val="0003224A"/>
    <w:rsid w:val="00032526"/>
    <w:rsid w:val="00033310"/>
    <w:rsid w:val="000333AD"/>
    <w:rsid w:val="00033648"/>
    <w:rsid w:val="00034BCB"/>
    <w:rsid w:val="0004272D"/>
    <w:rsid w:val="00044A55"/>
    <w:rsid w:val="0004649A"/>
    <w:rsid w:val="00047257"/>
    <w:rsid w:val="000505D0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2814"/>
    <w:rsid w:val="00073CB8"/>
    <w:rsid w:val="00074772"/>
    <w:rsid w:val="00074FB1"/>
    <w:rsid w:val="00076052"/>
    <w:rsid w:val="0007671A"/>
    <w:rsid w:val="00076921"/>
    <w:rsid w:val="0007772F"/>
    <w:rsid w:val="00077849"/>
    <w:rsid w:val="00077D47"/>
    <w:rsid w:val="000816A1"/>
    <w:rsid w:val="000823FC"/>
    <w:rsid w:val="000825CD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A6DD6"/>
    <w:rsid w:val="000B02B7"/>
    <w:rsid w:val="000B09B9"/>
    <w:rsid w:val="000B1915"/>
    <w:rsid w:val="000B3B29"/>
    <w:rsid w:val="000B3B43"/>
    <w:rsid w:val="000B4466"/>
    <w:rsid w:val="000C0E7B"/>
    <w:rsid w:val="000C15D8"/>
    <w:rsid w:val="000C2217"/>
    <w:rsid w:val="000C414F"/>
    <w:rsid w:val="000C5ADE"/>
    <w:rsid w:val="000C7AC0"/>
    <w:rsid w:val="000D0C24"/>
    <w:rsid w:val="000D1164"/>
    <w:rsid w:val="000D1D0E"/>
    <w:rsid w:val="000D2466"/>
    <w:rsid w:val="000D26CF"/>
    <w:rsid w:val="000D3BE4"/>
    <w:rsid w:val="000D4829"/>
    <w:rsid w:val="000D5B7E"/>
    <w:rsid w:val="000D5CF4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079FA"/>
    <w:rsid w:val="00115EF1"/>
    <w:rsid w:val="001166C8"/>
    <w:rsid w:val="0011688A"/>
    <w:rsid w:val="00116C57"/>
    <w:rsid w:val="001216B8"/>
    <w:rsid w:val="001234AB"/>
    <w:rsid w:val="0013025C"/>
    <w:rsid w:val="00130AE6"/>
    <w:rsid w:val="00133CE3"/>
    <w:rsid w:val="00137C59"/>
    <w:rsid w:val="0014059A"/>
    <w:rsid w:val="00141003"/>
    <w:rsid w:val="001410D3"/>
    <w:rsid w:val="00141153"/>
    <w:rsid w:val="001415BC"/>
    <w:rsid w:val="001424E5"/>
    <w:rsid w:val="001434B4"/>
    <w:rsid w:val="00143819"/>
    <w:rsid w:val="00144E6B"/>
    <w:rsid w:val="001501A3"/>
    <w:rsid w:val="00155632"/>
    <w:rsid w:val="00155F9E"/>
    <w:rsid w:val="0015603D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399C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571"/>
    <w:rsid w:val="001906E3"/>
    <w:rsid w:val="00190B70"/>
    <w:rsid w:val="00190EFC"/>
    <w:rsid w:val="00191D1B"/>
    <w:rsid w:val="001953C1"/>
    <w:rsid w:val="0019635D"/>
    <w:rsid w:val="00196DFE"/>
    <w:rsid w:val="001971B2"/>
    <w:rsid w:val="001A0E58"/>
    <w:rsid w:val="001A12BE"/>
    <w:rsid w:val="001A17CB"/>
    <w:rsid w:val="001A2714"/>
    <w:rsid w:val="001A2CE7"/>
    <w:rsid w:val="001A3C95"/>
    <w:rsid w:val="001A425F"/>
    <w:rsid w:val="001A43F9"/>
    <w:rsid w:val="001A50A0"/>
    <w:rsid w:val="001A5E87"/>
    <w:rsid w:val="001A61A4"/>
    <w:rsid w:val="001B6EB3"/>
    <w:rsid w:val="001C14B0"/>
    <w:rsid w:val="001C20E7"/>
    <w:rsid w:val="001C2B9F"/>
    <w:rsid w:val="001C5E94"/>
    <w:rsid w:val="001C739F"/>
    <w:rsid w:val="001C7785"/>
    <w:rsid w:val="001D114A"/>
    <w:rsid w:val="001D3313"/>
    <w:rsid w:val="001D6401"/>
    <w:rsid w:val="001E0890"/>
    <w:rsid w:val="001E14D8"/>
    <w:rsid w:val="001E222A"/>
    <w:rsid w:val="001E25F6"/>
    <w:rsid w:val="001E2FAE"/>
    <w:rsid w:val="001E6F9B"/>
    <w:rsid w:val="001E78AA"/>
    <w:rsid w:val="001F13E2"/>
    <w:rsid w:val="001F2E6D"/>
    <w:rsid w:val="001F4D5F"/>
    <w:rsid w:val="001F565E"/>
    <w:rsid w:val="001F6495"/>
    <w:rsid w:val="001F6B68"/>
    <w:rsid w:val="00201143"/>
    <w:rsid w:val="00202724"/>
    <w:rsid w:val="00202DFF"/>
    <w:rsid w:val="00205088"/>
    <w:rsid w:val="002066FA"/>
    <w:rsid w:val="0020749B"/>
    <w:rsid w:val="00210F9E"/>
    <w:rsid w:val="0021111F"/>
    <w:rsid w:val="00211A59"/>
    <w:rsid w:val="00211CBC"/>
    <w:rsid w:val="00211DC1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279BD"/>
    <w:rsid w:val="00234C8A"/>
    <w:rsid w:val="0023547F"/>
    <w:rsid w:val="00235E8B"/>
    <w:rsid w:val="00235F9D"/>
    <w:rsid w:val="002369A3"/>
    <w:rsid w:val="00237415"/>
    <w:rsid w:val="00240008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86AC5"/>
    <w:rsid w:val="002917DD"/>
    <w:rsid w:val="00292C13"/>
    <w:rsid w:val="0029362F"/>
    <w:rsid w:val="0029747C"/>
    <w:rsid w:val="002A001F"/>
    <w:rsid w:val="002A224D"/>
    <w:rsid w:val="002A27E8"/>
    <w:rsid w:val="002A3312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4110"/>
    <w:rsid w:val="002C531D"/>
    <w:rsid w:val="002C6A0C"/>
    <w:rsid w:val="002D0B3B"/>
    <w:rsid w:val="002D1746"/>
    <w:rsid w:val="002D3505"/>
    <w:rsid w:val="002D7DC4"/>
    <w:rsid w:val="002F015C"/>
    <w:rsid w:val="002F0263"/>
    <w:rsid w:val="002F08B9"/>
    <w:rsid w:val="002F41BF"/>
    <w:rsid w:val="002F582E"/>
    <w:rsid w:val="002F5B5E"/>
    <w:rsid w:val="00302065"/>
    <w:rsid w:val="00310A87"/>
    <w:rsid w:val="00311796"/>
    <w:rsid w:val="00312A64"/>
    <w:rsid w:val="00314785"/>
    <w:rsid w:val="00315627"/>
    <w:rsid w:val="00315EDE"/>
    <w:rsid w:val="00320263"/>
    <w:rsid w:val="00322054"/>
    <w:rsid w:val="0032479D"/>
    <w:rsid w:val="003255C2"/>
    <w:rsid w:val="00331441"/>
    <w:rsid w:val="00331569"/>
    <w:rsid w:val="0033273C"/>
    <w:rsid w:val="00332B07"/>
    <w:rsid w:val="00332B95"/>
    <w:rsid w:val="00333916"/>
    <w:rsid w:val="003352B9"/>
    <w:rsid w:val="0033644C"/>
    <w:rsid w:val="00343025"/>
    <w:rsid w:val="0034327F"/>
    <w:rsid w:val="003434BF"/>
    <w:rsid w:val="003444AE"/>
    <w:rsid w:val="003448CA"/>
    <w:rsid w:val="0034519B"/>
    <w:rsid w:val="003455C3"/>
    <w:rsid w:val="00346312"/>
    <w:rsid w:val="00346D62"/>
    <w:rsid w:val="003470BB"/>
    <w:rsid w:val="003472F9"/>
    <w:rsid w:val="0035090F"/>
    <w:rsid w:val="00350DBA"/>
    <w:rsid w:val="003514EE"/>
    <w:rsid w:val="003533E9"/>
    <w:rsid w:val="0036024E"/>
    <w:rsid w:val="00360E86"/>
    <w:rsid w:val="00363830"/>
    <w:rsid w:val="003707EC"/>
    <w:rsid w:val="00373788"/>
    <w:rsid w:val="0037390F"/>
    <w:rsid w:val="00373D5C"/>
    <w:rsid w:val="00373F08"/>
    <w:rsid w:val="00373F34"/>
    <w:rsid w:val="00375CD6"/>
    <w:rsid w:val="00375D69"/>
    <w:rsid w:val="00376A8E"/>
    <w:rsid w:val="00377589"/>
    <w:rsid w:val="003809E0"/>
    <w:rsid w:val="00380FDF"/>
    <w:rsid w:val="00381898"/>
    <w:rsid w:val="00382272"/>
    <w:rsid w:val="00382280"/>
    <w:rsid w:val="0038323A"/>
    <w:rsid w:val="00383D69"/>
    <w:rsid w:val="00383F49"/>
    <w:rsid w:val="00384DC5"/>
    <w:rsid w:val="0039004E"/>
    <w:rsid w:val="00390AD5"/>
    <w:rsid w:val="00390C2A"/>
    <w:rsid w:val="00396DD2"/>
    <w:rsid w:val="00397475"/>
    <w:rsid w:val="003A1290"/>
    <w:rsid w:val="003A2419"/>
    <w:rsid w:val="003A26E2"/>
    <w:rsid w:val="003A3480"/>
    <w:rsid w:val="003A5B3E"/>
    <w:rsid w:val="003A6F3A"/>
    <w:rsid w:val="003B22A5"/>
    <w:rsid w:val="003B3C6E"/>
    <w:rsid w:val="003B4142"/>
    <w:rsid w:val="003C05DF"/>
    <w:rsid w:val="003C2D09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5422"/>
    <w:rsid w:val="003D6544"/>
    <w:rsid w:val="003D72DA"/>
    <w:rsid w:val="003E31D0"/>
    <w:rsid w:val="003F0654"/>
    <w:rsid w:val="003F11C1"/>
    <w:rsid w:val="003F29BD"/>
    <w:rsid w:val="003F3F96"/>
    <w:rsid w:val="003F48F6"/>
    <w:rsid w:val="003F7814"/>
    <w:rsid w:val="004011DE"/>
    <w:rsid w:val="004016C8"/>
    <w:rsid w:val="004028DE"/>
    <w:rsid w:val="00403746"/>
    <w:rsid w:val="00405C6B"/>
    <w:rsid w:val="004078F6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3790"/>
    <w:rsid w:val="0043386A"/>
    <w:rsid w:val="0043471B"/>
    <w:rsid w:val="00434768"/>
    <w:rsid w:val="00434C0A"/>
    <w:rsid w:val="00434EAA"/>
    <w:rsid w:val="00436067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534D"/>
    <w:rsid w:val="0045678F"/>
    <w:rsid w:val="004619D9"/>
    <w:rsid w:val="00462163"/>
    <w:rsid w:val="00462C1E"/>
    <w:rsid w:val="00462D03"/>
    <w:rsid w:val="0046305B"/>
    <w:rsid w:val="004638EC"/>
    <w:rsid w:val="00463E66"/>
    <w:rsid w:val="004649BD"/>
    <w:rsid w:val="00465058"/>
    <w:rsid w:val="00465596"/>
    <w:rsid w:val="004659FB"/>
    <w:rsid w:val="00470611"/>
    <w:rsid w:val="00471141"/>
    <w:rsid w:val="00472C1A"/>
    <w:rsid w:val="00477A43"/>
    <w:rsid w:val="00481D42"/>
    <w:rsid w:val="00486E48"/>
    <w:rsid w:val="004A0208"/>
    <w:rsid w:val="004A0A18"/>
    <w:rsid w:val="004A100F"/>
    <w:rsid w:val="004A216B"/>
    <w:rsid w:val="004A249E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579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5198"/>
    <w:rsid w:val="005165E4"/>
    <w:rsid w:val="005212A4"/>
    <w:rsid w:val="00522F84"/>
    <w:rsid w:val="005238DD"/>
    <w:rsid w:val="00524681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3CF8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17B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46D4"/>
    <w:rsid w:val="005959DE"/>
    <w:rsid w:val="005A056C"/>
    <w:rsid w:val="005A0B1B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0C4D"/>
    <w:rsid w:val="005B2D84"/>
    <w:rsid w:val="005B2F33"/>
    <w:rsid w:val="005B3AC8"/>
    <w:rsid w:val="005B4D6D"/>
    <w:rsid w:val="005B69F5"/>
    <w:rsid w:val="005B6A75"/>
    <w:rsid w:val="005C236F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483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D26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0164"/>
    <w:rsid w:val="006134B3"/>
    <w:rsid w:val="0061491D"/>
    <w:rsid w:val="00620F49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50A8"/>
    <w:rsid w:val="00635FD9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4C48"/>
    <w:rsid w:val="00657823"/>
    <w:rsid w:val="006612B1"/>
    <w:rsid w:val="006612F8"/>
    <w:rsid w:val="00662504"/>
    <w:rsid w:val="006643E5"/>
    <w:rsid w:val="006649D3"/>
    <w:rsid w:val="00664BD5"/>
    <w:rsid w:val="006672B7"/>
    <w:rsid w:val="00671B24"/>
    <w:rsid w:val="00671D96"/>
    <w:rsid w:val="006723C5"/>
    <w:rsid w:val="00672CA8"/>
    <w:rsid w:val="006739B8"/>
    <w:rsid w:val="00677668"/>
    <w:rsid w:val="00677BF6"/>
    <w:rsid w:val="00680183"/>
    <w:rsid w:val="00682564"/>
    <w:rsid w:val="00682A2B"/>
    <w:rsid w:val="00684CCB"/>
    <w:rsid w:val="00685431"/>
    <w:rsid w:val="006868FE"/>
    <w:rsid w:val="00686F94"/>
    <w:rsid w:val="006906AA"/>
    <w:rsid w:val="0069380F"/>
    <w:rsid w:val="00693CEE"/>
    <w:rsid w:val="00697896"/>
    <w:rsid w:val="006A0624"/>
    <w:rsid w:val="006A1171"/>
    <w:rsid w:val="006A1403"/>
    <w:rsid w:val="006A28D7"/>
    <w:rsid w:val="006A2B44"/>
    <w:rsid w:val="006A44D6"/>
    <w:rsid w:val="006A6F05"/>
    <w:rsid w:val="006A77E1"/>
    <w:rsid w:val="006B1B28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7FF"/>
    <w:rsid w:val="006D3802"/>
    <w:rsid w:val="006D3C47"/>
    <w:rsid w:val="006D3DC7"/>
    <w:rsid w:val="006D45AF"/>
    <w:rsid w:val="006D4C4D"/>
    <w:rsid w:val="006D50CE"/>
    <w:rsid w:val="006D6807"/>
    <w:rsid w:val="006D68BD"/>
    <w:rsid w:val="006D6E3D"/>
    <w:rsid w:val="006E50E5"/>
    <w:rsid w:val="006E5B62"/>
    <w:rsid w:val="006E5E51"/>
    <w:rsid w:val="006E696F"/>
    <w:rsid w:val="006E69BC"/>
    <w:rsid w:val="006E7A59"/>
    <w:rsid w:val="006F03C6"/>
    <w:rsid w:val="006F03D0"/>
    <w:rsid w:val="006F0ED7"/>
    <w:rsid w:val="006F17D5"/>
    <w:rsid w:val="006F2747"/>
    <w:rsid w:val="006F2B7B"/>
    <w:rsid w:val="006F3C4A"/>
    <w:rsid w:val="006F45C7"/>
    <w:rsid w:val="006F57B8"/>
    <w:rsid w:val="006F5B23"/>
    <w:rsid w:val="006F6CD9"/>
    <w:rsid w:val="006F7BB4"/>
    <w:rsid w:val="0070186C"/>
    <w:rsid w:val="0070576F"/>
    <w:rsid w:val="007070E4"/>
    <w:rsid w:val="007119B7"/>
    <w:rsid w:val="007128C3"/>
    <w:rsid w:val="007130D7"/>
    <w:rsid w:val="00713B36"/>
    <w:rsid w:val="00713EFD"/>
    <w:rsid w:val="007140E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55E5B"/>
    <w:rsid w:val="00762464"/>
    <w:rsid w:val="00762667"/>
    <w:rsid w:val="0076270D"/>
    <w:rsid w:val="00763575"/>
    <w:rsid w:val="0076575E"/>
    <w:rsid w:val="00766C97"/>
    <w:rsid w:val="007674EF"/>
    <w:rsid w:val="00770E49"/>
    <w:rsid w:val="00772CC1"/>
    <w:rsid w:val="00772DD2"/>
    <w:rsid w:val="00773F72"/>
    <w:rsid w:val="00776392"/>
    <w:rsid w:val="007800ED"/>
    <w:rsid w:val="00782456"/>
    <w:rsid w:val="00786AC0"/>
    <w:rsid w:val="00787AEC"/>
    <w:rsid w:val="007905D4"/>
    <w:rsid w:val="007A1665"/>
    <w:rsid w:val="007A2EBC"/>
    <w:rsid w:val="007A3CDB"/>
    <w:rsid w:val="007A63DA"/>
    <w:rsid w:val="007A7862"/>
    <w:rsid w:val="007B04C7"/>
    <w:rsid w:val="007B0F01"/>
    <w:rsid w:val="007B18B5"/>
    <w:rsid w:val="007B263C"/>
    <w:rsid w:val="007B2DB0"/>
    <w:rsid w:val="007B3AA8"/>
    <w:rsid w:val="007B53BC"/>
    <w:rsid w:val="007B5AE1"/>
    <w:rsid w:val="007B5E65"/>
    <w:rsid w:val="007B7632"/>
    <w:rsid w:val="007C224D"/>
    <w:rsid w:val="007C3054"/>
    <w:rsid w:val="007C3178"/>
    <w:rsid w:val="007C33A6"/>
    <w:rsid w:val="007C42A9"/>
    <w:rsid w:val="007C4E0F"/>
    <w:rsid w:val="007C5BDE"/>
    <w:rsid w:val="007C7D3D"/>
    <w:rsid w:val="007D0C9E"/>
    <w:rsid w:val="007D0FD8"/>
    <w:rsid w:val="007D1555"/>
    <w:rsid w:val="007D4712"/>
    <w:rsid w:val="007D5D6B"/>
    <w:rsid w:val="007D68C2"/>
    <w:rsid w:val="007D769C"/>
    <w:rsid w:val="007D775F"/>
    <w:rsid w:val="007E00AD"/>
    <w:rsid w:val="007E10AE"/>
    <w:rsid w:val="007E3764"/>
    <w:rsid w:val="007E4EC4"/>
    <w:rsid w:val="007E6B3A"/>
    <w:rsid w:val="007F08C2"/>
    <w:rsid w:val="007F2A25"/>
    <w:rsid w:val="007F5354"/>
    <w:rsid w:val="007F584F"/>
    <w:rsid w:val="007F5E37"/>
    <w:rsid w:val="007F7A20"/>
    <w:rsid w:val="00800F44"/>
    <w:rsid w:val="0080211C"/>
    <w:rsid w:val="00802DA9"/>
    <w:rsid w:val="0080338C"/>
    <w:rsid w:val="00805768"/>
    <w:rsid w:val="00805EC2"/>
    <w:rsid w:val="00805ED9"/>
    <w:rsid w:val="00807242"/>
    <w:rsid w:val="00807C48"/>
    <w:rsid w:val="00810FD4"/>
    <w:rsid w:val="008116E0"/>
    <w:rsid w:val="00812371"/>
    <w:rsid w:val="00817F22"/>
    <w:rsid w:val="00821E16"/>
    <w:rsid w:val="00822FBB"/>
    <w:rsid w:val="00823DF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474AC"/>
    <w:rsid w:val="0085036B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65D01"/>
    <w:rsid w:val="008705A7"/>
    <w:rsid w:val="008705B9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1DE"/>
    <w:rsid w:val="0087734C"/>
    <w:rsid w:val="008835C4"/>
    <w:rsid w:val="00886BB0"/>
    <w:rsid w:val="00886FC7"/>
    <w:rsid w:val="008878DD"/>
    <w:rsid w:val="00892620"/>
    <w:rsid w:val="00894772"/>
    <w:rsid w:val="008963C4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4BE5"/>
    <w:rsid w:val="008B7E5A"/>
    <w:rsid w:val="008C0720"/>
    <w:rsid w:val="008C075A"/>
    <w:rsid w:val="008C1266"/>
    <w:rsid w:val="008C1859"/>
    <w:rsid w:val="008C277A"/>
    <w:rsid w:val="008C31F6"/>
    <w:rsid w:val="008C4C23"/>
    <w:rsid w:val="008C54E6"/>
    <w:rsid w:val="008C6E47"/>
    <w:rsid w:val="008C7435"/>
    <w:rsid w:val="008C7E23"/>
    <w:rsid w:val="008D069A"/>
    <w:rsid w:val="008D151A"/>
    <w:rsid w:val="008D19C2"/>
    <w:rsid w:val="008D47E7"/>
    <w:rsid w:val="008D5E82"/>
    <w:rsid w:val="008D5EBE"/>
    <w:rsid w:val="008D67DC"/>
    <w:rsid w:val="008E2A7E"/>
    <w:rsid w:val="008E33A2"/>
    <w:rsid w:val="008E43D8"/>
    <w:rsid w:val="008E6CEE"/>
    <w:rsid w:val="008E727F"/>
    <w:rsid w:val="008F01F2"/>
    <w:rsid w:val="008F04C6"/>
    <w:rsid w:val="008F0AD5"/>
    <w:rsid w:val="008F16F5"/>
    <w:rsid w:val="008F1C31"/>
    <w:rsid w:val="008F1EDB"/>
    <w:rsid w:val="008F225E"/>
    <w:rsid w:val="008F26BB"/>
    <w:rsid w:val="008F3D3F"/>
    <w:rsid w:val="008F40A0"/>
    <w:rsid w:val="008F43F1"/>
    <w:rsid w:val="008F4B4D"/>
    <w:rsid w:val="008F572B"/>
    <w:rsid w:val="008F5D8F"/>
    <w:rsid w:val="008F73C7"/>
    <w:rsid w:val="00901443"/>
    <w:rsid w:val="009026B1"/>
    <w:rsid w:val="009026E1"/>
    <w:rsid w:val="00902D17"/>
    <w:rsid w:val="00903362"/>
    <w:rsid w:val="00904A1F"/>
    <w:rsid w:val="009056B2"/>
    <w:rsid w:val="00905DCD"/>
    <w:rsid w:val="009071AA"/>
    <w:rsid w:val="00910BD7"/>
    <w:rsid w:val="00912561"/>
    <w:rsid w:val="009126B2"/>
    <w:rsid w:val="0091379C"/>
    <w:rsid w:val="009141BD"/>
    <w:rsid w:val="00914531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1FB1"/>
    <w:rsid w:val="00933A60"/>
    <w:rsid w:val="00936485"/>
    <w:rsid w:val="00936F29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4320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06"/>
    <w:rsid w:val="00966C7D"/>
    <w:rsid w:val="009700E4"/>
    <w:rsid w:val="00970226"/>
    <w:rsid w:val="00970624"/>
    <w:rsid w:val="009709A3"/>
    <w:rsid w:val="00972C05"/>
    <w:rsid w:val="0097579C"/>
    <w:rsid w:val="00976312"/>
    <w:rsid w:val="00976403"/>
    <w:rsid w:val="00976923"/>
    <w:rsid w:val="00976F62"/>
    <w:rsid w:val="00982A41"/>
    <w:rsid w:val="00982ACA"/>
    <w:rsid w:val="00982DD5"/>
    <w:rsid w:val="009839DE"/>
    <w:rsid w:val="00984246"/>
    <w:rsid w:val="00984EC8"/>
    <w:rsid w:val="00985B6E"/>
    <w:rsid w:val="00986DB9"/>
    <w:rsid w:val="009877E4"/>
    <w:rsid w:val="009916C7"/>
    <w:rsid w:val="0099333D"/>
    <w:rsid w:val="00993C04"/>
    <w:rsid w:val="00993EB4"/>
    <w:rsid w:val="0099574C"/>
    <w:rsid w:val="009959A0"/>
    <w:rsid w:val="00996567"/>
    <w:rsid w:val="00996723"/>
    <w:rsid w:val="009A0947"/>
    <w:rsid w:val="009A1D0B"/>
    <w:rsid w:val="009A276B"/>
    <w:rsid w:val="009A372A"/>
    <w:rsid w:val="009A448B"/>
    <w:rsid w:val="009A4B2C"/>
    <w:rsid w:val="009A50C7"/>
    <w:rsid w:val="009A5F4D"/>
    <w:rsid w:val="009A6723"/>
    <w:rsid w:val="009B27E6"/>
    <w:rsid w:val="009B40C6"/>
    <w:rsid w:val="009B5570"/>
    <w:rsid w:val="009C05BF"/>
    <w:rsid w:val="009C13A8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520"/>
    <w:rsid w:val="00A049BA"/>
    <w:rsid w:val="00A04C48"/>
    <w:rsid w:val="00A04FF2"/>
    <w:rsid w:val="00A054AE"/>
    <w:rsid w:val="00A07487"/>
    <w:rsid w:val="00A07DF7"/>
    <w:rsid w:val="00A10178"/>
    <w:rsid w:val="00A105BE"/>
    <w:rsid w:val="00A1088C"/>
    <w:rsid w:val="00A1138D"/>
    <w:rsid w:val="00A12775"/>
    <w:rsid w:val="00A127B3"/>
    <w:rsid w:val="00A13519"/>
    <w:rsid w:val="00A14356"/>
    <w:rsid w:val="00A14F14"/>
    <w:rsid w:val="00A1618B"/>
    <w:rsid w:val="00A16CC1"/>
    <w:rsid w:val="00A218FB"/>
    <w:rsid w:val="00A23098"/>
    <w:rsid w:val="00A2477B"/>
    <w:rsid w:val="00A30B93"/>
    <w:rsid w:val="00A32C06"/>
    <w:rsid w:val="00A33AB9"/>
    <w:rsid w:val="00A34333"/>
    <w:rsid w:val="00A3689C"/>
    <w:rsid w:val="00A36AEC"/>
    <w:rsid w:val="00A4326A"/>
    <w:rsid w:val="00A45002"/>
    <w:rsid w:val="00A454CB"/>
    <w:rsid w:val="00A458E2"/>
    <w:rsid w:val="00A45B91"/>
    <w:rsid w:val="00A5136B"/>
    <w:rsid w:val="00A5616E"/>
    <w:rsid w:val="00A57978"/>
    <w:rsid w:val="00A57E6A"/>
    <w:rsid w:val="00A60377"/>
    <w:rsid w:val="00A60909"/>
    <w:rsid w:val="00A61FF0"/>
    <w:rsid w:val="00A63008"/>
    <w:rsid w:val="00A65A2E"/>
    <w:rsid w:val="00A707F5"/>
    <w:rsid w:val="00A7132B"/>
    <w:rsid w:val="00A73C0A"/>
    <w:rsid w:val="00A75E35"/>
    <w:rsid w:val="00A77D09"/>
    <w:rsid w:val="00A77D92"/>
    <w:rsid w:val="00A80F28"/>
    <w:rsid w:val="00A810F4"/>
    <w:rsid w:val="00A83091"/>
    <w:rsid w:val="00A831FA"/>
    <w:rsid w:val="00A839E5"/>
    <w:rsid w:val="00A8428E"/>
    <w:rsid w:val="00A84A8A"/>
    <w:rsid w:val="00A873F4"/>
    <w:rsid w:val="00A90658"/>
    <w:rsid w:val="00A927CA"/>
    <w:rsid w:val="00A92BC7"/>
    <w:rsid w:val="00A94ADF"/>
    <w:rsid w:val="00A94C2B"/>
    <w:rsid w:val="00A94F0D"/>
    <w:rsid w:val="00A969CF"/>
    <w:rsid w:val="00A96A17"/>
    <w:rsid w:val="00A9786E"/>
    <w:rsid w:val="00AA1575"/>
    <w:rsid w:val="00AA22EF"/>
    <w:rsid w:val="00AA278E"/>
    <w:rsid w:val="00AA3A9F"/>
    <w:rsid w:val="00AA3C39"/>
    <w:rsid w:val="00AA5021"/>
    <w:rsid w:val="00AA66F4"/>
    <w:rsid w:val="00AA7392"/>
    <w:rsid w:val="00AB08CB"/>
    <w:rsid w:val="00AB465E"/>
    <w:rsid w:val="00AB5517"/>
    <w:rsid w:val="00AB62FE"/>
    <w:rsid w:val="00AB666F"/>
    <w:rsid w:val="00AB6D16"/>
    <w:rsid w:val="00AB71B7"/>
    <w:rsid w:val="00AC11D7"/>
    <w:rsid w:val="00AC261E"/>
    <w:rsid w:val="00AC35A6"/>
    <w:rsid w:val="00AC4B05"/>
    <w:rsid w:val="00AC6006"/>
    <w:rsid w:val="00AC642E"/>
    <w:rsid w:val="00AC72D0"/>
    <w:rsid w:val="00AC7C18"/>
    <w:rsid w:val="00AC7E52"/>
    <w:rsid w:val="00AD0985"/>
    <w:rsid w:val="00AD2F93"/>
    <w:rsid w:val="00AD4F38"/>
    <w:rsid w:val="00AD6A69"/>
    <w:rsid w:val="00AD6D71"/>
    <w:rsid w:val="00AD7C6A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1E16"/>
    <w:rsid w:val="00AF32D4"/>
    <w:rsid w:val="00AF60C8"/>
    <w:rsid w:val="00AF6F98"/>
    <w:rsid w:val="00AF7048"/>
    <w:rsid w:val="00B00177"/>
    <w:rsid w:val="00B00F4B"/>
    <w:rsid w:val="00B02B98"/>
    <w:rsid w:val="00B030BE"/>
    <w:rsid w:val="00B062F6"/>
    <w:rsid w:val="00B06976"/>
    <w:rsid w:val="00B10841"/>
    <w:rsid w:val="00B1132F"/>
    <w:rsid w:val="00B1430B"/>
    <w:rsid w:val="00B15DFA"/>
    <w:rsid w:val="00B15DFE"/>
    <w:rsid w:val="00B2229F"/>
    <w:rsid w:val="00B2379D"/>
    <w:rsid w:val="00B23D7E"/>
    <w:rsid w:val="00B3645E"/>
    <w:rsid w:val="00B41721"/>
    <w:rsid w:val="00B42A57"/>
    <w:rsid w:val="00B42AE1"/>
    <w:rsid w:val="00B42B1E"/>
    <w:rsid w:val="00B45729"/>
    <w:rsid w:val="00B45AA7"/>
    <w:rsid w:val="00B46568"/>
    <w:rsid w:val="00B521D1"/>
    <w:rsid w:val="00B52B25"/>
    <w:rsid w:val="00B52DCD"/>
    <w:rsid w:val="00B52F36"/>
    <w:rsid w:val="00B53FC2"/>
    <w:rsid w:val="00B55655"/>
    <w:rsid w:val="00B56386"/>
    <w:rsid w:val="00B563A2"/>
    <w:rsid w:val="00B5741F"/>
    <w:rsid w:val="00B60EFF"/>
    <w:rsid w:val="00B60FEB"/>
    <w:rsid w:val="00B616D7"/>
    <w:rsid w:val="00B61C10"/>
    <w:rsid w:val="00B62BFC"/>
    <w:rsid w:val="00B62E5E"/>
    <w:rsid w:val="00B66C2C"/>
    <w:rsid w:val="00B67E89"/>
    <w:rsid w:val="00B70A40"/>
    <w:rsid w:val="00B70CA7"/>
    <w:rsid w:val="00B70E5B"/>
    <w:rsid w:val="00B7428D"/>
    <w:rsid w:val="00B743E2"/>
    <w:rsid w:val="00B74FC2"/>
    <w:rsid w:val="00B75A1B"/>
    <w:rsid w:val="00B76283"/>
    <w:rsid w:val="00B768AB"/>
    <w:rsid w:val="00B77B74"/>
    <w:rsid w:val="00B81CD8"/>
    <w:rsid w:val="00B82AAD"/>
    <w:rsid w:val="00B84241"/>
    <w:rsid w:val="00B85976"/>
    <w:rsid w:val="00B85D6E"/>
    <w:rsid w:val="00B86CDD"/>
    <w:rsid w:val="00B90017"/>
    <w:rsid w:val="00B91259"/>
    <w:rsid w:val="00B91AA0"/>
    <w:rsid w:val="00B959D6"/>
    <w:rsid w:val="00B95DEE"/>
    <w:rsid w:val="00B96F12"/>
    <w:rsid w:val="00BA04D9"/>
    <w:rsid w:val="00BA278A"/>
    <w:rsid w:val="00BA2AD2"/>
    <w:rsid w:val="00BA2B9D"/>
    <w:rsid w:val="00BA4590"/>
    <w:rsid w:val="00BA57CD"/>
    <w:rsid w:val="00BA5CEA"/>
    <w:rsid w:val="00BA68EF"/>
    <w:rsid w:val="00BA6B5B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178D"/>
    <w:rsid w:val="00BC43E7"/>
    <w:rsid w:val="00BC5AD5"/>
    <w:rsid w:val="00BD09C2"/>
    <w:rsid w:val="00BD1090"/>
    <w:rsid w:val="00BD18A4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E592C"/>
    <w:rsid w:val="00BE5D5E"/>
    <w:rsid w:val="00BF14AE"/>
    <w:rsid w:val="00BF2443"/>
    <w:rsid w:val="00BF2637"/>
    <w:rsid w:val="00BF2DE9"/>
    <w:rsid w:val="00BF3291"/>
    <w:rsid w:val="00BF4AAC"/>
    <w:rsid w:val="00BF58A5"/>
    <w:rsid w:val="00C01A06"/>
    <w:rsid w:val="00C10048"/>
    <w:rsid w:val="00C106F6"/>
    <w:rsid w:val="00C10FC2"/>
    <w:rsid w:val="00C13025"/>
    <w:rsid w:val="00C139C4"/>
    <w:rsid w:val="00C1723F"/>
    <w:rsid w:val="00C17331"/>
    <w:rsid w:val="00C1789D"/>
    <w:rsid w:val="00C179C9"/>
    <w:rsid w:val="00C20A50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23E7"/>
    <w:rsid w:val="00C333FE"/>
    <w:rsid w:val="00C34F52"/>
    <w:rsid w:val="00C35AE9"/>
    <w:rsid w:val="00C35CF6"/>
    <w:rsid w:val="00C37178"/>
    <w:rsid w:val="00C37598"/>
    <w:rsid w:val="00C419BE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415B"/>
    <w:rsid w:val="00C66393"/>
    <w:rsid w:val="00C66DF0"/>
    <w:rsid w:val="00C67B58"/>
    <w:rsid w:val="00C70112"/>
    <w:rsid w:val="00C719E5"/>
    <w:rsid w:val="00C73A85"/>
    <w:rsid w:val="00C73C81"/>
    <w:rsid w:val="00C73D17"/>
    <w:rsid w:val="00C74A80"/>
    <w:rsid w:val="00C76B1E"/>
    <w:rsid w:val="00C77B91"/>
    <w:rsid w:val="00C812A9"/>
    <w:rsid w:val="00C82387"/>
    <w:rsid w:val="00C840F4"/>
    <w:rsid w:val="00C841C8"/>
    <w:rsid w:val="00C85840"/>
    <w:rsid w:val="00C863ED"/>
    <w:rsid w:val="00C86EBA"/>
    <w:rsid w:val="00C8713A"/>
    <w:rsid w:val="00C87282"/>
    <w:rsid w:val="00C87414"/>
    <w:rsid w:val="00C90012"/>
    <w:rsid w:val="00C91DD3"/>
    <w:rsid w:val="00C9447A"/>
    <w:rsid w:val="00C9541F"/>
    <w:rsid w:val="00C95DA8"/>
    <w:rsid w:val="00C96246"/>
    <w:rsid w:val="00C96817"/>
    <w:rsid w:val="00CA0498"/>
    <w:rsid w:val="00CA0E66"/>
    <w:rsid w:val="00CA11B3"/>
    <w:rsid w:val="00CA15AC"/>
    <w:rsid w:val="00CA1650"/>
    <w:rsid w:val="00CA1882"/>
    <w:rsid w:val="00CA1EBF"/>
    <w:rsid w:val="00CA2064"/>
    <w:rsid w:val="00CA325C"/>
    <w:rsid w:val="00CA7A55"/>
    <w:rsid w:val="00CA7AA1"/>
    <w:rsid w:val="00CB1456"/>
    <w:rsid w:val="00CB1B78"/>
    <w:rsid w:val="00CB267D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338E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E7EF1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5762"/>
    <w:rsid w:val="00D064FF"/>
    <w:rsid w:val="00D077B1"/>
    <w:rsid w:val="00D11420"/>
    <w:rsid w:val="00D13509"/>
    <w:rsid w:val="00D14547"/>
    <w:rsid w:val="00D145A3"/>
    <w:rsid w:val="00D14D82"/>
    <w:rsid w:val="00D15527"/>
    <w:rsid w:val="00D15ACC"/>
    <w:rsid w:val="00D17B2F"/>
    <w:rsid w:val="00D214D5"/>
    <w:rsid w:val="00D2241B"/>
    <w:rsid w:val="00D22BAF"/>
    <w:rsid w:val="00D247DB"/>
    <w:rsid w:val="00D25057"/>
    <w:rsid w:val="00D25472"/>
    <w:rsid w:val="00D25AE3"/>
    <w:rsid w:val="00D26AFC"/>
    <w:rsid w:val="00D278D4"/>
    <w:rsid w:val="00D317DC"/>
    <w:rsid w:val="00D31F52"/>
    <w:rsid w:val="00D33F05"/>
    <w:rsid w:val="00D34C1D"/>
    <w:rsid w:val="00D356C9"/>
    <w:rsid w:val="00D375F3"/>
    <w:rsid w:val="00D40DD9"/>
    <w:rsid w:val="00D4237B"/>
    <w:rsid w:val="00D43A64"/>
    <w:rsid w:val="00D4562B"/>
    <w:rsid w:val="00D45E25"/>
    <w:rsid w:val="00D45EA0"/>
    <w:rsid w:val="00D468E6"/>
    <w:rsid w:val="00D5373E"/>
    <w:rsid w:val="00D5374D"/>
    <w:rsid w:val="00D53879"/>
    <w:rsid w:val="00D569E0"/>
    <w:rsid w:val="00D574A8"/>
    <w:rsid w:val="00D60F18"/>
    <w:rsid w:val="00D61385"/>
    <w:rsid w:val="00D61DF3"/>
    <w:rsid w:val="00D65D04"/>
    <w:rsid w:val="00D670D0"/>
    <w:rsid w:val="00D723B6"/>
    <w:rsid w:val="00D72D5F"/>
    <w:rsid w:val="00D75880"/>
    <w:rsid w:val="00D758C4"/>
    <w:rsid w:val="00D75F35"/>
    <w:rsid w:val="00D773B1"/>
    <w:rsid w:val="00D7783E"/>
    <w:rsid w:val="00D80764"/>
    <w:rsid w:val="00D8180A"/>
    <w:rsid w:val="00D81C30"/>
    <w:rsid w:val="00D8210A"/>
    <w:rsid w:val="00D837D5"/>
    <w:rsid w:val="00D83C20"/>
    <w:rsid w:val="00D845B7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5762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2380"/>
    <w:rsid w:val="00DC4E24"/>
    <w:rsid w:val="00DC5534"/>
    <w:rsid w:val="00DD1A28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E74ED"/>
    <w:rsid w:val="00DF00D2"/>
    <w:rsid w:val="00DF0C4D"/>
    <w:rsid w:val="00DF249F"/>
    <w:rsid w:val="00DF41FD"/>
    <w:rsid w:val="00DF43D1"/>
    <w:rsid w:val="00DF46DE"/>
    <w:rsid w:val="00DF57B9"/>
    <w:rsid w:val="00E013DA"/>
    <w:rsid w:val="00E018E2"/>
    <w:rsid w:val="00E0191F"/>
    <w:rsid w:val="00E02711"/>
    <w:rsid w:val="00E0363D"/>
    <w:rsid w:val="00E043B3"/>
    <w:rsid w:val="00E0518D"/>
    <w:rsid w:val="00E06862"/>
    <w:rsid w:val="00E0688D"/>
    <w:rsid w:val="00E10F43"/>
    <w:rsid w:val="00E146CB"/>
    <w:rsid w:val="00E14FF3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48D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4C7B"/>
    <w:rsid w:val="00E45913"/>
    <w:rsid w:val="00E45A48"/>
    <w:rsid w:val="00E46C8C"/>
    <w:rsid w:val="00E477BB"/>
    <w:rsid w:val="00E50227"/>
    <w:rsid w:val="00E507FC"/>
    <w:rsid w:val="00E509F7"/>
    <w:rsid w:val="00E51268"/>
    <w:rsid w:val="00E51C99"/>
    <w:rsid w:val="00E5241E"/>
    <w:rsid w:val="00E537D6"/>
    <w:rsid w:val="00E53FFD"/>
    <w:rsid w:val="00E5461F"/>
    <w:rsid w:val="00E559CE"/>
    <w:rsid w:val="00E55ABB"/>
    <w:rsid w:val="00E562FF"/>
    <w:rsid w:val="00E5759C"/>
    <w:rsid w:val="00E60852"/>
    <w:rsid w:val="00E63437"/>
    <w:rsid w:val="00E637F7"/>
    <w:rsid w:val="00E63BB5"/>
    <w:rsid w:val="00E64A4F"/>
    <w:rsid w:val="00E6551A"/>
    <w:rsid w:val="00E706D7"/>
    <w:rsid w:val="00E729BE"/>
    <w:rsid w:val="00E74DF3"/>
    <w:rsid w:val="00E74E12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088"/>
    <w:rsid w:val="00E97B31"/>
    <w:rsid w:val="00EA0F90"/>
    <w:rsid w:val="00EA4E13"/>
    <w:rsid w:val="00EB18FC"/>
    <w:rsid w:val="00EB2CF9"/>
    <w:rsid w:val="00EB3A0D"/>
    <w:rsid w:val="00EB44C6"/>
    <w:rsid w:val="00EC3EBC"/>
    <w:rsid w:val="00EC5C38"/>
    <w:rsid w:val="00EC7417"/>
    <w:rsid w:val="00EC7EB8"/>
    <w:rsid w:val="00ED01AA"/>
    <w:rsid w:val="00ED035E"/>
    <w:rsid w:val="00ED3CA0"/>
    <w:rsid w:val="00ED40D7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187A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0EDB"/>
    <w:rsid w:val="00F21276"/>
    <w:rsid w:val="00F21C07"/>
    <w:rsid w:val="00F21DE0"/>
    <w:rsid w:val="00F22642"/>
    <w:rsid w:val="00F23C95"/>
    <w:rsid w:val="00F24CB4"/>
    <w:rsid w:val="00F26F38"/>
    <w:rsid w:val="00F27590"/>
    <w:rsid w:val="00F307B4"/>
    <w:rsid w:val="00F32DA4"/>
    <w:rsid w:val="00F4040C"/>
    <w:rsid w:val="00F45612"/>
    <w:rsid w:val="00F46EE2"/>
    <w:rsid w:val="00F47F03"/>
    <w:rsid w:val="00F5098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334A"/>
    <w:rsid w:val="00F64709"/>
    <w:rsid w:val="00F73565"/>
    <w:rsid w:val="00F758A6"/>
    <w:rsid w:val="00F75E25"/>
    <w:rsid w:val="00F76296"/>
    <w:rsid w:val="00F806D3"/>
    <w:rsid w:val="00F824FE"/>
    <w:rsid w:val="00F83E6D"/>
    <w:rsid w:val="00F8424E"/>
    <w:rsid w:val="00F904A4"/>
    <w:rsid w:val="00F90D62"/>
    <w:rsid w:val="00F9121B"/>
    <w:rsid w:val="00F91FD9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2772"/>
    <w:rsid w:val="00FB51F4"/>
    <w:rsid w:val="00FB63ED"/>
    <w:rsid w:val="00FB78AD"/>
    <w:rsid w:val="00FC0BB8"/>
    <w:rsid w:val="00FC1BB3"/>
    <w:rsid w:val="00FC3094"/>
    <w:rsid w:val="00FC68C2"/>
    <w:rsid w:val="00FC72BA"/>
    <w:rsid w:val="00FD01CB"/>
    <w:rsid w:val="00FD0B23"/>
    <w:rsid w:val="00FD15D8"/>
    <w:rsid w:val="00FD2840"/>
    <w:rsid w:val="00FD2AD0"/>
    <w:rsid w:val="00FD4E0F"/>
    <w:rsid w:val="00FD528A"/>
    <w:rsid w:val="00FD650B"/>
    <w:rsid w:val="00FE0000"/>
    <w:rsid w:val="00FE2C3F"/>
    <w:rsid w:val="00FE2DB0"/>
    <w:rsid w:val="00FE478F"/>
    <w:rsid w:val="00FE68A8"/>
    <w:rsid w:val="00FE7865"/>
    <w:rsid w:val="00FF05AE"/>
    <w:rsid w:val="00FF05C1"/>
    <w:rsid w:val="00FF068A"/>
    <w:rsid w:val="00FF3391"/>
    <w:rsid w:val="00FF34F0"/>
    <w:rsid w:val="00FF4508"/>
    <w:rsid w:val="00FF5211"/>
    <w:rsid w:val="00FF535C"/>
    <w:rsid w:val="00FF602B"/>
    <w:rsid w:val="00FF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769512"/>
  <w15:docId w15:val="{495CF302-09B4-49A8-9FA4-DEC278AC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CC7730753B4E5CB6E98DC0496EB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7B2D5-912F-433F-9D04-D8F9B3B6EF0A}"/>
      </w:docPartPr>
      <w:docPartBody>
        <w:p w:rsidR="00D45388" w:rsidRDefault="005A6652">
          <w:pPr>
            <w:pStyle w:val="81CC7730753B4E5CB6E98DC0496EBDF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C092EE012AB45D498D7BCFDF625E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444C8-CFAC-4207-9574-4306B79C1147}"/>
      </w:docPartPr>
      <w:docPartBody>
        <w:p w:rsidR="00D45388" w:rsidRDefault="005A6652">
          <w:pPr>
            <w:pStyle w:val="AC092EE012AB45D498D7BCFDF625E2F3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EFC9059EB1A84749AC26FB064DA6F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961FD-3F55-4C40-9FB2-568E22B2FECE}"/>
      </w:docPartPr>
      <w:docPartBody>
        <w:p w:rsidR="00D45388" w:rsidRDefault="005A6652">
          <w:pPr>
            <w:pStyle w:val="EFC9059EB1A84749AC26FB064DA6F8CA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7B165B16739647658B7328C310CE5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AF21-3E66-4353-B1BD-ABC32FEA49C9}"/>
      </w:docPartPr>
      <w:docPartBody>
        <w:p w:rsidR="00D45388" w:rsidRDefault="005A6652">
          <w:pPr>
            <w:pStyle w:val="7B165B16739647658B7328C310CE533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8895093BDF44DD7B1190EDC71973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09C5A-2365-4B4F-A31E-118ACA74857E}"/>
      </w:docPartPr>
      <w:docPartBody>
        <w:p w:rsidR="00D45388" w:rsidRDefault="005A6652">
          <w:pPr>
            <w:pStyle w:val="F8895093BDF44DD7B1190EDC719736F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CB9656A9C184E6A932D3DF2DBBFC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70487-5DA9-4FBB-B9A6-74737FBD1C4C}"/>
      </w:docPartPr>
      <w:docPartBody>
        <w:p w:rsidR="00D45388" w:rsidRDefault="005A6652">
          <w:pPr>
            <w:pStyle w:val="DCB9656A9C184E6A932D3DF2DBBFCAA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C98561D39E94C63B379223BF9471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0367F-3DF5-43AB-BA3B-8FBD79C75C6C}"/>
      </w:docPartPr>
      <w:docPartBody>
        <w:p w:rsidR="00D45388" w:rsidRDefault="005A6652">
          <w:pPr>
            <w:pStyle w:val="BC98561D39E94C63B379223BF9471FE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43CA105D7274BD9B50C5FC572164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C91DD-33D4-4584-8AFE-4BD294EC253A}"/>
      </w:docPartPr>
      <w:docPartBody>
        <w:p w:rsidR="00D45388" w:rsidRDefault="005A6652">
          <w:pPr>
            <w:pStyle w:val="143CA105D7274BD9B50C5FC572164689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52"/>
    <w:rsid w:val="002053FB"/>
    <w:rsid w:val="00265FBD"/>
    <w:rsid w:val="00330A6B"/>
    <w:rsid w:val="00496B90"/>
    <w:rsid w:val="004A0BFB"/>
    <w:rsid w:val="00551F40"/>
    <w:rsid w:val="005A6652"/>
    <w:rsid w:val="00682908"/>
    <w:rsid w:val="006F4C2E"/>
    <w:rsid w:val="00715FE6"/>
    <w:rsid w:val="00761CA5"/>
    <w:rsid w:val="007E3147"/>
    <w:rsid w:val="009F0986"/>
    <w:rsid w:val="00C53506"/>
    <w:rsid w:val="00CC23D8"/>
    <w:rsid w:val="00D45388"/>
    <w:rsid w:val="00E1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1CC7730753B4E5CB6E98DC0496EBDF2">
    <w:name w:val="81CC7730753B4E5CB6E98DC0496EBDF2"/>
  </w:style>
  <w:style w:type="paragraph" w:customStyle="1" w:styleId="AC092EE012AB45D498D7BCFDF625E2F3">
    <w:name w:val="AC092EE012AB45D498D7BCFDF625E2F3"/>
  </w:style>
  <w:style w:type="paragraph" w:customStyle="1" w:styleId="EFC9059EB1A84749AC26FB064DA6F8CA">
    <w:name w:val="EFC9059EB1A84749AC26FB064DA6F8CA"/>
  </w:style>
  <w:style w:type="paragraph" w:customStyle="1" w:styleId="F8B05CD7E44140018693169D6D2CC63E">
    <w:name w:val="F8B05CD7E44140018693169D6D2CC63E"/>
  </w:style>
  <w:style w:type="paragraph" w:customStyle="1" w:styleId="071A84BB2D2146959F156CEFEB9FBB1B">
    <w:name w:val="071A84BB2D2146959F156CEFEB9FBB1B"/>
  </w:style>
  <w:style w:type="paragraph" w:customStyle="1" w:styleId="776EC48782D84D4E815BB9399761C477">
    <w:name w:val="776EC48782D84D4E815BB9399761C477"/>
  </w:style>
  <w:style w:type="paragraph" w:customStyle="1" w:styleId="40CDFF99262140E992C9217D1EDBE8B0">
    <w:name w:val="40CDFF99262140E992C9217D1EDBE8B0"/>
  </w:style>
  <w:style w:type="paragraph" w:customStyle="1" w:styleId="4519D27DF2954A0DBE909B48E9154E8D">
    <w:name w:val="4519D27DF2954A0DBE909B48E9154E8D"/>
  </w:style>
  <w:style w:type="paragraph" w:customStyle="1" w:styleId="CDDDCC3ACF5C47059E260E3DE9FF6963">
    <w:name w:val="CDDDCC3ACF5C47059E260E3DE9FF6963"/>
  </w:style>
  <w:style w:type="paragraph" w:customStyle="1" w:styleId="CCD6C7B6DD2B420BB90CD8C648B5F546">
    <w:name w:val="CCD6C7B6DD2B420BB90CD8C648B5F546"/>
  </w:style>
  <w:style w:type="paragraph" w:customStyle="1" w:styleId="52F8B082B6E44FE48E5FACC1E38AF059">
    <w:name w:val="52F8B082B6E44FE48E5FACC1E38AF059"/>
  </w:style>
  <w:style w:type="paragraph" w:customStyle="1" w:styleId="DCD34D4BB52A416B911AA96FC1E97225">
    <w:name w:val="DCD34D4BB52A416B911AA96FC1E97225"/>
  </w:style>
  <w:style w:type="paragraph" w:customStyle="1" w:styleId="2DC6F8076E114F5BA0B6F0E8D43C7A68">
    <w:name w:val="2DC6F8076E114F5BA0B6F0E8D43C7A68"/>
  </w:style>
  <w:style w:type="paragraph" w:customStyle="1" w:styleId="958C421E5DE84B7C9A9FCE6CFDBFE51A">
    <w:name w:val="958C421E5DE84B7C9A9FCE6CFDBFE51A"/>
  </w:style>
  <w:style w:type="paragraph" w:customStyle="1" w:styleId="D11F3E063DF54D58934FC4D8A04B66AC">
    <w:name w:val="D11F3E063DF54D58934FC4D8A04B66AC"/>
  </w:style>
  <w:style w:type="paragraph" w:customStyle="1" w:styleId="ABE7DB6CA33343AF9E8C58D3760ECDCE">
    <w:name w:val="ABE7DB6CA33343AF9E8C58D3760ECDCE"/>
  </w:style>
  <w:style w:type="paragraph" w:customStyle="1" w:styleId="922DB417C897481D928775441EDDA59E">
    <w:name w:val="922DB417C897481D928775441EDDA59E"/>
  </w:style>
  <w:style w:type="paragraph" w:customStyle="1" w:styleId="7EBCF0F1BB7445A3B21069444BDC655C">
    <w:name w:val="7EBCF0F1BB7445A3B21069444BDC655C"/>
  </w:style>
  <w:style w:type="paragraph" w:customStyle="1" w:styleId="2DCA7EFC54A24FC697849A6F92200295">
    <w:name w:val="2DCA7EFC54A24FC697849A6F92200295"/>
  </w:style>
  <w:style w:type="paragraph" w:customStyle="1" w:styleId="7B165B16739647658B7328C310CE5334">
    <w:name w:val="7B165B16739647658B7328C310CE5334"/>
  </w:style>
  <w:style w:type="paragraph" w:customStyle="1" w:styleId="F8895093BDF44DD7B1190EDC719736FE">
    <w:name w:val="F8895093BDF44DD7B1190EDC719736FE"/>
  </w:style>
  <w:style w:type="paragraph" w:customStyle="1" w:styleId="DCB9656A9C184E6A932D3DF2DBBFCAA4">
    <w:name w:val="DCB9656A9C184E6A932D3DF2DBBFCAA4"/>
  </w:style>
  <w:style w:type="paragraph" w:customStyle="1" w:styleId="BC98561D39E94C63B379223BF9471FE7">
    <w:name w:val="BC98561D39E94C63B379223BF9471FE7"/>
  </w:style>
  <w:style w:type="paragraph" w:customStyle="1" w:styleId="143CA105D7274BD9B50C5FC572164689">
    <w:name w:val="143CA105D7274BD9B50C5FC572164689"/>
  </w:style>
  <w:style w:type="paragraph" w:customStyle="1" w:styleId="5C80C048E58142199A9E0955F442F834">
    <w:name w:val="5C80C048E58142199A9E0955F442F834"/>
  </w:style>
  <w:style w:type="paragraph" w:customStyle="1" w:styleId="A9453A3C24C14889925C388E10F58D70">
    <w:name w:val="A9453A3C24C14889925C388E10F58D70"/>
  </w:style>
  <w:style w:type="paragraph" w:customStyle="1" w:styleId="A53E0119000C4EFB9BBA464FA050B101">
    <w:name w:val="A53E0119000C4EFB9BBA464FA050B101"/>
  </w:style>
  <w:style w:type="paragraph" w:customStyle="1" w:styleId="1063F727388E43759F82A103EA745AC8">
    <w:name w:val="1063F727388E43759F82A103EA745AC8"/>
  </w:style>
  <w:style w:type="paragraph" w:customStyle="1" w:styleId="B17527FEF90A43608164CC970FB756BC">
    <w:name w:val="B17527FEF90A43608164CC970FB756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purl.org/dc/dcmitype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04AAF22-51BA-4C45-AB7D-AB3922E47297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33CF7773-8F5A-465F-ADDE-955336C6C088}"/>
</file>

<file path=customXml/itemProps5.xml><?xml version="1.0" encoding="utf-8"?>
<ds:datastoreItem xmlns:ds="http://schemas.openxmlformats.org/officeDocument/2006/customXml" ds:itemID="{66070594-C24D-4813-A387-376D58E83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14</Pages>
  <Words>2468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ORU_ViewPoint_GE Centricity IDX Reqs</vt:lpstr>
    </vt:vector>
  </TitlesOfParts>
  <Company>HCA</Company>
  <LinksUpToDate>false</LinksUpToDate>
  <CharactersWithSpaces>16503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ORU_ViewPoint_GE Centricity IDX Reqs</dc:title>
  <dc:subject>IDBB</dc:subject>
  <dc:creator>Allison, Richard C.</dc:creator>
  <cp:lastModifiedBy>Whitley, Lois S.</cp:lastModifiedBy>
  <cp:revision>10</cp:revision>
  <cp:lastPrinted>2017-03-14T15:13:00Z</cp:lastPrinted>
  <dcterms:created xsi:type="dcterms:W3CDTF">2019-02-11T20:16:00Z</dcterms:created>
  <dcterms:modified xsi:type="dcterms:W3CDTF">2019-07-09T19:18:00Z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