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F3B41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D5F3B42" w14:textId="4DC20E4B" w:rsidR="00DF19B5" w:rsidRDefault="008C6951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 w:rsidRPr="008C695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Cerner Surgi</w:t>
          </w:r>
          <w:r w:rsidR="00FB21C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N</w:t>
          </w:r>
          <w:r w:rsidRPr="008C695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et to Soarian Scheduling</w:t>
          </w:r>
          <w:r w:rsidR="00F41280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</w:p>
        <w:p w14:paraId="4D5F3B43" w14:textId="77777777" w:rsidR="00F5255D" w:rsidRPr="0071451A" w:rsidRDefault="00DF19B5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 w:rsidRPr="00B507B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SIU</w:t>
          </w:r>
          <w:r w:rsidRPr="00DF19B5">
            <w:rPr>
              <w:rFonts w:asciiTheme="minorHAnsi" w:eastAsia="Times New Roman" w:hAnsiTheme="minorHAnsi" w:cs="Arial"/>
              <w:b/>
              <w:bCs/>
              <w:color w:val="FF0000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D5F3B44" w14:textId="63DEC1CB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FB21C6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1.2</w:t>
          </w:r>
        </w:p>
      </w:sdtContent>
    </w:sdt>
    <w:p w14:paraId="4D5F3B45" w14:textId="3426A9C4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Sarah Thies</w:t>
          </w:r>
        </w:sdtContent>
      </w:sdt>
      <w:r w:rsidR="00FB21C6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Art Schwartz</w:t>
      </w:r>
    </w:p>
    <w:p w14:paraId="4D5F3B46" w14:textId="348335FD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7-03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B21C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3/1/2017</w:t>
          </w:r>
        </w:sdtContent>
      </w:sdt>
    </w:p>
    <w:p w14:paraId="4D5F3B47" w14:textId="77777777" w:rsidR="00982A41" w:rsidRDefault="00982A41">
      <w:r>
        <w:br w:type="page"/>
      </w:r>
    </w:p>
    <w:bookmarkStart w:id="0" w:name="_GoBack"/>
    <w:bookmarkEnd w:id="0"/>
    <w:p w14:paraId="77D33F8C" w14:textId="77777777" w:rsidR="00FB21C6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9820229" w:history="1">
        <w:r w:rsidR="00FB21C6" w:rsidRPr="000D4E6D">
          <w:rPr>
            <w:rStyle w:val="Hyperlink"/>
          </w:rPr>
          <w:t>Document Control</w:t>
        </w:r>
        <w:r w:rsidR="00FB21C6">
          <w:rPr>
            <w:webHidden/>
          </w:rPr>
          <w:tab/>
        </w:r>
        <w:r w:rsidR="00FB21C6">
          <w:rPr>
            <w:webHidden/>
          </w:rPr>
          <w:fldChar w:fldCharType="begin"/>
        </w:r>
        <w:r w:rsidR="00FB21C6">
          <w:rPr>
            <w:webHidden/>
          </w:rPr>
          <w:instrText xml:space="preserve"> PAGEREF _Toc499820229 \h </w:instrText>
        </w:r>
        <w:r w:rsidR="00FB21C6">
          <w:rPr>
            <w:webHidden/>
          </w:rPr>
        </w:r>
        <w:r w:rsidR="00FB21C6">
          <w:rPr>
            <w:webHidden/>
          </w:rPr>
          <w:fldChar w:fldCharType="separate"/>
        </w:r>
        <w:r w:rsidR="00FB21C6">
          <w:rPr>
            <w:webHidden/>
          </w:rPr>
          <w:t>3</w:t>
        </w:r>
        <w:r w:rsidR="00FB21C6">
          <w:rPr>
            <w:webHidden/>
          </w:rPr>
          <w:fldChar w:fldCharType="end"/>
        </w:r>
      </w:hyperlink>
    </w:p>
    <w:p w14:paraId="7E39CFBF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30" w:history="1">
        <w:r w:rsidRPr="000D4E6D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E3D630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31" w:history="1">
        <w:r w:rsidRPr="000D4E6D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9CB665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32" w:history="1">
        <w:r w:rsidRPr="000D4E6D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0E1B0E" w14:textId="77777777" w:rsidR="00FB21C6" w:rsidRDefault="00FB21C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20233" w:history="1">
        <w:r w:rsidRPr="000D4E6D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C30C42C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34" w:history="1">
        <w:r w:rsidRPr="000D4E6D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E2AEE4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35" w:history="1">
        <w:r w:rsidRPr="000D4E6D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5C31AD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36" w:history="1">
        <w:r w:rsidRPr="000D4E6D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EA934F" w14:textId="77777777" w:rsidR="00FB21C6" w:rsidRDefault="00FB21C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20237" w:history="1">
        <w:r w:rsidRPr="000D4E6D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5223942" w14:textId="77777777" w:rsidR="00FB21C6" w:rsidRDefault="00FB21C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20238" w:history="1">
        <w:r w:rsidRPr="000D4E6D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CFB60AE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39" w:history="1">
        <w:r w:rsidRPr="000D4E6D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B8ECE5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40" w:history="1">
        <w:r w:rsidRPr="000D4E6D">
          <w:rPr>
            <w:rStyle w:val="Hyperlink"/>
            <w:rFonts w:cs="Arial"/>
            <w:noProof/>
          </w:rPr>
          <w:t>1.5   configuration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64E66D" w14:textId="77777777" w:rsidR="00FB21C6" w:rsidRDefault="00FB21C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20241" w:history="1">
        <w:r w:rsidRPr="000D4E6D">
          <w:rPr>
            <w:rStyle w:val="Hyperlink"/>
            <w:i/>
          </w:rPr>
          <w:t>2.</w:t>
        </w:r>
        <w:r w:rsidRPr="000D4E6D">
          <w:rPr>
            <w:rStyle w:val="Hyperlink"/>
          </w:rPr>
          <w:t xml:space="preserve">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8E8F09C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42" w:history="1">
        <w:r w:rsidRPr="000D4E6D">
          <w:rPr>
            <w:rStyle w:val="Hyperlink"/>
            <w:rFonts w:cs="Arial"/>
            <w:noProof/>
          </w:rPr>
          <w:t>3.1    Functional Requirements (Cerner FSI)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638B2E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43" w:history="1">
        <w:r w:rsidRPr="000D4E6D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DF3CE0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44" w:history="1">
        <w:r w:rsidRPr="000D4E6D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2F3D0F" w14:textId="77777777" w:rsidR="00FB21C6" w:rsidRDefault="00FB21C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20245" w:history="1">
        <w:r w:rsidRPr="000D4E6D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6464092" w14:textId="77777777" w:rsidR="00FB21C6" w:rsidRDefault="00FB21C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20246" w:history="1">
        <w:r w:rsidRPr="000D4E6D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027C587" w14:textId="77777777" w:rsidR="00FB21C6" w:rsidRDefault="00FB21C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20247" w:history="1">
        <w:r w:rsidRPr="000D4E6D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0D1B77E" w14:textId="77777777" w:rsidR="00FB21C6" w:rsidRDefault="00FB21C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20248" w:history="1">
        <w:r w:rsidRPr="000D4E6D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8792262" w14:textId="77777777" w:rsidR="00FB21C6" w:rsidRDefault="00FB21C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20249" w:history="1">
        <w:r w:rsidRPr="000D4E6D">
          <w:rPr>
            <w:rStyle w:val="Hyperlink"/>
          </w:rPr>
          <w:t>3.3.5    Outbound to Soarian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A28D9A0" w14:textId="77777777" w:rsidR="00FB21C6" w:rsidRDefault="00FB21C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20250" w:history="1">
        <w:r w:rsidRPr="000D4E6D">
          <w:rPr>
            <w:rStyle w:val="Hyperlink"/>
          </w:rPr>
          <w:t>3.3.6    Outbound BayCare Cerner to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C31A8AB" w14:textId="77777777" w:rsidR="00FB21C6" w:rsidRDefault="00FB21C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20251" w:history="1">
        <w:r w:rsidRPr="000D4E6D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8205DEC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52" w:history="1">
        <w:r w:rsidRPr="000D4E6D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BFEA3F" w14:textId="77777777" w:rsidR="00FB21C6" w:rsidRDefault="00FB21C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20253" w:history="1">
        <w:r w:rsidRPr="000D4E6D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98A3F9C" w14:textId="77777777" w:rsidR="00FB21C6" w:rsidRDefault="00FB21C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20254" w:history="1">
        <w:r w:rsidRPr="000D4E6D">
          <w:rPr>
            <w:rStyle w:val="Hyperlink"/>
          </w:rPr>
          <w:t>4.1</w:t>
        </w:r>
        <w:r w:rsidRPr="000D4E6D">
          <w:rPr>
            <w:rStyle w:val="Hyperlink"/>
            <w:i/>
          </w:rPr>
          <w:t>.</w:t>
        </w:r>
        <w:r w:rsidRPr="000D4E6D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7B743E0" w14:textId="77777777" w:rsidR="00FB21C6" w:rsidRDefault="00FB21C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20255" w:history="1">
        <w:r w:rsidRPr="000D4E6D">
          <w:rPr>
            <w:rStyle w:val="Hyperlink"/>
          </w:rPr>
          <w:t>4.1</w:t>
        </w:r>
        <w:r w:rsidRPr="000D4E6D">
          <w:rPr>
            <w:rStyle w:val="Hyperlink"/>
            <w:i/>
          </w:rPr>
          <w:t>.</w:t>
        </w:r>
        <w:r w:rsidRPr="000D4E6D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CB3BA1F" w14:textId="77777777" w:rsidR="00FB21C6" w:rsidRDefault="00FB21C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20256" w:history="1">
        <w:r w:rsidRPr="000D4E6D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5F8179E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57" w:history="1">
        <w:r w:rsidRPr="000D4E6D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AEF8DE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58" w:history="1">
        <w:r w:rsidRPr="000D4E6D">
          <w:rPr>
            <w:rStyle w:val="Hyperlink"/>
            <w:noProof/>
          </w:rPr>
          <w:t>4.3     Sample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8E28D9" w14:textId="77777777" w:rsidR="00FB21C6" w:rsidRDefault="00FB21C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20259" w:history="1">
        <w:r w:rsidRPr="000D4E6D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0C2029E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60" w:history="1">
        <w:r w:rsidRPr="000D4E6D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EB55EC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61" w:history="1">
        <w:r w:rsidRPr="000D4E6D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4BEF24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62" w:history="1">
        <w:r w:rsidRPr="000D4E6D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21F898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63" w:history="1">
        <w:r w:rsidRPr="000D4E6D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4AA1C2" w14:textId="77777777" w:rsidR="00FB21C6" w:rsidRDefault="00FB21C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20264" w:history="1">
        <w:r w:rsidRPr="000D4E6D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82C4E57" w14:textId="77777777" w:rsidR="00FB21C6" w:rsidRDefault="00FB21C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20265" w:history="1">
        <w:r w:rsidRPr="000D4E6D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6C648A7" w14:textId="77777777" w:rsidR="00FB21C6" w:rsidRDefault="00FB21C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20266" w:history="1">
        <w:r w:rsidRPr="000D4E6D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FDE21D5" w14:textId="77777777" w:rsidR="00FB21C6" w:rsidRDefault="00FB21C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20267" w:history="1">
        <w:r w:rsidRPr="000D4E6D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_Toc499820267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D5F3B6F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D5F3B70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9820229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D5F3B71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9820230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D5F3B75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B72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B73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B74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D5F3B79" w14:textId="77777777" w:rsidTr="0089229D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76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77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78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arah.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hies@baycare.org</w:t>
            </w:r>
          </w:p>
        </w:tc>
      </w:tr>
      <w:tr w:rsidR="00004732" w:rsidRPr="00FB14A7" w14:paraId="4D5F3B7D" w14:textId="77777777" w:rsidTr="0089229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7A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7B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7C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Art.</w:t>
            </w:r>
            <w:r w:rsidR="009C0E56"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chwartz@baycare.org</w:t>
            </w:r>
          </w:p>
        </w:tc>
      </w:tr>
      <w:tr w:rsidR="008C6951" w:rsidRPr="00FB14A7" w14:paraId="4D5F3B81" w14:textId="77777777" w:rsidTr="0089229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7E" w14:textId="77777777" w:rsidR="008C6951" w:rsidRPr="00FB14A7" w:rsidRDefault="008C6951" w:rsidP="008C695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Cindy Barone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7F" w14:textId="77777777" w:rsidR="008C6951" w:rsidRPr="00FB14A7" w:rsidRDefault="008C6951" w:rsidP="008C695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Supervisor Clinical Systems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0" w14:textId="77777777" w:rsidR="008C6951" w:rsidRPr="00FB14A7" w:rsidRDefault="008C6951" w:rsidP="008C695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Cynthia.Barone@baycare.org</w:t>
            </w:r>
          </w:p>
        </w:tc>
      </w:tr>
      <w:tr w:rsidR="008C6951" w:rsidRPr="00FB14A7" w14:paraId="4D5F3B85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2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Marybeth Langel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3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Sr. System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4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Marybeth.Langel@baycare.org</w:t>
            </w:r>
          </w:p>
        </w:tc>
      </w:tr>
      <w:tr w:rsidR="008C6951" w:rsidRPr="00FB14A7" w14:paraId="4D5F3B8A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6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Larry Ruben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7" w14:textId="77777777" w:rsidR="008C6951" w:rsidRPr="00FB14A7" w:rsidRDefault="008E487A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Siemens </w:t>
            </w:r>
            <w:r w:rsidRPr="008E487A">
              <w:rPr>
                <w:rFonts w:asciiTheme="minorHAnsi" w:eastAsia="Times New Roman" w:hAnsiTheme="minorHAnsi" w:cs="Arial"/>
                <w:color w:val="000000"/>
                <w:sz w:val="22"/>
              </w:rPr>
              <w:t>Principal Consultant, Enterprise Integration &amp; Interoperability Solutions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8" w14:textId="77777777" w:rsidR="008E487A" w:rsidRPr="008E487A" w:rsidRDefault="00FB21C6" w:rsidP="008E487A">
            <w:pPr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8E487A" w:rsidRPr="008E487A">
                <w:rPr>
                  <w:color w:val="000000"/>
                </w:rPr>
                <w:t>larry.ruben@cerner.com</w:t>
              </w:r>
            </w:hyperlink>
          </w:p>
          <w:p w14:paraId="4D5F3B89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C6951" w:rsidRPr="00FB14A7" w14:paraId="4D5F3B8E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B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C" w14:textId="77777777" w:rsidR="008C6951" w:rsidRPr="00FB14A7" w:rsidRDefault="008C6951" w:rsidP="009C0E5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D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C6951" w:rsidRPr="00FB14A7" w14:paraId="4D5F3B92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F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90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91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C6951" w:rsidRPr="00FB14A7" w14:paraId="4D5F3B96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93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94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95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D5F3B97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D5F3B98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9820231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D5F3B99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D5F3B9A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9820232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D5F3B9B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D5F3BA0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B9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B9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B9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B9F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D5F3BA5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BA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5-03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D5F3BA2" w14:textId="77777777" w:rsidR="00320263" w:rsidRPr="004E7A3E" w:rsidRDefault="009C0DE5" w:rsidP="009C0DE5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3/2/2015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D5F3BA3" w14:textId="77777777" w:rsidR="00320263" w:rsidRPr="004E7A3E" w:rsidRDefault="006332F2" w:rsidP="009C0E56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</w:t>
                </w:r>
                <w:r w:rsidR="009C0E56"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arah Thies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BA4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D5F3BA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A6" w14:textId="032198D2" w:rsidR="00375D69" w:rsidRPr="00CF2307" w:rsidRDefault="00EA79BB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A7" w14:textId="3AF0700E" w:rsidR="00375D69" w:rsidRDefault="00EA79BB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5/10/2016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A8" w14:textId="350792AB" w:rsidR="00375D69" w:rsidRDefault="00EA79BB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A9" w14:textId="7DA3CFE3" w:rsidR="00375D69" w:rsidRDefault="00EA79BB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Bartow Acronym BRM</w:t>
            </w:r>
          </w:p>
        </w:tc>
      </w:tr>
      <w:tr w:rsidR="00375D69" w:rsidRPr="004E7A3E" w14:paraId="4D5F3BA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AB" w14:textId="667EE8CD" w:rsidR="00375D69" w:rsidRPr="00CF2307" w:rsidRDefault="008C7B2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AC" w14:textId="51A269B9" w:rsidR="00375D69" w:rsidRDefault="008C7B2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3/1/17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AD" w14:textId="5EBEBCC4" w:rsidR="00375D69" w:rsidRDefault="008C7B2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AE" w14:textId="565C8DE2" w:rsidR="00375D69" w:rsidRDefault="008C7B28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Cloverleaf info</w:t>
            </w:r>
          </w:p>
        </w:tc>
      </w:tr>
      <w:tr w:rsidR="00320263" w:rsidRPr="004E7A3E" w14:paraId="4D5F3BB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BB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BB1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BB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BB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D5F3BB5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D5F3BB6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9820233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D5F3BB7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982023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4D5F3BB8" w14:textId="77777777" w:rsidR="00C53B6B" w:rsidRDefault="006C1304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changes required to accommodate SIU messages from Cerner Surginet to Soarian Scheduling. All gaps will be identified and mitigated as well as any non-functional requirements needed to support the solution post implementation. </w:t>
          </w:r>
        </w:p>
      </w:sdtContent>
    </w:sdt>
    <w:p w14:paraId="4D5F3BB9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982023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DefaultPlaceholder_1082065158"/>
        </w:placeholder>
      </w:sdtPr>
      <w:sdtEndPr/>
      <w:sdtContent>
        <w:p w14:paraId="4D5F3BBA" w14:textId="77777777" w:rsidR="009666CA" w:rsidRPr="004E7A3E" w:rsidRDefault="006C1304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We will interface </w:t>
          </w:r>
          <w:r w:rsidRPr="007C2DA6">
            <w:rPr>
              <w:rFonts w:asciiTheme="minorHAnsi" w:hAnsiTheme="minorHAnsi" w:cs="Arial"/>
              <w:i w:val="0"/>
            </w:rPr>
            <w:t>scheduling messages</w:t>
          </w:r>
          <w:r>
            <w:rPr>
              <w:rFonts w:asciiTheme="minorHAnsi" w:hAnsiTheme="minorHAnsi" w:cs="Arial"/>
              <w:i w:val="0"/>
            </w:rPr>
            <w:t xml:space="preserve"> from the Cerner Surginet application to the Soarian Scheduling application.</w:t>
          </w:r>
        </w:p>
      </w:sdtContent>
    </w:sdt>
    <w:p w14:paraId="4D5F3BBB" w14:textId="0DB5145F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982023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FB21C6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D5F3BBC" w14:textId="75C5B54A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982023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FB21C6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4D5F3BBD" w14:textId="77777777" w:rsidR="008F1EDB" w:rsidRPr="003253FB" w:rsidRDefault="003253FB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326434">
            <w:rPr>
              <w:rFonts w:asciiTheme="minorHAnsi" w:hAnsiTheme="minorHAnsi" w:cs="Arial"/>
              <w:color w:val="auto"/>
              <w:sz w:val="22"/>
            </w:rPr>
            <w:t>MLLP – Minimum Lower Layer Protocol for messaging framing a HL7 message.</w:t>
          </w:r>
        </w:p>
      </w:sdtContent>
    </w:sdt>
    <w:p w14:paraId="4D5F3BBE" w14:textId="53D2C38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982023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FB21C6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D5F3BBF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</w:t>
          </w:r>
        </w:p>
      </w:sdtContent>
    </w:sdt>
    <w:p w14:paraId="4D5F3BC0" w14:textId="2B40001A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982023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FB21C6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D5F3BC1" w14:textId="77777777" w:rsidR="00263DBF" w:rsidRPr="00C17BA0" w:rsidRDefault="00263DBF" w:rsidP="00263DBF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Cerner Specifications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1FB5CB0E" w14:textId="77777777" w:rsidR="00AE4BDA" w:rsidRDefault="006C1304" w:rsidP="00235E8B">
          <w:pPr>
            <w:pStyle w:val="template"/>
            <w:rPr>
              <w:rFonts w:asciiTheme="minorHAnsi" w:hAnsiTheme="minorHAnsi" w:cs="Arial"/>
              <w:i w:val="0"/>
            </w:rPr>
          </w:pPr>
          <w:r w:rsidRPr="006C1304">
            <w:rPr>
              <w:rFonts w:asciiTheme="minorHAnsi" w:hAnsiTheme="minorHAnsi" w:cs="Arial"/>
              <w:i w:val="0"/>
            </w:rPr>
            <w:t>Cerner_Unit_16o_-_Scheduling_Notifications_Outbound.pdf</w:t>
          </w:r>
        </w:p>
        <w:p w14:paraId="3590AC07" w14:textId="77777777" w:rsidR="00AE4BDA" w:rsidRDefault="00AE4BDA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D5F3BC2" w14:textId="1C3B9A06" w:rsidR="00235E8B" w:rsidRDefault="00FB21C6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0768F93B" w14:textId="2141F0A3" w:rsidR="00AE4BDA" w:rsidRPr="00D574A8" w:rsidRDefault="00AE4BDA" w:rsidP="00AE4BD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5" w:name="_Toc49982024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FB21C6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configuration Files</w:t>
      </w:r>
      <w:bookmarkEnd w:id="15"/>
    </w:p>
    <w:sdt>
      <w:sdtPr>
        <w:rPr>
          <w:rFonts w:asciiTheme="minorHAnsi" w:hAnsiTheme="minorHAnsi" w:cs="Arial"/>
          <w:i w:val="0"/>
        </w:rPr>
        <w:id w:val="822394212"/>
        <w:placeholder>
          <w:docPart w:val="ACDB17BB53564C43A7FB6891E2735D6B"/>
        </w:placeholder>
      </w:sdtPr>
      <w:sdtEndPr/>
      <w:sdtContent>
        <w:p w14:paraId="612E0FB8" w14:textId="2FBB60E1" w:rsidR="00AE4BDA" w:rsidRPr="00C17BA0" w:rsidRDefault="00AE4BDA" w:rsidP="00AE4BDA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Cloverleaf translation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3F1DE407" w14:textId="2462E8AB" w:rsidR="00AE4BDA" w:rsidRDefault="00AE4BDA" w:rsidP="00AE4BD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Cerner_soars_siu</w:t>
          </w:r>
        </w:p>
        <w:p w14:paraId="78C1C6BE" w14:textId="77777777" w:rsidR="00AE4BDA" w:rsidRDefault="00AE4BDA" w:rsidP="00AE4BDA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3A9B66D0" w14:textId="175DFA85" w:rsidR="00AE4BDA" w:rsidRDefault="00AE4BDA" w:rsidP="00AE4BDA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Cloverleaf table</w:t>
          </w:r>
          <w:r w:rsidR="00234F02">
            <w:rPr>
              <w:rFonts w:asciiTheme="minorHAnsi" w:hAnsiTheme="minorHAnsi" w:cs="Arial"/>
              <w:b/>
              <w:i w:val="0"/>
            </w:rPr>
            <w:t>s</w:t>
          </w:r>
          <w:r>
            <w:rPr>
              <w:rFonts w:asciiTheme="minorHAnsi" w:hAnsiTheme="minorHAnsi" w:cs="Arial"/>
              <w:b/>
              <w:i w:val="0"/>
            </w:rPr>
            <w:t>:</w:t>
          </w:r>
        </w:p>
        <w:p w14:paraId="40A808DA" w14:textId="77777777" w:rsidR="00234F02" w:rsidRDefault="00AE4BDA" w:rsidP="00AE4BDA">
          <w:pPr>
            <w:pStyle w:val="template"/>
            <w:rPr>
              <w:rFonts w:asciiTheme="minorHAnsi" w:hAnsiTheme="minorHAnsi" w:cs="Arial"/>
              <w:i w:val="0"/>
            </w:rPr>
          </w:pPr>
          <w:r w:rsidRPr="00AE4BDA">
            <w:rPr>
              <w:rFonts w:asciiTheme="minorHAnsi" w:hAnsiTheme="minorHAnsi" w:cs="Arial"/>
              <w:i w:val="0"/>
            </w:rPr>
            <w:t>cer_soars_fac.tbl</w:t>
          </w:r>
        </w:p>
        <w:p w14:paraId="4D5F3BC3" w14:textId="070CF6A0" w:rsidR="0094739F" w:rsidRDefault="00234F02" w:rsidP="00AE4BDA">
          <w:pPr>
            <w:pStyle w:val="template"/>
            <w:rPr>
              <w:rFonts w:asciiTheme="minorHAnsi" w:hAnsiTheme="minorHAnsi" w:cs="Arial"/>
              <w:i w:val="0"/>
            </w:rPr>
          </w:pPr>
          <w:r w:rsidRPr="00234F02">
            <w:rPr>
              <w:rFonts w:asciiTheme="minorHAnsi" w:hAnsiTheme="minorHAnsi" w:cs="Arial"/>
              <w:i w:val="0"/>
            </w:rPr>
            <w:t>SIU_message_types.tbl</w:t>
          </w:r>
        </w:p>
      </w:sdtContent>
    </w:sdt>
    <w:p w14:paraId="414D74AA" w14:textId="77777777" w:rsidR="00FB21C6" w:rsidRDefault="00FB21C6" w:rsidP="004D01FE">
      <w:pPr>
        <w:pStyle w:val="Heading2"/>
        <w:spacing w:line="240" w:lineRule="auto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287FBE23" w14:textId="77777777" w:rsidR="00FB21C6" w:rsidRDefault="00FB21C6" w:rsidP="00FB21C6">
      <w:pPr>
        <w:rPr>
          <w:rFonts w:eastAsiaTheme="majorEastAsia"/>
        </w:rPr>
      </w:pPr>
      <w:r>
        <w:br w:type="page"/>
      </w:r>
    </w:p>
    <w:p w14:paraId="4D5F3BC4" w14:textId="53817559" w:rsidR="00DF00D2" w:rsidRPr="00FB21C6" w:rsidRDefault="00FB21C6" w:rsidP="00FB21C6">
      <w:pPr>
        <w:pStyle w:val="Heading1"/>
        <w:rPr>
          <w:rFonts w:asciiTheme="minorHAnsi" w:hAnsiTheme="minorHAnsi"/>
          <w:i/>
          <w:sz w:val="28"/>
        </w:rPr>
      </w:pPr>
      <w:bookmarkStart w:id="16" w:name="_Toc499820241"/>
      <w:r w:rsidRPr="00FB21C6">
        <w:rPr>
          <w:rFonts w:asciiTheme="minorHAnsi" w:hAnsiTheme="minorHAnsi"/>
          <w:i/>
          <w:sz w:val="28"/>
        </w:rPr>
        <w:lastRenderedPageBreak/>
        <w:t>2.</w:t>
      </w:r>
      <w:r w:rsidR="00F03186" w:rsidRPr="00FB21C6">
        <w:rPr>
          <w:rFonts w:asciiTheme="minorHAnsi" w:hAnsiTheme="minorHAnsi"/>
          <w:sz w:val="28"/>
        </w:rPr>
        <w:t xml:space="preserve">   </w:t>
      </w:r>
      <w:r w:rsidR="00DF00D2" w:rsidRPr="00FB21C6">
        <w:rPr>
          <w:rFonts w:asciiTheme="minorHAnsi" w:hAnsiTheme="minorHAnsi"/>
          <w:sz w:val="28"/>
        </w:rPr>
        <w:t>Diagram</w:t>
      </w:r>
      <w:bookmarkEnd w:id="16"/>
    </w:p>
    <w:p w14:paraId="780DAB06" w14:textId="77777777" w:rsidR="00FB21C6" w:rsidRPr="00FB21C6" w:rsidRDefault="00FB21C6" w:rsidP="00FB21C6"/>
    <w:p w14:paraId="4D5F3BC5" w14:textId="4F9B09B4" w:rsidR="00025139" w:rsidRPr="0007391B" w:rsidRDefault="00FB21C6" w:rsidP="0007391B">
      <w:pPr>
        <w:spacing w:line="240" w:lineRule="auto"/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rFonts w:asciiTheme="minorHAnsi" w:hAnsiTheme="minorHAnsi" w:cs="Arial"/>
            <w:color w:val="auto"/>
            <w:sz w:val="22"/>
          </w:rPr>
          <w:id w:val="-1851322890"/>
          <w:placeholder>
            <w:docPart w:val="DefaultPlaceholder_1082065158"/>
          </w:placeholder>
        </w:sdtPr>
        <w:sdtEndPr/>
        <w:sdtContent>
          <w:r w:rsidR="00195279">
            <w:rPr>
              <w:rFonts w:asciiTheme="minorHAnsi" w:hAnsiTheme="minorHAnsi" w:cs="Arial"/>
              <w:color w:val="auto"/>
              <w:sz w:val="22"/>
            </w:rPr>
            <w:t>Scheduling messages outbound Cerner to Soarian</w:t>
          </w:r>
        </w:sdtContent>
      </w:sdt>
      <w:sdt>
        <w:sdtPr>
          <w:id w:val="245688626"/>
          <w:picture/>
        </w:sdtPr>
        <w:sdtEndPr/>
        <w:sdtContent>
          <w:r w:rsidR="00195279" w:rsidRPr="00195279">
            <w:rPr>
              <w:noProof/>
            </w:rPr>
            <w:drawing>
              <wp:inline distT="0" distB="0" distL="0" distR="0" wp14:anchorId="0605FC0B" wp14:editId="0FD43314">
                <wp:extent cx="6858000" cy="5386906"/>
                <wp:effectExtent l="0" t="0" r="0" b="444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538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  <w:r w:rsidR="00025139"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</w:p>
    <w:p w14:paraId="4D5F3BC6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982024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r w:rsidR="00BA1ED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(Cerner FSI)</w:t>
      </w:r>
      <w:bookmarkEnd w:id="18"/>
    </w:p>
    <w:p w14:paraId="4D5F3BC7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D5F3BC8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D5F3BCC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BC9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A1ED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BCA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BCB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D5F3BD0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BCD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D5F3BCE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BCF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D5F3BD4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D5F3BD1" w14:textId="77777777" w:rsidR="00894772" w:rsidRDefault="00894772" w:rsidP="00B67A9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B67A9D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D5F3BD2" w14:textId="77777777" w:rsidR="00894772" w:rsidRDefault="008E2534" w:rsidP="008E2534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Corporate Patient Identifier (</w:t>
                </w:r>
                <w:r w:rsidR="00B67A9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CPI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)</w:t>
                </w:r>
                <w:r w:rsidR="00B67A9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value 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D5F3BD3" w14:textId="77777777" w:rsidR="00894772" w:rsidRDefault="00B67A9D" w:rsidP="006C1304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The CPI value is </w:t>
                </w:r>
                <w:r w:rsidR="008E2534">
                  <w:rPr>
                    <w:rFonts w:ascii="Calibri" w:eastAsia="Times New Roman" w:hAnsi="Calibri"/>
                    <w:color w:val="auto"/>
                    <w:sz w:val="22"/>
                  </w:rPr>
                  <w:t>a unique nu</w:t>
                </w:r>
                <w:r w:rsidR="00BA1EDE">
                  <w:rPr>
                    <w:rFonts w:ascii="Calibri" w:eastAsia="Times New Roman" w:hAnsi="Calibri"/>
                    <w:color w:val="auto"/>
                    <w:sz w:val="22"/>
                  </w:rPr>
                  <w:t>mber identifying the patient amo</w:t>
                </w:r>
                <w:r w:rsidR="008E2534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ng all BayCare systems.  </w:t>
                </w:r>
              </w:p>
            </w:tc>
          </w:sdtContent>
        </w:sdt>
      </w:tr>
      <w:tr w:rsidR="00827B57" w14:paraId="4D5F3BD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D5F3BD5" w14:textId="77777777" w:rsidR="00827B57" w:rsidRDefault="00827B57" w:rsidP="00B67A9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FR.2015.2.0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5F3BD6" w14:textId="77777777" w:rsidR="00827B57" w:rsidRDefault="00B96CDA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AIS-3.1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F3BD7" w14:textId="77777777" w:rsidR="00827B57" w:rsidRDefault="00B96CDA" w:rsidP="00D83A6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Soarian Scheduling requires the value ORSURGERY so it’s hard coded in Cerner.</w:t>
            </w:r>
          </w:p>
        </w:tc>
      </w:tr>
      <w:tr w:rsidR="00827B57" w14:paraId="4D5F3BD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D5F3BD9" w14:textId="77777777" w:rsidR="00827B57" w:rsidRDefault="00827B57" w:rsidP="00827B5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FR.2015.3.0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5F3BDA" w14:textId="77777777" w:rsidR="00827B57" w:rsidRDefault="00B96CDA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AIS-3.2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F3BDB" w14:textId="77777777" w:rsidR="00827B57" w:rsidRDefault="00B96CDA" w:rsidP="00B96C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Soarian Scheduling requires the value SURGERY so it’s hard coded in Cerner.</w:t>
            </w:r>
          </w:p>
        </w:tc>
      </w:tr>
      <w:tr w:rsidR="005E6B32" w14:paraId="4D5F3BE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D5F3BDD" w14:textId="77777777" w:rsidR="005E6B32" w:rsidRDefault="00827B57" w:rsidP="00827B5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FR.2015.4</w:t>
            </w:r>
            <w:r w:rsidR="00D41B20">
              <w:rPr>
                <w:rFonts w:ascii="Calibri" w:eastAsia="Times New Roman" w:hAnsi="Calibri"/>
                <w:color w:val="000000"/>
                <w:sz w:val="22"/>
              </w:rPr>
              <w:t>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5F3BDE" w14:textId="77777777" w:rsidR="005E6B32" w:rsidRDefault="003A6E17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MSH-4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F3BDF" w14:textId="77777777" w:rsidR="005E6B32" w:rsidRDefault="003A6E17" w:rsidP="00D41B2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The facility acronym is scripted here for Cloverleaf to pass the associated Soarian value.</w:t>
            </w:r>
          </w:p>
        </w:tc>
      </w:tr>
      <w:tr w:rsidR="00895718" w14:paraId="4D5F3BE4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D5F3BE1" w14:textId="77777777" w:rsidR="00895718" w:rsidRDefault="00895718" w:rsidP="00827B5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FR.2015.5.0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5F3BE2" w14:textId="77777777" w:rsidR="00895718" w:rsidRDefault="00895718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F3BE3" w14:textId="77777777" w:rsidR="00895718" w:rsidRDefault="00895718" w:rsidP="00D41B2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0A5407" w14:paraId="749065E5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458BEF0" w14:textId="62A1F2F5" w:rsidR="000A5407" w:rsidRDefault="000A5407" w:rsidP="00827B5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FR.2015.6.0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BA1ED49" w14:textId="79F28913" w:rsidR="000A5407" w:rsidRDefault="000A5407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MSH-9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8B2CE" w14:textId="6881A991" w:rsidR="000A5407" w:rsidRDefault="000A5407" w:rsidP="00D41B2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Kill check-in messages</w:t>
            </w:r>
          </w:p>
        </w:tc>
      </w:tr>
    </w:tbl>
    <w:p w14:paraId="4D5F3BE5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D5F3BE6" w14:textId="77777777" w:rsidR="00E455BA" w:rsidRDefault="00E455BA" w:rsidP="00E455BA">
      <w:pPr>
        <w:rPr>
          <w:color w:val="FF0000"/>
        </w:rPr>
      </w:pPr>
    </w:p>
    <w:p w14:paraId="4D5F3BE7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982024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D5F3BE8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D5F3BEC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BE9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A1ED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BEA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BEB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D5F3BF0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BED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D5F3BEE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BEF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D5F3BF4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D5F3BF1" w14:textId="77777777" w:rsidR="00894772" w:rsidRDefault="00532846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BA1EDE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D5F3BF2" w14:textId="77777777" w:rsidR="00894772" w:rsidRDefault="0007391B" w:rsidP="0007391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D5F3BF3" w14:textId="77777777" w:rsidR="00894772" w:rsidRDefault="0007391B" w:rsidP="0007391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D5F3BF5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D5F3BF6" w14:textId="77777777" w:rsidR="009F64CD" w:rsidRDefault="009F64CD" w:rsidP="00805EC2"/>
    <w:p w14:paraId="4D5F3BF7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9820244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D5F3BF8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4D5F3BF9" w14:textId="77777777" w:rsidR="009F64CD" w:rsidRDefault="009F64CD" w:rsidP="00805EC2"/>
    <w:p w14:paraId="4D5F3BFA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9820245"/>
      <w:r w:rsidRPr="00FD01CB">
        <w:rPr>
          <w:b w:val="0"/>
          <w:color w:val="0070C0"/>
          <w:sz w:val="24"/>
          <w:szCs w:val="24"/>
        </w:rPr>
        <w:lastRenderedPageBreak/>
        <w:t>3.3.1    Inbound to the BayCare Cloverleaf</w:t>
      </w:r>
      <w:bookmarkEnd w:id="22"/>
    </w:p>
    <w:sdt>
      <w:sdtPr>
        <w:id w:val="-1767608992"/>
      </w:sdtPr>
      <w:sdtEndPr/>
      <w:sdtContent>
        <w:p w14:paraId="4D5F3BFB" w14:textId="415BF09C" w:rsidR="009F64CD" w:rsidRDefault="008C7B28" w:rsidP="000D61C3">
          <w:pPr>
            <w:pStyle w:val="ListParagraph"/>
            <w:numPr>
              <w:ilvl w:val="0"/>
              <w:numId w:val="24"/>
            </w:numPr>
          </w:pPr>
          <w:r>
            <w:t>TCPIP</w:t>
          </w:r>
        </w:p>
      </w:sdtContent>
    </w:sdt>
    <w:p w14:paraId="4D5F3BFC" w14:textId="77777777" w:rsidR="009F64CD" w:rsidRDefault="009F64CD" w:rsidP="00805EC2"/>
    <w:p w14:paraId="4D5F3BFD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99820246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BayCare Cloverleaf</w:t>
      </w:r>
      <w:bookmarkEnd w:id="23"/>
    </w:p>
    <w:sdt>
      <w:sdtPr>
        <w:rPr>
          <w:rFonts w:ascii="Calibri" w:hAnsi="Calibri" w:cstheme="minorBidi"/>
          <w:sz w:val="22"/>
          <w:szCs w:val="22"/>
        </w:rPr>
        <w:id w:val="1069161819"/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D5F3BFE" w14:textId="18679F39" w:rsidR="009F64CD" w:rsidRPr="001D591D" w:rsidRDefault="008C7B28" w:rsidP="001D591D">
          <w:pPr>
            <w:pStyle w:val="ListParagraph"/>
            <w:numPr>
              <w:ilvl w:val="0"/>
              <w:numId w:val="24"/>
            </w:numPr>
            <w:contextualSpacing/>
            <w:rPr>
              <w:rFonts w:ascii="Calibri" w:hAnsi="Calibri" w:cstheme="minorBidi"/>
              <w:sz w:val="22"/>
              <w:szCs w:val="22"/>
            </w:rPr>
          </w:pPr>
          <w:r>
            <w:rPr>
              <w:rFonts w:ascii="Calibri" w:hAnsi="Calibri" w:cstheme="minorBidi"/>
              <w:sz w:val="22"/>
              <w:szCs w:val="22"/>
            </w:rPr>
            <w:t>TCPIP</w:t>
          </w:r>
        </w:p>
      </w:sdtContent>
    </w:sdt>
    <w:p w14:paraId="4D5F3BFF" w14:textId="77777777" w:rsidR="00653533" w:rsidRDefault="00653533" w:rsidP="00805EC2"/>
    <w:p w14:paraId="4D5F3C00" w14:textId="77777777" w:rsidR="00A12775" w:rsidRPr="00FD01CB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499820247"/>
      <w:r>
        <w:rPr>
          <w:b w:val="0"/>
          <w:color w:val="0070C0"/>
          <w:sz w:val="24"/>
          <w:szCs w:val="24"/>
        </w:rPr>
        <w:t>3.3.3</w:t>
      </w:r>
      <w:r w:rsidRPr="00FD01CB">
        <w:rPr>
          <w:b w:val="0"/>
          <w:color w:val="0070C0"/>
          <w:sz w:val="24"/>
          <w:szCs w:val="24"/>
        </w:rPr>
        <w:t xml:space="preserve">    Inbound to </w:t>
      </w:r>
      <w:r w:rsidR="001D591D">
        <w:rPr>
          <w:b w:val="0"/>
          <w:color w:val="0070C0"/>
          <w:sz w:val="24"/>
          <w:szCs w:val="24"/>
        </w:rPr>
        <w:t>the Vendor</w:t>
      </w:r>
      <w:bookmarkEnd w:id="24"/>
    </w:p>
    <w:sdt>
      <w:sdtPr>
        <w:rPr>
          <w:rFonts w:ascii="Calibri" w:hAnsi="Calibri" w:cstheme="minorBidi"/>
          <w:sz w:val="22"/>
          <w:szCs w:val="22"/>
        </w:rPr>
        <w:id w:val="-1418706218"/>
      </w:sdtPr>
      <w:sdtEndPr/>
      <w:sdtContent>
        <w:p w14:paraId="4D5F3C01" w14:textId="653F686A" w:rsidR="00A12775" w:rsidRPr="001D591D" w:rsidRDefault="008C7B28" w:rsidP="001D591D">
          <w:pPr>
            <w:pStyle w:val="ListParagraph"/>
            <w:contextualSpacing/>
            <w:rPr>
              <w:rFonts w:ascii="Calibri" w:hAnsi="Calibri" w:cstheme="minorBidi"/>
              <w:sz w:val="22"/>
              <w:szCs w:val="22"/>
            </w:rPr>
          </w:pPr>
          <w:r>
            <w:rPr>
              <w:rFonts w:ascii="Calibri" w:hAnsi="Calibri" w:cstheme="minorBidi"/>
              <w:sz w:val="22"/>
              <w:szCs w:val="22"/>
            </w:rPr>
            <w:t>TCPIP</w:t>
          </w:r>
        </w:p>
      </w:sdtContent>
    </w:sdt>
    <w:p w14:paraId="4D5F3C02" w14:textId="77777777" w:rsidR="00A12775" w:rsidRDefault="00A12775" w:rsidP="00A12775"/>
    <w:p w14:paraId="4D5F3C03" w14:textId="77777777" w:rsidR="00A12775" w:rsidRPr="00FD01CB" w:rsidRDefault="00A12775" w:rsidP="00A12775">
      <w:pPr>
        <w:pStyle w:val="Heading3"/>
        <w:rPr>
          <w:b w:val="0"/>
          <w:sz w:val="24"/>
          <w:szCs w:val="24"/>
        </w:rPr>
      </w:pPr>
      <w:bookmarkStart w:id="25" w:name="_Toc499820248"/>
      <w:r>
        <w:rPr>
          <w:b w:val="0"/>
          <w:sz w:val="24"/>
          <w:szCs w:val="24"/>
        </w:rPr>
        <w:t>3.3.4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</w:t>
      </w:r>
      <w:r>
        <w:rPr>
          <w:b w:val="0"/>
          <w:sz w:val="24"/>
          <w:szCs w:val="24"/>
        </w:rPr>
        <w:t>Vendor</w:t>
      </w:r>
      <w:bookmarkEnd w:id="25"/>
    </w:p>
    <w:sdt>
      <w:sdtPr>
        <w:id w:val="-1632089767"/>
      </w:sdtPr>
      <w:sdtEndPr/>
      <w:sdtContent>
        <w:p w14:paraId="4D5F3C04" w14:textId="226CF4B1" w:rsidR="00A12775" w:rsidRDefault="008C7B28" w:rsidP="000F341B">
          <w:pPr>
            <w:pStyle w:val="ListParagraph"/>
            <w:numPr>
              <w:ilvl w:val="0"/>
              <w:numId w:val="24"/>
            </w:numPr>
          </w:pPr>
          <w:r>
            <w:t>TCPIP</w:t>
          </w:r>
        </w:p>
      </w:sdtContent>
    </w:sdt>
    <w:p w14:paraId="4D5F3C05" w14:textId="17E64AF6" w:rsidR="00DB6D60" w:rsidRPr="00FD01CB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499820249"/>
      <w:r>
        <w:rPr>
          <w:b w:val="0"/>
          <w:color w:val="0070C0"/>
          <w:sz w:val="24"/>
          <w:szCs w:val="24"/>
        </w:rPr>
        <w:t>3.3.</w:t>
      </w:r>
      <w:r w:rsidR="00A12775">
        <w:rPr>
          <w:b w:val="0"/>
          <w:color w:val="0070C0"/>
          <w:sz w:val="24"/>
          <w:szCs w:val="24"/>
        </w:rPr>
        <w:t>5</w:t>
      </w:r>
      <w:r w:rsidRPr="00FD01CB">
        <w:rPr>
          <w:b w:val="0"/>
          <w:color w:val="0070C0"/>
          <w:sz w:val="24"/>
          <w:szCs w:val="24"/>
        </w:rPr>
        <w:t xml:space="preserve">    </w:t>
      </w:r>
      <w:r w:rsidR="008C7B28">
        <w:rPr>
          <w:b w:val="0"/>
          <w:color w:val="0070C0"/>
          <w:sz w:val="24"/>
          <w:szCs w:val="24"/>
        </w:rPr>
        <w:t>Out</w:t>
      </w:r>
      <w:r w:rsidRPr="00FD01CB">
        <w:rPr>
          <w:b w:val="0"/>
          <w:color w:val="0070C0"/>
          <w:sz w:val="24"/>
          <w:szCs w:val="24"/>
        </w:rPr>
        <w:t xml:space="preserve">bound to </w:t>
      </w:r>
      <w:r w:rsidR="008C7B28">
        <w:rPr>
          <w:b w:val="0"/>
          <w:color w:val="0070C0"/>
          <w:sz w:val="24"/>
          <w:szCs w:val="24"/>
        </w:rPr>
        <w:t>Soarian</w:t>
      </w:r>
      <w:bookmarkEnd w:id="26"/>
    </w:p>
    <w:p w14:paraId="4D5F3C06" w14:textId="77777777" w:rsidR="0007391B" w:rsidRDefault="0007391B" w:rsidP="0007391B">
      <w:pPr>
        <w:pStyle w:val="NoSpacing"/>
      </w:pPr>
      <w:r>
        <w:t>Test</w:t>
      </w:r>
    </w:p>
    <w:p w14:paraId="4D5F3C07" w14:textId="39B6FD05" w:rsidR="0007391B" w:rsidRDefault="0007391B" w:rsidP="0007391B">
      <w:pPr>
        <w:pStyle w:val="NoSpacing"/>
      </w:pPr>
      <w:r>
        <w:t xml:space="preserve">Port Number:  </w:t>
      </w:r>
      <w:sdt>
        <w:sdtPr>
          <w:id w:val="-125781604"/>
        </w:sdtPr>
        <w:sdtEndPr/>
        <w:sdtContent>
          <w:r w:rsidR="008C7B28">
            <w:t>19204</w:t>
          </w:r>
        </w:sdtContent>
      </w:sdt>
    </w:p>
    <w:p w14:paraId="4D5F3C08" w14:textId="16721633" w:rsidR="0007391B" w:rsidRPr="00DB6D60" w:rsidRDefault="0007391B" w:rsidP="0007391B">
      <w:pPr>
        <w:pStyle w:val="NoSpacing"/>
      </w:pPr>
      <w:r>
        <w:t xml:space="preserve">IP Address:  </w:t>
      </w:r>
      <w:sdt>
        <w:sdtPr>
          <w:id w:val="-157612499"/>
        </w:sdtPr>
        <w:sdtEndPr/>
        <w:sdtContent>
          <w:r w:rsidR="008C7B28" w:rsidRPr="008C7B28">
            <w:t>64.46.197.19</w:t>
          </w:r>
        </w:sdtContent>
      </w:sdt>
    </w:p>
    <w:p w14:paraId="4D5F3C09" w14:textId="77777777" w:rsidR="0007391B" w:rsidRDefault="0007391B" w:rsidP="0007391B">
      <w:pPr>
        <w:pStyle w:val="NoSpacing"/>
      </w:pPr>
    </w:p>
    <w:p w14:paraId="4D5F3C0A" w14:textId="77777777" w:rsidR="0007391B" w:rsidRDefault="0007391B" w:rsidP="0007391B">
      <w:pPr>
        <w:pStyle w:val="NoSpacing"/>
      </w:pPr>
      <w:r>
        <w:t>Prod</w:t>
      </w:r>
    </w:p>
    <w:p w14:paraId="4D5F3C0B" w14:textId="1F0BC6AC" w:rsidR="0007391B" w:rsidRDefault="0007391B" w:rsidP="0007391B">
      <w:pPr>
        <w:pStyle w:val="NoSpacing"/>
      </w:pPr>
      <w:r>
        <w:t xml:space="preserve">Port Number:  </w:t>
      </w:r>
      <w:sdt>
        <w:sdtPr>
          <w:id w:val="692586039"/>
        </w:sdtPr>
        <w:sdtEndPr/>
        <w:sdtContent>
          <w:r w:rsidR="008C7B28">
            <w:t>19204</w:t>
          </w:r>
        </w:sdtContent>
      </w:sdt>
    </w:p>
    <w:p w14:paraId="4D5F3C0C" w14:textId="77777777" w:rsidR="0007391B" w:rsidRPr="00DB6D60" w:rsidRDefault="0007391B" w:rsidP="0007391B">
      <w:pPr>
        <w:pStyle w:val="NoSpacing"/>
      </w:pPr>
      <w:r>
        <w:t xml:space="preserve">IP Address:  </w:t>
      </w:r>
      <w:sdt>
        <w:sdtPr>
          <w:id w:val="-1268616125"/>
          <w:showingPlcHdr/>
        </w:sdtPr>
        <w:sdtEndPr/>
        <w:sdtContent>
          <w:r w:rsidRPr="001F26C5">
            <w:rPr>
              <w:rStyle w:val="PlaceholderText"/>
            </w:rPr>
            <w:t>Click here to enter text.</w:t>
          </w:r>
        </w:sdtContent>
      </w:sdt>
    </w:p>
    <w:p w14:paraId="4D5F3C0D" w14:textId="77777777" w:rsidR="0007391B" w:rsidRDefault="0007391B" w:rsidP="0007391B"/>
    <w:p w14:paraId="4D5F3C0E" w14:textId="77777777" w:rsidR="00DB6D60" w:rsidRPr="00FD01CB" w:rsidRDefault="00DB6D60" w:rsidP="00DB6D60">
      <w:pPr>
        <w:pStyle w:val="Heading3"/>
        <w:rPr>
          <w:b w:val="0"/>
          <w:sz w:val="24"/>
          <w:szCs w:val="24"/>
        </w:rPr>
      </w:pPr>
      <w:bookmarkStart w:id="27" w:name="_Toc499820250"/>
      <w:r>
        <w:rPr>
          <w:b w:val="0"/>
          <w:sz w:val="24"/>
          <w:szCs w:val="24"/>
        </w:rPr>
        <w:t>3.3.</w:t>
      </w:r>
      <w:r w:rsidR="00A12775">
        <w:rPr>
          <w:b w:val="0"/>
          <w:sz w:val="24"/>
          <w:szCs w:val="24"/>
        </w:rPr>
        <w:t>6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BayCare C</w:t>
      </w:r>
      <w:r>
        <w:rPr>
          <w:b w:val="0"/>
          <w:sz w:val="24"/>
          <w:szCs w:val="24"/>
        </w:rPr>
        <w:t>erner</w:t>
      </w:r>
      <w:r w:rsidR="0007391B">
        <w:rPr>
          <w:b w:val="0"/>
          <w:sz w:val="24"/>
          <w:szCs w:val="24"/>
        </w:rPr>
        <w:t xml:space="preserve"> to Cloverleaf</w:t>
      </w:r>
      <w:bookmarkEnd w:id="27"/>
    </w:p>
    <w:p w14:paraId="4D5F3C0F" w14:textId="77777777" w:rsidR="00DB6D60" w:rsidRPr="001F6716" w:rsidRDefault="00A6058C" w:rsidP="00DB6D60">
      <w:pPr>
        <w:pStyle w:val="NoSpacing"/>
        <w:rPr>
          <w:b/>
          <w:color w:val="FF0000"/>
        </w:rPr>
      </w:pPr>
      <w:r w:rsidRPr="001F6716">
        <w:rPr>
          <w:b/>
          <w:color w:val="FF0000"/>
        </w:rPr>
        <w:t>C30</w:t>
      </w:r>
    </w:p>
    <w:p w14:paraId="0F654E8E" w14:textId="3C836644" w:rsidR="00DA57AF" w:rsidRDefault="00DA57AF" w:rsidP="00DB6D60">
      <w:pPr>
        <w:pStyle w:val="NoSpacing"/>
      </w:pPr>
      <w:r w:rsidRPr="00245C6F">
        <w:t>SIU_</w:t>
      </w:r>
      <w:r>
        <w:t>TCPIP_SURGINET_OUT</w:t>
      </w:r>
    </w:p>
    <w:p w14:paraId="4D5F3C10" w14:textId="77777777" w:rsidR="00DB6D60" w:rsidRDefault="00DB6D60" w:rsidP="00DA57AF">
      <w:pPr>
        <w:pStyle w:val="NoSpacing"/>
        <w:ind w:firstLine="720"/>
      </w:pPr>
      <w:r>
        <w:t>Port Number:</w:t>
      </w:r>
      <w:r w:rsidR="00FD15D8">
        <w:t xml:space="preserve">  </w:t>
      </w:r>
      <w:sdt>
        <w:sdtPr>
          <w:id w:val="-1076973432"/>
        </w:sdtPr>
        <w:sdtEndPr/>
        <w:sdtContent>
          <w:r w:rsidR="006C1304" w:rsidRPr="006C1304">
            <w:t>8184</w:t>
          </w:r>
        </w:sdtContent>
      </w:sdt>
    </w:p>
    <w:p w14:paraId="4D5F3C11" w14:textId="77777777" w:rsidR="00DB6D60" w:rsidRPr="00DB6D60" w:rsidRDefault="00DB6D60" w:rsidP="00DA57AF">
      <w:pPr>
        <w:pStyle w:val="NoSpacing"/>
        <w:ind w:firstLine="720"/>
      </w:pPr>
      <w:r>
        <w:t>IP Address:</w:t>
      </w:r>
      <w:r w:rsidR="00FD15D8">
        <w:t xml:space="preserve">  </w:t>
      </w:r>
      <w:sdt>
        <w:sdtPr>
          <w:id w:val="-946385661"/>
        </w:sdtPr>
        <w:sdtEndPr/>
        <w:sdtContent>
          <w:r w:rsidR="0007391B">
            <w:t xml:space="preserve">10.100.128.66 (note that this is a </w:t>
          </w:r>
          <w:r w:rsidR="0007391B" w:rsidRPr="001C71AE">
            <w:rPr>
              <w:b/>
              <w:i/>
            </w:rPr>
            <w:t>Natted IP</w:t>
          </w:r>
          <w:r w:rsidR="0007391B">
            <w:t xml:space="preserve"> to Cloverleaf Test</w:t>
          </w:r>
          <w:r w:rsidR="00A6058C">
            <w:t xml:space="preserve"> 10.5.250.203</w:t>
          </w:r>
          <w:r w:rsidR="0007391B">
            <w:t>)</w:t>
          </w:r>
        </w:sdtContent>
      </w:sdt>
    </w:p>
    <w:p w14:paraId="4D5F3C12" w14:textId="77777777" w:rsidR="009F64CD" w:rsidRDefault="009F64CD" w:rsidP="00DB6D60">
      <w:pPr>
        <w:pStyle w:val="NoSpacing"/>
      </w:pPr>
    </w:p>
    <w:p w14:paraId="4D5F3C13" w14:textId="77777777" w:rsidR="00DB6D60" w:rsidRPr="001F6716" w:rsidRDefault="00A6058C" w:rsidP="00DB6D60">
      <w:pPr>
        <w:pStyle w:val="NoSpacing"/>
        <w:rPr>
          <w:b/>
          <w:color w:val="FF0000"/>
        </w:rPr>
      </w:pPr>
      <w:r w:rsidRPr="001F6716">
        <w:rPr>
          <w:b/>
          <w:color w:val="FF0000"/>
        </w:rPr>
        <w:t>P30</w:t>
      </w:r>
    </w:p>
    <w:p w14:paraId="5AF50242" w14:textId="77777777" w:rsidR="00DA57AF" w:rsidRDefault="00DA57AF" w:rsidP="00DA57AF">
      <w:pPr>
        <w:pStyle w:val="NoSpacing"/>
      </w:pPr>
      <w:r w:rsidRPr="00245C6F">
        <w:t>SIU_</w:t>
      </w:r>
      <w:r>
        <w:t>TCPIP_SURGINET_OUT</w:t>
      </w:r>
    </w:p>
    <w:p w14:paraId="4D5F3C14" w14:textId="77777777" w:rsidR="00DB6D60" w:rsidRDefault="00DB6D60" w:rsidP="00DA57AF">
      <w:pPr>
        <w:pStyle w:val="NoSpacing"/>
        <w:ind w:firstLine="720"/>
      </w:pPr>
      <w:r>
        <w:t>Port Number:</w:t>
      </w:r>
      <w:r w:rsidR="00FD15D8">
        <w:t xml:space="preserve">  </w:t>
      </w:r>
      <w:sdt>
        <w:sdtPr>
          <w:id w:val="-1197077274"/>
        </w:sdtPr>
        <w:sdtEndPr/>
        <w:sdtContent>
          <w:r w:rsidR="006C1304" w:rsidRPr="006C1304">
            <w:t>21237</w:t>
          </w:r>
        </w:sdtContent>
      </w:sdt>
    </w:p>
    <w:p w14:paraId="4D5F3C15" w14:textId="77777777" w:rsidR="00DB6D60" w:rsidRPr="00DB6D60" w:rsidRDefault="00DB6D60" w:rsidP="00DA57AF">
      <w:pPr>
        <w:pStyle w:val="NoSpacing"/>
        <w:ind w:firstLine="720"/>
      </w:pPr>
      <w:r>
        <w:t>IP Address:</w:t>
      </w:r>
      <w:r w:rsidR="00FD15D8">
        <w:t xml:space="preserve">  </w:t>
      </w:r>
      <w:sdt>
        <w:sdtPr>
          <w:id w:val="713391743"/>
        </w:sdtPr>
        <w:sdtEndPr/>
        <w:sdtContent>
          <w:r w:rsidR="006C1304">
            <w:t>10.100.128.64</w:t>
          </w:r>
          <w:r w:rsidR="00A6058C">
            <w:t xml:space="preserve">(note that this is a </w:t>
          </w:r>
          <w:r w:rsidR="00A6058C" w:rsidRPr="00A6058C">
            <w:rPr>
              <w:b/>
              <w:i/>
            </w:rPr>
            <w:t>Natted IP</w:t>
          </w:r>
          <w:r w:rsidR="00A6058C">
            <w:t xml:space="preserve"> to Cloverleaf Prod 10.5.250.201)</w:t>
          </w:r>
        </w:sdtContent>
      </w:sdt>
    </w:p>
    <w:p w14:paraId="4D5F3C17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499820251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4D5F3C18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499820252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4D5F3C19" w14:textId="77777777" w:rsidR="00856E7C" w:rsidRPr="00856E7C" w:rsidRDefault="00856E7C" w:rsidP="00856E7C"/>
    <w:p w14:paraId="71709247" w14:textId="77777777" w:rsidR="00FB21C6" w:rsidRDefault="00FB21C6">
      <w:pPr>
        <w:rPr>
          <w:rFonts w:asciiTheme="majorHAnsi" w:eastAsiaTheme="majorEastAsia" w:hAnsiTheme="majorHAnsi" w:cstheme="majorBidi"/>
          <w:bCs/>
          <w:color w:val="4F81BD" w:themeColor="accent1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D5F3C1A" w14:textId="53C96D3D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499820253"/>
      <w:r w:rsidRPr="00172896">
        <w:rPr>
          <w:b w:val="0"/>
          <w:sz w:val="24"/>
          <w:szCs w:val="24"/>
        </w:rPr>
        <w:lastRenderedPageBreak/>
        <w:t>4.1.1     Segments</w:t>
      </w:r>
      <w:bookmarkEnd w:id="31"/>
    </w:p>
    <w:p w14:paraId="4D5F3C1B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D5F3C1C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D5F3C1D" w14:textId="77777777" w:rsidR="00856E7C" w:rsidRDefault="006B6137" w:rsidP="00856E7C">
      <w:pPr>
        <w:pStyle w:val="NoSpacing"/>
        <w:ind w:firstLine="720"/>
      </w:pPr>
      <w:r>
        <w:t>SCH</w:t>
      </w:r>
      <w:r w:rsidR="00F61672">
        <w:tab/>
        <w:t>- Schedule Activity Information</w:t>
      </w:r>
    </w:p>
    <w:p w14:paraId="4D5F3C1E" w14:textId="77777777" w:rsidR="006B6137" w:rsidRDefault="006B6137" w:rsidP="00856E7C">
      <w:pPr>
        <w:pStyle w:val="NoSpacing"/>
        <w:ind w:firstLine="720"/>
      </w:pPr>
      <w:r>
        <w:t>NTE</w:t>
      </w:r>
    </w:p>
    <w:p w14:paraId="4D5F3C1F" w14:textId="77777777" w:rsidR="006B6137" w:rsidRDefault="006B6137" w:rsidP="00856E7C">
      <w:pPr>
        <w:pStyle w:val="NoSpacing"/>
        <w:ind w:firstLine="720"/>
      </w:pPr>
      <w:r>
        <w:t>ZBX</w:t>
      </w:r>
      <w:r w:rsidR="00C83A5F">
        <w:tab/>
        <w:t>- Additional Appointment Information</w:t>
      </w:r>
    </w:p>
    <w:p w14:paraId="4D5F3C20" w14:textId="77777777" w:rsidR="00856E7C" w:rsidRDefault="00856E7C" w:rsidP="00856E7C">
      <w:pPr>
        <w:pStyle w:val="NoSpacing"/>
        <w:ind w:firstLine="720"/>
      </w:pPr>
      <w:r>
        <w:t>PID</w:t>
      </w:r>
    </w:p>
    <w:p w14:paraId="4D5F3C21" w14:textId="77777777" w:rsidR="00856E7C" w:rsidRDefault="00F61672" w:rsidP="00856E7C">
      <w:pPr>
        <w:pStyle w:val="NoSpacing"/>
        <w:ind w:firstLine="720"/>
      </w:pPr>
      <w:r>
        <w:t>[</w:t>
      </w:r>
      <w:r w:rsidR="006B6137">
        <w:t>PV1</w:t>
      </w:r>
      <w:r>
        <w:t>]</w:t>
      </w:r>
    </w:p>
    <w:p w14:paraId="4D5F3C22" w14:textId="77777777" w:rsidR="006B6137" w:rsidRDefault="006B6137" w:rsidP="00856E7C">
      <w:pPr>
        <w:pStyle w:val="NoSpacing"/>
        <w:ind w:firstLine="720"/>
      </w:pPr>
      <w:r>
        <w:t>RGS</w:t>
      </w:r>
      <w:r w:rsidR="00F61672">
        <w:tab/>
        <w:t xml:space="preserve">- Required by HL7 to preserver message structure; Interface does </w:t>
      </w:r>
      <w:r w:rsidR="00F61672" w:rsidRPr="00F61672">
        <w:rPr>
          <w:b/>
          <w:i/>
        </w:rPr>
        <w:t>not</w:t>
      </w:r>
      <w:r w:rsidR="00F61672">
        <w:t xml:space="preserve"> use</w:t>
      </w:r>
    </w:p>
    <w:p w14:paraId="4D5F3C23" w14:textId="77777777" w:rsidR="006B6137" w:rsidRDefault="006B6137" w:rsidP="00856E7C">
      <w:pPr>
        <w:pStyle w:val="NoSpacing"/>
        <w:ind w:firstLine="720"/>
      </w:pPr>
      <w:r>
        <w:t>AIS</w:t>
      </w:r>
      <w:r w:rsidR="00F61672">
        <w:tab/>
        <w:t>- Appointment Information, Service</w:t>
      </w:r>
    </w:p>
    <w:p w14:paraId="4D5F3C24" w14:textId="77777777" w:rsidR="006B6137" w:rsidRDefault="006B6137" w:rsidP="006B6137">
      <w:pPr>
        <w:pStyle w:val="NoSpacing"/>
        <w:ind w:firstLine="720"/>
      </w:pPr>
      <w:r>
        <w:t>AIL</w:t>
      </w:r>
      <w:r w:rsidR="00F61672">
        <w:tab/>
        <w:t>- Appointment Information, Location Resource</w:t>
      </w:r>
    </w:p>
    <w:p w14:paraId="4D5F3C25" w14:textId="77777777" w:rsidR="006B6137" w:rsidRDefault="006B6137" w:rsidP="006B6137">
      <w:pPr>
        <w:pStyle w:val="NoSpacing"/>
        <w:ind w:firstLine="720"/>
      </w:pPr>
      <w:r>
        <w:t>AIP</w:t>
      </w:r>
      <w:r w:rsidR="00F61672">
        <w:tab/>
        <w:t>- Appointment Information, Personnel Resource</w:t>
      </w:r>
    </w:p>
    <w:p w14:paraId="4D5F3C26" w14:textId="77777777" w:rsidR="00856E7C" w:rsidRDefault="00856E7C" w:rsidP="00164F02">
      <w:pPr>
        <w:spacing w:after="0"/>
      </w:pPr>
    </w:p>
    <w:p w14:paraId="4D5F3C27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D5F3C28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D5F3C2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D5F3C2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D5F3C2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D5F3C2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D5F3C2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D5F3C2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4D5F3C2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D5F3C30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4D5F3C3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D5F3C32" w14:textId="77777777" w:rsidR="00164F02" w:rsidRPr="00164F02" w:rsidRDefault="00164F02" w:rsidP="00164F02">
      <w:pPr>
        <w:spacing w:after="0"/>
        <w:rPr>
          <w:i/>
        </w:rPr>
      </w:pPr>
    </w:p>
    <w:p w14:paraId="4D5F3C33" w14:textId="77777777" w:rsidR="00164F02" w:rsidRPr="00856E7C" w:rsidRDefault="00164F02" w:rsidP="00856E7C">
      <w:r>
        <w:tab/>
      </w:r>
    </w:p>
    <w:p w14:paraId="4D5F3C34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499820254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FB21C6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4D5F3C35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18"/>
        <w:gridCol w:w="2562"/>
      </w:tblGrid>
      <w:tr w:rsidR="00805EC2" w:rsidRPr="00FB14A7" w14:paraId="4D5F3C38" w14:textId="77777777" w:rsidTr="00FB21C6">
        <w:tc>
          <w:tcPr>
            <w:tcW w:w="1518" w:type="dxa"/>
            <w:shd w:val="clear" w:color="auto" w:fill="00B0F0"/>
          </w:tcPr>
          <w:p w14:paraId="4D5F3C36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562" w:type="dxa"/>
            <w:shd w:val="clear" w:color="auto" w:fill="00B0F0"/>
          </w:tcPr>
          <w:p w14:paraId="4D5F3C37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CB3178" w:rsidRPr="00FB14A7" w14:paraId="4D5F3C3E" w14:textId="77777777" w:rsidTr="00FB21C6">
        <w:tc>
          <w:tcPr>
            <w:tcW w:w="1518" w:type="dxa"/>
          </w:tcPr>
          <w:p w14:paraId="4D5F3C3C" w14:textId="77777777" w:rsidR="00CB3178" w:rsidRPr="00FB14A7" w:rsidRDefault="00B54056" w:rsidP="0089229D">
            <w:pPr>
              <w:rPr>
                <w:rFonts w:asciiTheme="minorHAnsi" w:hAnsiTheme="minorHAnsi" w:cs="Arial"/>
              </w:rPr>
            </w:pPr>
            <w:r w:rsidRPr="006E671C">
              <w:rPr>
                <w:rFonts w:asciiTheme="minorHAnsi" w:hAnsiTheme="minorHAnsi" w:cs="Arial"/>
                <w:color w:val="auto"/>
              </w:rPr>
              <w:t>SIU^Book</w:t>
            </w:r>
          </w:p>
        </w:tc>
        <w:tc>
          <w:tcPr>
            <w:tcW w:w="2562" w:type="dxa"/>
          </w:tcPr>
          <w:p w14:paraId="4D5F3C3D" w14:textId="77777777" w:rsidR="00CB3178" w:rsidRPr="00FB14A7" w:rsidRDefault="006E671C" w:rsidP="0089229D">
            <w:pPr>
              <w:rPr>
                <w:rFonts w:asciiTheme="minorHAnsi" w:hAnsiTheme="minorHAnsi" w:cs="Arial"/>
              </w:rPr>
            </w:pPr>
            <w:r w:rsidRPr="006E671C">
              <w:rPr>
                <w:rFonts w:asciiTheme="minorHAnsi" w:hAnsiTheme="minorHAnsi" w:cs="Arial"/>
                <w:color w:val="auto"/>
              </w:rPr>
              <w:t>S12</w:t>
            </w:r>
          </w:p>
        </w:tc>
      </w:tr>
      <w:tr w:rsidR="0089229D" w:rsidRPr="00FB14A7" w14:paraId="4D5F3C41" w14:textId="77777777" w:rsidTr="00FB21C6">
        <w:tc>
          <w:tcPr>
            <w:tcW w:w="1518" w:type="dxa"/>
          </w:tcPr>
          <w:p w14:paraId="4D5F3C3F" w14:textId="77777777" w:rsidR="0089229D" w:rsidRPr="00B3331D" w:rsidRDefault="006E671C" w:rsidP="0089229D">
            <w:pPr>
              <w:rPr>
                <w:rFonts w:asciiTheme="minorHAnsi" w:hAnsiTheme="minorHAnsi" w:cs="Arial"/>
                <w:color w:val="auto"/>
              </w:rPr>
            </w:pPr>
            <w:r w:rsidRPr="006E671C">
              <w:rPr>
                <w:rFonts w:asciiTheme="minorHAnsi" w:hAnsiTheme="minorHAnsi" w:cs="Arial"/>
                <w:color w:val="auto"/>
              </w:rPr>
              <w:t>SIU^Reschedule</w:t>
            </w:r>
          </w:p>
        </w:tc>
        <w:tc>
          <w:tcPr>
            <w:tcW w:w="2562" w:type="dxa"/>
          </w:tcPr>
          <w:p w14:paraId="4D5F3C40" w14:textId="77777777" w:rsidR="0089229D" w:rsidRPr="00B3331D" w:rsidRDefault="00B3331D" w:rsidP="0089229D">
            <w:pPr>
              <w:rPr>
                <w:rFonts w:asciiTheme="minorHAnsi" w:hAnsiTheme="minorHAnsi" w:cs="Arial"/>
                <w:color w:val="auto"/>
              </w:rPr>
            </w:pPr>
            <w:r w:rsidRPr="00B3331D">
              <w:rPr>
                <w:rFonts w:asciiTheme="minorHAnsi" w:hAnsiTheme="minorHAnsi" w:cs="Arial"/>
                <w:color w:val="auto"/>
              </w:rPr>
              <w:t>S13</w:t>
            </w:r>
          </w:p>
        </w:tc>
      </w:tr>
      <w:tr w:rsidR="0089229D" w:rsidRPr="00FB14A7" w14:paraId="4D5F3C44" w14:textId="77777777" w:rsidTr="00FB21C6">
        <w:tc>
          <w:tcPr>
            <w:tcW w:w="1518" w:type="dxa"/>
          </w:tcPr>
          <w:p w14:paraId="4D5F3C42" w14:textId="77777777" w:rsidR="0089229D" w:rsidRPr="00FB14A7" w:rsidRDefault="006E671C" w:rsidP="0089229D">
            <w:pPr>
              <w:rPr>
                <w:rFonts w:asciiTheme="minorHAnsi" w:hAnsiTheme="minorHAnsi" w:cs="Arial"/>
              </w:rPr>
            </w:pPr>
            <w:r w:rsidRPr="006E671C">
              <w:rPr>
                <w:rFonts w:asciiTheme="minorHAnsi" w:hAnsiTheme="minorHAnsi" w:cs="Arial"/>
                <w:color w:val="auto"/>
              </w:rPr>
              <w:t>SIU^Check In</w:t>
            </w:r>
          </w:p>
        </w:tc>
        <w:tc>
          <w:tcPr>
            <w:tcW w:w="2562" w:type="dxa"/>
          </w:tcPr>
          <w:p w14:paraId="4D5F3C43" w14:textId="77777777" w:rsidR="0089229D" w:rsidRPr="00714E60" w:rsidRDefault="00714E60" w:rsidP="0089229D">
            <w:pPr>
              <w:rPr>
                <w:rFonts w:asciiTheme="minorHAnsi" w:hAnsiTheme="minorHAnsi" w:cs="Arial"/>
                <w:color w:val="auto"/>
              </w:rPr>
            </w:pPr>
            <w:r w:rsidRPr="00714E60">
              <w:rPr>
                <w:rFonts w:asciiTheme="minorHAnsi" w:hAnsiTheme="minorHAnsi" w:cs="Arial"/>
                <w:color w:val="auto"/>
              </w:rPr>
              <w:t>S14</w:t>
            </w:r>
          </w:p>
        </w:tc>
      </w:tr>
      <w:tr w:rsidR="0089229D" w:rsidRPr="00FB14A7" w14:paraId="4D5F3C47" w14:textId="77777777" w:rsidTr="00FB21C6">
        <w:tc>
          <w:tcPr>
            <w:tcW w:w="1518" w:type="dxa"/>
          </w:tcPr>
          <w:p w14:paraId="4D5F3C45" w14:textId="77777777" w:rsidR="0089229D" w:rsidRPr="00B3331D" w:rsidRDefault="006E671C" w:rsidP="0089229D">
            <w:pPr>
              <w:rPr>
                <w:rFonts w:asciiTheme="minorHAnsi" w:hAnsiTheme="minorHAnsi" w:cs="Arial"/>
                <w:color w:val="auto"/>
              </w:rPr>
            </w:pPr>
            <w:r w:rsidRPr="006E671C">
              <w:rPr>
                <w:rFonts w:asciiTheme="minorHAnsi" w:hAnsiTheme="minorHAnsi" w:cs="Arial"/>
                <w:color w:val="auto"/>
              </w:rPr>
              <w:t>SIU^Modify</w:t>
            </w:r>
          </w:p>
        </w:tc>
        <w:tc>
          <w:tcPr>
            <w:tcW w:w="2562" w:type="dxa"/>
          </w:tcPr>
          <w:p w14:paraId="4D5F3C46" w14:textId="77777777" w:rsidR="0089229D" w:rsidRPr="00B3331D" w:rsidRDefault="00B3331D" w:rsidP="0089229D">
            <w:pPr>
              <w:rPr>
                <w:rFonts w:asciiTheme="minorHAnsi" w:hAnsiTheme="minorHAnsi" w:cs="Arial"/>
                <w:color w:val="auto"/>
              </w:rPr>
            </w:pPr>
            <w:r w:rsidRPr="00B3331D">
              <w:rPr>
                <w:rFonts w:asciiTheme="minorHAnsi" w:hAnsiTheme="minorHAnsi" w:cs="Arial"/>
                <w:color w:val="auto"/>
              </w:rPr>
              <w:t>S14</w:t>
            </w:r>
          </w:p>
        </w:tc>
      </w:tr>
      <w:tr w:rsidR="00805EC2" w:rsidRPr="00FB14A7" w14:paraId="4D5F3C4A" w14:textId="77777777" w:rsidTr="00FB21C6">
        <w:tc>
          <w:tcPr>
            <w:tcW w:w="1518" w:type="dxa"/>
          </w:tcPr>
          <w:p w14:paraId="4D5F3C48" w14:textId="77777777" w:rsidR="00805EC2" w:rsidRPr="00FB14A7" w:rsidRDefault="006E671C" w:rsidP="0089229D">
            <w:pPr>
              <w:rPr>
                <w:rFonts w:asciiTheme="minorHAnsi" w:hAnsiTheme="minorHAnsi" w:cs="Arial"/>
              </w:rPr>
            </w:pPr>
            <w:r w:rsidRPr="006E671C">
              <w:rPr>
                <w:rFonts w:asciiTheme="minorHAnsi" w:hAnsiTheme="minorHAnsi" w:cs="Arial"/>
                <w:color w:val="auto"/>
              </w:rPr>
              <w:t>SIU^Cancel</w:t>
            </w:r>
          </w:p>
        </w:tc>
        <w:tc>
          <w:tcPr>
            <w:tcW w:w="2562" w:type="dxa"/>
          </w:tcPr>
          <w:p w14:paraId="4D5F3C49" w14:textId="77777777" w:rsidR="00805EC2" w:rsidRPr="00FB14A7" w:rsidRDefault="00B3331D" w:rsidP="0089229D">
            <w:pPr>
              <w:rPr>
                <w:rFonts w:asciiTheme="minorHAnsi" w:hAnsiTheme="minorHAnsi" w:cs="Arial"/>
              </w:rPr>
            </w:pPr>
            <w:r w:rsidRPr="00B3331D">
              <w:rPr>
                <w:rFonts w:asciiTheme="minorHAnsi" w:hAnsiTheme="minorHAnsi" w:cs="Arial"/>
                <w:color w:val="auto"/>
              </w:rPr>
              <w:t>S15</w:t>
            </w:r>
          </w:p>
        </w:tc>
      </w:tr>
    </w:tbl>
    <w:p w14:paraId="4D5F3C4B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9820255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4D5F3C4C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4D5F3C4D" w14:textId="77777777" w:rsidR="003A6F3A" w:rsidRDefault="003A6F3A" w:rsidP="00805EC2">
      <w:pPr>
        <w:rPr>
          <w:rFonts w:asciiTheme="minorHAnsi" w:hAnsiTheme="minorHAnsi" w:cs="Arial"/>
        </w:rPr>
      </w:pPr>
    </w:p>
    <w:p w14:paraId="5DE0383F" w14:textId="77777777" w:rsidR="00FB21C6" w:rsidRDefault="00FB21C6">
      <w:pPr>
        <w:rPr>
          <w:rFonts w:asciiTheme="majorHAnsi" w:eastAsiaTheme="majorEastAsia" w:hAnsiTheme="majorHAnsi" w:cstheme="majorBidi"/>
          <w:bCs/>
          <w:color w:val="4F81BD" w:themeColor="accent1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D5F3C4E" w14:textId="20B86AA6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99820256"/>
      <w:r w:rsidRPr="00172896">
        <w:rPr>
          <w:b w:val="0"/>
          <w:sz w:val="24"/>
          <w:szCs w:val="24"/>
        </w:rPr>
        <w:lastRenderedPageBreak/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="Arial" w:eastAsiaTheme="minorHAnsi" w:hAnsi="Arial"/>
          <w:color w:val="666666"/>
          <w:sz w:val="20"/>
        </w:rPr>
        <w:id w:val="1742128504"/>
        <w:placeholder>
          <w:docPart w:val="DefaultPlaceholder_1082065158"/>
        </w:placeholder>
      </w:sdtPr>
      <w:sdtEndPr/>
      <w:sdtContent>
        <w:p w14:paraId="4D5F3C4F" w14:textId="77777777" w:rsidR="008040EC" w:rsidRPr="008C7C24" w:rsidRDefault="008040EC" w:rsidP="008040EC">
          <w:pPr>
            <w:pStyle w:val="NoSpacing"/>
            <w:rPr>
              <w:b/>
              <w:color w:val="FF0000"/>
            </w:rPr>
          </w:pPr>
          <w:r w:rsidRPr="008C7C24">
            <w:rPr>
              <w:b/>
              <w:color w:val="FF0000"/>
            </w:rPr>
            <w:t>C30</w:t>
          </w:r>
        </w:p>
        <w:p w14:paraId="4D5F3C50" w14:textId="77777777" w:rsidR="008040EC" w:rsidRPr="00DB6D60" w:rsidRDefault="00FB21C6" w:rsidP="008040EC">
          <w:pPr>
            <w:pStyle w:val="NoSpacing"/>
          </w:pPr>
          <w:sdt>
            <w:sdtPr>
              <w:id w:val="-1080596909"/>
            </w:sdtPr>
            <w:sdtEndPr/>
            <w:sdtContent>
              <w:sdt>
                <w:sdtPr>
                  <w:rPr>
                    <w:rFonts w:ascii="Calibri" w:hAnsi="Calibri"/>
                  </w:rPr>
                  <w:id w:val="-605419168"/>
                </w:sdtPr>
                <w:sdtEndPr/>
                <w:sdtContent>
                  <w:sdt>
                    <w:sdtPr>
                      <w:id w:val="1173464"/>
                    </w:sdtPr>
                    <w:sdtEndPr/>
                    <w:sdtContent>
                      <w:r w:rsidR="008040EC" w:rsidRPr="008C7C24">
                        <w:rPr>
                          <w:rFonts w:ascii="Calibri" w:hAnsi="Calibri"/>
                        </w:rPr>
                        <w:t>SITE:</w:t>
                      </w:r>
                      <w:r w:rsidR="00714E60" w:rsidRPr="008C7C24">
                        <w:rPr>
                          <w:rFonts w:ascii="Calibri" w:hAnsi="Calibri"/>
                        </w:rPr>
                        <w:t xml:space="preserve"> </w:t>
                      </w:r>
                      <w:r w:rsidR="00714E60" w:rsidRPr="008C7C24">
                        <w:rPr>
                          <w:rFonts w:ascii="Calibri" w:hAnsi="Calibri"/>
                          <w:b/>
                        </w:rPr>
                        <w:t>cerner_emr</w:t>
                      </w:r>
                      <w:r w:rsidR="008040EC" w:rsidRPr="008C7C24">
                        <w:rPr>
                          <w:rFonts w:ascii="Calibri" w:hAnsi="Calibri"/>
                        </w:rPr>
                        <w:t xml:space="preserve"> &amp; THREAD: </w:t>
                      </w:r>
                      <w:r w:rsidR="00714E60" w:rsidRPr="008C7C24">
                        <w:rPr>
                          <w:rFonts w:ascii="Calibri" w:hAnsi="Calibri"/>
                          <w:b/>
                        </w:rPr>
                        <w:t>crt_soars_in</w:t>
                      </w:r>
                    </w:sdtContent>
                  </w:sdt>
                </w:sdtContent>
              </w:sdt>
              <w:r w:rsidR="008040EC" w:rsidRPr="008C7C24">
                <w:rPr>
                  <w:rFonts w:ascii="Calibri" w:hAnsi="Calibri"/>
                </w:rPr>
                <w:t xml:space="preserve"> </w:t>
              </w:r>
            </w:sdtContent>
          </w:sdt>
        </w:p>
        <w:p w14:paraId="4D5F3C51" w14:textId="77777777" w:rsidR="008040EC" w:rsidRDefault="008040EC" w:rsidP="008040EC">
          <w:pPr>
            <w:pStyle w:val="NoSpacing"/>
          </w:pPr>
        </w:p>
        <w:p w14:paraId="4D5F3C52" w14:textId="77777777" w:rsidR="008040EC" w:rsidRPr="008C7C24" w:rsidRDefault="008040EC" w:rsidP="008040EC">
          <w:pPr>
            <w:pStyle w:val="NoSpacing"/>
            <w:rPr>
              <w:b/>
              <w:color w:val="FF0000"/>
            </w:rPr>
          </w:pPr>
          <w:r w:rsidRPr="008C7C24">
            <w:rPr>
              <w:b/>
              <w:color w:val="FF0000"/>
            </w:rPr>
            <w:t>P30</w:t>
          </w:r>
        </w:p>
        <w:p w14:paraId="4D5F3C53" w14:textId="77777777" w:rsidR="008040EC" w:rsidRPr="00DB6D60" w:rsidRDefault="00FB21C6" w:rsidP="008040EC">
          <w:pPr>
            <w:pStyle w:val="NoSpacing"/>
          </w:pPr>
          <w:sdt>
            <w:sdtPr>
              <w:id w:val="757414255"/>
            </w:sdtPr>
            <w:sdtEndPr/>
            <w:sdtContent>
              <w:r w:rsidR="008040EC">
                <w:rPr>
                  <w:rFonts w:ascii="Calibri" w:hAnsi="Calibri"/>
                </w:rPr>
                <w:t>SITE</w:t>
              </w:r>
              <w:r w:rsidR="008040EC" w:rsidRPr="001D591D">
                <w:rPr>
                  <w:rFonts w:ascii="Calibri" w:hAnsi="Calibri"/>
                  <w:b/>
                </w:rPr>
                <w:t xml:space="preserve"> </w:t>
              </w:r>
              <w:r w:rsidR="00714E60" w:rsidRPr="008C7C24">
                <w:rPr>
                  <w:rFonts w:ascii="Calibri" w:hAnsi="Calibri"/>
                  <w:b/>
                </w:rPr>
                <w:t>cerner_emr</w:t>
              </w:r>
              <w:r w:rsidR="008040EC" w:rsidRPr="008C7C24">
                <w:rPr>
                  <w:rFonts w:ascii="Calibri" w:hAnsi="Calibri"/>
                  <w:b/>
                </w:rPr>
                <w:t>_prod</w:t>
              </w:r>
              <w:r w:rsidR="008040EC" w:rsidRPr="008C7C24">
                <w:rPr>
                  <w:rFonts w:ascii="Calibri" w:hAnsi="Calibri"/>
                </w:rPr>
                <w:t xml:space="preserve"> &amp; THREAD  </w:t>
              </w:r>
              <w:r w:rsidR="00714E60" w:rsidRPr="008C7C24">
                <w:rPr>
                  <w:rFonts w:ascii="Calibri" w:hAnsi="Calibri"/>
                  <w:b/>
                </w:rPr>
                <w:t>cer_soars_in</w:t>
              </w:r>
              <w:r w:rsidR="008040EC" w:rsidRPr="008C7C24">
                <w:rPr>
                  <w:rFonts w:ascii="Calibri" w:hAnsi="Calibri"/>
                </w:rPr>
                <w:t xml:space="preserve"> </w:t>
              </w:r>
            </w:sdtContent>
          </w:sdt>
        </w:p>
        <w:p w14:paraId="4D5F3C54" w14:textId="77777777" w:rsidR="003A6F3A" w:rsidRDefault="00FB21C6" w:rsidP="00805EC2">
          <w:pPr>
            <w:rPr>
              <w:rFonts w:asciiTheme="minorHAnsi" w:hAnsiTheme="minorHAnsi" w:cs="Arial"/>
            </w:rPr>
          </w:pPr>
        </w:p>
      </w:sdtContent>
    </w:sdt>
    <w:p w14:paraId="4D5F3C55" w14:textId="77777777" w:rsidR="00B75A1B" w:rsidRDefault="00B75A1B" w:rsidP="00805EC2">
      <w:pPr>
        <w:rPr>
          <w:rFonts w:asciiTheme="minorHAnsi" w:hAnsiTheme="minorHAnsi" w:cs="Arial"/>
        </w:rPr>
      </w:pPr>
    </w:p>
    <w:p w14:paraId="4D5F3C56" w14:textId="77777777" w:rsidR="003A6F3A" w:rsidRDefault="003A6F3A" w:rsidP="00805EC2">
      <w:pPr>
        <w:rPr>
          <w:rFonts w:asciiTheme="minorHAnsi" w:hAnsiTheme="minorHAnsi" w:cs="Arial"/>
        </w:rPr>
      </w:pPr>
    </w:p>
    <w:p w14:paraId="4D5F3C57" w14:textId="77777777" w:rsidR="003A6F3A" w:rsidRDefault="003A6F3A" w:rsidP="00805EC2">
      <w:pPr>
        <w:rPr>
          <w:rFonts w:asciiTheme="minorHAnsi" w:hAnsiTheme="minorHAnsi" w:cs="Arial"/>
        </w:rPr>
      </w:pPr>
    </w:p>
    <w:p w14:paraId="4D5F3C58" w14:textId="77777777" w:rsidR="003A6F3A" w:rsidRDefault="003A6F3A" w:rsidP="00805EC2">
      <w:pPr>
        <w:rPr>
          <w:rFonts w:asciiTheme="minorHAnsi" w:hAnsiTheme="minorHAnsi" w:cs="Arial"/>
        </w:rPr>
      </w:pPr>
    </w:p>
    <w:p w14:paraId="4D5F3C5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499820257"/>
      <w:r w:rsidRPr="00B75A1B">
        <w:rPr>
          <w:i w:val="0"/>
          <w:color w:val="0070C0"/>
        </w:rPr>
        <w:t>4.2     Data Transformation Requirements</w:t>
      </w:r>
      <w:bookmarkEnd w:id="36"/>
      <w:bookmarkEnd w:id="37"/>
    </w:p>
    <w:p w14:paraId="4D5F3C5A" w14:textId="77777777" w:rsidR="00856E7C" w:rsidRDefault="00856E7C" w:rsidP="00B54056">
      <w:pPr>
        <w:spacing w:after="0"/>
      </w:pPr>
    </w:p>
    <w:p w14:paraId="4D5F3C5B" w14:textId="77777777" w:rsidR="00B54056" w:rsidRPr="00D66C6C" w:rsidRDefault="00B54056" w:rsidP="00B54056">
      <w:pPr>
        <w:spacing w:after="0"/>
        <w:rPr>
          <w:rFonts w:ascii="Cambria" w:hAnsi="Cambria" w:cs="Arial"/>
          <w:sz w:val="22"/>
        </w:rPr>
      </w:pPr>
      <w:r>
        <w:rPr>
          <w:rFonts w:ascii="Cambria" w:hAnsi="Cambria" w:cs="Arial"/>
          <w:sz w:val="22"/>
        </w:rPr>
        <w:t xml:space="preserve">In </w:t>
      </w:r>
      <w:r w:rsidRPr="00F61672">
        <w:rPr>
          <w:rFonts w:ascii="Cambria" w:hAnsi="Cambria" w:cs="Arial"/>
          <w:color w:val="FF0000"/>
          <w:sz w:val="22"/>
        </w:rPr>
        <w:t>non-prod</w:t>
      </w:r>
      <w:r>
        <w:rPr>
          <w:rFonts w:ascii="Cambria" w:hAnsi="Cambria" w:cs="Arial"/>
          <w:sz w:val="22"/>
        </w:rPr>
        <w:t xml:space="preserve">, </w:t>
      </w:r>
      <w:r w:rsidRPr="00B54056">
        <w:rPr>
          <w:rFonts w:ascii="Cambria" w:hAnsi="Cambria" w:cs="Arial"/>
          <w:b/>
          <w:i/>
          <w:sz w:val="22"/>
        </w:rPr>
        <w:t>ALL</w:t>
      </w:r>
      <w:r w:rsidRPr="00D66C6C">
        <w:rPr>
          <w:rFonts w:ascii="Cambria" w:hAnsi="Cambria" w:cs="Arial"/>
          <w:sz w:val="22"/>
        </w:rPr>
        <w:t xml:space="preserve"> locations were aliased</w:t>
      </w:r>
      <w:r>
        <w:rPr>
          <w:rFonts w:ascii="Cambria" w:hAnsi="Cambria" w:cs="Arial"/>
          <w:sz w:val="22"/>
        </w:rPr>
        <w:t>, sent outbound and tested</w:t>
      </w:r>
      <w:r w:rsidRPr="00D66C6C">
        <w:rPr>
          <w:rFonts w:ascii="Cambria" w:hAnsi="Cambria" w:cs="Arial"/>
          <w:sz w:val="22"/>
        </w:rPr>
        <w:t>. </w:t>
      </w:r>
    </w:p>
    <w:p w14:paraId="4D5F3C5C" w14:textId="77777777" w:rsidR="00B54056" w:rsidRPr="00D66C6C" w:rsidRDefault="00B54056" w:rsidP="00B54056">
      <w:pPr>
        <w:spacing w:after="0"/>
        <w:rPr>
          <w:rFonts w:ascii="Cambria" w:hAnsi="Cambria" w:cs="Arial"/>
          <w:sz w:val="22"/>
        </w:rPr>
      </w:pPr>
      <w:r w:rsidRPr="00D66C6C">
        <w:rPr>
          <w:rFonts w:ascii="Cambria" w:hAnsi="Cambria" w:cs="Arial"/>
          <w:sz w:val="22"/>
        </w:rPr>
        <w:t xml:space="preserve">In </w:t>
      </w:r>
      <w:r w:rsidRPr="00F61672">
        <w:rPr>
          <w:rFonts w:ascii="Cambria" w:hAnsi="Cambria" w:cs="Arial"/>
          <w:color w:val="FF0000"/>
          <w:sz w:val="22"/>
        </w:rPr>
        <w:t>production</w:t>
      </w:r>
      <w:r w:rsidRPr="00D66C6C">
        <w:rPr>
          <w:rFonts w:ascii="Cambria" w:hAnsi="Cambria" w:cs="Arial"/>
          <w:sz w:val="22"/>
        </w:rPr>
        <w:t xml:space="preserve"> </w:t>
      </w:r>
      <w:r w:rsidRPr="00B54056">
        <w:rPr>
          <w:rFonts w:ascii="Cambria" w:hAnsi="Cambria" w:cs="Arial"/>
          <w:b/>
          <w:i/>
          <w:sz w:val="22"/>
        </w:rPr>
        <w:t>ONLY</w:t>
      </w:r>
      <w:r w:rsidRPr="00D66C6C">
        <w:rPr>
          <w:rFonts w:ascii="Cambria" w:hAnsi="Cambria" w:cs="Arial"/>
          <w:sz w:val="22"/>
        </w:rPr>
        <w:t xml:space="preserve"> SFB was done.  At Go Live, integration needed to script to IGNORE all the other locations.</w:t>
      </w:r>
    </w:p>
    <w:p w14:paraId="4D5F3C5D" w14:textId="77777777" w:rsidR="00B54056" w:rsidRPr="00D66C6C" w:rsidRDefault="00B54056" w:rsidP="00B54056">
      <w:pPr>
        <w:spacing w:after="0"/>
        <w:rPr>
          <w:rFonts w:ascii="Cambria" w:hAnsi="Cambria" w:cs="Arial"/>
          <w:sz w:val="22"/>
        </w:rPr>
      </w:pPr>
    </w:p>
    <w:p w14:paraId="4D5F3C5E" w14:textId="77777777" w:rsidR="00B54056" w:rsidRPr="00D66C6C" w:rsidRDefault="00B54056" w:rsidP="00B54056">
      <w:pPr>
        <w:spacing w:after="0"/>
        <w:rPr>
          <w:rFonts w:ascii="Cambria" w:hAnsi="Cambria" w:cs="Arial"/>
          <w:sz w:val="22"/>
        </w:rPr>
      </w:pPr>
      <w:r>
        <w:rPr>
          <w:rFonts w:ascii="Cambria" w:hAnsi="Cambria" w:cs="Arial"/>
          <w:sz w:val="22"/>
        </w:rPr>
        <w:t xml:space="preserve">We coded, in Cerner, </w:t>
      </w:r>
      <w:r w:rsidRPr="00D66C6C">
        <w:rPr>
          <w:rFonts w:ascii="Cambria" w:hAnsi="Cambria" w:cs="Arial"/>
          <w:sz w:val="22"/>
        </w:rPr>
        <w:t xml:space="preserve">for the following Surginet locations based on value from original production data (seen in column 1). </w:t>
      </w:r>
    </w:p>
    <w:p w14:paraId="4D5F3C5F" w14:textId="77777777" w:rsidR="00B54056" w:rsidRPr="00D66C6C" w:rsidRDefault="00B54056" w:rsidP="00B54056">
      <w:pPr>
        <w:spacing w:after="0"/>
        <w:rPr>
          <w:rFonts w:ascii="Cambria" w:hAnsi="Cambria" w:cs="Arial"/>
          <w:color w:val="C00000"/>
          <w:sz w:val="22"/>
        </w:rPr>
      </w:pPr>
    </w:p>
    <w:p w14:paraId="4D5F3C60" w14:textId="77777777" w:rsidR="00B54056" w:rsidRPr="00B54056" w:rsidRDefault="00B54056" w:rsidP="00B54056">
      <w:pPr>
        <w:autoSpaceDE w:val="0"/>
        <w:autoSpaceDN w:val="0"/>
        <w:spacing w:after="0"/>
        <w:ind w:left="720"/>
        <w:rPr>
          <w:rFonts w:ascii="Cambria" w:hAnsi="Cambria" w:cs="Arial"/>
          <w:color w:val="0070C0"/>
          <w:sz w:val="22"/>
        </w:rPr>
      </w:pPr>
      <w:r w:rsidRPr="00B54056">
        <w:rPr>
          <w:rFonts w:ascii="Cambria" w:hAnsi="Cambria" w:cs="Arial"/>
          <w:color w:val="0070C0"/>
          <w:sz w:val="22"/>
        </w:rPr>
        <w:t xml:space="preserve">Move location value in AIL-3.4 to AIL-3.1 and update the value for Soarian </w:t>
      </w:r>
      <w:r w:rsidRPr="00B54056">
        <w:rPr>
          <w:rFonts w:ascii="Cambria" w:hAnsi="Cambria" w:cs="Arial"/>
          <w:i/>
          <w:color w:val="0070C0"/>
          <w:sz w:val="22"/>
        </w:rPr>
        <w:t>(if needed)</w:t>
      </w:r>
    </w:p>
    <w:p w14:paraId="4D5F3C61" w14:textId="77777777" w:rsidR="00B54056" w:rsidRPr="00B54056" w:rsidRDefault="00B54056" w:rsidP="00B54056">
      <w:pPr>
        <w:autoSpaceDE w:val="0"/>
        <w:autoSpaceDN w:val="0"/>
        <w:spacing w:after="0"/>
        <w:ind w:left="720"/>
        <w:rPr>
          <w:rFonts w:ascii="Cambria" w:hAnsi="Cambria" w:cs="Arial"/>
          <w:color w:val="0070C0"/>
          <w:sz w:val="22"/>
        </w:rPr>
      </w:pPr>
      <w:r w:rsidRPr="00B54056">
        <w:rPr>
          <w:rFonts w:ascii="Cambria" w:hAnsi="Cambria" w:cs="Arial"/>
          <w:color w:val="0070C0"/>
          <w:sz w:val="22"/>
        </w:rPr>
        <w:t>Set Soarian generic value for AIP-3 based on Soarian location value in AIL-3.1</w:t>
      </w:r>
    </w:p>
    <w:p w14:paraId="4D5F3C62" w14:textId="77777777" w:rsidR="00B54056" w:rsidRPr="00B54056" w:rsidRDefault="00B54056" w:rsidP="00B54056">
      <w:pPr>
        <w:spacing w:after="0"/>
        <w:ind w:left="720"/>
        <w:rPr>
          <w:rFonts w:ascii="Cambria" w:hAnsi="Cambria" w:cs="Arial"/>
          <w:color w:val="0070C0"/>
          <w:sz w:val="22"/>
        </w:rPr>
      </w:pPr>
      <w:r w:rsidRPr="00B54056">
        <w:rPr>
          <w:rFonts w:ascii="Cambria" w:hAnsi="Cambria" w:cs="Arial"/>
          <w:color w:val="0070C0"/>
          <w:sz w:val="22"/>
        </w:rPr>
        <w:t>Move location value in AIL-3.4 to MSH-4 for Cloverleaf to map Soarian Facility IDs</w:t>
      </w:r>
    </w:p>
    <w:p w14:paraId="4D5F3C63" w14:textId="77777777" w:rsidR="00B54056" w:rsidRPr="00D66C6C" w:rsidRDefault="00B54056" w:rsidP="00B54056">
      <w:pPr>
        <w:spacing w:after="0"/>
        <w:rPr>
          <w:rFonts w:ascii="Cambria" w:hAnsi="Cambria" w:cs="Arial"/>
          <w:sz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2"/>
        <w:gridCol w:w="3192"/>
        <w:gridCol w:w="3624"/>
      </w:tblGrid>
      <w:tr w:rsidR="00B54056" w:rsidRPr="00D66C6C" w14:paraId="4D5F3C67" w14:textId="77777777" w:rsidTr="00FB21C6">
        <w:trPr>
          <w:tblHeader/>
        </w:trPr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64" w14:textId="77777777" w:rsidR="00B54056" w:rsidRPr="00FB21C6" w:rsidRDefault="00B54056" w:rsidP="006E671C">
            <w:pPr>
              <w:rPr>
                <w:rFonts w:ascii="Cambria" w:hAnsi="Cambria" w:cs="Arial"/>
                <w:b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b/>
                <w:color w:val="000000" w:themeColor="text1"/>
                <w:sz w:val="22"/>
              </w:rPr>
              <w:t>Surginet Location (AIL-3.4)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65" w14:textId="77777777" w:rsidR="00B54056" w:rsidRPr="00FB21C6" w:rsidRDefault="00B54056" w:rsidP="006E671C">
            <w:pPr>
              <w:rPr>
                <w:rFonts w:ascii="Cambria" w:hAnsi="Cambria" w:cs="Arial"/>
                <w:b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b/>
                <w:color w:val="000000" w:themeColor="text1"/>
                <w:sz w:val="22"/>
              </w:rPr>
              <w:t xml:space="preserve">Soarian Location (AIL-3.1) </w:t>
            </w:r>
          </w:p>
        </w:tc>
        <w:tc>
          <w:tcPr>
            <w:tcW w:w="3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66" w14:textId="77777777" w:rsidR="00B54056" w:rsidRPr="00FB21C6" w:rsidRDefault="00B54056" w:rsidP="006E671C">
            <w:pPr>
              <w:rPr>
                <w:rFonts w:ascii="Cambria" w:hAnsi="Cambria" w:cs="Arial"/>
                <w:b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b/>
                <w:color w:val="000000" w:themeColor="text1"/>
                <w:sz w:val="22"/>
              </w:rPr>
              <w:t>Soarian Resource Code (AIP-3.1)</w:t>
            </w:r>
          </w:p>
        </w:tc>
      </w:tr>
      <w:tr w:rsidR="00B54056" w:rsidRPr="00D66C6C" w14:paraId="4D5F3C6B" w14:textId="77777777" w:rsidTr="00B5405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68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SFB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69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SFBH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6A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SFORRM1</w:t>
            </w:r>
          </w:p>
        </w:tc>
      </w:tr>
      <w:tr w:rsidR="00B54056" w:rsidRPr="00D66C6C" w14:paraId="4D5F3C6F" w14:textId="77777777" w:rsidTr="00B5405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6C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MPH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6D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MPH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6E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MPORRM1</w:t>
            </w:r>
          </w:p>
        </w:tc>
      </w:tr>
      <w:tr w:rsidR="00B54056" w:rsidRPr="00D66C6C" w14:paraId="4D5F3C73" w14:textId="77777777" w:rsidTr="00B5405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70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SJH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71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SJH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72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JHORRM1</w:t>
            </w:r>
          </w:p>
        </w:tc>
      </w:tr>
      <w:tr w:rsidR="00B54056" w:rsidRPr="00D66C6C" w14:paraId="4D5F3C77" w14:textId="77777777" w:rsidTr="00B5405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74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SJW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75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SJWH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76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JWORRM1</w:t>
            </w:r>
          </w:p>
        </w:tc>
      </w:tr>
      <w:tr w:rsidR="00B54056" w:rsidRPr="00D66C6C" w14:paraId="4D5F3C7B" w14:textId="77777777" w:rsidTr="00B5405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78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MDU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79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MDH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7A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MDORRM1</w:t>
            </w:r>
          </w:p>
        </w:tc>
      </w:tr>
      <w:tr w:rsidR="00B54056" w:rsidRPr="00D66C6C" w14:paraId="4D5F3C7F" w14:textId="77777777" w:rsidTr="00B5405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7C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SAH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7D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SAH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7E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AHORRM1</w:t>
            </w:r>
          </w:p>
        </w:tc>
      </w:tr>
      <w:tr w:rsidR="00B54056" w:rsidRPr="00D66C6C" w14:paraId="4D5F3C83" w14:textId="77777777" w:rsidTr="00B5405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80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MCS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81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MCH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82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MCORRM1</w:t>
            </w:r>
          </w:p>
        </w:tc>
      </w:tr>
      <w:tr w:rsidR="00B54056" w:rsidRPr="00D66C6C" w14:paraId="4D5F3C87" w14:textId="77777777" w:rsidTr="00B54056">
        <w:tc>
          <w:tcPr>
            <w:tcW w:w="31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84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NBY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85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MPNBH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86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NBORRM1</w:t>
            </w:r>
          </w:p>
        </w:tc>
      </w:tr>
      <w:tr w:rsidR="00B54056" w:rsidRPr="00D66C6C" w14:paraId="4D5F3C8B" w14:textId="77777777" w:rsidTr="00B5405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88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lastRenderedPageBreak/>
              <w:t>SJN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89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SJHN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C8A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JNORRM1</w:t>
            </w:r>
          </w:p>
        </w:tc>
      </w:tr>
      <w:tr w:rsidR="00B54056" w:rsidRPr="00D66C6C" w14:paraId="4D5F3C8F" w14:textId="77777777" w:rsidTr="00B5405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3C8C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WHH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3C8D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WHH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3C8E" w14:textId="77777777" w:rsidR="00B54056" w:rsidRPr="00FB21C6" w:rsidRDefault="00B54056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WHORRM1</w:t>
            </w:r>
          </w:p>
        </w:tc>
      </w:tr>
      <w:tr w:rsidR="00EA79BB" w:rsidRPr="00D66C6C" w14:paraId="11F49FBE" w14:textId="77777777" w:rsidTr="00B5405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CC16" w14:textId="10B5A5B7" w:rsidR="00EA79BB" w:rsidRPr="00FB21C6" w:rsidRDefault="00EA79BB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WHW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F65B9" w14:textId="23A32830" w:rsidR="00EA79BB" w:rsidRPr="00FB21C6" w:rsidRDefault="00EA79BB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WHW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E3C1B" w14:textId="45497096" w:rsidR="00EA79BB" w:rsidRPr="00FB21C6" w:rsidRDefault="00EA79BB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WHWORRM1</w:t>
            </w:r>
          </w:p>
        </w:tc>
      </w:tr>
      <w:tr w:rsidR="00EA79BB" w:rsidRPr="00D66C6C" w14:paraId="4D5F3C93" w14:textId="77777777" w:rsidTr="00B54056">
        <w:tc>
          <w:tcPr>
            <w:tcW w:w="31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3C90" w14:textId="2D70F858" w:rsidR="00EA79BB" w:rsidRPr="00FB21C6" w:rsidRDefault="00EA79BB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BRM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3C91" w14:textId="61F4173E" w:rsidR="00EA79BB" w:rsidRPr="00FB21C6" w:rsidRDefault="00EA79BB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BRM</w:t>
            </w: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3C92" w14:textId="6C2C861B" w:rsidR="00EA79BB" w:rsidRPr="00FB21C6" w:rsidRDefault="00EA79BB" w:rsidP="006E671C">
            <w:pPr>
              <w:rPr>
                <w:rFonts w:ascii="Cambria" w:hAnsi="Cambria" w:cs="Arial"/>
                <w:color w:val="000000" w:themeColor="text1"/>
                <w:sz w:val="22"/>
              </w:rPr>
            </w:pPr>
            <w:r w:rsidRPr="00FB21C6">
              <w:rPr>
                <w:rFonts w:ascii="Cambria" w:hAnsi="Cambria" w:cs="Arial"/>
                <w:color w:val="000000" w:themeColor="text1"/>
                <w:sz w:val="22"/>
              </w:rPr>
              <w:t>BRORRM1</w:t>
            </w:r>
          </w:p>
        </w:tc>
      </w:tr>
    </w:tbl>
    <w:p w14:paraId="4D5F3C94" w14:textId="77777777" w:rsidR="00B54056" w:rsidRDefault="00B54056" w:rsidP="00856E7C"/>
    <w:p w14:paraId="4D5F3C96" w14:textId="77777777" w:rsidR="00B54056" w:rsidRPr="00856E7C" w:rsidRDefault="00B54056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884"/>
        <w:gridCol w:w="1078"/>
        <w:gridCol w:w="1078"/>
        <w:gridCol w:w="899"/>
        <w:gridCol w:w="901"/>
        <w:gridCol w:w="4097"/>
      </w:tblGrid>
      <w:tr w:rsidR="00FB21C6" w:rsidRPr="00FB14A7" w14:paraId="4D5F3C9D" w14:textId="77777777" w:rsidTr="00FB21C6">
        <w:trPr>
          <w:trHeight w:val="630"/>
          <w:tblHeader/>
        </w:trPr>
        <w:tc>
          <w:tcPr>
            <w:tcW w:w="13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D5F3C97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49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D5F3C98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9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D5F3C99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1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D5F3C9A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D5F3C9B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87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D5F3C9C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FB21C6" w:rsidRPr="00FB14A7" w14:paraId="4D5F3CA4" w14:textId="77777777" w:rsidTr="00FB21C6">
        <w:trPr>
          <w:trHeight w:val="654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F3C9E" w14:textId="21D17E97" w:rsidR="00856E7C" w:rsidRPr="00FB14A7" w:rsidRDefault="008C7B28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 Segment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F3C9F" w14:textId="7CF232FB" w:rsidR="00856E7C" w:rsidRDefault="00856E7C" w:rsidP="008C7B2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MSH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F3CA0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F3CA1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F3CA2" w14:textId="77777777" w:rsidR="00856E7C" w:rsidRPr="00FB14A7" w:rsidRDefault="00856E7C" w:rsidP="0089229D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F3CA3" w14:textId="729AB600" w:rsidR="00856E7C" w:rsidRPr="00FB14A7" w:rsidRDefault="008C7B28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 copy MSH Segment</w:t>
            </w:r>
          </w:p>
        </w:tc>
      </w:tr>
      <w:tr w:rsidR="00FB21C6" w:rsidRPr="00FB14A7" w14:paraId="517EC335" w14:textId="77777777" w:rsidTr="00FB21C6">
        <w:trPr>
          <w:trHeight w:val="620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E1DFE" w14:textId="4B8DBEC2" w:rsidR="008A04DB" w:rsidRDefault="00CA1A8F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Sending application 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1859F" w14:textId="6FA29728" w:rsidR="008A04DB" w:rsidRDefault="00CA1A8F" w:rsidP="00CA1A8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MSH-3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FF169" w14:textId="77777777" w:rsidR="008A04DB" w:rsidRPr="00FB14A7" w:rsidRDefault="008A04DB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D4260" w14:textId="77777777" w:rsidR="008A04DB" w:rsidRPr="00FB14A7" w:rsidRDefault="008A04DB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8592E" w14:textId="77777777" w:rsidR="008A04DB" w:rsidRPr="00FB14A7" w:rsidRDefault="008A04DB" w:rsidP="0089229D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220BE" w14:textId="25AF35FA" w:rsidR="008A04DB" w:rsidRDefault="00CA1A8F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Hard code </w:t>
            </w:r>
            <w:r w:rsidRPr="00CA1A8F">
              <w:rPr>
                <w:rFonts w:asciiTheme="minorHAnsi" w:eastAsia="Times New Roman" w:hAnsiTheme="minorHAnsi" w:cs="Times New Roman"/>
                <w:color w:val="000000"/>
                <w:sz w:val="22"/>
              </w:rPr>
              <w:t>=GENAPPT</w:t>
            </w:r>
          </w:p>
        </w:tc>
      </w:tr>
      <w:tr w:rsidR="00FB21C6" w:rsidRPr="00FB14A7" w14:paraId="457D4806" w14:textId="77777777" w:rsidTr="00FB21C6">
        <w:trPr>
          <w:trHeight w:val="539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11B54" w14:textId="51F95D9E" w:rsidR="00CA1A8F" w:rsidRDefault="00CA1A8F" w:rsidP="00CA1A8F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Facility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26231" w14:textId="3D718F04" w:rsidR="00CA1A8F" w:rsidRDefault="00CA1A8F" w:rsidP="00CA1A8F">
            <w:pPr>
              <w:rPr>
                <w:rFonts w:cs="Arial"/>
                <w:szCs w:val="20"/>
              </w:rPr>
            </w:pPr>
            <w:r w:rsidRPr="00AE5FEA">
              <w:rPr>
                <w:rFonts w:cs="Arial"/>
                <w:szCs w:val="20"/>
              </w:rPr>
              <w:t>MSH-4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DFB99" w14:textId="77777777" w:rsidR="00CA1A8F" w:rsidRPr="00FB14A7" w:rsidRDefault="00CA1A8F" w:rsidP="00CA1A8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9D18E" w14:textId="77777777" w:rsidR="00CA1A8F" w:rsidRPr="00FB14A7" w:rsidRDefault="00CA1A8F" w:rsidP="00CA1A8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91E88" w14:textId="77777777" w:rsidR="00CA1A8F" w:rsidRPr="00FB14A7" w:rsidRDefault="00CA1A8F" w:rsidP="00CA1A8F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54177" w14:textId="1DAC6BB4" w:rsidR="00CA1A8F" w:rsidRDefault="00CA1A8F" w:rsidP="00CA1A8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Table - </w:t>
            </w:r>
            <w:r w:rsidRPr="00CA1A8F">
              <w:rPr>
                <w:rFonts w:asciiTheme="minorHAnsi" w:eastAsia="Times New Roman" w:hAnsiTheme="minorHAnsi" w:cs="Times New Roman"/>
                <w:color w:val="000000"/>
                <w:sz w:val="22"/>
              </w:rPr>
              <w:t>cer_soars_fac.tbl</w:t>
            </w:r>
          </w:p>
        </w:tc>
      </w:tr>
      <w:tr w:rsidR="00FB21C6" w:rsidRPr="00FB14A7" w14:paraId="6533E35D" w14:textId="77777777" w:rsidTr="00FB21C6">
        <w:trPr>
          <w:trHeight w:val="521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176FB" w14:textId="5117E2EA" w:rsidR="00CA1A8F" w:rsidRDefault="00CA1A8F" w:rsidP="00CA1A8F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E4E94" w14:textId="6205A884" w:rsidR="00CA1A8F" w:rsidRDefault="00CA1A8F" w:rsidP="00CA1A8F">
            <w:pPr>
              <w:rPr>
                <w:rFonts w:cs="Arial"/>
                <w:szCs w:val="20"/>
              </w:rPr>
            </w:pPr>
            <w:r w:rsidRPr="00AE5FEA">
              <w:rPr>
                <w:rFonts w:cs="Arial"/>
                <w:szCs w:val="20"/>
              </w:rPr>
              <w:t>MSH-</w:t>
            </w:r>
            <w:r>
              <w:rPr>
                <w:rFonts w:cs="Arial"/>
                <w:szCs w:val="20"/>
              </w:rPr>
              <w:t>5.1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963F9" w14:textId="77777777" w:rsidR="00CA1A8F" w:rsidRPr="00FB14A7" w:rsidRDefault="00CA1A8F" w:rsidP="00CA1A8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D29FC" w14:textId="77777777" w:rsidR="00CA1A8F" w:rsidRPr="00FB14A7" w:rsidRDefault="00CA1A8F" w:rsidP="00CA1A8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0A35B" w14:textId="77777777" w:rsidR="00CA1A8F" w:rsidRPr="00FB14A7" w:rsidRDefault="00CA1A8F" w:rsidP="00CA1A8F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080CC" w14:textId="62CB8F55" w:rsidR="00CA1A8F" w:rsidRDefault="00CA1A8F" w:rsidP="00CA1A8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Hard code </w:t>
            </w:r>
            <w:r w:rsidRPr="00CA1A8F">
              <w:rPr>
                <w:rFonts w:asciiTheme="minorHAnsi" w:eastAsia="Times New Roman" w:hAnsiTheme="minorHAnsi" w:cs="Times New Roman"/>
                <w:color w:val="000000"/>
                <w:sz w:val="22"/>
              </w:rPr>
              <w:t>=</w:t>
            </w:r>
            <w:r>
              <w:t xml:space="preserve"> </w:t>
            </w:r>
            <w:r w:rsidRPr="00CA1A8F">
              <w:rPr>
                <w:rFonts w:asciiTheme="minorHAnsi" w:eastAsia="Times New Roman" w:hAnsiTheme="minorHAnsi" w:cs="Times New Roman"/>
                <w:color w:val="000000"/>
                <w:sz w:val="22"/>
              </w:rPr>
              <w:t>=SOARIAN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</w:p>
          <w:p w14:paraId="5097A8CF" w14:textId="0F2FD0C2" w:rsidR="00CA1A8F" w:rsidRDefault="00CA1A8F" w:rsidP="00CA1A8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FB21C6" w:rsidRPr="00FB14A7" w14:paraId="7D2B741A" w14:textId="77777777" w:rsidTr="00FB21C6">
        <w:trPr>
          <w:trHeight w:val="602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334D" w14:textId="50D006F8" w:rsidR="00CA1A8F" w:rsidRDefault="00CA1A8F" w:rsidP="00CA1A8F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BFA65" w14:textId="4DB190E3" w:rsidR="00CA1A8F" w:rsidRDefault="00CA1A8F" w:rsidP="00CA1A8F">
            <w:pPr>
              <w:rPr>
                <w:rFonts w:cs="Arial"/>
                <w:szCs w:val="20"/>
              </w:rPr>
            </w:pPr>
            <w:r w:rsidRPr="00AE5FEA">
              <w:rPr>
                <w:rFonts w:cs="Arial"/>
                <w:szCs w:val="20"/>
              </w:rPr>
              <w:t>MSH-</w:t>
            </w:r>
            <w:r>
              <w:rPr>
                <w:rFonts w:cs="Arial"/>
                <w:szCs w:val="20"/>
              </w:rPr>
              <w:t>5.2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1E455" w14:textId="77777777" w:rsidR="00CA1A8F" w:rsidRPr="00FB14A7" w:rsidRDefault="00CA1A8F" w:rsidP="00CA1A8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8372" w14:textId="77777777" w:rsidR="00CA1A8F" w:rsidRPr="00FB14A7" w:rsidRDefault="00CA1A8F" w:rsidP="00CA1A8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C7BD6" w14:textId="77777777" w:rsidR="00CA1A8F" w:rsidRPr="00FB14A7" w:rsidRDefault="00CA1A8F" w:rsidP="00CA1A8F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7AF43" w14:textId="38685341" w:rsidR="00CA1A8F" w:rsidRDefault="00CA1A8F" w:rsidP="00CA1A8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Hard code </w:t>
            </w:r>
            <w:r w:rsidRPr="00CA1A8F">
              <w:rPr>
                <w:rFonts w:asciiTheme="minorHAnsi" w:eastAsia="Times New Roman" w:hAnsiTheme="minorHAnsi" w:cs="Times New Roman"/>
                <w:color w:val="000000"/>
                <w:sz w:val="22"/>
              </w:rPr>
              <w:t>=</w:t>
            </w:r>
            <w:r>
              <w:t xml:space="preserve"> </w:t>
            </w:r>
            <w:r w:rsidRPr="00CA1A8F">
              <w:rPr>
                <w:rFonts w:asciiTheme="minorHAnsi" w:eastAsia="Times New Roman" w:hAnsiTheme="minorHAnsi" w:cs="Times New Roman"/>
                <w:color w:val="000000"/>
                <w:sz w:val="22"/>
              </w:rPr>
              <w:t>=SCHEDULING</w:t>
            </w:r>
          </w:p>
        </w:tc>
      </w:tr>
      <w:tr w:rsidR="00FB21C6" w:rsidRPr="00FB14A7" w14:paraId="3CBA5F34" w14:textId="77777777" w:rsidTr="00FB21C6">
        <w:trPr>
          <w:trHeight w:val="530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39A3D" w14:textId="673F0D08" w:rsidR="00A62900" w:rsidRDefault="00A62900" w:rsidP="00A6290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Facility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11709" w14:textId="3D22B48B" w:rsidR="00A62900" w:rsidRPr="00AE5FEA" w:rsidRDefault="00A62900" w:rsidP="00A6290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MSH-6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D9E4B" w14:textId="77777777" w:rsidR="00A62900" w:rsidRPr="00FB14A7" w:rsidRDefault="00A62900" w:rsidP="00A6290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E7DFB" w14:textId="77777777" w:rsidR="00A62900" w:rsidRPr="00FB14A7" w:rsidRDefault="00A62900" w:rsidP="00A6290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4051C" w14:textId="77777777" w:rsidR="00A62900" w:rsidRPr="00FB14A7" w:rsidRDefault="00A62900" w:rsidP="00A6290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F7FD" w14:textId="0ABB7D3F" w:rsidR="00A62900" w:rsidRDefault="00A62900" w:rsidP="00A6290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Table - </w:t>
            </w:r>
            <w:r w:rsidRPr="00CA1A8F">
              <w:rPr>
                <w:rFonts w:asciiTheme="minorHAnsi" w:eastAsia="Times New Roman" w:hAnsiTheme="minorHAnsi" w:cs="Times New Roman"/>
                <w:color w:val="000000"/>
                <w:sz w:val="22"/>
              </w:rPr>
              <w:t>cer_soars_fac.tbl</w:t>
            </w:r>
          </w:p>
        </w:tc>
      </w:tr>
      <w:tr w:rsidR="00FB21C6" w:rsidRPr="00FB14A7" w14:paraId="07511501" w14:textId="77777777" w:rsidTr="00FB21C6">
        <w:trPr>
          <w:trHeight w:val="530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27288" w14:textId="6FF00C41" w:rsidR="00A62900" w:rsidRDefault="00A760E8" w:rsidP="00A6290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Type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0924A" w14:textId="2F9F30FA" w:rsidR="00A62900" w:rsidRPr="00AE5FEA" w:rsidRDefault="00A62900" w:rsidP="00A6290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MSH-9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8F447" w14:textId="77777777" w:rsidR="00A62900" w:rsidRPr="00FB14A7" w:rsidRDefault="00A62900" w:rsidP="00A6290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02800" w14:textId="77777777" w:rsidR="00A62900" w:rsidRPr="00FB14A7" w:rsidRDefault="00A62900" w:rsidP="00A6290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B6A87" w14:textId="77777777" w:rsidR="00A62900" w:rsidRPr="00FB14A7" w:rsidRDefault="00A62900" w:rsidP="00A6290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2B7C6" w14:textId="46AD98FF" w:rsidR="00A62900" w:rsidRDefault="00A62900" w:rsidP="00A6290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Table - </w:t>
            </w:r>
            <w:r w:rsidRPr="00A62900">
              <w:rPr>
                <w:rFonts w:asciiTheme="minorHAnsi" w:eastAsia="Times New Roman" w:hAnsiTheme="minorHAnsi" w:cs="Times New Roman"/>
                <w:color w:val="000000"/>
                <w:sz w:val="22"/>
              </w:rPr>
              <w:t>SIU_message_types.tbl</w:t>
            </w:r>
          </w:p>
        </w:tc>
      </w:tr>
      <w:tr w:rsidR="00FB21C6" w:rsidRPr="00FB14A7" w14:paraId="6A2F3207" w14:textId="77777777" w:rsidTr="00FB21C6">
        <w:trPr>
          <w:trHeight w:val="530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26F8C" w14:textId="2C0BB14D" w:rsidR="00A62900" w:rsidRDefault="005E1958" w:rsidP="005E1958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Placer appointment ID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E3376" w14:textId="579DAB91" w:rsidR="00A62900" w:rsidRPr="00AE5FEA" w:rsidRDefault="001534D7" w:rsidP="00A6290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SCH</w:t>
            </w:r>
            <w:r w:rsidR="005E1958">
              <w:rPr>
                <w:rFonts w:cs="Arial"/>
                <w:szCs w:val="20"/>
              </w:rPr>
              <w:t>-1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91B66" w14:textId="77777777" w:rsidR="00A62900" w:rsidRPr="00FB14A7" w:rsidRDefault="00A62900" w:rsidP="00A6290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CD040" w14:textId="77777777" w:rsidR="00A62900" w:rsidRPr="00FB14A7" w:rsidRDefault="00A62900" w:rsidP="00A6290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E09ED" w14:textId="77777777" w:rsidR="00A62900" w:rsidRPr="00FB14A7" w:rsidRDefault="00A62900" w:rsidP="00A6290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FD1C5" w14:textId="601CFBD7" w:rsidR="00A62900" w:rsidRDefault="005E1958" w:rsidP="001534D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02962EE2" w14:textId="77777777" w:rsidTr="00FB21C6">
        <w:trPr>
          <w:trHeight w:val="620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71528" w14:textId="12CF70B3" w:rsidR="00A62900" w:rsidRDefault="005E1958" w:rsidP="00A6290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Filler appointment ID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37997" w14:textId="7A651183" w:rsidR="00A62900" w:rsidRPr="00AE5FEA" w:rsidRDefault="005E1958" w:rsidP="005E195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SCH-2.1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CA2CC" w14:textId="77777777" w:rsidR="00A62900" w:rsidRPr="00FB14A7" w:rsidRDefault="00A62900" w:rsidP="00A6290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E3936" w14:textId="77777777" w:rsidR="00A62900" w:rsidRPr="00FB14A7" w:rsidRDefault="00A62900" w:rsidP="00A6290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5A2F0" w14:textId="77777777" w:rsidR="00A62900" w:rsidRPr="00FB14A7" w:rsidRDefault="00A62900" w:rsidP="00A6290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88E42" w14:textId="1F0ABB99" w:rsidR="00A62900" w:rsidRDefault="005E1958" w:rsidP="00A6290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from </w:t>
            </w:r>
            <w:r>
              <w:rPr>
                <w:rFonts w:cs="Arial"/>
                <w:szCs w:val="20"/>
              </w:rPr>
              <w:t>SCH-1.1</w:t>
            </w:r>
          </w:p>
        </w:tc>
      </w:tr>
      <w:tr w:rsidR="00FB21C6" w:rsidRPr="00FB14A7" w14:paraId="49B41272" w14:textId="77777777" w:rsidTr="00FB21C6">
        <w:trPr>
          <w:trHeight w:val="539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4B6A3" w14:textId="1FEC35B3" w:rsidR="00A62900" w:rsidRDefault="005E1958" w:rsidP="00A6290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Filler appointment ID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F56F8" w14:textId="32078937" w:rsidR="00A62900" w:rsidRPr="00AE5FEA" w:rsidRDefault="005E1958" w:rsidP="00A6290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SCH-2.2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3411" w14:textId="77777777" w:rsidR="00A62900" w:rsidRPr="00FB14A7" w:rsidRDefault="00A62900" w:rsidP="00A6290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2776C" w14:textId="77777777" w:rsidR="00A62900" w:rsidRPr="00FB14A7" w:rsidRDefault="00A62900" w:rsidP="00A6290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C3ED4" w14:textId="77777777" w:rsidR="00A62900" w:rsidRPr="00FB14A7" w:rsidRDefault="00A62900" w:rsidP="00A6290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327A0" w14:textId="6627C703" w:rsidR="00A62900" w:rsidRDefault="005E1958" w:rsidP="00A6290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from </w:t>
            </w:r>
            <w:r>
              <w:rPr>
                <w:rFonts w:cs="Arial"/>
                <w:szCs w:val="20"/>
              </w:rPr>
              <w:t>SCH-1.2</w:t>
            </w:r>
          </w:p>
        </w:tc>
      </w:tr>
      <w:tr w:rsidR="00FB21C6" w:rsidRPr="00FB14A7" w14:paraId="6BCC3B48" w14:textId="77777777" w:rsidTr="00FB21C6">
        <w:trPr>
          <w:trHeight w:val="521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14A45" w14:textId="4FFEB598" w:rsidR="002613CA" w:rsidRDefault="00345A24" w:rsidP="002613C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Appointment Reason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B3140" w14:textId="19D77074" w:rsidR="002613CA" w:rsidRDefault="002613CA" w:rsidP="002613C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SCH-7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D4B95" w14:textId="77777777" w:rsidR="002613CA" w:rsidRPr="00FB14A7" w:rsidRDefault="002613CA" w:rsidP="002613C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32D3" w14:textId="77777777" w:rsidR="002613CA" w:rsidRPr="00FB14A7" w:rsidRDefault="002613CA" w:rsidP="002613C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F9C1F" w14:textId="77777777" w:rsidR="002613CA" w:rsidRPr="00FB14A7" w:rsidRDefault="002613CA" w:rsidP="002613C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543F1" w14:textId="34B4CB0E" w:rsidR="002613CA" w:rsidRDefault="002613CA" w:rsidP="002613C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C28EB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2F2B7455" w14:textId="77777777" w:rsidTr="00FB21C6">
        <w:trPr>
          <w:trHeight w:val="539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C7B1F" w14:textId="181BBDC8" w:rsidR="002613CA" w:rsidRDefault="008F1298" w:rsidP="002613C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Appointment Duration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C4B06" w14:textId="3F3453C1" w:rsidR="002613CA" w:rsidRDefault="002613CA" w:rsidP="002613C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SCH-9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6FB46" w14:textId="77777777" w:rsidR="002613CA" w:rsidRPr="00FB14A7" w:rsidRDefault="002613CA" w:rsidP="002613C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27AF5" w14:textId="77777777" w:rsidR="002613CA" w:rsidRPr="00FB14A7" w:rsidRDefault="002613CA" w:rsidP="002613C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3CA44" w14:textId="77777777" w:rsidR="002613CA" w:rsidRPr="00FB14A7" w:rsidRDefault="002613CA" w:rsidP="002613C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3748F" w14:textId="16DE9F45" w:rsidR="002613CA" w:rsidRDefault="002613CA" w:rsidP="002613C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C28EB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19C446A9" w14:textId="77777777" w:rsidTr="00FB21C6">
        <w:trPr>
          <w:trHeight w:val="584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C61A" w14:textId="714EDE2B" w:rsidR="002613CA" w:rsidRDefault="00D221E3" w:rsidP="002613C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Appointment Duration units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0A39F" w14:textId="0F11FC6A" w:rsidR="002613CA" w:rsidRDefault="002613CA" w:rsidP="002613C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SCH-10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1CBDF" w14:textId="77777777" w:rsidR="002613CA" w:rsidRPr="00FB14A7" w:rsidRDefault="002613CA" w:rsidP="002613C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7244C" w14:textId="77777777" w:rsidR="002613CA" w:rsidRPr="00FB14A7" w:rsidRDefault="002613CA" w:rsidP="002613C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83BDF" w14:textId="77777777" w:rsidR="002613CA" w:rsidRPr="00FB14A7" w:rsidRDefault="002613CA" w:rsidP="002613C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D9FB1" w14:textId="7590E2F8" w:rsidR="002613CA" w:rsidRDefault="002613CA" w:rsidP="002613C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C28EB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56C36F82" w14:textId="77777777" w:rsidTr="00FB21C6">
        <w:trPr>
          <w:trHeight w:val="584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9553B" w14:textId="757CD894" w:rsidR="002613CA" w:rsidRDefault="00EB6612" w:rsidP="002613C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Appointment Time Quantity 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77A4B" w14:textId="4C217CB0" w:rsidR="002613CA" w:rsidRPr="00AE5FEA" w:rsidRDefault="002613CA" w:rsidP="00345A2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SCH-1</w:t>
            </w:r>
            <w:r w:rsidR="00345A24">
              <w:rPr>
                <w:rFonts w:cs="Arial"/>
                <w:szCs w:val="20"/>
              </w:rPr>
              <w:t>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B827C" w14:textId="77777777" w:rsidR="002613CA" w:rsidRPr="00FB14A7" w:rsidRDefault="002613CA" w:rsidP="002613C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9B6D2" w14:textId="77777777" w:rsidR="002613CA" w:rsidRPr="00FB14A7" w:rsidRDefault="002613CA" w:rsidP="002613C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78628" w14:textId="77777777" w:rsidR="002613CA" w:rsidRPr="00FB14A7" w:rsidRDefault="002613CA" w:rsidP="002613C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28DB7" w14:textId="620ACE6F" w:rsidR="002613CA" w:rsidRDefault="002613CA" w:rsidP="00EB661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C28EB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 w:rsidR="00EB6612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(remove seconds)</w:t>
            </w:r>
          </w:p>
        </w:tc>
      </w:tr>
      <w:tr w:rsidR="00FB21C6" w:rsidRPr="00FB14A7" w14:paraId="771D210D" w14:textId="77777777" w:rsidTr="00FB21C6">
        <w:trPr>
          <w:trHeight w:val="539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240CF" w14:textId="518DAA03" w:rsidR="00345A24" w:rsidRDefault="00EB6612" w:rsidP="00345A2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Placer Contact Person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1274" w14:textId="4C7A8331" w:rsidR="00345A24" w:rsidRDefault="00345A24" w:rsidP="00345A24">
            <w:pPr>
              <w:rPr>
                <w:rFonts w:cs="Arial"/>
                <w:szCs w:val="20"/>
              </w:rPr>
            </w:pPr>
            <w:r w:rsidRPr="008F7F6F">
              <w:rPr>
                <w:rFonts w:cs="Arial"/>
                <w:szCs w:val="20"/>
              </w:rPr>
              <w:t>SCH-1</w:t>
            </w: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9AA09" w14:textId="77777777" w:rsidR="00345A24" w:rsidRPr="00FB14A7" w:rsidRDefault="00345A24" w:rsidP="00345A2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CD018" w14:textId="77777777" w:rsidR="00345A24" w:rsidRPr="00FB14A7" w:rsidRDefault="00345A24" w:rsidP="00345A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804BA" w14:textId="77777777" w:rsidR="00345A24" w:rsidRPr="00FB14A7" w:rsidRDefault="00345A24" w:rsidP="00345A24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A55DE" w14:textId="01E03862" w:rsidR="00345A24" w:rsidRPr="002C28EB" w:rsidRDefault="00345A24" w:rsidP="00345A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C28EB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5179025E" w14:textId="77777777" w:rsidTr="00FB21C6">
        <w:trPr>
          <w:trHeight w:val="611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D15C9" w14:textId="3119E594" w:rsidR="00345A24" w:rsidRDefault="00E333D5" w:rsidP="00345A2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Entered by Person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9785D" w14:textId="2B899A2F" w:rsidR="00345A24" w:rsidRDefault="00345A24" w:rsidP="00345A24">
            <w:pPr>
              <w:rPr>
                <w:rFonts w:cs="Arial"/>
                <w:szCs w:val="20"/>
              </w:rPr>
            </w:pPr>
            <w:r w:rsidRPr="008F7F6F">
              <w:rPr>
                <w:rFonts w:cs="Arial"/>
                <w:szCs w:val="20"/>
              </w:rPr>
              <w:t>SCH-</w:t>
            </w:r>
            <w:r>
              <w:rPr>
                <w:rFonts w:cs="Arial"/>
                <w:szCs w:val="20"/>
              </w:rPr>
              <w:t>2</w:t>
            </w:r>
            <w:r w:rsidRPr="008F7F6F">
              <w:rPr>
                <w:rFonts w:cs="Arial"/>
                <w:szCs w:val="20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B7867" w14:textId="77777777" w:rsidR="00345A24" w:rsidRPr="00FB14A7" w:rsidRDefault="00345A24" w:rsidP="00345A2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6E17B" w14:textId="77777777" w:rsidR="00345A24" w:rsidRPr="00FB14A7" w:rsidRDefault="00345A24" w:rsidP="00345A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51242" w14:textId="77777777" w:rsidR="00345A24" w:rsidRPr="00FB14A7" w:rsidRDefault="00345A24" w:rsidP="00345A24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A6170" w14:textId="11DFC113" w:rsidR="00345A24" w:rsidRPr="002C28EB" w:rsidRDefault="00345A24" w:rsidP="00345A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C28EB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6A5C99B9" w14:textId="77777777" w:rsidTr="00FB21C6">
        <w:trPr>
          <w:trHeight w:val="530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E45BA" w14:textId="3D65D923" w:rsidR="00AA3A99" w:rsidRDefault="00AA3A99" w:rsidP="00AA3A9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5A850" w14:textId="59B59A62" w:rsidR="00AA3A99" w:rsidRDefault="00AA3A99" w:rsidP="00AA3A99">
            <w:pPr>
              <w:rPr>
                <w:rFonts w:cs="Arial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70AA9" w14:textId="77777777" w:rsidR="00AA3A99" w:rsidRPr="00FB14A7" w:rsidRDefault="00AA3A99" w:rsidP="00AA3A9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0CA23" w14:textId="77777777" w:rsidR="00AA3A99" w:rsidRPr="00FB14A7" w:rsidRDefault="00AA3A99" w:rsidP="00AA3A9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78B44" w14:textId="77777777" w:rsidR="00AA3A99" w:rsidRPr="00FB14A7" w:rsidRDefault="00AA3A99" w:rsidP="00AA3A9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66E92" w14:textId="424053E9" w:rsidR="00AA3A99" w:rsidRPr="002C28EB" w:rsidRDefault="00AA3A99" w:rsidP="00AA3A9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C28EB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43F46883" w14:textId="77777777" w:rsidTr="00FB21C6">
        <w:trPr>
          <w:trHeight w:val="915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E431A" w14:textId="0D11BE85" w:rsidR="00AA3A99" w:rsidRDefault="00AA3A99" w:rsidP="00AA3A9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10B0C" w14:textId="0747EC95" w:rsidR="00AA3A99" w:rsidRDefault="00AA3A99" w:rsidP="00AA3A9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PID-3 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19396" w14:textId="77777777" w:rsidR="00AA3A99" w:rsidRPr="00FB14A7" w:rsidRDefault="00AA3A99" w:rsidP="00AA3A9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7E598" w14:textId="77777777" w:rsidR="00AA3A99" w:rsidRPr="00FB14A7" w:rsidRDefault="00AA3A99" w:rsidP="00AA3A9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FB4AF" w14:textId="77777777" w:rsidR="00AA3A99" w:rsidRPr="00FB14A7" w:rsidRDefault="00AA3A99" w:rsidP="00AA3A9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671D4" w14:textId="77777777" w:rsidR="00AA3A99" w:rsidRDefault="00AA3A99" w:rsidP="00AA3A9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</w:t>
            </w:r>
            <w:r w:rsidRPr="00AA3A99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st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iteration Baycare CMRN</w:t>
            </w:r>
          </w:p>
          <w:p w14:paraId="36E967B5" w14:textId="47C35C2E" w:rsidR="00AA3A99" w:rsidRDefault="00AA3A99" w:rsidP="00AA3A9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900000 in 4</w:t>
            </w:r>
            <w:r w:rsidRPr="00AA3A99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subfield</w:t>
            </w:r>
          </w:p>
          <w:p w14:paraId="05FEB71B" w14:textId="77777777" w:rsidR="00AA3A99" w:rsidRDefault="00AA3A99" w:rsidP="00AA3A9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 in 5</w:t>
            </w:r>
            <w:r w:rsidRPr="00AA3A99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</w:p>
          <w:p w14:paraId="17C339B0" w14:textId="23C38858" w:rsidR="00AA3A99" w:rsidRDefault="00AA3A99" w:rsidP="00AA3A9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2nd</w:t>
            </w:r>
            <w:r w:rsidRPr="00AA3A99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iteration Baycare CMRN</w:t>
            </w:r>
          </w:p>
          <w:p w14:paraId="3788D53A" w14:textId="38860824" w:rsidR="00AA3A99" w:rsidRDefault="00AA3A99" w:rsidP="00AA3A9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504 in 4</w:t>
            </w:r>
            <w:r w:rsidRPr="00AA3A99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subfield</w:t>
            </w:r>
          </w:p>
          <w:p w14:paraId="79D38DD0" w14:textId="7079D5F3" w:rsidR="00AA3A99" w:rsidRPr="002C28EB" w:rsidRDefault="00AA3A99" w:rsidP="00AA3A9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MR in 5th</w:t>
            </w:r>
          </w:p>
        </w:tc>
      </w:tr>
      <w:tr w:rsidR="00FB21C6" w:rsidRPr="00FB14A7" w14:paraId="71B9257A" w14:textId="77777777" w:rsidTr="00FB21C6">
        <w:trPr>
          <w:trHeight w:val="530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BA008" w14:textId="15B1A339" w:rsidR="00AA3A99" w:rsidRDefault="00F75876" w:rsidP="00AA3A9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Name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736A3" w14:textId="21E628A2" w:rsidR="00AA3A99" w:rsidRDefault="00F75876" w:rsidP="00AA3A99">
            <w:pPr>
              <w:rPr>
                <w:rFonts w:cs="Arial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7DBFD" w14:textId="77777777" w:rsidR="00AA3A99" w:rsidRPr="00FB14A7" w:rsidRDefault="00AA3A99" w:rsidP="00AA3A9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F4B67" w14:textId="77777777" w:rsidR="00AA3A99" w:rsidRPr="00FB14A7" w:rsidRDefault="00AA3A99" w:rsidP="00AA3A9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CAE19" w14:textId="77777777" w:rsidR="00AA3A99" w:rsidRPr="00FB14A7" w:rsidRDefault="00AA3A99" w:rsidP="00AA3A9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FBC57" w14:textId="738FF041" w:rsidR="00AA3A99" w:rsidRPr="002C28EB" w:rsidRDefault="00F75876" w:rsidP="00AA3A9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C28EB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05F3753B" w14:textId="77777777" w:rsidTr="00FB21C6">
        <w:trPr>
          <w:trHeight w:val="530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AD18B" w14:textId="7400D443" w:rsidR="00F75876" w:rsidRDefault="00F75876" w:rsidP="00F7587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DOB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5865A" w14:textId="46427B56" w:rsidR="00F75876" w:rsidRDefault="00F75876" w:rsidP="00F75876">
            <w:pPr>
              <w:rPr>
                <w:rFonts w:cs="Arial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PID-7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02821" w14:textId="77777777" w:rsidR="00F75876" w:rsidRPr="00FB14A7" w:rsidRDefault="00F75876" w:rsidP="00F7587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0302A" w14:textId="77777777" w:rsidR="00F75876" w:rsidRPr="00FB14A7" w:rsidRDefault="00F75876" w:rsidP="00F758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7B3F" w14:textId="77777777" w:rsidR="00F75876" w:rsidRPr="00FB14A7" w:rsidRDefault="00F75876" w:rsidP="00F7587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8FE5F" w14:textId="02F91694" w:rsidR="00F75876" w:rsidRPr="002C28EB" w:rsidRDefault="00F75876" w:rsidP="00F758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272ED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312A6E3C" w14:textId="77777777" w:rsidTr="00FB21C6">
        <w:trPr>
          <w:trHeight w:val="530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2AEA" w14:textId="25C2DFD8" w:rsidR="00F75876" w:rsidRDefault="00C34253" w:rsidP="00F7587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Sex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00788" w14:textId="358965DF" w:rsidR="00F75876" w:rsidRDefault="00F75876" w:rsidP="00F75876">
            <w:pPr>
              <w:rPr>
                <w:rFonts w:cs="Arial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DD2E9" w14:textId="77777777" w:rsidR="00F75876" w:rsidRPr="00FB14A7" w:rsidRDefault="00F75876" w:rsidP="00F7587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FAB3" w14:textId="77777777" w:rsidR="00F75876" w:rsidRPr="00FB14A7" w:rsidRDefault="00F75876" w:rsidP="00F758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9EDD" w14:textId="77777777" w:rsidR="00F75876" w:rsidRPr="00FB14A7" w:rsidRDefault="00F75876" w:rsidP="00F7587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1453F" w14:textId="28E3E1B7" w:rsidR="00F75876" w:rsidRPr="002C28EB" w:rsidRDefault="00F75876" w:rsidP="00F758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272ED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69174959" w14:textId="77777777" w:rsidTr="00FB21C6">
        <w:trPr>
          <w:trHeight w:val="530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973CB" w14:textId="401228A7" w:rsidR="00F75876" w:rsidRDefault="00C34253" w:rsidP="00F7587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Race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C1281" w14:textId="2D713344" w:rsidR="00F75876" w:rsidRDefault="00F75876" w:rsidP="00F75876">
            <w:pPr>
              <w:rPr>
                <w:rFonts w:cs="Arial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PID-10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EBDF3" w14:textId="77777777" w:rsidR="00F75876" w:rsidRPr="00FB14A7" w:rsidRDefault="00F75876" w:rsidP="00F7587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9DA02" w14:textId="77777777" w:rsidR="00F75876" w:rsidRPr="00FB14A7" w:rsidRDefault="00F75876" w:rsidP="00F758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D6A8D" w14:textId="77777777" w:rsidR="00F75876" w:rsidRPr="00FB14A7" w:rsidRDefault="00F75876" w:rsidP="00F7587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D6562" w14:textId="4956FAEE" w:rsidR="00F75876" w:rsidRPr="002C28EB" w:rsidRDefault="00F75876" w:rsidP="00F758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272ED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4513EF09" w14:textId="77777777" w:rsidTr="00FB21C6">
        <w:trPr>
          <w:trHeight w:val="620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B0555" w14:textId="13AE5794" w:rsidR="00F75876" w:rsidRDefault="00C34253" w:rsidP="00F7587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Address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85AC2" w14:textId="5BC3AA14" w:rsidR="00F75876" w:rsidRDefault="00F75876" w:rsidP="00F7587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PID-11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85E3" w14:textId="77777777" w:rsidR="00F75876" w:rsidRPr="00FB14A7" w:rsidRDefault="00F75876" w:rsidP="00F7587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34543" w14:textId="77777777" w:rsidR="00F75876" w:rsidRPr="00FB14A7" w:rsidRDefault="00F75876" w:rsidP="00F758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4CF1E" w14:textId="77777777" w:rsidR="00F75876" w:rsidRPr="00FB14A7" w:rsidRDefault="00F75876" w:rsidP="00F7587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A7914" w14:textId="28E557F3" w:rsidR="00F75876" w:rsidRPr="002C28EB" w:rsidRDefault="00F75876" w:rsidP="00F758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272ED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158EA758" w14:textId="77777777" w:rsidTr="00FB21C6">
        <w:trPr>
          <w:trHeight w:val="611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79CB0" w14:textId="22627221" w:rsidR="00F75876" w:rsidRDefault="00C34253" w:rsidP="00F7587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2D4FD" w14:textId="54F86133" w:rsidR="00F75876" w:rsidRDefault="00F75876" w:rsidP="00F7587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PID-18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1F1EF" w14:textId="77777777" w:rsidR="00F75876" w:rsidRPr="00FB14A7" w:rsidRDefault="00F75876" w:rsidP="00F7587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B39C2" w14:textId="77777777" w:rsidR="00F75876" w:rsidRPr="00FB14A7" w:rsidRDefault="00F75876" w:rsidP="00F758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3C2CF" w14:textId="77777777" w:rsidR="00F75876" w:rsidRPr="00FB14A7" w:rsidRDefault="00F75876" w:rsidP="00F7587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55871" w14:textId="016BD6CE" w:rsidR="00F75876" w:rsidRPr="002C28EB" w:rsidRDefault="00F75876" w:rsidP="00F758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272ED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5E1BB908" w14:textId="77777777" w:rsidTr="00FB21C6">
        <w:trPr>
          <w:trHeight w:val="539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58C02" w14:textId="4F8BCDDE" w:rsidR="003E7B3C" w:rsidRDefault="000C75FE" w:rsidP="00F7587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Class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91B84" w14:textId="5A0366CE" w:rsidR="003E7B3C" w:rsidRDefault="000C75FE" w:rsidP="00F7587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PV1-2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17B49" w14:textId="77777777" w:rsidR="003E7B3C" w:rsidRPr="00FB14A7" w:rsidRDefault="003E7B3C" w:rsidP="00F7587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35B4F" w14:textId="77777777" w:rsidR="003E7B3C" w:rsidRPr="00FB14A7" w:rsidRDefault="003E7B3C" w:rsidP="00F758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2E3F3" w14:textId="77777777" w:rsidR="003E7B3C" w:rsidRPr="00FB14A7" w:rsidRDefault="003E7B3C" w:rsidP="00F7587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FE406" w14:textId="4165A01B" w:rsidR="003E7B3C" w:rsidRPr="002272ED" w:rsidRDefault="000C75FE" w:rsidP="00F758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3F347883" w14:textId="77777777" w:rsidTr="00FB21C6">
        <w:trPr>
          <w:trHeight w:val="620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54CFC" w14:textId="2F5F954B" w:rsidR="00EE6236" w:rsidRDefault="0066245D" w:rsidP="00EE623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730B2" w14:textId="6E53E964" w:rsidR="00EE6236" w:rsidRDefault="00EE6236" w:rsidP="00EE623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AIS-1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EBA3" w14:textId="77777777" w:rsidR="00EE6236" w:rsidRPr="00FB14A7" w:rsidRDefault="00EE6236" w:rsidP="00EE623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3B749" w14:textId="77777777" w:rsidR="00EE6236" w:rsidRPr="00FB14A7" w:rsidRDefault="00EE6236" w:rsidP="00EE62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B5B04" w14:textId="77777777" w:rsidR="00EE6236" w:rsidRPr="00FB14A7" w:rsidRDefault="00EE6236" w:rsidP="00EE623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66B8" w14:textId="1D1D6257" w:rsidR="00EE6236" w:rsidRPr="002272ED" w:rsidRDefault="00EE6236" w:rsidP="00EE62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04FFB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79419397" w14:textId="77777777" w:rsidTr="00FB21C6">
        <w:trPr>
          <w:trHeight w:val="611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2BACC" w14:textId="00EF17DF" w:rsidR="00EE6236" w:rsidRDefault="0066245D" w:rsidP="00EE623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Universal service Number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5157A" w14:textId="4D5B1F71" w:rsidR="00EE6236" w:rsidRDefault="00EE6236" w:rsidP="00EE623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C3660">
              <w:rPr>
                <w:rFonts w:asciiTheme="minorHAnsi" w:eastAsia="Times New Roman" w:hAnsiTheme="minorHAnsi" w:cs="Times New Roman"/>
                <w:color w:val="000000"/>
                <w:sz w:val="22"/>
              </w:rPr>
              <w:t>AIS-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5BC58" w14:textId="77777777" w:rsidR="00EE6236" w:rsidRPr="00FB14A7" w:rsidRDefault="00EE6236" w:rsidP="00EE623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73956" w14:textId="77777777" w:rsidR="00EE6236" w:rsidRPr="00FB14A7" w:rsidRDefault="00EE6236" w:rsidP="00EE62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F6904" w14:textId="77777777" w:rsidR="00EE6236" w:rsidRPr="00FB14A7" w:rsidRDefault="00EE6236" w:rsidP="00EE623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C90F2" w14:textId="0B527535" w:rsidR="00EE6236" w:rsidRPr="002272ED" w:rsidRDefault="00EE6236" w:rsidP="00EE62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04FFB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76EFF341" w14:textId="77777777" w:rsidTr="00FB21C6">
        <w:trPr>
          <w:trHeight w:val="629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BD568" w14:textId="2085BDF3" w:rsidR="00EE6236" w:rsidRDefault="0066245D" w:rsidP="00EE623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Start date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6CF92" w14:textId="04B474C7" w:rsidR="00EE6236" w:rsidRDefault="00EE6236" w:rsidP="00EE623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C3660">
              <w:rPr>
                <w:rFonts w:asciiTheme="minorHAnsi" w:eastAsia="Times New Roman" w:hAnsiTheme="minorHAnsi" w:cs="Times New Roman"/>
                <w:color w:val="000000"/>
                <w:sz w:val="22"/>
              </w:rPr>
              <w:t>AIS-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5F73E" w14:textId="77777777" w:rsidR="00EE6236" w:rsidRPr="00FB14A7" w:rsidRDefault="00EE6236" w:rsidP="00EE623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AF23E" w14:textId="77777777" w:rsidR="00EE6236" w:rsidRPr="00FB14A7" w:rsidRDefault="00EE6236" w:rsidP="00EE62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C23DD" w14:textId="77777777" w:rsidR="00EE6236" w:rsidRPr="00FB14A7" w:rsidRDefault="00EE6236" w:rsidP="00EE623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8D27E" w14:textId="3FEC8279" w:rsidR="00EE6236" w:rsidRPr="002272ED" w:rsidRDefault="00EE6236" w:rsidP="00EE62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04FFB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 w:rsidR="0066245D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(trim Seconds)</w:t>
            </w:r>
          </w:p>
        </w:tc>
      </w:tr>
      <w:tr w:rsidR="00FB21C6" w:rsidRPr="00FB14A7" w14:paraId="21B152AD" w14:textId="77777777" w:rsidTr="00FB21C6">
        <w:trPr>
          <w:trHeight w:val="521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4FD31" w14:textId="45D4C4A8" w:rsidR="00EE6236" w:rsidRDefault="0066245D" w:rsidP="00EE623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Duration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20057" w14:textId="42FDE199" w:rsidR="00EE6236" w:rsidRDefault="00EE6236" w:rsidP="00EE623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C3660">
              <w:rPr>
                <w:rFonts w:asciiTheme="minorHAnsi" w:eastAsia="Times New Roman" w:hAnsiTheme="minorHAnsi" w:cs="Times New Roman"/>
                <w:color w:val="000000"/>
                <w:sz w:val="22"/>
              </w:rPr>
              <w:t>AIS-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E4A4" w14:textId="77777777" w:rsidR="00EE6236" w:rsidRPr="00FB14A7" w:rsidRDefault="00EE6236" w:rsidP="00EE623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75C04" w14:textId="77777777" w:rsidR="00EE6236" w:rsidRPr="00FB14A7" w:rsidRDefault="00EE6236" w:rsidP="00EE62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1E9A3" w14:textId="77777777" w:rsidR="00EE6236" w:rsidRPr="00FB14A7" w:rsidRDefault="00EE6236" w:rsidP="00EE623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CC012" w14:textId="1002B569" w:rsidR="00EE6236" w:rsidRPr="002272ED" w:rsidRDefault="00EE6236" w:rsidP="00EE62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04FFB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1AF17566" w14:textId="77777777" w:rsidTr="00FB21C6">
        <w:trPr>
          <w:trHeight w:val="629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F1E50" w14:textId="0E892F69" w:rsidR="00EE6236" w:rsidRDefault="0066245D" w:rsidP="00EE623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Duration units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AB2DC" w14:textId="2D49FE38" w:rsidR="00EE6236" w:rsidRDefault="00EE6236" w:rsidP="00EE623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C3660">
              <w:rPr>
                <w:rFonts w:asciiTheme="minorHAnsi" w:eastAsia="Times New Roman" w:hAnsiTheme="minorHAnsi" w:cs="Times New Roman"/>
                <w:color w:val="000000"/>
                <w:sz w:val="22"/>
              </w:rPr>
              <w:t>AIS-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C8CEB" w14:textId="77777777" w:rsidR="00EE6236" w:rsidRPr="00FB14A7" w:rsidRDefault="00EE6236" w:rsidP="00EE623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6FBE5" w14:textId="77777777" w:rsidR="00EE6236" w:rsidRPr="00FB14A7" w:rsidRDefault="00EE6236" w:rsidP="00EE62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68F1" w14:textId="77777777" w:rsidR="00EE6236" w:rsidRPr="00FB14A7" w:rsidRDefault="00EE6236" w:rsidP="00EE623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8BCD9" w14:textId="52F64899" w:rsidR="00EE6236" w:rsidRPr="002272ED" w:rsidRDefault="00EE6236" w:rsidP="00EE62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04FFB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666BE547" w14:textId="77777777" w:rsidTr="00FB21C6">
        <w:trPr>
          <w:trHeight w:val="584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4F108" w14:textId="4A5C9AC5" w:rsidR="00EE6236" w:rsidRDefault="00506039" w:rsidP="0050603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Location Resource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FB313" w14:textId="4D113066" w:rsidR="00EE6236" w:rsidRDefault="00506039" w:rsidP="00F7587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AIL-3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59A59" w14:textId="77777777" w:rsidR="00EE6236" w:rsidRPr="00FB14A7" w:rsidRDefault="00EE6236" w:rsidP="00F7587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F15E3" w14:textId="77777777" w:rsidR="00EE6236" w:rsidRPr="00FB14A7" w:rsidRDefault="00EE6236" w:rsidP="00F758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58DD" w14:textId="77777777" w:rsidR="00EE6236" w:rsidRPr="00FB14A7" w:rsidRDefault="00EE6236" w:rsidP="00F7587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9075B" w14:textId="277AA062" w:rsidR="00EE6236" w:rsidRPr="002272ED" w:rsidRDefault="00506039" w:rsidP="00F758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21C6" w:rsidRPr="00FB14A7" w14:paraId="799465C5" w14:textId="77777777" w:rsidTr="00FB21C6">
        <w:trPr>
          <w:trHeight w:val="584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9B9C9" w14:textId="19182BAB" w:rsidR="00506039" w:rsidRDefault="00506039" w:rsidP="00F7587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Personnel Resource ID 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92518" w14:textId="6EE267FE" w:rsidR="00506039" w:rsidRDefault="00506039" w:rsidP="00F7587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AIP-3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0D1BA" w14:textId="77777777" w:rsidR="00506039" w:rsidRPr="00FB14A7" w:rsidRDefault="00506039" w:rsidP="00F7587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A9566" w14:textId="77777777" w:rsidR="00506039" w:rsidRPr="00FB14A7" w:rsidRDefault="00506039" w:rsidP="00F758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2592C" w14:textId="77777777" w:rsidR="00506039" w:rsidRPr="00FB14A7" w:rsidRDefault="00506039" w:rsidP="00F7587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D523" w14:textId="52432A3E" w:rsidR="00506039" w:rsidRPr="002272ED" w:rsidRDefault="00506039" w:rsidP="00F758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</w:tbl>
    <w:p w14:paraId="4D5F3CAD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8" w:name="_Toc499820258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8040EC">
        <w:rPr>
          <w:i w:val="0"/>
          <w:color w:val="0070C0"/>
        </w:rPr>
        <w:t>s</w:t>
      </w:r>
      <w:bookmarkEnd w:id="38"/>
    </w:p>
    <w:p w14:paraId="4D5F3CAF" w14:textId="77777777" w:rsidR="008040EC" w:rsidRDefault="008040EC" w:rsidP="008040EC"/>
    <w:p w14:paraId="4D5F3CB0" w14:textId="77777777" w:rsidR="008040EC" w:rsidRPr="00B76A7A" w:rsidRDefault="008040EC" w:rsidP="008040EC">
      <w:pPr>
        <w:rPr>
          <w:rFonts w:asciiTheme="minorHAnsi" w:hAnsiTheme="minorHAnsi"/>
          <w:b/>
          <w:sz w:val="36"/>
          <w:szCs w:val="36"/>
        </w:rPr>
      </w:pPr>
      <w:r w:rsidRPr="00B76A7A">
        <w:rPr>
          <w:rFonts w:asciiTheme="minorHAnsi" w:hAnsiTheme="minorHAnsi"/>
          <w:b/>
          <w:sz w:val="36"/>
          <w:szCs w:val="36"/>
        </w:rPr>
        <w:t>Cerner</w:t>
      </w:r>
    </w:p>
    <w:p w14:paraId="4D5F3CB1" w14:textId="77777777" w:rsidR="008040EC" w:rsidRDefault="008040EC" w:rsidP="008040EC">
      <w:pPr>
        <w:pStyle w:val="NoSpacing"/>
        <w:rPr>
          <w:b/>
        </w:rPr>
      </w:pPr>
      <w:r w:rsidRPr="00B76A7A">
        <w:rPr>
          <w:b/>
        </w:rPr>
        <w:t xml:space="preserve">Standard </w:t>
      </w:r>
      <w:r>
        <w:rPr>
          <w:b/>
        </w:rPr>
        <w:t xml:space="preserve">Outbound </w:t>
      </w:r>
      <w:r w:rsidR="00125F5B" w:rsidRPr="00125F5B">
        <w:rPr>
          <w:b/>
        </w:rPr>
        <w:t>Cerner</w:t>
      </w:r>
      <w:r w:rsidRPr="00125F5B">
        <w:rPr>
          <w:b/>
        </w:rPr>
        <w:t>:</w:t>
      </w:r>
      <w:r w:rsidRPr="00125F5B">
        <w:t xml:space="preserve"> </w:t>
      </w:r>
    </w:p>
    <w:p w14:paraId="4D5F3CB2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bookmarkStart w:id="39" w:name="_Toc367260185"/>
      <w:r w:rsidRPr="00FB21C6">
        <w:rPr>
          <w:rFonts w:asciiTheme="minorHAnsi" w:hAnsiTheme="minorHAnsi" w:cs="Courier New"/>
          <w:color w:val="000000"/>
          <w:szCs w:val="20"/>
        </w:rPr>
        <w:t>MSH|^~\&amp;|HNAM|SJH|SOARIAN|BAYCARE|20140327133111||</w:t>
      </w:r>
      <w:r w:rsidRPr="00FB21C6">
        <w:rPr>
          <w:rFonts w:asciiTheme="minorHAnsi" w:hAnsiTheme="minorHAnsi" w:cs="Courier New"/>
          <w:color w:val="auto"/>
          <w:szCs w:val="20"/>
          <w:highlight w:val="yellow"/>
        </w:rPr>
        <w:t>SIU^Book</w:t>
      </w:r>
      <w:r w:rsidRPr="00FB21C6">
        <w:rPr>
          <w:rFonts w:asciiTheme="minorHAnsi" w:hAnsiTheme="minorHAnsi" w:cs="Courier New"/>
          <w:color w:val="000000"/>
          <w:szCs w:val="20"/>
        </w:rPr>
        <w:t>|Q1780261808T1994759605||2.3</w:t>
      </w:r>
    </w:p>
    <w:p w14:paraId="4D5F3CB3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SCH|4283782.000^HNAMSCHEVID||||||Surgery^^^Surgery||30|ZZ|^^30^20140328092000^20140328095000|||||^Maqnxm^Yajwuxve^^^^^^^Personnel||||^Maqnxm^Yajwuxve^^^^^^^Personnel|||||Confirmed</w:t>
      </w:r>
    </w:p>
    <w:p w14:paraId="4D5F3CB4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NTE|1|Public Surgical Comments</w:t>
      </w:r>
    </w:p>
    <w:p w14:paraId="4D5F3CB5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NTE|2|Scheduling Guidelines|This patient has a documented Latex Allergy</w:t>
      </w:r>
    </w:p>
    <w:p w14:paraId="4D5F3CB6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ZBX|1||Activate order at check-in^Activate order at check-in||Y||||||||Processing Option</w:t>
      </w:r>
    </w:p>
    <w:p w14:paraId="4D5F3CB7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ZBX|2||Create surgical case^Create surgical case||Y||||||||Processing Option</w:t>
      </w:r>
    </w:p>
    <w:p w14:paraId="4D5F3CB8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ZBX|3||Dynamic durations^Dynamic durations||Y||||||||Processing Option</w:t>
      </w:r>
    </w:p>
    <w:p w14:paraId="4D5F3CB9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ZBX|4||Dynamic resources (preference cards)^Dynamic resources (preference cards)||Y||||||||Processing Option</w:t>
      </w:r>
    </w:p>
    <w:p w14:paraId="4D5F3CBA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ZBX|5||Force display of Appointment Attributes^Force display of Appointment Attributes||Y||||||||Processing Option</w:t>
      </w:r>
    </w:p>
    <w:p w14:paraId="4D5F3CBB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ZBX|6||Require encounter at booking^Require encounter at booking||Y||||||||Processing Option</w:t>
      </w:r>
    </w:p>
    <w:p w14:paraId="4D5F3CBC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ZBX|7||Require order association^Require order association||Y||||||||Processing Option</w:t>
      </w:r>
    </w:p>
    <w:p w14:paraId="4D5F3CBD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ZBX|8||Dynamic resources (order personnel)^Dynamic resources (order personnel)||Y||||||||Processing Option</w:t>
      </w:r>
    </w:p>
    <w:p w14:paraId="4D5F3CBE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ZBX|9||Preference cards - use appointment clean^Preference cards - use appointment clean||Y||||||||Processing Option</w:t>
      </w:r>
    </w:p>
    <w:p w14:paraId="4D5F3CBF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ZBX|10||Preference cards - use appointment durat^Preference cards - use appointment durat||Y||||||||Processing Option</w:t>
      </w:r>
    </w:p>
    <w:p w14:paraId="4D5F3CC0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ZBX|11||Preference cards - use appointment setup^Preference cards - use appointment setup||Y||||||||Processing Option</w:t>
      </w:r>
    </w:p>
    <w:p w14:paraId="4D5F3CC1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ZBX|12||Provider privilege checking^Provider privilege checking||Y||||||||Processing Option</w:t>
      </w:r>
    </w:p>
    <w:p w14:paraId="4D5F3CC2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ZBX|13|IS|Priority^Priority||Elective||||||||Event Detail</w:t>
      </w:r>
    </w:p>
    <w:p w14:paraId="4D5F3CC3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ZBX|14|ID|Surg Add On^Surg Add On||N||||||||Event Detail</w:t>
      </w:r>
    </w:p>
    <w:p w14:paraId="4D5F3CC4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ZBX|15|XCN|Primary Surgeon^Primary Surgeon||1373^Bailey^Christian^S^^^^^SJH Dr Number^Personnel^^^ORGANIZATION DOCTOR^CACTUS||||||||Event Detail</w:t>
      </w:r>
    </w:p>
    <w:p w14:paraId="4D5F3CC5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PID|1|337251^^^Saint Joseph's MRN^MRN^SJH|970220307^^^Mease Dunedin MRN^MRN^MDU~981378639^^^Morton Plant MRN^MRN^MPH~337251^^^Saint Joseph's MRN^MRN^SJH~102337851^^^BayCare CMRN^Community Medical Record Number^SJH|102337851^^^BayCare EAD CPI^Historical CMRN^SJH|SITRTWOSFB^SJHINSURGNINETE^E^^^^Current||19701024|F||Black|1701 14TH ST S^APT 3^SAINT PETERSBUR^FL^33705^^Home~9994 QFJPXJW JO^ATV99904^ZMXAJRAVXJ^FL^11548^^Home||(727)565-8041^Home1||EN|S|Baptist|38001021^^^Saint Joseph's FIN^FIN NBR^SJH|582104876|||Non HIS or LAT|||0</w:t>
      </w:r>
    </w:p>
    <w:p w14:paraId="4D5F3CC6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 xml:space="preserve">PV1|1|I|CD:662721^CD:306625701^CD:306625910^SJH^^Bed(s)^SJH|Urgent|||1373^Bailey^Christian^S^^^^^SJH Dr Number^Personnel^^^ORGANIZATION DOCTOR^CACTUS~1373^Bailey^Christian^S^^^^^SJW Dr Number^Personnel^^^ORGANIZATION DOCTOR^CACTUS~BB8580804^Bailey^Christian^S^^^^^DEA No^Personnel^^^DOCDEA^CACTUS~ME88869^Bailey^Christian^S^^^^^Doctor License Number^Personnel^^^LICENSENBR^CACTUS~OTH000^Bailey^Christian^S^^^^^UPIN^Personnel^^^DOCUPIN~1356321806^Bailey^Christian^S^^^^^NPI Number^Personnel^^^National Provider Identifier^CACTUS~D01373^Bailey^Christian^S^^^^^External Id^Personnel^^^External Identifier~78112^Bailey^Christian^S^^^^^MCS Dr Number^Personnel^^^ORGANIZATION DOCTOR^CACTUS~1373^Bailey^Christian^S^^^^^SJN Dr Number^Personnel^^^ORGANIZATION DOCTOR^CACTUS~D01373^Bailey^Christian^S^^^^^Username^Personnel^^^Username~78112^Bailey^Christian^S^^^^^SAH Dr Number^Personnel^^^ORGANIZATION DOCTOR^CACTUS~78112^Bailey^Christian^S^^^^^NBY Dr Number^Personnel^^^ORGANIZATION DOCTOR^CACTUS~78112^Bailey^Christian^S^^^^^SFB Dr Number^Personnel^^^ORGANIZATION DOCTOR^CACTUS~78112^Bailey^Christian^S^^^^^MPH Dr Number^Personnel^^^ORGANIZATION DOCTOR^CACTUS~78112^Bailey^Christian^S^^^^^MDU Dr Number^Personnel^^^ORGANIZATION DOCTOR^CACTUS~MS011948^Bailey^Christian^S^^^^^Username^Personnel^^^Username^CACTUS~MS011948^Bailey^Christian^S^^^^^BayCare DR Number^Personnel^^^ORGANIZATION DOCTOR||G98374^Fink^Andrew^J^^^^^UPIN^Personnel^^^DOCUPIN^CACTUS~11362^Fink^Andrew^J^^^^^MPH Dr </w:t>
      </w:r>
      <w:r w:rsidRPr="00FB21C6">
        <w:rPr>
          <w:rFonts w:asciiTheme="minorHAnsi" w:hAnsiTheme="minorHAnsi" w:cs="Courier New"/>
          <w:color w:val="000000"/>
          <w:szCs w:val="20"/>
        </w:rPr>
        <w:lastRenderedPageBreak/>
        <w:t>Number^Personnel^^^ORGANIZATION DOCTOR^CACTUS~11362^Fink^Andrew^J^^^^^MCS Dr Number^Personnel^^^ORGANIZATION DOCTOR^CACTUS~11362^Fink^Andrew^J^^^^^MDU Dr Number^Personnel^^^ORGANIZATION DOCTOR^CACTUS~11362^Fink^Andrew^J^^^^^NBY Dr Number^Personnel^^^ORGANIZATION DOCTOR^CACTUS~84907^Fink^Andrew^J^^^^^SFB Dr Number^Personnel^^^ORGANIZATION DOCTOR^CACTUS~ME84907^Fink^Andrew^J^^^^^Doctor License Number^Personnel^^^LICENSENBR^CACTUS~1740232446^Fink^Andrew^J^^^^^NPI Number^Personnel^^^National Provider Identifier^CACTUS~BF6259697^Fink^Andrew^J^^^^^DEA No^Personnel^^^DOCDEA^CACTUS~2551^Fink^Andrew^J^^^^^SJH Dr Number^Personnel^^^ORGANIZATION DOCTOR^CACTUS~2551^Fink^Andrew^J^^^^^SJW Dr Number^Personnel^^^ORGANIZATION DOCTOR^CACTUS~AJF80323^Fink^Andrew^J^^^^^External Id^Personnel^^^External Identifier~2551^Fink^Andrew^J^^^^^SJN Dr Number^Personnel^^^ORGANIZATION DOCTOR^CACTUS~AJF80323^Fink^Andrew^J^^^^^Username^Personnel^^^Username~11362^Fink^Andrew^J^^^^^SAH Dr Number^Personnel^^^ORGANIZATION DOCTOR^CACTUS~MS010479^Fink^Andrew^J^^^^^Username^Personnel^^^Username^CACTUS~MS010479^Fink^Andrew^J^^^^^BayCare DR Number^Personnel^^^ORGANIZATION DOCTOR|SUR||||Physician Referral||Yes|1373^Bailey^Christian^S^^^^^SJH Dr Number^Personnel^^^ORGANIZATION DOCTOR^CACTUS~1373^Bailey^Christian^S^^^^^SJW Dr Number^Personnel^^^ORGANIZATION DOCTOR^CACTUS~BB8580804^Bailey^Christian^S^^^^^DEA No^Personnel^^^DOCDEA^CACTUS~ME88869^Bailey^Christian^S^^^^^Doctor License Number^Personnel^^^LICENSENBR^CACTUS~OTH000^Bailey^Christian^S^^^^^UPIN^Personnel^^^DOCUPIN~1356321806^Bailey^Christian^S^^^^^NPI Number^Personnel^^^National Provider Identifier^CACTUS~D01373^Bailey^Christian^S^^^^^External Id^Personnel^^^External Identifier~78112^Bailey^Christian^S^^^^^MCS Dr Number^Personnel^^^ORGANIZATION DOCTOR^CACTUS~1373^Bailey^Christian^S^^^^^SJN Dr Number^Personnel^^^ORGANIZATION DOCTOR^CACTUS~D01373^Bailey^Christian^S^^^^^Username^Personnel^^^Username~78112^Bailey^Christian^S^^^^^SAH Dr Number^Personnel^^^ORGANIZATION DOCTOR^CACTUS~78112^Bailey^Christian^S^^^^^NBY Dr Number^Personnel^^^ORGANIZATION DOCTOR^CACTUS~78112^Bailey^Christian^S^^^^^SFB Dr Number^Personnel^^^ORGANIZATION DOCTOR^CACTUS~78112^Bailey^Christian^S^^^^^MPH Dr Number^Personnel^^^ORGANIZATION DOCTOR^CACTUS~78112^Bailey^Christian^S^^^^^MDU Dr Number^Personnel^^^ORGANIZATION DOCTOR^CACTUS~MS011948^Bailey^Christian^S^^^^^Username^Personnel^^^Username^CACTUS~MS011948^Bailey^Christian^S^^^^^BayCare DR Number^Personnel^^^ORGANIZATION DOCTOR|I|000001342276^^^St. Joseph's Womens Visit ID^Visit Id^SJH|Medicaid HMO|||||||||||||||||||SJH||Active|||20140324114500</w:t>
      </w:r>
    </w:p>
    <w:p w14:paraId="4D5F3CC7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RGS|1</w:t>
      </w:r>
    </w:p>
    <w:p w14:paraId="4D5F3CC8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AIS|1||ORSURGERY^SURGERY|20140328092000|0|ZZ|30|ZZ</w:t>
      </w:r>
    </w:p>
    <w:p w14:paraId="4D5F3CC9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AIG|1||JH-ENDO 02^^^CD:32827374|JH ENDO INTRA-OP ROOMS||||20140328091500|-5|ZZ|40|ZZ||Confirmed</w:t>
      </w:r>
    </w:p>
    <w:p w14:paraId="4D5F3CCA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AIL|1||SJH^^^SJH^^Surgery^SJH|Appointment</w:t>
      </w:r>
    </w:p>
    <w:p w14:paraId="4D5F3CCB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AIP|1||JHORRM1^Bailey^Christian^S^^^^^SJH Dr Number^Personnel^^^ORGANIZATION DOCTOR^CACTUS|SURGEON1||20140328092000|0|ZZ|30|ZZ||Confirmed</w:t>
      </w:r>
    </w:p>
    <w:p w14:paraId="4D5F3CCC" w14:textId="77777777" w:rsidR="009F53FA" w:rsidRPr="00FB21C6" w:rsidRDefault="009F53FA" w:rsidP="009F53FA">
      <w:pPr>
        <w:pStyle w:val="NoSpacing"/>
        <w:rPr>
          <w:b/>
          <w:sz w:val="20"/>
          <w:szCs w:val="20"/>
        </w:rPr>
      </w:pPr>
    </w:p>
    <w:p w14:paraId="4D5F3CCD" w14:textId="77777777" w:rsidR="009F53FA" w:rsidRPr="00B76A7A" w:rsidRDefault="009F53FA" w:rsidP="009F53FA">
      <w:pPr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Soarian</w:t>
      </w:r>
    </w:p>
    <w:p w14:paraId="4D5F3CCE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MSH|^~\&amp;|GENAPPT|</w:t>
      </w:r>
      <w:r w:rsidRPr="00FB21C6">
        <w:rPr>
          <w:rFonts w:asciiTheme="minorHAnsi" w:hAnsiTheme="minorHAnsi" w:cs="Courier New"/>
          <w:color w:val="000000"/>
          <w:szCs w:val="20"/>
          <w:highlight w:val="yellow"/>
        </w:rPr>
        <w:t>Z0A5</w:t>
      </w:r>
      <w:r w:rsidRPr="00FB21C6">
        <w:rPr>
          <w:rFonts w:asciiTheme="minorHAnsi" w:hAnsiTheme="minorHAnsi" w:cs="Courier New"/>
          <w:color w:val="000000"/>
          <w:szCs w:val="20"/>
        </w:rPr>
        <w:t>|SOARIAN^SCHEDULING|Z0A5|20140327133111||SIU^</w:t>
      </w:r>
      <w:r w:rsidRPr="00FB21C6">
        <w:rPr>
          <w:rFonts w:asciiTheme="minorHAnsi" w:hAnsiTheme="minorHAnsi" w:cs="Courier New"/>
          <w:color w:val="000000"/>
          <w:szCs w:val="20"/>
          <w:highlight w:val="yellow"/>
        </w:rPr>
        <w:t>S12</w:t>
      </w:r>
      <w:r w:rsidRPr="00FB21C6">
        <w:rPr>
          <w:rFonts w:asciiTheme="minorHAnsi" w:hAnsiTheme="minorHAnsi" w:cs="Courier New"/>
          <w:color w:val="000000"/>
          <w:szCs w:val="20"/>
        </w:rPr>
        <w:t>|Q1780261808T1994759605|P|2.3</w:t>
      </w:r>
    </w:p>
    <w:p w14:paraId="4D5F3CCF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SCH|4283782.000^HNAMSCHEVID|4283782.000^HNAMSCHEVID|||||Surgery||30|ZZ|^^^201403280920</w:t>
      </w:r>
    </w:p>
    <w:p w14:paraId="4D5F3CD0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PID|1||102337851^^^900000^PI~337251^^^504^MR||SITRTWOSFB^SJHINSURGNINETE^E^^^^Current||19701024|F||Black|1701 14TH ST S^APT 3^SAINT PETERSBUR^FL^33705^^Home|||||||38001021</w:t>
      </w:r>
    </w:p>
    <w:p w14:paraId="4D5F3CD1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PV1||I</w:t>
      </w:r>
    </w:p>
    <w:p w14:paraId="4D5F3CD2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AIS|1||</w:t>
      </w:r>
      <w:r w:rsidRPr="00FB21C6">
        <w:rPr>
          <w:rFonts w:asciiTheme="minorHAnsi" w:hAnsiTheme="minorHAnsi" w:cs="Courier New"/>
          <w:color w:val="000000"/>
          <w:szCs w:val="20"/>
          <w:highlight w:val="yellow"/>
        </w:rPr>
        <w:t>ORSURGERY</w:t>
      </w:r>
      <w:r w:rsidRPr="00FB21C6">
        <w:rPr>
          <w:rFonts w:asciiTheme="minorHAnsi" w:hAnsiTheme="minorHAnsi" w:cs="Courier New"/>
          <w:color w:val="000000"/>
          <w:szCs w:val="20"/>
        </w:rPr>
        <w:t>|201403280920|||30|ZZ</w:t>
      </w:r>
    </w:p>
    <w:p w14:paraId="4D5F3CD3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AIL|||</w:t>
      </w:r>
      <w:r w:rsidRPr="00FB21C6">
        <w:rPr>
          <w:rFonts w:asciiTheme="minorHAnsi" w:hAnsiTheme="minorHAnsi" w:cs="Courier New"/>
          <w:color w:val="000000"/>
          <w:szCs w:val="20"/>
          <w:highlight w:val="yellow"/>
        </w:rPr>
        <w:t>SJH</w:t>
      </w:r>
    </w:p>
    <w:p w14:paraId="4D5F3CD4" w14:textId="77777777" w:rsidR="009F53FA" w:rsidRPr="00FB21C6" w:rsidRDefault="009F53FA" w:rsidP="009F53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FB21C6">
        <w:rPr>
          <w:rFonts w:asciiTheme="minorHAnsi" w:hAnsiTheme="minorHAnsi" w:cs="Courier New"/>
          <w:color w:val="000000"/>
          <w:szCs w:val="20"/>
        </w:rPr>
        <w:t>AIP|||</w:t>
      </w:r>
      <w:r w:rsidRPr="00FB21C6">
        <w:rPr>
          <w:rFonts w:asciiTheme="minorHAnsi" w:hAnsiTheme="minorHAnsi" w:cs="Courier New"/>
          <w:color w:val="000000"/>
          <w:szCs w:val="20"/>
          <w:highlight w:val="yellow"/>
        </w:rPr>
        <w:t>SFORRM1</w:t>
      </w:r>
    </w:p>
    <w:p w14:paraId="4D5F3CD5" w14:textId="77777777" w:rsidR="009F53FA" w:rsidRDefault="009F53FA" w:rsidP="009F53FA"/>
    <w:p w14:paraId="4D5F3CD6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40" w:name="_Toc499820259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4D5F3CD7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367260186"/>
      <w:bookmarkStart w:id="42" w:name="_Toc499820260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2"/>
      <w:r w:rsidRPr="00093690">
        <w:rPr>
          <w:i w:val="0"/>
          <w:sz w:val="24"/>
          <w:szCs w:val="24"/>
        </w:rPr>
        <w:t xml:space="preserve"> 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D5F3CDA" w14:textId="77777777" w:rsidTr="0089229D">
        <w:tc>
          <w:tcPr>
            <w:tcW w:w="4788" w:type="dxa"/>
            <w:shd w:val="clear" w:color="auto" w:fill="00B0F0"/>
          </w:tcPr>
          <w:p w14:paraId="4D5F3CD8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D5F3CD9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4D5F3CDD" w14:textId="77777777" w:rsidTr="0089229D">
        <w:tc>
          <w:tcPr>
            <w:tcW w:w="4788" w:type="dxa"/>
          </w:tcPr>
          <w:p w14:paraId="4D5F3CDB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D5F3CDC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D5F3CE0" w14:textId="77777777" w:rsidTr="0089229D">
        <w:tc>
          <w:tcPr>
            <w:tcW w:w="4788" w:type="dxa"/>
          </w:tcPr>
          <w:p w14:paraId="4D5F3CDE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D5F3CDF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D5F3CE3" w14:textId="77777777" w:rsidTr="0089229D">
        <w:trPr>
          <w:trHeight w:val="458"/>
        </w:trPr>
        <w:tc>
          <w:tcPr>
            <w:tcW w:w="4788" w:type="dxa"/>
          </w:tcPr>
          <w:p w14:paraId="4D5F3CE1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D5F3CE2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D5F3CE6" w14:textId="77777777" w:rsidTr="0089229D">
        <w:trPr>
          <w:trHeight w:val="458"/>
        </w:trPr>
        <w:tc>
          <w:tcPr>
            <w:tcW w:w="4788" w:type="dxa"/>
          </w:tcPr>
          <w:p w14:paraId="4D5F3CE4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D5F3CE5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D5F3CE9" w14:textId="77777777" w:rsidTr="0089229D">
        <w:trPr>
          <w:trHeight w:val="458"/>
        </w:trPr>
        <w:tc>
          <w:tcPr>
            <w:tcW w:w="4788" w:type="dxa"/>
          </w:tcPr>
          <w:p w14:paraId="4D5F3CE7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D5F3CE8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4D5F3CEA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99820261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D5F3CED" w14:textId="77777777" w:rsidTr="0089229D">
        <w:tc>
          <w:tcPr>
            <w:tcW w:w="4788" w:type="dxa"/>
            <w:shd w:val="clear" w:color="auto" w:fill="00B0F0"/>
          </w:tcPr>
          <w:p w14:paraId="4D5F3CEB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D5F3CEC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4D5F3CF0" w14:textId="77777777" w:rsidTr="0089229D">
        <w:tc>
          <w:tcPr>
            <w:tcW w:w="4788" w:type="dxa"/>
          </w:tcPr>
          <w:p w14:paraId="4D5F3CEE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D5F3CEF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D5F3CF3" w14:textId="77777777" w:rsidTr="0089229D">
        <w:tc>
          <w:tcPr>
            <w:tcW w:w="4788" w:type="dxa"/>
          </w:tcPr>
          <w:p w14:paraId="4D5F3CF1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D5F3CF2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D5F3CF6" w14:textId="77777777" w:rsidTr="0089229D">
        <w:trPr>
          <w:trHeight w:val="458"/>
        </w:trPr>
        <w:tc>
          <w:tcPr>
            <w:tcW w:w="4788" w:type="dxa"/>
          </w:tcPr>
          <w:p w14:paraId="4D5F3CF4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D5F3CF5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D5F3CF9" w14:textId="77777777" w:rsidTr="0089229D">
        <w:trPr>
          <w:trHeight w:val="458"/>
        </w:trPr>
        <w:tc>
          <w:tcPr>
            <w:tcW w:w="4788" w:type="dxa"/>
          </w:tcPr>
          <w:p w14:paraId="4D5F3CF7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D5F3CF8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D5F3CFC" w14:textId="77777777" w:rsidTr="0089229D">
        <w:trPr>
          <w:trHeight w:val="458"/>
        </w:trPr>
        <w:tc>
          <w:tcPr>
            <w:tcW w:w="4788" w:type="dxa"/>
          </w:tcPr>
          <w:p w14:paraId="4D5F3CFA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D5F3CFB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D5F3CFF" w14:textId="77777777" w:rsidTr="0089229D">
        <w:trPr>
          <w:trHeight w:val="458"/>
        </w:trPr>
        <w:tc>
          <w:tcPr>
            <w:tcW w:w="4788" w:type="dxa"/>
          </w:tcPr>
          <w:p w14:paraId="4D5F3CFD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D5F3CFE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4D5F3D00" w14:textId="77777777" w:rsidR="00805EC2" w:rsidRDefault="00805EC2" w:rsidP="00F01E3D">
      <w:bookmarkStart w:id="45" w:name="_Toc311801147"/>
    </w:p>
    <w:p w14:paraId="4D5F3D01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49982026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4D5F3D02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4D5F3D07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D03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D04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D05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D06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4D5F3D0C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08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09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0A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0B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4D5F3D11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D0D" w14:textId="77777777" w:rsidR="00805EC2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D0E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D0F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D10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D5F3D12" w14:textId="2EAC2670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9982026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FB21C6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4D5F3D13" w14:textId="6C880BBF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DefaultPlaceholder_1082065158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  <w:r w:rsidR="008040EC">
            <w:rPr>
              <w:rFonts w:asciiTheme="minorHAnsi" w:hAnsiTheme="minorHAnsi" w:cs="Arial"/>
              <w:sz w:val="22"/>
            </w:rPr>
            <w:t xml:space="preserve"> </w:t>
          </w:r>
        </w:sdtContent>
      </w:sdt>
    </w:p>
    <w:p w14:paraId="4D5F3D14" w14:textId="77777777" w:rsidR="00BD6161" w:rsidRDefault="00BD6161" w:rsidP="00BD6161"/>
    <w:p w14:paraId="4D5F3D15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9982026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4D5F3D16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4D5F3D1B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D17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D18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D19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D1A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4D5F3D20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1C" w14:textId="77777777" w:rsidR="00D574A8" w:rsidRPr="004E7A3E" w:rsidRDefault="0011688A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1D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1E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1F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4D5F3D25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D21" w14:textId="77777777" w:rsidR="00315ED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D22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D23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D24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4D5F3D2A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26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27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28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29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D5F3D2B" w14:textId="77777777" w:rsidR="00856E7C" w:rsidRDefault="00856E7C" w:rsidP="00856E7C"/>
    <w:p w14:paraId="4D5F3D2C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499820265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DefaultPlaceholder_1082065158"/>
        </w:placeholder>
      </w:sdtPr>
      <w:sdtEndPr/>
      <w:sdtContent>
        <w:p w14:paraId="4D5F3D2D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4D5F3D2E" w14:textId="77777777" w:rsidR="00D97B4D" w:rsidRDefault="00D97B4D" w:rsidP="00D97B4D"/>
    <w:p w14:paraId="4D5F3D2F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1" w:name="_Toc49982026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1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D5F3D37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D5F3D30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D3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D5F3D3F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D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D5F3D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D3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C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D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D5F3D47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D5F3D40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D5F3D4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F3D4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3D4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5F3D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5F3D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D5F3D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D5F3D48" w14:textId="77777777" w:rsidR="0018506A" w:rsidRDefault="0018506A" w:rsidP="00D97B4D"/>
    <w:p w14:paraId="4D5F3D49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99820267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2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D5F3D4A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D5F3D4B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D5F3D53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D5F3D4C" w14:textId="77777777" w:rsidR="00350DBA" w:rsidRPr="00446162" w:rsidRDefault="00315EDE" w:rsidP="0089229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4D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D4E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4F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50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51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52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D5F3D5B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D54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D5F3D55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D56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57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58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59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5A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D5F3D63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D5F3D5C" w14:textId="77777777" w:rsidR="00350DBA" w:rsidRDefault="00350DBA" w:rsidP="0089229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D5F3D5D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F3D5E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3D5F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5F3D60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5F3D61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D5F3D62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D5F3D64" w14:textId="77777777" w:rsidR="00350DBA" w:rsidRDefault="00350DBA" w:rsidP="00350DBA"/>
    <w:p w14:paraId="4D5F3D65" w14:textId="3C9EB260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D5F3D6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D5F3D6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D5F3D68" w14:textId="676823C6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D5F3D6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D5F3D6A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D5F3D6B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D5F3D6C" w14:textId="19855FD2" w:rsidR="00872877" w:rsidRDefault="00A83E9D" w:rsidP="007177BF">
      <w:pPr>
        <w:rPr>
          <w:rFonts w:asciiTheme="minorHAnsi" w:hAnsiTheme="minorHAnsi" w:cs="Arial"/>
        </w:rPr>
      </w:pPr>
      <w:r>
        <w:rPr>
          <w:noProof/>
        </w:rPr>
        <w:drawing>
          <wp:inline distT="0" distB="0" distL="0" distR="0" wp14:anchorId="2CB9CADD" wp14:editId="4EE0AB4A">
            <wp:extent cx="6497413" cy="5745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6989"/>
                    <a:stretch/>
                  </pic:blipFill>
                  <pic:spPr bwMode="auto">
                    <a:xfrm>
                      <a:off x="0" y="0"/>
                      <a:ext cx="6505451" cy="575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CDBD7" w14:textId="704F23B5" w:rsidR="00AB448C" w:rsidRDefault="00AB448C" w:rsidP="00AB448C">
      <w:pPr>
        <w:rPr>
          <w:rFonts w:cs="Arial"/>
          <w:sz w:val="22"/>
        </w:rPr>
      </w:pPr>
    </w:p>
    <w:p w14:paraId="01E6A4C4" w14:textId="77777777" w:rsidR="00AB448C" w:rsidRDefault="00AB448C" w:rsidP="00AB448C">
      <w:pPr>
        <w:rPr>
          <w:rFonts w:cs="Arial"/>
          <w:sz w:val="22"/>
        </w:rPr>
      </w:pPr>
    </w:p>
    <w:p w14:paraId="084BA376" w14:textId="265750EB" w:rsidR="00AB448C" w:rsidRPr="00AB448C" w:rsidRDefault="00AB448C" w:rsidP="00AB448C">
      <w:pPr>
        <w:rPr>
          <w:rFonts w:cs="Arial"/>
          <w:sz w:val="22"/>
        </w:rPr>
      </w:pPr>
      <w:r>
        <w:rPr>
          <w:noProof/>
        </w:rPr>
        <w:lastRenderedPageBreak/>
        <w:drawing>
          <wp:inline distT="0" distB="0" distL="0" distR="0" wp14:anchorId="7EC800C3" wp14:editId="494A470A">
            <wp:extent cx="6438900" cy="628090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7091"/>
                    <a:stretch/>
                  </pic:blipFill>
                  <pic:spPr bwMode="auto">
                    <a:xfrm>
                      <a:off x="0" y="0"/>
                      <a:ext cx="6446384" cy="628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ABB65" w14:textId="77777777" w:rsidR="00AB448C" w:rsidRDefault="00AB448C" w:rsidP="00FB21C6">
      <w:pPr>
        <w:pStyle w:val="ListParagraph"/>
        <w:ind w:left="4680"/>
        <w:rPr>
          <w:rFonts w:ascii="Arial" w:hAnsi="Arial" w:cs="Arial"/>
          <w:sz w:val="22"/>
          <w:szCs w:val="22"/>
        </w:rPr>
      </w:pPr>
    </w:p>
    <w:p w14:paraId="4D5F3D6D" w14:textId="5C0B472D" w:rsidR="00872877" w:rsidRPr="00A218FB" w:rsidRDefault="00AB448C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872877" w:rsidRPr="00A218FB">
        <w:rPr>
          <w:rFonts w:ascii="Arial" w:hAnsi="Arial" w:cs="Arial"/>
          <w:sz w:val="22"/>
          <w:szCs w:val="22"/>
        </w:rPr>
        <w:t>nd of document</w:t>
      </w:r>
    </w:p>
    <w:p w14:paraId="4D5F3D6E" w14:textId="77777777" w:rsidR="00872877" w:rsidRDefault="00872877" w:rsidP="007177BF">
      <w:pPr>
        <w:rPr>
          <w:rFonts w:asciiTheme="minorHAnsi" w:hAnsiTheme="minorHAnsi" w:cs="Arial"/>
        </w:rPr>
      </w:pPr>
    </w:p>
    <w:p w14:paraId="4D5F3D6F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7"/>
      <w:footerReference w:type="default" r:id="rId18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F3D74" w14:textId="77777777" w:rsidR="008A04DB" w:rsidRDefault="008A04DB" w:rsidP="007C4E0F">
      <w:pPr>
        <w:spacing w:after="0" w:line="240" w:lineRule="auto"/>
      </w:pPr>
      <w:r>
        <w:separator/>
      </w:r>
    </w:p>
  </w:endnote>
  <w:endnote w:type="continuationSeparator" w:id="0">
    <w:p w14:paraId="4D5F3D75" w14:textId="77777777" w:rsidR="008A04DB" w:rsidRDefault="008A04DB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F3D79" w14:textId="77777777" w:rsidR="008A04DB" w:rsidRDefault="008A04DB">
    <w:pPr>
      <w:pStyle w:val="Footer"/>
    </w:pPr>
  </w:p>
  <w:p w14:paraId="4D5F3D7A" w14:textId="77777777" w:rsidR="008A04DB" w:rsidRDefault="008A04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5F3D81" wp14:editId="4D5F3D82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F3D89" w14:textId="77777777" w:rsidR="008A04DB" w:rsidRPr="00E32F93" w:rsidRDefault="008A04DB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FB21C6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5F3D8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D5F3D89" w14:textId="77777777" w:rsidR="008A04DB" w:rsidRPr="00E32F93" w:rsidRDefault="008A04DB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FB21C6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5F3D83" wp14:editId="4D5F3D84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F3D8A" w14:textId="77777777" w:rsidR="008A04DB" w:rsidRPr="00E32F93" w:rsidRDefault="008A04DB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5F3D83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D5F3D8A" w14:textId="77777777" w:rsidR="008A04DB" w:rsidRPr="00E32F93" w:rsidRDefault="008A04DB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5F3D85" wp14:editId="4D5F3D86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59DA46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F3D72" w14:textId="77777777" w:rsidR="008A04DB" w:rsidRDefault="008A04DB" w:rsidP="007C4E0F">
      <w:pPr>
        <w:spacing w:after="0" w:line="240" w:lineRule="auto"/>
      </w:pPr>
      <w:r>
        <w:separator/>
      </w:r>
    </w:p>
  </w:footnote>
  <w:footnote w:type="continuationSeparator" w:id="0">
    <w:p w14:paraId="4D5F3D73" w14:textId="77777777" w:rsidR="008A04DB" w:rsidRDefault="008A04DB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F3D76" w14:textId="77777777" w:rsidR="008A04DB" w:rsidRDefault="008A04DB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5F3D7B" wp14:editId="4D5F3D7C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F3D87" w14:textId="77777777" w:rsidR="008A04DB" w:rsidRPr="00AB08CB" w:rsidRDefault="008A04DB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5F3D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D5F3D87" w14:textId="77777777" w:rsidR="008A04DB" w:rsidRPr="00AB08CB" w:rsidRDefault="008A04DB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5F3D7D" wp14:editId="4D5F3D7E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F3D88" w14:textId="77777777" w:rsidR="008A04DB" w:rsidRPr="001A2714" w:rsidRDefault="008A04DB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5F3D7D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D5F3D88" w14:textId="77777777" w:rsidR="008A04DB" w:rsidRPr="001A2714" w:rsidRDefault="008A04DB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D5F3D7F" wp14:editId="4D5F3D80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D5F3D77" w14:textId="77777777" w:rsidR="008A04DB" w:rsidRDefault="008A04DB" w:rsidP="00D91BE0">
    <w:pPr>
      <w:pStyle w:val="Header"/>
      <w:ind w:left="-360" w:right="-360"/>
    </w:pPr>
    <w:r>
      <w:t xml:space="preserve">     </w:t>
    </w:r>
  </w:p>
  <w:p w14:paraId="4D5F3D78" w14:textId="77777777" w:rsidR="008A04DB" w:rsidRDefault="008A04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FAB2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6269E3"/>
    <w:multiLevelType w:val="hybridMultilevel"/>
    <w:tmpl w:val="2B5EFA0A"/>
    <w:lvl w:ilvl="0" w:tplc="E6A4A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9"/>
  </w:num>
  <w:num w:numId="9">
    <w:abstractNumId w:val="15"/>
  </w:num>
  <w:num w:numId="10">
    <w:abstractNumId w:val="23"/>
  </w:num>
  <w:num w:numId="11">
    <w:abstractNumId w:val="1"/>
  </w:num>
  <w:num w:numId="12">
    <w:abstractNumId w:val="24"/>
  </w:num>
  <w:num w:numId="13">
    <w:abstractNumId w:val="16"/>
  </w:num>
  <w:num w:numId="14">
    <w:abstractNumId w:val="20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2"/>
  </w:num>
  <w:num w:numId="20">
    <w:abstractNumId w:val="7"/>
  </w:num>
  <w:num w:numId="21">
    <w:abstractNumId w:val="17"/>
  </w:num>
  <w:num w:numId="22">
    <w:abstractNumId w:val="21"/>
  </w:num>
  <w:num w:numId="23">
    <w:abstractNumId w:val="14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714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91B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407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C75FE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207"/>
    <w:rsid w:val="001216B8"/>
    <w:rsid w:val="001234AB"/>
    <w:rsid w:val="00125F5B"/>
    <w:rsid w:val="00132DA9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34D7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279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6F5A"/>
    <w:rsid w:val="001C71AE"/>
    <w:rsid w:val="001C739F"/>
    <w:rsid w:val="001D114A"/>
    <w:rsid w:val="001D3313"/>
    <w:rsid w:val="001D591D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58F8"/>
    <w:rsid w:val="001F6495"/>
    <w:rsid w:val="001F6716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4F02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7BE"/>
    <w:rsid w:val="00252F78"/>
    <w:rsid w:val="00254BC8"/>
    <w:rsid w:val="002568EC"/>
    <w:rsid w:val="00260C2B"/>
    <w:rsid w:val="00260FDB"/>
    <w:rsid w:val="002613CA"/>
    <w:rsid w:val="0026207D"/>
    <w:rsid w:val="002627DE"/>
    <w:rsid w:val="00263DBF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1626"/>
    <w:rsid w:val="00322054"/>
    <w:rsid w:val="003253FB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5A24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2653"/>
    <w:rsid w:val="0038323A"/>
    <w:rsid w:val="00383D69"/>
    <w:rsid w:val="00383F49"/>
    <w:rsid w:val="00384DC5"/>
    <w:rsid w:val="0039004E"/>
    <w:rsid w:val="00390AD5"/>
    <w:rsid w:val="00394373"/>
    <w:rsid w:val="00396DD2"/>
    <w:rsid w:val="003A2419"/>
    <w:rsid w:val="003A26E2"/>
    <w:rsid w:val="003A3480"/>
    <w:rsid w:val="003A5B3E"/>
    <w:rsid w:val="003A6E17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7E37"/>
    <w:rsid w:val="003E31D0"/>
    <w:rsid w:val="003E7B3C"/>
    <w:rsid w:val="003F0654"/>
    <w:rsid w:val="003F11C1"/>
    <w:rsid w:val="003F2637"/>
    <w:rsid w:val="003F29BD"/>
    <w:rsid w:val="003F48F6"/>
    <w:rsid w:val="004011DE"/>
    <w:rsid w:val="004016C8"/>
    <w:rsid w:val="004028DE"/>
    <w:rsid w:val="00403746"/>
    <w:rsid w:val="00405C6B"/>
    <w:rsid w:val="0041108F"/>
    <w:rsid w:val="00411EBB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05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4BA2"/>
    <w:rsid w:val="00465058"/>
    <w:rsid w:val="00465596"/>
    <w:rsid w:val="00470611"/>
    <w:rsid w:val="00471141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B3A3E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06039"/>
    <w:rsid w:val="005103AD"/>
    <w:rsid w:val="005104BD"/>
    <w:rsid w:val="005112AF"/>
    <w:rsid w:val="00512D50"/>
    <w:rsid w:val="00512FFA"/>
    <w:rsid w:val="005165E4"/>
    <w:rsid w:val="005212A4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1A8A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958"/>
    <w:rsid w:val="005E1F46"/>
    <w:rsid w:val="005E28E7"/>
    <w:rsid w:val="005E28F0"/>
    <w:rsid w:val="005E5541"/>
    <w:rsid w:val="005E6B32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45D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B6137"/>
    <w:rsid w:val="006C1304"/>
    <w:rsid w:val="006C1D72"/>
    <w:rsid w:val="006C2154"/>
    <w:rsid w:val="006C2165"/>
    <w:rsid w:val="006C35D0"/>
    <w:rsid w:val="006C3609"/>
    <w:rsid w:val="006C53E6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71C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4E60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329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40E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27B57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29D"/>
    <w:rsid w:val="00892620"/>
    <w:rsid w:val="00894772"/>
    <w:rsid w:val="00895718"/>
    <w:rsid w:val="00897C9E"/>
    <w:rsid w:val="008A04DB"/>
    <w:rsid w:val="008A4D4B"/>
    <w:rsid w:val="008A614B"/>
    <w:rsid w:val="008A6CC7"/>
    <w:rsid w:val="008A775E"/>
    <w:rsid w:val="008B1E90"/>
    <w:rsid w:val="008B24B2"/>
    <w:rsid w:val="008B2DE9"/>
    <w:rsid w:val="008B2F14"/>
    <w:rsid w:val="008B35F0"/>
    <w:rsid w:val="008B3F23"/>
    <w:rsid w:val="008B4991"/>
    <w:rsid w:val="008B7E5A"/>
    <w:rsid w:val="008C0720"/>
    <w:rsid w:val="008C075A"/>
    <w:rsid w:val="008C1266"/>
    <w:rsid w:val="008C1859"/>
    <w:rsid w:val="008C31F6"/>
    <w:rsid w:val="008C6951"/>
    <w:rsid w:val="008C6E47"/>
    <w:rsid w:val="008C7435"/>
    <w:rsid w:val="008C7B28"/>
    <w:rsid w:val="008C7C24"/>
    <w:rsid w:val="008D069A"/>
    <w:rsid w:val="008D151A"/>
    <w:rsid w:val="008D47E7"/>
    <w:rsid w:val="008D5E82"/>
    <w:rsid w:val="008D5EBE"/>
    <w:rsid w:val="008D67DC"/>
    <w:rsid w:val="008E2534"/>
    <w:rsid w:val="008E2A7E"/>
    <w:rsid w:val="008E33A2"/>
    <w:rsid w:val="008E43D8"/>
    <w:rsid w:val="008E487A"/>
    <w:rsid w:val="008E6CEE"/>
    <w:rsid w:val="008E727F"/>
    <w:rsid w:val="008F01F2"/>
    <w:rsid w:val="008F04C6"/>
    <w:rsid w:val="008F1298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19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27E6"/>
    <w:rsid w:val="009B40C6"/>
    <w:rsid w:val="009B5570"/>
    <w:rsid w:val="009C0DE5"/>
    <w:rsid w:val="009C0E56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53F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45DC"/>
    <w:rsid w:val="00A3689C"/>
    <w:rsid w:val="00A36AEC"/>
    <w:rsid w:val="00A4326A"/>
    <w:rsid w:val="00A57978"/>
    <w:rsid w:val="00A57E6A"/>
    <w:rsid w:val="00A60377"/>
    <w:rsid w:val="00A6058C"/>
    <w:rsid w:val="00A60909"/>
    <w:rsid w:val="00A61FF0"/>
    <w:rsid w:val="00A62900"/>
    <w:rsid w:val="00A63008"/>
    <w:rsid w:val="00A65A2E"/>
    <w:rsid w:val="00A707F5"/>
    <w:rsid w:val="00A73C0A"/>
    <w:rsid w:val="00A75E35"/>
    <w:rsid w:val="00A760E8"/>
    <w:rsid w:val="00A77D09"/>
    <w:rsid w:val="00A80F28"/>
    <w:rsid w:val="00A810F4"/>
    <w:rsid w:val="00A83091"/>
    <w:rsid w:val="00A831FA"/>
    <w:rsid w:val="00A83E9D"/>
    <w:rsid w:val="00A8428E"/>
    <w:rsid w:val="00A84A8A"/>
    <w:rsid w:val="00A927CA"/>
    <w:rsid w:val="00A94F0D"/>
    <w:rsid w:val="00A95253"/>
    <w:rsid w:val="00A969CF"/>
    <w:rsid w:val="00A96A17"/>
    <w:rsid w:val="00A9786E"/>
    <w:rsid w:val="00AA1575"/>
    <w:rsid w:val="00AA278E"/>
    <w:rsid w:val="00AA3A99"/>
    <w:rsid w:val="00AA3A9F"/>
    <w:rsid w:val="00AA3C39"/>
    <w:rsid w:val="00AA5021"/>
    <w:rsid w:val="00AA66F4"/>
    <w:rsid w:val="00AA7392"/>
    <w:rsid w:val="00AB08CB"/>
    <w:rsid w:val="00AB448C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0E8E"/>
    <w:rsid w:val="00AE1749"/>
    <w:rsid w:val="00AE22A7"/>
    <w:rsid w:val="00AE346A"/>
    <w:rsid w:val="00AE3C2D"/>
    <w:rsid w:val="00AE47FD"/>
    <w:rsid w:val="00AE4BDA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3331D"/>
    <w:rsid w:val="00B415AD"/>
    <w:rsid w:val="00B41721"/>
    <w:rsid w:val="00B42A57"/>
    <w:rsid w:val="00B42AE1"/>
    <w:rsid w:val="00B42B1E"/>
    <w:rsid w:val="00B46568"/>
    <w:rsid w:val="00B507BE"/>
    <w:rsid w:val="00B521D1"/>
    <w:rsid w:val="00B52DCD"/>
    <w:rsid w:val="00B52F36"/>
    <w:rsid w:val="00B5405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67A9D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CDA"/>
    <w:rsid w:val="00B96F12"/>
    <w:rsid w:val="00B97238"/>
    <w:rsid w:val="00BA04D9"/>
    <w:rsid w:val="00BA1AC3"/>
    <w:rsid w:val="00BA1EDE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253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3A5F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A8F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CA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1E3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1B20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A6E"/>
    <w:rsid w:val="00D83C20"/>
    <w:rsid w:val="00D853B8"/>
    <w:rsid w:val="00D85A42"/>
    <w:rsid w:val="00D8702B"/>
    <w:rsid w:val="00D878FA"/>
    <w:rsid w:val="00D87EEC"/>
    <w:rsid w:val="00D906D7"/>
    <w:rsid w:val="00D915D6"/>
    <w:rsid w:val="00D91BE0"/>
    <w:rsid w:val="00D91D46"/>
    <w:rsid w:val="00D94234"/>
    <w:rsid w:val="00D9455F"/>
    <w:rsid w:val="00D94EFD"/>
    <w:rsid w:val="00D97B4D"/>
    <w:rsid w:val="00DA08AA"/>
    <w:rsid w:val="00DA2463"/>
    <w:rsid w:val="00DA57AF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19B5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3D5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5BA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A79BB"/>
    <w:rsid w:val="00EB2CF9"/>
    <w:rsid w:val="00EB3A0D"/>
    <w:rsid w:val="00EB44C6"/>
    <w:rsid w:val="00EB6612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236"/>
    <w:rsid w:val="00EE6820"/>
    <w:rsid w:val="00EE7C94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1280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1672"/>
    <w:rsid w:val="00F62BEA"/>
    <w:rsid w:val="00F64709"/>
    <w:rsid w:val="00F71396"/>
    <w:rsid w:val="00F73565"/>
    <w:rsid w:val="00F75876"/>
    <w:rsid w:val="00F758A6"/>
    <w:rsid w:val="00F76296"/>
    <w:rsid w:val="00F806D3"/>
    <w:rsid w:val="00F824FE"/>
    <w:rsid w:val="00F8424E"/>
    <w:rsid w:val="00F90D62"/>
    <w:rsid w:val="00F9121B"/>
    <w:rsid w:val="00F9371F"/>
    <w:rsid w:val="00F9463C"/>
    <w:rsid w:val="00F94778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21C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4D5F3B41"/>
  <w15:docId w15:val="{362DE968-FD34-4DAF-A950-6EBE12AD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larry.ruben@cerner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ACDB17BB53564C43A7FB6891E2735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01A4F-EC10-492D-AE04-F88C590A1738}"/>
      </w:docPartPr>
      <w:docPartBody>
        <w:p w:rsidR="00FF7F5A" w:rsidRDefault="00403EF1" w:rsidP="00403EF1">
          <w:pPr>
            <w:pStyle w:val="ACDB17BB53564C43A7FB6891E2735D6B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603EA"/>
    <w:rsid w:val="001C0440"/>
    <w:rsid w:val="00403EF1"/>
    <w:rsid w:val="00442FFF"/>
    <w:rsid w:val="004A7BD3"/>
    <w:rsid w:val="004B035A"/>
    <w:rsid w:val="009C70E4"/>
    <w:rsid w:val="00BD5A31"/>
    <w:rsid w:val="00BE12B4"/>
    <w:rsid w:val="00C07BE3"/>
    <w:rsid w:val="00D96E89"/>
    <w:rsid w:val="00FF50DF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4560C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3EF1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34F06A7F84994DD8B7ADB7E4D3931106">
    <w:name w:val="34F06A7F84994DD8B7ADB7E4D3931106"/>
    <w:rsid w:val="00D96E89"/>
  </w:style>
  <w:style w:type="paragraph" w:customStyle="1" w:styleId="46752BE6F7FC491781268AC8B5D6740A">
    <w:name w:val="46752BE6F7FC491781268AC8B5D6740A"/>
    <w:rsid w:val="00D96E89"/>
  </w:style>
  <w:style w:type="paragraph" w:customStyle="1" w:styleId="9628F84790C9427480947702CFCEDA55">
    <w:name w:val="9628F84790C9427480947702CFCEDA55"/>
    <w:rsid w:val="00D96E89"/>
  </w:style>
  <w:style w:type="paragraph" w:customStyle="1" w:styleId="11EA8B3DD0ED4B4698AE0A0A982B2DF3">
    <w:name w:val="11EA8B3DD0ED4B4698AE0A0A982B2DF3"/>
    <w:rsid w:val="00D96E89"/>
  </w:style>
  <w:style w:type="paragraph" w:customStyle="1" w:styleId="912DAEA834AD48489C1E3B0A7EFFE87E">
    <w:name w:val="912DAEA834AD48489C1E3B0A7EFFE87E"/>
    <w:rsid w:val="004B035A"/>
  </w:style>
  <w:style w:type="paragraph" w:customStyle="1" w:styleId="5E8443ABF61244139E6817EC3F9C404A">
    <w:name w:val="5E8443ABF61244139E6817EC3F9C404A"/>
    <w:rsid w:val="004B035A"/>
  </w:style>
  <w:style w:type="paragraph" w:customStyle="1" w:styleId="C01C66CB8E9E44A0AAC0A53F0137C674">
    <w:name w:val="C01C66CB8E9E44A0AAC0A53F0137C674"/>
    <w:rsid w:val="004B035A"/>
  </w:style>
  <w:style w:type="paragraph" w:customStyle="1" w:styleId="0A52C7CE3B764C3CAEA9E1FBA66EB3EE">
    <w:name w:val="0A52C7CE3B764C3CAEA9E1FBA66EB3EE"/>
    <w:rsid w:val="004B035A"/>
  </w:style>
  <w:style w:type="paragraph" w:customStyle="1" w:styleId="6CA2FDEB793B4B46BF02E58CCE074CD9">
    <w:name w:val="6CA2FDEB793B4B46BF02E58CCE074CD9"/>
    <w:rsid w:val="004B035A"/>
  </w:style>
  <w:style w:type="paragraph" w:customStyle="1" w:styleId="60F27584B73E4DB8BF352CFB6733575E">
    <w:name w:val="60F27584B73E4DB8BF352CFB6733575E"/>
    <w:rsid w:val="004B035A"/>
  </w:style>
  <w:style w:type="paragraph" w:customStyle="1" w:styleId="7A67EA7F663E4A8C9B3B4F316D7667B1">
    <w:name w:val="7A67EA7F663E4A8C9B3B4F316D7667B1"/>
    <w:rsid w:val="004B035A"/>
  </w:style>
  <w:style w:type="paragraph" w:customStyle="1" w:styleId="ACDB17BB53564C43A7FB6891E2735D6B">
    <w:name w:val="ACDB17BB53564C43A7FB6891E2735D6B"/>
    <w:rsid w:val="00403EF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DEE27-E4F0-4AF8-9192-B1D6308CFA66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ADDB1D0-10A4-41D0-AF0F-92EAAD00A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9557D-78C0-4F75-BB58-467DAF517C2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42D7B016-D396-43A0-A56B-FCE10CD6AB6E}"/>
</file>

<file path=customXml/itemProps5.xml><?xml version="1.0" encoding="utf-8"?>
<ds:datastoreItem xmlns:ds="http://schemas.openxmlformats.org/officeDocument/2006/customXml" ds:itemID="{DC4DC744-5072-4CDE-BC66-6EC433C7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2903</Words>
  <Characters>16550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19415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SIU_Cerner SurgiNet_Soarian Reqs</dc:title>
  <dc:subject>IDBB</dc:subject>
  <dc:creator>Tracey Liverman</dc:creator>
  <cp:lastModifiedBy>Whitley, Lois</cp:lastModifiedBy>
  <cp:revision>3</cp:revision>
  <cp:lastPrinted>2013-10-28T16:55:00Z</cp:lastPrinted>
  <dcterms:created xsi:type="dcterms:W3CDTF">2017-07-26T18:49:00Z</dcterms:created>
  <dcterms:modified xsi:type="dcterms:W3CDTF">2017-11-30T20:48:00Z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