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470B2FC6" w:rsidR="00F5255D" w:rsidRPr="0071451A" w:rsidRDefault="007F2A6A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SIU from </w:t>
          </w:r>
          <w:r w:rsidR="00381050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Tavoca</w:t>
          </w:r>
          <w:r w:rsidRPr="007F2A6A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to GE Centricity Business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706B6D08" w:rsidR="00982A41" w:rsidRPr="00DE1117" w:rsidRDefault="00B640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1.1</w:t>
          </w:r>
        </w:p>
      </w:sdtContent>
    </w:sdt>
    <w:p w14:paraId="4C237782" w14:textId="50616F61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B6406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Stephen Mattei &amp; </w:t>
          </w:r>
          <w:r w:rsidR="00381050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</w:t>
          </w:r>
        </w:sdtContent>
      </w:sdt>
    </w:p>
    <w:p w14:paraId="4C237783" w14:textId="63ADE78A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6-11-1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B64069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11/17/2016</w:t>
          </w:r>
        </w:sdtContent>
      </w:sdt>
    </w:p>
    <w:p w14:paraId="4C237784" w14:textId="77777777" w:rsidR="00982A41" w:rsidRDefault="00982A41">
      <w:r>
        <w:br w:type="page"/>
      </w:r>
    </w:p>
    <w:bookmarkStart w:id="0" w:name="_GoBack"/>
    <w:bookmarkEnd w:id="0"/>
    <w:p w14:paraId="45416A52" w14:textId="77777777" w:rsidR="00FA2966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678277" w:history="1">
        <w:r w:rsidR="00FA2966" w:rsidRPr="00032DAA">
          <w:rPr>
            <w:rStyle w:val="Hyperlink"/>
          </w:rPr>
          <w:t>Document Control</w:t>
        </w:r>
        <w:r w:rsidR="00FA2966">
          <w:rPr>
            <w:webHidden/>
          </w:rPr>
          <w:tab/>
        </w:r>
        <w:r w:rsidR="00FA2966">
          <w:rPr>
            <w:webHidden/>
          </w:rPr>
          <w:fldChar w:fldCharType="begin"/>
        </w:r>
        <w:r w:rsidR="00FA2966">
          <w:rPr>
            <w:webHidden/>
          </w:rPr>
          <w:instrText xml:space="preserve"> PAGEREF _Toc498678277 \h </w:instrText>
        </w:r>
        <w:r w:rsidR="00FA2966">
          <w:rPr>
            <w:webHidden/>
          </w:rPr>
        </w:r>
        <w:r w:rsidR="00FA2966">
          <w:rPr>
            <w:webHidden/>
          </w:rPr>
          <w:fldChar w:fldCharType="separate"/>
        </w:r>
        <w:r w:rsidR="00FA2966">
          <w:rPr>
            <w:webHidden/>
          </w:rPr>
          <w:t>3</w:t>
        </w:r>
        <w:r w:rsidR="00FA2966">
          <w:rPr>
            <w:webHidden/>
          </w:rPr>
          <w:fldChar w:fldCharType="end"/>
        </w:r>
      </w:hyperlink>
    </w:p>
    <w:p w14:paraId="7998AFAB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278" w:history="1">
        <w:r w:rsidRPr="00032DAA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9828D5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279" w:history="1">
        <w:r w:rsidRPr="00032DAA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635B00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280" w:history="1">
        <w:r w:rsidRPr="00032DAA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A7174A" w14:textId="77777777" w:rsidR="00FA2966" w:rsidRDefault="00FA296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78281" w:history="1">
        <w:r w:rsidRPr="00032DAA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83581AC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282" w:history="1">
        <w:r w:rsidRPr="00032DAA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BC6CD7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283" w:history="1">
        <w:r w:rsidRPr="00032DAA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A84747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284" w:history="1">
        <w:r w:rsidRPr="00032DAA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C33A19" w14:textId="77777777" w:rsidR="00FA2966" w:rsidRDefault="00FA296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78285" w:history="1">
        <w:r w:rsidRPr="00032DAA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898999D" w14:textId="77777777" w:rsidR="00FA2966" w:rsidRDefault="00FA296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78286" w:history="1">
        <w:r w:rsidRPr="00032DAA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149EF47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287" w:history="1">
        <w:r w:rsidRPr="00032DAA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6D6F6E" w14:textId="77777777" w:rsidR="00FA2966" w:rsidRDefault="00FA296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78288" w:history="1">
        <w:r w:rsidRPr="00032DAA">
          <w:rPr>
            <w:rStyle w:val="Hyperlink"/>
            <w:i/>
          </w:rPr>
          <w:t>2.</w:t>
        </w:r>
        <w:r w:rsidRPr="00032DAA">
          <w:rPr>
            <w:rStyle w:val="Hyperlink"/>
          </w:rPr>
          <w:t xml:space="preserve">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D589385" w14:textId="77777777" w:rsidR="00FA2966" w:rsidRDefault="00FA296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78289" w:history="1">
        <w:r w:rsidRPr="00032DAA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A2036DF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290" w:history="1">
        <w:r w:rsidRPr="00032DAA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E5F5E2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291" w:history="1">
        <w:r w:rsidRPr="00032DAA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16B605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292" w:history="1">
        <w:r w:rsidRPr="00032DAA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51AC44" w14:textId="77777777" w:rsidR="00FA2966" w:rsidRDefault="00FA296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78293" w:history="1">
        <w:r w:rsidRPr="00032DAA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B4A8D5D" w14:textId="77777777" w:rsidR="00FA2966" w:rsidRDefault="00FA296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78294" w:history="1">
        <w:r w:rsidRPr="00032DAA">
          <w:rPr>
            <w:rStyle w:val="Hyperlink"/>
          </w:rPr>
          <w:t>3.3.2    Outbound from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61DE866" w14:textId="77777777" w:rsidR="00FA2966" w:rsidRDefault="00FA296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78295" w:history="1">
        <w:r w:rsidRPr="00032DAA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4697311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296" w:history="1">
        <w:r w:rsidRPr="00032DAA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6FF6C4" w14:textId="77777777" w:rsidR="00FA2966" w:rsidRDefault="00FA296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78297" w:history="1">
        <w:r w:rsidRPr="00032DAA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E5AA1C2" w14:textId="77777777" w:rsidR="00FA2966" w:rsidRDefault="00FA296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78298" w:history="1">
        <w:r w:rsidRPr="00032DAA">
          <w:rPr>
            <w:rStyle w:val="Hyperlink"/>
          </w:rPr>
          <w:t>4.1</w:t>
        </w:r>
        <w:r w:rsidRPr="00032DAA">
          <w:rPr>
            <w:rStyle w:val="Hyperlink"/>
            <w:i/>
          </w:rPr>
          <w:t>.</w:t>
        </w:r>
        <w:r w:rsidRPr="00032DAA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5FC602E" w14:textId="77777777" w:rsidR="00FA2966" w:rsidRDefault="00FA296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78299" w:history="1">
        <w:r w:rsidRPr="00032DAA">
          <w:rPr>
            <w:rStyle w:val="Hyperlink"/>
          </w:rPr>
          <w:t>4.1</w:t>
        </w:r>
        <w:r w:rsidRPr="00032DAA">
          <w:rPr>
            <w:rStyle w:val="Hyperlink"/>
            <w:i/>
          </w:rPr>
          <w:t>.</w:t>
        </w:r>
        <w:r w:rsidRPr="00032DAA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E0269E0" w14:textId="77777777" w:rsidR="00FA2966" w:rsidRDefault="00FA296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78300" w:history="1">
        <w:r w:rsidRPr="00032DAA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DA493CF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301" w:history="1">
        <w:r w:rsidRPr="00032DAA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C75972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302" w:history="1">
        <w:r w:rsidRPr="00032DAA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BF3DF5" w14:textId="77777777" w:rsidR="00FA2966" w:rsidRDefault="00FA296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78303" w:history="1">
        <w:r w:rsidRPr="00032DAA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AB8CE25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304" w:history="1">
        <w:r w:rsidRPr="00032DAA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C96218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305" w:history="1">
        <w:r w:rsidRPr="00032DAA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C507D7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306" w:history="1">
        <w:r w:rsidRPr="00032DAA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CA83C6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307" w:history="1">
        <w:r w:rsidRPr="00032DAA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2DED09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308" w:history="1">
        <w:r w:rsidRPr="00032DAA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EB759F" w14:textId="77777777" w:rsidR="00FA2966" w:rsidRDefault="00FA296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78309" w:history="1">
        <w:r w:rsidRPr="00032DAA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70C1846" w14:textId="77777777" w:rsidR="00FA2966" w:rsidRDefault="00FA296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78310" w:history="1">
        <w:r w:rsidRPr="00032DAA">
          <w:rPr>
            <w:rStyle w:val="Hyperlink"/>
            <w:rFonts w:cs="Arial"/>
            <w:noProof/>
          </w:rPr>
          <w:t>6.1   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0C0229" w14:textId="77777777" w:rsidR="00FA2966" w:rsidRDefault="00FA296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78311" w:history="1">
        <w:r w:rsidRPr="00032DAA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5BB925E" w14:textId="77777777" w:rsidR="00FA2966" w:rsidRDefault="00FA296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78312" w:history="1">
        <w:r w:rsidRPr="00032DAA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_Toc498678312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C2377AC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867827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8678278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676E66C4" w:rsidR="00004732" w:rsidRPr="00FB14A7" w:rsidRDefault="00F920E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116958BA" w:rsidR="00004732" w:rsidRPr="00FB14A7" w:rsidRDefault="00F920E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Sr.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3E0346C3" w:rsidR="00004732" w:rsidRPr="00FB14A7" w:rsidRDefault="00F920E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Stephen.mattei@baycare.org</w:t>
            </w:r>
          </w:p>
        </w:tc>
      </w:tr>
      <w:tr w:rsidR="00004732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D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867827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8678280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6-11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32A892A2" w:rsidR="00320263" w:rsidRPr="004E7A3E" w:rsidRDefault="00F920E2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11/15/2016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0A24C0CA" w:rsidR="00320263" w:rsidRPr="004E7A3E" w:rsidRDefault="00F920E2" w:rsidP="00F920E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6442C224" w:rsidR="00375D69" w:rsidRPr="00CF2307" w:rsidRDefault="00B640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701ED131" w:rsidR="00375D69" w:rsidRDefault="00B640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11/17/16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694C3724" w:rsidR="00375D69" w:rsidRDefault="00B640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0C21A961" w:rsidR="00375D69" w:rsidRDefault="00B640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Functional Requir</w:t>
            </w:r>
            <w:r w:rsidR="00657256">
              <w:rPr>
                <w:rFonts w:asciiTheme="minorHAnsi" w:eastAsia="Times New Roman" w:hAnsiTheme="minorHAnsi" w:cs="Arial"/>
                <w:color w:val="000000"/>
                <w:sz w:val="22"/>
              </w:rPr>
              <w:t>e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ments</w:t>
            </w: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8678281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86782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C2377F4" w14:textId="239A91F2" w:rsidR="00C53B6B" w:rsidRDefault="00624CA5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purpose of this document is to outline the Scheduling (SIU) interface requirements for the Tavoca application </w:t>
          </w:r>
          <w:r w:rsidR="00B73B61">
            <w:rPr>
              <w:rFonts w:asciiTheme="minorHAnsi" w:hAnsiTheme="minorHAnsi" w:cs="Arial"/>
              <w:i w:val="0"/>
            </w:rPr>
            <w:t>to</w:t>
          </w:r>
          <w:r>
            <w:rPr>
              <w:rFonts w:asciiTheme="minorHAnsi" w:hAnsiTheme="minorHAnsi" w:cs="Arial"/>
              <w:i w:val="0"/>
            </w:rPr>
            <w:t xml:space="preserve"> GE Centricity Business</w:t>
          </w:r>
          <w:r w:rsidR="008A6CC7">
            <w:rPr>
              <w:rFonts w:asciiTheme="minorHAnsi" w:hAnsiTheme="minorHAnsi" w:cs="Arial"/>
              <w:i w:val="0"/>
            </w:rPr>
            <w:t>.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867828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DefaultPlaceholder_1082065158"/>
        </w:placeholder>
      </w:sdtPr>
      <w:sdtEndPr/>
      <w:sdtContent>
        <w:p w14:paraId="65A7452B" w14:textId="24D07586" w:rsidR="000F187F" w:rsidRDefault="00B26DA0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Tavoca </w:t>
          </w:r>
          <w:r w:rsidR="00A11BC3">
            <w:rPr>
              <w:rFonts w:asciiTheme="minorHAnsi" w:hAnsiTheme="minorHAnsi" w:cs="Arial"/>
              <w:i w:val="0"/>
            </w:rPr>
            <w:t>is a</w:t>
          </w:r>
          <w:r w:rsidR="000F187F">
            <w:rPr>
              <w:rFonts w:asciiTheme="minorHAnsi" w:hAnsiTheme="minorHAnsi" w:cs="Arial"/>
              <w:i w:val="0"/>
            </w:rPr>
            <w:t xml:space="preserve">n appointment reminder system.  </w:t>
          </w:r>
          <w:r w:rsidR="00A11BC3">
            <w:rPr>
              <w:rFonts w:asciiTheme="minorHAnsi" w:hAnsiTheme="minorHAnsi" w:cs="Arial"/>
              <w:i w:val="0"/>
            </w:rPr>
            <w:t xml:space="preserve">Integration for the Tavoca application includes a Scheduling (SIU) interface from </w:t>
          </w:r>
          <w:r>
            <w:rPr>
              <w:rFonts w:asciiTheme="minorHAnsi" w:hAnsiTheme="minorHAnsi" w:cs="Arial"/>
              <w:i w:val="0"/>
            </w:rPr>
            <w:t xml:space="preserve">Tavoca to </w:t>
          </w:r>
          <w:r w:rsidR="00A11BC3">
            <w:rPr>
              <w:rFonts w:asciiTheme="minorHAnsi" w:hAnsiTheme="minorHAnsi" w:cs="Arial"/>
              <w:i w:val="0"/>
            </w:rPr>
            <w:t>GE Centricity Business</w:t>
          </w:r>
          <w:r w:rsidR="009666CA">
            <w:rPr>
              <w:rFonts w:asciiTheme="minorHAnsi" w:hAnsiTheme="minorHAnsi" w:cs="Arial"/>
              <w:i w:val="0"/>
            </w:rPr>
            <w:t>.</w:t>
          </w:r>
          <w:r w:rsidR="00B22596">
            <w:rPr>
              <w:rFonts w:asciiTheme="minorHAnsi" w:hAnsiTheme="minorHAnsi" w:cs="Arial"/>
              <w:i w:val="0"/>
            </w:rPr>
            <w:t xml:space="preserve">  </w:t>
          </w:r>
          <w:r>
            <w:rPr>
              <w:rFonts w:asciiTheme="minorHAnsi" w:hAnsiTheme="minorHAnsi" w:cs="Arial"/>
              <w:i w:val="0"/>
            </w:rPr>
            <w:t>A file extract is sent to Tavoca from GE Centricity Business.  Tavoca then returns the patient status back to GE Centricity Business via the Scheduling interface.</w:t>
          </w:r>
          <w:r w:rsidR="00903B06">
            <w:rPr>
              <w:rFonts w:asciiTheme="minorHAnsi" w:hAnsiTheme="minorHAnsi" w:cs="Arial"/>
              <w:i w:val="0"/>
            </w:rPr>
            <w:t xml:space="preserve">  </w:t>
          </w:r>
          <w:r w:rsidR="00B22596">
            <w:rPr>
              <w:rFonts w:asciiTheme="minorHAnsi" w:hAnsiTheme="minorHAnsi" w:cs="Arial"/>
              <w:i w:val="0"/>
            </w:rPr>
            <w:t>This interface is a raw feed, which means that the message only passes through Cloverleaf with no modifications (translations, filters, etc.).</w:t>
          </w:r>
          <w:r>
            <w:rPr>
              <w:rFonts w:asciiTheme="minorHAnsi" w:hAnsiTheme="minorHAnsi" w:cs="Arial"/>
              <w:i w:val="0"/>
            </w:rPr>
            <w:t xml:space="preserve">  </w:t>
          </w:r>
        </w:p>
        <w:p w14:paraId="444021AF" w14:textId="77777777" w:rsidR="000F187F" w:rsidRDefault="000F187F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C2377F7" w14:textId="2679D591" w:rsidR="009666CA" w:rsidRPr="004E7A3E" w:rsidRDefault="000F187F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Initial implementation of this enterprise solution will allow physician offices to send reminder messages to patients related to scheduled appointments, as well as scheduling a recurring appointment.</w:t>
          </w:r>
          <w:r w:rsidR="00395ED4">
            <w:rPr>
              <w:rFonts w:asciiTheme="minorHAnsi" w:hAnsiTheme="minorHAnsi" w:cs="Arial"/>
              <w:i w:val="0"/>
            </w:rPr>
            <w:t xml:space="preserve">  Future implementations will require integration with Soarian for other locations.</w:t>
          </w:r>
        </w:p>
      </w:sdtContent>
    </w:sdt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867828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867828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4C2377FC" w14:textId="482C3AB2" w:rsidR="008F1EDB" w:rsidRPr="004E7A3E" w:rsidRDefault="00395ED4" w:rsidP="002654C8">
          <w:pPr>
            <w:ind w:left="720"/>
            <w:rPr>
              <w:rFonts w:asciiTheme="minorHAnsi" w:hAnsiTheme="minorHAnsi" w:cs="Arial"/>
              <w:color w:val="auto"/>
            </w:rPr>
          </w:pPr>
          <w:r w:rsidRPr="00D743EB">
            <w:rPr>
              <w:rFonts w:asciiTheme="minorHAnsi" w:hAnsiTheme="minorHAnsi" w:cs="Arial"/>
              <w:b/>
              <w:color w:val="auto"/>
              <w:sz w:val="22"/>
            </w:rPr>
            <w:t>SIU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B22596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B22596">
            <w:rPr>
              <w:rFonts w:asciiTheme="minorHAnsi" w:hAnsiTheme="minorHAnsi" w:cs="Arial"/>
              <w:color w:val="auto"/>
              <w:sz w:val="22"/>
            </w:rPr>
            <w:t>Scheduling Information Unsolicited; message notifies an auxiliary application of changes to some facet of the filler application’s appointment schedule</w:t>
          </w:r>
        </w:p>
      </w:sdtContent>
    </w:sdt>
    <w:p w14:paraId="4C2377FD" w14:textId="7794058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867828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33CFC9A1" w:rsidR="008F1EDB" w:rsidRPr="004E7A3E" w:rsidRDefault="00D743E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Tavoca – ve</w:t>
          </w:r>
          <w:r w:rsidR="00B26DA0">
            <w:rPr>
              <w:rFonts w:asciiTheme="minorHAnsi" w:hAnsiTheme="minorHAnsi" w:cs="Arial"/>
              <w:color w:val="auto"/>
              <w:sz w:val="22"/>
            </w:rPr>
            <w:t>ndor for appointment messaging</w:t>
          </w:r>
        </w:p>
      </w:sdtContent>
    </w:sdt>
    <w:p w14:paraId="4C2377FF" w14:textId="00BB58BE" w:rsidR="00B55655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867828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11751F73" w14:textId="77777777" w:rsidR="00D743EB" w:rsidRPr="00D743EB" w:rsidRDefault="00D743EB" w:rsidP="00D743EB"/>
    <w:p w14:paraId="4C237800" w14:textId="6CC6A4D6" w:rsidR="00235E8B" w:rsidRDefault="00235E8B" w:rsidP="00235E8B">
      <w:pPr>
        <w:pStyle w:val="template"/>
        <w:rPr>
          <w:rFonts w:asciiTheme="minorHAnsi" w:hAnsiTheme="minorHAnsi" w:cs="Arial"/>
          <w:i w:val="0"/>
        </w:rPr>
      </w:pPr>
    </w:p>
    <w:p w14:paraId="55443014" w14:textId="77777777" w:rsidR="00D743EB" w:rsidRDefault="00D743EB" w:rsidP="00235E8B">
      <w:pPr>
        <w:pStyle w:val="template"/>
        <w:rPr>
          <w:rFonts w:asciiTheme="minorHAnsi" w:hAnsiTheme="minorHAnsi" w:cs="Arial"/>
          <w:i w:val="0"/>
        </w:rPr>
      </w:pPr>
    </w:p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C237803" w14:textId="2C14B0F4" w:rsidR="00DF00D2" w:rsidRPr="00FA2966" w:rsidRDefault="00FA2966" w:rsidP="00FA2966">
      <w:pPr>
        <w:pStyle w:val="Heading1"/>
        <w:rPr>
          <w:rFonts w:asciiTheme="minorHAnsi" w:hAnsiTheme="minorHAnsi"/>
          <w:i/>
          <w:sz w:val="28"/>
        </w:rPr>
      </w:pPr>
      <w:bookmarkStart w:id="15" w:name="_Toc498678288"/>
      <w:r w:rsidRPr="00FA2966">
        <w:rPr>
          <w:rFonts w:asciiTheme="minorHAnsi" w:hAnsiTheme="minorHAnsi"/>
          <w:i/>
          <w:sz w:val="28"/>
        </w:rPr>
        <w:lastRenderedPageBreak/>
        <w:t>2.</w:t>
      </w:r>
      <w:r w:rsidR="00F03186" w:rsidRPr="00FA2966">
        <w:rPr>
          <w:rFonts w:asciiTheme="minorHAnsi" w:hAnsiTheme="minorHAnsi"/>
          <w:sz w:val="28"/>
        </w:rPr>
        <w:t xml:space="preserve">   </w:t>
      </w:r>
      <w:r w:rsidR="00DF00D2" w:rsidRPr="00FA2966">
        <w:rPr>
          <w:rFonts w:asciiTheme="minorHAnsi" w:hAnsiTheme="minorHAnsi"/>
          <w:sz w:val="28"/>
        </w:rPr>
        <w:t>Diagram</w:t>
      </w:r>
      <w:bookmarkEnd w:id="15"/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4C237806" w14:textId="25041D56" w:rsidR="005212A4" w:rsidRDefault="00B26DA0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29E64436" wp14:editId="3EE5D2AE">
            <wp:extent cx="5509260" cy="3200400"/>
            <wp:effectExtent l="19050" t="0" r="3429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8678289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867829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7F2A1633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626918">
              <w:rPr>
                <w:rFonts w:ascii="Calibri" w:eastAsia="Times New Roman" w:hAnsi="Calibri"/>
                <w:color w:val="000000"/>
                <w:sz w:val="22"/>
              </w:rPr>
              <w:t>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9B528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9B5282">
              <w:rPr>
                <w:rFonts w:ascii="Calibri" w:eastAsia="Times New Roman" w:hAnsi="Calibri"/>
                <w:color w:val="000000"/>
                <w:sz w:val="22"/>
              </w:rPr>
              <w:t>17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3B37689C" w:rsidR="00894772" w:rsidRDefault="00626918" w:rsidP="0062691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Pass data from Tavoca Smart Source to GE Centricity Business without modification of the data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15" w14:textId="2434D791" w:rsidR="00894772" w:rsidRDefault="00626918" w:rsidP="0062691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67829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6C77EBC4" w:rsidR="00894772" w:rsidRDefault="0062691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NFR.2016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9B528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9B5282">
              <w:rPr>
                <w:rFonts w:ascii="Calibri" w:eastAsia="Times New Roman" w:hAnsi="Calibri"/>
                <w:color w:val="000000"/>
                <w:sz w:val="22"/>
              </w:rPr>
              <w:t>17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8678292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4C237834" w14:textId="77777777" w:rsidR="009F64CD" w:rsidRDefault="009F64CD" w:rsidP="00805EC2"/>
    <w:p w14:paraId="4C237835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8678293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sdt>
      <w:sdtPr>
        <w:id w:val="-1767608992"/>
        <w:placeholder>
          <w:docPart w:val="8E1C37759C61455FB2B3D02EA2575F46"/>
        </w:placeholder>
      </w:sdtPr>
      <w:sdtEndPr/>
      <w:sdtContent>
        <w:p w14:paraId="4C237836" w14:textId="3EB3FE81" w:rsidR="009F64CD" w:rsidRPr="0085436E" w:rsidRDefault="008D7F81" w:rsidP="000D61C3">
          <w:pPr>
            <w:pStyle w:val="ListParagraph"/>
            <w:numPr>
              <w:ilvl w:val="0"/>
              <w:numId w:val="24"/>
            </w:numPr>
          </w:pPr>
          <w:r>
            <w:t>TCP/IP MLLP Socket Connection</w:t>
          </w:r>
        </w:p>
      </w:sdtContent>
    </w:sdt>
    <w:p w14:paraId="4C237837" w14:textId="77777777" w:rsidR="009F64CD" w:rsidRPr="0085436E" w:rsidRDefault="009F64CD" w:rsidP="00805EC2"/>
    <w:p w14:paraId="4C237838" w14:textId="788B1B70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98678294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="008D7F81">
        <w:rPr>
          <w:b w:val="0"/>
          <w:sz w:val="24"/>
          <w:szCs w:val="24"/>
        </w:rPr>
        <w:t xml:space="preserve"> from</w:t>
      </w:r>
      <w:r w:rsidRPr="0085436E">
        <w:rPr>
          <w:b w:val="0"/>
          <w:sz w:val="24"/>
          <w:szCs w:val="24"/>
        </w:rPr>
        <w:t xml:space="preserve"> the BayCare Cloverleaf</w:t>
      </w:r>
      <w:bookmarkEnd w:id="23"/>
    </w:p>
    <w:sdt>
      <w:sdtPr>
        <w:id w:val="1069161819"/>
        <w:placeholder>
          <w:docPart w:val="51BA398B60D1422BA6E52A0E7F858886"/>
        </w:placeholder>
      </w:sdtPr>
      <w:sdtEndPr/>
      <w:sdtContent>
        <w:sdt>
          <w:sdtPr>
            <w:id w:val="1091274014"/>
            <w:placeholder>
              <w:docPart w:val="0D877DEF17924719B6A431083A25EE14"/>
            </w:placeholder>
          </w:sdtPr>
          <w:sdtEndPr/>
          <w:sdtContent>
            <w:p w14:paraId="4C23783A" w14:textId="1D530CF9" w:rsidR="00653533" w:rsidRDefault="008D7F81" w:rsidP="008D7F81">
              <w:pPr>
                <w:pStyle w:val="ListParagraph"/>
                <w:numPr>
                  <w:ilvl w:val="0"/>
                  <w:numId w:val="24"/>
                </w:numPr>
              </w:pPr>
              <w:r>
                <w:t>TCP/IP MLLP Socket Connection</w:t>
              </w:r>
            </w:p>
          </w:sdtContent>
        </w:sdt>
      </w:sdtContent>
    </w:sdt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498678295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498678296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498678297"/>
      <w:r w:rsidRPr="00172896">
        <w:rPr>
          <w:b w:val="0"/>
          <w:sz w:val="24"/>
          <w:szCs w:val="24"/>
        </w:rPr>
        <w:t>4.1.1     Segments</w:t>
      </w:r>
      <w:bookmarkEnd w:id="27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A" w14:textId="5FD1F10F" w:rsidR="00856E7C" w:rsidRDefault="000C7B96" w:rsidP="00856E7C">
      <w:pPr>
        <w:pStyle w:val="NoSpacing"/>
        <w:ind w:firstLine="720"/>
      </w:pPr>
      <w:r>
        <w:t>SCH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4C23785C" w14:textId="48E932C0" w:rsidR="00BE1D14" w:rsidRDefault="000C7B96" w:rsidP="00856E7C">
      <w:pPr>
        <w:pStyle w:val="NoSpacing"/>
        <w:ind w:firstLine="720"/>
      </w:pPr>
      <w:r>
        <w:t>AIL</w:t>
      </w:r>
    </w:p>
    <w:p w14:paraId="6F6676D1" w14:textId="5EB8EDB2" w:rsidR="000C7B96" w:rsidRDefault="000C7B96" w:rsidP="00856E7C">
      <w:pPr>
        <w:pStyle w:val="NoSpacing"/>
        <w:ind w:firstLine="720"/>
      </w:pPr>
      <w:r>
        <w:t>AIP</w:t>
      </w:r>
    </w:p>
    <w:p w14:paraId="354CCF49" w14:textId="7783BF1F" w:rsidR="000C7B96" w:rsidRDefault="000C7B96" w:rsidP="00856E7C">
      <w:pPr>
        <w:pStyle w:val="NoSpacing"/>
        <w:ind w:firstLine="720"/>
      </w:pPr>
      <w:r>
        <w:t>NTE</w:t>
      </w: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57830CE5" w:rsidR="00164F02" w:rsidRDefault="000C7B96" w:rsidP="00164F02">
      <w:pPr>
        <w:spacing w:after="0"/>
        <w:ind w:firstLine="720"/>
        <w:rPr>
          <w:i/>
        </w:rPr>
      </w:pPr>
      <w:r>
        <w:rPr>
          <w:i/>
        </w:rPr>
        <w:t>SCH</w:t>
      </w:r>
      <w:r w:rsidR="00164F02">
        <w:rPr>
          <w:i/>
        </w:rPr>
        <w:t xml:space="preserve"> – </w:t>
      </w:r>
      <w:r>
        <w:rPr>
          <w:i/>
        </w:rPr>
        <w:t xml:space="preserve">Schedule Activity Information </w:t>
      </w:r>
      <w:r w:rsidR="00164F02">
        <w:rPr>
          <w:i/>
        </w:rPr>
        <w:t>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4165346B" w:rsidR="00164F02" w:rsidRDefault="000C7B96" w:rsidP="00164F02">
      <w:pPr>
        <w:spacing w:after="0"/>
        <w:ind w:firstLine="720"/>
        <w:rPr>
          <w:i/>
        </w:rPr>
      </w:pPr>
      <w:r>
        <w:rPr>
          <w:i/>
        </w:rPr>
        <w:t xml:space="preserve">AIL </w:t>
      </w:r>
      <w:r w:rsidR="00164F02">
        <w:rPr>
          <w:i/>
        </w:rPr>
        <w:t xml:space="preserve">– </w:t>
      </w:r>
      <w:r>
        <w:rPr>
          <w:i/>
        </w:rPr>
        <w:t>Appointment Information-Location Resource</w:t>
      </w:r>
      <w:r w:rsidR="00164F02">
        <w:rPr>
          <w:i/>
        </w:rPr>
        <w:t xml:space="preserve"> segment</w:t>
      </w:r>
    </w:p>
    <w:p w14:paraId="4C23786A" w14:textId="587F99A9" w:rsidR="00164F02" w:rsidRDefault="000C7B96" w:rsidP="00164F02">
      <w:pPr>
        <w:spacing w:after="0"/>
        <w:ind w:firstLine="720"/>
        <w:rPr>
          <w:i/>
        </w:rPr>
      </w:pPr>
      <w:r>
        <w:rPr>
          <w:i/>
        </w:rPr>
        <w:t>AIP</w:t>
      </w:r>
      <w:r w:rsidR="00164F02">
        <w:rPr>
          <w:i/>
        </w:rPr>
        <w:t xml:space="preserve"> – </w:t>
      </w:r>
      <w:r>
        <w:rPr>
          <w:i/>
        </w:rPr>
        <w:t>Appointment Information-Personnel Resource</w:t>
      </w:r>
      <w:r w:rsidR="00164F02">
        <w:rPr>
          <w:i/>
        </w:rPr>
        <w:t xml:space="preserve"> segment</w:t>
      </w:r>
    </w:p>
    <w:p w14:paraId="4C23786B" w14:textId="404B2E70" w:rsidR="00164F02" w:rsidRDefault="000C7B96" w:rsidP="00164F02">
      <w:pPr>
        <w:spacing w:after="0"/>
        <w:ind w:firstLine="720"/>
        <w:rPr>
          <w:i/>
        </w:rPr>
      </w:pPr>
      <w:r>
        <w:rPr>
          <w:i/>
        </w:rPr>
        <w:t>NTE – Notes and Comments</w:t>
      </w:r>
      <w:r w:rsidR="00164F02">
        <w:rPr>
          <w:i/>
        </w:rPr>
        <w:t xml:space="preserve"> segment</w:t>
      </w: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6F" w14:textId="77777777" w:rsidR="00164F02" w:rsidRPr="00856E7C" w:rsidRDefault="00164F02" w:rsidP="00856E7C">
      <w:r>
        <w:tab/>
      </w: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498678298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FA2966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4C237874" w14:textId="77777777" w:rsidTr="009A1D0B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626918" w:rsidRPr="00FB14A7" w14:paraId="4C237877" w14:textId="77777777" w:rsidTr="00243F1E">
        <w:trPr>
          <w:trHeight w:val="233"/>
        </w:trPr>
        <w:tc>
          <w:tcPr>
            <w:tcW w:w="1475" w:type="dxa"/>
          </w:tcPr>
          <w:p w14:paraId="4C237875" w14:textId="6149416A" w:rsidR="00626918" w:rsidRPr="00E57A5A" w:rsidRDefault="00626918" w:rsidP="00243F1E">
            <w:pPr>
              <w:rPr>
                <w:rFonts w:asciiTheme="minorHAnsi" w:hAnsiTheme="minorHAnsi" w:cs="Arial"/>
                <w:color w:val="000000" w:themeColor="text1"/>
              </w:rPr>
            </w:pPr>
            <w:r w:rsidRPr="00E57A5A">
              <w:rPr>
                <w:rFonts w:asciiTheme="minorHAnsi" w:hAnsiTheme="minorHAnsi" w:cs="Arial"/>
                <w:color w:val="000000" w:themeColor="text1"/>
              </w:rPr>
              <w:t>S14</w:t>
            </w:r>
          </w:p>
        </w:tc>
        <w:tc>
          <w:tcPr>
            <w:tcW w:w="2432" w:type="dxa"/>
          </w:tcPr>
          <w:p w14:paraId="4C237876" w14:textId="2FA5B4FD" w:rsidR="00626918" w:rsidRPr="00E57A5A" w:rsidRDefault="00626918" w:rsidP="00243F1E">
            <w:pPr>
              <w:rPr>
                <w:rFonts w:asciiTheme="minorHAnsi" w:hAnsiTheme="minorHAnsi" w:cs="Arial"/>
                <w:color w:val="000000" w:themeColor="text1"/>
              </w:rPr>
            </w:pPr>
            <w:r w:rsidRPr="00E57A5A">
              <w:rPr>
                <w:rFonts w:asciiTheme="minorHAnsi" w:hAnsiTheme="minorHAnsi" w:cs="Arial"/>
                <w:color w:val="000000" w:themeColor="text1"/>
              </w:rPr>
              <w:t>Edit Appointment</w:t>
            </w:r>
          </w:p>
        </w:tc>
      </w:tr>
      <w:tr w:rsidR="00626918" w:rsidRPr="00FB14A7" w14:paraId="4C23787A" w14:textId="77777777" w:rsidTr="009A1D0B">
        <w:tc>
          <w:tcPr>
            <w:tcW w:w="1475" w:type="dxa"/>
          </w:tcPr>
          <w:p w14:paraId="4C237878" w14:textId="0CADEEEA" w:rsidR="00626918" w:rsidRPr="00E57A5A" w:rsidRDefault="0062691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E57A5A">
              <w:rPr>
                <w:rFonts w:asciiTheme="minorHAnsi" w:hAnsiTheme="minorHAnsi" w:cs="Arial"/>
                <w:color w:val="000000" w:themeColor="text1"/>
              </w:rPr>
              <w:t>S15</w:t>
            </w:r>
          </w:p>
        </w:tc>
        <w:tc>
          <w:tcPr>
            <w:tcW w:w="2432" w:type="dxa"/>
          </w:tcPr>
          <w:p w14:paraId="4C237879" w14:textId="01815399" w:rsidR="00626918" w:rsidRPr="00E57A5A" w:rsidRDefault="0062691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E57A5A">
              <w:rPr>
                <w:rFonts w:asciiTheme="minorHAnsi" w:hAnsiTheme="minorHAnsi" w:cs="Arial"/>
                <w:color w:val="000000" w:themeColor="text1"/>
              </w:rPr>
              <w:t>Cancel Appointment</w:t>
            </w:r>
          </w:p>
        </w:tc>
      </w:tr>
      <w:tr w:rsidR="00626918" w:rsidRPr="00FB14A7" w14:paraId="4C23787D" w14:textId="77777777" w:rsidTr="009A1D0B">
        <w:tc>
          <w:tcPr>
            <w:tcW w:w="1475" w:type="dxa"/>
          </w:tcPr>
          <w:p w14:paraId="4C23787B" w14:textId="38EDD4B6" w:rsidR="00626918" w:rsidRPr="007F2A6A" w:rsidRDefault="00626918" w:rsidP="009A1D0B">
            <w:pPr>
              <w:rPr>
                <w:rFonts w:asciiTheme="minorHAnsi" w:hAnsiTheme="minorHAnsi" w:cs="Arial"/>
                <w:color w:val="FF0000"/>
              </w:rPr>
            </w:pPr>
          </w:p>
        </w:tc>
        <w:tc>
          <w:tcPr>
            <w:tcW w:w="2432" w:type="dxa"/>
          </w:tcPr>
          <w:p w14:paraId="4C23787C" w14:textId="6206C62F" w:rsidR="00626918" w:rsidRPr="007F2A6A" w:rsidRDefault="00626918" w:rsidP="009A1D0B">
            <w:pPr>
              <w:rPr>
                <w:rFonts w:asciiTheme="minorHAnsi" w:hAnsiTheme="minorHAnsi" w:cs="Arial"/>
                <w:color w:val="FF0000"/>
              </w:rPr>
            </w:pPr>
          </w:p>
        </w:tc>
      </w:tr>
      <w:tr w:rsidR="00626918" w:rsidRPr="00FB14A7" w14:paraId="21023816" w14:textId="77777777" w:rsidTr="009A1D0B">
        <w:tc>
          <w:tcPr>
            <w:tcW w:w="1475" w:type="dxa"/>
          </w:tcPr>
          <w:p w14:paraId="06208BEB" w14:textId="286CB917" w:rsidR="00626918" w:rsidRPr="007F2A6A" w:rsidRDefault="00626918" w:rsidP="009A1D0B">
            <w:pPr>
              <w:rPr>
                <w:rFonts w:asciiTheme="minorHAnsi" w:hAnsiTheme="minorHAnsi" w:cs="Arial"/>
                <w:color w:val="FF0000"/>
              </w:rPr>
            </w:pPr>
          </w:p>
        </w:tc>
        <w:tc>
          <w:tcPr>
            <w:tcW w:w="2432" w:type="dxa"/>
          </w:tcPr>
          <w:p w14:paraId="29A4594A" w14:textId="6E057282" w:rsidR="00626918" w:rsidRPr="007F2A6A" w:rsidRDefault="00626918" w:rsidP="009A1D0B">
            <w:pPr>
              <w:rPr>
                <w:rFonts w:asciiTheme="minorHAnsi" w:hAnsiTheme="minorHAnsi" w:cs="Arial"/>
                <w:color w:val="FF0000"/>
              </w:rPr>
            </w:pPr>
          </w:p>
        </w:tc>
      </w:tr>
      <w:tr w:rsidR="00626918" w:rsidRPr="00FB14A7" w14:paraId="0CEB1B63" w14:textId="77777777" w:rsidTr="009A1D0B">
        <w:tc>
          <w:tcPr>
            <w:tcW w:w="1475" w:type="dxa"/>
          </w:tcPr>
          <w:p w14:paraId="6D2E736A" w14:textId="52864A4B" w:rsidR="00626918" w:rsidRPr="007F2A6A" w:rsidRDefault="00626918" w:rsidP="009A1D0B">
            <w:pPr>
              <w:rPr>
                <w:rFonts w:asciiTheme="minorHAnsi" w:hAnsiTheme="minorHAnsi" w:cs="Arial"/>
                <w:color w:val="FF0000"/>
              </w:rPr>
            </w:pPr>
          </w:p>
        </w:tc>
        <w:tc>
          <w:tcPr>
            <w:tcW w:w="2432" w:type="dxa"/>
          </w:tcPr>
          <w:p w14:paraId="2A0E9807" w14:textId="79A538F0" w:rsidR="00626918" w:rsidRPr="007F2A6A" w:rsidRDefault="00626918" w:rsidP="009A1D0B">
            <w:pPr>
              <w:rPr>
                <w:rFonts w:asciiTheme="minorHAnsi" w:hAnsiTheme="minorHAnsi" w:cs="Arial"/>
                <w:color w:val="FF0000"/>
              </w:rPr>
            </w:pPr>
          </w:p>
        </w:tc>
      </w:tr>
      <w:tr w:rsidR="00626918" w:rsidRPr="00FB14A7" w14:paraId="655ADB67" w14:textId="77777777" w:rsidTr="009A1D0B">
        <w:tc>
          <w:tcPr>
            <w:tcW w:w="1475" w:type="dxa"/>
          </w:tcPr>
          <w:p w14:paraId="32866C73" w14:textId="77777777" w:rsidR="00626918" w:rsidRPr="00243F1E" w:rsidRDefault="0062691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69FB3631" w14:textId="77777777" w:rsidR="00626918" w:rsidRPr="00243F1E" w:rsidRDefault="0062691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4C23787E" w14:textId="77777777" w:rsidR="00805EC2" w:rsidRDefault="00805EC2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498678299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>
        <w:rPr>
          <w:color w:val="000000" w:themeColor="text1"/>
        </w:rPr>
      </w:sdtEndPr>
      <w:sdtContent>
        <w:p w14:paraId="4C237880" w14:textId="65A26C57" w:rsidR="00D5373E" w:rsidRPr="00004254" w:rsidRDefault="00626918" w:rsidP="00D5373E">
          <w:pPr>
            <w:rPr>
              <w:color w:val="000000" w:themeColor="text1"/>
            </w:rPr>
          </w:pPr>
          <w:r w:rsidRPr="00004254">
            <w:rPr>
              <w:rFonts w:asciiTheme="minorHAnsi" w:hAnsiTheme="minorHAnsi"/>
              <w:color w:val="000000" w:themeColor="text1"/>
              <w:sz w:val="22"/>
            </w:rPr>
            <w:t xml:space="preserve">N/A – Pass through Interface </w:t>
          </w:r>
        </w:p>
      </w:sdtContent>
    </w:sdt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498678300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>
        <w:rPr>
          <w:color w:val="000000" w:themeColor="text1"/>
        </w:rPr>
      </w:sdtEndPr>
      <w:sdtContent>
        <w:p w14:paraId="4C237883" w14:textId="57A52288" w:rsidR="003A6F3A" w:rsidRPr="007F2A6A" w:rsidRDefault="007F2A6A" w:rsidP="00805EC2">
          <w:pPr>
            <w:rPr>
              <w:rFonts w:asciiTheme="minorHAnsi" w:hAnsiTheme="minorHAnsi" w:cs="Arial"/>
              <w:color w:val="000000" w:themeColor="text1"/>
            </w:rPr>
          </w:pPr>
          <w:r w:rsidRPr="007F2A6A">
            <w:rPr>
              <w:rFonts w:asciiTheme="minorHAnsi" w:hAnsiTheme="minorHAnsi"/>
              <w:color w:val="000000" w:themeColor="text1"/>
              <w:sz w:val="22"/>
            </w:rPr>
            <w:t>bmg_1</w:t>
          </w:r>
        </w:p>
      </w:sdtContent>
    </w:sdt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498678301"/>
      <w:r w:rsidRPr="00B75A1B">
        <w:rPr>
          <w:i w:val="0"/>
          <w:color w:val="0070C0"/>
        </w:rPr>
        <w:lastRenderedPageBreak/>
        <w:t>4.2     Data Transformation Requirements</w:t>
      </w:r>
      <w:bookmarkEnd w:id="32"/>
      <w:bookmarkEnd w:id="33"/>
    </w:p>
    <w:p w14:paraId="4C23788A" w14:textId="77777777" w:rsidR="00856E7C" w:rsidRPr="00856E7C" w:rsidRDefault="00856E7C" w:rsidP="00856E7C"/>
    <w:tbl>
      <w:tblPr>
        <w:tblW w:w="5124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3651"/>
        <w:gridCol w:w="1144"/>
        <w:gridCol w:w="1056"/>
        <w:gridCol w:w="1144"/>
        <w:gridCol w:w="968"/>
        <w:gridCol w:w="3084"/>
      </w:tblGrid>
      <w:tr w:rsidR="00856E7C" w:rsidRPr="00FB14A7" w14:paraId="4C237891" w14:textId="77777777" w:rsidTr="00FA2966">
        <w:trPr>
          <w:trHeight w:val="630"/>
          <w:tblHeader/>
        </w:trPr>
        <w:tc>
          <w:tcPr>
            <w:tcW w:w="165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B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18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C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78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D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18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E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38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F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396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90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4C237898" w14:textId="77777777" w:rsidTr="00FA2966">
        <w:trPr>
          <w:trHeight w:val="41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3C8493F3" w:rsidR="00856E7C" w:rsidRPr="00772616" w:rsidRDefault="00772616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77261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06B9E380" w:rsidR="00856E7C" w:rsidRPr="00772616" w:rsidRDefault="00772616" w:rsidP="00772616">
            <w:pPr>
              <w:spacing w:after="0" w:line="240" w:lineRule="auto"/>
              <w:rPr>
                <w:rFonts w:cs="Arial"/>
                <w:color w:val="000000" w:themeColor="text1"/>
                <w:szCs w:val="20"/>
              </w:rPr>
            </w:pPr>
            <w:r w:rsidRPr="0077261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77777777" w:rsidR="00856E7C" w:rsidRPr="00772616" w:rsidRDefault="00856E7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5" w14:textId="77777777" w:rsidR="00856E7C" w:rsidRPr="00772616" w:rsidRDefault="00856E7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6" w14:textId="77777777" w:rsidR="00856E7C" w:rsidRPr="00772616" w:rsidRDefault="00856E7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77777777" w:rsidR="00856E7C" w:rsidRPr="00772616" w:rsidRDefault="00856E7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56E7C" w:rsidRPr="00FB14A7" w14:paraId="4C23789F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28A70B9E" w:rsidR="00856E7C" w:rsidRPr="00772616" w:rsidRDefault="00772616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16B07DB7" w:rsidR="00856E7C" w:rsidRPr="00772616" w:rsidRDefault="00772616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77261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77777777" w:rsidR="00856E7C" w:rsidRPr="00772616" w:rsidRDefault="00856E7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C" w14:textId="77777777" w:rsidR="00856E7C" w:rsidRPr="00772616" w:rsidRDefault="00856E7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D" w14:textId="77777777" w:rsidR="00856E7C" w:rsidRPr="00772616" w:rsidRDefault="00856E7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2B757648" w:rsidR="00856E7C" w:rsidRPr="00772616" w:rsidRDefault="00772616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TAVOCA</w:t>
            </w:r>
          </w:p>
        </w:tc>
      </w:tr>
      <w:tr w:rsidR="00772616" w:rsidRPr="00FB14A7" w14:paraId="42B3261C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57BAE" w14:textId="7F927A60" w:rsidR="00772616" w:rsidRPr="00772616" w:rsidRDefault="005F0CBA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67097" w14:textId="0BD395B3" w:rsidR="00772616" w:rsidRPr="00772616" w:rsidRDefault="00772616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77261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A3B67" w14:textId="77777777" w:rsidR="00772616" w:rsidRPr="00772616" w:rsidRDefault="00772616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5CEF6" w14:textId="77777777" w:rsidR="00772616" w:rsidRPr="00772616" w:rsidRDefault="00772616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1869D" w14:textId="77777777" w:rsidR="00772616" w:rsidRPr="00772616" w:rsidRDefault="00772616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6074E" w14:textId="77777777" w:rsidR="00772616" w:rsidRPr="00772616" w:rsidRDefault="00772616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72616" w:rsidRPr="00FB14A7" w14:paraId="1C263615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BF40" w14:textId="060A2EF8" w:rsidR="00772616" w:rsidRPr="00772616" w:rsidRDefault="005F0CBA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BBB71" w14:textId="2EE735A4" w:rsidR="005F0CBA" w:rsidRPr="00772616" w:rsidRDefault="005F0CBA" w:rsidP="005F0CBA">
            <w:pPr>
              <w:spacing w:after="0" w:line="240" w:lineRule="auto"/>
              <w:rPr>
                <w:rFonts w:cs="Arial"/>
                <w:color w:val="000000" w:themeColor="text1"/>
                <w:szCs w:val="20"/>
              </w:rPr>
            </w:pPr>
            <w:r w:rsidRPr="005F0CB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29293" w14:textId="77777777" w:rsidR="00772616" w:rsidRPr="00772616" w:rsidRDefault="00772616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DF7E8" w14:textId="77777777" w:rsidR="00772616" w:rsidRPr="00772616" w:rsidRDefault="00772616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C4557" w14:textId="77777777" w:rsidR="00772616" w:rsidRPr="00772616" w:rsidRDefault="00772616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CEE14" w14:textId="4FB88D33" w:rsidR="00772616" w:rsidRPr="00772616" w:rsidRDefault="005F0CBA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GE_CENTRICITY</w:t>
            </w:r>
          </w:p>
        </w:tc>
      </w:tr>
      <w:tr w:rsidR="00835CF7" w:rsidRPr="00FB14A7" w14:paraId="686941D7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D56F1" w14:textId="2CEF43AD" w:rsidR="00835CF7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D2129" w14:textId="4C63EB1A" w:rsidR="00835CF7" w:rsidRPr="005F0CBA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F1EB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69DE9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4CFCE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4FBB7" w14:textId="77777777" w:rsidR="00835CF7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5CF7" w:rsidRPr="00FB14A7" w14:paraId="51BA0CF6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FD54F" w14:textId="6A583BAC" w:rsidR="00835CF7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7095F" w14:textId="1EE8F6FE" w:rsidR="00835CF7" w:rsidRPr="005F0CBA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F5AE6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F1E26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43D32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C7325" w14:textId="55F627AD" w:rsidR="00835CF7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SIU^S14</w:t>
            </w:r>
          </w:p>
        </w:tc>
      </w:tr>
      <w:tr w:rsidR="00835CF7" w:rsidRPr="00FB14A7" w14:paraId="1E47AD75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00DE2" w14:textId="5F5CEACB" w:rsidR="00835CF7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931B" w14:textId="0003CD7F" w:rsidR="00835CF7" w:rsidRPr="005F0CBA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MSH.10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56440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3C53D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294C4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1AB6" w14:textId="77777777" w:rsidR="00835CF7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5CF7" w:rsidRPr="00FB14A7" w14:paraId="3ED2A848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62637" w14:textId="753F321E" w:rsidR="00835CF7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Schedule Activity Info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4D51C" w14:textId="1472A163" w:rsidR="00835CF7" w:rsidRPr="005F0CBA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077CD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0CB23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EB7D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FD1DB" w14:textId="77777777" w:rsidR="00835CF7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5CF7" w:rsidRPr="00FB14A7" w14:paraId="33E3326E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87F75" w14:textId="0D76EEDF" w:rsidR="00835CF7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Appointment ID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E989A" w14:textId="7983597C" w:rsidR="00835CF7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SCH.2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11168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584DE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71A6E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C960" w14:textId="77777777" w:rsidR="00835CF7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5CF7" w:rsidRPr="00FB14A7" w14:paraId="1A50B667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7589" w14:textId="26B68E1F" w:rsidR="00835CF7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Appointment Reason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3DEDD" w14:textId="6B362595" w:rsidR="00835CF7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SCH.7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992D0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1F6D3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6DE83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31A9C" w14:textId="77777777" w:rsidR="00835CF7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5CF7" w:rsidRPr="00FB14A7" w14:paraId="585FEB00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25E31" w14:textId="4476FC13" w:rsidR="00835CF7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Appointment Type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4504C" w14:textId="174CAD48" w:rsidR="00835CF7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SCH.8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94CEC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8E75B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05DEE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0656D" w14:textId="77777777" w:rsidR="00835CF7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5CF7" w:rsidRPr="00FB14A7" w14:paraId="3CF4137D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7481F" w14:textId="627028CE" w:rsidR="00835CF7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Appointment Timing Quantity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6C765" w14:textId="73A06936" w:rsidR="00835CF7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SCH.11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C4A88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3F8E8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0AA48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1695E" w14:textId="77777777" w:rsidR="00835CF7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5CF7" w:rsidRPr="00FB14A7" w14:paraId="59574E11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C822A" w14:textId="03DA5163" w:rsidR="00835CF7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Status Code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A8AB4" w14:textId="6BF13673" w:rsidR="00835CF7" w:rsidRDefault="00835CF7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SCH.25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80890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D48BD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C5EFD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4F211" w14:textId="77777777" w:rsidR="00835CF7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5CF7" w:rsidRPr="00FB14A7" w14:paraId="263369BC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ABE7E" w14:textId="1F5EB141" w:rsidR="00835CF7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A92DC" w14:textId="714423E8" w:rsidR="00835CF7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0C669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85E5E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92D24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594A0" w14:textId="77777777" w:rsidR="00835CF7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104C" w:rsidRPr="00FB14A7" w14:paraId="6CC9E7A6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BDA73" w14:textId="6E65E41A" w:rsidR="002B104C" w:rsidRDefault="008B478B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841C6" w14:textId="13ABBA01" w:rsidR="002B104C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01428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22A75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3A1DE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5B9E8" w14:textId="77777777" w:rsidR="002B104C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104C" w:rsidRPr="00FB14A7" w14:paraId="6BEC24E0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8BA80" w14:textId="55ECB06E" w:rsidR="002B104C" w:rsidRDefault="008B478B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78941" w14:textId="3E0B7EA5" w:rsidR="002B104C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96AC4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1A71D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4C912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8098" w14:textId="77777777" w:rsidR="002B104C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104C" w:rsidRPr="00FB14A7" w14:paraId="3D883A9F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FA786" w14:textId="743956E1" w:rsidR="002B104C" w:rsidRDefault="008B478B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AD26" w14:textId="5A066851" w:rsidR="002B104C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1731C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9A6A8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B3852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C91F5" w14:textId="77777777" w:rsidR="002B104C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104C" w:rsidRPr="00FB14A7" w14:paraId="5993BC4D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DBEB4" w14:textId="56C6FDA8" w:rsidR="002B104C" w:rsidRDefault="008B478B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9CA2C" w14:textId="42DCC63D" w:rsidR="002B104C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DB81B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C872C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A9900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4BC5" w14:textId="77777777" w:rsidR="002B104C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5CF7" w:rsidRPr="00FB14A7" w14:paraId="09C9181E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2033" w14:textId="2AFE030E" w:rsidR="00835CF7" w:rsidRDefault="008B478B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Appointment Information - Location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C0244" w14:textId="2AADF1B2" w:rsidR="00835CF7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AIL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DE51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ADAE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3C767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57010" w14:textId="77777777" w:rsidR="00835CF7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5CF7" w:rsidRPr="00FB14A7" w14:paraId="06C61E41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EE595" w14:textId="2A1869FA" w:rsidR="00835CF7" w:rsidRDefault="008B478B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A3ED4" w14:textId="6E1E03D7" w:rsidR="00835CF7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AIL.1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8F940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ED97D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8BBF" w14:textId="77777777" w:rsidR="00835CF7" w:rsidRPr="00772616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FD11E" w14:textId="77777777" w:rsidR="00835CF7" w:rsidRDefault="00835CF7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104C" w:rsidRPr="00FB14A7" w14:paraId="5A6C9F89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C6BB6" w14:textId="05A656F1" w:rsidR="002B104C" w:rsidRDefault="008B478B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Location Resource ID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CD8BE" w14:textId="12207342" w:rsidR="002B104C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AIL.3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3D0A3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7A801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4D6FA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7F988" w14:textId="59621B17" w:rsidR="002B104C" w:rsidRDefault="008B478B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Point of Care^Room</w:t>
            </w:r>
          </w:p>
        </w:tc>
      </w:tr>
      <w:tr w:rsidR="002B104C" w:rsidRPr="00FB14A7" w14:paraId="23195198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12F67" w14:textId="6DC7EE93" w:rsidR="002B104C" w:rsidRDefault="008B478B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Appointment Information - Personnel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433B9" w14:textId="01F2626D" w:rsidR="002B104C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AIP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1079D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DEFD8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1B32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B0C07" w14:textId="77777777" w:rsidR="002B104C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104C" w:rsidRPr="00FB14A7" w14:paraId="72394D09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C0106" w14:textId="23B61C65" w:rsidR="002B104C" w:rsidRDefault="008B478B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FFD9F" w14:textId="4AB6B2F5" w:rsidR="002B104C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AIP.1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1B0AD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3B6AF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44F9C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EED10" w14:textId="77777777" w:rsidR="002B104C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104C" w:rsidRPr="00FB14A7" w14:paraId="5A06EC13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D4463" w14:textId="1C6C1CC5" w:rsidR="002B104C" w:rsidRDefault="008B478B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Personnel Resource ID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55603" w14:textId="5DFC4628" w:rsidR="002B104C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AIP.3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1BF4E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E3E2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7390F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4B3E9" w14:textId="7A986F61" w:rsidR="002B104C" w:rsidRDefault="008B478B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 Number^Family Name</w:t>
            </w:r>
          </w:p>
        </w:tc>
      </w:tr>
      <w:tr w:rsidR="002B104C" w:rsidRPr="00FB14A7" w14:paraId="7119584E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B8D9C" w14:textId="4D145070" w:rsidR="002B104C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Notes and Comments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48B6A" w14:textId="321C659E" w:rsidR="002B104C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53101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5E8D9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2C5D8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CB06F" w14:textId="77777777" w:rsidR="002B104C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104C" w:rsidRPr="00FB14A7" w14:paraId="64341CA7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D9B33" w14:textId="102E7E0C" w:rsidR="002B104C" w:rsidRDefault="00243F1E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Set ID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7DEE6" w14:textId="06732642" w:rsidR="002B104C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NTE.1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F02A3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DBF7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767C6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4F6FD" w14:textId="77777777" w:rsidR="002B104C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104C" w:rsidRPr="00FB14A7" w14:paraId="46BDAD46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C1D37" w14:textId="62A6502C" w:rsidR="002B104C" w:rsidRDefault="00243F1E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Comment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9AC10" w14:textId="0A8F6CE0" w:rsidR="002B104C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NTE.3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A968F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EE75B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E6E31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6295D" w14:textId="77777777" w:rsidR="002B104C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104C" w:rsidRPr="00FB14A7" w14:paraId="5FE98F48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D441F" w14:textId="215EA292" w:rsidR="002B104C" w:rsidRDefault="00243F1E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Comment Type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B5678" w14:textId="3B507803" w:rsidR="002B104C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NTE.4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10127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FA8D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9D4B4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E34B" w14:textId="77777777" w:rsidR="002B104C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104C" w:rsidRPr="00FB14A7" w14:paraId="0CEC6DFC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AB199" w14:textId="0CD27394" w:rsidR="002B104C" w:rsidRDefault="00696983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Entered By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BF865" w14:textId="1918CC21" w:rsidR="002B104C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NTE.5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53547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9E90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D5E0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DCADD" w14:textId="77777777" w:rsidR="002B104C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104C" w:rsidRPr="00FB14A7" w14:paraId="2DF30C9E" w14:textId="77777777" w:rsidTr="00FA2966">
        <w:trPr>
          <w:trHeight w:val="431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40D06" w14:textId="7A6AA8CD" w:rsidR="002B104C" w:rsidRDefault="00964BFD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Entered Date/Time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48D05" w14:textId="675BDAF0" w:rsidR="002B104C" w:rsidRDefault="002B104C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NTE.6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303F5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BB3AE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906C8" w14:textId="77777777" w:rsidR="002B104C" w:rsidRPr="00772616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60824" w14:textId="77777777" w:rsidR="002B104C" w:rsidRDefault="002B104C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4C2378A1" w14:textId="77777777" w:rsidR="003A6F3A" w:rsidRDefault="003A6F3A" w:rsidP="00F01E3D"/>
    <w:p w14:paraId="4C2378A2" w14:textId="77777777" w:rsidR="005E05C9" w:rsidRDefault="005E05C9" w:rsidP="00F01E3D"/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498678302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4"/>
    </w:p>
    <w:p w14:paraId="4C2378A4" w14:textId="77777777" w:rsidR="005E05C9" w:rsidRDefault="005E05C9" w:rsidP="00F01E3D"/>
    <w:p w14:paraId="4D3F8401" w14:textId="77777777" w:rsidR="00AA2DF7" w:rsidRPr="00AA2DF7" w:rsidRDefault="00AA2DF7" w:rsidP="00413B79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A2DF7">
        <w:rPr>
          <w:rFonts w:asciiTheme="minorHAnsi" w:hAnsiTheme="minorHAnsi"/>
          <w:color w:val="000000" w:themeColor="text1"/>
        </w:rPr>
        <w:t>MSH|^~\&amp;|TAVOCA|TAVOCA51|GE_CENTRICITY|BMG|201611150044||SIU^S14|38087|T|2.4</w:t>
      </w:r>
    </w:p>
    <w:p w14:paraId="18B7F494" w14:textId="77777777" w:rsidR="00AA2DF7" w:rsidRPr="00AA2DF7" w:rsidRDefault="00AA2DF7" w:rsidP="00413B79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A2DF7">
        <w:rPr>
          <w:rFonts w:asciiTheme="minorHAnsi" w:hAnsiTheme="minorHAnsi"/>
          <w:color w:val="000000" w:themeColor="text1"/>
        </w:rPr>
        <w:t>SCH||2749833|||||WELLNESS EXAM^WWE|15|||201611150900||||||||||||||PEN||</w:t>
      </w:r>
    </w:p>
    <w:p w14:paraId="642E9FEA" w14:textId="77777777" w:rsidR="00AA2DF7" w:rsidRPr="00AA2DF7" w:rsidRDefault="00AA2DF7" w:rsidP="00413B79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A2DF7">
        <w:rPr>
          <w:rFonts w:asciiTheme="minorHAnsi" w:hAnsiTheme="minorHAnsi"/>
          <w:color w:val="000000" w:themeColor="text1"/>
        </w:rPr>
        <w:t>PID|1|2234444|||DOE^JANE||14444444</w:t>
      </w:r>
    </w:p>
    <w:p w14:paraId="6BB9BF27" w14:textId="77777777" w:rsidR="00AA2DF7" w:rsidRPr="00AA2DF7" w:rsidRDefault="00AA2DF7" w:rsidP="00413B79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A2DF7">
        <w:rPr>
          <w:rFonts w:asciiTheme="minorHAnsi" w:hAnsiTheme="minorHAnsi"/>
          <w:color w:val="000000" w:themeColor="text1"/>
        </w:rPr>
        <w:t>AIL|1||273^119|||||||||</w:t>
      </w:r>
    </w:p>
    <w:p w14:paraId="4FE731A1" w14:textId="77777777" w:rsidR="00AA2DF7" w:rsidRPr="00AA2DF7" w:rsidRDefault="00AA2DF7" w:rsidP="00413B79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A2DF7">
        <w:rPr>
          <w:rFonts w:asciiTheme="minorHAnsi" w:hAnsiTheme="minorHAnsi"/>
          <w:color w:val="000000" w:themeColor="text1"/>
        </w:rPr>
        <w:t>AIP|1||829^LAMOUTTE MD,CARLOS|||||||||</w:t>
      </w:r>
    </w:p>
    <w:p w14:paraId="7367CE11" w14:textId="77777777" w:rsidR="00AA2DF7" w:rsidRPr="00AA2DF7" w:rsidRDefault="00AA2DF7" w:rsidP="00413B79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A2DF7">
        <w:rPr>
          <w:rFonts w:asciiTheme="minorHAnsi" w:hAnsiTheme="minorHAnsi"/>
          <w:color w:val="000000" w:themeColor="text1"/>
        </w:rPr>
        <w:t>NTE|1||TAVOCA - Confirmed by Text Msg|Y|20161115003924|</w:t>
      </w:r>
    </w:p>
    <w:p w14:paraId="7059678C" w14:textId="77777777" w:rsidR="00AA2DF7" w:rsidRPr="00AA2DF7" w:rsidRDefault="00AA2DF7" w:rsidP="00413B79">
      <w:pPr>
        <w:spacing w:after="0" w:line="240" w:lineRule="auto"/>
        <w:rPr>
          <w:rFonts w:asciiTheme="minorHAnsi" w:hAnsiTheme="minorHAnsi"/>
          <w:color w:val="000000" w:themeColor="text1"/>
        </w:rPr>
      </w:pPr>
    </w:p>
    <w:p w14:paraId="30E64BFD" w14:textId="77777777" w:rsidR="00AA2DF7" w:rsidRPr="00AA2DF7" w:rsidRDefault="00AA2DF7" w:rsidP="00413B79">
      <w:pPr>
        <w:spacing w:after="0" w:line="240" w:lineRule="auto"/>
        <w:rPr>
          <w:rFonts w:asciiTheme="minorHAnsi" w:hAnsiTheme="minorHAnsi"/>
          <w:color w:val="000000" w:themeColor="text1"/>
        </w:rPr>
      </w:pPr>
    </w:p>
    <w:p w14:paraId="0DFDF291" w14:textId="77777777" w:rsidR="00AA2DF7" w:rsidRPr="00AA2DF7" w:rsidRDefault="00AA2DF7" w:rsidP="00413B79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A2DF7">
        <w:rPr>
          <w:rFonts w:asciiTheme="minorHAnsi" w:hAnsiTheme="minorHAnsi"/>
          <w:color w:val="000000" w:themeColor="text1"/>
        </w:rPr>
        <w:t>MSH|^~\&amp;|TAVOCA|TAVOCA51|GE_CENTRICITY|BMG|201611150159||SIU^S15|38088|T|2.4</w:t>
      </w:r>
    </w:p>
    <w:p w14:paraId="624F6D5B" w14:textId="77777777" w:rsidR="00AA2DF7" w:rsidRPr="00AA2DF7" w:rsidRDefault="00AA2DF7" w:rsidP="00413B79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A2DF7">
        <w:rPr>
          <w:rFonts w:asciiTheme="minorHAnsi" w:hAnsiTheme="minorHAnsi"/>
          <w:color w:val="000000" w:themeColor="text1"/>
        </w:rPr>
        <w:t>SCH||2809768|||||NLAB^FLU SHOT PER DR JOHNS|36|||201611151015||||||||||||||PEN||</w:t>
      </w:r>
    </w:p>
    <w:p w14:paraId="1C231D3E" w14:textId="77777777" w:rsidR="00AA2DF7" w:rsidRPr="00AA2DF7" w:rsidRDefault="00AA2DF7" w:rsidP="00413B79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A2DF7">
        <w:rPr>
          <w:rFonts w:asciiTheme="minorHAnsi" w:hAnsiTheme="minorHAnsi"/>
          <w:color w:val="000000" w:themeColor="text1"/>
        </w:rPr>
        <w:t>PID|1|3333333|||DOE^JANE||19888888</w:t>
      </w:r>
    </w:p>
    <w:p w14:paraId="0A259D8E" w14:textId="77777777" w:rsidR="00AA2DF7" w:rsidRPr="00AA2DF7" w:rsidRDefault="00AA2DF7" w:rsidP="00413B79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A2DF7">
        <w:rPr>
          <w:rFonts w:asciiTheme="minorHAnsi" w:hAnsiTheme="minorHAnsi"/>
          <w:color w:val="000000" w:themeColor="text1"/>
        </w:rPr>
        <w:t>AIL|1||383^106|||||||||</w:t>
      </w:r>
    </w:p>
    <w:p w14:paraId="601A15BE" w14:textId="77777777" w:rsidR="00AA2DF7" w:rsidRPr="00AA2DF7" w:rsidRDefault="00AA2DF7" w:rsidP="00413B79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A2DF7">
        <w:rPr>
          <w:rFonts w:asciiTheme="minorHAnsi" w:hAnsiTheme="minorHAnsi"/>
          <w:color w:val="000000" w:themeColor="text1"/>
        </w:rPr>
        <w:t>AIP|1||7083^NSFAM,TFH|||||||||</w:t>
      </w:r>
    </w:p>
    <w:p w14:paraId="63C10CF6" w14:textId="77777777" w:rsidR="00AA2DF7" w:rsidRPr="00AA2DF7" w:rsidRDefault="00AA2DF7" w:rsidP="00413B79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A2DF7">
        <w:rPr>
          <w:rFonts w:asciiTheme="minorHAnsi" w:hAnsiTheme="minorHAnsi"/>
          <w:color w:val="000000" w:themeColor="text1"/>
        </w:rPr>
        <w:t>NTE|1||TAVOCA - Reschedule Request by Text|Y|20161115015725|TAVOCA - Reschedule Request by Text</w:t>
      </w:r>
    </w:p>
    <w:p w14:paraId="4C2378A5" w14:textId="77777777" w:rsidR="005E05C9" w:rsidRDefault="005E05C9" w:rsidP="00F01E3D"/>
    <w:p w14:paraId="688BD636" w14:textId="77777777" w:rsidR="001237E1" w:rsidRDefault="001237E1" w:rsidP="00F01E3D"/>
    <w:p w14:paraId="7A692813" w14:textId="77777777" w:rsidR="00FA2966" w:rsidRDefault="00FA2966">
      <w:pPr>
        <w:rPr>
          <w:rFonts w:asciiTheme="minorHAnsi" w:eastAsiaTheme="majorEastAsia" w:hAnsiTheme="minorHAnsi" w:cs="Arial"/>
          <w:b/>
          <w:bCs/>
          <w:color w:val="0070C0"/>
          <w:sz w:val="36"/>
          <w:szCs w:val="36"/>
        </w:rPr>
      </w:pPr>
      <w:bookmarkStart w:id="35" w:name="_Toc367260185"/>
      <w:r>
        <w:rPr>
          <w:rFonts w:asciiTheme="minorHAnsi" w:hAnsiTheme="minorHAnsi" w:cs="Arial"/>
          <w:b/>
          <w:color w:val="0070C0"/>
          <w:szCs w:val="36"/>
        </w:rPr>
        <w:br w:type="page"/>
      </w:r>
    </w:p>
    <w:p w14:paraId="4C2378B1" w14:textId="27CCE490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6" w:name="_Toc498678303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5"/>
      <w:bookmarkEnd w:id="36"/>
    </w:p>
    <w:p w14:paraId="4C2378B2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7" w:name="_Toc367260186"/>
      <w:bookmarkStart w:id="38" w:name="_Toc498678304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38"/>
      <w:r w:rsidRPr="00093690">
        <w:rPr>
          <w:i w:val="0"/>
          <w:sz w:val="24"/>
          <w:szCs w:val="24"/>
        </w:rPr>
        <w:t xml:space="preserve"> 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2378B5" w14:textId="77777777" w:rsidTr="009A1D0B">
        <w:tc>
          <w:tcPr>
            <w:tcW w:w="4788" w:type="dxa"/>
            <w:shd w:val="clear" w:color="auto" w:fill="00B0F0"/>
          </w:tcPr>
          <w:p w14:paraId="4C2378B3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2378B4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4C2378B8" w14:textId="77777777" w:rsidTr="009A1D0B">
        <w:tc>
          <w:tcPr>
            <w:tcW w:w="4788" w:type="dxa"/>
          </w:tcPr>
          <w:p w14:paraId="4C2378B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B7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BB" w14:textId="77777777" w:rsidTr="009A1D0B">
        <w:tc>
          <w:tcPr>
            <w:tcW w:w="4788" w:type="dxa"/>
          </w:tcPr>
          <w:p w14:paraId="4C2378B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B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BE" w14:textId="77777777" w:rsidTr="009A1D0B">
        <w:trPr>
          <w:trHeight w:val="458"/>
        </w:trPr>
        <w:tc>
          <w:tcPr>
            <w:tcW w:w="4788" w:type="dxa"/>
          </w:tcPr>
          <w:p w14:paraId="4C2378BC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BD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C1" w14:textId="77777777" w:rsidTr="009A1D0B">
        <w:trPr>
          <w:trHeight w:val="458"/>
        </w:trPr>
        <w:tc>
          <w:tcPr>
            <w:tcW w:w="4788" w:type="dxa"/>
          </w:tcPr>
          <w:p w14:paraId="4C2378BF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0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C4" w14:textId="77777777" w:rsidTr="009A1D0B">
        <w:trPr>
          <w:trHeight w:val="458"/>
        </w:trPr>
        <w:tc>
          <w:tcPr>
            <w:tcW w:w="4788" w:type="dxa"/>
          </w:tcPr>
          <w:p w14:paraId="4C2378C2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3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C2378C5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4C2378C6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9" w:name="_Toc367260187"/>
      <w:bookmarkStart w:id="40" w:name="_Toc498678305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39"/>
      <w:bookmarkEnd w:id="40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2378C9" w14:textId="77777777" w:rsidTr="009A1D0B">
        <w:tc>
          <w:tcPr>
            <w:tcW w:w="4788" w:type="dxa"/>
            <w:shd w:val="clear" w:color="auto" w:fill="00B0F0"/>
          </w:tcPr>
          <w:p w14:paraId="4C2378C7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2378C8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4C2378CC" w14:textId="77777777" w:rsidTr="009A1D0B">
        <w:tc>
          <w:tcPr>
            <w:tcW w:w="4788" w:type="dxa"/>
          </w:tcPr>
          <w:p w14:paraId="4C2378C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B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CF" w14:textId="77777777" w:rsidTr="009A1D0B">
        <w:tc>
          <w:tcPr>
            <w:tcW w:w="4788" w:type="dxa"/>
          </w:tcPr>
          <w:p w14:paraId="4C2378C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E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D2" w14:textId="77777777" w:rsidTr="009A1D0B">
        <w:trPr>
          <w:trHeight w:val="458"/>
        </w:trPr>
        <w:tc>
          <w:tcPr>
            <w:tcW w:w="4788" w:type="dxa"/>
          </w:tcPr>
          <w:p w14:paraId="4C2378D0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D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D5" w14:textId="77777777" w:rsidTr="009A1D0B">
        <w:trPr>
          <w:trHeight w:val="458"/>
        </w:trPr>
        <w:tc>
          <w:tcPr>
            <w:tcW w:w="4788" w:type="dxa"/>
          </w:tcPr>
          <w:p w14:paraId="4C2378D3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D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D8" w14:textId="77777777" w:rsidTr="009A1D0B">
        <w:trPr>
          <w:trHeight w:val="458"/>
        </w:trPr>
        <w:tc>
          <w:tcPr>
            <w:tcW w:w="4788" w:type="dxa"/>
          </w:tcPr>
          <w:p w14:paraId="4C2378D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D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DB" w14:textId="77777777" w:rsidTr="009A1D0B">
        <w:trPr>
          <w:trHeight w:val="458"/>
        </w:trPr>
        <w:tc>
          <w:tcPr>
            <w:tcW w:w="4788" w:type="dxa"/>
          </w:tcPr>
          <w:p w14:paraId="4C2378D9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DA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C2378DC" w14:textId="77777777" w:rsidR="00805EC2" w:rsidRDefault="00805EC2" w:rsidP="00F01E3D">
      <w:bookmarkStart w:id="41" w:name="_Toc311801147"/>
    </w:p>
    <w:p w14:paraId="4C2378DD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2" w:name="_Toc367260188"/>
      <w:bookmarkStart w:id="43" w:name="_Toc49867830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1"/>
      <w:bookmarkEnd w:id="42"/>
      <w:bookmarkEnd w:id="43"/>
    </w:p>
    <w:p w14:paraId="4C2378DE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4C2378E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DF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0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1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2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4C2378E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4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5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6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7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4C2378ED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9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A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B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C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8EE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4C2378EF" w14:textId="77777777" w:rsidR="00742A38" w:rsidRPr="00742A38" w:rsidRDefault="00742A38" w:rsidP="00742A38"/>
    <w:p w14:paraId="4C2378F0" w14:textId="50C607D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4" w:name="_Toc49867830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4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4C2378F1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DefaultPlaceholder_1082065158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4C2378F2" w14:textId="77777777" w:rsidR="00BD6161" w:rsidRDefault="00BD6161" w:rsidP="00BD6161"/>
    <w:p w14:paraId="4C2378F3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49867830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5"/>
    </w:p>
    <w:p w14:paraId="4C2378F4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4C2378F9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5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7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8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4C2378FE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A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B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4C23790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FF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0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1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2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4C23790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4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5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09" w14:textId="77777777" w:rsidR="00856E7C" w:rsidRDefault="00856E7C" w:rsidP="00856E7C"/>
    <w:p w14:paraId="4C23790A" w14:textId="77777777" w:rsidR="00856E7C" w:rsidRDefault="00856E7C" w:rsidP="00856E7C"/>
    <w:p w14:paraId="4C23791A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6" w:name="_Toc498678309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6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DefaultPlaceholder_1082065158"/>
        </w:placeholder>
      </w:sdtPr>
      <w:sdtEndPr/>
      <w:sdtContent>
        <w:p w14:paraId="4C23791B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4BC1B512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7F7FB787" w14:textId="0EE7E015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7" w:name="_Toc498678310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47"/>
    </w:p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EA55B8F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1C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1D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1E" w14:textId="77777777" w:rsidR="00D97B4D" w:rsidRDefault="00D97B4D" w:rsidP="00D97B4D"/>
    <w:p w14:paraId="4C23791F" w14:textId="77777777" w:rsidR="00D97B4D" w:rsidRDefault="00D97B4D" w:rsidP="00D97B4D"/>
    <w:p w14:paraId="4C237920" w14:textId="77777777" w:rsidR="00D97B4D" w:rsidRDefault="00D97B4D" w:rsidP="00D97B4D"/>
    <w:p w14:paraId="4C237932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8" w:name="_Toc498678311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4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512"/>
        <w:gridCol w:w="1730"/>
        <w:gridCol w:w="4232"/>
        <w:gridCol w:w="90"/>
        <w:gridCol w:w="1599"/>
        <w:gridCol w:w="1096"/>
        <w:gridCol w:w="235"/>
        <w:gridCol w:w="235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4A54A824" w:rsidR="0018506A" w:rsidRDefault="009B5282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RC.2016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11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17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1AF4D3FC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231FEDDC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4C" w14:textId="77777777" w:rsidR="0018506A" w:rsidRDefault="0018506A" w:rsidP="00D97B4D"/>
    <w:p w14:paraId="4C23794D" w14:textId="77777777" w:rsidR="0018506A" w:rsidRDefault="0018506A" w:rsidP="00D97B4D"/>
    <w:p w14:paraId="4C23794E" w14:textId="77777777" w:rsidR="00D97B4D" w:rsidRDefault="00D97B4D" w:rsidP="00D97B4D"/>
    <w:p w14:paraId="4C23794F" w14:textId="77777777" w:rsidR="00D97B4D" w:rsidRDefault="00D97B4D" w:rsidP="00D97B4D"/>
    <w:p w14:paraId="4C23796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9" w:name="_Toc498678312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49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8"/>
      <w:footerReference w:type="default" r:id="rId19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37990" w14:textId="77777777" w:rsidR="00D743EB" w:rsidRDefault="00D743EB" w:rsidP="007C4E0F">
      <w:pPr>
        <w:spacing w:after="0" w:line="240" w:lineRule="auto"/>
      </w:pPr>
      <w:r>
        <w:separator/>
      </w:r>
    </w:p>
  </w:endnote>
  <w:endnote w:type="continuationSeparator" w:id="0">
    <w:p w14:paraId="4C237991" w14:textId="77777777" w:rsidR="00D743EB" w:rsidRDefault="00D743EB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37995" w14:textId="77777777" w:rsidR="00D743EB" w:rsidRDefault="00D743EB">
    <w:pPr>
      <w:pStyle w:val="Footer"/>
    </w:pPr>
  </w:p>
  <w:p w14:paraId="4C237996" w14:textId="77777777" w:rsidR="00D743EB" w:rsidRDefault="00D743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77777777" w:rsidR="00D743EB" w:rsidRPr="00E32F93" w:rsidRDefault="00D743EB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FA2966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77777777" w:rsidR="00D743EB" w:rsidRPr="00E32F93" w:rsidRDefault="00D743EB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FA2966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D743EB" w:rsidRPr="00E32F93" w:rsidRDefault="00D743EB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D743EB" w:rsidRPr="00E32F93" w:rsidRDefault="00D743EB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E54FBF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3798E" w14:textId="77777777" w:rsidR="00D743EB" w:rsidRDefault="00D743EB" w:rsidP="007C4E0F">
      <w:pPr>
        <w:spacing w:after="0" w:line="240" w:lineRule="auto"/>
      </w:pPr>
      <w:r>
        <w:separator/>
      </w:r>
    </w:p>
  </w:footnote>
  <w:footnote w:type="continuationSeparator" w:id="0">
    <w:p w14:paraId="4C23798F" w14:textId="77777777" w:rsidR="00D743EB" w:rsidRDefault="00D743EB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37992" w14:textId="77777777" w:rsidR="00D743EB" w:rsidRDefault="00D743EB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D743EB" w:rsidRPr="00AB08CB" w:rsidRDefault="00D743EB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D743EB" w:rsidRPr="00AB08CB" w:rsidRDefault="00D743EB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D743EB" w:rsidRPr="001A2714" w:rsidRDefault="00D743EB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D743EB" w:rsidRPr="001A2714" w:rsidRDefault="00D743EB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D743EB" w:rsidRDefault="00D743EB" w:rsidP="00D91BE0">
    <w:pPr>
      <w:pStyle w:val="Header"/>
      <w:ind w:left="-360" w:right="-360"/>
    </w:pPr>
    <w:r>
      <w:t xml:space="preserve">     </w:t>
    </w:r>
  </w:p>
  <w:p w14:paraId="4C237994" w14:textId="77777777" w:rsidR="00D743EB" w:rsidRDefault="00D743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54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C7B96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87F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237E1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3D46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E10"/>
    <w:rsid w:val="00243F1E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1F9E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104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1050"/>
    <w:rsid w:val="00382272"/>
    <w:rsid w:val="00382280"/>
    <w:rsid w:val="0038323A"/>
    <w:rsid w:val="00383D69"/>
    <w:rsid w:val="00383F49"/>
    <w:rsid w:val="00384DC5"/>
    <w:rsid w:val="0039004E"/>
    <w:rsid w:val="00390AD5"/>
    <w:rsid w:val="00395ED4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3B79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0CBA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4CA5"/>
    <w:rsid w:val="00626918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256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6983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5E51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616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2A6A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5CF7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478B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D7F81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3B06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153C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4BFD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282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1BC3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2DF7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2596"/>
    <w:rsid w:val="00B2379D"/>
    <w:rsid w:val="00B26DA0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32C4"/>
    <w:rsid w:val="00B64069"/>
    <w:rsid w:val="00B66C2C"/>
    <w:rsid w:val="00B70A40"/>
    <w:rsid w:val="00B70CA7"/>
    <w:rsid w:val="00B73B61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43EB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57A5A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20E2"/>
    <w:rsid w:val="00F9463C"/>
    <w:rsid w:val="00F96602"/>
    <w:rsid w:val="00FA139C"/>
    <w:rsid w:val="00FA2966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4C23777F"/>
  <w15:docId w15:val="{AC424695-037A-427E-B496-968CB491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microsoft.com/office/2007/relationships/diagramDrawing" Target="diagrams/drawing1.xml"/><Relationship Id="rId2" Type="http://schemas.openxmlformats.org/officeDocument/2006/relationships/customXml" Target="../customXml/item1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diagramQuickStyle" Target="diagrams/quickStyle1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diagramLayout" Target="diagrams/layout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B99C0E-81AE-4AFF-BDF2-18811A2DA348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5F6CFAEE-0070-4434-909F-9ADE78774331}">
      <dgm:prSet phldrT="[Text]"/>
      <dgm:spPr/>
      <dgm:t>
        <a:bodyPr/>
        <a:lstStyle/>
        <a:p>
          <a:r>
            <a:rPr lang="en-US"/>
            <a:t>siu_tvca_in</a:t>
          </a:r>
        </a:p>
      </dgm:t>
    </dgm:pt>
    <dgm:pt modelId="{1A7A9A75-5607-4054-8D18-A9721AD6A9BC}" type="parTrans" cxnId="{4EF51CB9-6E59-43BA-82C7-8626874FB946}">
      <dgm:prSet/>
      <dgm:spPr/>
      <dgm:t>
        <a:bodyPr/>
        <a:lstStyle/>
        <a:p>
          <a:endParaRPr lang="en-US"/>
        </a:p>
      </dgm:t>
    </dgm:pt>
    <dgm:pt modelId="{98A0B771-6074-4F94-9FB4-0768F8EEF2BF}" type="sibTrans" cxnId="{4EF51CB9-6E59-43BA-82C7-8626874FB946}">
      <dgm:prSet/>
      <dgm:spPr/>
      <dgm:t>
        <a:bodyPr/>
        <a:lstStyle/>
        <a:p>
          <a:endParaRPr lang="en-US"/>
        </a:p>
      </dgm:t>
    </dgm:pt>
    <dgm:pt modelId="{D5BA0C58-5A67-4C3D-9718-5FBA0C5F3038}">
      <dgm:prSet phldrT="[Text]"/>
      <dgm:spPr/>
      <dgm:t>
        <a:bodyPr/>
        <a:lstStyle/>
        <a:p>
          <a:r>
            <a:rPr lang="en-US"/>
            <a:t>siu_ge_out</a:t>
          </a:r>
        </a:p>
      </dgm:t>
    </dgm:pt>
    <dgm:pt modelId="{DDB55051-CB7D-4733-BB3C-D1F96B9945D2}" type="parTrans" cxnId="{2AC63942-D169-440B-99BE-6E52950E2396}">
      <dgm:prSet/>
      <dgm:spPr/>
      <dgm:t>
        <a:bodyPr/>
        <a:lstStyle/>
        <a:p>
          <a:endParaRPr lang="en-US"/>
        </a:p>
      </dgm:t>
    </dgm:pt>
    <dgm:pt modelId="{29BF92B6-8DB2-4DE4-B80A-6A0B18FC989E}" type="sibTrans" cxnId="{2AC63942-D169-440B-99BE-6E52950E2396}">
      <dgm:prSet/>
      <dgm:spPr/>
      <dgm:t>
        <a:bodyPr/>
        <a:lstStyle/>
        <a:p>
          <a:endParaRPr lang="en-US"/>
        </a:p>
      </dgm:t>
    </dgm:pt>
    <dgm:pt modelId="{1EEA78C7-3846-4E3A-8E6E-6EABF0A57713}" type="pres">
      <dgm:prSet presAssocID="{E3B99C0E-81AE-4AFF-BDF2-18811A2DA348}" presName="Name0" presStyleCnt="0">
        <dgm:presLayoutVars>
          <dgm:dir/>
          <dgm:animLvl val="lvl"/>
          <dgm:resizeHandles val="exact"/>
        </dgm:presLayoutVars>
      </dgm:prSet>
      <dgm:spPr/>
    </dgm:pt>
    <dgm:pt modelId="{CF0F3548-96CC-4D87-9D29-98D0774BF81F}" type="pres">
      <dgm:prSet presAssocID="{5F6CFAEE-0070-4434-909F-9ADE78774331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171E31-C5B0-4E9B-A76E-ACFA4CD6BA3E}" type="pres">
      <dgm:prSet presAssocID="{98A0B771-6074-4F94-9FB4-0768F8EEF2BF}" presName="parTxOnlySpace" presStyleCnt="0"/>
      <dgm:spPr/>
    </dgm:pt>
    <dgm:pt modelId="{CED74DDC-B9C2-490A-BAF4-CDB9E1BC2249}" type="pres">
      <dgm:prSet presAssocID="{D5BA0C58-5A67-4C3D-9718-5FBA0C5F3038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749D284-8030-48BD-9F89-D633D959FF07}" type="presOf" srcId="{E3B99C0E-81AE-4AFF-BDF2-18811A2DA348}" destId="{1EEA78C7-3846-4E3A-8E6E-6EABF0A57713}" srcOrd="0" destOrd="0" presId="urn:microsoft.com/office/officeart/2005/8/layout/chevron1"/>
    <dgm:cxn modelId="{4EF51CB9-6E59-43BA-82C7-8626874FB946}" srcId="{E3B99C0E-81AE-4AFF-BDF2-18811A2DA348}" destId="{5F6CFAEE-0070-4434-909F-9ADE78774331}" srcOrd="0" destOrd="0" parTransId="{1A7A9A75-5607-4054-8D18-A9721AD6A9BC}" sibTransId="{98A0B771-6074-4F94-9FB4-0768F8EEF2BF}"/>
    <dgm:cxn modelId="{6424E2DF-9061-41F2-B74C-33E661314E7B}" type="presOf" srcId="{5F6CFAEE-0070-4434-909F-9ADE78774331}" destId="{CF0F3548-96CC-4D87-9D29-98D0774BF81F}" srcOrd="0" destOrd="0" presId="urn:microsoft.com/office/officeart/2005/8/layout/chevron1"/>
    <dgm:cxn modelId="{2AC63942-D169-440B-99BE-6E52950E2396}" srcId="{E3B99C0E-81AE-4AFF-BDF2-18811A2DA348}" destId="{D5BA0C58-5A67-4C3D-9718-5FBA0C5F3038}" srcOrd="1" destOrd="0" parTransId="{DDB55051-CB7D-4733-BB3C-D1F96B9945D2}" sibTransId="{29BF92B6-8DB2-4DE4-B80A-6A0B18FC989E}"/>
    <dgm:cxn modelId="{38BBB061-EDC0-4D67-AC14-B0E3EC2BD2D3}" type="presOf" srcId="{D5BA0C58-5A67-4C3D-9718-5FBA0C5F3038}" destId="{CED74DDC-B9C2-490A-BAF4-CDB9E1BC2249}" srcOrd="0" destOrd="0" presId="urn:microsoft.com/office/officeart/2005/8/layout/chevron1"/>
    <dgm:cxn modelId="{AC398652-6AA7-47C6-B9DC-08BEFB36C212}" type="presParOf" srcId="{1EEA78C7-3846-4E3A-8E6E-6EABF0A57713}" destId="{CF0F3548-96CC-4D87-9D29-98D0774BF81F}" srcOrd="0" destOrd="0" presId="urn:microsoft.com/office/officeart/2005/8/layout/chevron1"/>
    <dgm:cxn modelId="{F516EEDB-05BA-4A07-9942-F64E96873A1C}" type="presParOf" srcId="{1EEA78C7-3846-4E3A-8E6E-6EABF0A57713}" destId="{F9171E31-C5B0-4E9B-A76E-ACFA4CD6BA3E}" srcOrd="1" destOrd="0" presId="urn:microsoft.com/office/officeart/2005/8/layout/chevron1"/>
    <dgm:cxn modelId="{FBDF3DD8-B010-49A1-A28F-5F1518916841}" type="presParOf" srcId="{1EEA78C7-3846-4E3A-8E6E-6EABF0A57713}" destId="{CED74DDC-B9C2-490A-BAF4-CDB9E1BC2249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0F3548-96CC-4D87-9D29-98D0774BF81F}">
      <dsp:nvSpPr>
        <dsp:cNvPr id="0" name=""/>
        <dsp:cNvSpPr/>
      </dsp:nvSpPr>
      <dsp:spPr>
        <a:xfrm>
          <a:off x="4842" y="1021297"/>
          <a:ext cx="2894513" cy="1157805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14" tIns="36005" rIns="36005" bIns="3600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siu_tvca_in</a:t>
          </a:r>
        </a:p>
      </dsp:txBody>
      <dsp:txXfrm>
        <a:off x="583745" y="1021297"/>
        <a:ext cx="1736708" cy="1157805"/>
      </dsp:txXfrm>
    </dsp:sp>
    <dsp:sp modelId="{CED74DDC-B9C2-490A-BAF4-CDB9E1BC2249}">
      <dsp:nvSpPr>
        <dsp:cNvPr id="0" name=""/>
        <dsp:cNvSpPr/>
      </dsp:nvSpPr>
      <dsp:spPr>
        <a:xfrm>
          <a:off x="2609904" y="1021297"/>
          <a:ext cx="2894513" cy="1157805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14" tIns="36005" rIns="36005" bIns="3600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siu_ge_out</a:t>
          </a:r>
        </a:p>
      </dsp:txBody>
      <dsp:txXfrm>
        <a:off x="3188807" y="1021297"/>
        <a:ext cx="1736708" cy="11578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1C37759C61455FB2B3D02EA257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F1921-7E77-45A6-9F44-6E803FB12C17}"/>
      </w:docPartPr>
      <w:docPartBody>
        <w:p w:rsidR="001C0440" w:rsidRDefault="00C07BE3" w:rsidP="00C07BE3">
          <w:pPr>
            <w:pStyle w:val="8E1C37759C61455FB2B3D02EA2575F4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1BA398B60D1422BA6E52A0E7F858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A5986-8F25-4560-A78C-F8AA2DC677F8}"/>
      </w:docPartPr>
      <w:docPartBody>
        <w:p w:rsidR="001C0440" w:rsidRDefault="00C07BE3" w:rsidP="00C07BE3">
          <w:pPr>
            <w:pStyle w:val="51BA398B60D1422BA6E52A0E7F85888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D877DEF17924719B6A431083A25E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8065-CE64-4F31-9723-6EEC5A480C82}"/>
      </w:docPartPr>
      <w:docPartBody>
        <w:p w:rsidR="009C581F" w:rsidRDefault="001D3299" w:rsidP="001D3299">
          <w:pPr>
            <w:pStyle w:val="0D877DEF17924719B6A431083A25EE14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1D3299"/>
    <w:rsid w:val="009C581F"/>
    <w:rsid w:val="00B534D0"/>
    <w:rsid w:val="00BD5A31"/>
    <w:rsid w:val="00BE12B4"/>
    <w:rsid w:val="00C07BE3"/>
    <w:rsid w:val="00F4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299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0D877DEF17924719B6A431083A25EE14">
    <w:name w:val="0D877DEF17924719B6A431083A25EE14"/>
    <w:rsid w:val="001D329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70507AB-12BD-4E22-86FF-EEDCABA32C6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BC834A-9C33-48E7-A5D8-AFADAD5165A9}"/>
</file>

<file path=customXml/itemProps5.xml><?xml version="1.0" encoding="utf-8"?>
<ds:datastoreItem xmlns:ds="http://schemas.openxmlformats.org/officeDocument/2006/customXml" ds:itemID="{3AD64201-978F-4D04-A9DE-D4517735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SIU_Tavoca_GECB Reqs</vt:lpstr>
    </vt:vector>
  </TitlesOfParts>
  <Company>HCA</Company>
  <LinksUpToDate>false</LinksUpToDate>
  <CharactersWithSpaces>10273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SIU_Tavoca_GECB Reqs</dc:title>
  <dc:subject>IDBB</dc:subject>
  <dc:creator>Tracey Liverman</dc:creator>
  <cp:lastModifiedBy>Whitley, Lois</cp:lastModifiedBy>
  <cp:revision>3</cp:revision>
  <cp:lastPrinted>2013-10-28T16:55:00Z</cp:lastPrinted>
  <dcterms:created xsi:type="dcterms:W3CDTF">2017-07-26T18:56:00Z</dcterms:created>
  <dcterms:modified xsi:type="dcterms:W3CDTF">2017-11-17T15:36:00Z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