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220F7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2CC220F8" w14:textId="69B05772" w:rsidR="00F5255D" w:rsidRPr="0071451A" w:rsidRDefault="00A168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SSI </w:t>
          </w:r>
          <w:r w:rsidR="000F2BA3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Emdeon 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Rejections to Soarian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2CC220F9" w14:textId="7F26105F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1D3AF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2CC220FA" w14:textId="0C7BDAF5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A1686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Tiffany Bohall</w:t>
          </w:r>
        </w:sdtContent>
      </w:sdt>
    </w:p>
    <w:p w14:paraId="2CC220FB" w14:textId="70D195BE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r w:rsidR="00811AA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0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8-02-0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11AA9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2/9/2018</w:t>
          </w:r>
        </w:sdtContent>
      </w:sdt>
    </w:p>
    <w:p w14:paraId="2CC220FC" w14:textId="77777777" w:rsidR="00982A41" w:rsidRDefault="00982A41">
      <w:r>
        <w:br w:type="page"/>
      </w:r>
      <w:bookmarkStart w:id="0" w:name="_GoBack"/>
      <w:bookmarkEnd w:id="0"/>
    </w:p>
    <w:p w14:paraId="5219BF81" w14:textId="77777777" w:rsidR="0099129E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0148680" w:history="1">
        <w:r w:rsidR="0099129E" w:rsidRPr="00031527">
          <w:rPr>
            <w:rStyle w:val="Hyperlink"/>
          </w:rPr>
          <w:t>Document Control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_Toc500148680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3</w:t>
        </w:r>
        <w:r w:rsidR="0099129E">
          <w:rPr>
            <w:webHidden/>
          </w:rPr>
          <w:fldChar w:fldCharType="end"/>
        </w:r>
      </w:hyperlink>
    </w:p>
    <w:p w14:paraId="40D4A9AE" w14:textId="77777777" w:rsidR="0099129E" w:rsidRDefault="00811A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681" w:history="1">
        <w:r w:rsidR="0099129E" w:rsidRPr="00031527">
          <w:rPr>
            <w:rStyle w:val="Hyperlink"/>
            <w:rFonts w:cs="Arial"/>
            <w:noProof/>
          </w:rPr>
          <w:t>Resources</w:t>
        </w:r>
        <w:r w:rsidR="0099129E">
          <w:rPr>
            <w:noProof/>
            <w:webHidden/>
          </w:rPr>
          <w:tab/>
        </w:r>
        <w:r w:rsidR="0099129E">
          <w:rPr>
            <w:noProof/>
            <w:webHidden/>
          </w:rPr>
          <w:fldChar w:fldCharType="begin"/>
        </w:r>
        <w:r w:rsidR="0099129E">
          <w:rPr>
            <w:noProof/>
            <w:webHidden/>
          </w:rPr>
          <w:instrText xml:space="preserve"> PAGEREF _Toc500148681 \h </w:instrText>
        </w:r>
        <w:r w:rsidR="0099129E">
          <w:rPr>
            <w:noProof/>
            <w:webHidden/>
          </w:rPr>
        </w:r>
        <w:r w:rsidR="0099129E">
          <w:rPr>
            <w:noProof/>
            <w:webHidden/>
          </w:rPr>
          <w:fldChar w:fldCharType="separate"/>
        </w:r>
        <w:r w:rsidR="0099129E">
          <w:rPr>
            <w:noProof/>
            <w:webHidden/>
          </w:rPr>
          <w:t>3</w:t>
        </w:r>
        <w:r w:rsidR="0099129E">
          <w:rPr>
            <w:noProof/>
            <w:webHidden/>
          </w:rPr>
          <w:fldChar w:fldCharType="end"/>
        </w:r>
      </w:hyperlink>
    </w:p>
    <w:p w14:paraId="397E4EAE" w14:textId="77777777" w:rsidR="0099129E" w:rsidRDefault="00811A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682" w:history="1">
        <w:r w:rsidR="0099129E" w:rsidRPr="00031527">
          <w:rPr>
            <w:rStyle w:val="Hyperlink"/>
            <w:rFonts w:cs="Arial"/>
            <w:noProof/>
          </w:rPr>
          <w:t>Project Distribution List</w:t>
        </w:r>
        <w:r w:rsidR="0099129E">
          <w:rPr>
            <w:noProof/>
            <w:webHidden/>
          </w:rPr>
          <w:tab/>
        </w:r>
        <w:r w:rsidR="0099129E">
          <w:rPr>
            <w:noProof/>
            <w:webHidden/>
          </w:rPr>
          <w:fldChar w:fldCharType="begin"/>
        </w:r>
        <w:r w:rsidR="0099129E">
          <w:rPr>
            <w:noProof/>
            <w:webHidden/>
          </w:rPr>
          <w:instrText xml:space="preserve"> PAGEREF _Toc500148682 \h </w:instrText>
        </w:r>
        <w:r w:rsidR="0099129E">
          <w:rPr>
            <w:noProof/>
            <w:webHidden/>
          </w:rPr>
        </w:r>
        <w:r w:rsidR="0099129E">
          <w:rPr>
            <w:noProof/>
            <w:webHidden/>
          </w:rPr>
          <w:fldChar w:fldCharType="separate"/>
        </w:r>
        <w:r w:rsidR="0099129E">
          <w:rPr>
            <w:noProof/>
            <w:webHidden/>
          </w:rPr>
          <w:t>3</w:t>
        </w:r>
        <w:r w:rsidR="0099129E">
          <w:rPr>
            <w:noProof/>
            <w:webHidden/>
          </w:rPr>
          <w:fldChar w:fldCharType="end"/>
        </w:r>
      </w:hyperlink>
    </w:p>
    <w:p w14:paraId="3D9D3437" w14:textId="77777777" w:rsidR="0099129E" w:rsidRDefault="00811A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683" w:history="1">
        <w:r w:rsidR="0099129E" w:rsidRPr="00031527">
          <w:rPr>
            <w:rStyle w:val="Hyperlink"/>
            <w:rFonts w:cs="Arial"/>
            <w:noProof/>
          </w:rPr>
          <w:t>Document Version Control</w:t>
        </w:r>
        <w:r w:rsidR="0099129E">
          <w:rPr>
            <w:noProof/>
            <w:webHidden/>
          </w:rPr>
          <w:tab/>
        </w:r>
        <w:r w:rsidR="0099129E">
          <w:rPr>
            <w:noProof/>
            <w:webHidden/>
          </w:rPr>
          <w:fldChar w:fldCharType="begin"/>
        </w:r>
        <w:r w:rsidR="0099129E">
          <w:rPr>
            <w:noProof/>
            <w:webHidden/>
          </w:rPr>
          <w:instrText xml:space="preserve"> PAGEREF _Toc500148683 \h </w:instrText>
        </w:r>
        <w:r w:rsidR="0099129E">
          <w:rPr>
            <w:noProof/>
            <w:webHidden/>
          </w:rPr>
        </w:r>
        <w:r w:rsidR="0099129E">
          <w:rPr>
            <w:noProof/>
            <w:webHidden/>
          </w:rPr>
          <w:fldChar w:fldCharType="separate"/>
        </w:r>
        <w:r w:rsidR="0099129E">
          <w:rPr>
            <w:noProof/>
            <w:webHidden/>
          </w:rPr>
          <w:t>3</w:t>
        </w:r>
        <w:r w:rsidR="0099129E">
          <w:rPr>
            <w:noProof/>
            <w:webHidden/>
          </w:rPr>
          <w:fldChar w:fldCharType="end"/>
        </w:r>
      </w:hyperlink>
    </w:p>
    <w:p w14:paraId="52E8F500" w14:textId="77777777" w:rsidR="0099129E" w:rsidRDefault="00811A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8684" w:history="1">
        <w:r w:rsidR="0099129E" w:rsidRPr="00031527">
          <w:rPr>
            <w:rStyle w:val="Hyperlink"/>
            <w:rFonts w:cs="Arial"/>
          </w:rPr>
          <w:t>1.    Introduction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_Toc500148684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4</w:t>
        </w:r>
        <w:r w:rsidR="0099129E">
          <w:rPr>
            <w:webHidden/>
          </w:rPr>
          <w:fldChar w:fldCharType="end"/>
        </w:r>
      </w:hyperlink>
    </w:p>
    <w:p w14:paraId="4E0BE4BB" w14:textId="77777777" w:rsidR="0099129E" w:rsidRDefault="00811A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685" w:history="1">
        <w:r w:rsidR="0099129E" w:rsidRPr="00031527">
          <w:rPr>
            <w:rStyle w:val="Hyperlink"/>
            <w:rFonts w:cs="Arial"/>
            <w:noProof/>
          </w:rPr>
          <w:t>1.1    Purpose</w:t>
        </w:r>
        <w:r w:rsidR="0099129E">
          <w:rPr>
            <w:noProof/>
            <w:webHidden/>
          </w:rPr>
          <w:tab/>
        </w:r>
        <w:r w:rsidR="0099129E">
          <w:rPr>
            <w:noProof/>
            <w:webHidden/>
          </w:rPr>
          <w:fldChar w:fldCharType="begin"/>
        </w:r>
        <w:r w:rsidR="0099129E">
          <w:rPr>
            <w:noProof/>
            <w:webHidden/>
          </w:rPr>
          <w:instrText xml:space="preserve"> PAGEREF _Toc500148685 \h </w:instrText>
        </w:r>
        <w:r w:rsidR="0099129E">
          <w:rPr>
            <w:noProof/>
            <w:webHidden/>
          </w:rPr>
        </w:r>
        <w:r w:rsidR="0099129E">
          <w:rPr>
            <w:noProof/>
            <w:webHidden/>
          </w:rPr>
          <w:fldChar w:fldCharType="separate"/>
        </w:r>
        <w:r w:rsidR="0099129E">
          <w:rPr>
            <w:noProof/>
            <w:webHidden/>
          </w:rPr>
          <w:t>4</w:t>
        </w:r>
        <w:r w:rsidR="0099129E">
          <w:rPr>
            <w:noProof/>
            <w:webHidden/>
          </w:rPr>
          <w:fldChar w:fldCharType="end"/>
        </w:r>
      </w:hyperlink>
    </w:p>
    <w:p w14:paraId="3952AAB5" w14:textId="77777777" w:rsidR="0099129E" w:rsidRDefault="00811A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686" w:history="1">
        <w:r w:rsidR="0099129E" w:rsidRPr="00031527">
          <w:rPr>
            <w:rStyle w:val="Hyperlink"/>
            <w:rFonts w:cs="Arial"/>
            <w:noProof/>
          </w:rPr>
          <w:t>1.2    Project Scope</w:t>
        </w:r>
        <w:r w:rsidR="0099129E">
          <w:rPr>
            <w:noProof/>
            <w:webHidden/>
          </w:rPr>
          <w:tab/>
        </w:r>
        <w:r w:rsidR="0099129E">
          <w:rPr>
            <w:noProof/>
            <w:webHidden/>
          </w:rPr>
          <w:fldChar w:fldCharType="begin"/>
        </w:r>
        <w:r w:rsidR="0099129E">
          <w:rPr>
            <w:noProof/>
            <w:webHidden/>
          </w:rPr>
          <w:instrText xml:space="preserve"> PAGEREF _Toc500148686 \h </w:instrText>
        </w:r>
        <w:r w:rsidR="0099129E">
          <w:rPr>
            <w:noProof/>
            <w:webHidden/>
          </w:rPr>
        </w:r>
        <w:r w:rsidR="0099129E">
          <w:rPr>
            <w:noProof/>
            <w:webHidden/>
          </w:rPr>
          <w:fldChar w:fldCharType="separate"/>
        </w:r>
        <w:r w:rsidR="0099129E">
          <w:rPr>
            <w:noProof/>
            <w:webHidden/>
          </w:rPr>
          <w:t>4</w:t>
        </w:r>
        <w:r w:rsidR="0099129E">
          <w:rPr>
            <w:noProof/>
            <w:webHidden/>
          </w:rPr>
          <w:fldChar w:fldCharType="end"/>
        </w:r>
      </w:hyperlink>
    </w:p>
    <w:p w14:paraId="336BB440" w14:textId="77777777" w:rsidR="0099129E" w:rsidRDefault="00811A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687" w:history="1">
        <w:r w:rsidR="0099129E" w:rsidRPr="00031527">
          <w:rPr>
            <w:rStyle w:val="Hyperlink"/>
            <w:rFonts w:cs="Arial"/>
            <w:noProof/>
          </w:rPr>
          <w:t>1.3    Terminology Standards</w:t>
        </w:r>
        <w:r w:rsidR="0099129E">
          <w:rPr>
            <w:noProof/>
            <w:webHidden/>
          </w:rPr>
          <w:tab/>
        </w:r>
        <w:r w:rsidR="0099129E">
          <w:rPr>
            <w:noProof/>
            <w:webHidden/>
          </w:rPr>
          <w:fldChar w:fldCharType="begin"/>
        </w:r>
        <w:r w:rsidR="0099129E">
          <w:rPr>
            <w:noProof/>
            <w:webHidden/>
          </w:rPr>
          <w:instrText xml:space="preserve"> PAGEREF _Toc500148687 \h </w:instrText>
        </w:r>
        <w:r w:rsidR="0099129E">
          <w:rPr>
            <w:noProof/>
            <w:webHidden/>
          </w:rPr>
        </w:r>
        <w:r w:rsidR="0099129E">
          <w:rPr>
            <w:noProof/>
            <w:webHidden/>
          </w:rPr>
          <w:fldChar w:fldCharType="separate"/>
        </w:r>
        <w:r w:rsidR="0099129E">
          <w:rPr>
            <w:noProof/>
            <w:webHidden/>
          </w:rPr>
          <w:t>4</w:t>
        </w:r>
        <w:r w:rsidR="0099129E">
          <w:rPr>
            <w:noProof/>
            <w:webHidden/>
          </w:rPr>
          <w:fldChar w:fldCharType="end"/>
        </w:r>
      </w:hyperlink>
    </w:p>
    <w:p w14:paraId="45EED491" w14:textId="77777777" w:rsidR="0099129E" w:rsidRDefault="00811A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688" w:history="1">
        <w:r w:rsidR="0099129E" w:rsidRPr="00031527">
          <w:rPr>
            <w:rStyle w:val="Hyperlink"/>
            <w:rFonts w:cs="Arial"/>
          </w:rPr>
          <w:t>1.3.1 Acronyms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_Toc500148688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4</w:t>
        </w:r>
        <w:r w:rsidR="0099129E">
          <w:rPr>
            <w:webHidden/>
          </w:rPr>
          <w:fldChar w:fldCharType="end"/>
        </w:r>
      </w:hyperlink>
    </w:p>
    <w:p w14:paraId="765D85EE" w14:textId="77777777" w:rsidR="0099129E" w:rsidRDefault="00811A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689" w:history="1">
        <w:r w:rsidR="0099129E" w:rsidRPr="00031527">
          <w:rPr>
            <w:rStyle w:val="Hyperlink"/>
            <w:rFonts w:cs="Arial"/>
          </w:rPr>
          <w:t>1.3.2 Glossary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_Toc500148689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4</w:t>
        </w:r>
        <w:r w:rsidR="0099129E">
          <w:rPr>
            <w:webHidden/>
          </w:rPr>
          <w:fldChar w:fldCharType="end"/>
        </w:r>
      </w:hyperlink>
    </w:p>
    <w:p w14:paraId="7CE7F1B2" w14:textId="77777777" w:rsidR="0099129E" w:rsidRDefault="00811A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690" w:history="1">
        <w:r w:rsidR="0099129E" w:rsidRPr="00031527">
          <w:rPr>
            <w:rStyle w:val="Hyperlink"/>
            <w:rFonts w:cs="Arial"/>
            <w:noProof/>
          </w:rPr>
          <w:t>1.4   Document References</w:t>
        </w:r>
        <w:r w:rsidR="0099129E">
          <w:rPr>
            <w:noProof/>
            <w:webHidden/>
          </w:rPr>
          <w:tab/>
        </w:r>
        <w:r w:rsidR="0099129E">
          <w:rPr>
            <w:noProof/>
            <w:webHidden/>
          </w:rPr>
          <w:fldChar w:fldCharType="begin"/>
        </w:r>
        <w:r w:rsidR="0099129E">
          <w:rPr>
            <w:noProof/>
            <w:webHidden/>
          </w:rPr>
          <w:instrText xml:space="preserve"> PAGEREF _Toc500148690 \h </w:instrText>
        </w:r>
        <w:r w:rsidR="0099129E">
          <w:rPr>
            <w:noProof/>
            <w:webHidden/>
          </w:rPr>
        </w:r>
        <w:r w:rsidR="0099129E">
          <w:rPr>
            <w:noProof/>
            <w:webHidden/>
          </w:rPr>
          <w:fldChar w:fldCharType="separate"/>
        </w:r>
        <w:r w:rsidR="0099129E">
          <w:rPr>
            <w:noProof/>
            <w:webHidden/>
          </w:rPr>
          <w:t>4</w:t>
        </w:r>
        <w:r w:rsidR="0099129E">
          <w:rPr>
            <w:noProof/>
            <w:webHidden/>
          </w:rPr>
          <w:fldChar w:fldCharType="end"/>
        </w:r>
      </w:hyperlink>
    </w:p>
    <w:p w14:paraId="69302BC7" w14:textId="77777777" w:rsidR="0099129E" w:rsidRDefault="00811A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8691" w:history="1">
        <w:r w:rsidR="0099129E" w:rsidRPr="00031527">
          <w:rPr>
            <w:rStyle w:val="Hyperlink"/>
            <w:i/>
          </w:rPr>
          <w:t>2.</w:t>
        </w:r>
        <w:r w:rsidR="0099129E" w:rsidRPr="00031527">
          <w:rPr>
            <w:rStyle w:val="Hyperlink"/>
          </w:rPr>
          <w:t xml:space="preserve">   Diagram –N/A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_Toc500148691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5</w:t>
        </w:r>
        <w:r w:rsidR="0099129E">
          <w:rPr>
            <w:webHidden/>
          </w:rPr>
          <w:fldChar w:fldCharType="end"/>
        </w:r>
      </w:hyperlink>
    </w:p>
    <w:p w14:paraId="780C63B5" w14:textId="77777777" w:rsidR="0099129E" w:rsidRDefault="00811A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8692" w:history="1">
        <w:r w:rsidR="0099129E" w:rsidRPr="00031527">
          <w:rPr>
            <w:rStyle w:val="Hyperlink"/>
            <w:rFonts w:cs="Arial"/>
          </w:rPr>
          <w:t>3.    Requirements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_Toc500148692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5</w:t>
        </w:r>
        <w:r w:rsidR="0099129E">
          <w:rPr>
            <w:webHidden/>
          </w:rPr>
          <w:fldChar w:fldCharType="end"/>
        </w:r>
      </w:hyperlink>
    </w:p>
    <w:p w14:paraId="0E59FE9C" w14:textId="77777777" w:rsidR="0099129E" w:rsidRDefault="00811A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693" w:history="1">
        <w:r w:rsidR="0099129E" w:rsidRPr="00031527">
          <w:rPr>
            <w:rStyle w:val="Hyperlink"/>
            <w:rFonts w:cs="Arial"/>
            <w:noProof/>
          </w:rPr>
          <w:t>3.1    Functional Requirements</w:t>
        </w:r>
        <w:r w:rsidR="0099129E">
          <w:rPr>
            <w:noProof/>
            <w:webHidden/>
          </w:rPr>
          <w:tab/>
        </w:r>
        <w:r w:rsidR="0099129E">
          <w:rPr>
            <w:noProof/>
            <w:webHidden/>
          </w:rPr>
          <w:fldChar w:fldCharType="begin"/>
        </w:r>
        <w:r w:rsidR="0099129E">
          <w:rPr>
            <w:noProof/>
            <w:webHidden/>
          </w:rPr>
          <w:instrText xml:space="preserve"> PAGEREF _Toc500148693 \h </w:instrText>
        </w:r>
        <w:r w:rsidR="0099129E">
          <w:rPr>
            <w:noProof/>
            <w:webHidden/>
          </w:rPr>
        </w:r>
        <w:r w:rsidR="0099129E">
          <w:rPr>
            <w:noProof/>
            <w:webHidden/>
          </w:rPr>
          <w:fldChar w:fldCharType="separate"/>
        </w:r>
        <w:r w:rsidR="0099129E">
          <w:rPr>
            <w:noProof/>
            <w:webHidden/>
          </w:rPr>
          <w:t>5</w:t>
        </w:r>
        <w:r w:rsidR="0099129E">
          <w:rPr>
            <w:noProof/>
            <w:webHidden/>
          </w:rPr>
          <w:fldChar w:fldCharType="end"/>
        </w:r>
      </w:hyperlink>
    </w:p>
    <w:p w14:paraId="2D8950DC" w14:textId="77777777" w:rsidR="0099129E" w:rsidRDefault="00811A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694" w:history="1">
        <w:r w:rsidR="0099129E" w:rsidRPr="00031527">
          <w:rPr>
            <w:rStyle w:val="Hyperlink"/>
            <w:rFonts w:cs="Arial"/>
            <w:noProof/>
          </w:rPr>
          <w:t>3.2    Non-Functional Requirements –N/A</w:t>
        </w:r>
        <w:r w:rsidR="0099129E">
          <w:rPr>
            <w:noProof/>
            <w:webHidden/>
          </w:rPr>
          <w:tab/>
        </w:r>
        <w:r w:rsidR="0099129E">
          <w:rPr>
            <w:noProof/>
            <w:webHidden/>
          </w:rPr>
          <w:fldChar w:fldCharType="begin"/>
        </w:r>
        <w:r w:rsidR="0099129E">
          <w:rPr>
            <w:noProof/>
            <w:webHidden/>
          </w:rPr>
          <w:instrText xml:space="preserve"> PAGEREF _Toc500148694 \h </w:instrText>
        </w:r>
        <w:r w:rsidR="0099129E">
          <w:rPr>
            <w:noProof/>
            <w:webHidden/>
          </w:rPr>
        </w:r>
        <w:r w:rsidR="0099129E">
          <w:rPr>
            <w:noProof/>
            <w:webHidden/>
          </w:rPr>
          <w:fldChar w:fldCharType="separate"/>
        </w:r>
        <w:r w:rsidR="0099129E">
          <w:rPr>
            <w:noProof/>
            <w:webHidden/>
          </w:rPr>
          <w:t>5</w:t>
        </w:r>
        <w:r w:rsidR="0099129E">
          <w:rPr>
            <w:noProof/>
            <w:webHidden/>
          </w:rPr>
          <w:fldChar w:fldCharType="end"/>
        </w:r>
      </w:hyperlink>
    </w:p>
    <w:p w14:paraId="07EFC584" w14:textId="77777777" w:rsidR="0099129E" w:rsidRDefault="00811A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695" w:history="1">
        <w:r w:rsidR="0099129E" w:rsidRPr="00031527">
          <w:rPr>
            <w:rStyle w:val="Hyperlink"/>
            <w:rFonts w:cs="Arial"/>
            <w:noProof/>
          </w:rPr>
          <w:t>3.3    Messaging Protocols</w:t>
        </w:r>
        <w:r w:rsidR="0099129E">
          <w:rPr>
            <w:noProof/>
            <w:webHidden/>
          </w:rPr>
          <w:tab/>
        </w:r>
        <w:r w:rsidR="0099129E">
          <w:rPr>
            <w:noProof/>
            <w:webHidden/>
          </w:rPr>
          <w:fldChar w:fldCharType="begin"/>
        </w:r>
        <w:r w:rsidR="0099129E">
          <w:rPr>
            <w:noProof/>
            <w:webHidden/>
          </w:rPr>
          <w:instrText xml:space="preserve"> PAGEREF _Toc500148695 \h </w:instrText>
        </w:r>
        <w:r w:rsidR="0099129E">
          <w:rPr>
            <w:noProof/>
            <w:webHidden/>
          </w:rPr>
        </w:r>
        <w:r w:rsidR="0099129E">
          <w:rPr>
            <w:noProof/>
            <w:webHidden/>
          </w:rPr>
          <w:fldChar w:fldCharType="separate"/>
        </w:r>
        <w:r w:rsidR="0099129E">
          <w:rPr>
            <w:noProof/>
            <w:webHidden/>
          </w:rPr>
          <w:t>6</w:t>
        </w:r>
        <w:r w:rsidR="0099129E">
          <w:rPr>
            <w:noProof/>
            <w:webHidden/>
          </w:rPr>
          <w:fldChar w:fldCharType="end"/>
        </w:r>
      </w:hyperlink>
    </w:p>
    <w:p w14:paraId="14791845" w14:textId="77777777" w:rsidR="0099129E" w:rsidRDefault="00811A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696" w:history="1">
        <w:r w:rsidR="0099129E" w:rsidRPr="00031527">
          <w:rPr>
            <w:rStyle w:val="Hyperlink"/>
          </w:rPr>
          <w:t>3.3.1    Inbound to the BayCare Cloverleaf from SSI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_Toc500148696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6</w:t>
        </w:r>
        <w:r w:rsidR="0099129E">
          <w:rPr>
            <w:webHidden/>
          </w:rPr>
          <w:fldChar w:fldCharType="end"/>
        </w:r>
      </w:hyperlink>
    </w:p>
    <w:p w14:paraId="04A4D534" w14:textId="77777777" w:rsidR="0099129E" w:rsidRDefault="00811A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697" w:history="1">
        <w:r w:rsidR="0099129E" w:rsidRPr="00031527">
          <w:rPr>
            <w:rStyle w:val="Hyperlink"/>
          </w:rPr>
          <w:t>3.3.2    Outbound from the BayCare Cloverleaf to Soarian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_Toc500148697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6</w:t>
        </w:r>
        <w:r w:rsidR="0099129E">
          <w:rPr>
            <w:webHidden/>
          </w:rPr>
          <w:fldChar w:fldCharType="end"/>
        </w:r>
      </w:hyperlink>
    </w:p>
    <w:p w14:paraId="4293DFF7" w14:textId="77777777" w:rsidR="0099129E" w:rsidRDefault="00811A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8698" w:history="1">
        <w:r w:rsidR="0099129E" w:rsidRPr="00031527">
          <w:rPr>
            <w:rStyle w:val="Hyperlink"/>
            <w:rFonts w:cs="Arial"/>
          </w:rPr>
          <w:t>4.   Message Formatting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_Toc500148698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6</w:t>
        </w:r>
        <w:r w:rsidR="0099129E">
          <w:rPr>
            <w:webHidden/>
          </w:rPr>
          <w:fldChar w:fldCharType="end"/>
        </w:r>
      </w:hyperlink>
    </w:p>
    <w:p w14:paraId="3E03E9C9" w14:textId="77777777" w:rsidR="0099129E" w:rsidRDefault="00811A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699" w:history="1">
        <w:r w:rsidR="0099129E" w:rsidRPr="00031527">
          <w:rPr>
            <w:rStyle w:val="Hyperlink"/>
            <w:rFonts w:cs="Arial"/>
            <w:noProof/>
          </w:rPr>
          <w:t>4.1 Messaging Format</w:t>
        </w:r>
        <w:r w:rsidR="0099129E">
          <w:rPr>
            <w:noProof/>
            <w:webHidden/>
          </w:rPr>
          <w:tab/>
        </w:r>
        <w:r w:rsidR="0099129E">
          <w:rPr>
            <w:noProof/>
            <w:webHidden/>
          </w:rPr>
          <w:fldChar w:fldCharType="begin"/>
        </w:r>
        <w:r w:rsidR="0099129E">
          <w:rPr>
            <w:noProof/>
            <w:webHidden/>
          </w:rPr>
          <w:instrText xml:space="preserve"> PAGEREF _Toc500148699 \h </w:instrText>
        </w:r>
        <w:r w:rsidR="0099129E">
          <w:rPr>
            <w:noProof/>
            <w:webHidden/>
          </w:rPr>
        </w:r>
        <w:r w:rsidR="0099129E">
          <w:rPr>
            <w:noProof/>
            <w:webHidden/>
          </w:rPr>
          <w:fldChar w:fldCharType="separate"/>
        </w:r>
        <w:r w:rsidR="0099129E">
          <w:rPr>
            <w:noProof/>
            <w:webHidden/>
          </w:rPr>
          <w:t>6</w:t>
        </w:r>
        <w:r w:rsidR="0099129E">
          <w:rPr>
            <w:noProof/>
            <w:webHidden/>
          </w:rPr>
          <w:fldChar w:fldCharType="end"/>
        </w:r>
      </w:hyperlink>
    </w:p>
    <w:p w14:paraId="372CA2CE" w14:textId="77777777" w:rsidR="0099129E" w:rsidRDefault="00811A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700" w:history="1">
        <w:r w:rsidR="0099129E" w:rsidRPr="00031527">
          <w:rPr>
            <w:rStyle w:val="Hyperlink"/>
          </w:rPr>
          <w:t>4.1.1     Inbound Fields in Order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_Toc500148700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6</w:t>
        </w:r>
        <w:r w:rsidR="0099129E">
          <w:rPr>
            <w:webHidden/>
          </w:rPr>
          <w:fldChar w:fldCharType="end"/>
        </w:r>
      </w:hyperlink>
    </w:p>
    <w:p w14:paraId="466E8A0F" w14:textId="77777777" w:rsidR="0099129E" w:rsidRDefault="00811A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701" w:history="1">
        <w:r w:rsidR="0099129E" w:rsidRPr="00031527">
          <w:rPr>
            <w:rStyle w:val="Hyperlink"/>
          </w:rPr>
          <w:t>4.1.2     XML Schema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_Toc500148701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6</w:t>
        </w:r>
        <w:r w:rsidR="0099129E">
          <w:rPr>
            <w:webHidden/>
          </w:rPr>
          <w:fldChar w:fldCharType="end"/>
        </w:r>
      </w:hyperlink>
    </w:p>
    <w:p w14:paraId="19B33765" w14:textId="77777777" w:rsidR="0099129E" w:rsidRDefault="00811A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702" w:history="1">
        <w:r w:rsidR="0099129E" w:rsidRPr="00031527">
          <w:rPr>
            <w:rStyle w:val="Hyperlink"/>
          </w:rPr>
          <w:t>4.1</w:t>
        </w:r>
        <w:r w:rsidR="0099129E" w:rsidRPr="00031527">
          <w:rPr>
            <w:rStyle w:val="Hyperlink"/>
            <w:i/>
          </w:rPr>
          <w:t>.</w:t>
        </w:r>
        <w:r w:rsidR="0099129E" w:rsidRPr="00031527">
          <w:rPr>
            <w:rStyle w:val="Hyperlink"/>
          </w:rPr>
          <w:t>3    Cloverleaf Configuration Files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_Toc500148702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6</w:t>
        </w:r>
        <w:r w:rsidR="0099129E">
          <w:rPr>
            <w:webHidden/>
          </w:rPr>
          <w:fldChar w:fldCharType="end"/>
        </w:r>
      </w:hyperlink>
    </w:p>
    <w:p w14:paraId="0B60DE48" w14:textId="77777777" w:rsidR="0099129E" w:rsidRDefault="00811A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703" w:history="1">
        <w:r w:rsidR="0099129E" w:rsidRPr="00031527">
          <w:rPr>
            <w:rStyle w:val="Hyperlink"/>
          </w:rPr>
          <w:t>4.1.4    Cloverleaf Site Location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_Toc500148703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6</w:t>
        </w:r>
        <w:r w:rsidR="0099129E">
          <w:rPr>
            <w:webHidden/>
          </w:rPr>
          <w:fldChar w:fldCharType="end"/>
        </w:r>
      </w:hyperlink>
    </w:p>
    <w:p w14:paraId="1E3C39AA" w14:textId="77777777" w:rsidR="0099129E" w:rsidRDefault="00811A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704" w:history="1">
        <w:r w:rsidR="0099129E" w:rsidRPr="00031527">
          <w:rPr>
            <w:rStyle w:val="Hyperlink"/>
            <w:noProof/>
          </w:rPr>
          <w:t>4.2     Outbound XML Data Transformation Requirements</w:t>
        </w:r>
        <w:r w:rsidR="0099129E">
          <w:rPr>
            <w:noProof/>
            <w:webHidden/>
          </w:rPr>
          <w:tab/>
        </w:r>
        <w:r w:rsidR="0099129E">
          <w:rPr>
            <w:noProof/>
            <w:webHidden/>
          </w:rPr>
          <w:fldChar w:fldCharType="begin"/>
        </w:r>
        <w:r w:rsidR="0099129E">
          <w:rPr>
            <w:noProof/>
            <w:webHidden/>
          </w:rPr>
          <w:instrText xml:space="preserve"> PAGEREF _Toc500148704 \h </w:instrText>
        </w:r>
        <w:r w:rsidR="0099129E">
          <w:rPr>
            <w:noProof/>
            <w:webHidden/>
          </w:rPr>
        </w:r>
        <w:r w:rsidR="0099129E">
          <w:rPr>
            <w:noProof/>
            <w:webHidden/>
          </w:rPr>
          <w:fldChar w:fldCharType="separate"/>
        </w:r>
        <w:r w:rsidR="0099129E">
          <w:rPr>
            <w:noProof/>
            <w:webHidden/>
          </w:rPr>
          <w:t>7</w:t>
        </w:r>
        <w:r w:rsidR="0099129E">
          <w:rPr>
            <w:noProof/>
            <w:webHidden/>
          </w:rPr>
          <w:fldChar w:fldCharType="end"/>
        </w:r>
      </w:hyperlink>
    </w:p>
    <w:p w14:paraId="077CE981" w14:textId="77777777" w:rsidR="0099129E" w:rsidRDefault="00811AA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0148705" w:history="1">
        <w:r w:rsidR="0099129E" w:rsidRPr="00031527">
          <w:rPr>
            <w:rStyle w:val="Hyperlink"/>
            <w:noProof/>
          </w:rPr>
          <w:t>4.3     Sample Messages</w:t>
        </w:r>
        <w:r w:rsidR="0099129E">
          <w:rPr>
            <w:noProof/>
            <w:webHidden/>
          </w:rPr>
          <w:tab/>
        </w:r>
        <w:r w:rsidR="0099129E">
          <w:rPr>
            <w:noProof/>
            <w:webHidden/>
          </w:rPr>
          <w:fldChar w:fldCharType="begin"/>
        </w:r>
        <w:r w:rsidR="0099129E">
          <w:rPr>
            <w:noProof/>
            <w:webHidden/>
          </w:rPr>
          <w:instrText xml:space="preserve"> PAGEREF _Toc500148705 \h </w:instrText>
        </w:r>
        <w:r w:rsidR="0099129E">
          <w:rPr>
            <w:noProof/>
            <w:webHidden/>
          </w:rPr>
        </w:r>
        <w:r w:rsidR="0099129E">
          <w:rPr>
            <w:noProof/>
            <w:webHidden/>
          </w:rPr>
          <w:fldChar w:fldCharType="separate"/>
        </w:r>
        <w:r w:rsidR="0099129E">
          <w:rPr>
            <w:noProof/>
            <w:webHidden/>
          </w:rPr>
          <w:t>8</w:t>
        </w:r>
        <w:r w:rsidR="0099129E">
          <w:rPr>
            <w:noProof/>
            <w:webHidden/>
          </w:rPr>
          <w:fldChar w:fldCharType="end"/>
        </w:r>
      </w:hyperlink>
    </w:p>
    <w:p w14:paraId="5E16BCEC" w14:textId="77777777" w:rsidR="0099129E" w:rsidRDefault="00811A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706" w:history="1">
        <w:r w:rsidR="0099129E" w:rsidRPr="00031527">
          <w:rPr>
            <w:rStyle w:val="Hyperlink"/>
          </w:rPr>
          <w:t>4.3.1    Inbound Flat File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_Toc500148706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8</w:t>
        </w:r>
        <w:r w:rsidR="0099129E">
          <w:rPr>
            <w:webHidden/>
          </w:rPr>
          <w:fldChar w:fldCharType="end"/>
        </w:r>
      </w:hyperlink>
    </w:p>
    <w:p w14:paraId="295A9961" w14:textId="77777777" w:rsidR="0099129E" w:rsidRDefault="00811AA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0148707" w:history="1">
        <w:r w:rsidR="0099129E" w:rsidRPr="00031527">
          <w:rPr>
            <w:rStyle w:val="Hyperlink"/>
          </w:rPr>
          <w:t>4.3.2    Outbound XML File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_Toc500148707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8</w:t>
        </w:r>
        <w:r w:rsidR="0099129E">
          <w:rPr>
            <w:webHidden/>
          </w:rPr>
          <w:fldChar w:fldCharType="end"/>
        </w:r>
      </w:hyperlink>
    </w:p>
    <w:p w14:paraId="13BAEA72" w14:textId="77777777" w:rsidR="0099129E" w:rsidRDefault="00811A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8708" w:history="1">
        <w:r w:rsidR="0099129E" w:rsidRPr="00031527">
          <w:rPr>
            <w:rStyle w:val="Hyperlink"/>
            <w:rFonts w:cs="Arial"/>
          </w:rPr>
          <w:t>5. Alerts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_Toc500148708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9</w:t>
        </w:r>
        <w:r w:rsidR="0099129E">
          <w:rPr>
            <w:webHidden/>
          </w:rPr>
          <w:fldChar w:fldCharType="end"/>
        </w:r>
      </w:hyperlink>
    </w:p>
    <w:p w14:paraId="04C0C07B" w14:textId="77777777" w:rsidR="0099129E" w:rsidRDefault="00811A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8709" w:history="1">
        <w:r w:rsidR="0099129E" w:rsidRPr="00031527">
          <w:rPr>
            <w:rStyle w:val="Hyperlink"/>
            <w:rFonts w:cs="Arial"/>
          </w:rPr>
          <w:t>Appendix A: Risks and Concerns –N/A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_Toc500148709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9</w:t>
        </w:r>
        <w:r w:rsidR="0099129E">
          <w:rPr>
            <w:webHidden/>
          </w:rPr>
          <w:fldChar w:fldCharType="end"/>
        </w:r>
      </w:hyperlink>
    </w:p>
    <w:p w14:paraId="71A4D079" w14:textId="77777777" w:rsidR="0099129E" w:rsidRDefault="00811AA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0148710" w:history="1">
        <w:r w:rsidR="0099129E" w:rsidRPr="00031527">
          <w:rPr>
            <w:rStyle w:val="Hyperlink"/>
            <w:rFonts w:cs="Arial"/>
          </w:rPr>
          <w:t>Appendix B: Issues List –N/A</w:t>
        </w:r>
        <w:r w:rsidR="0099129E">
          <w:rPr>
            <w:webHidden/>
          </w:rPr>
          <w:tab/>
        </w:r>
        <w:r w:rsidR="0099129E">
          <w:rPr>
            <w:webHidden/>
          </w:rPr>
          <w:fldChar w:fldCharType="begin"/>
        </w:r>
        <w:r w:rsidR="0099129E">
          <w:rPr>
            <w:webHidden/>
          </w:rPr>
          <w:instrText xml:space="preserve"> PAGEREF _Toc500148710 \h </w:instrText>
        </w:r>
        <w:r w:rsidR="0099129E">
          <w:rPr>
            <w:webHidden/>
          </w:rPr>
        </w:r>
        <w:r w:rsidR="0099129E">
          <w:rPr>
            <w:webHidden/>
          </w:rPr>
          <w:fldChar w:fldCharType="separate"/>
        </w:r>
        <w:r w:rsidR="0099129E">
          <w:rPr>
            <w:webHidden/>
          </w:rPr>
          <w:t>9</w:t>
        </w:r>
        <w:r w:rsidR="0099129E">
          <w:rPr>
            <w:webHidden/>
          </w:rPr>
          <w:fldChar w:fldCharType="end"/>
        </w:r>
      </w:hyperlink>
    </w:p>
    <w:p w14:paraId="2CC22124" w14:textId="577B26A1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lastRenderedPageBreak/>
        <w:fldChar w:fldCharType="end"/>
      </w:r>
    </w:p>
    <w:p w14:paraId="2CC22125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00148680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2CC22126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500148681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2CC2212A" w14:textId="77777777" w:rsidTr="004B1680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127" w14:textId="77777777" w:rsidR="00004732" w:rsidRPr="00FB14A7" w:rsidRDefault="00004732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128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129" w14:textId="77777777" w:rsidR="00004732" w:rsidRPr="00FB14A7" w:rsidRDefault="00004732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2CC2212E" w14:textId="77777777" w:rsidTr="004B1680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2B" w14:textId="25B3D372" w:rsidR="00004732" w:rsidRPr="00FB14A7" w:rsidRDefault="00793EA9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Margaret Chen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2C" w14:textId="6A1F276F" w:rsidR="00004732" w:rsidRPr="00FB14A7" w:rsidRDefault="00793EA9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93EA9">
              <w:rPr>
                <w:rFonts w:asciiTheme="minorHAnsi" w:eastAsia="Times New Roman" w:hAnsiTheme="minorHAnsi" w:cs="Arial"/>
                <w:color w:val="000000"/>
                <w:sz w:val="22"/>
              </w:rPr>
              <w:t>PATIENT ACCOUNTS IT COORD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“Business Liaison”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2D" w14:textId="75151571" w:rsidR="00004732" w:rsidRPr="00FB14A7" w:rsidRDefault="00811AA9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793EA9" w:rsidRPr="00334993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Margaret.Chen@baycare.org</w:t>
              </w:r>
            </w:hyperlink>
            <w:r w:rsidR="00793EA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2CC22132" w14:textId="77777777" w:rsidTr="004B1680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2F" w14:textId="07213C70" w:rsidR="00004732" w:rsidRPr="00FB14A7" w:rsidRDefault="00A16869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0" w14:textId="43DE807C" w:rsidR="00004732" w:rsidRPr="00FB14A7" w:rsidRDefault="00793EA9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Integration Developer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1" w14:textId="634C98EB" w:rsidR="00004732" w:rsidRPr="00FB14A7" w:rsidRDefault="00811AA9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A16869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Tiffany.Bohall@baycare.org</w:t>
              </w:r>
            </w:hyperlink>
            <w:r w:rsidR="00793EA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2CC22136" w14:textId="77777777" w:rsidTr="004B1680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3" w14:textId="28A7D8CE" w:rsidR="00004732" w:rsidRPr="00FB14A7" w:rsidRDefault="00793EA9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Stacey Landeck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4" w14:textId="1D5564F5" w:rsidR="00004732" w:rsidRPr="00FB14A7" w:rsidRDefault="00793EA9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793EA9">
              <w:rPr>
                <w:rFonts w:asciiTheme="minorHAnsi" w:eastAsia="Times New Roman" w:hAnsiTheme="minorHAnsi" w:cs="Arial"/>
                <w:color w:val="000000"/>
                <w:sz w:val="22"/>
              </w:rPr>
              <w:t>CBO BILLING &amp; GOVT COLLECTION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5" w14:textId="43259C1D" w:rsidR="00004732" w:rsidRPr="00FB14A7" w:rsidRDefault="00811AA9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793EA9" w:rsidRPr="00334993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Stacey.Landeck@baycare.org</w:t>
              </w:r>
            </w:hyperlink>
            <w:r w:rsidR="00793EA9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2CC2213A" w14:textId="77777777" w:rsidTr="004B1680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7" w14:textId="341DBBE3" w:rsidR="00004732" w:rsidRPr="00FB14A7" w:rsidRDefault="004E6485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Kathryn Hall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8" w14:textId="66591D94" w:rsidR="00004732" w:rsidRPr="00FB14A7" w:rsidRDefault="004E6485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SR Systems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9" w14:textId="6CFE8658" w:rsidR="00004732" w:rsidRPr="00FB14A7" w:rsidRDefault="00811AA9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4E6485" w:rsidRPr="004E6485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Kathryn.Hall@baycare.org</w:t>
              </w:r>
            </w:hyperlink>
          </w:p>
        </w:tc>
      </w:tr>
      <w:tr w:rsidR="00004732" w:rsidRPr="00FB14A7" w14:paraId="2CC2213E" w14:textId="77777777" w:rsidTr="004B1680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B" w14:textId="61C1D5A2" w:rsidR="00004732" w:rsidRPr="00FB14A7" w:rsidRDefault="00587F1A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Andy Calcagno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C" w14:textId="1A9AC669" w:rsidR="00004732" w:rsidRPr="00FB14A7" w:rsidRDefault="00587F1A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Systems Programmer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D" w14:textId="246A07B0" w:rsidR="00004732" w:rsidRPr="00FB14A7" w:rsidRDefault="00811AA9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587F1A" w:rsidRPr="00587F1A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Andy.Calcagno@baycare.org</w:t>
              </w:r>
            </w:hyperlink>
          </w:p>
        </w:tc>
      </w:tr>
      <w:tr w:rsidR="00004732" w:rsidRPr="00FB14A7" w14:paraId="2CC22142" w14:textId="77777777" w:rsidTr="004B1680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3F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40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41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CC22146" w14:textId="77777777" w:rsidTr="004B1680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43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44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45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CC2214A" w14:textId="77777777" w:rsidTr="004B1680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47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48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49" w14:textId="77777777" w:rsidR="00004732" w:rsidRPr="00FB14A7" w:rsidRDefault="00004732" w:rsidP="004B168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CC2214B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2CC2214C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00148682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2CC2214D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2CC2214E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00148683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2CC2214F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2CC22154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150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15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152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CC22153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2CC2215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215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7-10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2CC22156" w14:textId="70F7F567" w:rsidR="00320263" w:rsidRPr="004E7A3E" w:rsidRDefault="00A16869" w:rsidP="00A16869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10/16/2017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2CC22157" w14:textId="79C74E5B" w:rsidR="00320263" w:rsidRPr="004E7A3E" w:rsidRDefault="00A16869" w:rsidP="00A16869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2158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2CC2215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5A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5B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5C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5D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2CC2216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5F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60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61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C22162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2CC22168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2164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2165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216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2216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2CC22169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2CC2216A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00148684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2CC2216B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0014868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2CC2216C" w14:textId="37CC58C4" w:rsidR="00C53B6B" w:rsidRDefault="004360F7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will define the relationship between SSI </w:t>
          </w:r>
          <w:r w:rsidR="00A16869">
            <w:rPr>
              <w:rFonts w:asciiTheme="minorHAnsi" w:hAnsiTheme="minorHAnsi" w:cs="Arial"/>
              <w:i w:val="0"/>
            </w:rPr>
            <w:t xml:space="preserve">rejections </w:t>
          </w:r>
          <w:r>
            <w:rPr>
              <w:rFonts w:asciiTheme="minorHAnsi" w:hAnsiTheme="minorHAnsi" w:cs="Arial"/>
              <w:i w:val="0"/>
            </w:rPr>
            <w:t xml:space="preserve">and Soarian </w:t>
          </w:r>
          <w:r w:rsidR="00A16869">
            <w:rPr>
              <w:rFonts w:asciiTheme="minorHAnsi" w:hAnsiTheme="minorHAnsi" w:cs="Arial"/>
              <w:i w:val="0"/>
            </w:rPr>
            <w:t xml:space="preserve">in </w:t>
          </w:r>
          <w:r>
            <w:rPr>
              <w:rFonts w:asciiTheme="minorHAnsi" w:hAnsiTheme="minorHAnsi" w:cs="Arial"/>
              <w:i w:val="0"/>
            </w:rPr>
            <w:t>regards to: means of transmission, inbound data format, outbound data format</w:t>
          </w:r>
          <w:r w:rsidR="001B2820">
            <w:rPr>
              <w:rFonts w:asciiTheme="minorHAnsi" w:hAnsiTheme="minorHAnsi" w:cs="Arial"/>
              <w:i w:val="0"/>
            </w:rPr>
            <w:t xml:space="preserve">, data transformation and business logic. </w:t>
          </w:r>
        </w:p>
      </w:sdtContent>
    </w:sdt>
    <w:p w14:paraId="2CC2216D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2CC2216E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0014868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2CC2216F" w14:textId="216014F8" w:rsidR="009666CA" w:rsidRPr="004E7A3E" w:rsidRDefault="00811AA9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1B2820">
            <w:rPr>
              <w:rFonts w:asciiTheme="minorHAnsi" w:hAnsiTheme="minorHAnsi" w:cs="Arial"/>
              <w:i w:val="0"/>
            </w:rPr>
            <w:t>We are integrating SSI</w:t>
          </w:r>
          <w:r w:rsidR="00A16869">
            <w:rPr>
              <w:rFonts w:asciiTheme="minorHAnsi" w:hAnsiTheme="minorHAnsi" w:cs="Arial"/>
              <w:i w:val="0"/>
            </w:rPr>
            <w:t xml:space="preserve"> </w:t>
          </w:r>
          <w:r w:rsidR="001B2820">
            <w:rPr>
              <w:rFonts w:asciiTheme="minorHAnsi" w:hAnsiTheme="minorHAnsi" w:cs="Arial"/>
              <w:i w:val="0"/>
            </w:rPr>
            <w:t xml:space="preserve">and Soarian in respect to </w:t>
          </w:r>
          <w:r w:rsidR="00A16869">
            <w:rPr>
              <w:rFonts w:asciiTheme="minorHAnsi" w:hAnsiTheme="minorHAnsi" w:cs="Arial"/>
              <w:i w:val="0"/>
            </w:rPr>
            <w:t>Emdeon Rejection Comments</w:t>
          </w:r>
          <w:r w:rsidR="001B2820">
            <w:rPr>
              <w:rFonts w:asciiTheme="minorHAnsi" w:hAnsiTheme="minorHAnsi" w:cs="Arial"/>
              <w:i w:val="0"/>
            </w:rPr>
            <w:t xml:space="preserve"> originating in SSI and being sent to Soarian.</w:t>
          </w:r>
          <w:r w:rsidR="00204128">
            <w:rPr>
              <w:rFonts w:asciiTheme="minorHAnsi" w:hAnsiTheme="minorHAnsi" w:cs="Arial"/>
              <w:i w:val="0"/>
            </w:rPr>
            <w:t xml:space="preserve"> </w:t>
          </w:r>
          <w:r w:rsidR="001B2820">
            <w:rPr>
              <w:rFonts w:asciiTheme="minorHAnsi" w:hAnsiTheme="minorHAnsi" w:cs="Arial"/>
              <w:i w:val="0"/>
            </w:rPr>
            <w:t xml:space="preserve"> </w:t>
          </w:r>
        </w:sdtContent>
      </w:sdt>
    </w:p>
    <w:p w14:paraId="2CC22170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2CC22171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2CC22172" w14:textId="11D0C26B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0014868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4E24F7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2CC22173" w14:textId="23BCB06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0014868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4E24F7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2CC22174" w14:textId="77777777" w:rsidR="008F1EDB" w:rsidRPr="004E7A3E" w:rsidRDefault="00383D69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Define the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acronyms and their associated definitions use</w:t>
          </w:r>
          <w:r>
            <w:rPr>
              <w:rFonts w:asciiTheme="minorHAnsi" w:hAnsiTheme="minorHAnsi" w:cs="Arial"/>
              <w:color w:val="auto"/>
              <w:sz w:val="22"/>
            </w:rPr>
            <w:t>d in this document. The acronyms should be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listed in alphabetical order.</w:t>
          </w:r>
        </w:p>
      </w:sdtContent>
    </w:sdt>
    <w:p w14:paraId="2CC22175" w14:textId="448C36C6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00148689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4E24F7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2CC22176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2CC22177" w14:textId="51C3A846" w:rsidR="00B55655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0014869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4E24F7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6879D6C9" w14:textId="77777777" w:rsidR="00046786" w:rsidRPr="00046786" w:rsidRDefault="00046786" w:rsidP="00046786"/>
    <w:p w14:paraId="2CC22178" w14:textId="497D9E37" w:rsidR="00235E8B" w:rsidRDefault="00811AA9" w:rsidP="00235E8B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408839955"/>
          <w:placeholder>
            <w:docPart w:val="DefaultPlaceholder_1082065158"/>
          </w:placeholder>
        </w:sdtPr>
        <w:sdtEndPr/>
        <w:sdtContent>
          <w:r w:rsidR="000F2BA3">
            <w:rPr>
              <w:rFonts w:asciiTheme="minorHAnsi" w:hAnsiTheme="minorHAnsi" w:cs="Arial"/>
              <w:i w:val="0"/>
            </w:rPr>
            <w:t>A copy of the SSI Reject Integration Initial Assessment document can be found on the IS Enterprise Integration team SharePoint site: EIT Site Documents &gt;</w:t>
          </w:r>
        </w:sdtContent>
      </w:sdt>
      <w:r w:rsidR="000F2BA3">
        <w:rPr>
          <w:rFonts w:asciiTheme="minorHAnsi" w:hAnsiTheme="minorHAnsi" w:cs="Arial"/>
          <w:i w:val="0"/>
        </w:rPr>
        <w:t xml:space="preserve"> Active Applications and Systems &gt; SSI.</w:t>
      </w:r>
    </w:p>
    <w:p w14:paraId="2CC22179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2CC2217A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2CC2217B" w14:textId="033209BF" w:rsidR="00DF00D2" w:rsidRPr="0099129E" w:rsidRDefault="0099129E" w:rsidP="0099129E">
      <w:pPr>
        <w:pStyle w:val="Heading1"/>
        <w:rPr>
          <w:rFonts w:asciiTheme="minorHAnsi" w:hAnsiTheme="minorHAnsi"/>
          <w:i/>
          <w:sz w:val="28"/>
        </w:rPr>
      </w:pPr>
      <w:bookmarkStart w:id="15" w:name="_Toc500148691"/>
      <w:r w:rsidRPr="0099129E">
        <w:rPr>
          <w:rFonts w:asciiTheme="minorHAnsi" w:hAnsiTheme="minorHAnsi"/>
          <w:i/>
          <w:sz w:val="28"/>
        </w:rPr>
        <w:lastRenderedPageBreak/>
        <w:t>2.</w:t>
      </w:r>
      <w:r w:rsidR="00F03186" w:rsidRPr="0099129E">
        <w:rPr>
          <w:rFonts w:asciiTheme="minorHAnsi" w:hAnsiTheme="minorHAnsi"/>
          <w:sz w:val="28"/>
        </w:rPr>
        <w:t xml:space="preserve">   </w:t>
      </w:r>
      <w:r w:rsidR="00DF00D2" w:rsidRPr="0099129E">
        <w:rPr>
          <w:rFonts w:asciiTheme="minorHAnsi" w:hAnsiTheme="minorHAnsi"/>
          <w:sz w:val="28"/>
        </w:rPr>
        <w:t>Diagram</w:t>
      </w:r>
      <w:r w:rsidR="00A16869" w:rsidRPr="0099129E">
        <w:rPr>
          <w:rFonts w:asciiTheme="minorHAnsi" w:hAnsiTheme="minorHAnsi"/>
          <w:sz w:val="28"/>
        </w:rPr>
        <w:t xml:space="preserve"> –N/A</w:t>
      </w:r>
      <w:bookmarkEnd w:id="15"/>
    </w:p>
    <w:p w14:paraId="2CC2217D" w14:textId="2747D17B" w:rsidR="00251535" w:rsidRDefault="00251535" w:rsidP="004D01FE">
      <w:pPr>
        <w:spacing w:line="240" w:lineRule="auto"/>
        <w:rPr>
          <w:rFonts w:asciiTheme="minorHAnsi" w:hAnsiTheme="minorHAnsi" w:cs="Arial"/>
          <w:color w:val="auto"/>
          <w:sz w:val="22"/>
        </w:rPr>
      </w:pPr>
    </w:p>
    <w:p w14:paraId="2CC2217F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00148692"/>
      <w:r w:rsidRPr="00D574A8">
        <w:rPr>
          <w:rFonts w:asciiTheme="minorHAnsi" w:hAnsiTheme="minorHAnsi" w:cs="Arial"/>
          <w:color w:val="0070C0"/>
          <w:sz w:val="28"/>
        </w:rPr>
        <w:t>3.    Requirements</w:t>
      </w:r>
      <w:bookmarkEnd w:id="16"/>
    </w:p>
    <w:p w14:paraId="2CC22180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0014869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2CC22182" w14:textId="707E4453" w:rsidR="0056099A" w:rsidRDefault="0056099A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CC22186" w14:textId="77777777" w:rsidTr="004B1680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C22183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CC22184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C22185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CC2218A" w14:textId="77777777" w:rsidTr="004B1680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C22187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CC22188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C22189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722C24" w14:paraId="42AF235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E5C6848" w14:textId="076B7AED" w:rsidR="00722C24" w:rsidRDefault="00722C24" w:rsidP="00A1686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</w:t>
            </w:r>
            <w:r w:rsidR="00A16869"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A16869">
              <w:rPr>
                <w:rFonts w:ascii="Calibri" w:eastAsia="Times New Roman" w:hAnsi="Calibri"/>
                <w:color w:val="000000"/>
                <w:sz w:val="22"/>
              </w:rPr>
              <w:t>10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A16869">
              <w:rPr>
                <w:rFonts w:ascii="Calibri" w:eastAsia="Times New Roman" w:hAnsi="Calibri"/>
                <w:color w:val="000000"/>
                <w:sz w:val="22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A19548C" w14:textId="48A3E04B" w:rsidR="00722C24" w:rsidRDefault="00722C24" w:rsidP="0020412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Outbound record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D2FCB" w14:textId="555AF247" w:rsidR="00722C24" w:rsidRDefault="00722C24" w:rsidP="0004678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Create </w:t>
            </w:r>
            <w:r w:rsidR="00046786">
              <w:rPr>
                <w:rFonts w:ascii="Calibri" w:eastAsia="Times New Roman" w:hAnsi="Calibri"/>
                <w:color w:val="auto"/>
                <w:sz w:val="22"/>
              </w:rPr>
              <w:t>XML output</w:t>
            </w:r>
          </w:p>
        </w:tc>
      </w:tr>
      <w:tr w:rsidR="00722C24" w14:paraId="128ED28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6AE48728" w14:textId="2C8C8A7F" w:rsidR="00722C24" w:rsidRDefault="00722C24" w:rsidP="00A1686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</w:t>
            </w:r>
            <w:r w:rsidR="00A16869"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A16869">
              <w:rPr>
                <w:rFonts w:ascii="Calibri" w:eastAsia="Times New Roman" w:hAnsi="Calibri"/>
                <w:color w:val="000000"/>
                <w:sz w:val="22"/>
              </w:rPr>
              <w:t>10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A16869">
              <w:rPr>
                <w:rFonts w:ascii="Calibri" w:eastAsia="Times New Roman" w:hAnsi="Calibri"/>
                <w:color w:val="000000"/>
                <w:sz w:val="22"/>
              </w:rPr>
              <w:t>16.2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C21E6BE" w14:textId="63B8999D" w:rsidR="00722C24" w:rsidRDefault="00722C24" w:rsidP="00A1686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Process input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9DDF5E" w14:textId="615959A4" w:rsidR="00722C24" w:rsidRDefault="00722C24" w:rsidP="000F2BA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Cloverleaf will s</w:t>
            </w:r>
            <w:r w:rsidR="000F2BA3">
              <w:rPr>
                <w:rFonts w:ascii="Calibri" w:eastAsia="Times New Roman" w:hAnsi="Calibri"/>
                <w:color w:val="auto"/>
                <w:sz w:val="22"/>
              </w:rPr>
              <w:t>can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the inbound directory </w:t>
            </w:r>
            <w:r w:rsidR="00A16869">
              <w:rPr>
                <w:rFonts w:ascii="Calibri" w:eastAsia="Times New Roman" w:hAnsi="Calibri"/>
                <w:color w:val="auto"/>
                <w:sz w:val="22"/>
              </w:rPr>
              <w:t>at 18:05 Monday through Friday only,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to see if there is anything to process</w:t>
            </w:r>
          </w:p>
        </w:tc>
      </w:tr>
      <w:tr w:rsidR="00722C24" w14:paraId="4677F6B1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DDEECC5" w14:textId="1EA9A6EF" w:rsidR="00722C24" w:rsidRDefault="00722C24" w:rsidP="004B168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C2E060D" w14:textId="4E87D864" w:rsidR="00722C24" w:rsidRDefault="00722C24" w:rsidP="0020412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AFB4F" w14:textId="38E544A9" w:rsidR="00722C24" w:rsidRDefault="00722C24" w:rsidP="0020412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CC2218F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2CC22190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2CC22191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2CC22192" w14:textId="0B17205C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014869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r w:rsidR="00A16869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2CC22193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CC22197" w14:textId="77777777" w:rsidTr="004B1680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C22194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CC22195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C22196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CC2219B" w14:textId="77777777" w:rsidTr="004B1680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C22198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CC22199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C2219A" w14:textId="77777777" w:rsidR="00894772" w:rsidRPr="00446162" w:rsidRDefault="00894772" w:rsidP="004B1680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CC2219F" w14:textId="77777777" w:rsidTr="004B1680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CC2219C" w14:textId="171FC38C" w:rsidR="00894772" w:rsidRDefault="00894772" w:rsidP="004B168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CC2219D" w14:textId="77777777" w:rsidR="00894772" w:rsidRDefault="002F015C" w:rsidP="004B168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CC2219E" w14:textId="77777777" w:rsidR="00894772" w:rsidRDefault="002F015C" w:rsidP="004B1680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CC221A0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2CC221A1" w14:textId="77777777" w:rsidR="00805EC2" w:rsidRDefault="00805EC2" w:rsidP="00805EC2"/>
    <w:p w14:paraId="2CC221A2" w14:textId="77777777" w:rsidR="00856E7C" w:rsidRDefault="00856E7C" w:rsidP="00805EC2"/>
    <w:p w14:paraId="2CC221A3" w14:textId="77777777" w:rsidR="00856E7C" w:rsidRDefault="00856E7C" w:rsidP="00805EC2"/>
    <w:p w14:paraId="2CC221A4" w14:textId="77777777" w:rsidR="009F64CD" w:rsidRDefault="009F64CD" w:rsidP="00805EC2"/>
    <w:p w14:paraId="371006D5" w14:textId="77777777" w:rsidR="00204128" w:rsidRDefault="00204128" w:rsidP="00805EC2"/>
    <w:p w14:paraId="2CC221A5" w14:textId="77777777" w:rsidR="009F64CD" w:rsidRDefault="009F64CD" w:rsidP="00805EC2"/>
    <w:p w14:paraId="2CC221A6" w14:textId="77777777" w:rsidR="009F64CD" w:rsidRDefault="009F64CD" w:rsidP="00805EC2"/>
    <w:p w14:paraId="2CC221A7" w14:textId="77777777" w:rsidR="009F64CD" w:rsidRDefault="009F64CD" w:rsidP="00805EC2"/>
    <w:p w14:paraId="2CC221A9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00148695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2CC221AA" w14:textId="083118EA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2CC221AD" w14:textId="1EB9C7AF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0148696"/>
      <w:r w:rsidRPr="00FD01CB">
        <w:rPr>
          <w:b w:val="0"/>
          <w:color w:val="0070C0"/>
          <w:sz w:val="24"/>
          <w:szCs w:val="24"/>
        </w:rPr>
        <w:t>3.3.1    Inbound to the BayCare Cloverleaf</w:t>
      </w:r>
      <w:r w:rsidR="00204128">
        <w:rPr>
          <w:b w:val="0"/>
          <w:color w:val="0070C0"/>
          <w:sz w:val="24"/>
          <w:szCs w:val="24"/>
        </w:rPr>
        <w:t xml:space="preserve"> from </w:t>
      </w:r>
      <w:r w:rsidR="00A622BC">
        <w:rPr>
          <w:b w:val="0"/>
          <w:color w:val="0070C0"/>
          <w:sz w:val="24"/>
          <w:szCs w:val="24"/>
        </w:rPr>
        <w:t>SSI</w:t>
      </w:r>
      <w:bookmarkEnd w:id="22"/>
    </w:p>
    <w:sdt>
      <w:sdtPr>
        <w:id w:val="-1767608992"/>
        <w:placeholder>
          <w:docPart w:val="8E1C37759C61455FB2B3D02EA2575F46"/>
        </w:placeholder>
      </w:sdtPr>
      <w:sdtEndPr/>
      <w:sdtContent>
        <w:p w14:paraId="7699D724" w14:textId="23A8CD8E" w:rsidR="0039474C" w:rsidRDefault="00587F1A" w:rsidP="000D61C3">
          <w:pPr>
            <w:pStyle w:val="ListParagraph"/>
            <w:numPr>
              <w:ilvl w:val="0"/>
              <w:numId w:val="24"/>
            </w:numPr>
          </w:pPr>
          <w:r>
            <w:t>Character Delimited Flat</w:t>
          </w:r>
          <w:r w:rsidR="00204128">
            <w:t xml:space="preserve"> file FTP to Cloverleaf by Midrange Team</w:t>
          </w:r>
        </w:p>
        <w:p w14:paraId="2CC221AE" w14:textId="0A6CA43E" w:rsidR="009F64CD" w:rsidRDefault="0039474C" w:rsidP="00A622BC">
          <w:pPr>
            <w:pStyle w:val="ListParagraph"/>
            <w:numPr>
              <w:ilvl w:val="0"/>
              <w:numId w:val="24"/>
            </w:numPr>
          </w:pPr>
          <w:r>
            <w:t xml:space="preserve">IB directory: </w:t>
          </w:r>
          <w:r w:rsidR="00A622BC" w:rsidRPr="00A622BC">
            <w:t>/sites/ftp_data_in/ssi/comments</w:t>
          </w:r>
        </w:p>
      </w:sdtContent>
    </w:sdt>
    <w:p w14:paraId="2CC221AF" w14:textId="77777777" w:rsidR="009F64CD" w:rsidRDefault="009F64CD" w:rsidP="00805EC2"/>
    <w:p w14:paraId="2CC221B0" w14:textId="523DE301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00148697"/>
      <w:r w:rsidRPr="00FD01CB">
        <w:rPr>
          <w:b w:val="0"/>
          <w:sz w:val="24"/>
          <w:szCs w:val="24"/>
        </w:rPr>
        <w:t xml:space="preserve">3.3.2    </w:t>
      </w:r>
      <w:r w:rsidR="00DB6D60">
        <w:rPr>
          <w:b w:val="0"/>
          <w:sz w:val="24"/>
          <w:szCs w:val="24"/>
        </w:rPr>
        <w:t>Outbound</w:t>
      </w:r>
      <w:r w:rsidR="00204128">
        <w:rPr>
          <w:b w:val="0"/>
          <w:sz w:val="24"/>
          <w:szCs w:val="24"/>
        </w:rPr>
        <w:t xml:space="preserve"> from</w:t>
      </w:r>
      <w:r w:rsidRPr="00FD01CB">
        <w:rPr>
          <w:b w:val="0"/>
          <w:sz w:val="24"/>
          <w:szCs w:val="24"/>
        </w:rPr>
        <w:t xml:space="preserve"> the BayCare Cloverleaf</w:t>
      </w:r>
      <w:r w:rsidR="00204128">
        <w:rPr>
          <w:b w:val="0"/>
          <w:sz w:val="24"/>
          <w:szCs w:val="24"/>
        </w:rPr>
        <w:t xml:space="preserve"> to </w:t>
      </w:r>
      <w:r w:rsidR="00A622BC">
        <w:rPr>
          <w:b w:val="0"/>
          <w:sz w:val="24"/>
          <w:szCs w:val="24"/>
        </w:rPr>
        <w:t>Soarian</w:t>
      </w:r>
      <w:bookmarkEnd w:id="23"/>
    </w:p>
    <w:sdt>
      <w:sdtPr>
        <w:rPr>
          <w:rFonts w:ascii="Arial" w:eastAsiaTheme="minorHAnsi" w:hAnsi="Arial" w:cstheme="minorBidi"/>
          <w:color w:val="666666"/>
          <w:sz w:val="20"/>
          <w:szCs w:val="22"/>
        </w:rPr>
        <w:id w:val="1069161819"/>
        <w:placeholder>
          <w:docPart w:val="51BA398B60D1422BA6E52A0E7F858886"/>
        </w:placeholder>
      </w:sdtPr>
      <w:sdtEndPr/>
      <w:sdtContent>
        <w:p w14:paraId="424BB066" w14:textId="72F4C721" w:rsidR="0039474C" w:rsidRDefault="00204128" w:rsidP="000F341B">
          <w:pPr>
            <w:pStyle w:val="ListParagraph"/>
            <w:numPr>
              <w:ilvl w:val="0"/>
              <w:numId w:val="24"/>
            </w:numPr>
          </w:pPr>
          <w:r>
            <w:t xml:space="preserve">XML </w:t>
          </w:r>
          <w:r w:rsidR="00A622BC">
            <w:t xml:space="preserve">messages sent real time via TCPIP </w:t>
          </w:r>
          <w:r w:rsidR="00722C24">
            <w:t>to Soarian</w:t>
          </w:r>
        </w:p>
        <w:p w14:paraId="2CC221B1" w14:textId="7F2BF268" w:rsidR="009F64CD" w:rsidRDefault="00811AA9" w:rsidP="00A622BC">
          <w:pPr>
            <w:ind w:left="360"/>
          </w:pPr>
        </w:p>
      </w:sdtContent>
    </w:sdt>
    <w:p w14:paraId="2CC221B2" w14:textId="77777777" w:rsidR="00653533" w:rsidRDefault="00653533" w:rsidP="00805EC2"/>
    <w:p w14:paraId="2CC221CB" w14:textId="7CCC13F0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500148698"/>
      <w:r w:rsidRPr="0073057F">
        <w:rPr>
          <w:rFonts w:asciiTheme="minorHAnsi" w:hAnsiTheme="minorHAnsi" w:cs="Arial"/>
          <w:color w:val="0070C0"/>
          <w:sz w:val="28"/>
        </w:rPr>
        <w:t xml:space="preserve">4.   </w:t>
      </w:r>
      <w:bookmarkEnd w:id="24"/>
      <w:r w:rsidR="004B1680">
        <w:rPr>
          <w:rFonts w:asciiTheme="minorHAnsi" w:hAnsiTheme="minorHAnsi" w:cs="Arial"/>
          <w:color w:val="0070C0"/>
          <w:sz w:val="28"/>
        </w:rPr>
        <w:t>Message Formatting</w:t>
      </w:r>
      <w:bookmarkEnd w:id="25"/>
    </w:p>
    <w:p w14:paraId="2CC221CC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500148699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2CC221CD" w14:textId="289745E9" w:rsidR="00856E7C" w:rsidRPr="003E31D0" w:rsidRDefault="00046786" w:rsidP="00722C24">
      <w:pPr>
        <w:pStyle w:val="NoSpacing"/>
      </w:pPr>
      <w:r>
        <w:t>VRL: ssi_comments_rejects.vrl</w:t>
      </w:r>
      <w:r w:rsidR="00722C24">
        <w:t xml:space="preserve"> </w:t>
      </w:r>
    </w:p>
    <w:p w14:paraId="2CC221CE" w14:textId="77777777" w:rsidR="00856E7C" w:rsidRPr="00856E7C" w:rsidRDefault="00856E7C" w:rsidP="00856E7C"/>
    <w:p w14:paraId="2CC221CF" w14:textId="05ADB6A4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500148700"/>
      <w:r w:rsidRPr="00172896">
        <w:rPr>
          <w:b w:val="0"/>
          <w:sz w:val="24"/>
          <w:szCs w:val="24"/>
        </w:rPr>
        <w:lastRenderedPageBreak/>
        <w:t xml:space="preserve">4.1.1     </w:t>
      </w:r>
      <w:r w:rsidR="00722C24">
        <w:rPr>
          <w:b w:val="0"/>
          <w:sz w:val="24"/>
          <w:szCs w:val="24"/>
        </w:rPr>
        <w:t xml:space="preserve">Inbound Fields </w:t>
      </w:r>
      <w:r w:rsidR="004B1680">
        <w:rPr>
          <w:b w:val="0"/>
          <w:sz w:val="24"/>
          <w:szCs w:val="24"/>
        </w:rPr>
        <w:t>in</w:t>
      </w:r>
      <w:r w:rsidR="00722C24">
        <w:rPr>
          <w:b w:val="0"/>
          <w:sz w:val="24"/>
          <w:szCs w:val="24"/>
        </w:rPr>
        <w:t xml:space="preserve"> Order</w:t>
      </w:r>
      <w:bookmarkEnd w:id="27"/>
    </w:p>
    <w:p w14:paraId="727C0AEB" w14:textId="4BC7577A" w:rsidR="00722C24" w:rsidRDefault="00722C24" w:rsidP="00086CDA">
      <w:pPr>
        <w:spacing w:after="0"/>
        <w:rPr>
          <w:i/>
        </w:rPr>
      </w:pPr>
    </w:p>
    <w:p w14:paraId="378E83D7" w14:textId="77777777" w:rsidR="00271605" w:rsidRDefault="00271605" w:rsidP="00271605">
      <w:pPr>
        <w:rPr>
          <w:rFonts w:asciiTheme="minorHAnsi" w:eastAsia="Times New Roman" w:hAnsiTheme="minorHAnsi" w:cs="Arial"/>
          <w:color w:val="auto"/>
          <w:sz w:val="22"/>
          <w:szCs w:val="20"/>
        </w:rPr>
      </w:pPr>
      <w:r>
        <w:rPr>
          <w:rFonts w:asciiTheme="minorHAnsi" w:eastAsia="Times New Roman" w:hAnsiTheme="minorHAnsi" w:cs="Arial"/>
          <w:color w:val="auto"/>
          <w:sz w:val="22"/>
          <w:szCs w:val="20"/>
        </w:rPr>
        <w:t>ClaimNumber|Total Charges|FromDate|ThroughDate|DenialDate|DenialReason</w:t>
      </w:r>
    </w:p>
    <w:p w14:paraId="2CC221E7" w14:textId="77777777" w:rsidR="00164F02" w:rsidRPr="00856E7C" w:rsidRDefault="00164F02" w:rsidP="00856E7C">
      <w:r>
        <w:tab/>
      </w:r>
    </w:p>
    <w:p w14:paraId="39EC9DD3" w14:textId="3B9CDBF9" w:rsidR="004B1680" w:rsidRPr="00172896" w:rsidRDefault="004B1680" w:rsidP="004B1680">
      <w:pPr>
        <w:pStyle w:val="Heading3"/>
        <w:rPr>
          <w:b w:val="0"/>
          <w:sz w:val="24"/>
          <w:szCs w:val="24"/>
        </w:rPr>
      </w:pPr>
      <w:bookmarkStart w:id="28" w:name="_Toc500148701"/>
      <w:r>
        <w:rPr>
          <w:b w:val="0"/>
          <w:sz w:val="24"/>
          <w:szCs w:val="24"/>
        </w:rPr>
        <w:t>4.1.2</w:t>
      </w:r>
      <w:r w:rsidRPr="00172896">
        <w:rPr>
          <w:b w:val="0"/>
          <w:sz w:val="24"/>
          <w:szCs w:val="24"/>
        </w:rPr>
        <w:t xml:space="preserve">     </w:t>
      </w:r>
      <w:r>
        <w:rPr>
          <w:b w:val="0"/>
          <w:sz w:val="24"/>
          <w:szCs w:val="24"/>
        </w:rPr>
        <w:t>XML Schema</w:t>
      </w:r>
      <w:bookmarkEnd w:id="28"/>
      <w:r>
        <w:rPr>
          <w:b w:val="0"/>
          <w:sz w:val="24"/>
          <w:szCs w:val="24"/>
        </w:rPr>
        <w:t xml:space="preserve"> </w:t>
      </w:r>
    </w:p>
    <w:p w14:paraId="2CC221F6" w14:textId="77777777" w:rsidR="00805EC2" w:rsidRDefault="00805EC2" w:rsidP="00805EC2">
      <w:pPr>
        <w:rPr>
          <w:rFonts w:asciiTheme="minorHAnsi" w:hAnsiTheme="minorHAnsi" w:cs="Arial"/>
        </w:rPr>
      </w:pPr>
    </w:p>
    <w:p w14:paraId="2919BB11" w14:textId="30C7D617" w:rsidR="00722C24" w:rsidRPr="00046786" w:rsidRDefault="00046786" w:rsidP="00805EC2">
      <w:pPr>
        <w:rPr>
          <w:rFonts w:asciiTheme="minorHAnsi" w:hAnsiTheme="minorHAnsi" w:cs="Arial"/>
          <w:color w:val="auto"/>
          <w:sz w:val="22"/>
        </w:rPr>
      </w:pPr>
      <w:r w:rsidRPr="00046786">
        <w:rPr>
          <w:rFonts w:asciiTheme="minorHAnsi" w:hAnsiTheme="minorHAnsi" w:cs="Arial"/>
          <w:color w:val="auto"/>
          <w:sz w:val="22"/>
        </w:rPr>
        <w:t>XML: soarf_codedComments/commentRequest</w:t>
      </w:r>
    </w:p>
    <w:p w14:paraId="2CC221F7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29" w:name="_Toc500148702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29"/>
    </w:p>
    <w:sdt>
      <w:sdtPr>
        <w:id w:val="969093869"/>
        <w:placeholder>
          <w:docPart w:val="DefaultPlaceholder_1082065158"/>
        </w:placeholder>
      </w:sdtPr>
      <w:sdtEndPr/>
      <w:sdtContent>
        <w:p w14:paraId="7D18316F" w14:textId="0785ADE9" w:rsidR="004B1680" w:rsidRPr="004B1680" w:rsidRDefault="00DC5CDD" w:rsidP="004B1680">
          <w:pPr>
            <w:pStyle w:val="ListParagraph"/>
            <w:numPr>
              <w:ilvl w:val="0"/>
              <w:numId w:val="24"/>
            </w:num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VRL: </w:t>
          </w:r>
          <w:r w:rsidR="004B1680" w:rsidRPr="004B1680">
            <w:rPr>
              <w:rFonts w:asciiTheme="minorHAnsi" w:hAnsiTheme="minorHAnsi"/>
              <w:sz w:val="22"/>
            </w:rPr>
            <w:t>ssi_c</w:t>
          </w:r>
          <w:r>
            <w:rPr>
              <w:rFonts w:asciiTheme="minorHAnsi" w:hAnsiTheme="minorHAnsi"/>
              <w:sz w:val="22"/>
            </w:rPr>
            <w:t>om</w:t>
          </w:r>
          <w:r w:rsidR="004B1680" w:rsidRPr="004B1680">
            <w:rPr>
              <w:rFonts w:asciiTheme="minorHAnsi" w:hAnsiTheme="minorHAnsi"/>
              <w:sz w:val="22"/>
            </w:rPr>
            <w:t>m</w:t>
          </w:r>
          <w:r>
            <w:rPr>
              <w:rFonts w:asciiTheme="minorHAnsi" w:hAnsiTheme="minorHAnsi"/>
              <w:sz w:val="22"/>
            </w:rPr>
            <w:t>ent_rejects</w:t>
          </w:r>
          <w:r w:rsidR="004B1680" w:rsidRPr="004B1680">
            <w:rPr>
              <w:rFonts w:asciiTheme="minorHAnsi" w:hAnsiTheme="minorHAnsi"/>
              <w:sz w:val="22"/>
            </w:rPr>
            <w:t>.vrl</w:t>
          </w:r>
        </w:p>
        <w:p w14:paraId="478160B0" w14:textId="476EF388" w:rsidR="004B1680" w:rsidRPr="004B1680" w:rsidRDefault="00DC5CDD" w:rsidP="004B1680">
          <w:pPr>
            <w:pStyle w:val="ListParagraph"/>
            <w:numPr>
              <w:ilvl w:val="0"/>
              <w:numId w:val="24"/>
            </w:num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 xml:space="preserve">Translation file: </w:t>
          </w:r>
          <w:r w:rsidR="004B1680" w:rsidRPr="004B1680">
            <w:rPr>
              <w:rFonts w:asciiTheme="minorHAnsi" w:hAnsiTheme="minorHAnsi"/>
              <w:sz w:val="22"/>
            </w:rPr>
            <w:t>ssi_to_soarf_</w:t>
          </w:r>
          <w:r>
            <w:rPr>
              <w:rFonts w:asciiTheme="minorHAnsi" w:hAnsiTheme="minorHAnsi"/>
              <w:sz w:val="22"/>
            </w:rPr>
            <w:t>rejects</w:t>
          </w:r>
          <w:r w:rsidR="004B1680" w:rsidRPr="004B1680">
            <w:rPr>
              <w:rFonts w:asciiTheme="minorHAnsi" w:hAnsiTheme="minorHAnsi"/>
              <w:sz w:val="22"/>
            </w:rPr>
            <w:t>.xlt</w:t>
          </w:r>
        </w:p>
        <w:p w14:paraId="2CC221F8" w14:textId="7A57EEB3" w:rsidR="00D5373E" w:rsidRPr="00D5373E" w:rsidRDefault="00DC5CDD" w:rsidP="004B1680">
          <w:pPr>
            <w:pStyle w:val="ListParagraph"/>
            <w:numPr>
              <w:ilvl w:val="0"/>
              <w:numId w:val="24"/>
            </w:numPr>
          </w:pPr>
          <w:r>
            <w:rPr>
              <w:rFonts w:asciiTheme="minorHAnsi" w:hAnsiTheme="minorHAnsi"/>
              <w:sz w:val="22"/>
            </w:rPr>
            <w:t xml:space="preserve">XML Schema:  </w:t>
          </w:r>
          <w:r w:rsidR="00046786" w:rsidRPr="00046786">
            <w:rPr>
              <w:rFonts w:asciiTheme="minorHAnsi" w:hAnsiTheme="minorHAnsi" w:cs="Arial"/>
              <w:sz w:val="22"/>
              <w:szCs w:val="22"/>
            </w:rPr>
            <w:t>soarf_codedComments/commentRequest</w:t>
          </w:r>
        </w:p>
      </w:sdtContent>
    </w:sdt>
    <w:p w14:paraId="2CC221F9" w14:textId="77777777" w:rsidR="003A6F3A" w:rsidRDefault="003A6F3A" w:rsidP="00805EC2">
      <w:pPr>
        <w:rPr>
          <w:rFonts w:asciiTheme="minorHAnsi" w:hAnsiTheme="minorHAnsi" w:cs="Arial"/>
        </w:rPr>
      </w:pPr>
    </w:p>
    <w:p w14:paraId="2CC221FA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500148703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0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>
        <w:rPr>
          <w:color w:val="auto"/>
        </w:rPr>
      </w:sdtEndPr>
      <w:sdtContent>
        <w:p w14:paraId="2CC221FB" w14:textId="5B151CE5" w:rsidR="003A6F3A" w:rsidRPr="00837D48" w:rsidRDefault="004B1680" w:rsidP="00805EC2">
          <w:pPr>
            <w:rPr>
              <w:rFonts w:asciiTheme="minorHAnsi" w:hAnsiTheme="minorHAnsi" w:cs="Arial"/>
              <w:color w:val="auto"/>
            </w:rPr>
          </w:pPr>
          <w:r w:rsidRPr="00837D48">
            <w:rPr>
              <w:rFonts w:asciiTheme="minorHAnsi" w:hAnsiTheme="minorHAnsi"/>
              <w:color w:val="auto"/>
              <w:sz w:val="22"/>
            </w:rPr>
            <w:t>Soarf_</w:t>
          </w:r>
          <w:r w:rsidR="00DC5CDD" w:rsidRPr="00837D48">
            <w:rPr>
              <w:rFonts w:asciiTheme="minorHAnsi" w:hAnsiTheme="minorHAnsi"/>
              <w:color w:val="auto"/>
              <w:sz w:val="22"/>
            </w:rPr>
            <w:t>comment_21_p</w:t>
          </w:r>
        </w:p>
      </w:sdtContent>
    </w:sdt>
    <w:p w14:paraId="2CC22200" w14:textId="77777777" w:rsidR="003A6F3A" w:rsidRDefault="003A6F3A" w:rsidP="00805EC2">
      <w:pPr>
        <w:rPr>
          <w:rFonts w:asciiTheme="minorHAnsi" w:hAnsiTheme="minorHAnsi" w:cs="Arial"/>
        </w:rPr>
      </w:pPr>
    </w:p>
    <w:p w14:paraId="2CC22201" w14:textId="390C6B2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1" w:name="_Toc370205141"/>
      <w:bookmarkStart w:id="32" w:name="_Toc500148704"/>
      <w:r w:rsidRPr="00B75A1B">
        <w:rPr>
          <w:i w:val="0"/>
          <w:color w:val="0070C0"/>
        </w:rPr>
        <w:t xml:space="preserve">4.2     </w:t>
      </w:r>
      <w:r w:rsidR="001D1DEF">
        <w:rPr>
          <w:i w:val="0"/>
          <w:color w:val="0070C0"/>
        </w:rPr>
        <w:t xml:space="preserve">Outbound XML </w:t>
      </w:r>
      <w:r w:rsidRPr="00B75A1B">
        <w:rPr>
          <w:i w:val="0"/>
          <w:color w:val="0070C0"/>
        </w:rPr>
        <w:t>Data Transformation Requirements</w:t>
      </w:r>
      <w:bookmarkEnd w:id="31"/>
      <w:bookmarkEnd w:id="32"/>
    </w:p>
    <w:p w14:paraId="2CC22202" w14:textId="77777777" w:rsidR="00856E7C" w:rsidRPr="00856E7C" w:rsidRDefault="00856E7C" w:rsidP="00856E7C"/>
    <w:tbl>
      <w:tblPr>
        <w:tblW w:w="4717" w:type="pct"/>
        <w:jc w:val="center"/>
        <w:tblLayout w:type="fixed"/>
        <w:tblLook w:val="04A0" w:firstRow="1" w:lastRow="0" w:firstColumn="1" w:lastColumn="0" w:noHBand="0" w:noVBand="1"/>
      </w:tblPr>
      <w:tblGrid>
        <w:gridCol w:w="3145"/>
        <w:gridCol w:w="1080"/>
        <w:gridCol w:w="1261"/>
        <w:gridCol w:w="4684"/>
      </w:tblGrid>
      <w:tr w:rsidR="00954ABA" w:rsidRPr="00FB14A7" w14:paraId="2CC22209" w14:textId="77777777" w:rsidTr="0099129E">
        <w:trPr>
          <w:trHeight w:val="630"/>
          <w:jc w:val="center"/>
        </w:trPr>
        <w:tc>
          <w:tcPr>
            <w:tcW w:w="154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CC22203" w14:textId="77777777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3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CC22205" w14:textId="77777777" w:rsidR="00954ABA" w:rsidRPr="00FB14A7" w:rsidRDefault="00954ABA" w:rsidP="004B168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62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CC22206" w14:textId="77777777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230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2CC22208" w14:textId="77777777" w:rsidR="00954ABA" w:rsidRPr="00FB14A7" w:rsidRDefault="00954ABA" w:rsidP="004B1680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EA5BC9" w:rsidRPr="00FB14A7" w14:paraId="2CC22210" w14:textId="77777777" w:rsidTr="0099129E">
        <w:trPr>
          <w:trHeight w:val="537"/>
          <w:jc w:val="center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2220A" w14:textId="0D39C6FC" w:rsidR="00EA5BC9" w:rsidRPr="00FB14A7" w:rsidRDefault="00EA5BC9" w:rsidP="00EA5BC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44F1F">
              <w:rPr>
                <w:rFonts w:asciiTheme="minorHAnsi" w:eastAsia="Times New Roman" w:hAnsiTheme="minorHAnsi" w:cs="Times New Roman"/>
                <w:color w:val="000000"/>
                <w:sz w:val="22"/>
              </w:rPr>
              <w:t>sourceSystemName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2220C" w14:textId="79C26CD6" w:rsidR="00EA5BC9" w:rsidRPr="00FB14A7" w:rsidRDefault="00EA5BC9" w:rsidP="00EA5BC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2220D" w14:textId="62CA5530" w:rsidR="00EA5BC9" w:rsidRPr="00FB14A7" w:rsidRDefault="00EA5BC9" w:rsidP="00EA5B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EF96B" w14:textId="77777777" w:rsidR="00EA5BC9" w:rsidRDefault="00EA5BC9" w:rsidP="00EA5B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coding ‘CodedCommentInterface’</w:t>
            </w:r>
          </w:p>
          <w:p w14:paraId="2CC2220F" w14:textId="18E9965F" w:rsidR="00EA5BC9" w:rsidRPr="00FB14A7" w:rsidRDefault="00EA5BC9" w:rsidP="00EA5B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EA5BC9" w:rsidRPr="00FB14A7" w14:paraId="640D4240" w14:textId="77777777" w:rsidTr="0099129E">
        <w:trPr>
          <w:trHeight w:val="521"/>
          <w:jc w:val="center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ABF5C" w14:textId="62415BCF" w:rsidR="00EA5BC9" w:rsidRPr="00544F1F" w:rsidRDefault="00EA5BC9" w:rsidP="00EA5BC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44F1F">
              <w:rPr>
                <w:rFonts w:asciiTheme="minorHAnsi" w:eastAsia="Times New Roman" w:hAnsiTheme="minorHAnsi" w:cs="Times New Roman"/>
                <w:color w:val="000000"/>
                <w:sz w:val="22"/>
              </w:rPr>
              <w:t>sourcereferenceIdentifier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E5BE" w14:textId="32D63E6F" w:rsidR="00EA5BC9" w:rsidRPr="00FB14A7" w:rsidRDefault="00EA5BC9" w:rsidP="00EA5BC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98223" w14:textId="7DA476E1" w:rsidR="00EA5BC9" w:rsidRPr="00FB14A7" w:rsidRDefault="00EA5BC9" w:rsidP="00EA5B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6BAE8" w14:textId="73C446CD" w:rsidR="00EA5BC9" w:rsidRPr="00FB14A7" w:rsidRDefault="00EA5BC9" w:rsidP="00EA5B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coding ‘CodedComments’</w:t>
            </w:r>
          </w:p>
        </w:tc>
      </w:tr>
      <w:tr w:rsidR="00EA5BC9" w:rsidRPr="00FB14A7" w14:paraId="60C8AA67" w14:textId="77777777" w:rsidTr="0099129E">
        <w:trPr>
          <w:trHeight w:val="539"/>
          <w:jc w:val="center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ECF9F" w14:textId="23CA6FC7" w:rsidR="00EA5BC9" w:rsidRPr="00544F1F" w:rsidRDefault="00EA5BC9" w:rsidP="00EA5BC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source</w:t>
            </w:r>
            <w:r w:rsidRPr="00544F1F">
              <w:rPr>
                <w:rFonts w:asciiTheme="minorHAnsi" w:eastAsia="Times New Roman" w:hAnsiTheme="minorHAnsi" w:cs="Times New Roman"/>
                <w:color w:val="000000"/>
                <w:sz w:val="22"/>
              </w:rPr>
              <w:t>referenceDate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FDDC0" w14:textId="2E41CA84" w:rsidR="00EA5BC9" w:rsidRPr="00FB14A7" w:rsidRDefault="00EA5BC9" w:rsidP="00EA5BC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B0A89" w14:textId="057271A6" w:rsidR="00EA5BC9" w:rsidRPr="00FB14A7" w:rsidRDefault="00EA5BC9" w:rsidP="00EA5B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F06E7" w14:textId="4F3C71A4" w:rsidR="00EA5BC9" w:rsidRPr="00FB14A7" w:rsidRDefault="00EA5BC9" w:rsidP="00EA5B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Defaulted to today’s date</w:t>
            </w:r>
          </w:p>
        </w:tc>
      </w:tr>
      <w:tr w:rsidR="00EA5BC9" w:rsidRPr="00FB14A7" w14:paraId="5C0E0037" w14:textId="77777777" w:rsidTr="0099129E">
        <w:trPr>
          <w:trHeight w:val="431"/>
          <w:jc w:val="center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C41A4" w14:textId="7C8EDA56" w:rsidR="00EA5BC9" w:rsidRPr="00544F1F" w:rsidRDefault="00EA5BC9" w:rsidP="00EA5BC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source</w:t>
            </w:r>
            <w:r w:rsidRPr="00544F1F">
              <w:rPr>
                <w:rFonts w:asciiTheme="minorHAnsi" w:eastAsia="Times New Roman" w:hAnsiTheme="minorHAnsi" w:cs="Times New Roman"/>
                <w:color w:val="000000"/>
                <w:sz w:val="22"/>
              </w:rPr>
              <w:t>referenceTime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EEF71" w14:textId="2D02F75B" w:rsidR="00EA5BC9" w:rsidRPr="00FB14A7" w:rsidRDefault="00EA5BC9" w:rsidP="00EA5BC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4AB1A" w14:textId="127EA74D" w:rsidR="00EA5BC9" w:rsidRPr="00FB14A7" w:rsidRDefault="00EA5BC9" w:rsidP="00EA5B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C3EB1" w14:textId="5CE0934B" w:rsidR="00EA5BC9" w:rsidRPr="00FB14A7" w:rsidRDefault="00EA5BC9" w:rsidP="00EA5B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Defaulted to current time</w:t>
            </w:r>
          </w:p>
        </w:tc>
      </w:tr>
      <w:tr w:rsidR="00EA5BC9" w:rsidRPr="00FB14A7" w14:paraId="11690CF7" w14:textId="77777777" w:rsidTr="0099129E">
        <w:trPr>
          <w:trHeight w:val="638"/>
          <w:jc w:val="center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4F784" w14:textId="4499D264" w:rsidR="00EA5BC9" w:rsidRPr="00544F1F" w:rsidRDefault="00EA5BC9" w:rsidP="00EA5BC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Source</w:t>
            </w:r>
            <w:r w:rsidRPr="00544F1F">
              <w:rPr>
                <w:rFonts w:asciiTheme="minorHAnsi" w:eastAsia="Times New Roman" w:hAnsiTheme="minorHAnsi" w:cs="Times New Roman"/>
                <w:color w:val="000000"/>
                <w:sz w:val="22"/>
              </w:rPr>
              <w:t>referenceUserIdentifier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83B9A" w14:textId="65D829E2" w:rsidR="00EA5BC9" w:rsidRPr="00FB14A7" w:rsidRDefault="00EA5BC9" w:rsidP="00EA5BC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342B7" w14:textId="1FE4FF14" w:rsidR="00EA5BC9" w:rsidRPr="00FB14A7" w:rsidRDefault="00EA5BC9" w:rsidP="00EA5B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7D9BC" w14:textId="6097A246" w:rsidR="00EA5BC9" w:rsidRPr="00FB14A7" w:rsidRDefault="00EA5BC9" w:rsidP="00EA5B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coding ‘RMGI Coded Comment Process’</w:t>
            </w:r>
          </w:p>
        </w:tc>
      </w:tr>
      <w:tr w:rsidR="00EA5BC9" w:rsidRPr="00FB14A7" w14:paraId="48263331" w14:textId="77777777" w:rsidTr="0099129E">
        <w:trPr>
          <w:trHeight w:val="530"/>
          <w:jc w:val="center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0BA9E" w14:textId="4ADACB9F" w:rsidR="00EA5BC9" w:rsidRPr="00544F1F" w:rsidRDefault="00EA5BC9" w:rsidP="00EA5BC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target</w:t>
            </w:r>
            <w:r w:rsidRPr="00544F1F">
              <w:rPr>
                <w:rFonts w:asciiTheme="minorHAnsi" w:eastAsia="Times New Roman" w:hAnsiTheme="minorHAnsi" w:cs="Times New Roman"/>
                <w:color w:val="000000"/>
                <w:sz w:val="22"/>
              </w:rPr>
              <w:t>identifier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413B2" w14:textId="30CBBC69" w:rsidR="00EA5BC9" w:rsidRPr="00FB14A7" w:rsidRDefault="00EA5BC9" w:rsidP="00EA5BC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45466" w14:textId="194D2206" w:rsidR="00EA5BC9" w:rsidRDefault="00EA5BC9" w:rsidP="00EA5B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132C9" w14:textId="6D31363E" w:rsidR="00EA5BC9" w:rsidRPr="00FB14A7" w:rsidRDefault="004C20C4" w:rsidP="00EA5B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TCL proc that removes the first letter from the claim number as well as the last 5 numeric characters, then copy.</w:t>
            </w:r>
          </w:p>
        </w:tc>
      </w:tr>
      <w:tr w:rsidR="00EA5BC9" w:rsidRPr="00FB14A7" w14:paraId="39CF5904" w14:textId="77777777" w:rsidTr="0099129E">
        <w:trPr>
          <w:trHeight w:val="620"/>
          <w:jc w:val="center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321AD" w14:textId="33C3B111" w:rsidR="00EA5BC9" w:rsidRPr="00544F1F" w:rsidRDefault="00EA5BC9" w:rsidP="00EA5BC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target</w:t>
            </w:r>
            <w:r w:rsidRPr="00544F1F">
              <w:rPr>
                <w:rFonts w:asciiTheme="minorHAnsi" w:eastAsia="Times New Roman" w:hAnsiTheme="minorHAnsi" w:cs="Times New Roman"/>
                <w:color w:val="000000"/>
                <w:sz w:val="22"/>
              </w:rPr>
              <w:t>type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FE5EE" w14:textId="1307E4E9" w:rsidR="00EA5BC9" w:rsidRPr="00FB14A7" w:rsidRDefault="00EA5BC9" w:rsidP="00EA5BC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4AD82" w14:textId="3F1F117A" w:rsidR="00EA5BC9" w:rsidRDefault="00EA5BC9" w:rsidP="00EA5B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8BAB3" w14:textId="60E6737A" w:rsidR="00EA5BC9" w:rsidRPr="00FB14A7" w:rsidRDefault="00EA5BC9" w:rsidP="00EA5B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coding ‘Claim’</w:t>
            </w:r>
          </w:p>
        </w:tc>
      </w:tr>
      <w:tr w:rsidR="00EA5BC9" w:rsidRPr="00FB14A7" w14:paraId="0C969F2B" w14:textId="77777777" w:rsidTr="0099129E">
        <w:trPr>
          <w:trHeight w:val="449"/>
          <w:jc w:val="center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481D5" w14:textId="5AA25B1C" w:rsidR="00EA5BC9" w:rsidRPr="00544F1F" w:rsidRDefault="000E3F7B" w:rsidP="00EA5BC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commentcode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595C7" w14:textId="30E56D2D" w:rsidR="00EA5BC9" w:rsidRPr="00FB14A7" w:rsidRDefault="00EA5BC9" w:rsidP="00EA5BC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FE57C" w14:textId="25EE523C" w:rsidR="00EA5BC9" w:rsidRDefault="00EA5BC9" w:rsidP="00EA5B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12509" w14:textId="407FF570" w:rsidR="00EA5BC9" w:rsidRPr="00FB14A7" w:rsidRDefault="00EA5BC9" w:rsidP="000E3F7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</w:t>
            </w:r>
            <w:r w:rsidR="000E3F7B">
              <w:rPr>
                <w:rFonts w:asciiTheme="minorHAnsi" w:eastAsia="Times New Roman" w:hAnsiTheme="minorHAnsi" w:cs="Times New Roman"/>
                <w:color w:val="000000"/>
                <w:sz w:val="22"/>
              </w:rPr>
              <w:t>ing ‘REJ’</w:t>
            </w:r>
          </w:p>
        </w:tc>
      </w:tr>
      <w:tr w:rsidR="00EA5BC9" w:rsidRPr="00FB14A7" w14:paraId="2CC22217" w14:textId="77777777" w:rsidTr="0099129E">
        <w:trPr>
          <w:trHeight w:val="915"/>
          <w:jc w:val="center"/>
        </w:trPr>
        <w:tc>
          <w:tcPr>
            <w:tcW w:w="15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22211" w14:textId="7658F2AF" w:rsidR="00EA5BC9" w:rsidRPr="00FB14A7" w:rsidRDefault="000E3F7B" w:rsidP="00EA5BC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commentText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22213" w14:textId="6C9A2977" w:rsidR="00EA5BC9" w:rsidRPr="00FB14A7" w:rsidRDefault="00EA5BC9" w:rsidP="00EA5BC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22214" w14:textId="2F1A6E65" w:rsidR="00EA5BC9" w:rsidRPr="00FB14A7" w:rsidRDefault="00EA5BC9" w:rsidP="00EA5BC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String</w:t>
            </w:r>
          </w:p>
        </w:tc>
        <w:tc>
          <w:tcPr>
            <w:tcW w:w="2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22216" w14:textId="33E26E2E" w:rsidR="00EA5BC9" w:rsidRPr="000E3F7B" w:rsidRDefault="000E3F7B" w:rsidP="000E3F7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Hard coding ‘FROM’, pulling From_Date on inbound file, hard coding ‘THRU’, pulling Through_Date on inbound file, hard coding ‘DENIED’, pulling Denial_Date from inbound file as well as Denial_Reason to provide 1 long string: </w:t>
            </w:r>
            <w:r w:rsidRPr="00DF30A8">
              <w:rPr>
                <w:rFonts w:asciiTheme="minorHAnsi" w:hAnsiTheme="minorHAnsi" w:cstheme="minorHAnsi"/>
                <w:i/>
                <w:color w:val="auto"/>
                <w:szCs w:val="20"/>
              </w:rPr>
              <w:t>FROM 6/7/2017 THRU 6/7/2017 DENIED 6/13/2017 09 - MBR NOT VALID AT DOS</w:t>
            </w:r>
            <w:r w:rsidR="00DF30A8">
              <w:rPr>
                <w:rFonts w:asciiTheme="minorHAnsi" w:hAnsiTheme="minorHAnsi" w:cstheme="minorHAnsi"/>
                <w:i/>
                <w:color w:val="auto"/>
                <w:szCs w:val="20"/>
              </w:rPr>
              <w:t>.</w:t>
            </w:r>
          </w:p>
        </w:tc>
      </w:tr>
    </w:tbl>
    <w:p w14:paraId="2CC22218" w14:textId="77777777" w:rsidR="008F225E" w:rsidRDefault="008F225E" w:rsidP="00F01E3D"/>
    <w:p w14:paraId="2CC22219" w14:textId="77777777" w:rsidR="003A6F3A" w:rsidRDefault="003A6F3A" w:rsidP="00F01E3D"/>
    <w:p w14:paraId="7E484B05" w14:textId="77777777" w:rsidR="0099129E" w:rsidRDefault="0099129E">
      <w:pPr>
        <w:rPr>
          <w:rFonts w:eastAsiaTheme="majorEastAsia" w:cstheme="majorBidi"/>
          <w:bCs/>
          <w:color w:val="0070C0"/>
          <w:sz w:val="28"/>
          <w:szCs w:val="26"/>
        </w:rPr>
      </w:pPr>
      <w:r>
        <w:rPr>
          <w:i/>
          <w:color w:val="0070C0"/>
        </w:rPr>
        <w:br w:type="page"/>
      </w:r>
    </w:p>
    <w:p w14:paraId="2CC2221B" w14:textId="56DD2E5B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3" w:name="_Toc500148705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4B1680">
        <w:rPr>
          <w:i w:val="0"/>
          <w:color w:val="0070C0"/>
        </w:rPr>
        <w:t>s</w:t>
      </w:r>
      <w:bookmarkEnd w:id="33"/>
    </w:p>
    <w:p w14:paraId="2CC2221C" w14:textId="77777777" w:rsidR="005E05C9" w:rsidRDefault="005E05C9" w:rsidP="00F01E3D"/>
    <w:p w14:paraId="1E1CDC03" w14:textId="6E62F4E6" w:rsidR="004B1680" w:rsidRPr="00D5373E" w:rsidRDefault="004B1680" w:rsidP="004B1680">
      <w:pPr>
        <w:pStyle w:val="Heading3"/>
        <w:rPr>
          <w:b w:val="0"/>
          <w:sz w:val="24"/>
          <w:szCs w:val="24"/>
        </w:rPr>
      </w:pPr>
      <w:bookmarkStart w:id="34" w:name="_Toc500148706"/>
      <w:r>
        <w:rPr>
          <w:b w:val="0"/>
          <w:sz w:val="24"/>
          <w:szCs w:val="24"/>
        </w:rPr>
        <w:t>4.3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1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Inbound Flat File</w:t>
      </w:r>
      <w:bookmarkEnd w:id="34"/>
      <w:r>
        <w:rPr>
          <w:b w:val="0"/>
          <w:sz w:val="24"/>
          <w:szCs w:val="24"/>
        </w:rPr>
        <w:t xml:space="preserve"> </w:t>
      </w:r>
    </w:p>
    <w:p w14:paraId="58A82451" w14:textId="1FB86B38" w:rsidR="004B1680" w:rsidRDefault="004B1680" w:rsidP="00F01E3D"/>
    <w:p w14:paraId="7DC6375A" w14:textId="77777777" w:rsidR="008774A3" w:rsidRPr="00DF30A8" w:rsidRDefault="008774A3" w:rsidP="00DF30A8">
      <w:pPr>
        <w:rPr>
          <w:color w:val="auto"/>
        </w:rPr>
      </w:pPr>
      <w:r w:rsidRPr="00DF30A8">
        <w:rPr>
          <w:color w:val="auto"/>
        </w:rPr>
        <w:t>S478448500701|90.07|10/9/2017|10/9/2017|10/14/2017|01 - INVALID MBR DOB</w:t>
      </w:r>
    </w:p>
    <w:p w14:paraId="38467CFE" w14:textId="77777777" w:rsidR="008774A3" w:rsidRPr="00DF30A8" w:rsidRDefault="008774A3" w:rsidP="00DF30A8">
      <w:pPr>
        <w:rPr>
          <w:color w:val="auto"/>
        </w:rPr>
      </w:pPr>
      <w:r w:rsidRPr="00DF30A8">
        <w:rPr>
          <w:color w:val="auto"/>
        </w:rPr>
        <w:t>S480021200301|164.29|10/9/2017|10/9/2017|10/14/2017|SUBSCRIBER/MEMBER ID NOT FOUND</w:t>
      </w:r>
    </w:p>
    <w:p w14:paraId="1BAEB062" w14:textId="77777777" w:rsidR="005B5BF0" w:rsidRDefault="005B5BF0" w:rsidP="008774A3">
      <w:pPr>
        <w:pStyle w:val="Heading3"/>
        <w:rPr>
          <w:rFonts w:ascii="Arial" w:eastAsiaTheme="minorHAnsi" w:hAnsi="Arial" w:cstheme="minorBidi"/>
          <w:b w:val="0"/>
          <w:bCs w:val="0"/>
          <w:color w:val="auto"/>
        </w:rPr>
      </w:pPr>
    </w:p>
    <w:p w14:paraId="4BB14131" w14:textId="67254400" w:rsidR="004B1680" w:rsidRPr="00D5373E" w:rsidRDefault="004B1680" w:rsidP="008774A3">
      <w:pPr>
        <w:pStyle w:val="Heading3"/>
        <w:rPr>
          <w:b w:val="0"/>
          <w:sz w:val="24"/>
          <w:szCs w:val="24"/>
        </w:rPr>
      </w:pPr>
      <w:bookmarkStart w:id="35" w:name="_Toc500148707"/>
      <w:r>
        <w:rPr>
          <w:b w:val="0"/>
          <w:sz w:val="24"/>
          <w:szCs w:val="24"/>
        </w:rPr>
        <w:t>4.3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2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Outbound XML File</w:t>
      </w:r>
      <w:bookmarkEnd w:id="35"/>
      <w:r>
        <w:rPr>
          <w:b w:val="0"/>
          <w:sz w:val="24"/>
          <w:szCs w:val="24"/>
        </w:rPr>
        <w:t xml:space="preserve"> </w:t>
      </w:r>
    </w:p>
    <w:p w14:paraId="205F68E4" w14:textId="77777777" w:rsidR="004B1680" w:rsidRDefault="004B1680" w:rsidP="00F01E3D"/>
    <w:p w14:paraId="7142157D" w14:textId="77777777" w:rsidR="008774A3" w:rsidRPr="00DF30A8" w:rsidRDefault="008774A3" w:rsidP="008774A3">
      <w:pPr>
        <w:spacing w:after="0"/>
        <w:rPr>
          <w:color w:val="auto"/>
        </w:rPr>
      </w:pPr>
      <w:r w:rsidRPr="00DF30A8">
        <w:rPr>
          <w:color w:val="auto"/>
        </w:rPr>
        <w:t>&lt;commentRequest&gt;</w:t>
      </w:r>
    </w:p>
    <w:p w14:paraId="65C8C321" w14:textId="77777777" w:rsidR="008774A3" w:rsidRPr="00DF30A8" w:rsidRDefault="008774A3" w:rsidP="008774A3">
      <w:pPr>
        <w:spacing w:after="0"/>
        <w:rPr>
          <w:color w:val="auto"/>
        </w:rPr>
      </w:pPr>
      <w:r w:rsidRPr="00DF30A8">
        <w:rPr>
          <w:color w:val="auto"/>
        </w:rPr>
        <w:t>&lt;source&gt;&lt;sourceSystemName&gt;CodedCommentInterface&lt;/sourceSystemName&gt;</w:t>
      </w:r>
    </w:p>
    <w:p w14:paraId="4722853C" w14:textId="77777777" w:rsidR="008774A3" w:rsidRPr="00DF30A8" w:rsidRDefault="008774A3" w:rsidP="008774A3">
      <w:pPr>
        <w:spacing w:after="0"/>
        <w:rPr>
          <w:color w:val="auto"/>
        </w:rPr>
      </w:pPr>
      <w:r w:rsidRPr="00DF30A8">
        <w:rPr>
          <w:color w:val="auto"/>
        </w:rPr>
        <w:t>&lt;referenceIdentifier&gt;CodedComments&lt;/referenceIdentifier&gt;</w:t>
      </w:r>
    </w:p>
    <w:p w14:paraId="4B5CCE43" w14:textId="77777777" w:rsidR="008774A3" w:rsidRPr="00DF30A8" w:rsidRDefault="008774A3" w:rsidP="008774A3">
      <w:pPr>
        <w:spacing w:after="0"/>
        <w:rPr>
          <w:color w:val="auto"/>
        </w:rPr>
      </w:pPr>
      <w:r w:rsidRPr="00DF30A8">
        <w:rPr>
          <w:color w:val="auto"/>
        </w:rPr>
        <w:t>&lt;referenceDate&gt;2017/10/17&lt;/referenceDate&gt;&lt;referenceTime&gt;18:05:00.000000&lt;/referenceTime&gt;</w:t>
      </w:r>
    </w:p>
    <w:p w14:paraId="4FFE23CE" w14:textId="77777777" w:rsidR="008774A3" w:rsidRPr="00DF30A8" w:rsidRDefault="008774A3" w:rsidP="008774A3">
      <w:pPr>
        <w:spacing w:after="0"/>
        <w:rPr>
          <w:color w:val="auto"/>
        </w:rPr>
      </w:pPr>
      <w:r w:rsidRPr="00DF30A8">
        <w:rPr>
          <w:color w:val="auto"/>
        </w:rPr>
        <w:t>&lt;referenceUserIdentifier&gt;RMGI Coded Comment Process&lt;/referenceUserIdentifier&gt;&lt;/source&gt;</w:t>
      </w:r>
    </w:p>
    <w:p w14:paraId="0982109C" w14:textId="20F2287B" w:rsidR="008774A3" w:rsidRPr="00DF30A8" w:rsidRDefault="004C20C4" w:rsidP="008774A3">
      <w:pPr>
        <w:spacing w:after="0"/>
        <w:rPr>
          <w:color w:val="auto"/>
        </w:rPr>
      </w:pPr>
      <w:r>
        <w:rPr>
          <w:color w:val="auto"/>
        </w:rPr>
        <w:t>&lt;target&gt;&lt;identifier&gt;</w:t>
      </w:r>
      <w:r w:rsidR="008774A3" w:rsidRPr="00DF30A8">
        <w:rPr>
          <w:color w:val="auto"/>
        </w:rPr>
        <w:t>4784485&lt;/identifier&gt;</w:t>
      </w:r>
    </w:p>
    <w:p w14:paraId="39B1BD8E" w14:textId="77777777" w:rsidR="008774A3" w:rsidRPr="00DF30A8" w:rsidRDefault="008774A3" w:rsidP="008774A3">
      <w:pPr>
        <w:spacing w:after="0"/>
        <w:rPr>
          <w:color w:val="auto"/>
        </w:rPr>
      </w:pPr>
      <w:r w:rsidRPr="00DF30A8">
        <w:rPr>
          <w:color w:val="auto"/>
        </w:rPr>
        <w:t>&lt;type&gt;Claim&lt;/type&gt;&lt;/target&gt;&lt;comment&gt;</w:t>
      </w:r>
    </w:p>
    <w:p w14:paraId="571F1DFF" w14:textId="77777777" w:rsidR="008774A3" w:rsidRPr="00DF30A8" w:rsidRDefault="008774A3" w:rsidP="008774A3">
      <w:pPr>
        <w:spacing w:after="0"/>
        <w:rPr>
          <w:color w:val="auto"/>
        </w:rPr>
      </w:pPr>
      <w:r w:rsidRPr="00DF30A8">
        <w:rPr>
          <w:color w:val="auto"/>
        </w:rPr>
        <w:t>&lt;code&gt;REJ&lt;/code&gt;</w:t>
      </w:r>
    </w:p>
    <w:p w14:paraId="2FD0916E" w14:textId="1064F08C" w:rsidR="009241F3" w:rsidRPr="00DF30A8" w:rsidRDefault="008774A3" w:rsidP="008774A3">
      <w:pPr>
        <w:spacing w:after="0"/>
        <w:rPr>
          <w:color w:val="auto"/>
        </w:rPr>
      </w:pPr>
      <w:r w:rsidRPr="00DF30A8">
        <w:rPr>
          <w:color w:val="auto"/>
        </w:rPr>
        <w:t>&lt;Text&gt;FROM 10/9/2017 THRU 10/9/2017 DENIED 10/14/2017 01 - INVALID MBR DOB&lt;/Text&gt;&lt;/comment&gt;&lt;/commentRequest&gt;</w:t>
      </w:r>
    </w:p>
    <w:p w14:paraId="0B6CE023" w14:textId="77777777" w:rsidR="008774A3" w:rsidRPr="00DF30A8" w:rsidRDefault="008774A3" w:rsidP="008774A3">
      <w:pPr>
        <w:spacing w:after="0"/>
        <w:rPr>
          <w:color w:val="auto"/>
        </w:rPr>
      </w:pPr>
    </w:p>
    <w:p w14:paraId="186FF921" w14:textId="77777777" w:rsidR="008774A3" w:rsidRPr="00DF30A8" w:rsidRDefault="008774A3" w:rsidP="005B5BF0">
      <w:pPr>
        <w:spacing w:after="0"/>
        <w:rPr>
          <w:color w:val="auto"/>
        </w:rPr>
      </w:pPr>
      <w:r w:rsidRPr="00DF30A8">
        <w:rPr>
          <w:color w:val="auto"/>
        </w:rPr>
        <w:t>&lt;commentRequest&gt;</w:t>
      </w:r>
    </w:p>
    <w:p w14:paraId="5E31ECAE" w14:textId="77777777" w:rsidR="008774A3" w:rsidRPr="00DF30A8" w:rsidRDefault="008774A3" w:rsidP="005B5BF0">
      <w:pPr>
        <w:spacing w:after="0"/>
        <w:rPr>
          <w:color w:val="auto"/>
        </w:rPr>
      </w:pPr>
      <w:r w:rsidRPr="00DF30A8">
        <w:rPr>
          <w:color w:val="auto"/>
        </w:rPr>
        <w:t>&lt;source&gt;&lt;sourceSystemName&gt;CodedCommentInterface&lt;/sourceSystemName&gt;</w:t>
      </w:r>
    </w:p>
    <w:p w14:paraId="1AB350BD" w14:textId="77777777" w:rsidR="005B5BF0" w:rsidRPr="00DF30A8" w:rsidRDefault="008774A3" w:rsidP="005B5BF0">
      <w:pPr>
        <w:spacing w:after="0"/>
        <w:rPr>
          <w:color w:val="auto"/>
        </w:rPr>
      </w:pPr>
      <w:r w:rsidRPr="00DF30A8">
        <w:rPr>
          <w:color w:val="auto"/>
        </w:rPr>
        <w:t>&lt;referenceIdentifier&gt;CodedComments&lt;/referenceIdentifier&gt;</w:t>
      </w:r>
    </w:p>
    <w:p w14:paraId="7BD6E2F1" w14:textId="1F910D2E" w:rsidR="005B5BF0" w:rsidRPr="00DF30A8" w:rsidRDefault="008774A3" w:rsidP="005B5BF0">
      <w:pPr>
        <w:spacing w:after="0"/>
        <w:rPr>
          <w:color w:val="auto"/>
        </w:rPr>
      </w:pPr>
      <w:r w:rsidRPr="00DF30A8">
        <w:rPr>
          <w:color w:val="auto"/>
        </w:rPr>
        <w:lastRenderedPageBreak/>
        <w:t>&lt;referenceDate&gt;2017/10/17&lt;/referenceDate&gt;&lt;referenceTime&gt;18:05:00.000000&lt;/referenceTime&gt;</w:t>
      </w:r>
    </w:p>
    <w:p w14:paraId="28E9DCC2" w14:textId="77777777" w:rsidR="005B5BF0" w:rsidRPr="00DF30A8" w:rsidRDefault="008774A3" w:rsidP="005B5BF0">
      <w:pPr>
        <w:spacing w:after="0"/>
        <w:rPr>
          <w:color w:val="auto"/>
        </w:rPr>
      </w:pPr>
      <w:r w:rsidRPr="00DF30A8">
        <w:rPr>
          <w:color w:val="auto"/>
        </w:rPr>
        <w:t>&lt;referenceUserIdentifier&gt;RMGI Coded Comment Process&lt;/referenceUserIdentifier&gt;&lt;/source&gt;</w:t>
      </w:r>
    </w:p>
    <w:p w14:paraId="201FE3BA" w14:textId="1D07FDD4" w:rsidR="005B5BF0" w:rsidRPr="00DF30A8" w:rsidRDefault="008774A3" w:rsidP="005B5BF0">
      <w:pPr>
        <w:spacing w:after="0"/>
        <w:rPr>
          <w:color w:val="auto"/>
        </w:rPr>
      </w:pPr>
      <w:r w:rsidRPr="00DF30A8">
        <w:rPr>
          <w:color w:val="auto"/>
        </w:rPr>
        <w:t>&lt;target&gt;&lt;identifier&gt;4800212&lt;/identifier&gt;</w:t>
      </w:r>
    </w:p>
    <w:p w14:paraId="11D5DFB9" w14:textId="77777777" w:rsidR="005B5BF0" w:rsidRPr="00DF30A8" w:rsidRDefault="008774A3" w:rsidP="005B5BF0">
      <w:pPr>
        <w:spacing w:after="0"/>
        <w:rPr>
          <w:color w:val="auto"/>
        </w:rPr>
      </w:pPr>
      <w:r w:rsidRPr="00DF30A8">
        <w:rPr>
          <w:color w:val="auto"/>
        </w:rPr>
        <w:t>&lt;type&gt;Claim&lt;/type&gt;&lt;/target&gt;&lt;comment&gt;</w:t>
      </w:r>
    </w:p>
    <w:p w14:paraId="318A482A" w14:textId="77777777" w:rsidR="005B5BF0" w:rsidRPr="00DF30A8" w:rsidRDefault="008774A3" w:rsidP="005B5BF0">
      <w:pPr>
        <w:spacing w:after="0"/>
        <w:rPr>
          <w:color w:val="auto"/>
        </w:rPr>
      </w:pPr>
      <w:r w:rsidRPr="00DF30A8">
        <w:rPr>
          <w:color w:val="auto"/>
        </w:rPr>
        <w:t>&lt;code&gt;REJ&lt;/code&gt;</w:t>
      </w:r>
    </w:p>
    <w:p w14:paraId="2CC22220" w14:textId="3404A713" w:rsidR="005E05C9" w:rsidRPr="00DF30A8" w:rsidRDefault="008774A3" w:rsidP="005B5BF0">
      <w:pPr>
        <w:spacing w:after="0"/>
        <w:rPr>
          <w:color w:val="auto"/>
        </w:rPr>
      </w:pPr>
      <w:r w:rsidRPr="00DF30A8">
        <w:rPr>
          <w:color w:val="auto"/>
        </w:rPr>
        <w:t>&lt;Text&gt;FROM 10/9/2017 THRU 10/9/2017 DENIED 10/14/2017 SUBSCRIBER/MEMBER ID NOT FOUND&lt;/Text&gt;&lt;/comment&gt;&lt;/commentRequest&gt;</w:t>
      </w:r>
    </w:p>
    <w:p w14:paraId="2CC22221" w14:textId="77777777" w:rsidR="005E05C9" w:rsidRDefault="005E05C9" w:rsidP="00F01E3D"/>
    <w:p w14:paraId="2CC22222" w14:textId="77777777" w:rsidR="005E05C9" w:rsidRDefault="005E05C9" w:rsidP="00F01E3D"/>
    <w:p w14:paraId="2CC22223" w14:textId="77777777" w:rsidR="005E05C9" w:rsidRDefault="005E05C9" w:rsidP="00F01E3D"/>
    <w:p w14:paraId="2CC22224" w14:textId="77777777" w:rsidR="005E05C9" w:rsidRDefault="005E05C9" w:rsidP="00F01E3D"/>
    <w:p w14:paraId="2CC22225" w14:textId="77777777" w:rsidR="005E05C9" w:rsidRDefault="005E05C9" w:rsidP="00F01E3D"/>
    <w:p w14:paraId="2CC22226" w14:textId="77777777" w:rsidR="005E05C9" w:rsidRDefault="005E05C9" w:rsidP="00F01E3D"/>
    <w:p w14:paraId="2CC22229" w14:textId="39415838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6" w:name="_Toc367260185"/>
      <w:bookmarkStart w:id="37" w:name="_Toc500148708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bookmarkEnd w:id="36"/>
      <w:r w:rsidR="00587F1A">
        <w:rPr>
          <w:rFonts w:asciiTheme="minorHAnsi" w:hAnsiTheme="minorHAnsi" w:cs="Arial"/>
          <w:b/>
          <w:color w:val="0070C0"/>
          <w:szCs w:val="36"/>
        </w:rPr>
        <w:t>Alerts</w:t>
      </w:r>
      <w:bookmarkEnd w:id="37"/>
    </w:p>
    <w:bookmarkEnd w:id="19"/>
    <w:p w14:paraId="55E1824D" w14:textId="77777777" w:rsidR="00587F1A" w:rsidRDefault="00587F1A" w:rsidP="00587F1A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587F1A" w14:paraId="59F9C658" w14:textId="77777777" w:rsidTr="00026A93">
        <w:tc>
          <w:tcPr>
            <w:tcW w:w="3258" w:type="dxa"/>
            <w:vAlign w:val="center"/>
          </w:tcPr>
          <w:p w14:paraId="47509FC2" w14:textId="77777777" w:rsidR="00587F1A" w:rsidRDefault="00587F1A" w:rsidP="00026A93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B0DC2DE" w14:textId="77777777" w:rsidR="00587F1A" w:rsidRDefault="00587F1A" w:rsidP="00026A93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587F1A" w14:paraId="72EC0406" w14:textId="77777777" w:rsidTr="00026A93">
        <w:tc>
          <w:tcPr>
            <w:tcW w:w="3258" w:type="dxa"/>
            <w:vAlign w:val="center"/>
          </w:tcPr>
          <w:p w14:paraId="5E3AF602" w14:textId="77777777" w:rsidR="00587F1A" w:rsidRDefault="00587F1A" w:rsidP="00026A93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16FC94FA" w14:textId="1328A7EE" w:rsidR="00587F1A" w:rsidRDefault="00587F1A" w:rsidP="00026A93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636345C6" w14:textId="77777777" w:rsidR="00587F1A" w:rsidRDefault="00587F1A" w:rsidP="00587F1A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278B6D6" w14:textId="77777777" w:rsidR="00587F1A" w:rsidRPr="004E7A3E" w:rsidRDefault="00587F1A" w:rsidP="00587F1A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587F1A" w:rsidRPr="004E7A3E" w14:paraId="7634717C" w14:textId="77777777" w:rsidTr="00026A9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C0B1DE4" w14:textId="77777777" w:rsidR="00587F1A" w:rsidRPr="004E7A3E" w:rsidRDefault="00587F1A" w:rsidP="00026A9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18667E7" w14:textId="77777777" w:rsidR="00587F1A" w:rsidRPr="004E7A3E" w:rsidRDefault="00587F1A" w:rsidP="00026A9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4CEBF9" w14:textId="77777777" w:rsidR="00587F1A" w:rsidRPr="004E7A3E" w:rsidRDefault="00587F1A" w:rsidP="00026A9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3E058E64" w14:textId="77777777" w:rsidR="00587F1A" w:rsidRPr="004E7A3E" w:rsidRDefault="00587F1A" w:rsidP="00026A9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587F1A" w:rsidRPr="004E7A3E" w14:paraId="53368B5F" w14:textId="77777777" w:rsidTr="00026A9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2961C" w14:textId="77777777" w:rsidR="00587F1A" w:rsidRPr="004E7A3E" w:rsidRDefault="00587F1A" w:rsidP="00026A9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597F2" w14:textId="77777777" w:rsidR="00587F1A" w:rsidRPr="004E7A3E" w:rsidRDefault="00587F1A" w:rsidP="00026A9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30EB5" w14:textId="77777777" w:rsidR="00587F1A" w:rsidRPr="004E7A3E" w:rsidRDefault="00587F1A" w:rsidP="00026A9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80FE5" w14:textId="77777777" w:rsidR="00587F1A" w:rsidRPr="004E7A3E" w:rsidRDefault="00587F1A" w:rsidP="00026A9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587F1A" w:rsidRPr="004E7A3E" w14:paraId="08F30EB6" w14:textId="77777777" w:rsidTr="00026A9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8DAAC7" w14:textId="77777777" w:rsidR="00587F1A" w:rsidRDefault="00587F1A" w:rsidP="00026A9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D8A61" w14:textId="77777777" w:rsidR="00587F1A" w:rsidRPr="004E7A3E" w:rsidRDefault="00587F1A" w:rsidP="00026A9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128F45" w14:textId="77777777" w:rsidR="00587F1A" w:rsidRPr="004E7A3E" w:rsidRDefault="00587F1A" w:rsidP="00026A9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0F105A" w14:textId="77777777" w:rsidR="00587F1A" w:rsidRPr="004E7A3E" w:rsidRDefault="00587F1A" w:rsidP="00026A9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6B93BAC8" w14:textId="49FF757B" w:rsidR="00587F1A" w:rsidRPr="00D574A8" w:rsidRDefault="00587F1A" w:rsidP="00587F1A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484788935"/>
      <w:bookmarkStart w:id="39" w:name="_Toc50014870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8"/>
      <w:r>
        <w:rPr>
          <w:rFonts w:asciiTheme="minorHAnsi" w:hAnsiTheme="minorHAnsi" w:cs="Arial"/>
          <w:color w:val="0070C0"/>
          <w:sz w:val="28"/>
        </w:rPr>
        <w:t xml:space="preserve"> –N/A</w:t>
      </w:r>
      <w:bookmarkEnd w:id="39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587F1A" w:rsidRPr="00446162" w14:paraId="33860658" w14:textId="77777777" w:rsidTr="00026A93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6318139BEFEE4D0EB8D9366C8CD71517"/>
              </w:placeholder>
            </w:sdtPr>
            <w:sdtEndPr/>
            <w:sdtContent>
              <w:p w14:paraId="1D718757" w14:textId="77777777" w:rsidR="00587F1A" w:rsidRPr="00446162" w:rsidRDefault="00587F1A" w:rsidP="00026A93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761D1AD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EB58EBF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632185E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ADDA60B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437A9F1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67F7A5D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587F1A" w:rsidRPr="00446162" w14:paraId="70423577" w14:textId="77777777" w:rsidTr="00026A93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AE3F87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lastRenderedPageBreak/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2C7E48D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997CC24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F7F4F88" w14:textId="77777777" w:rsidR="00587F1A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21ACEB4" w14:textId="77777777" w:rsidR="00587F1A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788F00" w14:textId="77777777" w:rsidR="00587F1A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12FB5F" w14:textId="77777777" w:rsidR="00587F1A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587F1A" w14:paraId="410DD566" w14:textId="77777777" w:rsidTr="00026A93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709FAC9" w14:textId="77777777" w:rsidR="00587F1A" w:rsidRDefault="00587F1A" w:rsidP="00026A93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4E6C1DF" w14:textId="77777777" w:rsidR="00587F1A" w:rsidRDefault="00587F1A" w:rsidP="00026A93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A83B1C" w14:textId="77777777" w:rsidR="00587F1A" w:rsidRDefault="00587F1A" w:rsidP="00026A93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09CBB" w14:textId="77777777" w:rsidR="00587F1A" w:rsidRDefault="00587F1A" w:rsidP="00026A93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B979A5" w14:textId="77777777" w:rsidR="00587F1A" w:rsidRDefault="00587F1A" w:rsidP="00026A93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A7C5BE6" w14:textId="77777777" w:rsidR="00587F1A" w:rsidRDefault="00587F1A" w:rsidP="00026A93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FDE5FCB" w14:textId="77777777" w:rsidR="00587F1A" w:rsidRDefault="00587F1A" w:rsidP="00026A93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AC07E33" w14:textId="77777777" w:rsidR="00587F1A" w:rsidRDefault="00587F1A" w:rsidP="00587F1A"/>
    <w:p w14:paraId="704C6E69" w14:textId="4C3770B3" w:rsidR="00587F1A" w:rsidRPr="00D574A8" w:rsidRDefault="00587F1A" w:rsidP="00587F1A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40" w:name="_Toc484788936"/>
      <w:bookmarkStart w:id="41" w:name="_Toc500148710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40"/>
      <w:r>
        <w:rPr>
          <w:rFonts w:asciiTheme="minorHAnsi" w:hAnsiTheme="minorHAnsi" w:cs="Arial"/>
          <w:color w:val="0070C0"/>
          <w:sz w:val="28"/>
        </w:rPr>
        <w:t xml:space="preserve"> –N/A</w:t>
      </w:r>
      <w:bookmarkEnd w:id="41"/>
    </w:p>
    <w:sdt>
      <w:sdtPr>
        <w:rPr>
          <w:rFonts w:asciiTheme="minorHAnsi" w:hAnsiTheme="minorHAnsi" w:cs="Arial"/>
          <w:i w:val="0"/>
        </w:rPr>
        <w:id w:val="-499354807"/>
        <w:placeholder>
          <w:docPart w:val="6318139BEFEE4D0EB8D9366C8CD71517"/>
        </w:placeholder>
      </w:sdtPr>
      <w:sdtEndPr/>
      <w:sdtContent>
        <w:p w14:paraId="3F3492F4" w14:textId="77777777" w:rsidR="00587F1A" w:rsidRPr="0074543B" w:rsidRDefault="00587F1A" w:rsidP="00587F1A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5EF66831" w14:textId="77777777" w:rsidR="00587F1A" w:rsidRDefault="00587F1A" w:rsidP="00587F1A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587F1A" w:rsidRPr="00446162" w14:paraId="5615C52F" w14:textId="77777777" w:rsidTr="00026A93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6318139BEFEE4D0EB8D9366C8CD71517"/>
              </w:placeholder>
            </w:sdtPr>
            <w:sdtEndPr/>
            <w:sdtContent>
              <w:p w14:paraId="2E07F991" w14:textId="77777777" w:rsidR="00587F1A" w:rsidRPr="00446162" w:rsidRDefault="00587F1A" w:rsidP="00026A93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2FDFA62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7B38BF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63CEB9A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A275939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296B739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AFFE58A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587F1A" w:rsidRPr="00446162" w14:paraId="5E7D8211" w14:textId="77777777" w:rsidTr="00026A93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C3A850D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0C0F098F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EE7184" w14:textId="77777777" w:rsidR="00587F1A" w:rsidRPr="00446162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185A221" w14:textId="77777777" w:rsidR="00587F1A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EA9A947" w14:textId="77777777" w:rsidR="00587F1A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DCFC1BE" w14:textId="77777777" w:rsidR="00587F1A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6484B4C" w14:textId="77777777" w:rsidR="00587F1A" w:rsidRDefault="00587F1A" w:rsidP="00026A93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587F1A" w14:paraId="10296397" w14:textId="77777777" w:rsidTr="00026A93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FF3AFC1" w14:textId="77777777" w:rsidR="00587F1A" w:rsidRDefault="00587F1A" w:rsidP="00026A93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2AA2FF8" w14:textId="77777777" w:rsidR="00587F1A" w:rsidRDefault="00587F1A" w:rsidP="00026A93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FF010E" w14:textId="77777777" w:rsidR="00587F1A" w:rsidRDefault="00587F1A" w:rsidP="00026A93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84642" w14:textId="77777777" w:rsidR="00587F1A" w:rsidRDefault="00587F1A" w:rsidP="00026A93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E0C3973" w14:textId="77777777" w:rsidR="00587F1A" w:rsidRDefault="00587F1A" w:rsidP="00026A93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604EB10" w14:textId="77777777" w:rsidR="00587F1A" w:rsidRDefault="00587F1A" w:rsidP="00026A93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5BA8912" w14:textId="77777777" w:rsidR="00587F1A" w:rsidRDefault="00587F1A" w:rsidP="00026A93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1EDE48A3" w14:textId="77777777" w:rsidR="00587F1A" w:rsidRDefault="00587F1A" w:rsidP="00587F1A"/>
    <w:p w14:paraId="50955235" w14:textId="77777777" w:rsidR="00587F1A" w:rsidRDefault="00587F1A" w:rsidP="00587F1A">
      <w:pPr>
        <w:pStyle w:val="template"/>
        <w:rPr>
          <w:rFonts w:asciiTheme="minorHAnsi" w:hAnsiTheme="minorHAnsi" w:cs="Arial"/>
          <w:i w:val="0"/>
        </w:rPr>
      </w:pPr>
    </w:p>
    <w:p w14:paraId="0B7F8F8D" w14:textId="77777777" w:rsidR="00587F1A" w:rsidRDefault="00587F1A" w:rsidP="00587F1A">
      <w:pPr>
        <w:pStyle w:val="template"/>
        <w:rPr>
          <w:rFonts w:asciiTheme="minorHAnsi" w:hAnsiTheme="minorHAnsi" w:cs="Arial"/>
          <w:i w:val="0"/>
        </w:rPr>
      </w:pPr>
    </w:p>
    <w:p w14:paraId="37B2D4F6" w14:textId="77777777" w:rsidR="00587F1A" w:rsidRDefault="00587F1A" w:rsidP="00587F1A">
      <w:pPr>
        <w:pStyle w:val="template"/>
        <w:rPr>
          <w:rFonts w:asciiTheme="minorHAnsi" w:hAnsiTheme="minorHAnsi" w:cs="Arial"/>
          <w:i w:val="0"/>
        </w:rPr>
      </w:pPr>
    </w:p>
    <w:p w14:paraId="10E75237" w14:textId="77777777" w:rsidR="00587F1A" w:rsidRDefault="00587F1A" w:rsidP="00587F1A">
      <w:pPr>
        <w:rPr>
          <w:rFonts w:asciiTheme="minorHAnsi" w:hAnsiTheme="minorHAnsi" w:cs="Arial"/>
        </w:rPr>
      </w:pPr>
    </w:p>
    <w:p w14:paraId="1549BD55" w14:textId="77777777" w:rsidR="00587F1A" w:rsidRPr="00A218FB" w:rsidRDefault="00587F1A" w:rsidP="00587F1A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8F125F1" w14:textId="77777777" w:rsidR="00587F1A" w:rsidRDefault="00587F1A" w:rsidP="00587F1A">
      <w:pPr>
        <w:rPr>
          <w:rFonts w:asciiTheme="minorHAnsi" w:hAnsiTheme="minorHAnsi" w:cs="Arial"/>
        </w:rPr>
      </w:pPr>
    </w:p>
    <w:p w14:paraId="66497400" w14:textId="77777777" w:rsidR="00587F1A" w:rsidRPr="004E7A3E" w:rsidRDefault="00587F1A" w:rsidP="00587F1A">
      <w:pPr>
        <w:rPr>
          <w:rFonts w:asciiTheme="minorHAnsi" w:hAnsiTheme="minorHAnsi" w:cs="Arial"/>
        </w:rPr>
      </w:pPr>
    </w:p>
    <w:p w14:paraId="2CC22303" w14:textId="77777777" w:rsidR="00E97B31" w:rsidRPr="004E7A3E" w:rsidRDefault="00E97B31" w:rsidP="00587F1A">
      <w:pPr>
        <w:pStyle w:val="Heading2"/>
        <w:rPr>
          <w:rFonts w:asciiTheme="minorHAnsi" w:hAnsiTheme="minorHAnsi" w:cs="Arial"/>
        </w:rPr>
      </w:pPr>
    </w:p>
    <w:sectPr w:rsidR="00E97B31" w:rsidRPr="004E7A3E" w:rsidSect="0028564E">
      <w:headerReference w:type="default" r:id="rId18"/>
      <w:footerReference w:type="default" r:id="rId19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AB29C" w14:textId="77777777" w:rsidR="00B71246" w:rsidRDefault="00B71246" w:rsidP="007C4E0F">
      <w:pPr>
        <w:spacing w:after="0" w:line="240" w:lineRule="auto"/>
      </w:pPr>
      <w:r>
        <w:separator/>
      </w:r>
    </w:p>
  </w:endnote>
  <w:endnote w:type="continuationSeparator" w:id="0">
    <w:p w14:paraId="3DA34B58" w14:textId="77777777" w:rsidR="00B71246" w:rsidRDefault="00B71246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2230D" w14:textId="77777777" w:rsidR="004B1680" w:rsidRDefault="004B1680">
    <w:pPr>
      <w:pStyle w:val="Footer"/>
    </w:pPr>
  </w:p>
  <w:p w14:paraId="2CC2230E" w14:textId="77777777" w:rsidR="004B1680" w:rsidRDefault="004B168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C22315" wp14:editId="2CC22316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D" w14:textId="37A98CAD" w:rsidR="004B1680" w:rsidRPr="00E32F93" w:rsidRDefault="004B1680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11AA9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223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CC2231D" w14:textId="37A98CAD" w:rsidR="004B1680" w:rsidRPr="00E32F93" w:rsidRDefault="004B1680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811AA9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C22317" wp14:editId="2CC22318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E" w14:textId="77777777" w:rsidR="004B1680" w:rsidRPr="00E32F93" w:rsidRDefault="004B1680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22317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2CC2231E" w14:textId="77777777" w:rsidR="004B1680" w:rsidRPr="00E32F93" w:rsidRDefault="004B1680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C22319" wp14:editId="2CC2231A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6DF996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13CB1" w14:textId="77777777" w:rsidR="00B71246" w:rsidRDefault="00B71246" w:rsidP="007C4E0F">
      <w:pPr>
        <w:spacing w:after="0" w:line="240" w:lineRule="auto"/>
      </w:pPr>
      <w:r>
        <w:separator/>
      </w:r>
    </w:p>
  </w:footnote>
  <w:footnote w:type="continuationSeparator" w:id="0">
    <w:p w14:paraId="3750A097" w14:textId="77777777" w:rsidR="00B71246" w:rsidRDefault="00B71246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2230A" w14:textId="77777777" w:rsidR="004B1680" w:rsidRDefault="004B1680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C2230F" wp14:editId="2CC22310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B" w14:textId="77777777" w:rsidR="004B1680" w:rsidRPr="00AB08CB" w:rsidRDefault="004B1680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223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CC2231B" w14:textId="77777777" w:rsidR="004B1680" w:rsidRPr="00AB08CB" w:rsidRDefault="004B1680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CC22311" wp14:editId="2CC22312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2231C" w14:textId="77777777" w:rsidR="004B1680" w:rsidRPr="001A2714" w:rsidRDefault="004B1680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22311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2CC2231C" w14:textId="77777777" w:rsidR="004B1680" w:rsidRPr="001A2714" w:rsidRDefault="004B1680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CC22313" wp14:editId="2CC22314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C2230B" w14:textId="77777777" w:rsidR="004B1680" w:rsidRDefault="004B1680" w:rsidP="00D91BE0">
    <w:pPr>
      <w:pStyle w:val="Header"/>
      <w:ind w:left="-360" w:right="-360"/>
    </w:pPr>
    <w:r>
      <w:t xml:space="preserve">     </w:t>
    </w:r>
  </w:p>
  <w:p w14:paraId="2CC2230C" w14:textId="77777777" w:rsidR="004B1680" w:rsidRDefault="004B1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E09E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6786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86CDA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B57F4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3F7B"/>
    <w:rsid w:val="000E4DC2"/>
    <w:rsid w:val="000E556F"/>
    <w:rsid w:val="000E5BF0"/>
    <w:rsid w:val="000E5C71"/>
    <w:rsid w:val="000E73CD"/>
    <w:rsid w:val="000E757B"/>
    <w:rsid w:val="000F1E63"/>
    <w:rsid w:val="000F21B5"/>
    <w:rsid w:val="000F2BA3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2820"/>
    <w:rsid w:val="001C20E7"/>
    <w:rsid w:val="001C2B9F"/>
    <w:rsid w:val="001C5E94"/>
    <w:rsid w:val="001C739F"/>
    <w:rsid w:val="001D114A"/>
    <w:rsid w:val="001D1DEF"/>
    <w:rsid w:val="001D3313"/>
    <w:rsid w:val="001D3AF7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4128"/>
    <w:rsid w:val="002066FA"/>
    <w:rsid w:val="0020749B"/>
    <w:rsid w:val="00210F9E"/>
    <w:rsid w:val="0021111F"/>
    <w:rsid w:val="00211A59"/>
    <w:rsid w:val="00211CBC"/>
    <w:rsid w:val="0021277A"/>
    <w:rsid w:val="0021535E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3212"/>
    <w:rsid w:val="002654C8"/>
    <w:rsid w:val="00265972"/>
    <w:rsid w:val="00266581"/>
    <w:rsid w:val="00270F9A"/>
    <w:rsid w:val="00271605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7E62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474C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0F7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B1680"/>
    <w:rsid w:val="004C0821"/>
    <w:rsid w:val="004C1D93"/>
    <w:rsid w:val="004C20C4"/>
    <w:rsid w:val="004C2D2C"/>
    <w:rsid w:val="004C4E2A"/>
    <w:rsid w:val="004D01FE"/>
    <w:rsid w:val="004D1EFE"/>
    <w:rsid w:val="004D1F30"/>
    <w:rsid w:val="004D3553"/>
    <w:rsid w:val="004D64DA"/>
    <w:rsid w:val="004E085F"/>
    <w:rsid w:val="004E24F7"/>
    <w:rsid w:val="004E279D"/>
    <w:rsid w:val="004E321F"/>
    <w:rsid w:val="004E3FE5"/>
    <w:rsid w:val="004E648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4F1F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605F"/>
    <w:rsid w:val="005763C9"/>
    <w:rsid w:val="005776FB"/>
    <w:rsid w:val="00580656"/>
    <w:rsid w:val="0058221C"/>
    <w:rsid w:val="005832A2"/>
    <w:rsid w:val="00587F1A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5BF0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08FE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97BB8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2C24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93EA9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1AA9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37D48"/>
    <w:rsid w:val="008410F0"/>
    <w:rsid w:val="00841FE5"/>
    <w:rsid w:val="0084296D"/>
    <w:rsid w:val="008443E8"/>
    <w:rsid w:val="008466CF"/>
    <w:rsid w:val="00851769"/>
    <w:rsid w:val="00851A51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774A3"/>
    <w:rsid w:val="008835C4"/>
    <w:rsid w:val="00886FC7"/>
    <w:rsid w:val="00892620"/>
    <w:rsid w:val="00894772"/>
    <w:rsid w:val="00897C9E"/>
    <w:rsid w:val="008A05E1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41F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4ABA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1C7A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29E"/>
    <w:rsid w:val="009916C7"/>
    <w:rsid w:val="0099333D"/>
    <w:rsid w:val="00993EB4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869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57978"/>
    <w:rsid w:val="00A57E6A"/>
    <w:rsid w:val="00A60377"/>
    <w:rsid w:val="00A60909"/>
    <w:rsid w:val="00A61FF0"/>
    <w:rsid w:val="00A622BC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6C91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1246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6F66"/>
    <w:rsid w:val="00CA7A55"/>
    <w:rsid w:val="00CB1B78"/>
    <w:rsid w:val="00CB3178"/>
    <w:rsid w:val="00CB3DD4"/>
    <w:rsid w:val="00CB4AE2"/>
    <w:rsid w:val="00CB4DB6"/>
    <w:rsid w:val="00CB576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3D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CDD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30A8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A5BC9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CC220F7"/>
  <w15:docId w15:val="{662AC3F5-E353-48A5-A6FE-859B119E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Margaret.Chen@baycare.org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../ZZ-Drafts/Andy.Calcagno@baycare.org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mailto:Kathryn.Hall@baycare.org" TargetMode="Externa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yperlink" Target="mailto:Stacey.Landeck@baycare.org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Tiffany.Bohall@baycare.or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1C37759C61455FB2B3D02EA2575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F1921-7E77-45A6-9F44-6E803FB12C17}"/>
      </w:docPartPr>
      <w:docPartBody>
        <w:p w:rsidR="001C0440" w:rsidRDefault="00C07BE3" w:rsidP="00C07BE3">
          <w:pPr>
            <w:pStyle w:val="8E1C37759C61455FB2B3D02EA2575F4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1BA398B60D1422BA6E52A0E7F858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A5986-8F25-4560-A78C-F8AA2DC677F8}"/>
      </w:docPartPr>
      <w:docPartBody>
        <w:p w:rsidR="001C0440" w:rsidRDefault="00C07BE3" w:rsidP="00C07BE3">
          <w:pPr>
            <w:pStyle w:val="51BA398B60D1422BA6E52A0E7F858886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318139BEFEE4D0EB8D9366C8CD71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D6630-AA3B-41A1-AB18-AFA46F9FD2E2}"/>
      </w:docPartPr>
      <w:docPartBody>
        <w:p w:rsidR="00017119" w:rsidRDefault="009910F6" w:rsidP="009910F6">
          <w:pPr>
            <w:pStyle w:val="6318139BEFEE4D0EB8D9366C8CD71517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017119"/>
    <w:rsid w:val="000B5EB7"/>
    <w:rsid w:val="001C0440"/>
    <w:rsid w:val="002C11EB"/>
    <w:rsid w:val="009910F6"/>
    <w:rsid w:val="00BD5A31"/>
    <w:rsid w:val="00BE12B4"/>
    <w:rsid w:val="00C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10F6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6318139BEFEE4D0EB8D9366C8CD71517">
    <w:name w:val="6318139BEFEE4D0EB8D9366C8CD71517"/>
    <w:rsid w:val="009910F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6B285-5D58-4412-AD7F-E4E047B499BB}"/>
</file>

<file path=customXml/itemProps2.xml><?xml version="1.0" encoding="utf-8"?>
<ds:datastoreItem xmlns:ds="http://schemas.openxmlformats.org/officeDocument/2006/customXml" ds:itemID="{77E7DED8-0C0C-459D-841B-9BE3FD8DA07E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2AA5B6-61F0-42B6-B2B0-E8267FF80608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3D584D58-3540-48B4-9AF9-AA1A9A250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XML_SSI_Soarian Claim Tracking Reqs</vt:lpstr>
    </vt:vector>
  </TitlesOfParts>
  <Company>HCA</Company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XML_SSI_Soarian Rejects Reqs</dc:title>
  <dc:subject>IDBB</dc:subject>
  <dc:creator>Tracey Liverman</dc:creator>
  <cp:lastModifiedBy>Bohall, Tiffany A.</cp:lastModifiedBy>
  <cp:revision>24</cp:revision>
  <cp:lastPrinted>2013-10-28T16:55:00Z</cp:lastPrinted>
  <dcterms:created xsi:type="dcterms:W3CDTF">2017-10-16T19:10:00Z</dcterms:created>
  <dcterms:modified xsi:type="dcterms:W3CDTF">2018-02-09T16:29:00Z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