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156E" w:rsidRDefault="00C5398D" w:rsidP="00C5398D">
      <w:pPr>
        <w:pStyle w:val="Title"/>
      </w:pPr>
      <w:r>
        <w:t>Peltier Power Supply</w:t>
      </w:r>
    </w:p>
    <w:p w:rsidR="00C5398D" w:rsidRDefault="00C5398D" w:rsidP="00C5398D">
      <w:r>
        <w:t xml:space="preserve">The peltier’s thermoelectric device is current controlled. Its setup requires around 4 A of current with around 12V of input voltage. Therefore, for controlling the temperature of the TEC, we first need a way for either directly or indirectly controlling the current input to the device. Also, as we are reaching both higher and lower temperatures than room temperature, </w:t>
      </w:r>
      <w:r w:rsidR="00A106E9">
        <w:t>we need the power source to be bi-directional.  To sum it up, we needed a high power current regulated bidirectional source.</w:t>
      </w:r>
    </w:p>
    <w:p w:rsidR="00A106E9" w:rsidRPr="00C5398D" w:rsidRDefault="00A106E9" w:rsidP="00C5398D">
      <w:r>
        <w:t>To achieve this, we started by testing with BJT. We were able to control the current at low power, using normal BJT ICs. But we were unable to replicate the same result at higher power. The decision for using BJT was due to the fact that BJTs are called current controlled current sources, so if we could control the input current with a low pass filter and a pwm signal, we could be able to essentially control the output current. But due to the BJTs failure, we searched through literature for implementations of temperature control using peltier device. It was then that we came across Texas Instrument’s implementation using DRV595.</w:t>
      </w:r>
    </w:p>
    <w:p w:rsidR="00C5398D" w:rsidRDefault="00C5398D" w:rsidP="00C5398D">
      <w:pPr>
        <w:pStyle w:val="Heading1"/>
      </w:pPr>
      <w:r>
        <w:t>Using DRV595 – A motor driver IC (H bridge)</w:t>
      </w:r>
    </w:p>
    <w:p w:rsidR="00C5398D" w:rsidRDefault="00DD277D" w:rsidP="00C5398D">
      <w:r>
        <w:t>DRV595 is an H-bridge IC. The speciality of this IC is that it can handle high power</w:t>
      </w:r>
      <w:r w:rsidR="00E67558">
        <w:t xml:space="preserve"> and provides internal switching for changing the directionality of the current</w:t>
      </w:r>
      <w:r w:rsidR="006F6972">
        <w:t>. In principle the IC takes in analog differential</w:t>
      </w:r>
      <w:r>
        <w:t xml:space="preserve"> input biased at 3.3V and amplifies it into corresponding PWM voltage output. This PWM ou</w:t>
      </w:r>
      <w:r w:rsidR="006F6972">
        <w:t>t</w:t>
      </w:r>
      <w:r>
        <w:t>put is then passed through a low pass filter to generate a final no ripple output.</w:t>
      </w:r>
    </w:p>
    <w:p w:rsidR="00357D83" w:rsidRDefault="00357D83" w:rsidP="00C5398D">
      <w:r>
        <w:t>The test board for testing this IC was designed. We faced many problems during its designing. This includes scaling down of the test board due to software differences, unavailability of proper inductors and inversion of the printed board. This caused many delays in conducting the testing. During the testing, we were not able to drive the IC out of the saturation region. Therefore, either we were getting zero output (at corresponding zero differential input) or we were getting the maximum output.</w:t>
      </w:r>
    </w:p>
    <w:p w:rsidR="00357D83" w:rsidRDefault="00357D83" w:rsidP="00C5398D">
      <w:r>
        <w:t>The testing conducted on DRV595 is further elaborated as follows:</w:t>
      </w:r>
    </w:p>
    <w:p w:rsidR="00D43C1C" w:rsidRDefault="00D43C1C" w:rsidP="00D43C1C">
      <w:pPr>
        <w:pStyle w:val="ListParagraph"/>
        <w:numPr>
          <w:ilvl w:val="0"/>
          <w:numId w:val="2"/>
        </w:numPr>
      </w:pPr>
      <w:r>
        <w:t xml:space="preserve">The test board for DRV595 was made in reference to the Evaluation board developed by </w:t>
      </w:r>
      <w:r w:rsidR="008979FF">
        <w:t>TI. The corner point of the design was the availability of power inductors for smoothening the output current.</w:t>
      </w:r>
    </w:p>
    <w:p w:rsidR="008979FF" w:rsidRDefault="008979FF" w:rsidP="00D43C1C">
      <w:pPr>
        <w:pStyle w:val="ListParagraph"/>
        <w:numPr>
          <w:ilvl w:val="0"/>
          <w:numId w:val="2"/>
        </w:numPr>
      </w:pPr>
      <w:r>
        <w:t xml:space="preserve">Due to unavailability of inductors we connected 10 smaller value inductors in parallel to each other to meet the required specifications. This worked out to be </w:t>
      </w:r>
      <w:r w:rsidR="00EC05C1">
        <w:t xml:space="preserve">just </w:t>
      </w:r>
      <w:r>
        <w:t>fine.</w:t>
      </w:r>
    </w:p>
    <w:p w:rsidR="00A54C85" w:rsidRDefault="00A54C85" w:rsidP="00D43C1C">
      <w:pPr>
        <w:pStyle w:val="ListParagraph"/>
        <w:numPr>
          <w:ilvl w:val="0"/>
          <w:numId w:val="2"/>
        </w:numPr>
      </w:pPr>
      <w:r>
        <w:t>The exact procedure followed and the results obtained are as follows:</w:t>
      </w:r>
    </w:p>
    <w:p w:rsidR="00A54C85" w:rsidRDefault="00A54C85" w:rsidP="00A54C85">
      <w:pPr>
        <w:pStyle w:val="ListParagraph"/>
        <w:numPr>
          <w:ilvl w:val="1"/>
          <w:numId w:val="2"/>
        </w:numPr>
      </w:pPr>
      <w:r>
        <w:t>Apply the following voltages:</w:t>
      </w:r>
    </w:p>
    <w:p w:rsidR="00A54C85" w:rsidRPr="00A54C85" w:rsidRDefault="00A54C85" w:rsidP="00A54C85">
      <w:pPr>
        <w:pStyle w:val="ListParagraph"/>
        <w:ind w:left="1440"/>
      </w:pPr>
      <m:oMathPara>
        <m:oMath>
          <m:r>
            <w:rPr>
              <w:rFonts w:ascii="Cambria Math" w:hAnsi="Cambria Math"/>
            </w:rPr>
            <m:t>IN+ =IN- = 5V</m:t>
          </m:r>
        </m:oMath>
      </m:oMathPara>
    </w:p>
    <w:p w:rsidR="00A54C85" w:rsidRPr="00A54C85" w:rsidRDefault="00A54C85" w:rsidP="00A54C85">
      <w:pPr>
        <w:pStyle w:val="ListParagraph"/>
        <w:ind w:left="1440"/>
      </w:pPr>
      <m:oMathPara>
        <m:oMath>
          <m:r>
            <w:rPr>
              <w:rFonts w:ascii="Cambria Math" w:hAnsi="Cambria Math"/>
            </w:rPr>
            <m:t>AVcc=5V</m:t>
          </m:r>
        </m:oMath>
      </m:oMathPara>
    </w:p>
    <w:p w:rsidR="00A54C85" w:rsidRPr="00A54C85" w:rsidRDefault="00A54C85" w:rsidP="00A54C85">
      <w:pPr>
        <w:pStyle w:val="ListParagraph"/>
        <w:ind w:left="1440"/>
      </w:pPr>
      <m:oMathPara>
        <m:oMath>
          <m:r>
            <w:rPr>
              <w:rFonts w:ascii="Cambria Math" w:hAnsi="Cambria Math"/>
            </w:rPr>
            <m:t>PVcc=0V</m:t>
          </m:r>
        </m:oMath>
      </m:oMathPara>
    </w:p>
    <w:p w:rsidR="00A54C85" w:rsidRDefault="00A54C85" w:rsidP="00A54C85">
      <w:pPr>
        <w:pStyle w:val="ListParagraph"/>
        <w:ind w:left="1440"/>
      </w:pPr>
      <w:r>
        <w:t xml:space="preserve">The output obtained was around </w:t>
      </w:r>
      <m:oMath>
        <m:r>
          <w:rPr>
            <w:rFonts w:ascii="Cambria Math" w:hAnsi="Cambria Math"/>
          </w:rPr>
          <m:t>300 mV</m:t>
        </m:r>
      </m:oMath>
      <w:r>
        <w:t>.</w:t>
      </w:r>
    </w:p>
    <w:p w:rsidR="00A54C85" w:rsidRDefault="00A54C85" w:rsidP="00A54C85">
      <w:pPr>
        <w:pStyle w:val="ListParagraph"/>
        <w:ind w:left="1440"/>
      </w:pPr>
      <w:r>
        <w:t>This is due to the fact that the IC was not turned on as PVcc &lt; 5.6V (turn on voltage)</w:t>
      </w:r>
    </w:p>
    <w:p w:rsidR="00A54C85" w:rsidRDefault="00670469" w:rsidP="00A54C85">
      <w:pPr>
        <w:pStyle w:val="ListParagraph"/>
        <w:numPr>
          <w:ilvl w:val="1"/>
          <w:numId w:val="2"/>
        </w:numPr>
      </w:pPr>
      <w:r>
        <w:t xml:space="preserve"> Now the circuit was powered up by applying </w:t>
      </w:r>
      <m:oMath>
        <m:r>
          <w:rPr>
            <w:rFonts w:ascii="Cambria Math" w:hAnsi="Cambria Math"/>
          </w:rPr>
          <m:t>PVcc=8V</m:t>
        </m:r>
      </m:oMath>
      <w:r>
        <w:t>.</w:t>
      </w:r>
    </w:p>
    <w:p w:rsidR="00670469" w:rsidRDefault="00814AD4" w:rsidP="00670469">
      <w:pPr>
        <w:pStyle w:val="ListParagraph"/>
        <w:ind w:left="1440"/>
      </w:pPr>
      <w:r>
        <w:t xml:space="preserve">The input applied remained the same, i.e., </w:t>
      </w:r>
      <m:oMath>
        <m:r>
          <w:rPr>
            <w:rFonts w:ascii="Cambria Math" w:hAnsi="Cambria Math"/>
          </w:rPr>
          <m:t>IN+ =IN- =5V</m:t>
        </m:r>
      </m:oMath>
    </w:p>
    <w:p w:rsidR="00814AD4" w:rsidRDefault="00814AD4" w:rsidP="00670469">
      <w:pPr>
        <w:pStyle w:val="ListParagraph"/>
        <w:ind w:left="1440"/>
      </w:pPr>
      <w:r>
        <w:t>The average output was still around 0V.</w:t>
      </w:r>
    </w:p>
    <w:p w:rsidR="00814AD4" w:rsidRDefault="00814AD4" w:rsidP="00670469">
      <w:pPr>
        <w:pStyle w:val="ListParagraph"/>
        <w:ind w:left="1440"/>
      </w:pPr>
      <w:r>
        <w:t>This is due to the input differential voltage was still zero.</w:t>
      </w:r>
    </w:p>
    <w:p w:rsidR="00E26E29" w:rsidRDefault="00E26E29" w:rsidP="00E26E29">
      <w:pPr>
        <w:pStyle w:val="ListParagraph"/>
        <w:ind w:left="1440"/>
        <w:jc w:val="center"/>
      </w:pPr>
      <w:r>
        <w:rPr>
          <w:noProof/>
          <w:lang w:eastAsia="en-IN"/>
        </w:rPr>
        <w:lastRenderedPageBreak/>
        <w:drawing>
          <wp:inline distT="0" distB="0" distL="0" distR="0">
            <wp:extent cx="3135457" cy="225425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7836706_1947383835496742_1946684909_o.jpg"/>
                    <pic:cNvPicPr/>
                  </pic:nvPicPr>
                  <pic:blipFill rotWithShape="1">
                    <a:blip r:embed="rId5">
                      <a:extLst>
                        <a:ext uri="{28A0092B-C50C-407E-A947-70E740481C1C}">
                          <a14:useLocalDpi xmlns:a14="http://schemas.microsoft.com/office/drawing/2010/main" val="0"/>
                        </a:ext>
                      </a:extLst>
                    </a:blip>
                    <a:srcRect l="36782" t="35450" r="29316" b="32053"/>
                    <a:stretch/>
                  </pic:blipFill>
                  <pic:spPr bwMode="auto">
                    <a:xfrm>
                      <a:off x="0" y="0"/>
                      <a:ext cx="3141504" cy="2258597"/>
                    </a:xfrm>
                    <a:prstGeom prst="rect">
                      <a:avLst/>
                    </a:prstGeom>
                    <a:ln>
                      <a:noFill/>
                    </a:ln>
                    <a:extLst>
                      <a:ext uri="{53640926-AAD7-44D8-BBD7-CCE9431645EC}">
                        <a14:shadowObscured xmlns:a14="http://schemas.microsoft.com/office/drawing/2010/main"/>
                      </a:ext>
                    </a:extLst>
                  </pic:spPr>
                </pic:pic>
              </a:graphicData>
            </a:graphic>
          </wp:inline>
        </w:drawing>
      </w:r>
    </w:p>
    <w:p w:rsidR="00814AD4" w:rsidRDefault="00814AD4" w:rsidP="00814AD4">
      <w:pPr>
        <w:pStyle w:val="ListParagraph"/>
        <w:numPr>
          <w:ilvl w:val="1"/>
          <w:numId w:val="2"/>
        </w:numPr>
      </w:pPr>
      <w:r>
        <w:t xml:space="preserve">Note: The IC is biased to provide a gain of 1dB/V. </w:t>
      </w:r>
    </w:p>
    <w:p w:rsidR="00814AD4" w:rsidRDefault="00814AD4" w:rsidP="00814AD4">
      <w:pPr>
        <w:pStyle w:val="ListParagraph"/>
        <w:ind w:left="1440"/>
      </w:pPr>
      <w:r>
        <w:t xml:space="preserve">Now the differential voltage was given to be 0.1V. </w:t>
      </w:r>
    </w:p>
    <w:p w:rsidR="00814AD4" w:rsidRDefault="00814AD4" w:rsidP="00814AD4">
      <w:pPr>
        <w:pStyle w:val="ListParagraph"/>
        <w:ind w:left="1440"/>
      </w:pPr>
      <w:r>
        <w:t>Output</w:t>
      </w:r>
      <w:r w:rsidR="00367429">
        <w:t xml:space="preserve"> in this case was saturated to 5.2</w:t>
      </w:r>
      <w:r>
        <w:t>V  in spite of the fact that we connected a load at the output.</w:t>
      </w:r>
    </w:p>
    <w:p w:rsidR="00A60D09" w:rsidRDefault="00A60D09" w:rsidP="00A60D09">
      <w:pPr>
        <w:pStyle w:val="ListParagraph"/>
        <w:ind w:left="1440"/>
        <w:jc w:val="center"/>
      </w:pPr>
      <w:r>
        <w:rPr>
          <w:noProof/>
          <w:lang w:eastAsia="en-IN"/>
        </w:rPr>
        <w:drawing>
          <wp:inline distT="0" distB="0" distL="0" distR="0" wp14:anchorId="51E3800D" wp14:editId="1FB44E70">
            <wp:extent cx="3179868" cy="2298700"/>
            <wp:effectExtent l="0" t="0" r="190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7819964_1947383698830089_1845835481_o.jpg"/>
                    <pic:cNvPicPr/>
                  </pic:nvPicPr>
                  <pic:blipFill rotWithShape="1">
                    <a:blip r:embed="rId6">
                      <a:extLst>
                        <a:ext uri="{28A0092B-C50C-407E-A947-70E740481C1C}">
                          <a14:useLocalDpi xmlns:a14="http://schemas.microsoft.com/office/drawing/2010/main" val="0"/>
                        </a:ext>
                      </a:extLst>
                    </a:blip>
                    <a:srcRect l="29470" t="33973" r="33748" b="30576"/>
                    <a:stretch/>
                  </pic:blipFill>
                  <pic:spPr bwMode="auto">
                    <a:xfrm>
                      <a:off x="0" y="0"/>
                      <a:ext cx="3185219" cy="2302568"/>
                    </a:xfrm>
                    <a:prstGeom prst="rect">
                      <a:avLst/>
                    </a:prstGeom>
                    <a:ln>
                      <a:noFill/>
                    </a:ln>
                    <a:extLst>
                      <a:ext uri="{53640926-AAD7-44D8-BBD7-CCE9431645EC}">
                        <a14:shadowObscured xmlns:a14="http://schemas.microsoft.com/office/drawing/2010/main"/>
                      </a:ext>
                    </a:extLst>
                  </pic:spPr>
                </pic:pic>
              </a:graphicData>
            </a:graphic>
          </wp:inline>
        </w:drawing>
      </w:r>
    </w:p>
    <w:p w:rsidR="00814AD4" w:rsidRDefault="00814AD4" w:rsidP="00814AD4">
      <w:pPr>
        <w:pStyle w:val="ListParagraph"/>
        <w:numPr>
          <w:ilvl w:val="1"/>
          <w:numId w:val="2"/>
        </w:numPr>
      </w:pPr>
      <w:r>
        <w:t>We tested multiple times and tried to drive the IC out of saturation, but were unsuccessful. Therefore, after spending considerable amount of time on the single IC we decided to shift onto the other best methods that could be used to achieve the goal.</w:t>
      </w:r>
    </w:p>
    <w:p w:rsidR="00367429" w:rsidRDefault="00367429" w:rsidP="00367429">
      <w:pPr>
        <w:pStyle w:val="ListParagraph"/>
        <w:ind w:left="1440"/>
        <w:jc w:val="center"/>
      </w:pPr>
    </w:p>
    <w:p w:rsidR="00814AD4" w:rsidRDefault="00814AD4" w:rsidP="00814AD4">
      <w:pPr>
        <w:pStyle w:val="ListParagraph"/>
        <w:ind w:left="1440"/>
      </w:pPr>
      <w:r>
        <w:t>Testing Notes:</w:t>
      </w:r>
    </w:p>
    <w:p w:rsidR="00814AD4" w:rsidRDefault="00814AD4" w:rsidP="00814AD4">
      <w:pPr>
        <w:pStyle w:val="ListParagraph"/>
        <w:numPr>
          <w:ilvl w:val="3"/>
          <w:numId w:val="2"/>
        </w:numPr>
      </w:pPr>
      <w:r>
        <w:t xml:space="preserve">At the start-up of the IC, </w:t>
      </w:r>
      <w:r w:rsidR="002E0259">
        <w:t>IN+ and IN- must be held at equal voltages and above 3.3V. This must be ensured for at least a second for ensuring the correct working of the IC.</w:t>
      </w:r>
    </w:p>
    <w:p w:rsidR="002E0259" w:rsidRPr="00A54C85" w:rsidRDefault="002E0259" w:rsidP="00814AD4">
      <w:pPr>
        <w:pStyle w:val="ListParagraph"/>
        <w:numPr>
          <w:ilvl w:val="3"/>
          <w:numId w:val="2"/>
        </w:numPr>
      </w:pPr>
      <w:r>
        <w:t>Also keep an eye at the fault pin and the shutdown pin for checking the current mode of operation of the IC.</w:t>
      </w:r>
    </w:p>
    <w:p w:rsidR="00357D83" w:rsidRDefault="00357D83" w:rsidP="00C5398D"/>
    <w:p w:rsidR="00357D83" w:rsidRDefault="00357D83" w:rsidP="00C5398D">
      <w:r>
        <w:t>After the unsuccessful attempt at testing DRV595, we shifted our focus on using power MOSFETs for making an (indirect) current source. The idea of the MOSFET came from our mentor and other teams who have successfully implemented the same. There was a little shortcoming of getting ripple input to the peltier, but as the device worked, we con</w:t>
      </w:r>
      <w:r w:rsidR="002A3F2F">
        <w:t>tinued with the implementation.</w:t>
      </w:r>
    </w:p>
    <w:p w:rsidR="00906FB2" w:rsidRDefault="00906FB2" w:rsidP="00C5398D"/>
    <w:p w:rsidR="00906FB2" w:rsidRDefault="00D0676D" w:rsidP="00906FB2">
      <w:pPr>
        <w:pStyle w:val="Heading1"/>
      </w:pPr>
      <w:r>
        <w:lastRenderedPageBreak/>
        <w:t>Power supply for peltier</w:t>
      </w:r>
    </w:p>
    <w:p w:rsidR="00357D83" w:rsidRDefault="00357D83" w:rsidP="00906FB2">
      <w:pPr>
        <w:pStyle w:val="Heading2"/>
      </w:pPr>
      <w:r>
        <w:t>Power MOSFET based Current Source</w:t>
      </w:r>
    </w:p>
    <w:p w:rsidR="00461028" w:rsidRDefault="00461028" w:rsidP="00E67558">
      <w:r>
        <w:t xml:space="preserve">The MOSFET is used as a </w:t>
      </w:r>
      <w:r w:rsidR="00BF5624">
        <w:t>switching device</w:t>
      </w:r>
      <w:r>
        <w:t xml:space="preserve"> for translating a low power PWM signal to an equivalent high power signal. The bi-directional requirement of the circuit is fulfilled with the help of two Relays</w:t>
      </w:r>
      <w:r w:rsidR="00342809">
        <w:t xml:space="preserve"> connected in parallel</w:t>
      </w:r>
      <w:r>
        <w:t>.</w:t>
      </w:r>
    </w:p>
    <w:p w:rsidR="00461028" w:rsidRDefault="00461028" w:rsidP="00E67558">
      <w:r>
        <w:t>This circuit can be understood in three steps:</w:t>
      </w:r>
    </w:p>
    <w:p w:rsidR="00416601" w:rsidRDefault="00C73A3C" w:rsidP="00461028">
      <w:pPr>
        <w:pStyle w:val="ListParagraph"/>
        <w:numPr>
          <w:ilvl w:val="0"/>
          <w:numId w:val="1"/>
        </w:numPr>
      </w:pPr>
      <w:r>
        <w:rPr>
          <w:noProof/>
          <w:lang w:eastAsia="en-IN"/>
        </w:rPr>
        <mc:AlternateContent>
          <mc:Choice Requires="wpg">
            <w:drawing>
              <wp:anchor distT="0" distB="0" distL="114300" distR="114300" simplePos="0" relativeHeight="251671552" behindDoc="0" locked="0" layoutInCell="1" allowOverlap="1">
                <wp:simplePos x="0" y="0"/>
                <wp:positionH relativeFrom="column">
                  <wp:posOffset>1197980</wp:posOffset>
                </wp:positionH>
                <wp:positionV relativeFrom="paragraph">
                  <wp:posOffset>533448</wp:posOffset>
                </wp:positionV>
                <wp:extent cx="3761434" cy="1795041"/>
                <wp:effectExtent l="0" t="0" r="0" b="53340"/>
                <wp:wrapTopAndBottom/>
                <wp:docPr id="26" name="Group 26"/>
                <wp:cNvGraphicFramePr/>
                <a:graphic xmlns:a="http://schemas.openxmlformats.org/drawingml/2006/main">
                  <a:graphicData uri="http://schemas.microsoft.com/office/word/2010/wordprocessingGroup">
                    <wpg:wgp>
                      <wpg:cNvGrpSpPr/>
                      <wpg:grpSpPr>
                        <a:xfrm>
                          <a:off x="0" y="0"/>
                          <a:ext cx="3761434" cy="1795041"/>
                          <a:chOff x="0" y="0"/>
                          <a:chExt cx="3761434" cy="1795041"/>
                        </a:xfrm>
                      </wpg:grpSpPr>
                      <wps:wsp>
                        <wps:cNvPr id="19" name="Text Box 19"/>
                        <wps:cNvSpPr txBox="1"/>
                        <wps:spPr>
                          <a:xfrm>
                            <a:off x="63661" y="0"/>
                            <a:ext cx="920187" cy="37039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25156E" w:rsidRPr="00094505" w:rsidRDefault="0025156E" w:rsidP="00094505">
                              <w:pPr>
                                <w:jc w:val="center"/>
                                <w:rPr>
                                  <w:sz w:val="16"/>
                                </w:rPr>
                              </w:pPr>
                              <w:r w:rsidRPr="00094505">
                                <w:rPr>
                                  <w:sz w:val="16"/>
                                </w:rPr>
                                <w:t>Low power 12V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Elbow Connector 18"/>
                        <wps:cNvCnPr/>
                        <wps:spPr>
                          <a:xfrm>
                            <a:off x="908612" y="133109"/>
                            <a:ext cx="787400" cy="190500"/>
                          </a:xfrm>
                          <a:prstGeom prst="bentConnector3">
                            <a:avLst>
                              <a:gd name="adj1" fmla="val 100539"/>
                            </a:avLst>
                          </a:prstGeom>
                          <a:ln>
                            <a:tailEnd type="triangle"/>
                          </a:ln>
                        </wps:spPr>
                        <wps:style>
                          <a:lnRef idx="1">
                            <a:schemeClr val="dk1"/>
                          </a:lnRef>
                          <a:fillRef idx="0">
                            <a:schemeClr val="dk1"/>
                          </a:fillRef>
                          <a:effectRef idx="0">
                            <a:schemeClr val="dk1"/>
                          </a:effectRef>
                          <a:fontRef idx="minor">
                            <a:schemeClr val="tx1"/>
                          </a:fontRef>
                        </wps:style>
                        <wps:bodyPr/>
                      </wps:wsp>
                      <wpg:grpSp>
                        <wpg:cNvPr id="25" name="Group 25"/>
                        <wpg:cNvGrpSpPr/>
                        <wpg:grpSpPr>
                          <a:xfrm>
                            <a:off x="0" y="347241"/>
                            <a:ext cx="3761434" cy="1447800"/>
                            <a:chOff x="0" y="0"/>
                            <a:chExt cx="3761434" cy="1447800"/>
                          </a:xfrm>
                        </wpg:grpSpPr>
                        <wpg:grpSp>
                          <wpg:cNvPr id="17" name="Group 17"/>
                          <wpg:cNvGrpSpPr/>
                          <wpg:grpSpPr>
                            <a:xfrm>
                              <a:off x="0" y="0"/>
                              <a:ext cx="3086100" cy="1447800"/>
                              <a:chOff x="0" y="0"/>
                              <a:chExt cx="3086100" cy="1447800"/>
                            </a:xfrm>
                          </wpg:grpSpPr>
                          <wps:wsp>
                            <wps:cNvPr id="3" name="Rounded Rectangle 3"/>
                            <wps:cNvSpPr/>
                            <wps:spPr>
                              <a:xfrm rot="5400000">
                                <a:off x="2590800" y="755650"/>
                                <a:ext cx="679450" cy="311150"/>
                              </a:xfrm>
                              <a:prstGeom prst="roundRect">
                                <a:avLst/>
                              </a:prstGeom>
                            </wps:spPr>
                            <wps:style>
                              <a:lnRef idx="2">
                                <a:schemeClr val="dk1"/>
                              </a:lnRef>
                              <a:fillRef idx="1">
                                <a:schemeClr val="lt1"/>
                              </a:fillRef>
                              <a:effectRef idx="0">
                                <a:schemeClr val="dk1"/>
                              </a:effectRef>
                              <a:fontRef idx="minor">
                                <a:schemeClr val="dk1"/>
                              </a:fontRef>
                            </wps:style>
                            <wps:txbx>
                              <w:txbxContent>
                                <w:p w:rsidR="0025156E" w:rsidRDefault="0025156E" w:rsidP="00B02576">
                                  <w:pPr>
                                    <w:jc w:val="center"/>
                                  </w:pPr>
                                  <w:r>
                                    <w:t>Peltier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704850"/>
                                <a:ext cx="933450" cy="482600"/>
                              </a:xfrm>
                              <a:prstGeom prst="roundRect">
                                <a:avLst/>
                              </a:prstGeom>
                            </wps:spPr>
                            <wps:style>
                              <a:lnRef idx="2">
                                <a:schemeClr val="dk1"/>
                              </a:lnRef>
                              <a:fillRef idx="1">
                                <a:schemeClr val="lt1"/>
                              </a:fillRef>
                              <a:effectRef idx="0">
                                <a:schemeClr val="dk1"/>
                              </a:effectRef>
                              <a:fontRef idx="minor">
                                <a:schemeClr val="dk1"/>
                              </a:fontRef>
                            </wps:style>
                            <wps:txbx>
                              <w:txbxContent>
                                <w:p w:rsidR="0025156E" w:rsidRDefault="0025156E" w:rsidP="00C97C48">
                                  <w:pPr>
                                    <w:jc w:val="center"/>
                                  </w:pPr>
                                  <w:r>
                                    <w:t>12V power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1206500" y="0"/>
                                <a:ext cx="933450" cy="482600"/>
                              </a:xfrm>
                              <a:prstGeom prst="roundRect">
                                <a:avLst/>
                              </a:prstGeom>
                            </wps:spPr>
                            <wps:style>
                              <a:lnRef idx="2">
                                <a:schemeClr val="dk1"/>
                              </a:lnRef>
                              <a:fillRef idx="1">
                                <a:schemeClr val="lt1"/>
                              </a:fillRef>
                              <a:effectRef idx="0">
                                <a:schemeClr val="dk1"/>
                              </a:effectRef>
                              <a:fontRef idx="minor">
                                <a:schemeClr val="dk1"/>
                              </a:fontRef>
                            </wps:style>
                            <wps:txbx>
                              <w:txbxContent>
                                <w:p w:rsidR="0025156E" w:rsidRDefault="0025156E" w:rsidP="00C97C48">
                                  <w:pPr>
                                    <w:jc w:val="center"/>
                                  </w:pPr>
                                  <w:r>
                                    <w:t>Power MOSFET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flipH="1" flipV="1">
                                <a:off x="457200" y="1181100"/>
                                <a:ext cx="2489200" cy="266700"/>
                              </a:xfrm>
                              <a:prstGeom prst="bentConnector3">
                                <a:avLst>
                                  <a:gd name="adj1" fmla="val 100140"/>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Straight Connector 14"/>
                            <wps:cNvCnPr/>
                            <wps:spPr>
                              <a:xfrm flipV="1">
                                <a:off x="2946400" y="1244600"/>
                                <a:ext cx="0" cy="196850"/>
                              </a:xfrm>
                              <a:prstGeom prst="line">
                                <a:avLst/>
                              </a:prstGeom>
                            </wps:spPr>
                            <wps:style>
                              <a:lnRef idx="1">
                                <a:schemeClr val="dk1"/>
                              </a:lnRef>
                              <a:fillRef idx="0">
                                <a:schemeClr val="dk1"/>
                              </a:fillRef>
                              <a:effectRef idx="0">
                                <a:schemeClr val="dk1"/>
                              </a:effectRef>
                              <a:fontRef idx="minor">
                                <a:schemeClr val="tx1"/>
                              </a:fontRef>
                            </wps:style>
                            <wps:bodyPr/>
                          </wps:wsp>
                          <wps:wsp>
                            <wps:cNvPr id="15" name="Elbow Connector 15"/>
                            <wps:cNvCnPr/>
                            <wps:spPr>
                              <a:xfrm flipV="1">
                                <a:off x="450850" y="241300"/>
                                <a:ext cx="749300" cy="457200"/>
                              </a:xfrm>
                              <a:prstGeom prst="bentConnector3">
                                <a:avLst>
                                  <a:gd name="adj1" fmla="val -847"/>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Elbow Connector 16"/>
                            <wps:cNvCnPr/>
                            <wps:spPr>
                              <a:xfrm>
                                <a:off x="2133600" y="228600"/>
                                <a:ext cx="787400" cy="342900"/>
                              </a:xfrm>
                              <a:prstGeom prst="bentConnector3">
                                <a:avLst>
                                  <a:gd name="adj1" fmla="val 100000"/>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 name="Text Box 21"/>
                          <wps:cNvSpPr txBox="1"/>
                          <wps:spPr>
                            <a:xfrm>
                              <a:off x="3125164" y="636607"/>
                              <a:ext cx="636270" cy="567160"/>
                            </a:xfrm>
                            <a:prstGeom prst="rect">
                              <a:avLst/>
                            </a:prstGeom>
                            <a:ln>
                              <a:noFill/>
                            </a:ln>
                          </wps:spPr>
                          <wps:style>
                            <a:lnRef idx="2">
                              <a:schemeClr val="accent3"/>
                            </a:lnRef>
                            <a:fillRef idx="1">
                              <a:schemeClr val="lt1"/>
                            </a:fillRef>
                            <a:effectRef idx="0">
                              <a:schemeClr val="accent3"/>
                            </a:effectRef>
                            <a:fontRef idx="minor">
                              <a:schemeClr val="dk1"/>
                            </a:fontRef>
                          </wps:style>
                          <wps:txbx>
                            <w:txbxContent>
                              <w:p w:rsidR="0025156E" w:rsidRPr="00094505" w:rsidRDefault="0025156E" w:rsidP="00645ADB">
                                <w:pPr>
                                  <w:jc w:val="center"/>
                                  <w:rPr>
                                    <w:sz w:val="16"/>
                                  </w:rPr>
                                </w:pPr>
                                <w:r>
                                  <w:rPr>
                                    <w:sz w:val="16"/>
                                  </w:rPr>
                                  <w:t>High</w:t>
                                </w:r>
                                <w:r w:rsidRPr="00094505">
                                  <w:rPr>
                                    <w:sz w:val="16"/>
                                  </w:rPr>
                                  <w:t xml:space="preserve"> power 12V 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Arrow Connector 22"/>
                          <wps:cNvCnPr/>
                          <wps:spPr>
                            <a:xfrm flipV="1">
                              <a:off x="3431893" y="318304"/>
                              <a:ext cx="0" cy="335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3437681" y="1070658"/>
                              <a:ext cx="0" cy="347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Group 26" o:spid="_x0000_s1026" style="position:absolute;left:0;text-align:left;margin-left:94.35pt;margin-top:42pt;width:296.2pt;height:141.35pt;z-index:251671552" coordsize="37614,17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">
                <v:shapetype id="_x0000_t202" coordsize="21600,21600" o:spt="202" path="m,l,21600r21600,l21600,xe">
                  <v:stroke joinstyle="miter"/>
                  <v:path gradientshapeok="t" o:connecttype="rect"/>
                </v:shapetype>
                <v:shape id="Text Box 19" o:spid="_x0000_s1027" type="#_x0000_t202" style="position:absolute;left:636;width:9202;height:3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" fillcolor="white [3201]" stroked="f" strokeweight="1pt">
                  <v:textbox>
                    <w:txbxContent>
                      <w:p w:rsidR="0025156E" w:rsidRPr="00094505" w:rsidRDefault="0025156E" w:rsidP="00094505">
                        <w:pPr>
                          <w:jc w:val="center"/>
                          <w:rPr>
                            <w:sz w:val="16"/>
                          </w:rPr>
                        </w:pPr>
                        <w:r w:rsidRPr="00094505">
                          <w:rPr>
                            <w:sz w:val="16"/>
                          </w:rPr>
                          <w:t>Low power 12V PWM</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28" type="#_x0000_t34" style="position:absolute;left:9086;top:1331;width:7874;height:19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" adj="21716" strokecolor="black [3200]" strokeweight=".5pt">
                  <v:stroke endarrow="block"/>
                </v:shape>
                <v:group id="Group 25" o:spid="_x0000_s1029" style="position:absolute;top:3472;width:37614;height:14478" coordsize="37614,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oup 17" o:spid="_x0000_s1030" style="position:absolute;width:30861;height:14478" coordsize="3086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oundrect id="Rounded Rectangle 3" o:spid="_x0000_s1031" style="position:absolute;left:25908;top:7556;width:6794;height:3112;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" fillcolor="white [3201]" strokecolor="black [3200]" strokeweight="1pt">
                      <v:stroke joinstyle="miter"/>
                      <v:textbox>
                        <w:txbxContent>
                          <w:p w:rsidR="0025156E" w:rsidRDefault="0025156E" w:rsidP="00B02576">
                            <w:pPr>
                              <w:jc w:val="center"/>
                            </w:pPr>
                            <w:r>
                              <w:t>Peltier</w:t>
                            </w:r>
                          </w:p>
                        </w:txbxContent>
                      </v:textbox>
                    </v:roundrect>
                    <v:roundrect id="Rounded Rectangle 11" o:spid="_x0000_s1032" style="position:absolute;top:7048;width:9334;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" fillcolor="white [3201]" strokecolor="black [3200]" strokeweight="1pt">
                      <v:stroke joinstyle="miter"/>
                      <v:textbox>
                        <w:txbxContent>
                          <w:p w:rsidR="0025156E" w:rsidRDefault="0025156E" w:rsidP="00C97C48">
                            <w:pPr>
                              <w:jc w:val="center"/>
                            </w:pPr>
                            <w:r>
                              <w:t>12V power Source</w:t>
                            </w:r>
                          </w:p>
                        </w:txbxContent>
                      </v:textbox>
                    </v:roundrect>
                    <v:roundrect id="Rounded Rectangle 12" o:spid="_x0000_s1033" style="position:absolute;left:12065;width:9334;height:48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rsidR="0025156E" w:rsidRDefault="0025156E" w:rsidP="00C97C48">
                            <w:pPr>
                              <w:jc w:val="center"/>
                            </w:pPr>
                            <w:r>
                              <w:t>Power MOSFET</w:t>
                            </w:r>
                          </w:p>
                        </w:txbxContent>
                      </v:textbox>
                    </v:roundrect>
                    <v:shape id="Elbow Connector 13" o:spid="_x0000_s1034" type="#_x0000_t34" style="position:absolute;left:4572;top:11811;width:24892;height:266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" adj="21630" strokecolor="black [3200]" strokeweight=".5pt">
                      <v:stroke endarrow="block"/>
                    </v:shape>
                    <v:line id="Straight Connector 14" o:spid="_x0000_s1035" style="position:absolute;flip:y;visibility:visible;mso-wrap-style:square" from="29464,12446" to="29464,14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cPuwAAANsAAAAPAAAAZHJzL2Rvd25yZXYueG1sRE9LCsIw&#10;EN0L3iGM4E5TR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G4ndw+7AAAA2wAAAA8AAAAAAAAAAAAA&#10;AAAABwIAAGRycy9kb3ducmV2LnhtbFBLBQYAAAAAAwADALcAAADvAgAAAAA=&#10;" strokecolor="black [3200]" strokeweight=".5pt">
                      <v:stroke joinstyle="miter"/>
                    </v:line>
                    <v:shape id="Elbow Connector 15" o:spid="_x0000_s1036" type="#_x0000_t34" style="position:absolute;left:4508;top:2413;width:7493;height:45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" adj="-183" strokecolor="black [3200]" strokeweight=".5pt">
                      <v:stroke endarrow="block"/>
                    </v:shape>
                    <v:shape id="Elbow Connector 16" o:spid="_x0000_s1037" type="#_x0000_t34" style="position:absolute;left:21336;top:2286;width:7874;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" adj="21600" strokecolor="black [3200]" strokeweight=".5pt">
                      <v:stroke endarrow="block"/>
                    </v:shape>
                  </v:group>
                  <v:shape id="Text Box 21" o:spid="_x0000_s1038" type="#_x0000_t202" style="position:absolute;left:31251;top:6366;width:6363;height:5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" fillcolor="white [3201]" stroked="f" strokeweight="1pt">
                    <v:textbox>
                      <w:txbxContent>
                        <w:p w:rsidR="0025156E" w:rsidRPr="00094505" w:rsidRDefault="0025156E" w:rsidP="00645ADB">
                          <w:pPr>
                            <w:jc w:val="center"/>
                            <w:rPr>
                              <w:sz w:val="16"/>
                            </w:rPr>
                          </w:pPr>
                          <w:r>
                            <w:rPr>
                              <w:sz w:val="16"/>
                            </w:rPr>
                            <w:t>High</w:t>
                          </w:r>
                          <w:r w:rsidRPr="00094505">
                            <w:rPr>
                              <w:sz w:val="16"/>
                            </w:rPr>
                            <w:t xml:space="preserve"> power 12V PWM</w:t>
                          </w:r>
                        </w:p>
                      </w:txbxContent>
                    </v:textbox>
                  </v:shape>
                  <v:shapetype id="_x0000_t32" coordsize="21600,21600" o:spt="32" o:oned="t" path="m,l21600,21600e" filled="f">
                    <v:path arrowok="t" fillok="f" o:connecttype="none"/>
                    <o:lock v:ext="edit" shapetype="t"/>
                  </v:shapetype>
                  <v:shape id="Straight Arrow Connector 22" o:spid="_x0000_s1039" type="#_x0000_t32" style="position:absolute;left:34318;top:3183;width:0;height:3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" strokecolor="black [3200]" strokeweight=".5pt">
                    <v:stroke endarrow="block" joinstyle="miter"/>
                  </v:shape>
                  <v:shape id="Straight Arrow Connector 24" o:spid="_x0000_s1040" type="#_x0000_t32" style="position:absolute;left:34376;top:10706;width:0;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group>
                <w10:wrap type="topAndBottom"/>
              </v:group>
            </w:pict>
          </mc:Fallback>
        </mc:AlternateContent>
      </w:r>
      <w:r w:rsidR="00461028">
        <w:t>Understanding the MOSFET operation: We have used IRFZ44N as the power MOSFET. It switches on at</w:t>
      </w:r>
      <w:r w:rsidR="005B44CC">
        <w:t xml:space="preserve"> gate voltages greater than 10V</w:t>
      </w:r>
      <w:r w:rsidR="00461028">
        <w:t>.</w:t>
      </w:r>
      <w:r w:rsidR="007F304D">
        <w:t xml:space="preserve"> Now consider the following simplistic circuit f</w:t>
      </w:r>
      <w:r w:rsidR="00416601">
        <w:t>or understanding it’s operation:</w:t>
      </w:r>
    </w:p>
    <w:p w:rsidR="00B02576" w:rsidRDefault="00B02576" w:rsidP="00B02576">
      <w:pPr>
        <w:pStyle w:val="ListParagraph"/>
      </w:pPr>
    </w:p>
    <w:p w:rsidR="00416601" w:rsidRDefault="00416601" w:rsidP="00461028">
      <w:pPr>
        <w:pStyle w:val="ListParagraph"/>
        <w:numPr>
          <w:ilvl w:val="0"/>
          <w:numId w:val="1"/>
        </w:numPr>
      </w:pPr>
      <w:r>
        <w:t>The micro-controller that we use provides 5V PWM. Therefore, we shifted the voltage level to 12V using a level shifter buffer.</w:t>
      </w:r>
    </w:p>
    <w:p w:rsidR="00416601" w:rsidRDefault="00416601" w:rsidP="00461028">
      <w:pPr>
        <w:pStyle w:val="ListParagraph"/>
        <w:numPr>
          <w:ilvl w:val="0"/>
          <w:numId w:val="1"/>
        </w:numPr>
      </w:pPr>
      <w:r>
        <w:t>This MOSFET is now connected in series to the TEC and the power supply. As the drain-source resistance of the MOSFET is very small, the power loss due to the same is also very small for a particular current flowing through the circuit. Also we can assume that it would not disturb the set point for the TEC.</w:t>
      </w:r>
    </w:p>
    <w:p w:rsidR="00416601" w:rsidRDefault="00416601" w:rsidP="00416601">
      <w:pPr>
        <w:pStyle w:val="ListParagraph"/>
      </w:pPr>
      <w:r>
        <w:t>The final flow chart for the same is as:</w:t>
      </w:r>
    </w:p>
    <w:p w:rsidR="00E67558" w:rsidRDefault="00461028" w:rsidP="00416601">
      <w:pPr>
        <w:pStyle w:val="ListParagraph"/>
      </w:pPr>
      <w:r>
        <w:t xml:space="preserve"> </w:t>
      </w:r>
      <w:r w:rsidR="00DA2DA9">
        <w:object w:dxaOrig="7860" w:dyaOrig="5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pt;height:254.4pt" o:ole="">
            <v:imagedata r:id="rId7" o:title=""/>
          </v:shape>
          <o:OLEObject Type="Embed" ProgID="Visio.Drawing.15" ShapeID="_x0000_i1025" DrawAspect="Content" ObjectID="_1553054115" r:id="rId8"/>
        </w:object>
      </w:r>
    </w:p>
    <w:p w:rsidR="00F3537F" w:rsidRDefault="00F3537F" w:rsidP="00F3537F">
      <w:r>
        <w:lastRenderedPageBreak/>
        <w:t>The following are the devices and components used in its implementation. These are pertaining to the schematic of the implementation circuit as shown on the schematic figure.</w:t>
      </w:r>
    </w:p>
    <w:tbl>
      <w:tblPr>
        <w:tblStyle w:val="TableGrid"/>
        <w:tblW w:w="0" w:type="auto"/>
        <w:tblLook w:val="04A0" w:firstRow="1" w:lastRow="0" w:firstColumn="1" w:lastColumn="0" w:noHBand="0" w:noVBand="1"/>
      </w:tblPr>
      <w:tblGrid>
        <w:gridCol w:w="2405"/>
        <w:gridCol w:w="2268"/>
        <w:gridCol w:w="4343"/>
      </w:tblGrid>
      <w:tr w:rsidR="00F3537F" w:rsidTr="0025156E">
        <w:tc>
          <w:tcPr>
            <w:tcW w:w="9016" w:type="dxa"/>
            <w:gridSpan w:val="3"/>
            <w:vAlign w:val="center"/>
          </w:tcPr>
          <w:p w:rsidR="00F3537F" w:rsidRDefault="00F3537F" w:rsidP="0025156E">
            <w:pPr>
              <w:jc w:val="center"/>
            </w:pPr>
            <w:r>
              <w:t>Bill of Materials</w:t>
            </w:r>
          </w:p>
        </w:tc>
      </w:tr>
      <w:tr w:rsidR="00F3537F" w:rsidTr="0025156E">
        <w:tc>
          <w:tcPr>
            <w:tcW w:w="2405" w:type="dxa"/>
            <w:vAlign w:val="center"/>
          </w:tcPr>
          <w:p w:rsidR="00F3537F" w:rsidRDefault="00F3537F" w:rsidP="0025156E">
            <w:pPr>
              <w:jc w:val="left"/>
            </w:pPr>
            <w:r>
              <w:t>Component</w:t>
            </w:r>
          </w:p>
        </w:tc>
        <w:tc>
          <w:tcPr>
            <w:tcW w:w="2268" w:type="dxa"/>
            <w:vAlign w:val="center"/>
          </w:tcPr>
          <w:p w:rsidR="00F3537F" w:rsidRDefault="00F3537F" w:rsidP="0025156E">
            <w:pPr>
              <w:jc w:val="left"/>
            </w:pPr>
            <w:r>
              <w:t>Value (as Applicable)</w:t>
            </w:r>
          </w:p>
        </w:tc>
        <w:tc>
          <w:tcPr>
            <w:tcW w:w="4343" w:type="dxa"/>
            <w:vAlign w:val="center"/>
          </w:tcPr>
          <w:p w:rsidR="00F3537F" w:rsidRDefault="00F3537F" w:rsidP="0025156E">
            <w:pPr>
              <w:jc w:val="left"/>
            </w:pPr>
            <w:r>
              <w:t>Utility</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C1</w:t>
            </w:r>
          </w:p>
        </w:tc>
        <w:tc>
          <w:tcPr>
            <w:tcW w:w="2268" w:type="dxa"/>
            <w:vAlign w:val="bottom"/>
          </w:tcPr>
          <w:p w:rsidR="005A38AD" w:rsidRPr="00AA005C" w:rsidRDefault="006F67FA" w:rsidP="00AA005C">
            <w:pPr>
              <w:jc w:val="left"/>
            </w:pPr>
            <w:r w:rsidRPr="00AA005C">
              <w:t>100uF</w:t>
            </w:r>
          </w:p>
        </w:tc>
        <w:tc>
          <w:tcPr>
            <w:tcW w:w="4343" w:type="dxa"/>
            <w:vAlign w:val="center"/>
          </w:tcPr>
          <w:p w:rsidR="005A38AD" w:rsidRDefault="006F67FA" w:rsidP="005A38AD">
            <w:pPr>
              <w:jc w:val="left"/>
            </w:pPr>
            <w:r>
              <w:t>Low Pass filter capacitor</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C2</w:t>
            </w:r>
            <w:r w:rsidR="006F67FA">
              <w:rPr>
                <w:rFonts w:ascii="Calibri" w:hAnsi="Calibri" w:cs="Calibri"/>
                <w:color w:val="000000"/>
              </w:rPr>
              <w:t>/C3</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0.1uF</w:t>
            </w:r>
          </w:p>
        </w:tc>
        <w:tc>
          <w:tcPr>
            <w:tcW w:w="4343" w:type="dxa"/>
            <w:vAlign w:val="center"/>
          </w:tcPr>
          <w:p w:rsidR="005A38AD" w:rsidRDefault="006F67FA" w:rsidP="005A38AD">
            <w:pPr>
              <w:jc w:val="left"/>
            </w:pPr>
            <w:r>
              <w:t>Decoupling capacitors</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CONTROLS</w:t>
            </w:r>
          </w:p>
        </w:tc>
        <w:tc>
          <w:tcPr>
            <w:tcW w:w="2268" w:type="dxa"/>
            <w:vAlign w:val="bottom"/>
          </w:tcPr>
          <w:p w:rsidR="005A38AD" w:rsidRPr="00AA005C" w:rsidRDefault="00083E4C" w:rsidP="00AA005C">
            <w:pPr>
              <w:jc w:val="left"/>
            </w:pPr>
            <w:r w:rsidRPr="00AA005C">
              <w:t>Screw Connector</w:t>
            </w:r>
          </w:p>
        </w:tc>
        <w:tc>
          <w:tcPr>
            <w:tcW w:w="4343" w:type="dxa"/>
            <w:vAlign w:val="center"/>
          </w:tcPr>
          <w:p w:rsidR="005A38AD" w:rsidRDefault="00083E4C" w:rsidP="005A38AD">
            <w:pPr>
              <w:jc w:val="left"/>
            </w:pPr>
            <w:r>
              <w:t>Control pins for switching relays</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D1</w:t>
            </w:r>
            <w:r w:rsidR="00DA0346">
              <w:rPr>
                <w:rFonts w:ascii="Calibri" w:hAnsi="Calibri" w:cs="Calibri"/>
                <w:color w:val="000000"/>
              </w:rPr>
              <w:t>/D2</w:t>
            </w:r>
          </w:p>
        </w:tc>
        <w:tc>
          <w:tcPr>
            <w:tcW w:w="2268" w:type="dxa"/>
            <w:vAlign w:val="bottom"/>
          </w:tcPr>
          <w:p w:rsidR="005A38AD" w:rsidRPr="00AA005C" w:rsidRDefault="00DA0346" w:rsidP="00AA005C">
            <w:pPr>
              <w:jc w:val="left"/>
              <w:rPr>
                <w:rFonts w:ascii="Calibri" w:hAnsi="Calibri" w:cs="Calibri"/>
                <w:color w:val="000000"/>
              </w:rPr>
            </w:pPr>
            <w:r w:rsidRPr="00AA005C">
              <w:rPr>
                <w:rFonts w:ascii="Calibri" w:hAnsi="Calibri" w:cs="Calibri"/>
                <w:color w:val="000000"/>
              </w:rPr>
              <w:t>1N4004</w:t>
            </w:r>
          </w:p>
        </w:tc>
        <w:tc>
          <w:tcPr>
            <w:tcW w:w="4343" w:type="dxa"/>
            <w:vAlign w:val="center"/>
          </w:tcPr>
          <w:p w:rsidR="005A38AD" w:rsidRDefault="00DA0346" w:rsidP="005A38AD">
            <w:pPr>
              <w:jc w:val="left"/>
            </w:pPr>
            <w:r>
              <w:t>Relay Diode</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D3</w:t>
            </w:r>
            <w:r w:rsidR="00DA0346">
              <w:rPr>
                <w:rFonts w:ascii="Calibri" w:hAnsi="Calibri" w:cs="Calibri"/>
                <w:color w:val="000000"/>
              </w:rPr>
              <w:t>/D4</w:t>
            </w:r>
          </w:p>
        </w:tc>
        <w:tc>
          <w:tcPr>
            <w:tcW w:w="2268" w:type="dxa"/>
            <w:vAlign w:val="bottom"/>
          </w:tcPr>
          <w:p w:rsidR="005A38AD" w:rsidRPr="00AA005C" w:rsidRDefault="00DA0346" w:rsidP="00AA005C">
            <w:pPr>
              <w:jc w:val="left"/>
              <w:rPr>
                <w:rFonts w:ascii="Calibri" w:hAnsi="Calibri" w:cs="Calibri"/>
                <w:color w:val="000000"/>
              </w:rPr>
            </w:pPr>
            <w:r w:rsidRPr="00AA005C">
              <w:rPr>
                <w:rFonts w:ascii="Calibri" w:hAnsi="Calibri" w:cs="Calibri"/>
                <w:color w:val="000000"/>
              </w:rPr>
              <w:t>1N914</w:t>
            </w:r>
          </w:p>
        </w:tc>
        <w:tc>
          <w:tcPr>
            <w:tcW w:w="4343" w:type="dxa"/>
            <w:vAlign w:val="center"/>
          </w:tcPr>
          <w:p w:rsidR="005A38AD" w:rsidRDefault="00DA0346" w:rsidP="005A38AD">
            <w:pPr>
              <w:jc w:val="left"/>
            </w:pPr>
            <w:r>
              <w:t>LM35 diode for biasing</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FAN</w:t>
            </w:r>
          </w:p>
        </w:tc>
        <w:tc>
          <w:tcPr>
            <w:tcW w:w="2268" w:type="dxa"/>
            <w:vAlign w:val="bottom"/>
          </w:tcPr>
          <w:p w:rsidR="005A38AD" w:rsidRPr="00AA005C" w:rsidRDefault="00083E4C" w:rsidP="00AA005C">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5A38AD" w:rsidRDefault="00DA0346" w:rsidP="005A38AD">
            <w:pPr>
              <w:jc w:val="left"/>
            </w:pPr>
            <w:r>
              <w:t>Power pins for the Fan</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GATE_DRIVER</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7407N</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INA_IN</w:t>
            </w:r>
          </w:p>
        </w:tc>
        <w:tc>
          <w:tcPr>
            <w:tcW w:w="2268" w:type="dxa"/>
            <w:vAlign w:val="bottom"/>
          </w:tcPr>
          <w:p w:rsidR="005A38AD" w:rsidRPr="00AA005C" w:rsidRDefault="001A497A" w:rsidP="00AA005C">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5A38AD" w:rsidRDefault="001A497A" w:rsidP="005A38AD">
            <w:pPr>
              <w:jc w:val="left"/>
            </w:pPr>
            <w:r>
              <w:t>Input for INA for current sensing</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INDUCTOR</w:t>
            </w:r>
          </w:p>
        </w:tc>
        <w:tc>
          <w:tcPr>
            <w:tcW w:w="2268" w:type="dxa"/>
            <w:vAlign w:val="bottom"/>
          </w:tcPr>
          <w:p w:rsidR="005A38AD" w:rsidRPr="00AA005C" w:rsidRDefault="005A38AD" w:rsidP="00AA005C">
            <w:pPr>
              <w:jc w:val="left"/>
            </w:pP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JP1</w:t>
            </w:r>
          </w:p>
        </w:tc>
        <w:tc>
          <w:tcPr>
            <w:tcW w:w="2268" w:type="dxa"/>
            <w:vAlign w:val="bottom"/>
          </w:tcPr>
          <w:p w:rsidR="005A38AD" w:rsidRPr="00AA005C" w:rsidRDefault="005140FC" w:rsidP="00AA005C">
            <w:pPr>
              <w:jc w:val="left"/>
            </w:pPr>
            <w:r w:rsidRPr="00AA005C">
              <w:t>Jumper Wire</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K1</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351</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K2</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351</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LM35</w:t>
            </w:r>
          </w:p>
        </w:tc>
        <w:tc>
          <w:tcPr>
            <w:tcW w:w="2268" w:type="dxa"/>
            <w:vAlign w:val="bottom"/>
          </w:tcPr>
          <w:p w:rsidR="005A38AD" w:rsidRPr="00AA005C" w:rsidRDefault="002C7E30" w:rsidP="00AA005C">
            <w:pPr>
              <w:jc w:val="left"/>
              <w:rPr>
                <w:rFonts w:ascii="Calibri" w:hAnsi="Calibri" w:cs="Calibri"/>
                <w:color w:val="000000"/>
              </w:rPr>
            </w:pPr>
            <w:r w:rsidRPr="00AA005C">
              <w:rPr>
                <w:rFonts w:ascii="Calibri" w:hAnsi="Calibri" w:cs="Calibri"/>
                <w:color w:val="000000"/>
              </w:rPr>
              <w:t>Jumper Wire</w:t>
            </w:r>
          </w:p>
        </w:tc>
        <w:tc>
          <w:tcPr>
            <w:tcW w:w="4343" w:type="dxa"/>
            <w:vAlign w:val="center"/>
          </w:tcPr>
          <w:p w:rsidR="005A38AD" w:rsidRDefault="002C7E30" w:rsidP="005A38AD">
            <w:pPr>
              <w:jc w:val="left"/>
            </w:pPr>
            <w:r>
              <w:t>Input from LM35 to the board</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LSIN</w:t>
            </w:r>
          </w:p>
        </w:tc>
        <w:tc>
          <w:tcPr>
            <w:tcW w:w="2268" w:type="dxa"/>
            <w:vAlign w:val="bottom"/>
          </w:tcPr>
          <w:p w:rsidR="005A38AD" w:rsidRPr="00AA005C" w:rsidRDefault="005140FC" w:rsidP="00AA005C">
            <w:pPr>
              <w:jc w:val="left"/>
            </w:pPr>
            <w:r w:rsidRPr="00AA005C">
              <w:t>Jumper Wire</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LSJ1</w:t>
            </w:r>
            <w:r w:rsidR="005140FC">
              <w:rPr>
                <w:rFonts w:ascii="Calibri" w:hAnsi="Calibri" w:cs="Calibri"/>
                <w:color w:val="000000"/>
              </w:rPr>
              <w:t>/ LSJ2/ LSJ3/ LSJ4</w:t>
            </w:r>
          </w:p>
        </w:tc>
        <w:tc>
          <w:tcPr>
            <w:tcW w:w="2268" w:type="dxa"/>
            <w:vAlign w:val="bottom"/>
          </w:tcPr>
          <w:p w:rsidR="005A38AD" w:rsidRPr="00AA005C" w:rsidRDefault="005140FC" w:rsidP="00AA005C">
            <w:pPr>
              <w:jc w:val="left"/>
            </w:pPr>
            <w:r w:rsidRPr="00AA005C">
              <w:t>Jumper Wire</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PWM_RELAY_IN</w:t>
            </w:r>
          </w:p>
        </w:tc>
        <w:tc>
          <w:tcPr>
            <w:tcW w:w="2268" w:type="dxa"/>
            <w:vAlign w:val="bottom"/>
          </w:tcPr>
          <w:p w:rsidR="005A38AD" w:rsidRPr="00AA005C" w:rsidRDefault="005140FC" w:rsidP="00AA005C">
            <w:pPr>
              <w:jc w:val="left"/>
            </w:pPr>
            <w:r w:rsidRPr="00AA005C">
              <w:t>Jumper Wire</w:t>
            </w:r>
          </w:p>
        </w:tc>
        <w:tc>
          <w:tcPr>
            <w:tcW w:w="4343" w:type="dxa"/>
            <w:vAlign w:val="center"/>
          </w:tcPr>
          <w:p w:rsidR="005A38AD" w:rsidRDefault="005A38AD" w:rsidP="005A38AD">
            <w:pPr>
              <w:jc w:val="left"/>
            </w:pP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Q1</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IRF520</w:t>
            </w:r>
          </w:p>
        </w:tc>
        <w:tc>
          <w:tcPr>
            <w:tcW w:w="4343" w:type="dxa"/>
            <w:vAlign w:val="center"/>
          </w:tcPr>
          <w:p w:rsidR="005A38AD" w:rsidRDefault="00693BC0" w:rsidP="005A38AD">
            <w:pPr>
              <w:jc w:val="left"/>
            </w:pPr>
            <w:r>
              <w:t>Power n-MOSFET</w:t>
            </w:r>
          </w:p>
        </w:tc>
      </w:tr>
      <w:tr w:rsidR="005A38AD" w:rsidTr="0025156E">
        <w:tc>
          <w:tcPr>
            <w:tcW w:w="2405" w:type="dxa"/>
            <w:vAlign w:val="bottom"/>
          </w:tcPr>
          <w:p w:rsidR="005A38AD" w:rsidRDefault="005A38AD" w:rsidP="005A38AD">
            <w:pPr>
              <w:rPr>
                <w:rFonts w:ascii="Calibri" w:hAnsi="Calibri" w:cs="Calibri"/>
                <w:color w:val="000000"/>
              </w:rPr>
            </w:pPr>
            <w:r>
              <w:rPr>
                <w:rFonts w:ascii="Calibri" w:hAnsi="Calibri" w:cs="Calibri"/>
                <w:color w:val="000000"/>
              </w:rPr>
              <w:t>Q2</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IRF520</w:t>
            </w:r>
          </w:p>
        </w:tc>
        <w:tc>
          <w:tcPr>
            <w:tcW w:w="4343" w:type="dxa"/>
            <w:vAlign w:val="center"/>
          </w:tcPr>
          <w:p w:rsidR="005A38AD" w:rsidRDefault="00693BC0" w:rsidP="005A38AD">
            <w:pPr>
              <w:jc w:val="left"/>
            </w:pPr>
            <w:r>
              <w:t>Power n-MOSFET</w:t>
            </w:r>
          </w:p>
        </w:tc>
      </w:tr>
      <w:tr w:rsidR="005A38AD" w:rsidTr="001A2F8F">
        <w:tc>
          <w:tcPr>
            <w:tcW w:w="2405" w:type="dxa"/>
            <w:vAlign w:val="bottom"/>
          </w:tcPr>
          <w:p w:rsidR="005A38AD" w:rsidRDefault="005A38AD" w:rsidP="005A38AD">
            <w:pPr>
              <w:rPr>
                <w:rFonts w:ascii="Calibri" w:hAnsi="Calibri" w:cs="Calibri"/>
                <w:color w:val="000000"/>
              </w:rPr>
            </w:pPr>
            <w:r>
              <w:rPr>
                <w:rFonts w:ascii="Calibri" w:hAnsi="Calibri" w:cs="Calibri"/>
                <w:color w:val="000000"/>
              </w:rPr>
              <w:t>R1</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330</w:t>
            </w:r>
          </w:p>
        </w:tc>
        <w:tc>
          <w:tcPr>
            <w:tcW w:w="4343" w:type="dxa"/>
            <w:vAlign w:val="center"/>
          </w:tcPr>
          <w:p w:rsidR="005A38AD" w:rsidRDefault="001936AD" w:rsidP="005A38AD">
            <w:pPr>
              <w:jc w:val="left"/>
            </w:pPr>
            <w:r>
              <w:t>Pull-up resistor</w:t>
            </w:r>
          </w:p>
        </w:tc>
      </w:tr>
      <w:tr w:rsidR="005A38AD" w:rsidTr="0025156E">
        <w:tc>
          <w:tcPr>
            <w:tcW w:w="2405" w:type="dxa"/>
            <w:vAlign w:val="bottom"/>
          </w:tcPr>
          <w:p w:rsidR="005A38AD" w:rsidRDefault="001936AD" w:rsidP="005A38AD">
            <w:pPr>
              <w:rPr>
                <w:rFonts w:ascii="Calibri" w:hAnsi="Calibri" w:cs="Calibri"/>
                <w:color w:val="000000"/>
              </w:rPr>
            </w:pPr>
            <w:r>
              <w:rPr>
                <w:rFonts w:ascii="Calibri" w:hAnsi="Calibri" w:cs="Calibri"/>
                <w:color w:val="000000"/>
              </w:rPr>
              <w:t>R2/</w:t>
            </w:r>
            <w:r w:rsidR="005A38AD">
              <w:rPr>
                <w:rFonts w:ascii="Calibri" w:hAnsi="Calibri" w:cs="Calibri"/>
                <w:color w:val="000000"/>
              </w:rPr>
              <w:t>R3</w:t>
            </w:r>
          </w:p>
        </w:tc>
        <w:tc>
          <w:tcPr>
            <w:tcW w:w="2268" w:type="dxa"/>
            <w:vAlign w:val="bottom"/>
          </w:tcPr>
          <w:p w:rsidR="005A38AD" w:rsidRPr="00AA005C" w:rsidRDefault="005A38AD" w:rsidP="00AA005C">
            <w:pPr>
              <w:jc w:val="left"/>
              <w:rPr>
                <w:rFonts w:ascii="Calibri" w:hAnsi="Calibri" w:cs="Calibri"/>
                <w:color w:val="000000"/>
              </w:rPr>
            </w:pPr>
            <w:r w:rsidRPr="00AA005C">
              <w:rPr>
                <w:rFonts w:ascii="Calibri" w:hAnsi="Calibri" w:cs="Calibri"/>
                <w:color w:val="000000"/>
              </w:rPr>
              <w:t>20K</w:t>
            </w:r>
          </w:p>
        </w:tc>
        <w:tc>
          <w:tcPr>
            <w:tcW w:w="4343" w:type="dxa"/>
            <w:vAlign w:val="center"/>
          </w:tcPr>
          <w:p w:rsidR="005A38AD" w:rsidRDefault="001936AD" w:rsidP="005A38AD">
            <w:pPr>
              <w:jc w:val="left"/>
            </w:pPr>
            <w:r>
              <w:t>Pull-down resistor</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R4/R5/R6</w:t>
            </w:r>
          </w:p>
        </w:tc>
        <w:tc>
          <w:tcPr>
            <w:tcW w:w="2268" w:type="dxa"/>
            <w:vAlign w:val="bottom"/>
          </w:tcPr>
          <w:p w:rsidR="001A497A" w:rsidRPr="00AA005C" w:rsidRDefault="001A497A" w:rsidP="00AA005C">
            <w:pPr>
              <w:jc w:val="left"/>
              <w:rPr>
                <w:rFonts w:ascii="Calibri" w:hAnsi="Calibri" w:cs="Calibri"/>
                <w:color w:val="000000"/>
              </w:rPr>
            </w:pPr>
            <w:r w:rsidRPr="00AA005C">
              <w:rPr>
                <w:rFonts w:ascii="Calibri" w:hAnsi="Calibri" w:cs="Calibri"/>
                <w:color w:val="000000"/>
              </w:rPr>
              <w:t>3K</w:t>
            </w:r>
          </w:p>
        </w:tc>
        <w:tc>
          <w:tcPr>
            <w:tcW w:w="4343" w:type="dxa"/>
            <w:vAlign w:val="center"/>
          </w:tcPr>
          <w:p w:rsidR="001A497A" w:rsidRDefault="001A497A" w:rsidP="001A497A">
            <w:pPr>
              <w:jc w:val="left"/>
            </w:pPr>
            <w:r>
              <w:t>Pull-up resistors</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RELAY_DRIVER</w:t>
            </w:r>
          </w:p>
        </w:tc>
        <w:tc>
          <w:tcPr>
            <w:tcW w:w="2268" w:type="dxa"/>
            <w:vAlign w:val="bottom"/>
          </w:tcPr>
          <w:p w:rsidR="001A497A" w:rsidRPr="00AA005C" w:rsidRDefault="001A497A" w:rsidP="00AA005C">
            <w:pPr>
              <w:jc w:val="left"/>
              <w:rPr>
                <w:rFonts w:ascii="Calibri" w:hAnsi="Calibri" w:cs="Calibri"/>
                <w:color w:val="000000"/>
              </w:rPr>
            </w:pPr>
            <w:r w:rsidRPr="00AA005C">
              <w:rPr>
                <w:rFonts w:ascii="Calibri" w:hAnsi="Calibri" w:cs="Calibri"/>
                <w:color w:val="000000"/>
              </w:rPr>
              <w:t>7405N</w:t>
            </w:r>
          </w:p>
        </w:tc>
        <w:tc>
          <w:tcPr>
            <w:tcW w:w="4343" w:type="dxa"/>
            <w:vAlign w:val="center"/>
          </w:tcPr>
          <w:p w:rsidR="001A497A" w:rsidRDefault="00EE5FFA" w:rsidP="001A497A">
            <w:pPr>
              <w:jc w:val="left"/>
            </w:pPr>
            <w:r>
              <w:t>Open collector buffer for driving the relays</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SUPPLY</w:t>
            </w:r>
          </w:p>
        </w:tc>
        <w:tc>
          <w:tcPr>
            <w:tcW w:w="2268" w:type="dxa"/>
            <w:vAlign w:val="bottom"/>
          </w:tcPr>
          <w:p w:rsidR="001A497A" w:rsidRPr="00AA005C" w:rsidRDefault="00D0776A" w:rsidP="00AA005C">
            <w:pPr>
              <w:jc w:val="left"/>
              <w:rPr>
                <w:rFonts w:ascii="Calibri" w:hAnsi="Calibri" w:cs="Calibri"/>
                <w:color w:val="000000"/>
              </w:rPr>
            </w:pPr>
            <w:r w:rsidRPr="00AA005C">
              <w:rPr>
                <w:rFonts w:ascii="Calibri" w:hAnsi="Calibri" w:cs="Calibri"/>
                <w:color w:val="000000"/>
              </w:rPr>
              <w:t>Screw Connector</w:t>
            </w:r>
          </w:p>
        </w:tc>
        <w:tc>
          <w:tcPr>
            <w:tcW w:w="4343" w:type="dxa"/>
            <w:vAlign w:val="center"/>
          </w:tcPr>
          <w:p w:rsidR="001A497A" w:rsidRDefault="00D0776A" w:rsidP="001A497A">
            <w:pPr>
              <w:jc w:val="left"/>
            </w:pPr>
            <w:r>
              <w:t>5V dc power supply</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SUPPLY_1</w:t>
            </w:r>
          </w:p>
        </w:tc>
        <w:tc>
          <w:tcPr>
            <w:tcW w:w="2268" w:type="dxa"/>
            <w:vAlign w:val="bottom"/>
          </w:tcPr>
          <w:p w:rsidR="001A497A" w:rsidRPr="00AA005C" w:rsidRDefault="00D0776A" w:rsidP="00AA005C">
            <w:pPr>
              <w:jc w:val="left"/>
            </w:pPr>
            <w:r w:rsidRPr="00AA005C">
              <w:t>Screw Connector</w:t>
            </w:r>
          </w:p>
        </w:tc>
        <w:tc>
          <w:tcPr>
            <w:tcW w:w="4343" w:type="dxa"/>
            <w:vAlign w:val="center"/>
          </w:tcPr>
          <w:p w:rsidR="001A497A" w:rsidRDefault="00D0776A" w:rsidP="001A497A">
            <w:pPr>
              <w:jc w:val="left"/>
            </w:pPr>
            <w:r>
              <w:t>+12V dc power supply</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TEST_POINTS</w:t>
            </w:r>
          </w:p>
        </w:tc>
        <w:tc>
          <w:tcPr>
            <w:tcW w:w="2268" w:type="dxa"/>
            <w:vAlign w:val="bottom"/>
          </w:tcPr>
          <w:p w:rsidR="001A497A" w:rsidRPr="00AA005C" w:rsidRDefault="00D0776A" w:rsidP="00AA005C">
            <w:pPr>
              <w:jc w:val="left"/>
            </w:pPr>
            <w:r w:rsidRPr="00AA005C">
              <w:t>Jumper Wire</w:t>
            </w:r>
          </w:p>
        </w:tc>
        <w:tc>
          <w:tcPr>
            <w:tcW w:w="4343" w:type="dxa"/>
            <w:vAlign w:val="center"/>
          </w:tcPr>
          <w:p w:rsidR="001A497A" w:rsidRDefault="00D0776A" w:rsidP="001A497A">
            <w:pPr>
              <w:jc w:val="left"/>
            </w:pPr>
            <w:r>
              <w:t xml:space="preserve">Testing point </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U$1</w:t>
            </w:r>
          </w:p>
        </w:tc>
        <w:tc>
          <w:tcPr>
            <w:tcW w:w="2268" w:type="dxa"/>
            <w:vAlign w:val="bottom"/>
          </w:tcPr>
          <w:p w:rsidR="001A497A" w:rsidRPr="00AA005C" w:rsidRDefault="001A497A" w:rsidP="00AA005C">
            <w:pPr>
              <w:jc w:val="left"/>
              <w:rPr>
                <w:rFonts w:ascii="Calibri" w:hAnsi="Calibri" w:cs="Calibri"/>
                <w:color w:val="000000"/>
              </w:rPr>
            </w:pPr>
            <w:r w:rsidRPr="00AA005C">
              <w:rPr>
                <w:rFonts w:ascii="Calibri" w:hAnsi="Calibri" w:cs="Calibri"/>
                <w:color w:val="000000"/>
              </w:rPr>
              <w:t>INA260</w:t>
            </w:r>
          </w:p>
        </w:tc>
        <w:tc>
          <w:tcPr>
            <w:tcW w:w="4343" w:type="dxa"/>
            <w:vAlign w:val="center"/>
          </w:tcPr>
          <w:p w:rsidR="001A497A" w:rsidRDefault="00B57690" w:rsidP="001A497A">
            <w:pPr>
              <w:jc w:val="left"/>
            </w:pPr>
            <w:r>
              <w:t>INA current sensing IC</w:t>
            </w:r>
          </w:p>
        </w:tc>
      </w:tr>
      <w:tr w:rsidR="001A497A" w:rsidTr="0025156E">
        <w:tc>
          <w:tcPr>
            <w:tcW w:w="2405" w:type="dxa"/>
            <w:vAlign w:val="bottom"/>
          </w:tcPr>
          <w:p w:rsidR="001A497A" w:rsidRDefault="001A497A" w:rsidP="001A497A">
            <w:pPr>
              <w:rPr>
                <w:rFonts w:ascii="Calibri" w:hAnsi="Calibri" w:cs="Calibri"/>
                <w:color w:val="000000"/>
              </w:rPr>
            </w:pPr>
            <w:r>
              <w:rPr>
                <w:rFonts w:ascii="Calibri" w:hAnsi="Calibri" w:cs="Calibri"/>
                <w:color w:val="000000"/>
              </w:rPr>
              <w:t>U1</w:t>
            </w:r>
          </w:p>
        </w:tc>
        <w:tc>
          <w:tcPr>
            <w:tcW w:w="2268" w:type="dxa"/>
            <w:vAlign w:val="bottom"/>
          </w:tcPr>
          <w:p w:rsidR="001A497A" w:rsidRPr="00AA005C" w:rsidRDefault="001A497A" w:rsidP="00AA005C">
            <w:pPr>
              <w:jc w:val="left"/>
              <w:rPr>
                <w:rFonts w:ascii="Calibri" w:hAnsi="Calibri" w:cs="Calibri"/>
                <w:color w:val="000000"/>
              </w:rPr>
            </w:pPr>
            <w:r w:rsidRPr="00AA005C">
              <w:rPr>
                <w:rFonts w:ascii="Calibri" w:hAnsi="Calibri" w:cs="Calibri"/>
                <w:color w:val="000000"/>
              </w:rPr>
              <w:t>TXS0108E_PW_20</w:t>
            </w:r>
          </w:p>
        </w:tc>
        <w:tc>
          <w:tcPr>
            <w:tcW w:w="4343" w:type="dxa"/>
            <w:vAlign w:val="center"/>
          </w:tcPr>
          <w:p w:rsidR="001A497A" w:rsidRDefault="001A497A" w:rsidP="001A497A">
            <w:pPr>
              <w:jc w:val="left"/>
            </w:pPr>
          </w:p>
        </w:tc>
      </w:tr>
    </w:tbl>
    <w:p w:rsidR="007F4F22" w:rsidRDefault="007F4F22" w:rsidP="00F3537F"/>
    <w:p w:rsidR="00F3537F" w:rsidRDefault="00F3537F" w:rsidP="00F3537F"/>
    <w:p w:rsidR="000D6FA6" w:rsidRDefault="007F4F22" w:rsidP="00B40FB3">
      <w:pPr>
        <w:jc w:val="left"/>
      </w:pPr>
      <w:r>
        <w:rPr>
          <w:noProof/>
          <w:lang w:eastAsia="en-IN"/>
        </w:rPr>
        <w:lastRenderedPageBreak/>
        <w:drawing>
          <wp:anchor distT="0" distB="0" distL="114300" distR="114300" simplePos="0" relativeHeight="251672576" behindDoc="0" locked="0" layoutInCell="1" allowOverlap="1">
            <wp:simplePos x="0" y="0"/>
            <wp:positionH relativeFrom="margin">
              <wp:posOffset>-2009140</wp:posOffset>
            </wp:positionH>
            <wp:positionV relativeFrom="paragraph">
              <wp:posOffset>2289175</wp:posOffset>
            </wp:positionV>
            <wp:extent cx="9415145" cy="4836795"/>
            <wp:effectExtent l="3175"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029" t="7325"/>
                    <a:stretch/>
                  </pic:blipFill>
                  <pic:spPr bwMode="auto">
                    <a:xfrm rot="5400000">
                      <a:off x="0" y="0"/>
                      <a:ext cx="9415145" cy="4836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40FB3" w:rsidRDefault="00B40FB3" w:rsidP="00B40FB3">
      <w:r>
        <w:lastRenderedPageBreak/>
        <w:t>Details of the implementation are as:</w:t>
      </w:r>
    </w:p>
    <w:p w:rsidR="000D6FA6" w:rsidRDefault="00022CBA" w:rsidP="00022CBA">
      <w:pPr>
        <w:pStyle w:val="ListParagraph"/>
        <w:numPr>
          <w:ilvl w:val="0"/>
          <w:numId w:val="4"/>
        </w:numPr>
      </w:pPr>
      <w:r>
        <w:t>INA260 is used as a current sensing IC. It can measure current, input and power with high precision. It can be visualized as a combination of shunt resistor (of very small value), an ADC and an I2C bus. This IC was required as the availability of the low power dissipation precision shunt resistor was an issue. This issue arises due to the very high current which flows through the element.</w:t>
      </w:r>
    </w:p>
    <w:p w:rsidR="005A5D17" w:rsidRDefault="005A5D17" w:rsidP="00022CBA">
      <w:pPr>
        <w:pStyle w:val="ListParagraph"/>
        <w:numPr>
          <w:ilvl w:val="0"/>
          <w:numId w:val="4"/>
        </w:numPr>
      </w:pPr>
      <w:r>
        <w:t>As a single relay does not meet the required power specifications, two relays are connected in parallel. Each relay has a specification of 2A. Diodes are connected in parallel to complete the relay (internal inductor) circuit, in order to avoid sparking at switching.</w:t>
      </w:r>
    </w:p>
    <w:p w:rsidR="005A5D17" w:rsidRDefault="005A5D17" w:rsidP="00022CBA">
      <w:pPr>
        <w:pStyle w:val="ListParagraph"/>
        <w:numPr>
          <w:ilvl w:val="0"/>
          <w:numId w:val="4"/>
        </w:numPr>
      </w:pPr>
      <w:r>
        <w:t>The track size on the PCB is taken to be a minimum of 80mils. This is done in order to ensure that the amount of current that flows through the tracks is well supported.</w:t>
      </w:r>
    </w:p>
    <w:p w:rsidR="005A5D17" w:rsidRDefault="005A5D17" w:rsidP="00022CBA">
      <w:pPr>
        <w:pStyle w:val="ListParagraph"/>
        <w:numPr>
          <w:ilvl w:val="0"/>
          <w:numId w:val="4"/>
        </w:numPr>
      </w:pPr>
      <w:r>
        <w:t>There are multiple level shifter buffers on the board. The conversion required is from 3.3V level (Tiva C) to 5V level (Relay Driver) and then from 5V to 12V level.</w:t>
      </w:r>
    </w:p>
    <w:p w:rsidR="00886AD8" w:rsidRDefault="00886AD8" w:rsidP="00022CBA">
      <w:pPr>
        <w:pStyle w:val="ListParagraph"/>
        <w:numPr>
          <w:ilvl w:val="0"/>
          <w:numId w:val="4"/>
        </w:numPr>
      </w:pPr>
      <w:r>
        <w:t>We forgot to add power source on the PCB design for the INA, so we decided to use the external INA test board that was developed during the testing phase.</w:t>
      </w:r>
    </w:p>
    <w:p w:rsidR="005C2426" w:rsidRDefault="005C2426" w:rsidP="00022CBA">
      <w:pPr>
        <w:pStyle w:val="ListParagraph"/>
        <w:numPr>
          <w:ilvl w:val="0"/>
          <w:numId w:val="4"/>
        </w:numPr>
      </w:pPr>
      <w:r>
        <w:t>The particular choice of the power MOSFET was due to the fact of easy availability in the WEL lab. Also, n-MOS was used instead of p-MOS due to low drain-source resistance of the n-MOS as compared to the p-MOS.</w:t>
      </w:r>
      <w:r w:rsidR="002B0A3B">
        <w:t xml:space="preserve"> We also did not make our own customized H-bridge using power p-MOS and n-MOS for the same reasons.</w:t>
      </w:r>
    </w:p>
    <w:p w:rsidR="00155965" w:rsidRDefault="00155965" w:rsidP="00022CBA">
      <w:pPr>
        <w:pStyle w:val="ListParagraph"/>
        <w:numPr>
          <w:ilvl w:val="0"/>
          <w:numId w:val="4"/>
        </w:numPr>
      </w:pPr>
      <w:r>
        <w:t>As very high current is flowing through the MOSFETs, we used big heat sinks to account for the heat losses generated during the operation for further improving the performance.</w:t>
      </w:r>
    </w:p>
    <w:p w:rsidR="00155965" w:rsidRDefault="00155965" w:rsidP="00155965">
      <w:pPr>
        <w:ind w:left="360"/>
      </w:pPr>
      <w:r>
        <w:t>Following is the image of the printed</w:t>
      </w:r>
      <w:r w:rsidR="002A224F">
        <w:t xml:space="preserve"> board</w:t>
      </w:r>
      <w:bookmarkStart w:id="0" w:name="_GoBack"/>
      <w:bookmarkEnd w:id="0"/>
    </w:p>
    <w:p w:rsidR="00155965" w:rsidRPr="00E67558" w:rsidRDefault="00155965" w:rsidP="00155965">
      <w:pPr>
        <w:ind w:left="360"/>
      </w:pPr>
      <w:r>
        <w:rPr>
          <w:noProof/>
          <w:lang w:eastAsia="en-IN"/>
        </w:rPr>
        <w:drawing>
          <wp:inline distT="0" distB="0" distL="0" distR="0">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170405_11094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155965" w:rsidRPr="00E675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B4B2D"/>
    <w:multiLevelType w:val="hybridMultilevel"/>
    <w:tmpl w:val="67B04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F27F1F"/>
    <w:multiLevelType w:val="hybridMultilevel"/>
    <w:tmpl w:val="61AED7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F54268A2">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D47523"/>
    <w:multiLevelType w:val="hybridMultilevel"/>
    <w:tmpl w:val="20328ADE"/>
    <w:lvl w:ilvl="0" w:tplc="40090001">
      <w:start w:val="1"/>
      <w:numFmt w:val="bullet"/>
      <w:lvlText w:val=""/>
      <w:lvlJc w:val="left"/>
      <w:pPr>
        <w:ind w:left="720" w:hanging="360"/>
      </w:pPr>
      <w:rPr>
        <w:rFonts w:ascii="Symbol" w:hAnsi="Symbol"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75785801"/>
    <w:multiLevelType w:val="hybridMultilevel"/>
    <w:tmpl w:val="AEE067FA"/>
    <w:lvl w:ilvl="0" w:tplc="6754976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398D"/>
    <w:rsid w:val="00022CBA"/>
    <w:rsid w:val="00083E4C"/>
    <w:rsid w:val="00094505"/>
    <w:rsid w:val="000C1ECC"/>
    <w:rsid w:val="000D6FA6"/>
    <w:rsid w:val="00155965"/>
    <w:rsid w:val="001936AD"/>
    <w:rsid w:val="001A2F8F"/>
    <w:rsid w:val="001A497A"/>
    <w:rsid w:val="0025156E"/>
    <w:rsid w:val="002A224F"/>
    <w:rsid w:val="002A3F2F"/>
    <w:rsid w:val="002B0A3B"/>
    <w:rsid w:val="002C7E30"/>
    <w:rsid w:val="002E0259"/>
    <w:rsid w:val="00342809"/>
    <w:rsid w:val="00357D83"/>
    <w:rsid w:val="00367429"/>
    <w:rsid w:val="00416601"/>
    <w:rsid w:val="00461028"/>
    <w:rsid w:val="005140FC"/>
    <w:rsid w:val="005A38AD"/>
    <w:rsid w:val="005A5D17"/>
    <w:rsid w:val="005B44CC"/>
    <w:rsid w:val="005C2426"/>
    <w:rsid w:val="00645ADB"/>
    <w:rsid w:val="00670469"/>
    <w:rsid w:val="00693BC0"/>
    <w:rsid w:val="006F67FA"/>
    <w:rsid w:val="006F6972"/>
    <w:rsid w:val="007453DD"/>
    <w:rsid w:val="007A1E00"/>
    <w:rsid w:val="007F304D"/>
    <w:rsid w:val="007F4F22"/>
    <w:rsid w:val="00814AD4"/>
    <w:rsid w:val="00886AD8"/>
    <w:rsid w:val="008979FF"/>
    <w:rsid w:val="00906FB2"/>
    <w:rsid w:val="00933C9E"/>
    <w:rsid w:val="00990772"/>
    <w:rsid w:val="00A106E9"/>
    <w:rsid w:val="00A54C85"/>
    <w:rsid w:val="00A60D09"/>
    <w:rsid w:val="00AA005C"/>
    <w:rsid w:val="00B02576"/>
    <w:rsid w:val="00B40FB3"/>
    <w:rsid w:val="00B55157"/>
    <w:rsid w:val="00B57690"/>
    <w:rsid w:val="00BF5624"/>
    <w:rsid w:val="00C34DF6"/>
    <w:rsid w:val="00C5398D"/>
    <w:rsid w:val="00C73A3C"/>
    <w:rsid w:val="00C97C48"/>
    <w:rsid w:val="00D0676D"/>
    <w:rsid w:val="00D0776A"/>
    <w:rsid w:val="00D43C1C"/>
    <w:rsid w:val="00DA0346"/>
    <w:rsid w:val="00DA2DA9"/>
    <w:rsid w:val="00DD277D"/>
    <w:rsid w:val="00E26E29"/>
    <w:rsid w:val="00E67558"/>
    <w:rsid w:val="00EC05C1"/>
    <w:rsid w:val="00EE5FFA"/>
    <w:rsid w:val="00F3537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DE8F2"/>
  <w15:chartTrackingRefBased/>
  <w15:docId w15:val="{E306CB14-E7A1-42F6-B7C7-0A2F20461D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252" w:lineRule="auto"/>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A3F2F"/>
  </w:style>
  <w:style w:type="paragraph" w:styleId="Heading1">
    <w:name w:val="heading 1"/>
    <w:basedOn w:val="Normal"/>
    <w:next w:val="Normal"/>
    <w:link w:val="Heading1Char"/>
    <w:uiPriority w:val="9"/>
    <w:qFormat/>
    <w:rsid w:val="002A3F2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2A3F2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2A3F2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2A3F2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2A3F2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2A3F2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2A3F2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2A3F2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2A3F2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3F2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2A3F2F"/>
    <w:rPr>
      <w:rFonts w:asciiTheme="majorHAnsi" w:eastAsiaTheme="majorEastAsia" w:hAnsiTheme="majorHAnsi" w:cstheme="majorBidi"/>
      <w:b/>
      <w:bCs/>
      <w:spacing w:val="-7"/>
      <w:sz w:val="48"/>
      <w:szCs w:val="48"/>
    </w:rPr>
  </w:style>
  <w:style w:type="character" w:customStyle="1" w:styleId="Heading1Char">
    <w:name w:val="Heading 1 Char"/>
    <w:basedOn w:val="DefaultParagraphFont"/>
    <w:link w:val="Heading1"/>
    <w:uiPriority w:val="9"/>
    <w:rsid w:val="002A3F2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461028"/>
    <w:pPr>
      <w:ind w:left="720"/>
      <w:contextualSpacing/>
    </w:pPr>
  </w:style>
  <w:style w:type="character" w:styleId="PlaceholderText">
    <w:name w:val="Placeholder Text"/>
    <w:basedOn w:val="DefaultParagraphFont"/>
    <w:uiPriority w:val="99"/>
    <w:semiHidden/>
    <w:rsid w:val="00A54C85"/>
    <w:rPr>
      <w:color w:val="808080"/>
    </w:rPr>
  </w:style>
  <w:style w:type="character" w:customStyle="1" w:styleId="Heading2Char">
    <w:name w:val="Heading 2 Char"/>
    <w:basedOn w:val="DefaultParagraphFont"/>
    <w:link w:val="Heading2"/>
    <w:uiPriority w:val="9"/>
    <w:rsid w:val="002A3F2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2A3F2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2A3F2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2A3F2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2A3F2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2A3F2F"/>
    <w:rPr>
      <w:i/>
      <w:iCs/>
    </w:rPr>
  </w:style>
  <w:style w:type="character" w:customStyle="1" w:styleId="Heading8Char">
    <w:name w:val="Heading 8 Char"/>
    <w:basedOn w:val="DefaultParagraphFont"/>
    <w:link w:val="Heading8"/>
    <w:uiPriority w:val="9"/>
    <w:semiHidden/>
    <w:rsid w:val="002A3F2F"/>
    <w:rPr>
      <w:b/>
      <w:bCs/>
    </w:rPr>
  </w:style>
  <w:style w:type="character" w:customStyle="1" w:styleId="Heading9Char">
    <w:name w:val="Heading 9 Char"/>
    <w:basedOn w:val="DefaultParagraphFont"/>
    <w:link w:val="Heading9"/>
    <w:uiPriority w:val="9"/>
    <w:semiHidden/>
    <w:rsid w:val="002A3F2F"/>
    <w:rPr>
      <w:i/>
      <w:iCs/>
    </w:rPr>
  </w:style>
  <w:style w:type="paragraph" w:styleId="Caption">
    <w:name w:val="caption"/>
    <w:basedOn w:val="Normal"/>
    <w:next w:val="Normal"/>
    <w:uiPriority w:val="35"/>
    <w:semiHidden/>
    <w:unhideWhenUsed/>
    <w:qFormat/>
    <w:rsid w:val="002A3F2F"/>
    <w:rPr>
      <w:b/>
      <w:bCs/>
      <w:sz w:val="18"/>
      <w:szCs w:val="18"/>
    </w:rPr>
  </w:style>
  <w:style w:type="paragraph" w:styleId="Subtitle">
    <w:name w:val="Subtitle"/>
    <w:basedOn w:val="Normal"/>
    <w:next w:val="Normal"/>
    <w:link w:val="SubtitleChar"/>
    <w:uiPriority w:val="11"/>
    <w:qFormat/>
    <w:rsid w:val="002A3F2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2A3F2F"/>
    <w:rPr>
      <w:rFonts w:asciiTheme="majorHAnsi" w:eastAsiaTheme="majorEastAsia" w:hAnsiTheme="majorHAnsi" w:cstheme="majorBidi"/>
      <w:sz w:val="24"/>
      <w:szCs w:val="24"/>
    </w:rPr>
  </w:style>
  <w:style w:type="character" w:styleId="Strong">
    <w:name w:val="Strong"/>
    <w:basedOn w:val="DefaultParagraphFont"/>
    <w:uiPriority w:val="22"/>
    <w:qFormat/>
    <w:rsid w:val="002A3F2F"/>
    <w:rPr>
      <w:b/>
      <w:bCs/>
      <w:color w:val="auto"/>
    </w:rPr>
  </w:style>
  <w:style w:type="character" w:styleId="Emphasis">
    <w:name w:val="Emphasis"/>
    <w:basedOn w:val="DefaultParagraphFont"/>
    <w:uiPriority w:val="20"/>
    <w:qFormat/>
    <w:rsid w:val="002A3F2F"/>
    <w:rPr>
      <w:i/>
      <w:iCs/>
      <w:color w:val="auto"/>
    </w:rPr>
  </w:style>
  <w:style w:type="paragraph" w:styleId="NoSpacing">
    <w:name w:val="No Spacing"/>
    <w:uiPriority w:val="1"/>
    <w:qFormat/>
    <w:rsid w:val="002A3F2F"/>
    <w:pPr>
      <w:spacing w:after="0" w:line="240" w:lineRule="auto"/>
    </w:pPr>
  </w:style>
  <w:style w:type="paragraph" w:styleId="Quote">
    <w:name w:val="Quote"/>
    <w:basedOn w:val="Normal"/>
    <w:next w:val="Normal"/>
    <w:link w:val="QuoteChar"/>
    <w:uiPriority w:val="29"/>
    <w:qFormat/>
    <w:rsid w:val="002A3F2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2A3F2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2A3F2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2A3F2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2A3F2F"/>
    <w:rPr>
      <w:i/>
      <w:iCs/>
      <w:color w:val="auto"/>
    </w:rPr>
  </w:style>
  <w:style w:type="character" w:styleId="IntenseEmphasis">
    <w:name w:val="Intense Emphasis"/>
    <w:basedOn w:val="DefaultParagraphFont"/>
    <w:uiPriority w:val="21"/>
    <w:qFormat/>
    <w:rsid w:val="002A3F2F"/>
    <w:rPr>
      <w:b/>
      <w:bCs/>
      <w:i/>
      <w:iCs/>
      <w:color w:val="auto"/>
    </w:rPr>
  </w:style>
  <w:style w:type="character" w:styleId="SubtleReference">
    <w:name w:val="Subtle Reference"/>
    <w:basedOn w:val="DefaultParagraphFont"/>
    <w:uiPriority w:val="31"/>
    <w:qFormat/>
    <w:rsid w:val="002A3F2F"/>
    <w:rPr>
      <w:smallCaps/>
      <w:color w:val="auto"/>
      <w:u w:val="single" w:color="7F7F7F" w:themeColor="text1" w:themeTint="80"/>
    </w:rPr>
  </w:style>
  <w:style w:type="character" w:styleId="IntenseReference">
    <w:name w:val="Intense Reference"/>
    <w:basedOn w:val="DefaultParagraphFont"/>
    <w:uiPriority w:val="32"/>
    <w:qFormat/>
    <w:rsid w:val="002A3F2F"/>
    <w:rPr>
      <w:b/>
      <w:bCs/>
      <w:smallCaps/>
      <w:color w:val="auto"/>
      <w:u w:val="single"/>
    </w:rPr>
  </w:style>
  <w:style w:type="character" w:styleId="BookTitle">
    <w:name w:val="Book Title"/>
    <w:basedOn w:val="DefaultParagraphFont"/>
    <w:uiPriority w:val="33"/>
    <w:qFormat/>
    <w:rsid w:val="002A3F2F"/>
    <w:rPr>
      <w:b/>
      <w:bCs/>
      <w:smallCaps/>
      <w:color w:val="auto"/>
    </w:rPr>
  </w:style>
  <w:style w:type="paragraph" w:styleId="TOCHeading">
    <w:name w:val="TOC Heading"/>
    <w:basedOn w:val="Heading1"/>
    <w:next w:val="Normal"/>
    <w:uiPriority w:val="39"/>
    <w:semiHidden/>
    <w:unhideWhenUsed/>
    <w:qFormat/>
    <w:rsid w:val="002A3F2F"/>
    <w:pPr>
      <w:outlineLvl w:val="9"/>
    </w:pPr>
  </w:style>
  <w:style w:type="table" w:styleId="TableGrid">
    <w:name w:val="Table Grid"/>
    <w:basedOn w:val="TableNormal"/>
    <w:uiPriority w:val="39"/>
    <w:rsid w:val="00F353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8936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6</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Agrawal</dc:creator>
  <cp:keywords/>
  <dc:description/>
  <cp:lastModifiedBy>Shashank OV</cp:lastModifiedBy>
  <cp:revision>45</cp:revision>
  <dcterms:created xsi:type="dcterms:W3CDTF">2017-04-06T05:55:00Z</dcterms:created>
  <dcterms:modified xsi:type="dcterms:W3CDTF">2017-04-07T01:39:00Z</dcterms:modified>
</cp:coreProperties>
</file>