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424" w:rsidRPr="00D54B57" w:rsidRDefault="008F3424" w:rsidP="008F3424">
      <w:pPr>
        <w:pStyle w:val="Ttulo1"/>
        <w:spacing w:before="0" w:line="360" w:lineRule="auto"/>
        <w:jc w:val="center"/>
        <w:rPr>
          <w:rFonts w:ascii="Times New Roman" w:hAnsi="Times New Roman"/>
          <w:sz w:val="24"/>
          <w:szCs w:val="24"/>
          <w:lang w:val="es-PE" w:eastAsia="es-PE"/>
        </w:rPr>
      </w:pPr>
      <w:bookmarkStart w:id="0" w:name="_Toc63175629"/>
      <w:r w:rsidRPr="00D54B57">
        <w:rPr>
          <w:rFonts w:ascii="Century Gothic" w:hAnsi="Century Gothic"/>
          <w:color w:val="auto"/>
          <w:sz w:val="32"/>
          <w:szCs w:val="32"/>
          <w:lang w:val="es-PE" w:eastAsia="es-PE"/>
        </w:rPr>
        <w:t xml:space="preserve">Semana </w:t>
      </w:r>
      <w:r>
        <w:rPr>
          <w:rFonts w:ascii="Century Gothic" w:hAnsi="Century Gothic"/>
          <w:color w:val="auto"/>
          <w:sz w:val="32"/>
          <w:szCs w:val="32"/>
          <w:lang w:val="es-PE" w:eastAsia="es-PE"/>
        </w:rPr>
        <w:t xml:space="preserve">1 </w:t>
      </w:r>
      <w:bookmarkEnd w:id="0"/>
    </w:p>
    <w:p w:rsidR="008F3424" w:rsidRPr="005A4DFA" w:rsidRDefault="008F3424" w:rsidP="008F3424">
      <w:pPr>
        <w:spacing w:before="120"/>
        <w:jc w:val="center"/>
        <w:rPr>
          <w:rFonts w:ascii="Century Gothic" w:eastAsia="Century Gothic" w:hAnsi="Century Gothic" w:cs="Century Gothic"/>
          <w:b/>
          <w:bCs/>
          <w:sz w:val="28"/>
          <w:szCs w:val="28"/>
        </w:rPr>
      </w:pPr>
      <w:r w:rsidRPr="00D54B57">
        <w:rPr>
          <w:rFonts w:ascii="Times New Roman" w:hAnsi="Times New Roman"/>
          <w:sz w:val="24"/>
          <w:szCs w:val="24"/>
          <w:lang w:val="es-PE" w:eastAsia="es-PE"/>
        </w:rPr>
        <w:br/>
      </w:r>
      <w:r w:rsidRPr="005A4DFA">
        <w:rPr>
          <w:rFonts w:ascii="Verdana" w:hAnsi="Verdana"/>
          <w:b/>
          <w:bCs/>
          <w:color w:val="000000"/>
          <w:sz w:val="28"/>
          <w:szCs w:val="28"/>
          <w:lang w:val="es-PE" w:eastAsia="es-PE"/>
        </w:rPr>
        <w:t> </w:t>
      </w:r>
      <w:r w:rsidRPr="000A1C89">
        <w:rPr>
          <w:rFonts w:ascii="Century Gothic" w:hAnsi="Century Gothic"/>
          <w:b/>
          <w:bCs/>
          <w:color w:val="000000"/>
          <w:sz w:val="28"/>
          <w:szCs w:val="28"/>
          <w:lang w:val="es-PE" w:eastAsia="es-PE"/>
        </w:rPr>
        <w:t>Evaluación del Impacto e importancia</w:t>
      </w:r>
    </w:p>
    <w:p w:rsidR="008F3424" w:rsidRPr="00BD31F6" w:rsidRDefault="008F3424" w:rsidP="008F3424">
      <w:pPr>
        <w:spacing w:before="120"/>
        <w:jc w:val="center"/>
        <w:rPr>
          <w:rFonts w:ascii="Century Gothic" w:eastAsia="Century Gothic" w:hAnsi="Century Gothic" w:cs="Century Gothic"/>
          <w:sz w:val="28"/>
          <w:szCs w:val="28"/>
        </w:rPr>
      </w:pPr>
      <w:r w:rsidRPr="00D54B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hidden="0" allowOverlap="1" wp14:anchorId="73EF22EC" wp14:editId="381BBCA8">
                <wp:simplePos x="0" y="0"/>
                <wp:positionH relativeFrom="margin">
                  <wp:posOffset>-85090</wp:posOffset>
                </wp:positionH>
                <wp:positionV relativeFrom="paragraph">
                  <wp:posOffset>227330</wp:posOffset>
                </wp:positionV>
                <wp:extent cx="3040380" cy="819150"/>
                <wp:effectExtent l="0" t="0" r="26670" b="19050"/>
                <wp:wrapSquare wrapText="bothSides" distT="0" distB="0" distL="114300" distR="114300"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380" cy="8191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F3424" w:rsidRDefault="008F3424" w:rsidP="008F342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18"/>
                              </w:rPr>
                              <w:t>Sección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sz w:val="18"/>
                              </w:rPr>
                              <w:tab/>
                              <w:t>: …………………</w:t>
                            </w:r>
                            <w:proofErr w:type="gramStart"/>
                            <w:r>
                              <w:rPr>
                                <w:rFonts w:ascii="Century Gothic" w:eastAsia="Century Gothic" w:hAnsi="Century Gothic" w:cs="Century Gothic"/>
                                <w:sz w:val="18"/>
                              </w:rPr>
                              <w:t>…….</w:t>
                            </w:r>
                            <w:proofErr w:type="gramEnd"/>
                            <w:r>
                              <w:rPr>
                                <w:rFonts w:ascii="Century Gothic" w:eastAsia="Century Gothic" w:hAnsi="Century Gothic" w:cs="Century Gothic"/>
                                <w:sz w:val="18"/>
                              </w:rPr>
                              <w:t>.………………...</w:t>
                            </w:r>
                          </w:p>
                          <w:p w:rsidR="008F3424" w:rsidRPr="000232A3" w:rsidRDefault="008F3424" w:rsidP="008F342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18"/>
                              </w:rPr>
                              <w:t>Docente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sz w:val="18"/>
                              </w:rPr>
                              <w:tab/>
                              <w:t xml:space="preserve">:  Pedro Yuri Marquez Solis </w:t>
                            </w:r>
                          </w:p>
                          <w:p w:rsidR="008F3424" w:rsidRPr="000232A3" w:rsidRDefault="008F3424" w:rsidP="008F3424">
                            <w:pPr>
                              <w:jc w:val="both"/>
                              <w:textDirection w:val="btLr"/>
                            </w:pPr>
                            <w:r w:rsidRPr="000232A3">
                              <w:rPr>
                                <w:rFonts w:ascii="Century Gothic" w:eastAsia="Century Gothic" w:hAnsi="Century Gothic" w:cs="Century Gothic"/>
                                <w:sz w:val="18"/>
                              </w:rPr>
                              <w:t>Unidad</w:t>
                            </w:r>
                            <w:r w:rsidRPr="000232A3">
                              <w:rPr>
                                <w:rFonts w:ascii="Century Gothic" w:eastAsia="Century Gothic" w:hAnsi="Century Gothic" w:cs="Century Gothic"/>
                                <w:sz w:val="18"/>
                              </w:rPr>
                              <w:tab/>
                            </w:r>
                            <w:r w:rsidRPr="000232A3">
                              <w:rPr>
                                <w:rFonts w:ascii="Century Gothic" w:eastAsia="Century Gothic" w:hAnsi="Century Gothic" w:cs="Century Gothic"/>
                                <w:sz w:val="18"/>
                              </w:rPr>
                              <w:tab/>
                              <w:t xml:space="preserve">: Unidad 1 </w:t>
                            </w:r>
                          </w:p>
                          <w:p w:rsidR="008F3424" w:rsidRDefault="008F3424" w:rsidP="008F3424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18"/>
                              </w:rPr>
                              <w:t>Semana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sz w:val="18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BFBFBF"/>
                                <w:sz w:val="18"/>
                              </w:rPr>
                              <w:t xml:space="preserve"> Semana 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F22EC" id="Rectángulo 5" o:spid="_x0000_s1026" style="position:absolute;left:0;text-align:left;margin-left:-6.7pt;margin-top:17.9pt;width:239.4pt;height:64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" filled="f" strokecolor="black [3200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8F3424" w:rsidRDefault="008F3424" w:rsidP="008F3424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sz w:val="18"/>
                        </w:rPr>
                        <w:t>Sección</w:t>
                      </w:r>
                      <w:r>
                        <w:rPr>
                          <w:rFonts w:ascii="Century Gothic" w:eastAsia="Century Gothic" w:hAnsi="Century Gothic" w:cs="Century Gothic"/>
                          <w:sz w:val="18"/>
                        </w:rPr>
                        <w:tab/>
                        <w:t>: …………………</w:t>
                      </w:r>
                      <w:proofErr w:type="gramStart"/>
                      <w:r>
                        <w:rPr>
                          <w:rFonts w:ascii="Century Gothic" w:eastAsia="Century Gothic" w:hAnsi="Century Gothic" w:cs="Century Gothic"/>
                          <w:sz w:val="18"/>
                        </w:rPr>
                        <w:t>…….</w:t>
                      </w:r>
                      <w:proofErr w:type="gramEnd"/>
                      <w:r>
                        <w:rPr>
                          <w:rFonts w:ascii="Century Gothic" w:eastAsia="Century Gothic" w:hAnsi="Century Gothic" w:cs="Century Gothic"/>
                          <w:sz w:val="18"/>
                        </w:rPr>
                        <w:t>.………………...</w:t>
                      </w:r>
                    </w:p>
                    <w:p w:rsidR="008F3424" w:rsidRPr="000232A3" w:rsidRDefault="008F3424" w:rsidP="008F3424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sz w:val="18"/>
                        </w:rPr>
                        <w:t>Docente</w:t>
                      </w:r>
                      <w:r>
                        <w:rPr>
                          <w:rFonts w:ascii="Century Gothic" w:eastAsia="Century Gothic" w:hAnsi="Century Gothic" w:cs="Century Gothic"/>
                          <w:sz w:val="18"/>
                        </w:rPr>
                        <w:tab/>
                        <w:t xml:space="preserve">:  Pedro Yuri Marquez Solis </w:t>
                      </w:r>
                    </w:p>
                    <w:p w:rsidR="008F3424" w:rsidRPr="000232A3" w:rsidRDefault="008F3424" w:rsidP="008F3424">
                      <w:pPr>
                        <w:jc w:val="both"/>
                        <w:textDirection w:val="btLr"/>
                      </w:pPr>
                      <w:r w:rsidRPr="000232A3">
                        <w:rPr>
                          <w:rFonts w:ascii="Century Gothic" w:eastAsia="Century Gothic" w:hAnsi="Century Gothic" w:cs="Century Gothic"/>
                          <w:sz w:val="18"/>
                        </w:rPr>
                        <w:t>Unidad</w:t>
                      </w:r>
                      <w:r w:rsidRPr="000232A3">
                        <w:rPr>
                          <w:rFonts w:ascii="Century Gothic" w:eastAsia="Century Gothic" w:hAnsi="Century Gothic" w:cs="Century Gothic"/>
                          <w:sz w:val="18"/>
                        </w:rPr>
                        <w:tab/>
                      </w:r>
                      <w:r w:rsidRPr="000232A3">
                        <w:rPr>
                          <w:rFonts w:ascii="Century Gothic" w:eastAsia="Century Gothic" w:hAnsi="Century Gothic" w:cs="Century Gothic"/>
                          <w:sz w:val="18"/>
                        </w:rPr>
                        <w:tab/>
                        <w:t xml:space="preserve">: Unidad 1 </w:t>
                      </w:r>
                    </w:p>
                    <w:p w:rsidR="008F3424" w:rsidRDefault="008F3424" w:rsidP="008F3424">
                      <w:pPr>
                        <w:jc w:val="both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sz w:val="18"/>
                        </w:rPr>
                        <w:t>Semana</w:t>
                      </w:r>
                      <w:r>
                        <w:rPr>
                          <w:rFonts w:ascii="Century Gothic" w:eastAsia="Century Gothic" w:hAnsi="Century Gothic" w:cs="Century Gothic"/>
                          <w:sz w:val="18"/>
                        </w:rPr>
                        <w:tab/>
                        <w:t>:</w:t>
                      </w:r>
                      <w:r>
                        <w:rPr>
                          <w:rFonts w:ascii="Century Gothic" w:eastAsia="Century Gothic" w:hAnsi="Century Gothic" w:cs="Century Gothic"/>
                          <w:color w:val="BFBFBF"/>
                          <w:sz w:val="18"/>
                        </w:rPr>
                        <w:t xml:space="preserve"> Semana 1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D54B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hidden="0" allowOverlap="1" wp14:anchorId="1B215BDD" wp14:editId="69CDF72A">
                <wp:simplePos x="0" y="0"/>
                <wp:positionH relativeFrom="margin">
                  <wp:posOffset>3073400</wp:posOffset>
                </wp:positionH>
                <wp:positionV relativeFrom="paragraph">
                  <wp:posOffset>228600</wp:posOffset>
                </wp:positionV>
                <wp:extent cx="3017921" cy="835148"/>
                <wp:effectExtent l="0" t="0" r="0" b="0"/>
                <wp:wrapSquare wrapText="bothSides" distT="0" distB="0" distL="114300" distR="114300"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1802" y="3370425"/>
                          <a:ext cx="3008396" cy="8191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F3424" w:rsidRDefault="008F3424" w:rsidP="008F342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18"/>
                              </w:rPr>
                              <w:t>Apellidos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sz w:val="18"/>
                              </w:rPr>
                              <w:tab/>
                              <w:t>: …………………</w:t>
                            </w:r>
                            <w:proofErr w:type="gramStart"/>
                            <w:r>
                              <w:rPr>
                                <w:rFonts w:ascii="Century Gothic" w:eastAsia="Century Gothic" w:hAnsi="Century Gothic" w:cs="Century Gothic"/>
                                <w:sz w:val="18"/>
                              </w:rPr>
                              <w:t>…….</w:t>
                            </w:r>
                            <w:proofErr w:type="gramEnd"/>
                            <w:r>
                              <w:rPr>
                                <w:rFonts w:ascii="Century Gothic" w:eastAsia="Century Gothic" w:hAnsi="Century Gothic" w:cs="Century Gothic"/>
                                <w:sz w:val="18"/>
                              </w:rPr>
                              <w:t>.……………….</w:t>
                            </w:r>
                          </w:p>
                          <w:p w:rsidR="008F3424" w:rsidRPr="000232A3" w:rsidRDefault="008F3424" w:rsidP="008F342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18"/>
                              </w:rPr>
                              <w:t>Nombres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sz w:val="18"/>
                              </w:rPr>
                              <w:tab/>
                              <w:t xml:space="preserve">: </w:t>
                            </w:r>
                            <w:r w:rsidRPr="000232A3">
                              <w:rPr>
                                <w:rFonts w:ascii="Century Gothic" w:eastAsia="Century Gothic" w:hAnsi="Century Gothic" w:cs="Century Gothic"/>
                                <w:sz w:val="18"/>
                              </w:rPr>
                              <w:t>……………………………………….</w:t>
                            </w:r>
                          </w:p>
                          <w:p w:rsidR="008F3424" w:rsidRPr="000232A3" w:rsidRDefault="008F3424" w:rsidP="008F3424">
                            <w:pPr>
                              <w:spacing w:line="275" w:lineRule="auto"/>
                              <w:textDirection w:val="btLr"/>
                            </w:pPr>
                            <w:r w:rsidRPr="000232A3">
                              <w:rPr>
                                <w:rFonts w:ascii="Century Gothic" w:eastAsia="Century Gothic" w:hAnsi="Century Gothic" w:cs="Century Gothic"/>
                                <w:sz w:val="18"/>
                              </w:rPr>
                              <w:t xml:space="preserve">Fecha: </w:t>
                            </w:r>
                            <w:proofErr w:type="gramStart"/>
                            <w:r w:rsidRPr="000232A3">
                              <w:rPr>
                                <w:rFonts w:ascii="Century Gothic" w:eastAsia="Century Gothic" w:hAnsi="Century Gothic" w:cs="Century Gothic"/>
                                <w:sz w:val="18"/>
                              </w:rPr>
                              <w:t xml:space="preserve"> ….</w:t>
                            </w:r>
                            <w:proofErr w:type="gramEnd"/>
                            <w:r w:rsidRPr="000232A3">
                              <w:rPr>
                                <w:rFonts w:ascii="Century Gothic" w:eastAsia="Century Gothic" w:hAnsi="Century Gothic" w:cs="Century Gothic"/>
                                <w:sz w:val="18"/>
                              </w:rPr>
                              <w:t>./……/202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sz w:val="18"/>
                              </w:rPr>
                              <w:t>2</w:t>
                            </w:r>
                            <w:r w:rsidRPr="000232A3">
                              <w:rPr>
                                <w:rFonts w:ascii="Century Gothic" w:eastAsia="Century Gothic" w:hAnsi="Century Gothic" w:cs="Century Gothic"/>
                                <w:sz w:val="18"/>
                              </w:rPr>
                              <w:t xml:space="preserve"> Duración: </w:t>
                            </w:r>
                            <w:r w:rsidRPr="00D54B57">
                              <w:rPr>
                                <w:rFonts w:ascii="Century Gothic" w:eastAsia="Century Gothic" w:hAnsi="Century Gothic" w:cs="Century Gothic"/>
                                <w:sz w:val="18"/>
                              </w:rPr>
                              <w:t>60 min</w:t>
                            </w:r>
                          </w:p>
                          <w:p w:rsidR="008F3424" w:rsidRDefault="008F3424" w:rsidP="008F3424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18"/>
                              </w:rPr>
                              <w:t>Tipo de práctica: Individual</w:t>
                            </w:r>
                            <w:proofErr w:type="gramStart"/>
                            <w:r>
                              <w:rPr>
                                <w:rFonts w:ascii="Century Gothic" w:eastAsia="Century Gothic" w:hAnsi="Century Gothic" w:cs="Century Gothic"/>
                                <w:sz w:val="18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rFonts w:ascii="Century Gothic" w:eastAsia="Century Gothic" w:hAnsi="Century Gothic" w:cs="Century Gothic"/>
                                <w:sz w:val="18"/>
                              </w:rPr>
                              <w:t xml:space="preserve">   )   Equipo (  x )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B215BDD" id="Rectángulo 7" o:spid="_x0000_s1027" style="position:absolute;left:0;text-align:left;margin-left:242pt;margin-top:18pt;width:237.65pt;height:65.7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" filled="f" strokecolor="black [3200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8F3424" w:rsidRDefault="008F3424" w:rsidP="008F3424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sz w:val="18"/>
                        </w:rPr>
                        <w:t>Apellidos</w:t>
                      </w:r>
                      <w:r>
                        <w:rPr>
                          <w:rFonts w:ascii="Century Gothic" w:eastAsia="Century Gothic" w:hAnsi="Century Gothic" w:cs="Century Gothic"/>
                          <w:sz w:val="18"/>
                        </w:rPr>
                        <w:tab/>
                        <w:t>: …………………</w:t>
                      </w:r>
                      <w:proofErr w:type="gramStart"/>
                      <w:r>
                        <w:rPr>
                          <w:rFonts w:ascii="Century Gothic" w:eastAsia="Century Gothic" w:hAnsi="Century Gothic" w:cs="Century Gothic"/>
                          <w:sz w:val="18"/>
                        </w:rPr>
                        <w:t>…….</w:t>
                      </w:r>
                      <w:proofErr w:type="gramEnd"/>
                      <w:r>
                        <w:rPr>
                          <w:rFonts w:ascii="Century Gothic" w:eastAsia="Century Gothic" w:hAnsi="Century Gothic" w:cs="Century Gothic"/>
                          <w:sz w:val="18"/>
                        </w:rPr>
                        <w:t>.……………….</w:t>
                      </w:r>
                    </w:p>
                    <w:p w:rsidR="008F3424" w:rsidRPr="000232A3" w:rsidRDefault="008F3424" w:rsidP="008F3424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sz w:val="18"/>
                        </w:rPr>
                        <w:t>Nombres</w:t>
                      </w:r>
                      <w:r>
                        <w:rPr>
                          <w:rFonts w:ascii="Century Gothic" w:eastAsia="Century Gothic" w:hAnsi="Century Gothic" w:cs="Century Gothic"/>
                          <w:sz w:val="18"/>
                        </w:rPr>
                        <w:tab/>
                        <w:t xml:space="preserve">: </w:t>
                      </w:r>
                      <w:r w:rsidRPr="000232A3">
                        <w:rPr>
                          <w:rFonts w:ascii="Century Gothic" w:eastAsia="Century Gothic" w:hAnsi="Century Gothic" w:cs="Century Gothic"/>
                          <w:sz w:val="18"/>
                        </w:rPr>
                        <w:t>……………………………………….</w:t>
                      </w:r>
                    </w:p>
                    <w:p w:rsidR="008F3424" w:rsidRPr="000232A3" w:rsidRDefault="008F3424" w:rsidP="008F3424">
                      <w:pPr>
                        <w:spacing w:line="275" w:lineRule="auto"/>
                        <w:textDirection w:val="btLr"/>
                      </w:pPr>
                      <w:r w:rsidRPr="000232A3">
                        <w:rPr>
                          <w:rFonts w:ascii="Century Gothic" w:eastAsia="Century Gothic" w:hAnsi="Century Gothic" w:cs="Century Gothic"/>
                          <w:sz w:val="18"/>
                        </w:rPr>
                        <w:t xml:space="preserve">Fecha: </w:t>
                      </w:r>
                      <w:proofErr w:type="gramStart"/>
                      <w:r w:rsidRPr="000232A3">
                        <w:rPr>
                          <w:rFonts w:ascii="Century Gothic" w:eastAsia="Century Gothic" w:hAnsi="Century Gothic" w:cs="Century Gothic"/>
                          <w:sz w:val="18"/>
                        </w:rPr>
                        <w:t xml:space="preserve"> ….</w:t>
                      </w:r>
                      <w:proofErr w:type="gramEnd"/>
                      <w:r w:rsidRPr="000232A3">
                        <w:rPr>
                          <w:rFonts w:ascii="Century Gothic" w:eastAsia="Century Gothic" w:hAnsi="Century Gothic" w:cs="Century Gothic"/>
                          <w:sz w:val="18"/>
                        </w:rPr>
                        <w:t>./……/202</w:t>
                      </w:r>
                      <w:r>
                        <w:rPr>
                          <w:rFonts w:ascii="Century Gothic" w:eastAsia="Century Gothic" w:hAnsi="Century Gothic" w:cs="Century Gothic"/>
                          <w:sz w:val="18"/>
                        </w:rPr>
                        <w:t>2</w:t>
                      </w:r>
                      <w:r w:rsidRPr="000232A3">
                        <w:rPr>
                          <w:rFonts w:ascii="Century Gothic" w:eastAsia="Century Gothic" w:hAnsi="Century Gothic" w:cs="Century Gothic"/>
                          <w:sz w:val="18"/>
                        </w:rPr>
                        <w:t xml:space="preserve"> Duración: </w:t>
                      </w:r>
                      <w:r w:rsidRPr="00D54B57">
                        <w:rPr>
                          <w:rFonts w:ascii="Century Gothic" w:eastAsia="Century Gothic" w:hAnsi="Century Gothic" w:cs="Century Gothic"/>
                          <w:sz w:val="18"/>
                        </w:rPr>
                        <w:t>60 min</w:t>
                      </w:r>
                    </w:p>
                    <w:p w:rsidR="008F3424" w:rsidRDefault="008F3424" w:rsidP="008F3424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sz w:val="18"/>
                        </w:rPr>
                        <w:t>Tipo de práctica: Individual</w:t>
                      </w:r>
                      <w:proofErr w:type="gramStart"/>
                      <w:r>
                        <w:rPr>
                          <w:rFonts w:ascii="Century Gothic" w:eastAsia="Century Gothic" w:hAnsi="Century Gothic" w:cs="Century Gothic"/>
                          <w:sz w:val="18"/>
                        </w:rPr>
                        <w:t xml:space="preserve">   (</w:t>
                      </w:r>
                      <w:proofErr w:type="gramEnd"/>
                      <w:r>
                        <w:rPr>
                          <w:rFonts w:ascii="Century Gothic" w:eastAsia="Century Gothic" w:hAnsi="Century Gothic" w:cs="Century Gothic"/>
                          <w:sz w:val="18"/>
                        </w:rPr>
                        <w:t xml:space="preserve">   )   Equipo (  x )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8F3424" w:rsidRDefault="008F3424" w:rsidP="008F3424">
      <w:pPr>
        <w:tabs>
          <w:tab w:val="left" w:pos="2940"/>
        </w:tabs>
        <w:ind w:left="1080"/>
        <w:rPr>
          <w:rFonts w:ascii="Verdana" w:eastAsia="Verdana" w:hAnsi="Verdana" w:cs="Verdana"/>
          <w:sz w:val="20"/>
          <w:szCs w:val="20"/>
        </w:rPr>
      </w:pPr>
    </w:p>
    <w:p w:rsidR="008F3424" w:rsidRPr="00784486" w:rsidRDefault="008F3424" w:rsidP="008F34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after="0"/>
        <w:ind w:left="426" w:hanging="426"/>
        <w:contextualSpacing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784486">
        <w:rPr>
          <w:rFonts w:ascii="Century Gothic" w:eastAsia="Century Gothic" w:hAnsi="Century Gothic" w:cs="Century Gothic"/>
          <w:b/>
          <w:sz w:val="20"/>
          <w:szCs w:val="20"/>
        </w:rPr>
        <w:t>Propósito: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0A1C89">
        <w:rPr>
          <w:rFonts w:ascii="Century Gothic" w:eastAsia="Century Gothic" w:hAnsi="Century Gothic" w:cs="Century Gothic"/>
          <w:sz w:val="20"/>
          <w:szCs w:val="20"/>
        </w:rPr>
        <w:t xml:space="preserve">Usar la plantilla de </w:t>
      </w:r>
      <w:r>
        <w:rPr>
          <w:rFonts w:ascii="Century Gothic" w:eastAsia="Century Gothic" w:hAnsi="Century Gothic" w:cs="Century Gothic"/>
          <w:sz w:val="20"/>
          <w:szCs w:val="20"/>
        </w:rPr>
        <w:t>conveniencia para evaluar</w:t>
      </w:r>
      <w:r w:rsidRPr="000A1C89">
        <w:rPr>
          <w:rFonts w:ascii="Century Gothic" w:eastAsia="Century Gothic" w:hAnsi="Century Gothic" w:cs="Century Gothic"/>
          <w:sz w:val="20"/>
          <w:szCs w:val="20"/>
        </w:rPr>
        <w:t xml:space="preserve"> del Impacto de </w:t>
      </w:r>
      <w:r>
        <w:rPr>
          <w:rFonts w:ascii="Century Gothic" w:eastAsia="Century Gothic" w:hAnsi="Century Gothic" w:cs="Century Gothic"/>
          <w:sz w:val="20"/>
          <w:szCs w:val="20"/>
        </w:rPr>
        <w:t>t</w:t>
      </w:r>
      <w:r w:rsidRPr="000A1C89">
        <w:rPr>
          <w:rFonts w:ascii="Century Gothic" w:eastAsia="Century Gothic" w:hAnsi="Century Gothic" w:cs="Century Gothic"/>
          <w:sz w:val="20"/>
          <w:szCs w:val="20"/>
        </w:rPr>
        <w:t>u proyecto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y su respectiva importancia.</w:t>
      </w:r>
    </w:p>
    <w:p w:rsidR="008F3424" w:rsidRPr="00784486" w:rsidRDefault="008F3424" w:rsidP="008F3424">
      <w:pPr>
        <w:tabs>
          <w:tab w:val="left" w:pos="2940"/>
        </w:tabs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8F3424" w:rsidRPr="00784486" w:rsidRDefault="008F3424" w:rsidP="008F34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ind w:left="426" w:hanging="426"/>
        <w:contextualSpacing/>
        <w:rPr>
          <w:rFonts w:ascii="Century Gothic" w:eastAsia="Century Gothic" w:hAnsi="Century Gothic" w:cs="Century Gothic"/>
          <w:sz w:val="20"/>
          <w:szCs w:val="20"/>
        </w:rPr>
      </w:pPr>
      <w:r w:rsidRPr="00784486">
        <w:rPr>
          <w:rFonts w:ascii="Century Gothic" w:eastAsia="Century Gothic" w:hAnsi="Century Gothic" w:cs="Century Gothic"/>
          <w:b/>
          <w:sz w:val="20"/>
          <w:szCs w:val="20"/>
        </w:rPr>
        <w:t xml:space="preserve">Descripción de la actividad a realizar </w:t>
      </w:r>
      <w:r w:rsidRPr="000A1C89">
        <w:rPr>
          <w:rFonts w:ascii="Century Gothic" w:eastAsia="Century Gothic" w:hAnsi="Century Gothic" w:cs="Century Gothic"/>
          <w:b/>
          <w:sz w:val="20"/>
          <w:szCs w:val="20"/>
        </w:rPr>
        <w:t>(caso.)</w:t>
      </w:r>
    </w:p>
    <w:p w:rsidR="008F3424" w:rsidRDefault="008F3424" w:rsidP="008F3424">
      <w:pPr>
        <w:jc w:val="both"/>
        <w:rPr>
          <w:rStyle w:val="Hipervnculo"/>
          <w:rFonts w:ascii="Century Gothic" w:hAnsi="Century Gothic" w:cs="Arial"/>
          <w:sz w:val="20"/>
          <w:szCs w:val="20"/>
        </w:rPr>
      </w:pPr>
      <w:bookmarkStart w:id="1" w:name="_gjdgxs" w:colFirst="0" w:colLast="0"/>
      <w:bookmarkEnd w:id="1"/>
      <w:r>
        <w:rPr>
          <w:rFonts w:ascii="Century Gothic" w:hAnsi="Century Gothic" w:cs="Arial"/>
          <w:sz w:val="20"/>
          <w:szCs w:val="20"/>
        </w:rPr>
        <w:t xml:space="preserve">Efectúa la lectura del artículo de </w:t>
      </w:r>
      <w:proofErr w:type="spellStart"/>
      <w:r w:rsidRPr="000A1C89">
        <w:rPr>
          <w:rFonts w:ascii="Century Gothic" w:hAnsi="Century Gothic" w:cs="Arial"/>
          <w:sz w:val="20"/>
          <w:szCs w:val="20"/>
        </w:rPr>
        <w:t>Robby</w:t>
      </w:r>
      <w:proofErr w:type="spellEnd"/>
      <w:r w:rsidRPr="000A1C89">
        <w:rPr>
          <w:rFonts w:ascii="Century Gothic" w:hAnsi="Century Gothic" w:cs="Arial"/>
          <w:sz w:val="20"/>
          <w:szCs w:val="20"/>
        </w:rPr>
        <w:t xml:space="preserve"> </w:t>
      </w:r>
      <w:proofErr w:type="spellStart"/>
      <w:r w:rsidRPr="000A1C89">
        <w:rPr>
          <w:rFonts w:ascii="Century Gothic" w:hAnsi="Century Gothic" w:cs="Arial"/>
          <w:sz w:val="20"/>
          <w:szCs w:val="20"/>
        </w:rPr>
        <w:t>Ralston</w:t>
      </w:r>
      <w:proofErr w:type="spellEnd"/>
      <w:r>
        <w:rPr>
          <w:rFonts w:ascii="Century Gothic" w:hAnsi="Century Gothic" w:cs="Arial"/>
          <w:sz w:val="20"/>
          <w:szCs w:val="20"/>
        </w:rPr>
        <w:t xml:space="preserve">  , link: </w:t>
      </w:r>
      <w:hyperlink r:id="rId7" w:history="1">
        <w:r w:rsidRPr="002B0A11">
          <w:rPr>
            <w:rStyle w:val="Hipervnculo"/>
            <w:rFonts w:ascii="Century Gothic" w:hAnsi="Century Gothic" w:cs="Arial"/>
            <w:sz w:val="20"/>
            <w:szCs w:val="20"/>
          </w:rPr>
          <w:t>https://elcomercio.pe/especial/zona-ejecutiva/tendencias/proceso-creativo-y-innovacion-segun-robby-ralston-noticia-1992048</w:t>
        </w:r>
      </w:hyperlink>
    </w:p>
    <w:p w:rsidR="008F3424" w:rsidRPr="000A1C89" w:rsidRDefault="008F3424" w:rsidP="008F3424">
      <w:pPr>
        <w:jc w:val="both"/>
      </w:pPr>
      <w:r>
        <w:t>Considerando las ideas de proyecto que ha planteado el equipo completen la matriz de conveniencia-</w:t>
      </w:r>
    </w:p>
    <w:p w:rsidR="008F3424" w:rsidRPr="000A1C89" w:rsidRDefault="008F3424" w:rsidP="008F34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ind w:left="426" w:hanging="426"/>
        <w:contextualSpacing/>
        <w:rPr>
          <w:rFonts w:ascii="Century Gothic" w:hAnsi="Century Gothic"/>
          <w:b/>
          <w:sz w:val="24"/>
          <w:szCs w:val="24"/>
        </w:rPr>
      </w:pPr>
      <w:r w:rsidRPr="00784486">
        <w:rPr>
          <w:rFonts w:ascii="Century Gothic" w:eastAsia="Century Gothic" w:hAnsi="Century Gothic" w:cs="Century Gothic"/>
          <w:b/>
          <w:sz w:val="20"/>
          <w:szCs w:val="20"/>
        </w:rPr>
        <w:t xml:space="preserve">Procedimientos 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  </w:t>
      </w:r>
    </w:p>
    <w:p w:rsidR="008F3424" w:rsidRDefault="008F3424" w:rsidP="008F3424">
      <w:p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contextualSpacing/>
        <w:rPr>
          <w:rFonts w:ascii="Century Gothic" w:eastAsia="Century Gothic" w:hAnsi="Century Gothic" w:cs="Century Gothic"/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5"/>
        <w:gridCol w:w="2033"/>
      </w:tblGrid>
      <w:tr w:rsidR="008F3424" w:rsidRPr="000A1C89" w:rsidTr="00163AA8">
        <w:tc>
          <w:tcPr>
            <w:tcW w:w="7225" w:type="dxa"/>
          </w:tcPr>
          <w:p w:rsidR="008F3424" w:rsidRPr="000A1C89" w:rsidRDefault="008F3424" w:rsidP="00163AA8">
            <w:pPr>
              <w:rPr>
                <w:rFonts w:cstheme="minorHAnsi"/>
                <w:b/>
                <w:color w:val="000000" w:themeColor="text1"/>
                <w:sz w:val="24"/>
              </w:rPr>
            </w:pPr>
            <w:r w:rsidRPr="000A1C89">
              <w:rPr>
                <w:rFonts w:cstheme="minorHAnsi"/>
                <w:b/>
                <w:color w:val="000000" w:themeColor="text1"/>
                <w:sz w:val="24"/>
              </w:rPr>
              <w:t>Apellidos y Nombres</w:t>
            </w:r>
          </w:p>
        </w:tc>
        <w:tc>
          <w:tcPr>
            <w:tcW w:w="2119" w:type="dxa"/>
          </w:tcPr>
          <w:p w:rsidR="008F3424" w:rsidRPr="000A1C89" w:rsidRDefault="008F3424" w:rsidP="00163AA8">
            <w:pPr>
              <w:rPr>
                <w:rFonts w:cstheme="minorHAnsi"/>
                <w:b/>
                <w:color w:val="000000" w:themeColor="text1"/>
                <w:sz w:val="24"/>
              </w:rPr>
            </w:pPr>
            <w:r w:rsidRPr="000A1C89">
              <w:rPr>
                <w:rFonts w:cstheme="minorHAnsi"/>
                <w:b/>
                <w:color w:val="000000" w:themeColor="text1"/>
                <w:sz w:val="24"/>
              </w:rPr>
              <w:t xml:space="preserve">Código </w:t>
            </w:r>
          </w:p>
        </w:tc>
      </w:tr>
      <w:tr w:rsidR="008F3424" w:rsidRPr="000A1C89" w:rsidTr="00163AA8">
        <w:tc>
          <w:tcPr>
            <w:tcW w:w="7225" w:type="dxa"/>
          </w:tcPr>
          <w:p w:rsidR="008F3424" w:rsidRPr="000A1C89" w:rsidRDefault="008F3424" w:rsidP="00163AA8">
            <w:pPr>
              <w:rPr>
                <w:rFonts w:cstheme="minorHAnsi"/>
                <w:b/>
                <w:color w:val="000000" w:themeColor="text1"/>
                <w:sz w:val="24"/>
              </w:rPr>
            </w:pPr>
          </w:p>
        </w:tc>
        <w:tc>
          <w:tcPr>
            <w:tcW w:w="2119" w:type="dxa"/>
          </w:tcPr>
          <w:p w:rsidR="008F3424" w:rsidRPr="000A1C89" w:rsidRDefault="008F3424" w:rsidP="00163AA8">
            <w:pPr>
              <w:rPr>
                <w:rFonts w:cstheme="minorHAnsi"/>
                <w:b/>
                <w:color w:val="000000" w:themeColor="text1"/>
                <w:sz w:val="24"/>
              </w:rPr>
            </w:pPr>
          </w:p>
        </w:tc>
      </w:tr>
      <w:tr w:rsidR="008F3424" w:rsidRPr="000A1C89" w:rsidTr="00163AA8">
        <w:tc>
          <w:tcPr>
            <w:tcW w:w="7225" w:type="dxa"/>
          </w:tcPr>
          <w:p w:rsidR="008F3424" w:rsidRPr="000A1C89" w:rsidRDefault="008F3424" w:rsidP="00163AA8">
            <w:pPr>
              <w:rPr>
                <w:rFonts w:cstheme="minorHAnsi"/>
                <w:b/>
                <w:color w:val="000000" w:themeColor="text1"/>
                <w:sz w:val="24"/>
              </w:rPr>
            </w:pPr>
          </w:p>
        </w:tc>
        <w:tc>
          <w:tcPr>
            <w:tcW w:w="2119" w:type="dxa"/>
          </w:tcPr>
          <w:p w:rsidR="008F3424" w:rsidRPr="000A1C89" w:rsidRDefault="008F3424" w:rsidP="00163AA8">
            <w:pPr>
              <w:rPr>
                <w:rFonts w:cstheme="minorHAnsi"/>
                <w:b/>
                <w:color w:val="000000" w:themeColor="text1"/>
                <w:sz w:val="24"/>
              </w:rPr>
            </w:pPr>
          </w:p>
        </w:tc>
      </w:tr>
      <w:tr w:rsidR="008F3424" w:rsidRPr="000A1C89" w:rsidTr="00163AA8">
        <w:tc>
          <w:tcPr>
            <w:tcW w:w="7225" w:type="dxa"/>
          </w:tcPr>
          <w:p w:rsidR="008F3424" w:rsidRPr="000A1C89" w:rsidRDefault="008F3424" w:rsidP="00163AA8">
            <w:pPr>
              <w:rPr>
                <w:rFonts w:cstheme="minorHAnsi"/>
                <w:b/>
                <w:color w:val="000000" w:themeColor="text1"/>
                <w:sz w:val="24"/>
              </w:rPr>
            </w:pPr>
          </w:p>
        </w:tc>
        <w:tc>
          <w:tcPr>
            <w:tcW w:w="2119" w:type="dxa"/>
          </w:tcPr>
          <w:p w:rsidR="008F3424" w:rsidRPr="000A1C89" w:rsidRDefault="008F3424" w:rsidP="00163AA8">
            <w:pPr>
              <w:rPr>
                <w:rFonts w:cstheme="minorHAnsi"/>
                <w:b/>
                <w:color w:val="000000" w:themeColor="text1"/>
                <w:sz w:val="24"/>
              </w:rPr>
            </w:pPr>
          </w:p>
        </w:tc>
      </w:tr>
    </w:tbl>
    <w:p w:rsidR="008F3424" w:rsidRDefault="008F3424" w:rsidP="008F3424">
      <w:pPr>
        <w:rPr>
          <w:rFonts w:cstheme="minorHAnsi"/>
          <w:b/>
          <w:color w:val="000000" w:themeColor="text1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977"/>
      </w:tblGrid>
      <w:tr w:rsidR="008F3424" w:rsidRPr="000A1C89" w:rsidTr="00163AA8">
        <w:tc>
          <w:tcPr>
            <w:tcW w:w="1696" w:type="dxa"/>
          </w:tcPr>
          <w:p w:rsidR="008F3424" w:rsidRPr="000A1C89" w:rsidRDefault="008F3424" w:rsidP="00163AA8">
            <w:pPr>
              <w:rPr>
                <w:rFonts w:cstheme="minorHAnsi"/>
                <w:b/>
                <w:color w:val="000000" w:themeColor="text1"/>
                <w:sz w:val="24"/>
              </w:rPr>
            </w:pPr>
            <w:r w:rsidRPr="000A1C89">
              <w:rPr>
                <w:rFonts w:cstheme="minorHAnsi"/>
                <w:b/>
                <w:color w:val="000000" w:themeColor="text1"/>
                <w:sz w:val="24"/>
              </w:rPr>
              <w:t>Fecha</w:t>
            </w:r>
          </w:p>
        </w:tc>
        <w:tc>
          <w:tcPr>
            <w:tcW w:w="2977" w:type="dxa"/>
          </w:tcPr>
          <w:p w:rsidR="008F3424" w:rsidRPr="000A1C89" w:rsidRDefault="008F3424" w:rsidP="00163AA8">
            <w:pPr>
              <w:rPr>
                <w:rFonts w:cstheme="minorHAnsi"/>
                <w:b/>
                <w:color w:val="000000" w:themeColor="text1"/>
                <w:sz w:val="24"/>
              </w:rPr>
            </w:pPr>
          </w:p>
        </w:tc>
      </w:tr>
    </w:tbl>
    <w:p w:rsidR="008F3424" w:rsidRPr="0074593B" w:rsidRDefault="008F3424" w:rsidP="008F3424">
      <w:pPr>
        <w:rPr>
          <w:rFonts w:cstheme="minorHAnsi"/>
          <w:b/>
          <w:color w:val="000000" w:themeColor="text1"/>
          <w:sz w:val="24"/>
        </w:rPr>
      </w:pPr>
    </w:p>
    <w:p w:rsidR="008F3424" w:rsidRPr="000A1C89" w:rsidRDefault="008F3424" w:rsidP="008F3424">
      <w:pPr>
        <w:rPr>
          <w:rFonts w:cstheme="minorHAnsi"/>
          <w:b/>
          <w:color w:val="000000" w:themeColor="text1"/>
        </w:rPr>
      </w:pPr>
      <w:r w:rsidRPr="000A1C89">
        <w:rPr>
          <w:rFonts w:cstheme="minorHAnsi"/>
          <w:b/>
          <w:color w:val="000000" w:themeColor="text1"/>
        </w:rPr>
        <w:t>Instrucciones:</w:t>
      </w:r>
    </w:p>
    <w:p w:rsidR="008F3424" w:rsidRPr="0074593B" w:rsidRDefault="008F3424" w:rsidP="008F3424">
      <w:pPr>
        <w:pStyle w:val="Prrafodelista"/>
        <w:numPr>
          <w:ilvl w:val="0"/>
          <w:numId w:val="2"/>
        </w:numPr>
        <w:rPr>
          <w:rFonts w:cstheme="minorHAnsi"/>
          <w:color w:val="000000" w:themeColor="text1"/>
        </w:rPr>
      </w:pPr>
      <w:r w:rsidRPr="0074593B">
        <w:rPr>
          <w:rFonts w:cstheme="minorHAnsi"/>
          <w:color w:val="000000" w:themeColor="text1"/>
        </w:rPr>
        <w:t>Completa con una breve descripción cada una de las ideas a evaluar</w:t>
      </w:r>
      <w:r>
        <w:rPr>
          <w:rFonts w:cstheme="minorHAnsi"/>
          <w:color w:val="000000" w:themeColor="text1"/>
        </w:rPr>
        <w:t>.</w:t>
      </w:r>
    </w:p>
    <w:p w:rsidR="008F3424" w:rsidRDefault="008F3424" w:rsidP="008F3424">
      <w:pPr>
        <w:pStyle w:val="Prrafodelista"/>
        <w:numPr>
          <w:ilvl w:val="0"/>
          <w:numId w:val="2"/>
        </w:numPr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</w:rPr>
        <w:t xml:space="preserve">El equipo debe </w:t>
      </w:r>
      <w:r w:rsidRPr="0074593B">
        <w:rPr>
          <w:rFonts w:cstheme="minorHAnsi"/>
          <w:color w:val="000000" w:themeColor="text1"/>
        </w:rPr>
        <w:t>Valora</w:t>
      </w:r>
      <w:r>
        <w:rPr>
          <w:rFonts w:cstheme="minorHAnsi"/>
          <w:color w:val="000000" w:themeColor="text1"/>
        </w:rPr>
        <w:t>r</w:t>
      </w:r>
      <w:r w:rsidRPr="0074593B">
        <w:rPr>
          <w:rFonts w:cstheme="minorHAnsi"/>
          <w:color w:val="000000" w:themeColor="text1"/>
        </w:rPr>
        <w:t xml:space="preserve"> cada idea en cada uno de los aspectos indicados</w:t>
      </w:r>
      <w:r>
        <w:rPr>
          <w:rFonts w:cstheme="minorHAnsi"/>
          <w:color w:val="000000" w:themeColor="text1"/>
        </w:rPr>
        <w:t xml:space="preserve"> en la escala de 1 a 5. S</w:t>
      </w:r>
      <w:r w:rsidRPr="0074593B">
        <w:rPr>
          <w:rFonts w:cstheme="minorHAnsi"/>
          <w:color w:val="000000" w:themeColor="text1"/>
        </w:rPr>
        <w:t>e recomienda la mayor honestidad posible</w:t>
      </w:r>
      <w:r>
        <w:rPr>
          <w:rFonts w:cstheme="minorHAnsi"/>
          <w:color w:val="000000" w:themeColor="text1"/>
          <w:sz w:val="24"/>
        </w:rPr>
        <w:t>.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725"/>
        <w:gridCol w:w="2523"/>
        <w:gridCol w:w="2977"/>
        <w:gridCol w:w="2126"/>
      </w:tblGrid>
      <w:tr w:rsidR="008F3424" w:rsidTr="00163AA8">
        <w:trPr>
          <w:trHeight w:val="1799"/>
        </w:trPr>
        <w:tc>
          <w:tcPr>
            <w:tcW w:w="1725" w:type="dxa"/>
          </w:tcPr>
          <w:p w:rsidR="008F3424" w:rsidRDefault="008F3424" w:rsidP="00163AA8">
            <w:pPr>
              <w:spacing w:line="240" w:lineRule="auto"/>
              <w:rPr>
                <w:rFonts w:cstheme="minorHAnsi"/>
                <w:color w:val="000000" w:themeColor="text1"/>
                <w:sz w:val="24"/>
              </w:rPr>
            </w:pPr>
          </w:p>
        </w:tc>
        <w:tc>
          <w:tcPr>
            <w:tcW w:w="2523" w:type="dxa"/>
          </w:tcPr>
          <w:p w:rsidR="008F3424" w:rsidRDefault="008F3424" w:rsidP="00163AA8">
            <w:pPr>
              <w:spacing w:line="240" w:lineRule="auto"/>
              <w:jc w:val="center"/>
              <w:rPr>
                <w:rFonts w:cstheme="minorHAnsi"/>
                <w:b/>
                <w:color w:val="000000" w:themeColor="text1"/>
                <w:sz w:val="24"/>
              </w:rPr>
            </w:pPr>
            <w:r w:rsidRPr="00111550">
              <w:rPr>
                <w:rFonts w:cstheme="minorHAnsi"/>
                <w:b/>
                <w:color w:val="000000" w:themeColor="text1"/>
                <w:sz w:val="24"/>
              </w:rPr>
              <w:t>IDEA 1:</w:t>
            </w:r>
          </w:p>
          <w:p w:rsidR="008F3424" w:rsidRPr="00DC7732" w:rsidRDefault="008F3424" w:rsidP="00163AA8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977" w:type="dxa"/>
          </w:tcPr>
          <w:p w:rsidR="008F3424" w:rsidRDefault="008F3424" w:rsidP="00163AA8">
            <w:pPr>
              <w:spacing w:line="240" w:lineRule="auto"/>
              <w:jc w:val="center"/>
              <w:rPr>
                <w:rFonts w:cstheme="minorHAnsi"/>
                <w:b/>
                <w:color w:val="000000" w:themeColor="text1"/>
                <w:sz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</w:rPr>
              <w:t>IDEA 2</w:t>
            </w:r>
            <w:r w:rsidRPr="00111550">
              <w:rPr>
                <w:rFonts w:cstheme="minorHAnsi"/>
                <w:b/>
                <w:color w:val="000000" w:themeColor="text1"/>
                <w:sz w:val="24"/>
              </w:rPr>
              <w:t>:</w:t>
            </w:r>
          </w:p>
          <w:p w:rsidR="008F3424" w:rsidRPr="00DC7732" w:rsidRDefault="008F3424" w:rsidP="00163AA8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26" w:type="dxa"/>
          </w:tcPr>
          <w:p w:rsidR="008F3424" w:rsidRDefault="008F3424" w:rsidP="00163AA8">
            <w:pPr>
              <w:spacing w:line="240" w:lineRule="auto"/>
              <w:jc w:val="center"/>
              <w:rPr>
                <w:rFonts w:cstheme="minorHAnsi"/>
                <w:b/>
                <w:color w:val="000000" w:themeColor="text1"/>
                <w:sz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</w:rPr>
              <w:t>IDEA 3</w:t>
            </w:r>
            <w:r w:rsidRPr="00111550">
              <w:rPr>
                <w:rFonts w:cstheme="minorHAnsi"/>
                <w:b/>
                <w:color w:val="000000" w:themeColor="text1"/>
                <w:sz w:val="24"/>
              </w:rPr>
              <w:t>:</w:t>
            </w:r>
          </w:p>
          <w:p w:rsidR="008F3424" w:rsidRPr="00DC7732" w:rsidRDefault="008F3424" w:rsidP="00163AA8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8F3424" w:rsidTr="00163AA8">
        <w:tc>
          <w:tcPr>
            <w:tcW w:w="1725" w:type="dxa"/>
          </w:tcPr>
          <w:p w:rsidR="008F3424" w:rsidRDefault="008F3424" w:rsidP="00163AA8">
            <w:pPr>
              <w:spacing w:line="240" w:lineRule="auto"/>
              <w:rPr>
                <w:rFonts w:cstheme="minorHAnsi"/>
                <w:b/>
                <w:color w:val="000000" w:themeColor="text1"/>
                <w:sz w:val="24"/>
              </w:rPr>
            </w:pPr>
            <w:r w:rsidRPr="00DC7732">
              <w:rPr>
                <w:rFonts w:cstheme="minorHAnsi"/>
                <w:color w:val="000000" w:themeColor="text1"/>
              </w:rPr>
              <w:t>Conocimientos teóricos y técnicos referentes a lo planteado.</w:t>
            </w:r>
          </w:p>
        </w:tc>
        <w:tc>
          <w:tcPr>
            <w:tcW w:w="2523" w:type="dxa"/>
          </w:tcPr>
          <w:p w:rsidR="008F3424" w:rsidRDefault="008F3424" w:rsidP="00163AA8">
            <w:pPr>
              <w:spacing w:line="240" w:lineRule="auto"/>
              <w:rPr>
                <w:rFonts w:cstheme="minorHAnsi"/>
                <w:color w:val="000000" w:themeColor="text1"/>
                <w:sz w:val="24"/>
              </w:rPr>
            </w:pPr>
          </w:p>
        </w:tc>
        <w:tc>
          <w:tcPr>
            <w:tcW w:w="2977" w:type="dxa"/>
          </w:tcPr>
          <w:p w:rsidR="008F3424" w:rsidRDefault="008F3424" w:rsidP="00163AA8">
            <w:pPr>
              <w:spacing w:line="240" w:lineRule="auto"/>
              <w:rPr>
                <w:rFonts w:cstheme="minorHAnsi"/>
                <w:color w:val="000000" w:themeColor="text1"/>
                <w:sz w:val="24"/>
              </w:rPr>
            </w:pPr>
          </w:p>
        </w:tc>
        <w:tc>
          <w:tcPr>
            <w:tcW w:w="2126" w:type="dxa"/>
          </w:tcPr>
          <w:p w:rsidR="008F3424" w:rsidRDefault="008F3424" w:rsidP="00163AA8">
            <w:pPr>
              <w:spacing w:line="240" w:lineRule="auto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F3424" w:rsidTr="00163AA8">
        <w:tc>
          <w:tcPr>
            <w:tcW w:w="1725" w:type="dxa"/>
          </w:tcPr>
          <w:p w:rsidR="008F3424" w:rsidRDefault="008F3424" w:rsidP="00163AA8">
            <w:pPr>
              <w:spacing w:line="240" w:lineRule="auto"/>
              <w:rPr>
                <w:rFonts w:cstheme="minorHAnsi"/>
                <w:b/>
                <w:color w:val="000000" w:themeColor="text1"/>
                <w:sz w:val="24"/>
              </w:rPr>
            </w:pPr>
            <w:r w:rsidRPr="00DC7732">
              <w:rPr>
                <w:rFonts w:cstheme="minorHAnsi"/>
                <w:color w:val="000000" w:themeColor="text1"/>
              </w:rPr>
              <w:t>Impacto de la solución a implementar</w:t>
            </w:r>
          </w:p>
        </w:tc>
        <w:tc>
          <w:tcPr>
            <w:tcW w:w="2523" w:type="dxa"/>
          </w:tcPr>
          <w:p w:rsidR="008F3424" w:rsidRDefault="008F3424" w:rsidP="00163AA8">
            <w:pPr>
              <w:spacing w:line="240" w:lineRule="auto"/>
              <w:rPr>
                <w:rFonts w:cstheme="minorHAnsi"/>
                <w:color w:val="000000" w:themeColor="text1"/>
                <w:sz w:val="24"/>
              </w:rPr>
            </w:pPr>
          </w:p>
        </w:tc>
        <w:tc>
          <w:tcPr>
            <w:tcW w:w="2977" w:type="dxa"/>
          </w:tcPr>
          <w:p w:rsidR="008F3424" w:rsidRDefault="008F3424" w:rsidP="00163AA8">
            <w:pPr>
              <w:spacing w:line="240" w:lineRule="auto"/>
              <w:rPr>
                <w:rFonts w:cstheme="minorHAnsi"/>
                <w:color w:val="000000" w:themeColor="text1"/>
                <w:sz w:val="24"/>
              </w:rPr>
            </w:pPr>
          </w:p>
        </w:tc>
        <w:tc>
          <w:tcPr>
            <w:tcW w:w="2126" w:type="dxa"/>
          </w:tcPr>
          <w:p w:rsidR="008F3424" w:rsidRDefault="008F3424" w:rsidP="00163AA8">
            <w:pPr>
              <w:spacing w:line="240" w:lineRule="auto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F3424" w:rsidTr="00163AA8">
        <w:tc>
          <w:tcPr>
            <w:tcW w:w="1725" w:type="dxa"/>
          </w:tcPr>
          <w:p w:rsidR="008F3424" w:rsidRDefault="008F3424" w:rsidP="00163AA8">
            <w:pPr>
              <w:spacing w:line="240" w:lineRule="auto"/>
              <w:rPr>
                <w:rFonts w:cstheme="minorHAnsi"/>
                <w:b/>
                <w:color w:val="000000" w:themeColor="text1"/>
                <w:sz w:val="24"/>
              </w:rPr>
            </w:pPr>
            <w:r w:rsidRPr="00DC7732">
              <w:rPr>
                <w:rFonts w:cstheme="minorHAnsi"/>
                <w:color w:val="000000" w:themeColor="text1"/>
              </w:rPr>
              <w:t>Preferencia personal por el tema</w:t>
            </w:r>
          </w:p>
        </w:tc>
        <w:tc>
          <w:tcPr>
            <w:tcW w:w="2523" w:type="dxa"/>
          </w:tcPr>
          <w:p w:rsidR="008F3424" w:rsidRDefault="008F3424" w:rsidP="00163AA8">
            <w:pPr>
              <w:spacing w:line="240" w:lineRule="auto"/>
              <w:rPr>
                <w:rFonts w:cstheme="minorHAnsi"/>
                <w:color w:val="000000" w:themeColor="text1"/>
                <w:sz w:val="24"/>
              </w:rPr>
            </w:pPr>
          </w:p>
        </w:tc>
        <w:tc>
          <w:tcPr>
            <w:tcW w:w="2977" w:type="dxa"/>
          </w:tcPr>
          <w:p w:rsidR="008F3424" w:rsidRDefault="008F3424" w:rsidP="00163AA8">
            <w:pPr>
              <w:spacing w:line="240" w:lineRule="auto"/>
              <w:rPr>
                <w:rFonts w:cstheme="minorHAnsi"/>
                <w:color w:val="000000" w:themeColor="text1"/>
                <w:sz w:val="24"/>
              </w:rPr>
            </w:pPr>
          </w:p>
        </w:tc>
        <w:tc>
          <w:tcPr>
            <w:tcW w:w="2126" w:type="dxa"/>
          </w:tcPr>
          <w:p w:rsidR="008F3424" w:rsidRDefault="008F3424" w:rsidP="00163AA8">
            <w:pPr>
              <w:spacing w:line="240" w:lineRule="auto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F3424" w:rsidTr="00163AA8">
        <w:tc>
          <w:tcPr>
            <w:tcW w:w="1725" w:type="dxa"/>
          </w:tcPr>
          <w:p w:rsidR="008F3424" w:rsidRDefault="008F3424" w:rsidP="00163AA8">
            <w:pPr>
              <w:spacing w:line="240" w:lineRule="auto"/>
              <w:rPr>
                <w:rFonts w:cstheme="minorHAnsi"/>
                <w:b/>
                <w:color w:val="000000" w:themeColor="text1"/>
                <w:sz w:val="24"/>
              </w:rPr>
            </w:pPr>
            <w:r w:rsidRPr="00DC7732">
              <w:rPr>
                <w:rFonts w:cstheme="minorHAnsi"/>
                <w:color w:val="000000" w:themeColor="text1"/>
              </w:rPr>
              <w:t>Factibilidad técnica de la solución</w:t>
            </w:r>
          </w:p>
        </w:tc>
        <w:tc>
          <w:tcPr>
            <w:tcW w:w="2523" w:type="dxa"/>
          </w:tcPr>
          <w:p w:rsidR="008F3424" w:rsidRDefault="008F3424" w:rsidP="00163AA8">
            <w:pPr>
              <w:spacing w:line="240" w:lineRule="auto"/>
              <w:rPr>
                <w:rFonts w:cstheme="minorHAnsi"/>
                <w:color w:val="000000" w:themeColor="text1"/>
                <w:sz w:val="24"/>
              </w:rPr>
            </w:pPr>
          </w:p>
        </w:tc>
        <w:tc>
          <w:tcPr>
            <w:tcW w:w="2977" w:type="dxa"/>
          </w:tcPr>
          <w:p w:rsidR="008F3424" w:rsidRDefault="008F3424" w:rsidP="00163AA8">
            <w:pPr>
              <w:spacing w:line="240" w:lineRule="auto"/>
              <w:rPr>
                <w:rFonts w:cstheme="minorHAnsi"/>
                <w:color w:val="000000" w:themeColor="text1"/>
                <w:sz w:val="24"/>
              </w:rPr>
            </w:pPr>
          </w:p>
        </w:tc>
        <w:tc>
          <w:tcPr>
            <w:tcW w:w="2126" w:type="dxa"/>
          </w:tcPr>
          <w:p w:rsidR="008F3424" w:rsidRDefault="008F3424" w:rsidP="00163AA8">
            <w:pPr>
              <w:spacing w:line="240" w:lineRule="auto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F3424" w:rsidTr="00163AA8">
        <w:tc>
          <w:tcPr>
            <w:tcW w:w="1725" w:type="dxa"/>
          </w:tcPr>
          <w:p w:rsidR="008F3424" w:rsidRPr="00DC7732" w:rsidRDefault="008F3424" w:rsidP="00163AA8">
            <w:p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Valoración de la innovación de la idea</w:t>
            </w:r>
            <w:r w:rsidRPr="000A1C89">
              <w:rPr>
                <w:rFonts w:cstheme="minorHAnsi"/>
                <w:b/>
                <w:color w:val="FF0000"/>
              </w:rPr>
              <w:t>*</w:t>
            </w:r>
          </w:p>
        </w:tc>
        <w:tc>
          <w:tcPr>
            <w:tcW w:w="2523" w:type="dxa"/>
          </w:tcPr>
          <w:p w:rsidR="008F3424" w:rsidRDefault="008F3424" w:rsidP="00163AA8">
            <w:pPr>
              <w:spacing w:line="240" w:lineRule="auto"/>
              <w:rPr>
                <w:rFonts w:cstheme="minorHAnsi"/>
                <w:color w:val="000000" w:themeColor="text1"/>
                <w:sz w:val="24"/>
              </w:rPr>
            </w:pPr>
          </w:p>
        </w:tc>
        <w:tc>
          <w:tcPr>
            <w:tcW w:w="2977" w:type="dxa"/>
          </w:tcPr>
          <w:p w:rsidR="008F3424" w:rsidRDefault="008F3424" w:rsidP="00163AA8">
            <w:pPr>
              <w:spacing w:line="240" w:lineRule="auto"/>
              <w:rPr>
                <w:rFonts w:cstheme="minorHAnsi"/>
                <w:color w:val="000000" w:themeColor="text1"/>
                <w:sz w:val="24"/>
              </w:rPr>
            </w:pPr>
          </w:p>
        </w:tc>
        <w:tc>
          <w:tcPr>
            <w:tcW w:w="2126" w:type="dxa"/>
          </w:tcPr>
          <w:p w:rsidR="008F3424" w:rsidRDefault="008F3424" w:rsidP="00163AA8">
            <w:pPr>
              <w:spacing w:line="240" w:lineRule="auto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F3424" w:rsidTr="00163AA8">
        <w:trPr>
          <w:trHeight w:val="1691"/>
        </w:trPr>
        <w:tc>
          <w:tcPr>
            <w:tcW w:w="1725" w:type="dxa"/>
          </w:tcPr>
          <w:p w:rsidR="008F3424" w:rsidRDefault="008F3424" w:rsidP="00163AA8">
            <w:p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Descripción del Sustento de la valoración de innovación</w:t>
            </w:r>
          </w:p>
        </w:tc>
        <w:tc>
          <w:tcPr>
            <w:tcW w:w="2523" w:type="dxa"/>
          </w:tcPr>
          <w:p w:rsidR="008F3424" w:rsidRDefault="008F3424" w:rsidP="00163AA8">
            <w:pPr>
              <w:spacing w:line="240" w:lineRule="auto"/>
              <w:rPr>
                <w:rFonts w:cstheme="minorHAnsi"/>
                <w:color w:val="000000" w:themeColor="text1"/>
                <w:sz w:val="24"/>
              </w:rPr>
            </w:pPr>
          </w:p>
        </w:tc>
        <w:tc>
          <w:tcPr>
            <w:tcW w:w="2977" w:type="dxa"/>
          </w:tcPr>
          <w:p w:rsidR="008F3424" w:rsidRDefault="008F3424" w:rsidP="00163AA8">
            <w:pPr>
              <w:spacing w:line="240" w:lineRule="auto"/>
              <w:rPr>
                <w:rFonts w:cstheme="minorHAnsi"/>
                <w:color w:val="000000" w:themeColor="text1"/>
                <w:sz w:val="24"/>
              </w:rPr>
            </w:pPr>
          </w:p>
        </w:tc>
        <w:tc>
          <w:tcPr>
            <w:tcW w:w="2126" w:type="dxa"/>
          </w:tcPr>
          <w:p w:rsidR="008F3424" w:rsidRDefault="008F3424" w:rsidP="00163AA8">
            <w:pPr>
              <w:spacing w:line="240" w:lineRule="auto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F3424" w:rsidTr="00163AA8">
        <w:trPr>
          <w:trHeight w:val="1691"/>
        </w:trPr>
        <w:tc>
          <w:tcPr>
            <w:tcW w:w="1725" w:type="dxa"/>
            <w:vAlign w:val="center"/>
          </w:tcPr>
          <w:p w:rsidR="008F3424" w:rsidRPr="000A1C89" w:rsidRDefault="008F3424" w:rsidP="00163AA8">
            <w:pPr>
              <w:spacing w:line="240" w:lineRule="auto"/>
              <w:jc w:val="center"/>
              <w:rPr>
                <w:rFonts w:cstheme="minorHAnsi"/>
                <w:b/>
                <w:color w:val="000000" w:themeColor="text1"/>
              </w:rPr>
            </w:pPr>
            <w:r w:rsidRPr="000A1C89">
              <w:rPr>
                <w:rFonts w:cstheme="minorHAnsi"/>
                <w:b/>
                <w:color w:val="000000" w:themeColor="text1"/>
              </w:rPr>
              <w:t>Total obtenido</w:t>
            </w:r>
          </w:p>
        </w:tc>
        <w:tc>
          <w:tcPr>
            <w:tcW w:w="2523" w:type="dxa"/>
          </w:tcPr>
          <w:p w:rsidR="008F3424" w:rsidRDefault="008F3424" w:rsidP="00163AA8">
            <w:pPr>
              <w:spacing w:line="240" w:lineRule="auto"/>
              <w:rPr>
                <w:rFonts w:cstheme="minorHAnsi"/>
                <w:color w:val="000000" w:themeColor="text1"/>
                <w:sz w:val="24"/>
              </w:rPr>
            </w:pPr>
          </w:p>
        </w:tc>
        <w:tc>
          <w:tcPr>
            <w:tcW w:w="2977" w:type="dxa"/>
          </w:tcPr>
          <w:p w:rsidR="008F3424" w:rsidRDefault="008F3424" w:rsidP="00163AA8">
            <w:pPr>
              <w:spacing w:line="240" w:lineRule="auto"/>
              <w:rPr>
                <w:rFonts w:cstheme="minorHAnsi"/>
                <w:color w:val="000000" w:themeColor="text1"/>
                <w:sz w:val="24"/>
              </w:rPr>
            </w:pPr>
          </w:p>
        </w:tc>
        <w:tc>
          <w:tcPr>
            <w:tcW w:w="2126" w:type="dxa"/>
          </w:tcPr>
          <w:p w:rsidR="008F3424" w:rsidRDefault="008F3424" w:rsidP="00163AA8">
            <w:pPr>
              <w:spacing w:line="240" w:lineRule="auto"/>
              <w:rPr>
                <w:rFonts w:cstheme="minorHAnsi"/>
                <w:color w:val="000000" w:themeColor="text1"/>
                <w:sz w:val="24"/>
              </w:rPr>
            </w:pPr>
          </w:p>
        </w:tc>
      </w:tr>
    </w:tbl>
    <w:p w:rsidR="008F3424" w:rsidRPr="00111550" w:rsidRDefault="008F3424" w:rsidP="008F3424">
      <w:pPr>
        <w:rPr>
          <w:rFonts w:cstheme="minorHAnsi"/>
          <w:color w:val="000000" w:themeColor="text1"/>
          <w:sz w:val="24"/>
        </w:rPr>
      </w:pPr>
    </w:p>
    <w:p w:rsidR="004B11AA" w:rsidRDefault="008F3424" w:rsidP="008F3424">
      <w:r w:rsidRPr="008F3424">
        <w:rPr>
          <w:rFonts w:ascii="Century Gothic" w:hAnsi="Century Gothic" w:cs="Arial"/>
          <w:color w:val="FF0000"/>
          <w:sz w:val="20"/>
          <w:szCs w:val="20"/>
        </w:rPr>
        <w:t xml:space="preserve">* </w:t>
      </w:r>
      <w:r w:rsidRPr="000A1C89">
        <w:rPr>
          <w:rFonts w:ascii="Century Gothic" w:hAnsi="Century Gothic" w:cs="Arial"/>
          <w:sz w:val="20"/>
          <w:szCs w:val="20"/>
        </w:rPr>
        <w:t xml:space="preserve">Considere para la evaluación de creatividad lo fundamentado en el artículo de </w:t>
      </w:r>
      <w:proofErr w:type="spellStart"/>
      <w:r w:rsidRPr="000A1C89">
        <w:rPr>
          <w:rFonts w:ascii="Century Gothic" w:hAnsi="Century Gothic" w:cs="Arial"/>
          <w:sz w:val="20"/>
          <w:szCs w:val="20"/>
        </w:rPr>
        <w:t>Robby</w:t>
      </w:r>
      <w:proofErr w:type="spellEnd"/>
      <w:r w:rsidRPr="000A1C89">
        <w:rPr>
          <w:rFonts w:ascii="Century Gothic" w:hAnsi="Century Gothic" w:cs="Arial"/>
          <w:sz w:val="20"/>
          <w:szCs w:val="20"/>
        </w:rPr>
        <w:t xml:space="preserve"> </w:t>
      </w:r>
      <w:proofErr w:type="spellStart"/>
      <w:proofErr w:type="gramStart"/>
      <w:r w:rsidRPr="000A1C89">
        <w:rPr>
          <w:rFonts w:ascii="Century Gothic" w:hAnsi="Century Gothic" w:cs="Arial"/>
          <w:sz w:val="20"/>
          <w:szCs w:val="20"/>
        </w:rPr>
        <w:t>Ralston</w:t>
      </w:r>
      <w:proofErr w:type="spellEnd"/>
      <w:r>
        <w:rPr>
          <w:rFonts w:ascii="Century Gothic" w:hAnsi="Century Gothic" w:cs="Arial"/>
          <w:sz w:val="20"/>
          <w:szCs w:val="20"/>
        </w:rPr>
        <w:t xml:space="preserve">  con</w:t>
      </w:r>
      <w:proofErr w:type="gramEnd"/>
      <w:r>
        <w:rPr>
          <w:rFonts w:ascii="Century Gothic" w:hAnsi="Century Gothic" w:cs="Arial"/>
          <w:sz w:val="20"/>
          <w:szCs w:val="20"/>
        </w:rPr>
        <w:t xml:space="preserve"> r</w:t>
      </w:r>
      <w:bookmarkStart w:id="2" w:name="_GoBack"/>
      <w:bookmarkEnd w:id="2"/>
      <w:r>
        <w:rPr>
          <w:rFonts w:ascii="Century Gothic" w:hAnsi="Century Gothic" w:cs="Arial"/>
          <w:sz w:val="20"/>
          <w:szCs w:val="20"/>
        </w:rPr>
        <w:t>eferencia a ¿Cuál es el proceso? Y la distinción de innovación.</w:t>
      </w:r>
    </w:p>
    <w:sectPr w:rsidR="004B11A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1EE" w:rsidRDefault="008D41EE" w:rsidP="008F3424">
      <w:pPr>
        <w:spacing w:after="0" w:line="240" w:lineRule="auto"/>
      </w:pPr>
      <w:r>
        <w:separator/>
      </w:r>
    </w:p>
  </w:endnote>
  <w:endnote w:type="continuationSeparator" w:id="0">
    <w:p w:rsidR="008D41EE" w:rsidRDefault="008D41EE" w:rsidP="008F3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1EE" w:rsidRDefault="008D41EE" w:rsidP="008F3424">
      <w:pPr>
        <w:spacing w:after="0" w:line="240" w:lineRule="auto"/>
      </w:pPr>
      <w:r>
        <w:separator/>
      </w:r>
    </w:p>
  </w:footnote>
  <w:footnote w:type="continuationSeparator" w:id="0">
    <w:p w:rsidR="008D41EE" w:rsidRDefault="008D41EE" w:rsidP="008F34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424" w:rsidRDefault="008F3424">
    <w:pPr>
      <w:pStyle w:val="Encabezado"/>
    </w:pPr>
    <w:r w:rsidRPr="007F1B8D">
      <w:rPr>
        <w:rFonts w:ascii="Century Gothic" w:hAnsi="Century Gothic"/>
        <w:b/>
        <w:noProof/>
        <w:color w:val="000000" w:themeColor="text1"/>
        <w:sz w:val="24"/>
        <w:lang w:val="en-US"/>
      </w:rPr>
      <w:drawing>
        <wp:anchor distT="0" distB="0" distL="114300" distR="114300" simplePos="0" relativeHeight="251659264" behindDoc="1" locked="0" layoutInCell="1" allowOverlap="1" wp14:anchorId="170468F2" wp14:editId="1F3AD233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47700" cy="466725"/>
          <wp:effectExtent l="0" t="0" r="0" b="9525"/>
          <wp:wrapNone/>
          <wp:docPr id="66" name="Imagen 66" descr="E:\Leonard\vincilacion Internacional\portada fondo-0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60" descr="E:\Leonard\vincilacion Internacional\portada fondo-05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300E3"/>
    <w:multiLevelType w:val="multilevel"/>
    <w:tmpl w:val="5DD8AC1C"/>
    <w:lvl w:ilvl="0">
      <w:start w:val="1"/>
      <w:numFmt w:val="upperRoman"/>
      <w:lvlText w:val="%1."/>
      <w:lvlJc w:val="left"/>
      <w:pPr>
        <w:ind w:left="1080" w:hanging="720"/>
      </w:pPr>
      <w:rPr>
        <w:b/>
        <w:color w:val="000000"/>
      </w:rPr>
    </w:lvl>
    <w:lvl w:ilvl="1">
      <w:start w:val="1"/>
      <w:numFmt w:val="decimal"/>
      <w:lvlText w:val="%1.%2."/>
      <w:lvlJc w:val="left"/>
      <w:pPr>
        <w:ind w:left="1800" w:hanging="720"/>
      </w:pPr>
    </w:lvl>
    <w:lvl w:ilvl="2">
      <w:start w:val="1"/>
      <w:numFmt w:val="decimal"/>
      <w:lvlText w:val="%1.%2.%3."/>
      <w:lvlJc w:val="left"/>
      <w:pPr>
        <w:ind w:left="2880" w:hanging="1080"/>
      </w:pPr>
    </w:lvl>
    <w:lvl w:ilvl="3">
      <w:start w:val="1"/>
      <w:numFmt w:val="decimal"/>
      <w:lvlText w:val="%1.%2.%3.%4."/>
      <w:lvlJc w:val="left"/>
      <w:pPr>
        <w:ind w:left="3960" w:hanging="1440"/>
      </w:pPr>
    </w:lvl>
    <w:lvl w:ilvl="4">
      <w:start w:val="1"/>
      <w:numFmt w:val="decimal"/>
      <w:lvlText w:val="%1.%2.%3.%4.%5."/>
      <w:lvlJc w:val="left"/>
      <w:pPr>
        <w:ind w:left="4680" w:hanging="1440"/>
      </w:pPr>
    </w:lvl>
    <w:lvl w:ilvl="5">
      <w:start w:val="1"/>
      <w:numFmt w:val="decimal"/>
      <w:lvlText w:val="%1.%2.%3.%4.%5.%6."/>
      <w:lvlJc w:val="left"/>
      <w:pPr>
        <w:ind w:left="5760" w:hanging="1800"/>
      </w:pPr>
    </w:lvl>
    <w:lvl w:ilvl="6">
      <w:start w:val="1"/>
      <w:numFmt w:val="decimal"/>
      <w:lvlText w:val="%1.%2.%3.%4.%5.%6.%7."/>
      <w:lvlJc w:val="left"/>
      <w:pPr>
        <w:ind w:left="6840" w:hanging="2160"/>
      </w:pPr>
    </w:lvl>
    <w:lvl w:ilvl="7">
      <w:start w:val="1"/>
      <w:numFmt w:val="decimal"/>
      <w:lvlText w:val="%1.%2.%3.%4.%5.%6.%7.%8."/>
      <w:lvlJc w:val="left"/>
      <w:pPr>
        <w:ind w:left="7920" w:hanging="2520"/>
      </w:pPr>
    </w:lvl>
    <w:lvl w:ilvl="8">
      <w:start w:val="1"/>
      <w:numFmt w:val="decimal"/>
      <w:lvlText w:val="%1.%2.%3.%4.%5.%6.%7.%8.%9."/>
      <w:lvlJc w:val="left"/>
      <w:pPr>
        <w:ind w:left="8640" w:hanging="2520"/>
      </w:pPr>
    </w:lvl>
  </w:abstractNum>
  <w:abstractNum w:abstractNumId="1" w15:restartNumberingAfterBreak="0">
    <w:nsid w:val="3DAF28A3"/>
    <w:multiLevelType w:val="hybridMultilevel"/>
    <w:tmpl w:val="3984F7E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424"/>
    <w:rsid w:val="004B11AA"/>
    <w:rsid w:val="008D41EE"/>
    <w:rsid w:val="008F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86E1"/>
  <w15:chartTrackingRefBased/>
  <w15:docId w15:val="{29829D25-EF5B-4276-B573-B157C791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424"/>
    <w:pPr>
      <w:spacing w:after="200" w:line="276" w:lineRule="auto"/>
    </w:pPr>
    <w:rPr>
      <w:rFonts w:ascii="Calibri" w:eastAsia="Times New Roman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F3424"/>
    <w:pPr>
      <w:keepNext/>
      <w:keepLines/>
      <w:spacing w:before="480" w:after="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3424"/>
    <w:rPr>
      <w:rFonts w:ascii="Cambria" w:eastAsia="Calibri" w:hAnsi="Cambria" w:cs="Times New Roman"/>
      <w:b/>
      <w:bCs/>
      <w:color w:val="365F91"/>
      <w:sz w:val="28"/>
      <w:szCs w:val="28"/>
      <w:lang w:val="es-ES"/>
    </w:rPr>
  </w:style>
  <w:style w:type="table" w:styleId="Tablaconcuadrcula">
    <w:name w:val="Table Grid"/>
    <w:basedOn w:val="Tablanormal"/>
    <w:uiPriority w:val="39"/>
    <w:rsid w:val="008F3424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uiPriority w:val="99"/>
    <w:rsid w:val="008F3424"/>
    <w:rPr>
      <w:rFonts w:cs="Times New Roman"/>
      <w:color w:val="0000FF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8F3424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8F3424"/>
    <w:rPr>
      <w:rFonts w:ascii="Calibri" w:eastAsia="Times New Roman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8F34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3424"/>
    <w:rPr>
      <w:rFonts w:ascii="Calibri" w:eastAsia="Times New Roman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F34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3424"/>
    <w:rPr>
      <w:rFonts w:ascii="Calibri" w:eastAsia="Times New Roman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comercio.pe/especial/zona-ejecutiva/tendencias/proceso-creativo-y-innovacion-segun-robby-ralston-noticia-19920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1</cp:revision>
  <dcterms:created xsi:type="dcterms:W3CDTF">2022-01-07T18:39:00Z</dcterms:created>
  <dcterms:modified xsi:type="dcterms:W3CDTF">2022-01-07T18:40:00Z</dcterms:modified>
</cp:coreProperties>
</file>