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57DF" w14:textId="77777777" w:rsidR="005719F0" w:rsidRDefault="005719F0" w:rsidP="005719F0">
      <w:pPr>
        <w:pStyle w:val="a9"/>
        <w:numPr>
          <w:ilvl w:val="0"/>
          <w:numId w:val="1"/>
        </w:numPr>
        <w:rPr>
          <w:rFonts w:hint="eastAsia"/>
        </w:rPr>
      </w:pPr>
      <w:r w:rsidRPr="002F69FC">
        <w:t>项目的用户量大概是多少？上线后运行过程中遇到过哪些问题，如何解决的？</w:t>
      </w:r>
    </w:p>
    <w:p w14:paraId="498DD49C" w14:textId="77777777" w:rsidR="005719F0" w:rsidRDefault="005719F0" w:rsidP="005719F0">
      <w:r>
        <w:rPr>
          <w:rFonts w:hint="eastAsia"/>
        </w:rPr>
        <w:t>该项目通过Apache Jmeter模拟了千级用户的并发场景，单场景峰值500次/秒。在测试过程中，核心问题是热点商品的“缓存击穿”问题，即高并发下频繁访问热点商品时，用户请求优先冲击MySQL数据库，导致数据库连接池占满、</w:t>
      </w:r>
      <w:r w:rsidRPr="00980C24">
        <w:t>接口响应延迟从正常的 50</w:t>
      </w:r>
      <w:r>
        <w:rPr>
          <w:rFonts w:hint="eastAsia"/>
        </w:rPr>
        <w:t>0</w:t>
      </w:r>
      <w:r w:rsidRPr="00980C24">
        <w:t xml:space="preserve">ms 飙升至 </w:t>
      </w:r>
      <w:r>
        <w:rPr>
          <w:rFonts w:hint="eastAsia"/>
        </w:rPr>
        <w:t>1-2</w:t>
      </w:r>
      <w:r w:rsidRPr="00980C24">
        <w:t>s，甚至出现部分请求超时失败的情况，直接影响用户下单体验。</w:t>
      </w:r>
    </w:p>
    <w:p w14:paraId="61225344" w14:textId="77777777" w:rsidR="005719F0" w:rsidRPr="00980C24" w:rsidRDefault="005719F0" w:rsidP="005719F0">
      <w:pPr>
        <w:rPr>
          <w:rFonts w:hint="eastAsia"/>
        </w:rPr>
      </w:pPr>
      <w:r>
        <w:rPr>
          <w:rFonts w:hint="eastAsia"/>
        </w:rPr>
        <w:t>解决方法如下：首先，梳理出销量TOP20的热点商品，确保预热数据符合热点数据请求；其次，采用Spring Boot的CommandLineRunner接口，在服务启动后自动执行预热任务，通过查询商品详细数据，以“商品id_预热常量标志字符串”为key、JSON数据为value存入到Redis，同时设置24小时过期时间；最后，为防止预热失败或热点商品迭代，额外配置了Redis的“缓存穿透”防护——对不存在的商品id使用布隆过滤器查询并返回空值同时缓存；最后，通过跟踪热点商品排行榜来观察热点商品的迭代，具体而言，</w:t>
      </w:r>
      <w:r w:rsidRPr="006A632D">
        <w:t>利用 Redis 的有序集合（Sorted Set）数据结构，每当商品被访问时，将商品 ID 作为成员，以访问次数或时间戳作为分值进行记录；通过定期统计排序，能够快速获取访问量高的热点商品列表</w:t>
      </w:r>
      <w:r>
        <w:rPr>
          <w:rFonts w:hint="eastAsia"/>
        </w:rPr>
        <w:t>；从而进行热点商品预热。</w:t>
      </w:r>
    </w:p>
    <w:p w14:paraId="7CE1356F" w14:textId="77777777" w:rsidR="005719F0" w:rsidRDefault="005719F0" w:rsidP="005719F0">
      <w:pPr>
        <w:rPr>
          <w:rFonts w:hint="eastAsia"/>
        </w:rPr>
      </w:pPr>
    </w:p>
    <w:p w14:paraId="35E287A3" w14:textId="77777777" w:rsidR="005719F0" w:rsidRDefault="005719F0" w:rsidP="005719F0">
      <w:pPr>
        <w:pStyle w:val="a9"/>
        <w:numPr>
          <w:ilvl w:val="0"/>
          <w:numId w:val="1"/>
        </w:numPr>
      </w:pPr>
      <w:r w:rsidRPr="002F69FC">
        <w:t>你在项目中是如何配置和使用 Spring Boot 的？有没有自定义过 Spring Boot 的自动配置？</w:t>
      </w:r>
    </w:p>
    <w:p w14:paraId="4E7A4BE9" w14:textId="77777777" w:rsidR="005719F0" w:rsidRDefault="005719F0" w:rsidP="005719F0">
      <w:r w:rsidRPr="006C1D80">
        <w:t xml:space="preserve">配置 MySQL 数据源（URL、用户名、密码）、Redis 连接信息（主机、端口、连接池大小）及 JWT 密钥等敏感信息，通过@Value注解或@ConfigurationProperties注解将配置映射到 </w:t>
      </w:r>
      <w:r>
        <w:rPr>
          <w:rFonts w:hint="eastAsia"/>
        </w:rPr>
        <w:t>Spring Bean</w:t>
      </w:r>
      <w:r w:rsidRPr="006C1D80">
        <w:t>中供业务使用</w:t>
      </w:r>
      <w:r>
        <w:rPr>
          <w:rFonts w:hint="eastAsia"/>
        </w:rPr>
        <w:t>.。同时，通过</w:t>
      </w:r>
      <w:r w:rsidRPr="006C1D80">
        <w:t>@Configuration注解定义配置类，整合 MyBatis、Redis</w:t>
      </w:r>
      <w:r>
        <w:rPr>
          <w:rFonts w:hint="eastAsia"/>
        </w:rPr>
        <w:t>、</w:t>
      </w:r>
      <w:r w:rsidRPr="006C1D80">
        <w:t>腾讯云对象存储客户端等第三方组件</w:t>
      </w:r>
      <w:r>
        <w:rPr>
          <w:rFonts w:hint="eastAsia"/>
        </w:rPr>
        <w:t>。</w:t>
      </w:r>
    </w:p>
    <w:p w14:paraId="44BEFF5D" w14:textId="77777777" w:rsidR="005719F0" w:rsidRDefault="005719F0" w:rsidP="005719F0">
      <w:pPr>
        <w:rPr>
          <w:rFonts w:hint="eastAsia"/>
        </w:rPr>
      </w:pPr>
      <w:r w:rsidRPr="006C1D80">
        <w:t>结合 “智能 AI 校园二手商品交易平台” 的权限管理需求，自定义了基于 AOP 的权限校验</w:t>
      </w:r>
      <w:r>
        <w:rPr>
          <w:rFonts w:hint="eastAsia"/>
        </w:rPr>
        <w:t>注解</w:t>
      </w:r>
      <w:r w:rsidRPr="006C1D80">
        <w:t>自动配置。</w:t>
      </w:r>
      <w:r>
        <w:rPr>
          <w:rFonts w:hint="eastAsia"/>
        </w:rPr>
        <w:t>借助AOP切片，使用注解的方式在Around切点处做用户的角色检查，不同的角色代表着不同的权限，只有满足相应的角色，才能访问对应的接口。</w:t>
      </w:r>
    </w:p>
    <w:p w14:paraId="6E5764D4" w14:textId="77777777" w:rsidR="005719F0" w:rsidRDefault="005719F0" w:rsidP="005719F0"/>
    <w:p w14:paraId="29C41540" w14:textId="77777777" w:rsidR="005719F0" w:rsidRDefault="005719F0" w:rsidP="005719F0">
      <w:pPr>
        <w:rPr>
          <w:rFonts w:hint="eastAsia"/>
        </w:rPr>
      </w:pPr>
    </w:p>
    <w:p w14:paraId="626FF205" w14:textId="77777777" w:rsidR="005719F0" w:rsidRDefault="005719F0" w:rsidP="005719F0">
      <w:pPr>
        <w:pStyle w:val="a9"/>
        <w:numPr>
          <w:ilvl w:val="0"/>
          <w:numId w:val="1"/>
        </w:numPr>
      </w:pPr>
      <w:r w:rsidRPr="002F69FC">
        <w:t>详细说明一下 JWT 令牌在项目中的生成、传输和验证流程。</w:t>
      </w:r>
    </w:p>
    <w:p w14:paraId="7BA48560" w14:textId="77777777" w:rsidR="005719F0" w:rsidRDefault="005719F0" w:rsidP="005719F0">
      <w:r>
        <w:rPr>
          <w:rFonts w:hint="eastAsia"/>
        </w:rPr>
        <w:t>生成流程：用户通过登录接口提交账号密码、短信登录等凭证之后，后端先校验凭证的有效性。校验通过后，提取用户ID、名称、创建时间作为JWT的payload，同时设置令牌的过期时间；随后，使用项目预设的密钥通过加密算法对header、payload进行签名，并将签名和header、payload拼接在一起，返回给前端</w:t>
      </w:r>
    </w:p>
    <w:p w14:paraId="719DB2BA" w14:textId="77777777" w:rsidR="005719F0" w:rsidRDefault="005719F0" w:rsidP="005719F0">
      <w:r>
        <w:rPr>
          <w:rFonts w:hint="eastAsia"/>
        </w:rPr>
        <w:t>传输流程：</w:t>
      </w:r>
      <w:r w:rsidRPr="004B640F">
        <w:t>前端获取令牌后，将其存储在localStorage或sessionStorage中。后续发起需要权限的请求（如商品管理、评论操作等）时，会在 HTTP 请求头</w:t>
      </w:r>
      <w:r>
        <w:rPr>
          <w:rFonts w:hint="eastAsia"/>
        </w:rPr>
        <w:t>中携带Token到后端，从而实现通信。</w:t>
      </w:r>
    </w:p>
    <w:p w14:paraId="49DE7757" w14:textId="77777777" w:rsidR="005719F0" w:rsidRDefault="005719F0" w:rsidP="005719F0">
      <w:pPr>
        <w:rPr>
          <w:rFonts w:hint="eastAsia"/>
        </w:rPr>
      </w:pPr>
      <w:r>
        <w:rPr>
          <w:rFonts w:hint="eastAsia"/>
        </w:rPr>
        <w:t>验证流程：后端通过前置拦截器拦截前端的所有请求，并对相应的请求进行验证。若请求头中没有JWT令牌，或令牌格式不对，或令牌过期时间已到，则拒绝请求。</w:t>
      </w:r>
    </w:p>
    <w:p w14:paraId="7695227D" w14:textId="77777777" w:rsidR="005719F0" w:rsidRDefault="005719F0" w:rsidP="005719F0">
      <w:pPr>
        <w:pStyle w:val="a9"/>
        <w:rPr>
          <w:rFonts w:hint="eastAsia"/>
        </w:rPr>
      </w:pPr>
    </w:p>
    <w:p w14:paraId="5259061A" w14:textId="77777777" w:rsidR="005719F0" w:rsidRDefault="005719F0" w:rsidP="005719F0">
      <w:pPr>
        <w:pStyle w:val="a9"/>
        <w:numPr>
          <w:ilvl w:val="0"/>
          <w:numId w:val="1"/>
        </w:numPr>
      </w:pPr>
      <w:r w:rsidRPr="002F69FC">
        <w:t>MySQL 数据库中，你是如何设计商品、用户等核心表的？有没有做过索引优化？</w:t>
      </w:r>
    </w:p>
    <w:p w14:paraId="3C4BF47A" w14:textId="77777777" w:rsidR="005719F0" w:rsidRDefault="005719F0" w:rsidP="005719F0">
      <w:r w:rsidRPr="00DE2669">
        <w:t>商品查询效率优化：早期商品列表查询因未建索引导致响应较慢，通过EXPLAIN分析发现走全表扫描，</w:t>
      </w:r>
      <w:r>
        <w:rPr>
          <w:rFonts w:hint="eastAsia"/>
        </w:rPr>
        <w:t>故</w:t>
      </w:r>
      <w:r w:rsidRPr="00DE2669">
        <w:t>建立</w:t>
      </w:r>
      <w:r>
        <w:rPr>
          <w:rFonts w:hint="eastAsia"/>
        </w:rPr>
        <w:t>(</w:t>
      </w:r>
      <w:r w:rsidRPr="00DE2669">
        <w:t>idx_category</w:t>
      </w:r>
      <w:r>
        <w:rPr>
          <w:rFonts w:hint="eastAsia"/>
        </w:rPr>
        <w:t>，</w:t>
      </w:r>
      <w:r w:rsidRPr="00DE2669">
        <w:t>status</w:t>
      </w:r>
      <w:r>
        <w:rPr>
          <w:rFonts w:hint="eastAsia"/>
        </w:rPr>
        <w:t>)</w:t>
      </w:r>
      <w:r w:rsidRPr="00DE2669">
        <w:t>联合索引，结合goods_name普通索引，将商品列表查询响应时间缩短 40% 以上，与 Redis 缓存预热形成双重优化</w:t>
      </w:r>
      <w:r>
        <w:rPr>
          <w:rFonts w:hint="eastAsia"/>
        </w:rPr>
        <w:t>.</w:t>
      </w:r>
    </w:p>
    <w:p w14:paraId="48EECEC7" w14:textId="77777777" w:rsidR="005719F0" w:rsidRDefault="005719F0" w:rsidP="005719F0">
      <w:r>
        <w:rPr>
          <w:rFonts w:hint="eastAsia"/>
        </w:rPr>
        <w:t>唯一索引：针对常查询的唯一字段，建立唯一索引；</w:t>
      </w:r>
    </w:p>
    <w:p w14:paraId="0C7F75B3" w14:textId="77777777" w:rsidR="005719F0" w:rsidRDefault="005719F0" w:rsidP="005719F0">
      <w:pPr>
        <w:rPr>
          <w:rFonts w:hint="eastAsia"/>
        </w:rPr>
      </w:pPr>
      <w:r>
        <w:rPr>
          <w:rFonts w:hint="eastAsia"/>
        </w:rPr>
        <w:t>联合索引：针对商品查询，建立”商品-状态”联合查询，提高商品查询效率。</w:t>
      </w:r>
    </w:p>
    <w:p w14:paraId="0287864D" w14:textId="77777777" w:rsidR="00491E17" w:rsidRPr="005719F0" w:rsidRDefault="00491E17"/>
    <w:p w14:paraId="6252A983" w14:textId="77777777" w:rsidR="005719F0" w:rsidRDefault="005719F0" w:rsidP="005719F0">
      <w:pPr>
        <w:pStyle w:val="a9"/>
        <w:numPr>
          <w:ilvl w:val="0"/>
          <w:numId w:val="2"/>
        </w:numPr>
      </w:pPr>
      <w:r w:rsidRPr="00930126">
        <w:lastRenderedPageBreak/>
        <w:t>短信登录的验证码有效期是如何设置的？如何防止短信轰炸攻击？</w:t>
      </w:r>
    </w:p>
    <w:p w14:paraId="183DF423" w14:textId="77777777" w:rsidR="005719F0" w:rsidRDefault="005719F0" w:rsidP="005719F0">
      <w:r w:rsidRPr="00297AD8">
        <w:t>在 “优点评” 项目中，验证码的有效期通过 </w:t>
      </w:r>
      <w:r w:rsidRPr="00297AD8">
        <w:rPr>
          <w:b/>
          <w:bCs/>
        </w:rPr>
        <w:t>Redis</w:t>
      </w:r>
      <w:r w:rsidRPr="00297AD8">
        <w:t>实现精准控制：</w:t>
      </w:r>
    </w:p>
    <w:p w14:paraId="1BCBAB9F" w14:textId="77777777" w:rsidR="005719F0" w:rsidRDefault="005719F0" w:rsidP="005719F0">
      <w:pPr>
        <w:ind w:firstLineChars="100" w:firstLine="210"/>
      </w:pPr>
      <w:r w:rsidRPr="00297AD8">
        <w:rPr>
          <w:b/>
          <w:bCs/>
        </w:rPr>
        <w:t>Redis 存储过期时间</w:t>
      </w:r>
      <w:r w:rsidRPr="00297AD8">
        <w:t>：生成 6 位随机验证码后，以 “手机号 + 验证码” 为 key、用户临时标识为 value 存入 Redis，</w:t>
      </w:r>
      <w:r>
        <w:rPr>
          <w:rFonts w:hint="eastAsia"/>
        </w:rPr>
        <w:t>设置</w:t>
      </w:r>
      <w:r w:rsidRPr="00297AD8">
        <w:t>过期时间为 5 分钟（300 秒），确保验证码在超时后自动失效，无法被重复使用。</w:t>
      </w:r>
    </w:p>
    <w:p w14:paraId="6F83C27C" w14:textId="77777777" w:rsidR="005719F0" w:rsidRDefault="005719F0" w:rsidP="005719F0"/>
    <w:p w14:paraId="2CC8F314" w14:textId="77777777" w:rsidR="005719F0" w:rsidRDefault="005719F0" w:rsidP="005719F0">
      <w:r>
        <w:rPr>
          <w:rFonts w:hint="eastAsia"/>
        </w:rPr>
        <w:t>短信轰炸防范措施：</w:t>
      </w:r>
    </w:p>
    <w:p w14:paraId="34220CA0" w14:textId="77777777" w:rsidR="005719F0" w:rsidRDefault="005719F0" w:rsidP="005719F0">
      <w:r w:rsidRPr="00297AD8">
        <w:t>针对短信轰炸（恶意频繁请求发送验证码）问题，项目通过 </w:t>
      </w:r>
      <w:r>
        <w:rPr>
          <w:rFonts w:hint="eastAsia"/>
          <w:b/>
          <w:bCs/>
        </w:rPr>
        <w:t>手机号频率限制</w:t>
      </w:r>
      <w:r w:rsidRPr="00297AD8">
        <w:t> 实现有效拦截：</w:t>
      </w:r>
    </w:p>
    <w:p w14:paraId="194B1F1C" w14:textId="77777777" w:rsidR="005719F0" w:rsidRDefault="005719F0" w:rsidP="005719F0">
      <w:pPr>
        <w:ind w:firstLine="360"/>
        <w:rPr>
          <w:rFonts w:hint="eastAsia"/>
        </w:rPr>
      </w:pPr>
      <w:r w:rsidRPr="00297AD8">
        <w:t>利用 Redis 记录每个手机号的短信发送次数与时间，设置 “</w:t>
      </w:r>
      <w:r>
        <w:rPr>
          <w:rFonts w:hint="eastAsia"/>
        </w:rPr>
        <w:t>10分钟</w:t>
      </w:r>
      <w:r w:rsidRPr="00297AD8">
        <w:t>内最多发送 3 条” 的规则。每次请求发送时，先检查该手机号的发送记录，若超过频次则返回 “发送过于频繁，请稍后再试”。</w:t>
      </w:r>
    </w:p>
    <w:p w14:paraId="71F5257F" w14:textId="77777777" w:rsidR="005719F0" w:rsidRPr="00297AD8" w:rsidRDefault="005719F0" w:rsidP="005719F0">
      <w:pPr>
        <w:rPr>
          <w:rFonts w:hint="eastAsia"/>
        </w:rPr>
      </w:pPr>
    </w:p>
    <w:p w14:paraId="64AC7F68" w14:textId="77777777" w:rsidR="005719F0" w:rsidRPr="00297AD8" w:rsidRDefault="005719F0" w:rsidP="005719F0">
      <w:pPr>
        <w:rPr>
          <w:rFonts w:hint="eastAsia"/>
        </w:rPr>
      </w:pPr>
    </w:p>
    <w:p w14:paraId="48A0A5CD" w14:textId="77777777" w:rsidR="005719F0" w:rsidRDefault="005719F0" w:rsidP="005719F0">
      <w:pPr>
        <w:pStyle w:val="a9"/>
        <w:numPr>
          <w:ilvl w:val="0"/>
          <w:numId w:val="2"/>
        </w:numPr>
        <w:rPr>
          <w:b/>
          <w:bCs/>
        </w:rPr>
      </w:pPr>
      <w:r w:rsidRPr="00930126">
        <w:t> </w:t>
      </w:r>
      <w:r w:rsidRPr="00930126">
        <w:rPr>
          <w:b/>
          <w:bCs/>
        </w:rPr>
        <w:t>商品秒杀功能的具体流程是什么？从用户发起抢购到订单生成的完整链路是怎样的？</w:t>
      </w:r>
    </w:p>
    <w:p w14:paraId="56058E53" w14:textId="77777777" w:rsidR="005719F0" w:rsidRDefault="005719F0" w:rsidP="005719F0">
      <w:r w:rsidRPr="006678C2">
        <w:rPr>
          <w:rFonts w:hint="eastAsia"/>
        </w:rPr>
        <w:t>在“</w:t>
      </w:r>
      <w:r>
        <w:rPr>
          <w:rFonts w:hint="eastAsia"/>
        </w:rPr>
        <w:t>优点评</w:t>
      </w:r>
      <w:r w:rsidRPr="006678C2">
        <w:rPr>
          <w:rFonts w:hint="eastAsia"/>
        </w:rPr>
        <w:t>”</w:t>
      </w:r>
      <w:r>
        <w:rPr>
          <w:rFonts w:hint="eastAsia"/>
        </w:rPr>
        <w:t>项目中，主要围绕高并发场景下的“库存控制、请求限流、订单生成、订单恢复”核心目标设计，完整链路如下：</w:t>
      </w:r>
    </w:p>
    <w:p w14:paraId="2E31F2BA" w14:textId="77777777" w:rsidR="005719F0" w:rsidRDefault="005719F0" w:rsidP="005719F0">
      <w:pPr>
        <w:pStyle w:val="a9"/>
        <w:numPr>
          <w:ilvl w:val="0"/>
          <w:numId w:val="3"/>
        </w:numPr>
      </w:pPr>
      <w:r>
        <w:rPr>
          <w:rFonts w:hint="eastAsia"/>
        </w:rPr>
        <w:t>秒杀前的准备阶段</w:t>
      </w:r>
    </w:p>
    <w:p w14:paraId="4D39849D" w14:textId="77777777" w:rsidR="005719F0" w:rsidRDefault="005719F0" w:rsidP="005719F0">
      <w:pPr>
        <w:pStyle w:val="a9"/>
        <w:numPr>
          <w:ilvl w:val="1"/>
          <w:numId w:val="3"/>
        </w:numPr>
      </w:pPr>
      <w:r>
        <w:rPr>
          <w:rFonts w:hint="eastAsia"/>
        </w:rPr>
        <w:t xml:space="preserve"> 商品库存预热：在秒杀活动开始前，将秒杀商品的库存信息同步到Redis，以秒杀商品ID+秒杀标志字符串 为key、库存数量为value预先存储商品库存。</w:t>
      </w:r>
    </w:p>
    <w:p w14:paraId="32A159F8" w14:textId="77777777" w:rsidR="005719F0" w:rsidRDefault="005719F0" w:rsidP="005719F0">
      <w:pPr>
        <w:pStyle w:val="a9"/>
        <w:numPr>
          <w:ilvl w:val="1"/>
          <w:numId w:val="3"/>
        </w:numPr>
      </w:pPr>
      <w:r>
        <w:rPr>
          <w:rFonts w:hint="eastAsia"/>
        </w:rPr>
        <w:t>接口限流：</w:t>
      </w:r>
    </w:p>
    <w:p w14:paraId="73055E40" w14:textId="77777777" w:rsidR="005719F0" w:rsidRDefault="005719F0" w:rsidP="005719F0">
      <w:pPr>
        <w:pStyle w:val="a9"/>
        <w:numPr>
          <w:ilvl w:val="2"/>
          <w:numId w:val="3"/>
        </w:numPr>
      </w:pPr>
      <w:r>
        <w:rPr>
          <w:rFonts w:hint="eastAsia"/>
        </w:rPr>
        <w:t>限流维度</w:t>
      </w:r>
    </w:p>
    <w:p w14:paraId="2FFDB151" w14:textId="77777777" w:rsidR="005719F0" w:rsidRDefault="005719F0" w:rsidP="005719F0">
      <w:pPr>
        <w:pStyle w:val="a9"/>
        <w:numPr>
          <w:ilvl w:val="3"/>
          <w:numId w:val="3"/>
        </w:numPr>
      </w:pPr>
      <w:r>
        <w:rPr>
          <w:rFonts w:hint="eastAsia"/>
        </w:rPr>
        <w:t>单用户限流：以“用户ID”为key，在Redis中存储该用户单位时间内的请求次数，如秒杀期间，设置“10秒单个用户最多发起3次请求”：用户每次发起请求时，使用INCR命令自增请求计数，同时使用Expire命令设置过期时间为10秒。若用户请求次数大于3，则触发限流。</w:t>
      </w:r>
    </w:p>
    <w:p w14:paraId="328831D7" w14:textId="77777777" w:rsidR="005719F0" w:rsidRDefault="005719F0" w:rsidP="005719F0">
      <w:pPr>
        <w:pStyle w:val="a9"/>
        <w:numPr>
          <w:ilvl w:val="3"/>
          <w:numId w:val="3"/>
        </w:numPr>
      </w:pPr>
      <w:r w:rsidRPr="006678C2">
        <w:t>单 IP 地址维度限流</w:t>
      </w:r>
      <w:r>
        <w:rPr>
          <w:rFonts w:hint="eastAsia"/>
        </w:rPr>
        <w:t>：针对恶意使用多账号的场景，以“请求IP”为key，采用同样的思路限制同一IP地址的账户请求数量。</w:t>
      </w:r>
    </w:p>
    <w:p w14:paraId="2DECCE89" w14:textId="77777777" w:rsidR="005719F0" w:rsidRDefault="005719F0" w:rsidP="005719F0">
      <w:pPr>
        <w:pStyle w:val="a9"/>
        <w:numPr>
          <w:ilvl w:val="2"/>
          <w:numId w:val="3"/>
        </w:numPr>
      </w:pPr>
      <w:r>
        <w:rPr>
          <w:rFonts w:hint="eastAsia"/>
        </w:rPr>
        <w:t>限流触发与拦截时机</w:t>
      </w:r>
    </w:p>
    <w:p w14:paraId="70BC37E8" w14:textId="77777777" w:rsidR="005719F0" w:rsidRPr="006678C2" w:rsidRDefault="005719F0" w:rsidP="005719F0">
      <w:pPr>
        <w:pStyle w:val="a9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t>直接在接口的前置拦截。请求入口处，自定义限流拦截器，用于秒杀、短信轰炸等高频请求接口</w:t>
      </w:r>
    </w:p>
    <w:p w14:paraId="7FB9ACD3" w14:textId="77777777" w:rsidR="005719F0" w:rsidRDefault="005719F0" w:rsidP="005719F0">
      <w:pPr>
        <w:pStyle w:val="a9"/>
        <w:numPr>
          <w:ilvl w:val="0"/>
          <w:numId w:val="3"/>
        </w:numPr>
      </w:pPr>
      <w:r>
        <w:rPr>
          <w:rFonts w:hint="eastAsia"/>
        </w:rPr>
        <w:t>库存校验和扣减阶段</w:t>
      </w:r>
    </w:p>
    <w:p w14:paraId="11280A13" w14:textId="77777777" w:rsidR="005719F0" w:rsidRDefault="005719F0" w:rsidP="005719F0">
      <w:pPr>
        <w:pStyle w:val="a9"/>
        <w:numPr>
          <w:ilvl w:val="1"/>
          <w:numId w:val="3"/>
        </w:numPr>
      </w:pPr>
      <w:r>
        <w:rPr>
          <w:rFonts w:hint="eastAsia"/>
        </w:rPr>
        <w:t>Lua脚本实现原子操作：采用Lua脚本封装“库存查询-扣减”的逻辑，确保步骤原子性，避免高并发下因指令拆分导致超卖问题。脚本先判断Redis中库存是否大于0，大于则使用decr扣减库存；否则，扣减失败。</w:t>
      </w:r>
    </w:p>
    <w:p w14:paraId="48173246" w14:textId="77777777" w:rsidR="005719F0" w:rsidRDefault="005719F0" w:rsidP="005719F0">
      <w:pPr>
        <w:pStyle w:val="a9"/>
        <w:numPr>
          <w:ilvl w:val="1"/>
          <w:numId w:val="3"/>
        </w:numPr>
      </w:pPr>
      <w:r>
        <w:rPr>
          <w:rFonts w:hint="eastAsia"/>
        </w:rPr>
        <w:t>Redisson分布式锁保障互斥：针对单个秒杀商品，引入Redisson分布式锁，以“秒杀商品ID +lock”为锁标志。在执行lua脚本前，先尝试获取分布式锁，只有获取分布式锁的线程才可以执行库存扣减操作，其他线程需要等待锁释放之后重试。</w:t>
      </w:r>
    </w:p>
    <w:p w14:paraId="3CF08A30" w14:textId="77777777" w:rsidR="005719F0" w:rsidRDefault="005719F0" w:rsidP="005719F0">
      <w:pPr>
        <w:pStyle w:val="a9"/>
        <w:numPr>
          <w:ilvl w:val="0"/>
          <w:numId w:val="3"/>
        </w:numPr>
      </w:pPr>
      <w:r>
        <w:rPr>
          <w:rFonts w:hint="eastAsia"/>
        </w:rPr>
        <w:t>订单生成与后续处理</w:t>
      </w:r>
    </w:p>
    <w:p w14:paraId="72F21658" w14:textId="77777777" w:rsidR="005719F0" w:rsidRDefault="005719F0" w:rsidP="005719F0">
      <w:pPr>
        <w:pStyle w:val="a9"/>
        <w:numPr>
          <w:ilvl w:val="1"/>
          <w:numId w:val="3"/>
        </w:numPr>
      </w:pPr>
      <w:r>
        <w:rPr>
          <w:rFonts w:hint="eastAsia"/>
        </w:rPr>
        <w:t>生成全局唯一订单ID：通过Redis生成全局唯一订单ID(秒杀标志+时间戳+随机数)，确保订单ID的唯一性。</w:t>
      </w:r>
    </w:p>
    <w:p w14:paraId="4C50360A" w14:textId="77777777" w:rsidR="005719F0" w:rsidRDefault="005719F0" w:rsidP="005719F0">
      <w:pPr>
        <w:pStyle w:val="a9"/>
        <w:numPr>
          <w:ilvl w:val="1"/>
          <w:numId w:val="3"/>
        </w:numPr>
      </w:pPr>
      <w:r>
        <w:rPr>
          <w:rFonts w:hint="eastAsia"/>
        </w:rPr>
        <w:t>异步生成订单记录：采用延时队列将订单生成任务异步化。将用户id、商品id、订单id等信息发送到延时队列中，然后采用定时任务批量记录写入到数据库中。</w:t>
      </w:r>
    </w:p>
    <w:p w14:paraId="3C35F214" w14:textId="77777777" w:rsidR="005719F0" w:rsidRPr="006678C2" w:rsidRDefault="005719F0" w:rsidP="005719F0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订单超时取消：通过定时任务每分钟扫描订单表中“待支付”且超时时间的订单，执行操作：一：将订单状态更新为“已取消”； 二：通过Redis的INCR命令回滚商品</w:t>
      </w:r>
      <w:r>
        <w:rPr>
          <w:rFonts w:hint="eastAsia"/>
        </w:rPr>
        <w:lastRenderedPageBreak/>
        <w:t>库存，释放库存资源供其他用户抢购。</w:t>
      </w:r>
    </w:p>
    <w:p w14:paraId="7C94B7F0" w14:textId="77777777" w:rsidR="005719F0" w:rsidRPr="00F844C2" w:rsidRDefault="005719F0" w:rsidP="005719F0">
      <w:pPr>
        <w:rPr>
          <w:rFonts w:hint="eastAsia"/>
        </w:rPr>
      </w:pPr>
      <w:r w:rsidRPr="00F844C2">
        <w:rPr>
          <w:rFonts w:hint="eastAsia"/>
        </w:rPr>
        <w:t>（4）</w:t>
      </w:r>
      <w:r>
        <w:rPr>
          <w:rFonts w:hint="eastAsia"/>
        </w:rPr>
        <w:t>乐观锁作用：用于扣减库存修改MySQL数据库时，确保数据库数据更新正确。</w:t>
      </w:r>
    </w:p>
    <w:p w14:paraId="706167BF" w14:textId="77777777" w:rsidR="005719F0" w:rsidRPr="004E62EA" w:rsidRDefault="005719F0" w:rsidP="005719F0">
      <w:pPr>
        <w:rPr>
          <w:rFonts w:hint="eastAsia"/>
          <w:b/>
          <w:bCs/>
        </w:rPr>
      </w:pPr>
    </w:p>
    <w:p w14:paraId="2DA15275" w14:textId="77777777" w:rsidR="005719F0" w:rsidRDefault="005719F0" w:rsidP="005719F0">
      <w:pPr>
        <w:pStyle w:val="a9"/>
        <w:numPr>
          <w:ilvl w:val="0"/>
          <w:numId w:val="2"/>
        </w:numPr>
      </w:pPr>
      <w:r w:rsidRPr="00930126">
        <w:t>私人聊天功能是如何实现消息存储和实时推送的？使用了哪些技术</w:t>
      </w:r>
    </w:p>
    <w:p w14:paraId="20E52A2C" w14:textId="77777777" w:rsidR="005719F0" w:rsidRPr="00DF008D" w:rsidRDefault="005719F0" w:rsidP="005719F0">
      <w:r w:rsidRPr="00DF008D">
        <w:t>基于项目技术栈（MySQL、Redis）设计了 “Redis 临时存储 + MySQL 持久化” 的双层存储方案，兼顾实时性与数据可靠性：</w:t>
      </w:r>
    </w:p>
    <w:p w14:paraId="128FA165" w14:textId="77777777" w:rsidR="005719F0" w:rsidRPr="00DF008D" w:rsidRDefault="005719F0" w:rsidP="005719F0">
      <w:pPr>
        <w:numPr>
          <w:ilvl w:val="0"/>
          <w:numId w:val="4"/>
        </w:numPr>
      </w:pPr>
      <w:r w:rsidRPr="00DF008D">
        <w:rPr>
          <w:b/>
          <w:bCs/>
        </w:rPr>
        <w:t>Redis 临时缓存</w:t>
      </w:r>
      <w:r w:rsidRPr="00DF008D">
        <w:t>：利用 Redis 的 List 数据结构存储用户实时聊天消息，以 “chat:user: 用户 AID: 用户 BID” 为 key（按用户 ID 升序拼接避免重复 key，如 AID=1001、BID=1002 时 key 为 “chat:user:1001:1002”），通过LPUSH命令将新消息存入列表头部，LRANGE命令获取历史消息片段（支持分页查询，如获取最近 20 条消息）。该方式能快速响应消息读写需求，适配聊天场景的实时性要求。</w:t>
      </w:r>
    </w:p>
    <w:p w14:paraId="2B2F5724" w14:textId="77777777" w:rsidR="005719F0" w:rsidRPr="00DF008D" w:rsidRDefault="005719F0" w:rsidP="005719F0">
      <w:pPr>
        <w:numPr>
          <w:ilvl w:val="0"/>
          <w:numId w:val="4"/>
        </w:numPr>
      </w:pPr>
      <w:r w:rsidRPr="00DF008D">
        <w:rPr>
          <w:b/>
          <w:bCs/>
        </w:rPr>
        <w:t>MySQL 持久化存储</w:t>
      </w:r>
      <w:r w:rsidRPr="00DF008D">
        <w:t>：设计chat_message表存储完整聊天记录，核心字段包括id（主键，自增 Bigint）、sender_id（发送者 ID）、receiver_id（接收者 ID）、content（消息内容）、send_time（发送时间）、is_read（已读状态，tinyint）。通过定时任务（如每 5 分钟执行一次）或消息累计到一定数量（如 50 条）时，触发异步任务将 Redis 中的消息批量写入 MySQL，同时在 Redis 中删除已持久化的消息，避免缓存膨胀。</w:t>
      </w:r>
    </w:p>
    <w:p w14:paraId="2A720D90" w14:textId="77777777" w:rsidR="005719F0" w:rsidRPr="005719F0" w:rsidRDefault="005719F0">
      <w:pPr>
        <w:rPr>
          <w:rFonts w:hint="eastAsia"/>
        </w:rPr>
      </w:pPr>
    </w:p>
    <w:sectPr w:rsidR="005719F0" w:rsidRPr="005719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CA74A" w14:textId="77777777" w:rsidR="007E0772" w:rsidRDefault="007E0772" w:rsidP="005719F0">
      <w:pPr>
        <w:rPr>
          <w:rFonts w:hint="eastAsia"/>
        </w:rPr>
      </w:pPr>
      <w:r>
        <w:separator/>
      </w:r>
    </w:p>
  </w:endnote>
  <w:endnote w:type="continuationSeparator" w:id="0">
    <w:p w14:paraId="5F330DB8" w14:textId="77777777" w:rsidR="007E0772" w:rsidRDefault="007E0772" w:rsidP="005719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288FC" w14:textId="77777777" w:rsidR="007E0772" w:rsidRDefault="007E0772" w:rsidP="005719F0">
      <w:pPr>
        <w:rPr>
          <w:rFonts w:hint="eastAsia"/>
        </w:rPr>
      </w:pPr>
      <w:r>
        <w:separator/>
      </w:r>
    </w:p>
  </w:footnote>
  <w:footnote w:type="continuationSeparator" w:id="0">
    <w:p w14:paraId="5A833EA4" w14:textId="77777777" w:rsidR="007E0772" w:rsidRDefault="007E0772" w:rsidP="005719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B5F"/>
    <w:multiLevelType w:val="hybridMultilevel"/>
    <w:tmpl w:val="2DF0A246"/>
    <w:lvl w:ilvl="0" w:tplc="E7125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3AE755C"/>
    <w:multiLevelType w:val="hybridMultilevel"/>
    <w:tmpl w:val="612065B4"/>
    <w:lvl w:ilvl="0" w:tplc="C8C001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4264B9E"/>
    <w:multiLevelType w:val="hybridMultilevel"/>
    <w:tmpl w:val="E10AEFDC"/>
    <w:lvl w:ilvl="0" w:tplc="1B2A86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4A389D16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91C323A"/>
    <w:multiLevelType w:val="multilevel"/>
    <w:tmpl w:val="39A6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491509">
    <w:abstractNumId w:val="1"/>
  </w:num>
  <w:num w:numId="2" w16cid:durableId="894584469">
    <w:abstractNumId w:val="0"/>
  </w:num>
  <w:num w:numId="3" w16cid:durableId="239368256">
    <w:abstractNumId w:val="2"/>
  </w:num>
  <w:num w:numId="4" w16cid:durableId="1574049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89"/>
    <w:rsid w:val="000F764B"/>
    <w:rsid w:val="0012425B"/>
    <w:rsid w:val="001C14F0"/>
    <w:rsid w:val="002D37A8"/>
    <w:rsid w:val="00371189"/>
    <w:rsid w:val="004878EA"/>
    <w:rsid w:val="00491E17"/>
    <w:rsid w:val="005719F0"/>
    <w:rsid w:val="005864B4"/>
    <w:rsid w:val="007E0772"/>
    <w:rsid w:val="00881948"/>
    <w:rsid w:val="00BD4CB0"/>
    <w:rsid w:val="00E0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BB6FA"/>
  <w15:chartTrackingRefBased/>
  <w15:docId w15:val="{D4051750-CB1D-404C-BCA8-14ADAE0C4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9F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11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1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1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1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1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1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1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1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11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1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1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11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11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11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11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11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11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11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1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11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11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11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11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11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1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11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118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19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19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19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19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baidong chen</dc:creator>
  <cp:keywords/>
  <dc:description/>
  <cp:lastModifiedBy>baidong chen</cp:lastModifiedBy>
  <cp:revision>2</cp:revision>
  <dcterms:created xsi:type="dcterms:W3CDTF">2025-09-25T17:02:00Z</dcterms:created>
  <dcterms:modified xsi:type="dcterms:W3CDTF">2025-09-25T17:03:00Z</dcterms:modified>
</cp:coreProperties>
</file>