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C807" w14:textId="15E8108E" w:rsidR="00F91F78" w:rsidRPr="00BD2A59" w:rsidRDefault="00F91F78" w:rsidP="00F91F78">
      <w:pPr>
        <w:jc w:val="center"/>
        <w:rPr>
          <w:b/>
          <w:bCs/>
          <w:sz w:val="52"/>
          <w:szCs w:val="52"/>
        </w:rPr>
      </w:pPr>
      <w:bookmarkStart w:id="0" w:name="_Hlk111548148"/>
      <w:bookmarkEnd w:id="0"/>
      <w:r w:rsidRPr="00BD2A59">
        <w:rPr>
          <w:b/>
          <w:bCs/>
          <w:sz w:val="52"/>
          <w:szCs w:val="52"/>
        </w:rPr>
        <w:t>Disease Prediction</w:t>
      </w:r>
    </w:p>
    <w:p w14:paraId="3589301B" w14:textId="561E9D29" w:rsidR="00F91F78" w:rsidRPr="00BD2A59" w:rsidRDefault="002417B8">
      <w:pPr>
        <w:rPr>
          <w:b/>
          <w:bCs/>
          <w:u w:val="single"/>
        </w:rPr>
      </w:pPr>
      <w:r w:rsidRPr="00BD2A59">
        <w:rPr>
          <w:b/>
          <w:bCs/>
          <w:u w:val="single"/>
        </w:rPr>
        <w:t>Background:</w:t>
      </w:r>
    </w:p>
    <w:p w14:paraId="6F8015E4" w14:textId="1D03706D" w:rsidR="002417B8" w:rsidRPr="002417B8" w:rsidRDefault="002417B8" w:rsidP="002417B8">
      <w:pPr>
        <w:jc w:val="both"/>
        <w:rPr>
          <w:rFonts w:cstheme="minorHAnsi"/>
        </w:rPr>
      </w:pPr>
      <w:r>
        <w:rPr>
          <w:rFonts w:ascii="Arial" w:hAnsi="Arial" w:cs="Arial"/>
          <w:sz w:val="21"/>
          <w:szCs w:val="21"/>
          <w:shd w:val="clear" w:color="auto" w:fill="FFFFFF"/>
        </w:rPr>
        <w:t> </w:t>
      </w:r>
      <w:r w:rsidRPr="002417B8">
        <w:rPr>
          <w:rFonts w:cstheme="minorHAnsi"/>
          <w:shd w:val="clear" w:color="auto" w:fill="FFFFFF"/>
        </w:rPr>
        <w:t xml:space="preserve">Appropriate preprocessing adjustments and data exploration will be performed on the data to ensure reliable and reasonable outcomes and outputs. For the data mining and modelling process, the popular classifier models of </w:t>
      </w:r>
      <w:r w:rsidR="00BD2A59">
        <w:rPr>
          <w:rFonts w:cstheme="minorHAnsi"/>
          <w:shd w:val="clear" w:color="auto" w:fill="FFFFFF"/>
        </w:rPr>
        <w:t xml:space="preserve">Logistic Regression, </w:t>
      </w:r>
      <w:r w:rsidRPr="002417B8">
        <w:rPr>
          <w:rFonts w:cstheme="minorHAnsi"/>
          <w:shd w:val="clear" w:color="auto" w:fill="FFFFFF"/>
        </w:rPr>
        <w:t xml:space="preserve">Decision Tree, Random Forest, </w:t>
      </w:r>
      <w:r w:rsidR="00BD2A59">
        <w:rPr>
          <w:rFonts w:cstheme="minorHAnsi"/>
          <w:shd w:val="clear" w:color="auto" w:fill="FFFFFF"/>
        </w:rPr>
        <w:t xml:space="preserve">SVM, Naïve Bayes </w:t>
      </w:r>
      <w:r w:rsidRPr="002417B8">
        <w:rPr>
          <w:rFonts w:cstheme="minorHAnsi"/>
          <w:shd w:val="clear" w:color="auto" w:fill="FFFFFF"/>
        </w:rPr>
        <w:t xml:space="preserve">and </w:t>
      </w:r>
      <w:r w:rsidR="00BD2A59">
        <w:rPr>
          <w:rFonts w:cstheme="minorHAnsi"/>
          <w:shd w:val="clear" w:color="auto" w:fill="FFFFFF"/>
        </w:rPr>
        <w:t>Artificial</w:t>
      </w:r>
      <w:r w:rsidRPr="002417B8">
        <w:rPr>
          <w:rFonts w:cstheme="minorHAnsi"/>
          <w:shd w:val="clear" w:color="auto" w:fill="FFFFFF"/>
        </w:rPr>
        <w:t xml:space="preserve"> Neural Network will be fitted, </w:t>
      </w:r>
      <w:r w:rsidR="00BD2A59" w:rsidRPr="002417B8">
        <w:rPr>
          <w:rFonts w:cstheme="minorHAnsi"/>
          <w:shd w:val="clear" w:color="auto" w:fill="FFFFFF"/>
        </w:rPr>
        <w:t>analyzed</w:t>
      </w:r>
      <w:r w:rsidR="00BD2A59">
        <w:rPr>
          <w:rFonts w:cstheme="minorHAnsi"/>
          <w:shd w:val="clear" w:color="auto" w:fill="FFFFFF"/>
        </w:rPr>
        <w:t>,</w:t>
      </w:r>
      <w:r w:rsidRPr="002417B8">
        <w:rPr>
          <w:rFonts w:cstheme="minorHAnsi"/>
          <w:shd w:val="clear" w:color="auto" w:fill="FFFFFF"/>
        </w:rPr>
        <w:t xml:space="preserve"> and evaluated in terms of the performance metrics of accuracy, precision, recall, and F1-score in predicting the classifications of disease. All significant interpretations and observations will be noted and considered for future improvements.</w:t>
      </w:r>
    </w:p>
    <w:p w14:paraId="11346C96" w14:textId="77777777" w:rsidR="00F91F78" w:rsidRDefault="00F91F78"/>
    <w:p w14:paraId="07FB8DF3" w14:textId="6E00D33E" w:rsidR="00780832" w:rsidRPr="00BD2A59" w:rsidRDefault="00F91F78" w:rsidP="00F91F78">
      <w:pPr>
        <w:jc w:val="both"/>
        <w:rPr>
          <w:b/>
          <w:bCs/>
          <w:u w:val="single"/>
        </w:rPr>
      </w:pPr>
      <w:r w:rsidRPr="00BD2A59">
        <w:rPr>
          <w:b/>
          <w:bCs/>
          <w:u w:val="single"/>
        </w:rPr>
        <w:t>Problem statement:</w:t>
      </w:r>
    </w:p>
    <w:p w14:paraId="6C9AF373" w14:textId="27FCBDCC" w:rsidR="00BD2A59" w:rsidRDefault="00BD2A59" w:rsidP="00F91F78">
      <w:pPr>
        <w:jc w:val="both"/>
      </w:pPr>
      <w:r w:rsidRPr="00BD2A59">
        <w:t>Applying Knowledge to field of Medical Science and making the task of Physician easy is the main purpose of this dataset. This dataset has 132 parameters on which 42 different types of diseases can be predicted.</w:t>
      </w:r>
    </w:p>
    <w:p w14:paraId="2609F76E" w14:textId="6765F2E7" w:rsidR="00BD2A59" w:rsidRDefault="00BD2A59" w:rsidP="00F91F78">
      <w:pPr>
        <w:jc w:val="both"/>
      </w:pPr>
    </w:p>
    <w:p w14:paraId="4D246DBF" w14:textId="6A977C0B" w:rsidR="00BD2A59" w:rsidRPr="00BD2A59" w:rsidRDefault="00BD2A59" w:rsidP="00F91F78">
      <w:pPr>
        <w:jc w:val="both"/>
        <w:rPr>
          <w:b/>
          <w:bCs/>
          <w:u w:val="single"/>
        </w:rPr>
      </w:pPr>
      <w:r w:rsidRPr="00BD2A59">
        <w:rPr>
          <w:b/>
          <w:bCs/>
          <w:u w:val="single"/>
        </w:rPr>
        <w:t>Output:</w:t>
      </w:r>
    </w:p>
    <w:p w14:paraId="66AFAF01" w14:textId="7CD9AD33" w:rsidR="00BD2A59" w:rsidRDefault="00BD2A59" w:rsidP="00F91F78">
      <w:pPr>
        <w:jc w:val="both"/>
      </w:pPr>
    </w:p>
    <w:p w14:paraId="45D676B0" w14:textId="3BB488A5" w:rsidR="00BD2A59" w:rsidRDefault="00BD2A59" w:rsidP="00F91F78">
      <w:pPr>
        <w:jc w:val="both"/>
      </w:pPr>
      <w:r w:rsidRPr="00BD2A59">
        <w:drawing>
          <wp:inline distT="0" distB="0" distL="0" distR="0" wp14:anchorId="17EAFBDC" wp14:editId="17F90157">
            <wp:extent cx="6057900" cy="3535680"/>
            <wp:effectExtent l="0" t="0" r="0" b="7620"/>
            <wp:docPr id="5" name="Content Placeholder 4" descr="Chart, bar chart&#10;&#10;Description automatically generated">
              <a:extLst xmlns:a="http://schemas.openxmlformats.org/drawingml/2006/main">
                <a:ext uri="{FF2B5EF4-FFF2-40B4-BE49-F238E27FC236}">
                  <a16:creationId xmlns:a16="http://schemas.microsoft.com/office/drawing/2014/main" id="{7B7D7765-21C8-4977-9CB8-67038B0300D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bar chart&#10;&#10;Description automatically generated">
                      <a:extLst>
                        <a:ext uri="{FF2B5EF4-FFF2-40B4-BE49-F238E27FC236}">
                          <a16:creationId xmlns:a16="http://schemas.microsoft.com/office/drawing/2014/main" id="{7B7D7765-21C8-4977-9CB8-67038B0300D1}"/>
                        </a:ext>
                      </a:extLst>
                    </pic:cNvPr>
                    <pic:cNvPicPr>
                      <a:picLocks noGrp="1" noChangeAspect="1"/>
                    </pic:cNvPicPr>
                  </pic:nvPicPr>
                  <pic:blipFill>
                    <a:blip r:embed="rId4"/>
                    <a:stretch>
                      <a:fillRect/>
                    </a:stretch>
                  </pic:blipFill>
                  <pic:spPr>
                    <a:xfrm>
                      <a:off x="0" y="0"/>
                      <a:ext cx="6057900" cy="3535680"/>
                    </a:xfrm>
                    <a:prstGeom prst="rect">
                      <a:avLst/>
                    </a:prstGeom>
                  </pic:spPr>
                </pic:pic>
              </a:graphicData>
            </a:graphic>
          </wp:inline>
        </w:drawing>
      </w:r>
    </w:p>
    <w:p w14:paraId="7DBD51D8" w14:textId="62F9BF15" w:rsidR="00BD2A59" w:rsidRDefault="00BD2A59" w:rsidP="00F91F78">
      <w:pPr>
        <w:jc w:val="both"/>
      </w:pPr>
    </w:p>
    <w:p w14:paraId="29133B97" w14:textId="61E1DA7B" w:rsidR="00BD2A59" w:rsidRDefault="00BD2A59" w:rsidP="00F91F78">
      <w:pPr>
        <w:jc w:val="both"/>
      </w:pPr>
    </w:p>
    <w:p w14:paraId="5DB57BD3" w14:textId="77777777" w:rsidR="00BD2A59" w:rsidRPr="00DF1B84" w:rsidRDefault="00BD2A59" w:rsidP="00BD2A59">
      <w:pPr>
        <w:jc w:val="center"/>
        <w:rPr>
          <w:b/>
          <w:bCs/>
          <w:sz w:val="44"/>
          <w:szCs w:val="44"/>
        </w:rPr>
      </w:pPr>
      <w:r w:rsidRPr="00DF1B84">
        <w:rPr>
          <w:b/>
          <w:bCs/>
          <w:sz w:val="44"/>
          <w:szCs w:val="44"/>
        </w:rPr>
        <w:lastRenderedPageBreak/>
        <w:t>COVID 19 Semantic Search</w:t>
      </w:r>
    </w:p>
    <w:p w14:paraId="165C42EB" w14:textId="77777777" w:rsidR="00BD2A59" w:rsidRDefault="00BD2A59" w:rsidP="00BD2A59"/>
    <w:p w14:paraId="6C7FEF1C" w14:textId="77777777" w:rsidR="00BD2A59" w:rsidRDefault="00BD2A59" w:rsidP="00BD2A59">
      <w:r>
        <w:t>Background</w:t>
      </w:r>
    </w:p>
    <w:p w14:paraId="0304F8CA" w14:textId="77777777" w:rsidR="00BD2A59" w:rsidRDefault="00BD2A59" w:rsidP="00BD2A59">
      <w:r>
        <w:t>In response to the COVID-19 pandemic, the White House and a coalition of leading research groups have prepared the COVID-19 Open Research Dataset (CORD-19). CORD-19 is a resource of over 1,000,000 scholarly articles, including over 400,000 with full text, about COVID-19, SARS-CoV-2, and related coronaviruses. This freely available dataset is provided to the global research community to apply recent advances in natural language processing and other AI techniques to generate new insights in support of the ongoing fight against this infectious disease. There is a growing urgency for these approaches because of the rapid acceleration in new coronavirus literature, making it difficult for the medical research community to keep up.</w:t>
      </w:r>
    </w:p>
    <w:p w14:paraId="70C91B59" w14:textId="77777777" w:rsidR="00BD2A59" w:rsidRDefault="00BD2A59" w:rsidP="00BD2A59"/>
    <w:p w14:paraId="6E2B077D" w14:textId="77777777" w:rsidR="00BD2A59" w:rsidRDefault="00BD2A59" w:rsidP="00BD2A59">
      <w:r>
        <w:t>Problem Statement</w:t>
      </w:r>
    </w:p>
    <w:p w14:paraId="03CB3562" w14:textId="77777777" w:rsidR="00BD2A59" w:rsidRDefault="00BD2A59" w:rsidP="00BD2A59">
      <w:r>
        <w:t>A</w:t>
      </w:r>
      <w:r w:rsidRPr="00DF1B84">
        <w:t xml:space="preserve"> call to action to the world's artificial intelligence experts to develop text and data mining tools that can help the medical community develop answers to high priority scientific questions. The CORD-19 dataset represents the most extensive machine-readable coronavirus literature collection available for data mining to date. This allows the worldwide AI research community the opportunity to apply text and data mining approaches to find answers to questions within, and connect insights across, this content in support of the ongoing COVID-19 response efforts worldwide.</w:t>
      </w:r>
    </w:p>
    <w:p w14:paraId="25CBA487" w14:textId="77777777" w:rsidR="00BD2A59" w:rsidRDefault="00BD2A59" w:rsidP="00BD2A59"/>
    <w:p w14:paraId="3C1BACA1" w14:textId="46B513B6" w:rsidR="00F91F78" w:rsidRDefault="00BD2A59" w:rsidP="00887433">
      <w:r>
        <w:t>Obtained Results</w:t>
      </w:r>
      <w:r w:rsidRPr="00DF1B84">
        <w:rPr>
          <w:noProof/>
        </w:rPr>
        <w:drawing>
          <wp:inline distT="0" distB="0" distL="0" distR="0" wp14:anchorId="6E436B95" wp14:editId="6C196372">
            <wp:extent cx="5943600" cy="3234690"/>
            <wp:effectExtent l="0" t="0" r="0" b="381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3234690"/>
                    </a:xfrm>
                    <a:prstGeom prst="rect">
                      <a:avLst/>
                    </a:prstGeom>
                  </pic:spPr>
                </pic:pic>
              </a:graphicData>
            </a:graphic>
          </wp:inline>
        </w:drawing>
      </w:r>
    </w:p>
    <w:sectPr w:rsidR="00F91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78"/>
    <w:rsid w:val="00110517"/>
    <w:rsid w:val="002417B8"/>
    <w:rsid w:val="004C78D9"/>
    <w:rsid w:val="00887433"/>
    <w:rsid w:val="00BD2A59"/>
    <w:rsid w:val="00F91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983C"/>
  <w15:chartTrackingRefBased/>
  <w15:docId w15:val="{1768F0E0-760F-4A2D-9730-D65BC877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Dinesh Singh</dc:creator>
  <cp:keywords/>
  <dc:description/>
  <cp:lastModifiedBy>Mayank Yadav</cp:lastModifiedBy>
  <cp:revision>2</cp:revision>
  <dcterms:created xsi:type="dcterms:W3CDTF">2022-08-16T17:03:00Z</dcterms:created>
  <dcterms:modified xsi:type="dcterms:W3CDTF">2022-08-16T17:20:00Z</dcterms:modified>
</cp:coreProperties>
</file>