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9BC3F" w14:textId="77777777" w:rsidR="00371EFE" w:rsidRPr="0093560C" w:rsidRDefault="00371EFE" w:rsidP="00371EFE">
      <w:pPr>
        <w:spacing w:line="480" w:lineRule="auto"/>
        <w:jc w:val="center"/>
        <w:rPr>
          <w:b/>
          <w:bCs/>
        </w:rPr>
      </w:pPr>
      <w:bookmarkStart w:id="0" w:name="_Hlk168424270"/>
      <w:r w:rsidRPr="0093560C">
        <w:rPr>
          <w:b/>
          <w:bCs/>
        </w:rPr>
        <w:t>Predictive Modeling for Detection of Type-2 Diabetes: Evaluation of Three Machine Learning Algorithms</w:t>
      </w:r>
    </w:p>
    <w:bookmarkEnd w:id="0"/>
    <w:p w14:paraId="297D0460" w14:textId="77777777" w:rsidR="00371EFE" w:rsidRDefault="00371EFE" w:rsidP="00371EFE">
      <w:pPr>
        <w:pStyle w:val="Subtitle"/>
        <w:spacing w:line="480" w:lineRule="auto"/>
        <w:ind w:right="1705"/>
        <w:jc w:val="center"/>
        <w:rPr>
          <w:rFonts w:ascii="Times New Roman" w:hAnsi="Times New Roman" w:cs="Times New Roman"/>
          <w:b/>
          <w:bCs/>
          <w:sz w:val="24"/>
          <w:szCs w:val="24"/>
        </w:rPr>
      </w:pPr>
      <w:r w:rsidRPr="00722747">
        <w:rPr>
          <w:rFonts w:ascii="Times New Roman" w:hAnsi="Times New Roman" w:cs="Times New Roman"/>
          <w:b/>
          <w:bCs/>
          <w:sz w:val="24"/>
          <w:szCs w:val="24"/>
        </w:rPr>
        <w:t>CIND 820: Big Data Analytics Project</w:t>
      </w:r>
    </w:p>
    <w:p w14:paraId="3C1D912B" w14:textId="77777777" w:rsidR="00371EFE" w:rsidRPr="00DF0FBE" w:rsidRDefault="00371EFE" w:rsidP="00371EFE"/>
    <w:p w14:paraId="55570499" w14:textId="24FCBA9D" w:rsidR="00371EFE" w:rsidRPr="001716FB" w:rsidRDefault="00371EFE" w:rsidP="00F34900">
      <w:pPr>
        <w:shd w:val="clear" w:color="auto" w:fill="FBE4D5" w:themeFill="accent2" w:themeFillTint="33"/>
        <w:spacing w:line="480" w:lineRule="auto"/>
        <w:jc w:val="center"/>
        <w:rPr>
          <w:b/>
          <w:bCs/>
          <w:i/>
          <w:iCs/>
        </w:rPr>
      </w:pPr>
      <w:bookmarkStart w:id="1" w:name="_Hlk167098118"/>
      <w:r w:rsidRPr="001716FB">
        <w:rPr>
          <w:b/>
          <w:bCs/>
          <w:i/>
          <w:iCs/>
        </w:rPr>
        <w:t>Abstract</w:t>
      </w:r>
      <w:r>
        <w:rPr>
          <w:b/>
          <w:bCs/>
          <w:i/>
          <w:iCs/>
        </w:rPr>
        <w:t>-revised</w:t>
      </w:r>
    </w:p>
    <w:p w14:paraId="06584398" w14:textId="77777777" w:rsidR="00371EFE" w:rsidRDefault="00371EFE" w:rsidP="00371EFE">
      <w:pPr>
        <w:spacing w:line="480" w:lineRule="auto"/>
        <w:jc w:val="center"/>
      </w:pPr>
      <w:r>
        <w:t>By:</w:t>
      </w:r>
    </w:p>
    <w:p w14:paraId="5A8906C0" w14:textId="161C1327" w:rsidR="00371EFE" w:rsidRDefault="00371EFE" w:rsidP="00371EFE">
      <w:pPr>
        <w:spacing w:line="480" w:lineRule="auto"/>
        <w:jc w:val="center"/>
      </w:pPr>
      <w:r w:rsidRPr="00722747">
        <w:t xml:space="preserve">Yitayal Mengistu </w:t>
      </w:r>
      <w:r>
        <w:t>[</w:t>
      </w:r>
      <w:r w:rsidRPr="00722747">
        <w:t>501211839</w:t>
      </w:r>
      <w:r>
        <w:t>]</w:t>
      </w:r>
    </w:p>
    <w:p w14:paraId="25C317CC" w14:textId="77777777" w:rsidR="00371EFE" w:rsidRDefault="00371EFE" w:rsidP="00371EFE">
      <w:pPr>
        <w:spacing w:line="480" w:lineRule="auto"/>
        <w:jc w:val="center"/>
      </w:pPr>
    </w:p>
    <w:p w14:paraId="55D4EAD0" w14:textId="77777777" w:rsidR="00371EFE" w:rsidRDefault="00371EFE" w:rsidP="00371EFE">
      <w:pPr>
        <w:spacing w:line="480" w:lineRule="auto"/>
        <w:jc w:val="center"/>
      </w:pPr>
      <w:r>
        <w:t xml:space="preserve">Submitted to: </w:t>
      </w:r>
    </w:p>
    <w:p w14:paraId="744E2F09" w14:textId="58403077" w:rsidR="00371EFE" w:rsidRPr="0093560C" w:rsidRDefault="00371EFE" w:rsidP="00371EFE">
      <w:pPr>
        <w:spacing w:line="480" w:lineRule="auto"/>
        <w:jc w:val="center"/>
      </w:pPr>
      <w:r w:rsidRPr="0093560C">
        <w:t>Dr. Ceni Babaoglu</w:t>
      </w:r>
      <w:r>
        <w:t xml:space="preserve"> (supervisor)</w:t>
      </w:r>
    </w:p>
    <w:p w14:paraId="766F5D7C" w14:textId="77777777" w:rsidR="00371EFE" w:rsidRDefault="00371EFE" w:rsidP="00371EFE">
      <w:pPr>
        <w:spacing w:line="480" w:lineRule="auto"/>
        <w:jc w:val="center"/>
      </w:pPr>
      <w:r w:rsidRPr="0093560C">
        <w:t>June10, 2024</w:t>
      </w:r>
    </w:p>
    <w:p w14:paraId="04745FA4" w14:textId="5117A9C8" w:rsidR="00371EFE" w:rsidRDefault="00371EFE">
      <w:r>
        <w:br w:type="page"/>
      </w:r>
    </w:p>
    <w:bookmarkEnd w:id="1"/>
    <w:p w14:paraId="0BAFCAF4" w14:textId="1AA00795" w:rsidR="00DE5BFE" w:rsidRPr="00226BB2" w:rsidRDefault="00DE5BFE" w:rsidP="00226BB2">
      <w:pPr>
        <w:spacing w:line="480" w:lineRule="auto"/>
        <w:jc w:val="both"/>
        <w:rPr>
          <w:b/>
          <w:bCs/>
        </w:rPr>
      </w:pPr>
      <w:r w:rsidRPr="00226BB2">
        <w:rPr>
          <w:b/>
          <w:bCs/>
        </w:rPr>
        <w:lastRenderedPageBreak/>
        <w:t>Abstract</w:t>
      </w:r>
    </w:p>
    <w:p w14:paraId="230D836D" w14:textId="119D9BE9" w:rsidR="00DE5BFE" w:rsidRPr="00226BB2" w:rsidRDefault="00DE5BFE" w:rsidP="00D4036F">
      <w:pPr>
        <w:spacing w:line="480" w:lineRule="auto"/>
        <w:ind w:firstLine="720"/>
        <w:jc w:val="both"/>
      </w:pPr>
      <w:r w:rsidRPr="00226BB2">
        <w:t>Diabetes is a widespread chronic disease that imposes significant health and economic burdens globally</w:t>
      </w:r>
      <w:r w:rsidR="00D4036F">
        <w:t xml:space="preserve"> </w:t>
      </w:r>
      <w:sdt>
        <w:sdtPr>
          <w:rPr>
            <w:color w:val="000000"/>
          </w:rPr>
          <w:tag w:val="MENDELEY_CITATION_v3_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"/>
          <w:id w:val="1688712422"/>
          <w:placeholder>
            <w:docPart w:val="DefaultPlaceholder_-1854013440"/>
          </w:placeholder>
        </w:sdtPr>
        <w:sdtContent>
          <w:r w:rsidR="00E95F6C" w:rsidRPr="00E95F6C">
            <w:rPr>
              <w:color w:val="000000"/>
            </w:rPr>
            <w:t>(Khan et al., 2021)</w:t>
          </w:r>
        </w:sdtContent>
      </w:sdt>
      <w:r w:rsidRPr="00226BB2">
        <w:t xml:space="preserve">. Uncontrolled diabetes leads to severe complications, including cardiovascular diseases, kidney dysfunction, and vision impairment </w:t>
      </w:r>
      <w:sdt>
        <w:sdtPr>
          <w:rPr>
            <w:color w:val="000000"/>
          </w:rPr>
          <w:tag w:val="MENDELEY_CITATION_v3_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"/>
          <w:id w:val="-475538908"/>
          <w:placeholder>
            <w:docPart w:val="DefaultPlaceholder_-1854013440"/>
          </w:placeholder>
        </w:sdtPr>
        <w:sdtContent>
          <w:r w:rsidR="00E95F6C" w:rsidRPr="00E95F6C">
            <w:rPr>
              <w:color w:val="000000"/>
            </w:rPr>
            <w:t>(LeBlanc et al., 2019)</w:t>
          </w:r>
        </w:sdtContent>
      </w:sdt>
      <w:r w:rsidRPr="00226BB2">
        <w:t>. In Canada alone, diabetes and prediabetes affect approximately 11.7 million people, with projections indicating a surge to 13.6 million cases by 2030</w:t>
      </w:r>
      <w:r w:rsidR="00D4036F">
        <w:t xml:space="preserve"> </w:t>
      </w:r>
      <w:sdt>
        <w:sdtPr>
          <w:rPr>
            <w:color w:val="000000"/>
          </w:rPr>
          <w:tag w:val="MENDELEY_CITATION_v3_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"/>
          <w:id w:val="847825939"/>
          <w:placeholder>
            <w:docPart w:val="DefaultPlaceholder_-1854013440"/>
          </w:placeholder>
        </w:sdtPr>
        <w:sdtContent>
          <w:r w:rsidR="00E95F6C" w:rsidRPr="00E95F6C">
            <w:rPr>
              <w:color w:val="000000"/>
            </w:rPr>
            <w:t>(Diabetes Canada, 2022)</w:t>
          </w:r>
        </w:sdtContent>
      </w:sdt>
      <w:r w:rsidRPr="00226BB2">
        <w:t>. Early prediction and understanding of the predictive power of associated risk factors are crucial for effective prevention and management of diabetes-related complications</w:t>
      </w:r>
      <w:r w:rsidR="00D4036F">
        <w:t xml:space="preserve"> </w:t>
      </w:r>
      <w:sdt>
        <w:sdtPr>
          <w:rPr>
            <w:color w:val="000000"/>
          </w:rPr>
          <w:tag w:val="MENDELEY_CITATION_v3_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"/>
          <w:id w:val="206297421"/>
          <w:placeholder>
            <w:docPart w:val="DefaultPlaceholder_-1854013440"/>
          </w:placeholder>
        </w:sdtPr>
        <w:sdtContent>
          <w:r w:rsidR="00E95F6C" w:rsidRPr="00E95F6C">
            <w:rPr>
              <w:color w:val="000000"/>
            </w:rPr>
            <w:t>(</w:t>
          </w:r>
          <w:proofErr w:type="spellStart"/>
          <w:r w:rsidR="00E95F6C" w:rsidRPr="00E95F6C">
            <w:rPr>
              <w:color w:val="000000"/>
            </w:rPr>
            <w:t>Alssema</w:t>
          </w:r>
          <w:proofErr w:type="spellEnd"/>
          <w:r w:rsidR="00E95F6C" w:rsidRPr="00E95F6C">
            <w:rPr>
              <w:color w:val="000000"/>
            </w:rPr>
            <w:t xml:space="preserve"> et al., 2011; Khan et al., 2021).</w:t>
          </w:r>
        </w:sdtContent>
      </w:sdt>
    </w:p>
    <w:p w14:paraId="5877B102" w14:textId="77777777" w:rsidR="00DE5BFE" w:rsidRPr="00226BB2" w:rsidRDefault="00DE5BFE" w:rsidP="00226BB2">
      <w:pPr>
        <w:spacing w:line="480" w:lineRule="auto"/>
        <w:ind w:firstLine="720"/>
        <w:jc w:val="both"/>
      </w:pPr>
      <w:r w:rsidRPr="00226BB2">
        <w:t>Leveraging various machine learning (ML) algorithms and a large dataset, this study aims to develop and evaluate the accuracy of three predictive models to identify the risk of diabetes. Specifically, it seeks to answer the following research questions:</w:t>
      </w:r>
    </w:p>
    <w:p w14:paraId="02CE6D5A" w14:textId="77777777" w:rsidR="00DE5BFE" w:rsidRPr="00226BB2" w:rsidRDefault="00DE5BFE" w:rsidP="00226BB2">
      <w:pPr>
        <w:spacing w:line="480" w:lineRule="auto"/>
        <w:jc w:val="both"/>
      </w:pPr>
      <w:r w:rsidRPr="00226BB2">
        <w:t>1. How do different ML algorithms compare in terms of accuracy and interpretability for predicting the risk of diabetes?</w:t>
      </w:r>
    </w:p>
    <w:p w14:paraId="4445BE15" w14:textId="77777777" w:rsidR="00DE5BFE" w:rsidRPr="00226BB2" w:rsidRDefault="00DE5BFE" w:rsidP="00226BB2">
      <w:pPr>
        <w:spacing w:line="480" w:lineRule="auto"/>
        <w:jc w:val="both"/>
      </w:pPr>
      <w:r w:rsidRPr="00226BB2">
        <w:t>2. Which features are most predictive of diabetes risk, and what are the implications for prevention and public health policy?</w:t>
      </w:r>
    </w:p>
    <w:p w14:paraId="429A01CD" w14:textId="77777777" w:rsidR="00DE5BFE" w:rsidRPr="00226BB2" w:rsidRDefault="00DE5BFE" w:rsidP="00226BB2">
      <w:pPr>
        <w:spacing w:line="480" w:lineRule="auto"/>
        <w:jc w:val="both"/>
      </w:pPr>
      <w:r w:rsidRPr="00226BB2">
        <w:t>3. How does the choice of feature selection methods impact the performance of ML algorithms?</w:t>
      </w:r>
    </w:p>
    <w:p w14:paraId="2943DB9B" w14:textId="77777777" w:rsidR="00DE5BFE" w:rsidRPr="00226BB2" w:rsidRDefault="00DE5BFE" w:rsidP="00226BB2">
      <w:pPr>
        <w:spacing w:line="480" w:lineRule="auto"/>
        <w:jc w:val="both"/>
      </w:pPr>
      <w:r w:rsidRPr="00226BB2">
        <w:t>4. How does the choice of hyperparameters impact the performance of selected ML algorithms?</w:t>
      </w:r>
    </w:p>
    <w:p w14:paraId="3632B971" w14:textId="58BFF435" w:rsidR="00DE5BFE" w:rsidRPr="00226BB2" w:rsidRDefault="00DE5BFE" w:rsidP="00226BB2">
      <w:pPr>
        <w:spacing w:line="480" w:lineRule="auto"/>
        <w:ind w:firstLine="720"/>
        <w:jc w:val="both"/>
      </w:pPr>
      <w:r w:rsidRPr="00226BB2">
        <w:t>This study uses a publicly available dataset from the 2015 USA Behavioral Risk Factor Surveillance System (BRFSS) phone call survey, originally collected by the Centers for Disease Control and Prevention (CDC). The dataset, accessed via Kaggle, contains 70,692 observations and 21 variables, with the target variable being binary: diabetes or non-diabetes</w:t>
      </w:r>
      <w:r w:rsidR="00D4036F" w:rsidRPr="00D4036F">
        <w:rPr>
          <w:color w:val="000000"/>
        </w:rPr>
        <w:t xml:space="preserve"> </w:t>
      </w:r>
      <w:sdt>
        <w:sdtPr>
          <w:rPr>
            <w:color w:val="000000"/>
          </w:rPr>
          <w:tag w:val="MENDELEY_CITATION_v3_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"/>
          <w:id w:val="102390001"/>
          <w:placeholder>
            <w:docPart w:val="91492048CBD242F4845B89E3638BA60F"/>
          </w:placeholder>
        </w:sdtPr>
        <w:sdtContent>
          <w:r w:rsidR="00E95F6C" w:rsidRPr="00E95F6C">
            <w:rPr>
              <w:color w:val="000000"/>
            </w:rPr>
            <w:t>(Burrows et al., 2017)</w:t>
          </w:r>
        </w:sdtContent>
      </w:sdt>
      <w:r w:rsidR="00D4036F">
        <w:t>. The m</w:t>
      </w:r>
      <w:r w:rsidRPr="00226BB2">
        <w:t>ain variables include age, gender, education, income, alcohol consumption, body mass index, heart disease, smoking history, cholesterol, and blood glucose level.</w:t>
      </w:r>
    </w:p>
    <w:p w14:paraId="68D69CF6" w14:textId="3BE5A829" w:rsidR="00DE5BFE" w:rsidRPr="00226BB2" w:rsidRDefault="00DE5BFE" w:rsidP="00226BB2">
      <w:pPr>
        <w:spacing w:line="480" w:lineRule="auto"/>
        <w:ind w:firstLine="720"/>
        <w:jc w:val="both"/>
      </w:pPr>
      <w:r w:rsidRPr="00226BB2">
        <w:t xml:space="preserve">Initial data analysis involved </w:t>
      </w:r>
      <w:r w:rsidR="00170BF4">
        <w:t xml:space="preserve">data cleaning and </w:t>
      </w:r>
      <w:r w:rsidRPr="00226BB2">
        <w:t xml:space="preserve">preprocessing </w:t>
      </w:r>
      <w:r w:rsidR="00170BF4">
        <w:t>steps</w:t>
      </w:r>
      <w:r w:rsidRPr="00226BB2">
        <w:t xml:space="preserve">. These steps included detailed descriptions of variable characteristics, identifying data types, handling missing values and outliers, and assessing the distribution of each variable. Pairwise correlations between variables were examined, and </w:t>
      </w:r>
      <w:r w:rsidR="00170BF4">
        <w:t>bivariate</w:t>
      </w:r>
      <w:r w:rsidRPr="00226BB2">
        <w:t xml:space="preserve"> analysis </w:t>
      </w:r>
      <w:r w:rsidR="00170BF4">
        <w:t>were</w:t>
      </w:r>
      <w:r w:rsidRPr="00226BB2">
        <w:t xml:space="preserve"> employed to compare groups based on features, providing insights into dataset dynamics.</w:t>
      </w:r>
    </w:p>
    <w:p w14:paraId="0824FE71" w14:textId="4F1B9FED" w:rsidR="00DE5BFE" w:rsidRPr="00226BB2" w:rsidRDefault="00DE5BFE" w:rsidP="00226BB2">
      <w:pPr>
        <w:spacing w:line="480" w:lineRule="auto"/>
        <w:ind w:firstLine="720"/>
        <w:jc w:val="both"/>
      </w:pPr>
      <w:r w:rsidRPr="00226BB2">
        <w:t>Exploratory data analysis will further unveil dataset insights, potentially involving normalization, scaling, subsetting, and clustering to identify underlying trends or patterns</w:t>
      </w:r>
      <w:r w:rsidR="00D4036F">
        <w:t xml:space="preserve"> </w:t>
      </w:r>
      <w:sdt>
        <w:sdtPr>
          <w:tag w:val="MENDELEY_CITATION_v3_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"/>
          <w:id w:val="-273938513"/>
          <w:placeholder>
            <w:docPart w:val="DefaultPlaceholder_-1854013440"/>
          </w:placeholder>
        </w:sdtPr>
        <w:sdtContent>
          <w:r w:rsidR="00E95F6C">
            <w:rPr>
              <w:rFonts w:eastAsia="Times New Roman"/>
            </w:rPr>
            <w:t>(de Jonge &amp; van der Loo, 2013)</w:t>
          </w:r>
        </w:sdtContent>
      </w:sdt>
      <w:r w:rsidRPr="00226BB2">
        <w:t xml:space="preserve">. Dimensionality reduction techniques, such as recursive feature elimination and feature extraction methods, will </w:t>
      </w:r>
      <w:r w:rsidR="00170BF4">
        <w:t xml:space="preserve">be used to </w:t>
      </w:r>
      <w:r w:rsidRPr="00226BB2">
        <w:t>ascertain the significance of each feature in subsequent ML model analyses.</w:t>
      </w:r>
    </w:p>
    <w:p w14:paraId="0F0FB0E9" w14:textId="6432D7A3" w:rsidR="00DE5BFE" w:rsidRPr="00226BB2" w:rsidRDefault="00DE5BFE" w:rsidP="00226BB2">
      <w:pPr>
        <w:spacing w:line="480" w:lineRule="auto"/>
        <w:ind w:firstLine="720"/>
        <w:jc w:val="both"/>
      </w:pPr>
      <w:r w:rsidRPr="00226BB2">
        <w:t xml:space="preserve">Prior to implementing various </w:t>
      </w:r>
      <w:r w:rsidR="00170BF4">
        <w:t xml:space="preserve">the </w:t>
      </w:r>
      <w:r w:rsidRPr="00226BB2">
        <w:t xml:space="preserve">ML classification algorithms, the dataset will be partitioned into training and testing sets, with 5-fold cross-validation employed. Three ML classification algorithms, selected based on interpretability and performance criteria, will be trained, tested, and compared. Six top candidates include Logistic Regression, Decision Tree, Random Forest, Naïve Bayes, Support Vector Machine, and K-Nearest Neighbors </w:t>
      </w:r>
      <w:sdt>
        <w:sdtPr>
          <w:rPr>
            <w:color w:val="000000"/>
          </w:rPr>
          <w:tag w:val="MENDELEY_CITATION_v3_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"/>
          <w:id w:val="-1915610297"/>
          <w:placeholder>
            <w:docPart w:val="DefaultPlaceholder_-1854013440"/>
          </w:placeholder>
        </w:sdtPr>
        <w:sdtContent>
          <w:r w:rsidR="00E95F6C" w:rsidRPr="00E95F6C">
            <w:rPr>
              <w:color w:val="000000"/>
            </w:rPr>
            <w:t>(Gong, 2022a, 2022b)</w:t>
          </w:r>
        </w:sdtContent>
      </w:sdt>
      <w:r w:rsidRPr="00226BB2">
        <w:t>.</w:t>
      </w:r>
    </w:p>
    <w:p w14:paraId="4768F209" w14:textId="2192392D" w:rsidR="00DE5BFE" w:rsidRPr="00226BB2" w:rsidRDefault="00EA3002" w:rsidP="00226BB2">
      <w:pPr>
        <w:spacing w:line="480" w:lineRule="auto"/>
        <w:ind w:firstLine="720"/>
        <w:jc w:val="both"/>
      </w:pPr>
      <w:r>
        <w:t>T</w:t>
      </w:r>
      <w:r w:rsidRPr="00226BB2">
        <w:t xml:space="preserve">he dataset will be analyzed </w:t>
      </w:r>
      <w:r>
        <w:t>u</w:t>
      </w:r>
      <w:r w:rsidR="00DE5BFE" w:rsidRPr="00226BB2">
        <w:t xml:space="preserve">tilizing Python </w:t>
      </w:r>
      <w:r w:rsidR="00E95F6C" w:rsidRPr="00226BB2">
        <w:t>libraries,</w:t>
      </w:r>
      <w:r w:rsidR="00DE5BFE" w:rsidRPr="00226BB2">
        <w:t xml:space="preserve"> Subsequently, the predictive performance of the three selected algorithms will be evaluated and compared based on different metrics. Important diabetes risk predictors will be identified, the influence of feature selection techniques will be assessed, and the impact of hyperparameters on ML algorithm performance will be evaluated.</w:t>
      </w:r>
    </w:p>
    <w:p w14:paraId="79613521" w14:textId="1D220856" w:rsidR="00226BB2" w:rsidRDefault="00DE5BFE" w:rsidP="00E95F6C">
      <w:pPr>
        <w:spacing w:line="480" w:lineRule="auto"/>
        <w:ind w:firstLine="720"/>
        <w:jc w:val="both"/>
      </w:pPr>
      <w:r w:rsidRPr="00226BB2">
        <w:t xml:space="preserve">This research project builds on prior studies while addressing their limitations. Previous research </w:t>
      </w:r>
      <w:sdt>
        <w:sdtPr>
          <w:rPr>
            <w:color w:val="000000"/>
          </w:rPr>
          <w:tag w:val="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"/>
          <w:id w:val="1041162841"/>
          <w:placeholder>
            <w:docPart w:val="DefaultPlaceholder_-1854013440"/>
          </w:placeholder>
        </w:sdtPr>
        <w:sdtContent>
          <w:r w:rsidR="00E95F6C" w:rsidRPr="00E95F6C">
            <w:rPr>
              <w:color w:val="000000"/>
            </w:rPr>
            <w:t>(Kibria et al., 2022; Rani, 2020; Wang et al., 2024; Xie et al., 2019; Zou et al., 2018)</w:t>
          </w:r>
        </w:sdtContent>
      </w:sdt>
      <w:r w:rsidR="00E95F6C">
        <w:t xml:space="preserve"> </w:t>
      </w:r>
      <w:r w:rsidRPr="00226BB2">
        <w:t xml:space="preserve">demonstrated varying degrees of success in utilizing ML for diabetes prediction, often constrained by small, homogeneous datasets and limited focus on model interpretability. This study utilizes a large, diverse dataset to enhance the generalizability of findings. It systematically investigates the impact of feature selection and hyperparameter tuning on model performance, comparing three ML algorithms selected for their balance of interpretability and accuracy. </w:t>
      </w:r>
    </w:p>
    <w:p w14:paraId="1F3461E6" w14:textId="456A21A0" w:rsidR="00DE5BFE" w:rsidRDefault="00DE5BFE" w:rsidP="00226BB2">
      <w:pPr>
        <w:spacing w:line="480" w:lineRule="auto"/>
        <w:ind w:firstLine="720"/>
        <w:jc w:val="both"/>
      </w:pPr>
      <w:r w:rsidRPr="00226BB2">
        <w:t>Key limitations include potential self-report biases in the dataset and the</w:t>
      </w:r>
      <w:r w:rsidR="00226BB2">
        <w:t xml:space="preserve"> limited</w:t>
      </w:r>
      <w:r w:rsidRPr="00226BB2">
        <w:t xml:space="preserve"> scope of features analyzed. </w:t>
      </w:r>
      <w:r w:rsidR="00226BB2" w:rsidRPr="00226BB2">
        <w:t>However, t</w:t>
      </w:r>
      <w:r w:rsidRPr="00226BB2">
        <w:t>his comprehensive approach aims to provide valuable insights for diabetes prevention and public health policy, contributing to more effective management and intervention strategies.</w:t>
      </w:r>
    </w:p>
    <w:p w14:paraId="32DCE63E" w14:textId="497B5AB1" w:rsidR="00F34900" w:rsidRDefault="00F34900">
      <w:r>
        <w:br w:type="page"/>
      </w:r>
    </w:p>
    <w:p w14:paraId="598E9909" w14:textId="34F4F76D" w:rsidR="001C358C" w:rsidRPr="00F34900" w:rsidRDefault="001C358C" w:rsidP="00F34900">
      <w:pPr>
        <w:spacing w:line="480" w:lineRule="auto"/>
        <w:jc w:val="both"/>
        <w:rPr>
          <w:b/>
          <w:bCs/>
        </w:rPr>
      </w:pPr>
      <w:r w:rsidRPr="00F34900">
        <w:rPr>
          <w:b/>
          <w:bCs/>
        </w:rPr>
        <w:t>References</w:t>
      </w:r>
    </w:p>
    <w:sdt>
      <w:sdtPr>
        <w:tag w:val="MENDELEY_BIBLIOGRAPHY"/>
        <w:id w:val="-1604729167"/>
        <w:placeholder>
          <w:docPart w:val="DefaultPlaceholder_-1854013440"/>
        </w:placeholder>
      </w:sdtPr>
      <w:sdtContent>
        <w:p w14:paraId="38FA77B5" w14:textId="77777777" w:rsidR="00E95F6C" w:rsidRDefault="00E95F6C">
          <w:pPr>
            <w:autoSpaceDE w:val="0"/>
            <w:autoSpaceDN w:val="0"/>
            <w:ind w:hanging="480"/>
            <w:divId w:val="2049332974"/>
            <w:rPr>
              <w:rFonts w:eastAsia="Times New Roman"/>
              <w:kern w:val="0"/>
              <w14:ligatures w14:val="none"/>
            </w:rPr>
          </w:pPr>
          <w:proofErr w:type="spellStart"/>
          <w:r>
            <w:rPr>
              <w:rFonts w:eastAsia="Times New Roman"/>
            </w:rPr>
            <w:t>Alssema</w:t>
          </w:r>
          <w:proofErr w:type="spellEnd"/>
          <w:r>
            <w:rPr>
              <w:rFonts w:eastAsia="Times New Roman"/>
            </w:rPr>
            <w:t xml:space="preserve">, M., Vistisen, D., Heymans, M. W., </w:t>
          </w:r>
          <w:proofErr w:type="spellStart"/>
          <w:r>
            <w:rPr>
              <w:rFonts w:eastAsia="Times New Roman"/>
            </w:rPr>
            <w:t>Nijpels</w:t>
          </w:r>
          <w:proofErr w:type="spellEnd"/>
          <w:r>
            <w:rPr>
              <w:rFonts w:eastAsia="Times New Roman"/>
            </w:rPr>
            <w:t xml:space="preserve">, G., </w:t>
          </w:r>
          <w:proofErr w:type="spellStart"/>
          <w:r>
            <w:rPr>
              <w:rFonts w:eastAsia="Times New Roman"/>
            </w:rPr>
            <w:t>Glümer</w:t>
          </w:r>
          <w:proofErr w:type="spellEnd"/>
          <w:r>
            <w:rPr>
              <w:rFonts w:eastAsia="Times New Roman"/>
            </w:rPr>
            <w:t xml:space="preserve">, C., Zimmet, P. Z., Shaw, J. E., Eliasson, M., Stehouwer, C. D. A., </w:t>
          </w:r>
          <w:proofErr w:type="spellStart"/>
          <w:r>
            <w:rPr>
              <w:rFonts w:eastAsia="Times New Roman"/>
            </w:rPr>
            <w:t>Tabák</w:t>
          </w:r>
          <w:proofErr w:type="spellEnd"/>
          <w:r>
            <w:rPr>
              <w:rFonts w:eastAsia="Times New Roman"/>
            </w:rPr>
            <w:t xml:space="preserve">, A. G., </w:t>
          </w:r>
          <w:proofErr w:type="spellStart"/>
          <w:r>
            <w:rPr>
              <w:rFonts w:eastAsia="Times New Roman"/>
            </w:rPr>
            <w:t>Colagiuri</w:t>
          </w:r>
          <w:proofErr w:type="spellEnd"/>
          <w:r>
            <w:rPr>
              <w:rFonts w:eastAsia="Times New Roman"/>
            </w:rPr>
            <w:t xml:space="preserve">, S., Borch-Johnsen, K., &amp; Dekker, J. M. (2011). The Evaluation of Screening and Early Detection Strategies for Type 2 Diabetes and Impaired Glucose Tolerance (DETECT-2) update of the Finnish diabetes risk score for prediction of incident type 2 diabetes. </w:t>
          </w:r>
          <w:proofErr w:type="spellStart"/>
          <w:r>
            <w:rPr>
              <w:rFonts w:eastAsia="Times New Roman"/>
              <w:i/>
              <w:iCs/>
            </w:rPr>
            <w:t>Diabetologia</w:t>
          </w:r>
          <w:proofErr w:type="spellEnd"/>
          <w:r>
            <w:rPr>
              <w:rFonts w:eastAsia="Times New Roman"/>
            </w:rPr>
            <w:t xml:space="preserve">, </w:t>
          </w:r>
          <w:r>
            <w:rPr>
              <w:rFonts w:eastAsia="Times New Roman"/>
              <w:i/>
              <w:iCs/>
            </w:rPr>
            <w:t>54</w:t>
          </w:r>
          <w:r>
            <w:rPr>
              <w:rFonts w:eastAsia="Times New Roman"/>
            </w:rPr>
            <w:t>(5), 1004–1012. https://doi.org/10.1007/s00125-010-1990-7</w:t>
          </w:r>
        </w:p>
        <w:p w14:paraId="7BCF3F01" w14:textId="77777777" w:rsidR="00E95F6C" w:rsidRDefault="00E95F6C">
          <w:pPr>
            <w:autoSpaceDE w:val="0"/>
            <w:autoSpaceDN w:val="0"/>
            <w:ind w:hanging="480"/>
            <w:divId w:val="263273448"/>
            <w:rPr>
              <w:rFonts w:eastAsia="Times New Roman"/>
            </w:rPr>
          </w:pPr>
          <w:r>
            <w:rPr>
              <w:rFonts w:eastAsia="Times New Roman"/>
            </w:rPr>
            <w:t xml:space="preserve">Burrows, N. R., Hora, I., Geiss, L. S., Gregg, E. W., &amp; Albright, A. (2017). Incidence of End-Stage Renal Disease Attributed to Diabetes Among Persons with Diagnosed Diabetes — United States and Puerto Rico, 2000–2014. </w:t>
          </w:r>
          <w:r>
            <w:rPr>
              <w:rFonts w:eastAsia="Times New Roman"/>
              <w:i/>
              <w:iCs/>
            </w:rPr>
            <w:t>MMWR. Morbidity and Mortality Weekly Report</w:t>
          </w:r>
          <w:r>
            <w:rPr>
              <w:rFonts w:eastAsia="Times New Roman"/>
            </w:rPr>
            <w:t xml:space="preserve">, </w:t>
          </w:r>
          <w:r>
            <w:rPr>
              <w:rFonts w:eastAsia="Times New Roman"/>
              <w:i/>
              <w:iCs/>
            </w:rPr>
            <w:t>66</w:t>
          </w:r>
          <w:r>
            <w:rPr>
              <w:rFonts w:eastAsia="Times New Roman"/>
            </w:rPr>
            <w:t>(43), 1165–1170. https://doi.org/10.15585/mmwr.mm6643a2</w:t>
          </w:r>
        </w:p>
        <w:p w14:paraId="58B10AEA" w14:textId="77777777" w:rsidR="00E95F6C" w:rsidRDefault="00E95F6C">
          <w:pPr>
            <w:autoSpaceDE w:val="0"/>
            <w:autoSpaceDN w:val="0"/>
            <w:ind w:hanging="480"/>
            <w:divId w:val="964965054"/>
            <w:rPr>
              <w:rFonts w:eastAsia="Times New Roman"/>
            </w:rPr>
          </w:pPr>
          <w:r>
            <w:rPr>
              <w:rFonts w:eastAsia="Times New Roman"/>
            </w:rPr>
            <w:t xml:space="preserve">de Jonge, E., &amp; van der Loo, M. (2013). </w:t>
          </w:r>
          <w:r>
            <w:rPr>
              <w:rFonts w:eastAsia="Times New Roman"/>
              <w:i/>
              <w:iCs/>
            </w:rPr>
            <w:t>An introduction to data cleaning with R</w:t>
          </w:r>
          <w:r>
            <w:rPr>
              <w:rFonts w:eastAsia="Times New Roman"/>
            </w:rPr>
            <w:t>.</w:t>
          </w:r>
        </w:p>
        <w:p w14:paraId="1AFC8F19" w14:textId="77777777" w:rsidR="00E95F6C" w:rsidRDefault="00E95F6C">
          <w:pPr>
            <w:autoSpaceDE w:val="0"/>
            <w:autoSpaceDN w:val="0"/>
            <w:ind w:hanging="480"/>
            <w:divId w:val="1155412461"/>
            <w:rPr>
              <w:rFonts w:eastAsia="Times New Roman"/>
            </w:rPr>
          </w:pPr>
          <w:r>
            <w:rPr>
              <w:rFonts w:eastAsia="Times New Roman"/>
            </w:rPr>
            <w:t xml:space="preserve">Diabetes Canada. (2022, March 3). </w:t>
          </w:r>
          <w:r>
            <w:rPr>
              <w:rFonts w:eastAsia="Times New Roman"/>
              <w:i/>
              <w:iCs/>
            </w:rPr>
            <w:t>Diabetes rates continue to climb in Canada. [Press release]. Retrieved from [https://www.diabetes.ca/media-room/press-releases/diabetes-rates-continue-to-climb-in-canada]</w:t>
          </w:r>
          <w:r>
            <w:rPr>
              <w:rFonts w:eastAsia="Times New Roman"/>
            </w:rPr>
            <w:t>.</w:t>
          </w:r>
        </w:p>
        <w:p w14:paraId="660A6E9F" w14:textId="77777777" w:rsidR="00E95F6C" w:rsidRDefault="00E95F6C">
          <w:pPr>
            <w:autoSpaceDE w:val="0"/>
            <w:autoSpaceDN w:val="0"/>
            <w:ind w:hanging="480"/>
            <w:divId w:val="1332685824"/>
            <w:rPr>
              <w:rFonts w:eastAsia="Times New Roman"/>
            </w:rPr>
          </w:pPr>
          <w:r>
            <w:rPr>
              <w:rFonts w:eastAsia="Times New Roman"/>
            </w:rPr>
            <w:t xml:space="preserve">Gong, D. (2022a). op 6 Machine Learning Algorithms for Classification. </w:t>
          </w:r>
          <w:r>
            <w:rPr>
              <w:rFonts w:eastAsia="Times New Roman"/>
              <w:i/>
              <w:iCs/>
            </w:rPr>
            <w:t>Towards Data Science</w:t>
          </w:r>
          <w:r>
            <w:rPr>
              <w:rFonts w:eastAsia="Times New Roman"/>
            </w:rPr>
            <w:t>.</w:t>
          </w:r>
        </w:p>
        <w:p w14:paraId="3942C0F9" w14:textId="77777777" w:rsidR="00E95F6C" w:rsidRDefault="00E95F6C">
          <w:pPr>
            <w:autoSpaceDE w:val="0"/>
            <w:autoSpaceDN w:val="0"/>
            <w:ind w:hanging="480"/>
            <w:divId w:val="1214273683"/>
            <w:rPr>
              <w:rFonts w:eastAsia="Times New Roman"/>
            </w:rPr>
          </w:pPr>
          <w:r>
            <w:rPr>
              <w:rFonts w:eastAsia="Times New Roman"/>
            </w:rPr>
            <w:t xml:space="preserve">Gong, D. (2022b). Top 6 Machine Learning Algorithms for Classification. </w:t>
          </w:r>
          <w:r>
            <w:rPr>
              <w:rFonts w:eastAsia="Times New Roman"/>
              <w:i/>
              <w:iCs/>
            </w:rPr>
            <w:t>Towards Data Science</w:t>
          </w:r>
          <w:r>
            <w:rPr>
              <w:rFonts w:eastAsia="Times New Roman"/>
            </w:rPr>
            <w:t>.</w:t>
          </w:r>
        </w:p>
        <w:p w14:paraId="50F1E9EC" w14:textId="77777777" w:rsidR="00E95F6C" w:rsidRDefault="00E95F6C">
          <w:pPr>
            <w:autoSpaceDE w:val="0"/>
            <w:autoSpaceDN w:val="0"/>
            <w:ind w:hanging="480"/>
            <w:divId w:val="230697251"/>
            <w:rPr>
              <w:rFonts w:eastAsia="Times New Roman"/>
            </w:rPr>
          </w:pPr>
          <w:r>
            <w:rPr>
              <w:rFonts w:eastAsia="Times New Roman"/>
            </w:rPr>
            <w:t>Khan, F. A., Zeb, K., Al-</w:t>
          </w:r>
          <w:proofErr w:type="spellStart"/>
          <w:r>
            <w:rPr>
              <w:rFonts w:eastAsia="Times New Roman"/>
            </w:rPr>
            <w:t>Rakhami</w:t>
          </w:r>
          <w:proofErr w:type="spellEnd"/>
          <w:r>
            <w:rPr>
              <w:rFonts w:eastAsia="Times New Roman"/>
            </w:rPr>
            <w:t xml:space="preserve">, M., </w:t>
          </w:r>
          <w:proofErr w:type="spellStart"/>
          <w:r>
            <w:rPr>
              <w:rFonts w:eastAsia="Times New Roman"/>
            </w:rPr>
            <w:t>Derhab</w:t>
          </w:r>
          <w:proofErr w:type="spellEnd"/>
          <w:r>
            <w:rPr>
              <w:rFonts w:eastAsia="Times New Roman"/>
            </w:rPr>
            <w:t xml:space="preserve">, A., &amp; Bukhari, S. A. C. (2021). Detection and Prediction of Diabetes Using Data Mining: A Comprehensive Review. </w:t>
          </w:r>
          <w:r>
            <w:rPr>
              <w:rFonts w:eastAsia="Times New Roman"/>
              <w:i/>
              <w:iCs/>
            </w:rPr>
            <w:t>IEEE Access</w:t>
          </w:r>
          <w:r>
            <w:rPr>
              <w:rFonts w:eastAsia="Times New Roman"/>
            </w:rPr>
            <w:t xml:space="preserve">, </w:t>
          </w:r>
          <w:r>
            <w:rPr>
              <w:rFonts w:eastAsia="Times New Roman"/>
              <w:i/>
              <w:iCs/>
            </w:rPr>
            <w:t>9</w:t>
          </w:r>
          <w:r>
            <w:rPr>
              <w:rFonts w:eastAsia="Times New Roman"/>
            </w:rPr>
            <w:t>, 43711–43735. https://doi.org/10.1109/ACCESS.2021.3059343</w:t>
          </w:r>
        </w:p>
        <w:p w14:paraId="6BA7D7ED" w14:textId="77777777" w:rsidR="00E95F6C" w:rsidRDefault="00E95F6C">
          <w:pPr>
            <w:autoSpaceDE w:val="0"/>
            <w:autoSpaceDN w:val="0"/>
            <w:ind w:hanging="480"/>
            <w:divId w:val="245967199"/>
            <w:rPr>
              <w:rFonts w:eastAsia="Times New Roman"/>
            </w:rPr>
          </w:pPr>
          <w:r>
            <w:rPr>
              <w:rFonts w:eastAsia="Times New Roman"/>
            </w:rPr>
            <w:t xml:space="preserve">Kibria, H. B., </w:t>
          </w:r>
          <w:proofErr w:type="spellStart"/>
          <w:r>
            <w:rPr>
              <w:rFonts w:eastAsia="Times New Roman"/>
            </w:rPr>
            <w:t>Nahiduzzaman</w:t>
          </w:r>
          <w:proofErr w:type="spellEnd"/>
          <w:r>
            <w:rPr>
              <w:rFonts w:eastAsia="Times New Roman"/>
            </w:rPr>
            <w:t xml:space="preserve">, M., Goni, M. O. F., Ahsan, M., &amp; Haider, J. (2022). An Ensemble Approach for the Prediction of Diabetes Mellitus Using a Soft Voting Classifier with an Explainable AI. </w:t>
          </w:r>
          <w:r>
            <w:rPr>
              <w:rFonts w:eastAsia="Times New Roman"/>
              <w:i/>
              <w:iCs/>
            </w:rPr>
            <w:t>Sensors (Basel, Switzerland)</w:t>
          </w:r>
          <w:r>
            <w:rPr>
              <w:rFonts w:eastAsia="Times New Roman"/>
            </w:rPr>
            <w:t xml:space="preserve">, </w:t>
          </w:r>
          <w:r>
            <w:rPr>
              <w:rFonts w:eastAsia="Times New Roman"/>
              <w:i/>
              <w:iCs/>
            </w:rPr>
            <w:t>22</w:t>
          </w:r>
          <w:r>
            <w:rPr>
              <w:rFonts w:eastAsia="Times New Roman"/>
            </w:rPr>
            <w:t>(19). https://doi.org/10.3390/S22197268</w:t>
          </w:r>
        </w:p>
        <w:p w14:paraId="21138D18" w14:textId="77777777" w:rsidR="00E95F6C" w:rsidRDefault="00E95F6C">
          <w:pPr>
            <w:autoSpaceDE w:val="0"/>
            <w:autoSpaceDN w:val="0"/>
            <w:ind w:hanging="480"/>
            <w:divId w:val="467862536"/>
            <w:rPr>
              <w:rFonts w:eastAsia="Times New Roman"/>
            </w:rPr>
          </w:pPr>
          <w:r>
            <w:rPr>
              <w:rFonts w:eastAsia="Times New Roman"/>
            </w:rPr>
            <w:t xml:space="preserve">LeBlanc, A. G., Gao, Y. J., McRae, L., &amp; Pelletier, C. (2019). At-a-glance - Twenty years of diabetes surveillance using the Canadian Chronic Disease Surveillance System. </w:t>
          </w:r>
          <w:r>
            <w:rPr>
              <w:rFonts w:eastAsia="Times New Roman"/>
              <w:i/>
              <w:iCs/>
            </w:rPr>
            <w:t>Health Promotion and Chronic Disease Prevention in Canada</w:t>
          </w:r>
          <w:r>
            <w:rPr>
              <w:rFonts w:eastAsia="Times New Roman"/>
            </w:rPr>
            <w:t xml:space="preserve">, </w:t>
          </w:r>
          <w:r>
            <w:rPr>
              <w:rFonts w:eastAsia="Times New Roman"/>
              <w:i/>
              <w:iCs/>
            </w:rPr>
            <w:t>39</w:t>
          </w:r>
          <w:r>
            <w:rPr>
              <w:rFonts w:eastAsia="Times New Roman"/>
            </w:rPr>
            <w:t>(11), 306–309. https://doi.org/10.24095/hpcdp.39.11.03</w:t>
          </w:r>
        </w:p>
        <w:p w14:paraId="06189E13" w14:textId="77777777" w:rsidR="00E95F6C" w:rsidRDefault="00E95F6C">
          <w:pPr>
            <w:autoSpaceDE w:val="0"/>
            <w:autoSpaceDN w:val="0"/>
            <w:ind w:hanging="480"/>
            <w:divId w:val="333412985"/>
            <w:rPr>
              <w:rFonts w:eastAsia="Times New Roman"/>
            </w:rPr>
          </w:pPr>
          <w:r>
            <w:rPr>
              <w:rFonts w:eastAsia="Times New Roman"/>
            </w:rPr>
            <w:t xml:space="preserve">Rani, K. J. (2020). Diabetes Prediction Using Machine Learning. </w:t>
          </w:r>
          <w:r>
            <w:rPr>
              <w:rFonts w:eastAsia="Times New Roman"/>
              <w:i/>
              <w:iCs/>
            </w:rPr>
            <w:t>International Journal of Scientific Research in Computer Science, Engineering and Information Technology</w:t>
          </w:r>
          <w:r>
            <w:rPr>
              <w:rFonts w:eastAsia="Times New Roman"/>
            </w:rPr>
            <w:t>, 294–305. https://doi.org/10.32628/CSEIT206463</w:t>
          </w:r>
        </w:p>
        <w:p w14:paraId="7974F5E6" w14:textId="77777777" w:rsidR="00E95F6C" w:rsidRDefault="00E95F6C">
          <w:pPr>
            <w:autoSpaceDE w:val="0"/>
            <w:autoSpaceDN w:val="0"/>
            <w:ind w:hanging="480"/>
            <w:divId w:val="1774587708"/>
            <w:rPr>
              <w:rFonts w:eastAsia="Times New Roman"/>
            </w:rPr>
          </w:pPr>
          <w:r>
            <w:rPr>
              <w:rFonts w:eastAsia="Times New Roman"/>
            </w:rPr>
            <w:t xml:space="preserve">Wang, X., Wang, W., Ren, H., Li, X., &amp; Wen, Y. (2024). Prediction and analysis of risk factors for diabetic retinopathy based on machine learning and interpretable models. </w:t>
          </w:r>
          <w:proofErr w:type="spellStart"/>
          <w:r>
            <w:rPr>
              <w:rFonts w:eastAsia="Times New Roman"/>
              <w:i/>
              <w:iCs/>
            </w:rPr>
            <w:t>Heliyon</w:t>
          </w:r>
          <w:proofErr w:type="spellEnd"/>
          <w:r>
            <w:rPr>
              <w:rFonts w:eastAsia="Times New Roman"/>
            </w:rPr>
            <w:t xml:space="preserve">, </w:t>
          </w:r>
          <w:r>
            <w:rPr>
              <w:rFonts w:eastAsia="Times New Roman"/>
              <w:i/>
              <w:iCs/>
            </w:rPr>
            <w:t>10</w:t>
          </w:r>
          <w:r>
            <w:rPr>
              <w:rFonts w:eastAsia="Times New Roman"/>
            </w:rPr>
            <w:t>(9). https://doi.org/10.1016/j.heliyon.2024.e29497</w:t>
          </w:r>
        </w:p>
        <w:p w14:paraId="170A5ED6" w14:textId="77777777" w:rsidR="00E95F6C" w:rsidRDefault="00E95F6C">
          <w:pPr>
            <w:autoSpaceDE w:val="0"/>
            <w:autoSpaceDN w:val="0"/>
            <w:ind w:hanging="480"/>
            <w:divId w:val="1883251833"/>
            <w:rPr>
              <w:rFonts w:eastAsia="Times New Roman"/>
            </w:rPr>
          </w:pPr>
          <w:r>
            <w:rPr>
              <w:rFonts w:eastAsia="Times New Roman"/>
            </w:rPr>
            <w:t xml:space="preserve">Xie, Z., Nikolayeva, O., Luo, J., &amp; Li, D. (2019). Building Risk Prediction Models for Type 2 Diabetes Using Machine Learning Techniques. </w:t>
          </w:r>
          <w:r>
            <w:rPr>
              <w:rFonts w:eastAsia="Times New Roman"/>
              <w:i/>
              <w:iCs/>
            </w:rPr>
            <w:t>Preventing Chronic Disease</w:t>
          </w:r>
          <w:r>
            <w:rPr>
              <w:rFonts w:eastAsia="Times New Roman"/>
            </w:rPr>
            <w:t xml:space="preserve">, </w:t>
          </w:r>
          <w:r>
            <w:rPr>
              <w:rFonts w:eastAsia="Times New Roman"/>
              <w:i/>
              <w:iCs/>
            </w:rPr>
            <w:t>16</w:t>
          </w:r>
          <w:r>
            <w:rPr>
              <w:rFonts w:eastAsia="Times New Roman"/>
            </w:rPr>
            <w:t>, 190109. https://doi.org/10.5888/pcd16.190109</w:t>
          </w:r>
        </w:p>
        <w:p w14:paraId="03E4E8F9" w14:textId="77777777" w:rsidR="00E95F6C" w:rsidRDefault="00E95F6C">
          <w:pPr>
            <w:autoSpaceDE w:val="0"/>
            <w:autoSpaceDN w:val="0"/>
            <w:ind w:hanging="480"/>
            <w:divId w:val="845829268"/>
            <w:rPr>
              <w:rFonts w:eastAsia="Times New Roman"/>
            </w:rPr>
          </w:pPr>
          <w:r>
            <w:rPr>
              <w:rFonts w:eastAsia="Times New Roman"/>
            </w:rPr>
            <w:t xml:space="preserve">Zou, Q., Qu, K., Luo, Y., Yin, D., Ju, Y., &amp; Tang, H. (2018). Predicting Diabetes Mellitus </w:t>
          </w:r>
          <w:proofErr w:type="gramStart"/>
          <w:r>
            <w:rPr>
              <w:rFonts w:eastAsia="Times New Roman"/>
            </w:rPr>
            <w:t>With</w:t>
          </w:r>
          <w:proofErr w:type="gramEnd"/>
          <w:r>
            <w:rPr>
              <w:rFonts w:eastAsia="Times New Roman"/>
            </w:rPr>
            <w:t xml:space="preserve"> Machine Learning Techniques. </w:t>
          </w:r>
          <w:r>
            <w:rPr>
              <w:rFonts w:eastAsia="Times New Roman"/>
              <w:i/>
              <w:iCs/>
            </w:rPr>
            <w:t>Frontiers in Genetics</w:t>
          </w:r>
          <w:r>
            <w:rPr>
              <w:rFonts w:eastAsia="Times New Roman"/>
            </w:rPr>
            <w:t xml:space="preserve">, </w:t>
          </w:r>
          <w:r>
            <w:rPr>
              <w:rFonts w:eastAsia="Times New Roman"/>
              <w:i/>
              <w:iCs/>
            </w:rPr>
            <w:t>9</w:t>
          </w:r>
          <w:r>
            <w:rPr>
              <w:rFonts w:eastAsia="Times New Roman"/>
            </w:rPr>
            <w:t>. https://doi.org/10.3389/FGENE.2018.00515</w:t>
          </w:r>
        </w:p>
        <w:p w14:paraId="38D39972" w14:textId="7FCA58E4" w:rsidR="00E95F6C" w:rsidRDefault="00E95F6C" w:rsidP="00226BB2">
          <w:pPr>
            <w:spacing w:line="480" w:lineRule="auto"/>
            <w:ind w:firstLine="720"/>
            <w:jc w:val="both"/>
          </w:pPr>
          <w:r>
            <w:rPr>
              <w:rFonts w:eastAsia="Times New Roman"/>
            </w:rPr>
            <w:t> </w:t>
          </w:r>
        </w:p>
      </w:sdtContent>
    </w:sdt>
    <w:p w14:paraId="398CEE4D" w14:textId="77777777" w:rsidR="001C358C" w:rsidRDefault="001C358C" w:rsidP="00226BB2">
      <w:pPr>
        <w:spacing w:line="480" w:lineRule="auto"/>
        <w:ind w:firstLine="720"/>
        <w:jc w:val="both"/>
      </w:pPr>
    </w:p>
    <w:p w14:paraId="7F8291F4" w14:textId="77777777" w:rsidR="001C358C" w:rsidRPr="00DE5BFE" w:rsidRDefault="001C358C" w:rsidP="00226BB2">
      <w:pPr>
        <w:spacing w:line="480" w:lineRule="auto"/>
        <w:ind w:firstLine="720"/>
        <w:jc w:val="both"/>
      </w:pPr>
    </w:p>
    <w:sectPr w:rsidR="001C358C" w:rsidRPr="00DE5B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034BF7"/>
    <w:multiLevelType w:val="hybridMultilevel"/>
    <w:tmpl w:val="92A2D8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825131A"/>
    <w:multiLevelType w:val="hybridMultilevel"/>
    <w:tmpl w:val="3A3470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63371977">
    <w:abstractNumId w:val="0"/>
  </w:num>
  <w:num w:numId="2" w16cid:durableId="96567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735"/>
    <w:rsid w:val="00170BF4"/>
    <w:rsid w:val="001C358C"/>
    <w:rsid w:val="00226BB2"/>
    <w:rsid w:val="00334735"/>
    <w:rsid w:val="00371EFE"/>
    <w:rsid w:val="003F652C"/>
    <w:rsid w:val="005F4DCD"/>
    <w:rsid w:val="007A2425"/>
    <w:rsid w:val="00945B79"/>
    <w:rsid w:val="009478CC"/>
    <w:rsid w:val="009A1AA7"/>
    <w:rsid w:val="00A137C9"/>
    <w:rsid w:val="00BE1D38"/>
    <w:rsid w:val="00D4036F"/>
    <w:rsid w:val="00DE5BFE"/>
    <w:rsid w:val="00E05963"/>
    <w:rsid w:val="00E3764F"/>
    <w:rsid w:val="00E95F6C"/>
    <w:rsid w:val="00EA3002"/>
    <w:rsid w:val="00EE0D3A"/>
    <w:rsid w:val="00F349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95B34"/>
  <w15:chartTrackingRefBased/>
  <w15:docId w15:val="{C0719BD1-4ABD-4170-811F-86E4D02D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Arial"/>
        <w:color w:val="000000" w:themeColor="text1"/>
        <w:kern w:val="2"/>
        <w:sz w:val="24"/>
        <w:szCs w:val="24"/>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BFE"/>
    <w:rPr>
      <w:rFonts w:cs="Times New Roman"/>
    </w:rPr>
  </w:style>
  <w:style w:type="paragraph" w:styleId="Heading1">
    <w:name w:val="heading 1"/>
    <w:basedOn w:val="Normal"/>
    <w:link w:val="Heading1Char"/>
    <w:autoRedefine/>
    <w:uiPriority w:val="9"/>
    <w:qFormat/>
    <w:rsid w:val="007A2425"/>
    <w:pPr>
      <w:autoSpaceDE w:val="0"/>
      <w:autoSpaceDN w:val="0"/>
      <w:adjustRightInd w:val="0"/>
      <w:spacing w:before="100" w:beforeAutospacing="1" w:after="100" w:afterAutospacing="1" w:line="240" w:lineRule="auto"/>
      <w:outlineLvl w:val="0"/>
    </w:pPr>
    <w:rPr>
      <w:rFonts w:eastAsia="Times New Roman"/>
      <w:b/>
      <w:bCs/>
      <w:color w:val="000000"/>
      <w:kern w:val="36"/>
      <w:sz w:val="36"/>
      <w:szCs w:val="48"/>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425"/>
    <w:rPr>
      <w:rFonts w:ascii="Times New Roman" w:eastAsia="Times New Roman" w:hAnsi="Times New Roman" w:cs="Times New Roman"/>
      <w:b/>
      <w:bCs/>
      <w:color w:val="000000"/>
      <w:kern w:val="36"/>
      <w:sz w:val="36"/>
      <w:szCs w:val="48"/>
      <w:lang w:eastAsia="en-CA"/>
      <w14:ligatures w14:val="none"/>
    </w:rPr>
  </w:style>
  <w:style w:type="character" w:styleId="Hyperlink">
    <w:name w:val="Hyperlink"/>
    <w:basedOn w:val="DefaultParagraphFont"/>
    <w:uiPriority w:val="99"/>
    <w:unhideWhenUsed/>
    <w:rsid w:val="00DE5BFE"/>
    <w:rPr>
      <w:color w:val="0563C1" w:themeColor="hyperlink"/>
      <w:u w:val="single"/>
    </w:rPr>
  </w:style>
  <w:style w:type="paragraph" w:styleId="Subtitle">
    <w:name w:val="Subtitle"/>
    <w:basedOn w:val="Normal"/>
    <w:next w:val="Normal"/>
    <w:link w:val="SubtitleChar"/>
    <w:uiPriority w:val="11"/>
    <w:qFormat/>
    <w:rsid w:val="00371EFE"/>
    <w:pPr>
      <w:numPr>
        <w:ilvl w:val="1"/>
      </w:numPr>
    </w:pPr>
    <w:rPr>
      <w:rFonts w:ascii="Arial" w:eastAsiaTheme="minorEastAsia" w:hAnsi="Arial" w:cstheme="minorBidi"/>
      <w:color w:val="auto"/>
      <w:spacing w:val="15"/>
      <w:kern w:val="0"/>
      <w:sz w:val="44"/>
      <w:szCs w:val="22"/>
      <w14:ligatures w14:val="none"/>
    </w:rPr>
  </w:style>
  <w:style w:type="character" w:customStyle="1" w:styleId="SubtitleChar">
    <w:name w:val="Subtitle Char"/>
    <w:basedOn w:val="DefaultParagraphFont"/>
    <w:link w:val="Subtitle"/>
    <w:uiPriority w:val="11"/>
    <w:rsid w:val="00371EFE"/>
    <w:rPr>
      <w:rFonts w:ascii="Arial" w:eastAsiaTheme="minorEastAsia" w:hAnsi="Arial" w:cstheme="minorBidi"/>
      <w:color w:val="auto"/>
      <w:spacing w:val="15"/>
      <w:kern w:val="0"/>
      <w:sz w:val="44"/>
      <w:szCs w:val="22"/>
      <w14:ligatures w14:val="none"/>
    </w:rPr>
  </w:style>
  <w:style w:type="character" w:styleId="PlaceholderText">
    <w:name w:val="Placeholder Text"/>
    <w:basedOn w:val="DefaultParagraphFont"/>
    <w:uiPriority w:val="99"/>
    <w:semiHidden/>
    <w:rsid w:val="001C358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054816">
      <w:bodyDiv w:val="1"/>
      <w:marLeft w:val="0"/>
      <w:marRight w:val="0"/>
      <w:marTop w:val="0"/>
      <w:marBottom w:val="0"/>
      <w:divBdr>
        <w:top w:val="none" w:sz="0" w:space="0" w:color="auto"/>
        <w:left w:val="none" w:sz="0" w:space="0" w:color="auto"/>
        <w:bottom w:val="none" w:sz="0" w:space="0" w:color="auto"/>
        <w:right w:val="none" w:sz="0" w:space="0" w:color="auto"/>
      </w:divBdr>
    </w:div>
    <w:div w:id="525362508">
      <w:bodyDiv w:val="1"/>
      <w:marLeft w:val="0"/>
      <w:marRight w:val="0"/>
      <w:marTop w:val="0"/>
      <w:marBottom w:val="0"/>
      <w:divBdr>
        <w:top w:val="none" w:sz="0" w:space="0" w:color="auto"/>
        <w:left w:val="none" w:sz="0" w:space="0" w:color="auto"/>
        <w:bottom w:val="none" w:sz="0" w:space="0" w:color="auto"/>
        <w:right w:val="none" w:sz="0" w:space="0" w:color="auto"/>
      </w:divBdr>
    </w:div>
    <w:div w:id="578058055">
      <w:bodyDiv w:val="1"/>
      <w:marLeft w:val="0"/>
      <w:marRight w:val="0"/>
      <w:marTop w:val="0"/>
      <w:marBottom w:val="0"/>
      <w:divBdr>
        <w:top w:val="none" w:sz="0" w:space="0" w:color="auto"/>
        <w:left w:val="none" w:sz="0" w:space="0" w:color="auto"/>
        <w:bottom w:val="none" w:sz="0" w:space="0" w:color="auto"/>
        <w:right w:val="none" w:sz="0" w:space="0" w:color="auto"/>
      </w:divBdr>
      <w:divsChild>
        <w:div w:id="2049332974">
          <w:marLeft w:val="480"/>
          <w:marRight w:val="0"/>
          <w:marTop w:val="0"/>
          <w:marBottom w:val="0"/>
          <w:divBdr>
            <w:top w:val="none" w:sz="0" w:space="0" w:color="auto"/>
            <w:left w:val="none" w:sz="0" w:space="0" w:color="auto"/>
            <w:bottom w:val="none" w:sz="0" w:space="0" w:color="auto"/>
            <w:right w:val="none" w:sz="0" w:space="0" w:color="auto"/>
          </w:divBdr>
        </w:div>
        <w:div w:id="263273448">
          <w:marLeft w:val="480"/>
          <w:marRight w:val="0"/>
          <w:marTop w:val="0"/>
          <w:marBottom w:val="0"/>
          <w:divBdr>
            <w:top w:val="none" w:sz="0" w:space="0" w:color="auto"/>
            <w:left w:val="none" w:sz="0" w:space="0" w:color="auto"/>
            <w:bottom w:val="none" w:sz="0" w:space="0" w:color="auto"/>
            <w:right w:val="none" w:sz="0" w:space="0" w:color="auto"/>
          </w:divBdr>
        </w:div>
        <w:div w:id="964965054">
          <w:marLeft w:val="480"/>
          <w:marRight w:val="0"/>
          <w:marTop w:val="0"/>
          <w:marBottom w:val="0"/>
          <w:divBdr>
            <w:top w:val="none" w:sz="0" w:space="0" w:color="auto"/>
            <w:left w:val="none" w:sz="0" w:space="0" w:color="auto"/>
            <w:bottom w:val="none" w:sz="0" w:space="0" w:color="auto"/>
            <w:right w:val="none" w:sz="0" w:space="0" w:color="auto"/>
          </w:divBdr>
        </w:div>
        <w:div w:id="1155412461">
          <w:marLeft w:val="480"/>
          <w:marRight w:val="0"/>
          <w:marTop w:val="0"/>
          <w:marBottom w:val="0"/>
          <w:divBdr>
            <w:top w:val="none" w:sz="0" w:space="0" w:color="auto"/>
            <w:left w:val="none" w:sz="0" w:space="0" w:color="auto"/>
            <w:bottom w:val="none" w:sz="0" w:space="0" w:color="auto"/>
            <w:right w:val="none" w:sz="0" w:space="0" w:color="auto"/>
          </w:divBdr>
        </w:div>
        <w:div w:id="1332685824">
          <w:marLeft w:val="480"/>
          <w:marRight w:val="0"/>
          <w:marTop w:val="0"/>
          <w:marBottom w:val="0"/>
          <w:divBdr>
            <w:top w:val="none" w:sz="0" w:space="0" w:color="auto"/>
            <w:left w:val="none" w:sz="0" w:space="0" w:color="auto"/>
            <w:bottom w:val="none" w:sz="0" w:space="0" w:color="auto"/>
            <w:right w:val="none" w:sz="0" w:space="0" w:color="auto"/>
          </w:divBdr>
        </w:div>
        <w:div w:id="1214273683">
          <w:marLeft w:val="480"/>
          <w:marRight w:val="0"/>
          <w:marTop w:val="0"/>
          <w:marBottom w:val="0"/>
          <w:divBdr>
            <w:top w:val="none" w:sz="0" w:space="0" w:color="auto"/>
            <w:left w:val="none" w:sz="0" w:space="0" w:color="auto"/>
            <w:bottom w:val="none" w:sz="0" w:space="0" w:color="auto"/>
            <w:right w:val="none" w:sz="0" w:space="0" w:color="auto"/>
          </w:divBdr>
        </w:div>
        <w:div w:id="230697251">
          <w:marLeft w:val="480"/>
          <w:marRight w:val="0"/>
          <w:marTop w:val="0"/>
          <w:marBottom w:val="0"/>
          <w:divBdr>
            <w:top w:val="none" w:sz="0" w:space="0" w:color="auto"/>
            <w:left w:val="none" w:sz="0" w:space="0" w:color="auto"/>
            <w:bottom w:val="none" w:sz="0" w:space="0" w:color="auto"/>
            <w:right w:val="none" w:sz="0" w:space="0" w:color="auto"/>
          </w:divBdr>
        </w:div>
        <w:div w:id="245967199">
          <w:marLeft w:val="480"/>
          <w:marRight w:val="0"/>
          <w:marTop w:val="0"/>
          <w:marBottom w:val="0"/>
          <w:divBdr>
            <w:top w:val="none" w:sz="0" w:space="0" w:color="auto"/>
            <w:left w:val="none" w:sz="0" w:space="0" w:color="auto"/>
            <w:bottom w:val="none" w:sz="0" w:space="0" w:color="auto"/>
            <w:right w:val="none" w:sz="0" w:space="0" w:color="auto"/>
          </w:divBdr>
        </w:div>
        <w:div w:id="467862536">
          <w:marLeft w:val="480"/>
          <w:marRight w:val="0"/>
          <w:marTop w:val="0"/>
          <w:marBottom w:val="0"/>
          <w:divBdr>
            <w:top w:val="none" w:sz="0" w:space="0" w:color="auto"/>
            <w:left w:val="none" w:sz="0" w:space="0" w:color="auto"/>
            <w:bottom w:val="none" w:sz="0" w:space="0" w:color="auto"/>
            <w:right w:val="none" w:sz="0" w:space="0" w:color="auto"/>
          </w:divBdr>
        </w:div>
        <w:div w:id="333412985">
          <w:marLeft w:val="480"/>
          <w:marRight w:val="0"/>
          <w:marTop w:val="0"/>
          <w:marBottom w:val="0"/>
          <w:divBdr>
            <w:top w:val="none" w:sz="0" w:space="0" w:color="auto"/>
            <w:left w:val="none" w:sz="0" w:space="0" w:color="auto"/>
            <w:bottom w:val="none" w:sz="0" w:space="0" w:color="auto"/>
            <w:right w:val="none" w:sz="0" w:space="0" w:color="auto"/>
          </w:divBdr>
        </w:div>
        <w:div w:id="1774587708">
          <w:marLeft w:val="480"/>
          <w:marRight w:val="0"/>
          <w:marTop w:val="0"/>
          <w:marBottom w:val="0"/>
          <w:divBdr>
            <w:top w:val="none" w:sz="0" w:space="0" w:color="auto"/>
            <w:left w:val="none" w:sz="0" w:space="0" w:color="auto"/>
            <w:bottom w:val="none" w:sz="0" w:space="0" w:color="auto"/>
            <w:right w:val="none" w:sz="0" w:space="0" w:color="auto"/>
          </w:divBdr>
        </w:div>
        <w:div w:id="1883251833">
          <w:marLeft w:val="480"/>
          <w:marRight w:val="0"/>
          <w:marTop w:val="0"/>
          <w:marBottom w:val="0"/>
          <w:divBdr>
            <w:top w:val="none" w:sz="0" w:space="0" w:color="auto"/>
            <w:left w:val="none" w:sz="0" w:space="0" w:color="auto"/>
            <w:bottom w:val="none" w:sz="0" w:space="0" w:color="auto"/>
            <w:right w:val="none" w:sz="0" w:space="0" w:color="auto"/>
          </w:divBdr>
        </w:div>
        <w:div w:id="845829268">
          <w:marLeft w:val="480"/>
          <w:marRight w:val="0"/>
          <w:marTop w:val="0"/>
          <w:marBottom w:val="0"/>
          <w:divBdr>
            <w:top w:val="none" w:sz="0" w:space="0" w:color="auto"/>
            <w:left w:val="none" w:sz="0" w:space="0" w:color="auto"/>
            <w:bottom w:val="none" w:sz="0" w:space="0" w:color="auto"/>
            <w:right w:val="none" w:sz="0" w:space="0" w:color="auto"/>
          </w:divBdr>
        </w:div>
      </w:divsChild>
    </w:div>
    <w:div w:id="1125656758">
      <w:bodyDiv w:val="1"/>
      <w:marLeft w:val="0"/>
      <w:marRight w:val="0"/>
      <w:marTop w:val="0"/>
      <w:marBottom w:val="0"/>
      <w:divBdr>
        <w:top w:val="none" w:sz="0" w:space="0" w:color="auto"/>
        <w:left w:val="none" w:sz="0" w:space="0" w:color="auto"/>
        <w:bottom w:val="none" w:sz="0" w:space="0" w:color="auto"/>
        <w:right w:val="none" w:sz="0" w:space="0" w:color="auto"/>
      </w:divBdr>
    </w:div>
    <w:div w:id="1604999422">
      <w:bodyDiv w:val="1"/>
      <w:marLeft w:val="0"/>
      <w:marRight w:val="0"/>
      <w:marTop w:val="0"/>
      <w:marBottom w:val="0"/>
      <w:divBdr>
        <w:top w:val="none" w:sz="0" w:space="0" w:color="auto"/>
        <w:left w:val="none" w:sz="0" w:space="0" w:color="auto"/>
        <w:bottom w:val="none" w:sz="0" w:space="0" w:color="auto"/>
        <w:right w:val="none" w:sz="0" w:space="0" w:color="auto"/>
      </w:divBdr>
    </w:div>
    <w:div w:id="2140763892">
      <w:bodyDiv w:val="1"/>
      <w:marLeft w:val="0"/>
      <w:marRight w:val="0"/>
      <w:marTop w:val="0"/>
      <w:marBottom w:val="0"/>
      <w:divBdr>
        <w:top w:val="none" w:sz="0" w:space="0" w:color="auto"/>
        <w:left w:val="none" w:sz="0" w:space="0" w:color="auto"/>
        <w:bottom w:val="none" w:sz="0" w:space="0" w:color="auto"/>
        <w:right w:val="none" w:sz="0" w:space="0" w:color="auto"/>
      </w:divBdr>
      <w:divsChild>
        <w:div w:id="187721615">
          <w:marLeft w:val="0"/>
          <w:marRight w:val="0"/>
          <w:marTop w:val="0"/>
          <w:marBottom w:val="0"/>
          <w:divBdr>
            <w:top w:val="none" w:sz="0" w:space="0" w:color="auto"/>
            <w:left w:val="none" w:sz="0" w:space="0" w:color="auto"/>
            <w:bottom w:val="none" w:sz="0" w:space="0" w:color="auto"/>
            <w:right w:val="none" w:sz="0" w:space="0" w:color="auto"/>
          </w:divBdr>
          <w:divsChild>
            <w:div w:id="642583080">
              <w:marLeft w:val="0"/>
              <w:marRight w:val="0"/>
              <w:marTop w:val="0"/>
              <w:marBottom w:val="0"/>
              <w:divBdr>
                <w:top w:val="none" w:sz="0" w:space="0" w:color="auto"/>
                <w:left w:val="none" w:sz="0" w:space="0" w:color="auto"/>
                <w:bottom w:val="none" w:sz="0" w:space="0" w:color="auto"/>
                <w:right w:val="none" w:sz="0" w:space="0" w:color="auto"/>
              </w:divBdr>
            </w:div>
            <w:div w:id="1025061166">
              <w:marLeft w:val="0"/>
              <w:marRight w:val="0"/>
              <w:marTop w:val="0"/>
              <w:marBottom w:val="0"/>
              <w:divBdr>
                <w:top w:val="none" w:sz="0" w:space="0" w:color="auto"/>
                <w:left w:val="none" w:sz="0" w:space="0" w:color="auto"/>
                <w:bottom w:val="none" w:sz="0" w:space="0" w:color="auto"/>
                <w:right w:val="none" w:sz="0" w:space="0" w:color="auto"/>
              </w:divBdr>
            </w:div>
            <w:div w:id="953175475">
              <w:marLeft w:val="0"/>
              <w:marRight w:val="0"/>
              <w:marTop w:val="0"/>
              <w:marBottom w:val="0"/>
              <w:divBdr>
                <w:top w:val="none" w:sz="0" w:space="0" w:color="auto"/>
                <w:left w:val="none" w:sz="0" w:space="0" w:color="auto"/>
                <w:bottom w:val="none" w:sz="0" w:space="0" w:color="auto"/>
                <w:right w:val="none" w:sz="0" w:space="0" w:color="auto"/>
              </w:divBdr>
            </w:div>
            <w:div w:id="2068793657">
              <w:marLeft w:val="0"/>
              <w:marRight w:val="0"/>
              <w:marTop w:val="0"/>
              <w:marBottom w:val="0"/>
              <w:divBdr>
                <w:top w:val="none" w:sz="0" w:space="0" w:color="auto"/>
                <w:left w:val="none" w:sz="0" w:space="0" w:color="auto"/>
                <w:bottom w:val="none" w:sz="0" w:space="0" w:color="auto"/>
                <w:right w:val="none" w:sz="0" w:space="0" w:color="auto"/>
              </w:divBdr>
            </w:div>
            <w:div w:id="709111367">
              <w:marLeft w:val="0"/>
              <w:marRight w:val="0"/>
              <w:marTop w:val="0"/>
              <w:marBottom w:val="0"/>
              <w:divBdr>
                <w:top w:val="none" w:sz="0" w:space="0" w:color="auto"/>
                <w:left w:val="none" w:sz="0" w:space="0" w:color="auto"/>
                <w:bottom w:val="none" w:sz="0" w:space="0" w:color="auto"/>
                <w:right w:val="none" w:sz="0" w:space="0" w:color="auto"/>
              </w:divBdr>
            </w:div>
            <w:div w:id="1558053513">
              <w:marLeft w:val="0"/>
              <w:marRight w:val="0"/>
              <w:marTop w:val="0"/>
              <w:marBottom w:val="0"/>
              <w:divBdr>
                <w:top w:val="none" w:sz="0" w:space="0" w:color="auto"/>
                <w:left w:val="none" w:sz="0" w:space="0" w:color="auto"/>
                <w:bottom w:val="none" w:sz="0" w:space="0" w:color="auto"/>
                <w:right w:val="none" w:sz="0" w:space="0" w:color="auto"/>
              </w:divBdr>
            </w:div>
            <w:div w:id="1431706326">
              <w:marLeft w:val="0"/>
              <w:marRight w:val="0"/>
              <w:marTop w:val="0"/>
              <w:marBottom w:val="0"/>
              <w:divBdr>
                <w:top w:val="none" w:sz="0" w:space="0" w:color="auto"/>
                <w:left w:val="none" w:sz="0" w:space="0" w:color="auto"/>
                <w:bottom w:val="none" w:sz="0" w:space="0" w:color="auto"/>
                <w:right w:val="none" w:sz="0" w:space="0" w:color="auto"/>
              </w:divBdr>
            </w:div>
            <w:div w:id="639502985">
              <w:marLeft w:val="0"/>
              <w:marRight w:val="0"/>
              <w:marTop w:val="0"/>
              <w:marBottom w:val="0"/>
              <w:divBdr>
                <w:top w:val="none" w:sz="0" w:space="0" w:color="auto"/>
                <w:left w:val="none" w:sz="0" w:space="0" w:color="auto"/>
                <w:bottom w:val="none" w:sz="0" w:space="0" w:color="auto"/>
                <w:right w:val="none" w:sz="0" w:space="0" w:color="auto"/>
              </w:divBdr>
            </w:div>
            <w:div w:id="794569693">
              <w:marLeft w:val="0"/>
              <w:marRight w:val="0"/>
              <w:marTop w:val="0"/>
              <w:marBottom w:val="0"/>
              <w:divBdr>
                <w:top w:val="none" w:sz="0" w:space="0" w:color="auto"/>
                <w:left w:val="none" w:sz="0" w:space="0" w:color="auto"/>
                <w:bottom w:val="none" w:sz="0" w:space="0" w:color="auto"/>
                <w:right w:val="none" w:sz="0" w:space="0" w:color="auto"/>
              </w:divBdr>
            </w:div>
            <w:div w:id="1642230997">
              <w:marLeft w:val="0"/>
              <w:marRight w:val="0"/>
              <w:marTop w:val="0"/>
              <w:marBottom w:val="0"/>
              <w:divBdr>
                <w:top w:val="none" w:sz="0" w:space="0" w:color="auto"/>
                <w:left w:val="none" w:sz="0" w:space="0" w:color="auto"/>
                <w:bottom w:val="none" w:sz="0" w:space="0" w:color="auto"/>
                <w:right w:val="none" w:sz="0" w:space="0" w:color="auto"/>
              </w:divBdr>
            </w:div>
            <w:div w:id="1088497458">
              <w:marLeft w:val="0"/>
              <w:marRight w:val="0"/>
              <w:marTop w:val="0"/>
              <w:marBottom w:val="0"/>
              <w:divBdr>
                <w:top w:val="none" w:sz="0" w:space="0" w:color="auto"/>
                <w:left w:val="none" w:sz="0" w:space="0" w:color="auto"/>
                <w:bottom w:val="none" w:sz="0" w:space="0" w:color="auto"/>
                <w:right w:val="none" w:sz="0" w:space="0" w:color="auto"/>
              </w:divBdr>
            </w:div>
            <w:div w:id="1321159549">
              <w:marLeft w:val="0"/>
              <w:marRight w:val="0"/>
              <w:marTop w:val="0"/>
              <w:marBottom w:val="0"/>
              <w:divBdr>
                <w:top w:val="none" w:sz="0" w:space="0" w:color="auto"/>
                <w:left w:val="none" w:sz="0" w:space="0" w:color="auto"/>
                <w:bottom w:val="none" w:sz="0" w:space="0" w:color="auto"/>
                <w:right w:val="none" w:sz="0" w:space="0" w:color="auto"/>
              </w:divBdr>
            </w:div>
            <w:div w:id="551622734">
              <w:marLeft w:val="0"/>
              <w:marRight w:val="0"/>
              <w:marTop w:val="0"/>
              <w:marBottom w:val="0"/>
              <w:divBdr>
                <w:top w:val="none" w:sz="0" w:space="0" w:color="auto"/>
                <w:left w:val="none" w:sz="0" w:space="0" w:color="auto"/>
                <w:bottom w:val="none" w:sz="0" w:space="0" w:color="auto"/>
                <w:right w:val="none" w:sz="0" w:space="0" w:color="auto"/>
              </w:divBdr>
            </w:div>
            <w:div w:id="1699577002">
              <w:marLeft w:val="0"/>
              <w:marRight w:val="0"/>
              <w:marTop w:val="0"/>
              <w:marBottom w:val="0"/>
              <w:divBdr>
                <w:top w:val="none" w:sz="0" w:space="0" w:color="auto"/>
                <w:left w:val="none" w:sz="0" w:space="0" w:color="auto"/>
                <w:bottom w:val="none" w:sz="0" w:space="0" w:color="auto"/>
                <w:right w:val="none" w:sz="0" w:space="0" w:color="auto"/>
              </w:divBdr>
            </w:div>
            <w:div w:id="946354430">
              <w:marLeft w:val="0"/>
              <w:marRight w:val="0"/>
              <w:marTop w:val="0"/>
              <w:marBottom w:val="0"/>
              <w:divBdr>
                <w:top w:val="none" w:sz="0" w:space="0" w:color="auto"/>
                <w:left w:val="none" w:sz="0" w:space="0" w:color="auto"/>
                <w:bottom w:val="none" w:sz="0" w:space="0" w:color="auto"/>
                <w:right w:val="none" w:sz="0" w:space="0" w:color="auto"/>
              </w:divBdr>
            </w:div>
            <w:div w:id="193509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EDD04571-CD91-4B5F-A35A-DC61E3C79E8C}"/>
      </w:docPartPr>
      <w:docPartBody>
        <w:p w:rsidR="00000000" w:rsidRDefault="00A13740">
          <w:r w:rsidRPr="006E5B30">
            <w:rPr>
              <w:rStyle w:val="PlaceholderText"/>
            </w:rPr>
            <w:t>Click or tap here to enter text.</w:t>
          </w:r>
        </w:p>
      </w:docPartBody>
    </w:docPart>
    <w:docPart>
      <w:docPartPr>
        <w:name w:val="91492048CBD242F4845B89E3638BA60F"/>
        <w:category>
          <w:name w:val="General"/>
          <w:gallery w:val="placeholder"/>
        </w:category>
        <w:types>
          <w:type w:val="bbPlcHdr"/>
        </w:types>
        <w:behaviors>
          <w:behavior w:val="content"/>
        </w:behaviors>
        <w:guid w:val="{577A5DD5-6411-4EE8-B8FB-D459190F4789}"/>
      </w:docPartPr>
      <w:docPartBody>
        <w:p w:rsidR="00000000" w:rsidRDefault="00A13740" w:rsidP="00A13740">
          <w:pPr>
            <w:pStyle w:val="91492048CBD242F4845B89E3638BA60F"/>
          </w:pPr>
          <w:r w:rsidRPr="001B330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740"/>
    <w:rsid w:val="005F4DCD"/>
    <w:rsid w:val="008A654F"/>
    <w:rsid w:val="00A137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3740"/>
    <w:rPr>
      <w:color w:val="666666"/>
    </w:rPr>
  </w:style>
  <w:style w:type="paragraph" w:customStyle="1" w:styleId="0336D85F21CC48DF80806425C6B2CF4E">
    <w:name w:val="0336D85F21CC48DF80806425C6B2CF4E"/>
    <w:rsid w:val="00A13740"/>
  </w:style>
  <w:style w:type="paragraph" w:customStyle="1" w:styleId="91492048CBD242F4845B89E3638BA60F">
    <w:name w:val="91492048CBD242F4845B89E3638BA60F"/>
    <w:rsid w:val="00A137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451230-CF87-4138-B0B0-7EDDDF3F02EE}">
  <we:reference id="wa104382081" version="1.55.1.0" store="en-US" storeType="OMEX"/>
  <we:alternateReferences>
    <we:reference id="wa104382081" version="1.55.1.0" store="" storeType="OMEX"/>
  </we:alternateReferences>
  <we:properties>
    <we:property name="MENDELEY_CITATIONS" value="[{&quot;citationID&quot;:&quot;MENDELEY_CITATION_cf9cb4d6-4b49-4fb2-8234-4fbb5fd8ee2c&quot;,&quot;properties&quot;:{&quot;noteIndex&quot;:0},&quot;isEdited&quot;:false,&quot;manualOverride&quot;:{&quot;isManuallyOverridden&quot;:false,&quot;citeprocText&quot;:&quot;(Khan et al., 2021)&quot;,&quot;manualOverrideText&quot;:&quot;&quot;},&quot;citationItems&quot;:[{&quot;id&quot;:&quot;48f58dc1-ab08-30e9-8c51-f4b3cefd99e9&quot;,&quot;itemData&quot;:{&quot;type&quot;:&quot;article-journal&quot;,&quot;id&quot;:&quot;48f58dc1-ab08-30e9-8c51-f4b3cefd99e9&quot;,&quot;title&quot;:&quot;Detection and Prediction of Diabetes Using Data Mining: A Comprehensive Review&quot;,&quot;author&quot;:[{&quot;family&quot;:&quot;Khan&quot;,&quot;given&quot;:&quot;Farrukh Aslam&quot;,&quot;parse-names&quot;:false,&quot;dropping-particle&quot;:&quot;&quot;,&quot;non-dropping-particle&quot;:&quot;&quot;},{&quot;family&quot;:&quot;Zeb&quot;,&quot;given&quot;:&quot;Khan&quot;,&quot;parse-names&quot;:false,&quot;dropping-particle&quot;:&quot;&quot;,&quot;non-dropping-particle&quot;:&quot;&quot;},{&quot;family&quot;:&quot;Al-Rakhami&quot;,&quot;given&quot;:&quot;Mabrook&quot;,&quot;parse-names&quot;:false,&quot;dropping-particle&quot;:&quot;&quot;,&quot;non-dropping-particle&quot;:&quot;&quot;},{&quot;family&quot;:&quot;Derhab&quot;,&quot;given&quot;:&quot;Abdelouahid&quot;,&quot;parse-names&quot;:false,&quot;dropping-particle&quot;:&quot;&quot;,&quot;non-dropping-particle&quot;:&quot;&quot;},{&quot;family&quot;:&quot;Bukhari&quot;,&quot;given&quot;:&quot;Syed Ahmad Chan&quot;,&quot;parse-names&quot;:false,&quot;dropping-particle&quot;:&quot;&quot;,&quot;non-dropping-particle&quot;:&quot;&quot;}],&quot;container-title&quot;:&quot;IEEE Access&quot;,&quot;DOI&quot;:&quot;10.1109/ACCESS.2021.3059343&quot;,&quot;ISSN&quot;:&quot;2169-3536&quot;,&quot;issued&quot;:{&quot;date-parts&quot;:[[2021]]},&quot;page&quot;:&quot;43711-43735&quot;,&quot;volume&quot;:&quot;9&quot;,&quot;container-title-short&quot;:&quot;&quot;},&quot;isTemporary&quot;:false}],&quot;citationTag&quot;:&quot;MENDELEY_CITATION_v3_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&quot;},{&quot;citationID&quot;:&quot;MENDELEY_CITATION_ba0dba67-d9ca-4ca6-8080-638af77b655f&quot;,&quot;properties&quot;:{&quot;noteIndex&quot;:0},&quot;isEdited&quot;:false,&quot;manualOverride&quot;:{&quot;isManuallyOverridden&quot;:false,&quot;citeprocText&quot;:&quot;(LeBlanc et al., 2019)&quot;,&quot;manualOverrideText&quot;:&quot;&quot;},&quot;citationTag&quot;:&quot;MENDELEY_CITATION_v3_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&quot;,&quot;citationItems&quot;:[{&quot;id&quot;:&quot;e81fad5d-c086-310c-bb6b-7a0b35267924&quot;,&quot;itemData&quot;:{&quot;type&quot;:&quot;article-journal&quot;,&quot;id&quot;:&quot;e81fad5d-c086-310c-bb6b-7a0b35267924&quot;,&quot;title&quot;:&quot;At-a-glance - Twenty years of diabetes surveillance using the Canadian Chronic Disease Surveillance System&quot;,&quot;author&quot;:[{&quot;family&quot;:&quot;LeBlanc&quot;,&quot;given&quot;:&quot;Allana G.&quot;,&quot;parse-names&quot;:false,&quot;dropping-particle&quot;:&quot;&quot;,&quot;non-dropping-particle&quot;:&quot;&quot;},{&quot;family&quot;:&quot;Gao&quot;,&quot;given&quot;:&quot;Yong Jun&quot;,&quot;parse-names&quot;:false,&quot;dropping-particle&quot;:&quot;&quot;,&quot;non-dropping-particle&quot;:&quot;&quot;},{&quot;family&quot;:&quot;McRae&quot;,&quot;given&quot;:&quot;Louise&quot;,&quot;parse-names&quot;:false,&quot;dropping-particle&quot;:&quot;&quot;,&quot;non-dropping-particle&quot;:&quot;&quot;},{&quot;family&quot;:&quot;Pelletier&quot;,&quot;given&quot;:&quot;Catherine&quot;,&quot;parse-names&quot;:false,&quot;dropping-particle&quot;:&quot;&quot;,&quot;non-dropping-particle&quot;:&quot;&quot;}],&quot;container-title&quot;:&quot;Health Promotion and Chronic Disease Prevention in Canada&quot;,&quot;DOI&quot;:&quot;10.24095/hpcdp.39.11.03&quot;,&quot;ISSN&quot;:&quot;2368-738X&quot;,&quot;issued&quot;:{&quot;date-parts&quot;:[[2019,11]]},&quot;page&quot;:&quot;306-309&quot;,&quot;abstract&quot;:&quot;&lt;p&gt;In 1999, the Government of Canada, along with the provinces and territories, established the National Diabetes Surveillance System (NDSS) to track rates of diabetes in Canada. The NDSS used a novel method to systematically collect and report national diabetes data using linked administrative health databases. The NDSS has since evolved to become the Canadian Chronic Disease Surveillance System (CCDSS) and provides information on over 20 chronic conditions. This At-a-glance report provides the most up-to-date CCDSS information on diabetes rates in Canada. Currently, 8.8% of Canadians (9.4% male, 8.1% female, aged one year and older) live with diabetes, and approximately 549 new cases are diagnosed each day. Since 2000, the age-standardized prevalence rate has increased by an average of 3.3% per year. The age-standardized incidence rate has remained relatively stable, and all-cause mortality rates among those with diabetes have decreased by an average of 2.1% per year. This suggests that people are living longer with a diabetes diagnosis.&lt;/p&gt;&quot;,&quot;issue&quot;:&quot;11&quot;,&quot;volume&quot;:&quot;39&quot;,&quot;container-title-short&quot;:&quot;&quot;},&quot;isTemporary&quot;:false}]},{&quot;citationID&quot;:&quot;MENDELEY_CITATION_0100e95e-d86f-45bb-9bb5-7ef5e0a61f17&quot;,&quot;properties&quot;:{&quot;noteIndex&quot;:0},&quot;isEdited&quot;:false,&quot;manualOverride&quot;:{&quot;isManuallyOverridden&quot;:false,&quot;citeprocText&quot;:&quot;(Diabetes Canada, 2022)&quot;,&quot;manualOverrideText&quot;:&quot;&quot;},&quot;citationTag&quot;:&quot;MENDELEY_CITATION_v3_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&quot;,&quot;citationItems&quot;:[{&quot;id&quot;:&quot;c9e8a2b2-80fe-342b-b54f-ba734cac4a0e&quot;,&quot;itemData&quot;:{&quot;type&quot;:&quot;article-newspaper&quot;,&quot;id&quot;:&quot;c9e8a2b2-80fe-342b-b54f-ba734cac4a0e&quot;,&quot;title&quot;:&quot;Diabetes rates continue to climb in Canada. [Press release]. Retrieved from [https://www.diabetes.ca/media-room/press-releases/diabetes-rates-continue-to-climb-in-canada]&quot;,&quot;author&quot;:[{&quot;family&quot;:&quot;Diabetes Canada&quot;,&quot;given&quot;:&quot;&quot;,&quot;parse-names&quot;:false,&quot;dropping-particle&quot;:&quot;&quot;,&quot;non-dropping-particle&quot;:&quot;&quot;}],&quot;issued&quot;:{&quot;date-parts&quot;:[[2022,3,3]]},&quot;container-title-short&quot;:&quot;&quot;},&quot;isTemporary&quot;:false}]},{&quot;citationID&quot;:&quot;MENDELEY_CITATION_83882e25-8ed1-4850-9ff0-4708100f98eb&quot;,&quot;properties&quot;:{&quot;noteIndex&quot;:0},&quot;isEdited&quot;:false,&quot;manualOverride&quot;:{&quot;isManuallyOverridden&quot;:true,&quot;citeprocText&quot;:&quot;(Alssema et al., 2011; Khan et al., 2021)&quot;,&quot;manualOverrideText&quot;:&quot;(Alssema et al., 2011; Khan et al., 2021).&quot;},&quot;citationTag&quot;:&quot;MENDELEY_CITATION_v3_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&quot;,&quot;citationItems&quot;:[{&quot;id&quot;:&quot;b78b61b5-2c9e-3017-a52a-94af30a8b454&quot;,&quot;itemData&quot;:{&quot;type&quot;:&quot;article-journal&quot;,&quot;id&quot;:&quot;b78b61b5-2c9e-3017-a52a-94af30a8b454&quot;,&quot;title&quot;:&quot;The Evaluation of Screening and Early Detection Strategies for Type 2 Diabetes and Impaired Glucose Tolerance (DETECT-2) update of the Finnish diabetes risk score for prediction of incident type 2 diabetes&quot;,&quot;author&quot;:[{&quot;family&quot;:&quot;Alssema&quot;,&quot;given&quot;:&quot;M.&quot;,&quot;parse-names&quot;:false,&quot;dropping-particle&quot;:&quot;&quot;,&quot;non-dropping-particle&quot;:&quot;&quot;},{&quot;family&quot;:&quot;Vistisen&quot;,&quot;given&quot;:&quot;D.&quot;,&quot;parse-names&quot;:false,&quot;dropping-particle&quot;:&quot;&quot;,&quot;non-dropping-particle&quot;:&quot;&quot;},{&quot;family&quot;:&quot;Heymans&quot;,&quot;given&quot;:&quot;M. W.&quot;,&quot;parse-names&quot;:false,&quot;dropping-particle&quot;:&quot;&quot;,&quot;non-dropping-particle&quot;:&quot;&quot;},{&quot;family&quot;:&quot;Nijpels&quot;,&quot;given&quot;:&quot;G.&quot;,&quot;parse-names&quot;:false,&quot;dropping-particle&quot;:&quot;&quot;,&quot;non-dropping-particle&quot;:&quot;&quot;},{&quot;family&quot;:&quot;Glümer&quot;,&quot;given&quot;:&quot;C.&quot;,&quot;parse-names&quot;:false,&quot;dropping-particle&quot;:&quot;&quot;,&quot;non-dropping-particle&quot;:&quot;&quot;},{&quot;family&quot;:&quot;Zimmet&quot;,&quot;given&quot;:&quot;P. Z.&quot;,&quot;parse-names&quot;:false,&quot;dropping-particle&quot;:&quot;&quot;,&quot;non-dropping-particle&quot;:&quot;&quot;},{&quot;family&quot;:&quot;Shaw&quot;,&quot;given&quot;:&quot;J. E.&quot;,&quot;parse-names&quot;:false,&quot;dropping-particle&quot;:&quot;&quot;,&quot;non-dropping-particle&quot;:&quot;&quot;},{&quot;family&quot;:&quot;Eliasson&quot;,&quot;given&quot;:&quot;M.&quot;,&quot;parse-names&quot;:false,&quot;dropping-particle&quot;:&quot;&quot;,&quot;non-dropping-particle&quot;:&quot;&quot;},{&quot;family&quot;:&quot;Stehouwer&quot;,&quot;given&quot;:&quot;C. D. A.&quot;,&quot;parse-names&quot;:false,&quot;dropping-particle&quot;:&quot;&quot;,&quot;non-dropping-particle&quot;:&quot;&quot;},{&quot;family&quot;:&quot;Tabák&quot;,&quot;given&quot;:&quot;A. G.&quot;,&quot;parse-names&quot;:false,&quot;dropping-particle&quot;:&quot;&quot;,&quot;non-dropping-particle&quot;:&quot;&quot;},{&quot;family&quot;:&quot;Colagiuri&quot;,&quot;given&quot;:&quot;S.&quot;,&quot;parse-names&quot;:false,&quot;dropping-particle&quot;:&quot;&quot;,&quot;non-dropping-particle&quot;:&quot;&quot;},{&quot;family&quot;:&quot;Borch-Johnsen&quot;,&quot;given&quot;:&quot;K.&quot;,&quot;parse-names&quot;:false,&quot;dropping-particle&quot;:&quot;&quot;,&quot;non-dropping-particle&quot;:&quot;&quot;},{&quot;family&quot;:&quot;Dekker&quot;,&quot;given&quot;:&quot;J. M.&quot;,&quot;parse-names&quot;:false,&quot;dropping-particle&quot;:&quot;&quot;,&quot;non-dropping-particle&quot;:&quot;&quot;}],&quot;container-title&quot;:&quot;Diabetologia&quot;,&quot;container-title-short&quot;:&quot;Diabetologia&quot;,&quot;DOI&quot;:&quot;10.1007/s00125-010-1990-7&quot;,&quot;ISSN&quot;:&quot;0012-186X&quot;,&quot;issued&quot;:{&quot;date-parts&quot;:[[2011,5,12]]},&quot;page&quot;:&quot;1004-1012&quot;,&quot;issue&quot;:&quot;5&quot;,&quot;volume&quot;:&quot;54&quot;},&quot;isTemporary&quot;:false},{&quot;id&quot;:&quot;48f58dc1-ab08-30e9-8c51-f4b3cefd99e9&quot;,&quot;itemData&quot;:{&quot;type&quot;:&quot;article-journal&quot;,&quot;id&quot;:&quot;48f58dc1-ab08-30e9-8c51-f4b3cefd99e9&quot;,&quot;title&quot;:&quot;Detection and Prediction of Diabetes Using Data Mining: A Comprehensive Review&quot;,&quot;author&quot;:[{&quot;family&quot;:&quot;Khan&quot;,&quot;given&quot;:&quot;Farrukh Aslam&quot;,&quot;parse-names&quot;:false,&quot;dropping-particle&quot;:&quot;&quot;,&quot;non-dropping-particle&quot;:&quot;&quot;},{&quot;family&quot;:&quot;Zeb&quot;,&quot;given&quot;:&quot;Khan&quot;,&quot;parse-names&quot;:false,&quot;dropping-particle&quot;:&quot;&quot;,&quot;non-dropping-particle&quot;:&quot;&quot;},{&quot;family&quot;:&quot;Al-Rakhami&quot;,&quot;given&quot;:&quot;Mabrook&quot;,&quot;parse-names&quot;:false,&quot;dropping-particle&quot;:&quot;&quot;,&quot;non-dropping-particle&quot;:&quot;&quot;},{&quot;family&quot;:&quot;Derhab&quot;,&quot;given&quot;:&quot;Abdelouahid&quot;,&quot;parse-names&quot;:false,&quot;dropping-particle&quot;:&quot;&quot;,&quot;non-dropping-particle&quot;:&quot;&quot;},{&quot;family&quot;:&quot;Bukhari&quot;,&quot;given&quot;:&quot;Syed Ahmad Chan&quot;,&quot;parse-names&quot;:false,&quot;dropping-particle&quot;:&quot;&quot;,&quot;non-dropping-particle&quot;:&quot;&quot;}],&quot;container-title&quot;:&quot;IEEE Access&quot;,&quot;DOI&quot;:&quot;10.1109/ACCESS.2021.3059343&quot;,&quot;ISSN&quot;:&quot;2169-3536&quot;,&quot;issued&quot;:{&quot;date-parts&quot;:[[2021]]},&quot;page&quot;:&quot;43711-43735&quot;,&quot;volume&quot;:&quot;9&quot;,&quot;container-title-short&quot;:&quot;&quot;},&quot;isTemporary&quot;:false}]},{&quot;citationID&quot;:&quot;MENDELEY_CITATION_5af0e5df-f38c-4639-b465-8349eecd26cf&quot;,&quot;properties&quot;:{&quot;noteIndex&quot;:0},&quot;isEdited&quot;:false,&quot;manualOverride&quot;:{&quot;isManuallyOverridden&quot;:false,&quot;citeprocText&quot;:&quot;(Burrows et al., 2017)&quot;,&quot;manualOverrideText&quot;:&quot;&quot;},&quot;citationItems&quot;:[{&quot;id&quot;:&quot;a52f8aec-b5d2-397f-bf74-15bd37e15941&quot;,&quot;itemData&quot;:{&quot;type&quot;:&quot;article-journal&quot;,&quot;id&quot;:&quot;a52f8aec-b5d2-397f-bf74-15bd37e15941&quot;,&quot;title&quot;:&quot;Incidence of End-Stage Renal Disease Attributed to Diabetes Among Persons with Diagnosed Diabetes — United States and Puerto Rico, 2000–2014&quot;,&quot;author&quot;:[{&quot;family&quot;:&quot;Burrows&quot;,&quot;given&quot;:&quot;Nilka Rios&quot;,&quot;parse-names&quot;:false,&quot;dropping-particle&quot;:&quot;&quot;,&quot;non-dropping-particle&quot;:&quot;&quot;},{&quot;family&quot;:&quot;Hora&quot;,&quot;given&quot;:&quot;Israel&quot;,&quot;parse-names&quot;:false,&quot;dropping-particle&quot;:&quot;&quot;,&quot;non-dropping-particle&quot;:&quot;&quot;},{&quot;family&quot;:&quot;Geiss&quot;,&quot;given&quot;:&quot;Linda S.&quot;,&quot;parse-names&quot;:false,&quot;dropping-particle&quot;:&quot;&quot;,&quot;non-dropping-particle&quot;:&quot;&quot;},{&quot;family&quot;:&quot;Gregg&quot;,&quot;given&quot;:&quot;Edward W.&quot;,&quot;parse-names&quot;:false,&quot;dropping-particle&quot;:&quot;&quot;,&quot;non-dropping-particle&quot;:&quot;&quot;},{&quot;family&quot;:&quot;Albright&quot;,&quot;given&quot;:&quot;Ann&quot;,&quot;parse-names&quot;:false,&quot;dropping-particle&quot;:&quot;&quot;,&quot;non-dropping-particle&quot;:&quot;&quot;}],&quot;container-title&quot;:&quot;MMWR. Morbidity and Mortality Weekly Report&quot;,&quot;container-title-short&quot;:&quot;MMWR Morb Mortal Wkly Rep&quot;,&quot;DOI&quot;:&quot;10.15585/mmwr.mm6643a2&quot;,&quot;ISSN&quot;:&quot;0149-2195&quot;,&quot;issued&quot;:{&quot;date-parts&quot;:[[2017,11,3]]},&quot;page&quot;:&quot;1165-1170&quot;,&quot;issue&quot;:&quot;43&quot;,&quot;volume&quot;:&quot;66&quot;},&quot;isTemporary&quot;:false}],&quot;citationTag&quot;:&quot;MENDELEY_CITATION_v3_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&quot;},{&quot;citationID&quot;:&quot;MENDELEY_CITATION_9d06ad8a-e598-41ec-827b-e0208006ad1a&quot;,&quot;properties&quot;:{&quot;noteIndex&quot;:0},&quot;isEdited&quot;:false,&quot;manualOverride&quot;:{&quot;isManuallyOverridden&quot;:false,&quot;citeprocText&quot;:&quot;(de Jonge &amp;#38; van der Loo, 2013)&quot;,&quot;manualOverrideText&quot;:&quot;&quot;},&quot;citationTag&quot;:&quot;MENDELEY_CITATION_v3_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&quot;,&quot;citationItems&quot;:[{&quot;id&quot;:&quot;2f40d0c9-6ee4-36f3-b59b-eb5cbd3130a4&quot;,&quot;itemData&quot;:{&quot;type&quot;:&quot;report&quot;,&quot;id&quot;:&quot;2f40d0c9-6ee4-36f3-b59b-eb5cbd3130a4&quot;,&quot;title&quot;:&quot;An introduction to data cleaning with R&quot;,&quot;author&quot;:[{&quot;family&quot;:&quot;Jonge&quot;,&quot;given&quot;:&quot;Edwin&quot;,&quot;parse-names&quot;:false,&quot;dropping-particle&quot;:&quot;&quot;,&quot;non-dropping-particle&quot;:&quot;de&quot;},{&quot;family&quot;:&quot;Loo&quot;,&quot;given&quot;:&quot;Mark&quot;,&quot;parse-names&quot;:false,&quot;dropping-particle&quot;:&quot;&quot;,&quot;non-dropping-particle&quot;:&quot;van der&quot;}],&quot;issued&quot;:{&quot;date-parts&quot;:[[2013]]},&quot;publisher-place&quot;:&quot;The Hague&quot;,&quot;number-of-pages&quot;:&quot;31-45&quot;,&quot;container-title-short&quot;:&quot;&quot;},&quot;isTemporary&quot;:false}]},{&quot;citationID&quot;:&quot;MENDELEY_CITATION_976be35a-21d8-4d06-9523-10f4a6b938be&quot;,&quot;properties&quot;:{&quot;noteIndex&quot;:0},&quot;isEdited&quot;:false,&quot;manualOverride&quot;:{&quot;isManuallyOverridden&quot;:false,&quot;citeprocText&quot;:&quot;(Gong, 2022a, 2022b)&quot;,&quot;manualOverrideText&quot;:&quot;&quot;},&quot;citationTag&quot;:&quot;MENDELEY_CITATION_v3_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&quot;,&quot;citationItems&quot;:[{&quot;id&quot;:&quot;60eb599e-7f68-3dc4-b299-08001f5b5544&quot;,&quot;itemData&quot;:{&quot;type&quot;:&quot;article-journal&quot;,&quot;id&quot;:&quot;60eb599e-7f68-3dc4-b299-08001f5b5544&quot;,&quot;title&quot;:&quot;op 6 Machine Learning Algorithms for Classification&quot;,&quot;author&quot;:[{&quot;family&quot;:&quot;Gong&quot;,&quot;given&quot;:&quot;Destin&quot;,&quot;parse-names&quot;:false,&quot;dropping-particle&quot;:&quot;&quot;,&quot;non-dropping-particle&quot;:&quot;&quot;}],&quot;container-title&quot;:&quot;Towards Data Science&quot;,&quot;issued&quot;:{&quot;date-parts&quot;:[[2022,2,22]]},&quot;abstract&quot;:&quot;https://towardsdatascience.com/top-machine-learning-algorithms-for-classification-2197870ff501&quot;,&quot;container-title-short&quot;:&quot;&quot;},&quot;isTemporary&quot;:false},{&quot;id&quot;:&quot;edbd5429-4e20-300a-bae7-bd1ef97eb793&quot;,&quot;itemData&quot;:{&quot;type&quot;:&quot;article-journal&quot;,&quot;id&quot;:&quot;edbd5429-4e20-300a-bae7-bd1ef97eb793&quot;,&quot;title&quot;:&quot;Top 6 Machine Learning Algorithms for Classification&quot;,&quot;author&quot;:[{&quot;family&quot;:&quot;Gong&quot;,&quot;given&quot;:&quot;Destin&quot;,&quot;parse-names&quot;:false,&quot;dropping-particle&quot;:&quot;&quot;,&quot;non-dropping-particle&quot;:&quot;&quot;}],&quot;container-title&quot;:&quot;Towards Data Science&quot;,&quot;issued&quot;:{&quot;date-parts&quot;:[[2022,2,22]]},&quot;abstract&quot;:&quot;https://towardsdatascience.com/top-machine-learning-algorithms-for-classification-2197870ff501&quot;,&quot;container-title-short&quot;:&quot;&quot;},&quot;isTemporary&quot;:false}]},{&quot;citationID&quot;:&quot;MENDELEY_CITATION_f9556faa-4b63-435a-9052-d35385098466&quot;,&quot;properties&quot;:{&quot;noteIndex&quot;:0},&quot;isEdited&quot;:false,&quot;manualOverride&quot;:{&quot;isManuallyOverridden&quot;:false,&quot;citeprocText&quot;:&quot;(Kibria et al., 2022; Rani, 2020; Wang et al., 2024; Xie et al., 2019; Zou et al., 2018)&quot;,&quot;manualOverrideText&quot;:&quot;&quot;},&quot;citationTag&quot;:&quot;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&quot;,&quot;citationItems&quot;:[{&quot;id&quot;:&quot;67416b88-a8a8-3f33-802a-338a222a366a&quot;,&quot;itemData&quot;:{&quot;type&quot;:&quot;article-journal&quot;,&quot;id&quot;:&quot;67416b88-a8a8-3f33-802a-338a222a366a&quot;,&quot;title&quot;:&quot;Diabetes Prediction Using Machine Learning&quot;,&quot;author&quot;:[{&quot;family&quot;:&quot;Rani&quot;,&quot;given&quot;:&quot;KM Jyoti&quot;,&quot;parse-names&quot;:false,&quot;dropping-particle&quot;:&quot;&quot;,&quot;non-dropping-particle&quot;:&quot;&quot;}],&quot;container-title&quot;:&quot;International Journal of Scientific Research in Computer Science, Engineering and Information Technology&quot;,&quot;DOI&quot;:&quot;10.32628/CSEIT206463&quot;,&quot;ISSN&quot;:&quot;2456-3307&quot;,&quot;URL&quot;:&quot;http://ijsrcseit.com/paper/CSEIT206463.pdf&quot;,&quot;issued&quot;:{&quot;date-parts&quot;:[[2020,7,30]]},&quot;page&quot;:&quot;294-305&quot;,&quot;abstract&quot;:&quot;&lt;p&gt;Diabetes is a chronic disease with the potential to cause a worldwide health care crisis. According to International Diabetes Federation 382 million people are living with diabetes across the whole world. By 2035, this will be doubled as 592 million. Diabetes is a disease caused due to the increase level of blood glucose. This high blood glucose produces the symptoms of frequent urination, increased thirst, and increased hunger. Diabetes is a one of the leading cause of blindness, kidney failure, amputations, heart failure and stroke. When we eat, our body turns food into sugars, or glucose. At that point, our pancreas is supposed to release insulin. Insulin serves as a key to open our cells, to allow the glucose to enter and allow us to use the glucose for energy. But with diabetes, this system does not work. Type 1 and type 2 diabetes are the most common forms of the disease, but there are also other kinds, such as gestational diabetes, which occurs during pregnancy, as well as other forms. Machine learning is an emerging scientific field in data science dealing with the ways in which machines learn from experience. The aim of this project is to develop a system which can perform early prediction of diabetes for a patient with a higher accuracy by combining the results of different machine learning techniques. The algorithms like K nearest neighbour, Logistic Regression, Random forest, Support vector machine and Decision tree are used. The accuracy of the model using each of the algorithms is calculated. Then the one with a good accuracy is taken as the model for predicting the diabetes.&lt;/p&gt;&quot;,&quot;container-title-short&quot;:&quot;&quot;},&quot;isTemporary&quot;:false},{&quot;id&quot;:&quot;649b4f69-ecd7-340f-ac3d-486ef2a4056c&quot;,&quot;itemData&quot;:{&quot;type&quot;:&quot;article-journal&quot;,&quot;id&quot;:&quot;649b4f69-ecd7-340f-ac3d-486ef2a4056c&quot;,&quot;title&quot;:&quot;Prediction and analysis of risk factors for diabetic retinopathy based on machine learning and interpretable models&quot;,&quot;author&quot;:[{&quot;family&quot;:&quot;Wang&quot;,&quot;given&quot;:&quot;Xu&quot;,&quot;parse-names&quot;:false,&quot;dropping-particle&quot;:&quot;&quot;,&quot;non-dropping-particle&quot;:&quot;&quot;},{&quot;family&quot;:&quot;Wang&quot;,&quot;given&quot;:&quot;Weijie&quot;,&quot;parse-names&quot;:false,&quot;dropping-particle&quot;:&quot;&quot;,&quot;non-dropping-particle&quot;:&quot;&quot;},{&quot;family&quot;:&quot;Ren&quot;,&quot;given&quot;:&quot;Huiling&quot;,&quot;parse-names&quot;:false,&quot;dropping-particle&quot;:&quot;&quot;,&quot;non-dropping-particle&quot;:&quot;&quot;},{&quot;family&quot;:&quot;Li&quot;,&quot;given&quot;:&quot;Xiaoying&quot;,&quot;parse-names&quot;:false,&quot;dropping-particle&quot;:&quot;&quot;,&quot;non-dropping-particle&quot;:&quot;&quot;},{&quot;family&quot;:&quot;Wen&quot;,&quot;given&quot;:&quot;Yili&quot;,&quot;parse-names&quot;:false,&quot;dropping-particle&quot;:&quot;&quot;,&quot;non-dropping-particle&quot;:&quot;&quot;}],&quot;container-title&quot;:&quot;Heliyon&quot;,&quot;container-title-short&quot;:&quot;Heliyon&quot;,&quot;DOI&quot;:&quot;10.1016/j.heliyon.2024.e29497&quot;,&quot;ISSN&quot;:&quot;24058440&quot;,&quot;issued&quot;:{&quot;date-parts&quot;:[[2024,5,15]]},&quot;abstract&quot;:&quot;Objective: Diabetic retinopathy is one of the major complications of diabetes. In this study, a diabetic retinopathy risk prediction model integrating machine learning models and SHAP was established to increase the accuracy of risk prediction for diabetic retinopathy, explain the rationality of the findings from model prediction and improve the reliability of prediction results. Methods: Data were preprocessed for missing values and outliers, features selected through information gain, a diabetic retinopathy risk prediction model established using the CatBoost and the outputs of the mode interpreted using the SHAP model. Results: One thousand early warning data of diabetes complications derived from diabetes complication early warning dataset from the National Clinical Medical Sciences Data Center were used in this study. The CatBoost-based model for diabetic retinopathy prediction performed the best in the comparative model test. ALB_CR, HbA1c, UPR_24, NEPHROPATHY and SCR were positively correlated with diabetic retinopathy, while CP, HB, ALB, DBILI and CRP were negatively correlated with diabetic retinopathy. The relationships between HEIGHT, WEIGHT and ESR characteristics and diabetic retinopathy were not significant. Conclusion: The risk factors for diabetic retinopathy include poor renal function, elevated blood glucose level, liver disease, hematonosis and dysarteriotony, among others. Diabetic retinopathy can be prevented by monitoring and effectively controlling relevant indices. In this study, the influence relationships between the features were also analyzed to further explore the potential factors of diabetic retinopathy, which can provide new methods and new ideas for the early prevention and clinical diagnosis of subsequent diabetic retinopathy.&quot;,&quot;publisher&quot;:&quot;Elsevier Ltd&quot;,&quot;issue&quot;:&quot;9&quot;,&quot;volume&quot;:&quot;10&quot;},&quot;isTemporary&quot;:false},{&quot;id&quot;:&quot;e59f313e-bcec-35f8-a399-a9011cc92e7b&quot;,&quot;itemData&quot;:{&quot;type&quot;:&quot;article-journal&quot;,&quot;id&quot;:&quot;e59f313e-bcec-35f8-a399-a9011cc92e7b&quot;,&quot;title&quot;:&quot;Building Risk Prediction Models for Type 2 Diabetes Using Machine Learning Techniques&quot;,&quot;author&quot;:[{&quot;family&quot;:&quot;Xie&quot;,&quot;given&quot;:&quot;Zidian&quot;,&quot;parse-names&quot;:false,&quot;dropping-particle&quot;:&quot;&quot;,&quot;non-dropping-particle&quot;:&quot;&quot;},{&quot;family&quot;:&quot;Nikolayeva&quot;,&quot;given&quot;:&quot;Olga&quot;,&quot;parse-names&quot;:false,&quot;dropping-particle&quot;:&quot;&quot;,&quot;non-dropping-particle&quot;:&quot;&quot;},{&quot;family&quot;:&quot;Luo&quot;,&quot;given&quot;:&quot;Jiebo&quot;,&quot;parse-names&quot;:false,&quot;dropping-particle&quot;:&quot;&quot;,&quot;non-dropping-particle&quot;:&quot;&quot;},{&quot;family&quot;:&quot;Li&quot;,&quot;given&quot;:&quot;Dongmei&quot;,&quot;parse-names&quot;:false,&quot;dropping-particle&quot;:&quot;&quot;,&quot;non-dropping-particle&quot;:&quot;&quot;}],&quot;container-title&quot;:&quot;Preventing Chronic Disease&quot;,&quot;container-title-short&quot;:&quot;Prev Chronic Dis&quot;,&quot;DOI&quot;:&quot;10.5888/pcd16.190109&quot;,&quot;ISSN&quot;:&quot;1545-1151&quot;,&quot;issued&quot;:{&quot;date-parts&quot;:[[2019,9,19]]},&quot;page&quot;:&quot;190109&quot;,&quot;volume&quot;:&quot;16&quot;},&quot;isTemporary&quot;:false},{&quot;id&quot;:&quot;885b1077-fbf8-31a6-80ee-7e8cbcde551a&quot;,&quot;itemData&quot;:{&quot;type&quot;:&quot;article-journal&quot;,&quot;id&quot;:&quot;885b1077-fbf8-31a6-80ee-7e8cbcde551a&quot;,&quot;title&quot;:&quot;Predicting Diabetes Mellitus With Machine Learning Techniques&quot;,&quot;author&quot;:[{&quot;family&quot;:&quot;Zou&quot;,&quot;given&quot;:&quot;Quan&quot;,&quot;parse-names&quot;:false,&quot;dropping-particle&quot;:&quot;&quot;,&quot;non-dropping-particle&quot;:&quot;&quot;},{&quot;family&quot;:&quot;Qu&quot;,&quot;given&quot;:&quot;Kaiyang&quot;,&quot;parse-names&quot;:false,&quot;dropping-particle&quot;:&quot;&quot;,&quot;non-dropping-particle&quot;:&quot;&quot;},{&quot;family&quot;:&quot;Luo&quot;,&quot;given&quot;:&quot;Yamei&quot;,&quot;parse-names&quot;:false,&quot;dropping-particle&quot;:&quot;&quot;,&quot;non-dropping-particle&quot;:&quot;&quot;},{&quot;family&quot;:&quot;Yin&quot;,&quot;given&quot;:&quot;Dehui&quot;,&quot;parse-names&quot;:false,&quot;dropping-particle&quot;:&quot;&quot;,&quot;non-dropping-particle&quot;:&quot;&quot;},{&quot;family&quot;:&quot;Ju&quot;,&quot;given&quot;:&quot;Ying&quot;,&quot;parse-names&quot;:false,&quot;dropping-particle&quot;:&quot;&quot;,&quot;non-dropping-particle&quot;:&quot;&quot;},{&quot;family&quot;:&quot;Tang&quot;,&quot;given&quot;:&quot;Hua&quot;,&quot;parse-names&quot;:false,&quot;dropping-particle&quot;:&quot;&quot;,&quot;non-dropping-particle&quot;:&quot;&quot;}],&quot;container-title&quot;:&quot;Frontiers in Genetics&quot;,&quot;container-title-short&quot;:&quot;Front Genet&quot;,&quot;accessed&quot;:{&quot;date-parts&quot;:[[2024,5,21]]},&quot;DOI&quot;:&quot;10.3389/FGENE.2018.00515&quot;,&quot;ISSN&quot;:&quot;16648021&quot;,&quot;issued&quot;:{&quot;date-parts&quot;:[[2018,11,6]]},&quot;abstract&quot;:&quot;Diabetes mellitus is a chronic disease characterized by hyperglycemia. It may cause many complications. According to the growing morbidity in recent years, in 2040, the world’s diabetic patients will reach 642 million, which means that one of the ten adults in the future is suffering from diabetes. There is no doubt that this alarming figure needs great attention. With the rapid development of machine learning, machine learning has been applied to many aspects of medical health. In this study, we used decision tree, random forest and neural network to predict diabetes mellitus. The dataset is the hospital physical examination data in Luzhou, China. It contains 14 attributes. In this study, five-fold cross validation was used to examine the models. In order to verity the universal applicability of the methods, we chose some methods that have the better performance to conduct independent test experiments. We randomly selected 68994 healthy people and diabetic patients’ data, respectively as training set. Due to the data unbalance, we randomly extracted 5 times data. And the result is the average of these five experiments. In this study, we used principal component analysis (PCA) and minimum redundancy maximum relevance (mRMR) to reduce the dimensionality. The results showed that prediction with random forest could reach the highest accuracy (ACC = 0.8084) when all the attributes were used.&quot;,&quot;publisher&quot;:&quot;Frontiers Media S.A.&quot;,&quot;volume&quot;:&quot;9&quot;},&quot;isTemporary&quot;:false},{&quot;id&quot;:&quot;8a46db4a-0377-39b3-b8f3-fabf03ce4388&quot;,&quot;itemData&quot;:{&quot;type&quot;:&quot;article-journal&quot;,&quot;id&quot;:&quot;8a46db4a-0377-39b3-b8f3-fabf03ce4388&quot;,&quot;title&quot;:&quot;An Ensemble Approach for the Prediction of Diabetes Mellitus Using a Soft Voting Classifier with an Explainable AI&quot;,&quot;author&quot;:[{&quot;family&quot;:&quot;Kibria&quot;,&quot;given&quot;:&quot;Hafsa Binte&quot;,&quot;parse-names&quot;:false,&quot;dropping-particle&quot;:&quot;&quot;,&quot;non-dropping-particle&quot;:&quot;&quot;},{&quot;family&quot;:&quot;Nahiduzzaman&quot;,&quot;given&quot;:&quot;Md&quot;,&quot;parse-names&quot;:false,&quot;dropping-particle&quot;:&quot;&quot;,&quot;non-dropping-particle&quot;:&quot;&quot;},{&quot;family&quot;:&quot;Goni&quot;,&quot;given&quot;:&quot;Md Omaer Faruq&quot;,&quot;parse-names&quot;:false,&quot;dropping-particle&quot;:&quot;&quot;,&quot;non-dropping-particle&quot;:&quot;&quot;},{&quot;family&quot;:&quot;Ahsan&quot;,&quot;given&quot;:&quot;Mominul&quot;,&quot;parse-names&quot;:false,&quot;dropping-particle&quot;:&quot;&quot;,&quot;non-dropping-particle&quot;:&quot;&quot;},{&quot;family&quot;:&quot;Haider&quot;,&quot;given&quot;:&quot;Julfikar&quot;,&quot;parse-names&quot;:false,&quot;dropping-particle&quot;:&quot;&quot;,&quot;non-dropping-particle&quot;:&quot;&quot;}],&quot;container-title&quot;:&quot;Sensors (Basel, Switzerland)&quot;,&quot;container-title-short&quot;:&quot;Sensors (Basel)&quot;,&quot;accessed&quot;:{&quot;date-parts&quot;:[[2024,5,21]]},&quot;DOI&quot;:&quot;10.3390/S22197268&quot;,&quot;ISSN&quot;:&quot;14248220&quot;,&quot;PMID&quot;:&quot;36236367&quot;,&quot;URL&quot;:&quot;/pmc/articles/PMC9571784/&quot;,&quot;issued&quot;:{&quot;date-parts&quot;:[[2022,10,1]]},&quot;abstract&quot;:&quot;Diabetes is a chronic disease that continues to be a primary and worldwide health concern since the health of the entire population has been affected by it. Over the years, many academics have attempted to develop a reliable diabetes prediction model using machine learning (ML) algorithms. However, these research investigations have had a minimal impact on clinical practice as the current studies focus mainly on improving the performance of complicated ML models while ignoring their explainability to clinical situations. Therefore, the physicians find it difficult to understand these models and rarely trust them for clinical use. In this study, a carefully constructed, efficient, and interpretable diabetes detection method using an explainable AI has been proposed. The Pima Indian diabetes dataset was used, containing a total of 768 instances where 268 are diabetic, and 500 cases are non-diabetic with several diabetic attributes. Here, six machine learning algorithms (artificial neural network (ANN), random forest (RF), support vector machine (SVM), logistic regression (LR), AdaBoost, XGBoost) have been used along with an ensemble classifier to diagnose the diabetes disease. For each machine learning model, global and local explanations have been produced using the Shapley additive explanations (SHAP), which are represented in different types of graphs to help physicians in understanding the model predictions. The balanced accuracy of the developed weighted ensemble model was 90% with a F1 score of 89% using a five-fold cross-validation (CV). The median values were used for the imputation of the missing values and the synthetic minority oversampling technique (SMOTETomek) was used to balance the classes of the dataset. The proposed approach can improve the clinical understanding of a diabetes diagnosis and help in taking necessary action at the very early stages of the disease.&quot;,&quot;publisher&quot;:&quot;Multidisciplinary Digital Publishing Institute  (MDPI)&quot;,&quot;issue&quot;:&quot;19&quot;,&quot;volume&quot;:&quot;22&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66CCC-2F4E-4DFB-8928-7F50195EE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6</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Yitayal Mengistu</dc:creator>
  <cp:keywords/>
  <dc:description/>
  <cp:lastModifiedBy>Yitayal Mengistu</cp:lastModifiedBy>
  <cp:revision>5</cp:revision>
  <dcterms:created xsi:type="dcterms:W3CDTF">2024-06-10T22:06:00Z</dcterms:created>
  <dcterms:modified xsi:type="dcterms:W3CDTF">2024-06-11T01:02:00Z</dcterms:modified>
</cp:coreProperties>
</file>