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t>Title page:</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t>SIT323 Assignment1 Portfolio</w:t>
      </w:r>
    </w:p>
    <w:p>
      <w:pPr>
        <w:jc w:val="center"/>
        <w:rPr>
          <w:rFonts w:hint="eastAsia"/>
          <w:lang w:val="en-US" w:eastAsia="zh-CN"/>
        </w:rPr>
      </w:pPr>
      <w:r>
        <w:rPr>
          <w:rFonts w:hint="eastAsia"/>
          <w:lang w:val="en-US" w:eastAsia="zh-CN"/>
        </w:rPr>
        <w:t>Minghao Yu</w:t>
      </w:r>
    </w:p>
    <w:p>
      <w:pPr>
        <w:jc w:val="center"/>
        <w:rPr>
          <w:rFonts w:hint="eastAsia"/>
          <w:lang w:val="en-US" w:eastAsia="zh-CN"/>
        </w:rPr>
      </w:pPr>
      <w:r>
        <w:rPr>
          <w:rFonts w:hint="eastAsia"/>
          <w:lang w:val="en-US" w:eastAsia="zh-CN"/>
        </w:rPr>
        <w:t>Student Id:217199249</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t>Contents Page:</w:t>
      </w:r>
    </w:p>
    <w:p>
      <w:pPr>
        <w:jc w:val="center"/>
        <w:rPr>
          <w:rFonts w:hint="eastAsia"/>
          <w:lang w:val="en-US" w:eastAsia="zh-CN"/>
        </w:rPr>
      </w:pPr>
    </w:p>
    <w:p>
      <w:pPr>
        <w:jc w:val="left"/>
        <w:rPr>
          <w:rFonts w:hint="eastAsia"/>
          <w:lang w:val="en-US" w:eastAsia="zh-CN"/>
        </w:rPr>
      </w:pPr>
      <w:r>
        <w:rPr>
          <w:rFonts w:hint="eastAsia"/>
          <w:lang w:val="en-US" w:eastAsia="zh-CN"/>
        </w:rPr>
        <w:t>Title Page..............................................................P1</w:t>
      </w:r>
    </w:p>
    <w:p>
      <w:pPr>
        <w:jc w:val="left"/>
        <w:rPr>
          <w:rFonts w:hint="eastAsia"/>
          <w:lang w:val="en-US" w:eastAsia="zh-CN"/>
        </w:rPr>
      </w:pPr>
    </w:p>
    <w:p>
      <w:pPr>
        <w:jc w:val="left"/>
        <w:rPr>
          <w:rFonts w:hint="eastAsia"/>
          <w:lang w:val="en-US" w:eastAsia="zh-CN"/>
        </w:rPr>
      </w:pPr>
      <w:r>
        <w:rPr>
          <w:rFonts w:hint="eastAsia"/>
          <w:lang w:val="en-US" w:eastAsia="zh-CN"/>
        </w:rPr>
        <w:t>Contents Page.......................................................P2</w:t>
      </w:r>
    </w:p>
    <w:p>
      <w:pPr>
        <w:jc w:val="center"/>
        <w:rPr>
          <w:rFonts w:hint="eastAsia"/>
          <w:lang w:val="en-US" w:eastAsia="zh-CN"/>
        </w:rPr>
      </w:pPr>
    </w:p>
    <w:p>
      <w:pPr>
        <w:jc w:val="both"/>
        <w:rPr>
          <w:rFonts w:hint="eastAsia"/>
          <w:lang w:val="en-US" w:eastAsia="zh-CN"/>
        </w:rPr>
      </w:pPr>
      <w:r>
        <w:rPr>
          <w:rFonts w:hint="eastAsia"/>
          <w:lang w:val="en-US" w:eastAsia="zh-CN"/>
        </w:rPr>
        <w:t>Introduction Page.................................................P3</w:t>
      </w:r>
    </w:p>
    <w:p>
      <w:pPr>
        <w:jc w:val="both"/>
        <w:rPr>
          <w:rFonts w:hint="eastAsia"/>
          <w:lang w:val="en-US" w:eastAsia="zh-CN"/>
        </w:rPr>
      </w:pPr>
    </w:p>
    <w:p>
      <w:pPr>
        <w:jc w:val="both"/>
        <w:rPr>
          <w:rFonts w:hint="eastAsia"/>
          <w:lang w:val="en-US" w:eastAsia="zh-CN"/>
        </w:rPr>
      </w:pPr>
      <w:r>
        <w:rPr>
          <w:rFonts w:hint="eastAsia"/>
          <w:lang w:val="en-US" w:eastAsia="zh-CN"/>
        </w:rPr>
        <w:t>Document Body....................................................P4</w:t>
      </w:r>
    </w:p>
    <w:p>
      <w:pPr>
        <w:jc w:val="both"/>
        <w:rPr>
          <w:rFonts w:hint="eastAsia"/>
          <w:lang w:val="en-US" w:eastAsia="zh-CN"/>
        </w:rPr>
      </w:pPr>
    </w:p>
    <w:p>
      <w:pPr>
        <w:jc w:val="both"/>
        <w:rPr>
          <w:rFonts w:hint="eastAsia"/>
          <w:lang w:val="en-US" w:eastAsia="zh-CN"/>
        </w:rPr>
      </w:pPr>
      <w:r>
        <w:rPr>
          <w:rFonts w:hint="eastAsia"/>
          <w:lang w:val="en-US" w:eastAsia="zh-CN"/>
        </w:rPr>
        <w:t>Running Effect......................................................P6</w:t>
      </w:r>
    </w:p>
    <w:p>
      <w:pPr>
        <w:jc w:val="both"/>
        <w:rPr>
          <w:rFonts w:hint="eastAsia"/>
          <w:lang w:val="en-US" w:eastAsia="zh-CN"/>
        </w:rPr>
      </w:pPr>
    </w:p>
    <w:p>
      <w:pPr>
        <w:jc w:val="both"/>
        <w:rPr>
          <w:rFonts w:hint="eastAsia"/>
          <w:lang w:val="en-US" w:eastAsia="zh-CN"/>
        </w:rPr>
      </w:pPr>
      <w:r>
        <w:rPr>
          <w:rFonts w:hint="eastAsia"/>
          <w:lang w:val="en-US" w:eastAsia="zh-CN"/>
        </w:rPr>
        <w:t>Appendix..............................................................P10</w:t>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Introduction Page:</w:t>
      </w:r>
    </w:p>
    <w:p>
      <w:pPr>
        <w:jc w:val="center"/>
        <w:rPr>
          <w:rFonts w:hint="eastAsia"/>
          <w:lang w:val="en-US" w:eastAsia="zh-CN"/>
        </w:rPr>
      </w:pPr>
    </w:p>
    <w:p>
      <w:pPr>
        <w:jc w:val="left"/>
        <w:rPr>
          <w:rFonts w:hint="eastAsia"/>
          <w:lang w:val="en-US" w:eastAsia="zh-CN"/>
        </w:rPr>
      </w:pPr>
      <w:r>
        <w:rPr>
          <w:rFonts w:hint="eastAsia"/>
          <w:lang w:val="en-US" w:eastAsia="zh-CN"/>
        </w:rPr>
        <w:t>My assignment implements the function of demand. To speak in detail:</w:t>
      </w:r>
    </w:p>
    <w:p>
      <w:pPr>
        <w:jc w:val="left"/>
        <w:rPr>
          <w:rFonts w:hint="eastAsia"/>
          <w:lang w:val="en-US" w:eastAsia="zh-CN"/>
        </w:rPr>
      </w:pPr>
    </w:p>
    <w:p>
      <w:pPr>
        <w:numPr>
          <w:ilvl w:val="0"/>
          <w:numId w:val="1"/>
        </w:numPr>
        <w:jc w:val="left"/>
        <w:rPr>
          <w:rFonts w:hint="eastAsia"/>
          <w:lang w:val="en-US" w:eastAsia="zh-CN"/>
        </w:rPr>
      </w:pPr>
      <w:r>
        <w:rPr>
          <w:rFonts w:hint="eastAsia"/>
          <w:lang w:val="en-US" w:eastAsia="zh-CN"/>
        </w:rPr>
        <w:t>To validate files: my program can exactly validate wordlist.txt, configuration.txt, crozzle.txt and the actual crozzle as well. Especially, validating crozzle in my opinion is to using data in crozzle.txt with the configuration of the other two files to check the crozzle.</w:t>
      </w:r>
    </w:p>
    <w:p>
      <w:pPr>
        <w:widowControl w:val="0"/>
        <w:numPr>
          <w:numId w:val="0"/>
        </w:numPr>
        <w:jc w:val="left"/>
        <w:rPr>
          <w:rFonts w:hint="eastAsia"/>
          <w:lang w:val="en-US" w:eastAsia="zh-CN"/>
        </w:rPr>
      </w:pPr>
    </w:p>
    <w:p>
      <w:pPr>
        <w:widowControl w:val="0"/>
        <w:numPr>
          <w:ilvl w:val="0"/>
          <w:numId w:val="1"/>
        </w:numPr>
        <w:jc w:val="left"/>
        <w:rPr>
          <w:rFonts w:hint="eastAsia"/>
          <w:lang w:val="en-US" w:eastAsia="zh-CN"/>
        </w:rPr>
      </w:pPr>
      <w:r>
        <w:rPr>
          <w:rFonts w:hint="eastAsia"/>
          <w:lang w:val="en-US" w:eastAsia="zh-CN"/>
        </w:rPr>
        <w:t>To build the crozzle. I used an 2-d array to store it.</w:t>
      </w:r>
    </w:p>
    <w:p>
      <w:pPr>
        <w:widowControl w:val="0"/>
        <w:numPr>
          <w:numId w:val="0"/>
        </w:numPr>
        <w:jc w:val="left"/>
        <w:rPr>
          <w:rFonts w:hint="eastAsia"/>
          <w:lang w:val="en-US" w:eastAsia="zh-CN"/>
        </w:rPr>
      </w:pPr>
    </w:p>
    <w:p>
      <w:pPr>
        <w:widowControl w:val="0"/>
        <w:numPr>
          <w:ilvl w:val="0"/>
          <w:numId w:val="1"/>
        </w:numPr>
        <w:jc w:val="left"/>
        <w:rPr>
          <w:rFonts w:hint="eastAsia"/>
          <w:lang w:val="en-US" w:eastAsia="zh-CN"/>
        </w:rPr>
      </w:pPr>
      <w:r>
        <w:rPr>
          <w:rFonts w:hint="eastAsia"/>
          <w:lang w:val="en-US" w:eastAsia="zh-CN"/>
        </w:rPr>
        <w:t>To show the crozzle and errors. Crozzle is shown in webBrowser; Errors are shown in both webBrowser and log files.</w:t>
      </w:r>
    </w:p>
    <w:p>
      <w:pPr>
        <w:widowControl w:val="0"/>
        <w:numPr>
          <w:numId w:val="0"/>
        </w:numPr>
        <w:jc w:val="left"/>
        <w:rPr>
          <w:rFonts w:hint="eastAsia"/>
          <w:lang w:val="en-US" w:eastAsia="zh-CN"/>
        </w:rPr>
      </w:pPr>
    </w:p>
    <w:p>
      <w:pPr>
        <w:widowControl w:val="0"/>
        <w:numPr>
          <w:numId w:val="0"/>
        </w:numPr>
        <w:jc w:val="left"/>
        <w:rPr>
          <w:rFonts w:hint="eastAsia"/>
          <w:lang w:val="en-US" w:eastAsia="zh-CN"/>
        </w:rPr>
      </w:pPr>
      <w:r>
        <w:rPr>
          <w:rFonts w:hint="eastAsia"/>
          <w:lang w:val="en-US" w:eastAsia="zh-CN"/>
        </w:rPr>
        <w:t>(Even there are errors, the crozzle can still be displayed.)</w:t>
      </w:r>
    </w:p>
    <w:p>
      <w:pPr>
        <w:jc w:val="center"/>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How to use the program:</w:t>
      </w:r>
    </w:p>
    <w:p>
      <w:pPr>
        <w:jc w:val="both"/>
        <w:rPr>
          <w:rFonts w:hint="eastAsia"/>
          <w:lang w:val="en-US" w:eastAsia="zh-CN"/>
        </w:rPr>
      </w:pPr>
    </w:p>
    <w:p>
      <w:pPr>
        <w:numPr>
          <w:ilvl w:val="0"/>
          <w:numId w:val="2"/>
        </w:numPr>
        <w:jc w:val="both"/>
        <w:rPr>
          <w:rFonts w:hint="eastAsia"/>
          <w:lang w:val="en-US" w:eastAsia="zh-CN"/>
        </w:rPr>
      </w:pPr>
      <w:r>
        <w:rPr>
          <w:rFonts w:hint="eastAsia"/>
          <w:lang w:val="en-US" w:eastAsia="zh-CN"/>
        </w:rPr>
        <w:t>Because configuration.txt and wordlist.txt are data in crozzle.txt, I provide only one file dialog in which you need to open a crozzle.txt. If you want to change the configuration.txt or wordlist.txt, just modify the data in crozzle.txt.</w:t>
      </w:r>
    </w:p>
    <w:p>
      <w:pPr>
        <w:widowControl w:val="0"/>
        <w:numPr>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Invalid crozzle score, from my point of view, means that if any validation(3 files and the actual crozzle) is not correct, the program will take the score as invalid. Here I show both the wrong score and invalid score information.</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center"/>
        <w:rPr>
          <w:rFonts w:hint="eastAsia"/>
          <w:lang w:val="en-US" w:eastAsia="zh-CN"/>
        </w:rPr>
      </w:pPr>
      <w:r>
        <w:rPr>
          <w:rFonts w:hint="eastAsia"/>
          <w:lang w:val="en-US" w:eastAsia="zh-CN"/>
        </w:rPr>
        <w:t>Document Body:</w:t>
      </w:r>
    </w:p>
    <w:p>
      <w:pPr>
        <w:widowControl w:val="0"/>
        <w:numPr>
          <w:numId w:val="0"/>
        </w:numPr>
        <w:jc w:val="center"/>
        <w:rPr>
          <w:rFonts w:hint="eastAsia"/>
          <w:lang w:val="en-US" w:eastAsia="zh-CN"/>
        </w:rPr>
      </w:pPr>
    </w:p>
    <w:p>
      <w:pPr>
        <w:widowControl w:val="0"/>
        <w:numPr>
          <w:numId w:val="0"/>
        </w:numPr>
        <w:jc w:val="left"/>
        <w:rPr>
          <w:rFonts w:hint="eastAsia"/>
          <w:lang w:val="en-US" w:eastAsia="zh-CN"/>
        </w:rPr>
      </w:pPr>
      <w:r>
        <w:rPr>
          <w:rFonts w:hint="eastAsia"/>
          <w:lang w:val="en-US" w:eastAsia="zh-CN"/>
        </w:rPr>
        <w:t>Class, and its properties:</w:t>
      </w:r>
    </w:p>
    <w:p>
      <w:pPr>
        <w:widowControl w:val="0"/>
        <w:numPr>
          <w:numId w:val="0"/>
        </w:numPr>
        <w:jc w:val="left"/>
        <w:rPr>
          <w:rFonts w:hint="eastAsia"/>
          <w:lang w:val="en-US" w:eastAsia="zh-CN"/>
        </w:rPr>
      </w:pPr>
    </w:p>
    <w:p>
      <w:pPr>
        <w:widowControl w:val="0"/>
        <w:numPr>
          <w:numId w:val="0"/>
        </w:numPr>
        <w:jc w:val="left"/>
        <w:rPr>
          <w:rFonts w:hint="eastAsia"/>
          <w:lang w:val="en-US" w:eastAsia="zh-CN"/>
        </w:rPr>
      </w:pPr>
      <w:r>
        <w:drawing>
          <wp:inline distT="0" distB="0" distL="114300" distR="114300">
            <wp:extent cx="3484245" cy="1834515"/>
            <wp:effectExtent l="0" t="0" r="571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484245" cy="1834515"/>
                    </a:xfrm>
                    <a:prstGeom prst="rect">
                      <a:avLst/>
                    </a:prstGeom>
                    <a:noFill/>
                    <a:ln w="9525">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Public methods:</w:t>
      </w:r>
    </w:p>
    <w:p>
      <w:pPr>
        <w:widowControl w:val="0"/>
        <w:numPr>
          <w:numId w:val="0"/>
        </w:numPr>
        <w:jc w:val="both"/>
        <w:rPr>
          <w:rFonts w:hint="eastAsia"/>
          <w:lang w:val="en-US" w:eastAsia="zh-CN"/>
        </w:rPr>
      </w:pPr>
      <w:r>
        <w:drawing>
          <wp:inline distT="0" distB="0" distL="114300" distR="114300">
            <wp:extent cx="3719195" cy="1211580"/>
            <wp:effectExtent l="0" t="0" r="146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719195" cy="1211580"/>
                    </a:xfrm>
                    <a:prstGeom prst="rect">
                      <a:avLst/>
                    </a:prstGeom>
                    <a:noFill/>
                    <a:ln w="9525">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Private inner class:</w:t>
      </w:r>
    </w:p>
    <w:p>
      <w:pPr>
        <w:widowControl w:val="0"/>
        <w:numPr>
          <w:numId w:val="0"/>
        </w:numPr>
        <w:jc w:val="both"/>
        <w:rPr>
          <w:rFonts w:hint="eastAsia"/>
          <w:lang w:val="en-US" w:eastAsia="zh-CN"/>
        </w:rPr>
      </w:pPr>
      <w:r>
        <w:drawing>
          <wp:inline distT="0" distB="0" distL="114300" distR="114300">
            <wp:extent cx="3659505" cy="1734820"/>
            <wp:effectExtent l="0" t="0" r="133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659505" cy="1734820"/>
                    </a:xfrm>
                    <a:prstGeom prst="rect">
                      <a:avLst/>
                    </a:prstGeom>
                    <a:noFill/>
                    <a:ln w="9525">
                      <a:noFill/>
                    </a:ln>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Private static method:</w:t>
      </w:r>
    </w:p>
    <w:p>
      <w:pPr>
        <w:widowControl w:val="0"/>
        <w:numPr>
          <w:numId w:val="0"/>
        </w:numPr>
        <w:jc w:val="both"/>
      </w:pPr>
      <w:r>
        <w:drawing>
          <wp:inline distT="0" distB="0" distL="114300" distR="114300">
            <wp:extent cx="3665220" cy="1285875"/>
            <wp:effectExtent l="0" t="0" r="762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665220" cy="1285875"/>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GUI designer:</w:t>
      </w:r>
    </w:p>
    <w:p>
      <w:pPr>
        <w:widowControl w:val="0"/>
        <w:numPr>
          <w:numId w:val="0"/>
        </w:numPr>
        <w:jc w:val="both"/>
        <w:rPr>
          <w:rFonts w:hint="eastAsia"/>
          <w:lang w:val="en-US" w:eastAsia="zh-CN"/>
        </w:rPr>
      </w:pPr>
      <w:r>
        <w:drawing>
          <wp:inline distT="0" distB="0" distL="114300" distR="114300">
            <wp:extent cx="2752725" cy="1911985"/>
            <wp:effectExtent l="0" t="0" r="571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752725" cy="1911985"/>
                    </a:xfrm>
                    <a:prstGeom prst="rect">
                      <a:avLst/>
                    </a:prstGeom>
                    <a:noFill/>
                    <a:ln w="9525">
                      <a:noFill/>
                    </a:ln>
                  </pic:spPr>
                </pic:pic>
              </a:graphicData>
            </a:graphic>
          </wp:inline>
        </w:drawing>
      </w:r>
    </w:p>
    <w:p>
      <w:pPr>
        <w:jc w:val="center"/>
        <w:rPr>
          <w:rFonts w:hint="eastAsia"/>
          <w:lang w:val="en-US" w:eastAsia="zh-CN"/>
        </w:rPr>
      </w:pPr>
    </w:p>
    <w:p>
      <w:pPr>
        <w:jc w:val="center"/>
        <w:rPr>
          <w:rFonts w:hint="eastAsia"/>
          <w:lang w:val="en-US" w:eastAsia="zh-CN"/>
        </w:rPr>
      </w:pPr>
    </w:p>
    <w:p>
      <w:pPr>
        <w:jc w:val="left"/>
        <w:rPr>
          <w:rFonts w:hint="eastAsia"/>
          <w:lang w:val="en-US" w:eastAsia="zh-CN"/>
        </w:rPr>
      </w:pPr>
      <w:r>
        <w:rPr>
          <w:rFonts w:hint="eastAsia"/>
          <w:lang w:val="en-US" w:eastAsia="zh-CN"/>
        </w:rPr>
        <w:t>GUI logic:</w:t>
      </w:r>
    </w:p>
    <w:p>
      <w:pPr>
        <w:ind w:left="840" w:hanging="840" w:hangingChars="400"/>
        <w:jc w:val="left"/>
      </w:pPr>
      <w:r>
        <w:drawing>
          <wp:inline distT="0" distB="0" distL="114300" distR="114300">
            <wp:extent cx="2700020" cy="2080895"/>
            <wp:effectExtent l="0" t="0" r="1270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700020" cy="2080895"/>
                    </a:xfrm>
                    <a:prstGeom prst="rect">
                      <a:avLst/>
                    </a:prstGeom>
                    <a:noFill/>
                    <a:ln w="9525">
                      <a:noFill/>
                    </a:ln>
                  </pic:spPr>
                </pic:pic>
              </a:graphicData>
            </a:graphic>
          </wp:inline>
        </w:drawing>
      </w: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ind w:left="840" w:hanging="840" w:hangingChars="400"/>
        <w:jc w:val="left"/>
        <w:rPr>
          <w:rFonts w:hint="eastAsia"/>
          <w:lang w:val="en-US" w:eastAsia="zh-CN"/>
        </w:rPr>
      </w:pPr>
    </w:p>
    <w:p>
      <w:pPr>
        <w:jc w:val="left"/>
        <w:rPr>
          <w:rFonts w:hint="eastAsia"/>
          <w:lang w:val="en-US" w:eastAsia="zh-CN"/>
        </w:rPr>
      </w:pPr>
    </w:p>
    <w:p>
      <w:pPr>
        <w:jc w:val="center"/>
        <w:rPr>
          <w:rFonts w:hint="eastAsia"/>
          <w:lang w:val="en-US" w:eastAsia="zh-CN"/>
        </w:rPr>
      </w:pPr>
      <w:r>
        <w:rPr>
          <w:rFonts w:hint="eastAsia"/>
          <w:lang w:val="en-US" w:eastAsia="zh-CN"/>
        </w:rPr>
        <w:t>Running effect:</w:t>
      </w:r>
    </w:p>
    <w:p>
      <w:pPr>
        <w:jc w:val="both"/>
        <w:rPr>
          <w:rFonts w:hint="eastAsia"/>
          <w:lang w:val="en-US" w:eastAsia="zh-CN"/>
        </w:rPr>
      </w:pPr>
    </w:p>
    <w:p>
      <w:pPr>
        <w:jc w:val="both"/>
        <w:rPr>
          <w:rFonts w:hint="eastAsia"/>
          <w:lang w:val="en-US" w:eastAsia="zh-CN"/>
        </w:rPr>
      </w:pPr>
      <w:r>
        <w:rPr>
          <w:rFonts w:hint="eastAsia"/>
          <w:lang w:val="en-US" w:eastAsia="zh-CN"/>
        </w:rPr>
        <w:t>Marking file1:</w:t>
      </w:r>
    </w:p>
    <w:p>
      <w:pPr>
        <w:jc w:val="both"/>
        <w:rPr>
          <w:rFonts w:hint="eastAsia"/>
          <w:lang w:val="en-US" w:eastAsia="zh-CN"/>
        </w:rPr>
      </w:pPr>
    </w:p>
    <w:p>
      <w:pPr>
        <w:jc w:val="both"/>
      </w:pPr>
      <w:r>
        <w:drawing>
          <wp:inline distT="0" distB="0" distL="114300" distR="114300">
            <wp:extent cx="3499485" cy="1958340"/>
            <wp:effectExtent l="0" t="0" r="571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499485" cy="1958340"/>
                    </a:xfrm>
                    <a:prstGeom prst="rect">
                      <a:avLst/>
                    </a:prstGeom>
                    <a:noFill/>
                    <a:ln w="9525">
                      <a:noFill/>
                    </a:ln>
                  </pic:spPr>
                </pic:pic>
              </a:graphicData>
            </a:graphic>
          </wp:inline>
        </w:drawing>
      </w:r>
    </w:p>
    <w:p>
      <w:pPr>
        <w:jc w:val="both"/>
      </w:pPr>
    </w:p>
    <w:p>
      <w:pPr>
        <w:jc w:val="both"/>
        <w:rPr>
          <w:rFonts w:hint="eastAsia"/>
          <w:lang w:val="en-US" w:eastAsia="zh-CN"/>
        </w:rPr>
      </w:pPr>
      <w:r>
        <w:drawing>
          <wp:inline distT="0" distB="0" distL="114300" distR="114300">
            <wp:extent cx="2554605" cy="2019300"/>
            <wp:effectExtent l="0" t="0" r="571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554605" cy="2019300"/>
                    </a:xfrm>
                    <a:prstGeom prst="rect">
                      <a:avLst/>
                    </a:prstGeom>
                    <a:noFill/>
                    <a:ln w="9525">
                      <a:noFill/>
                    </a:ln>
                  </pic:spPr>
                </pic:pic>
              </a:graphicData>
            </a:graphic>
          </wp:inline>
        </w:drawing>
      </w:r>
    </w:p>
    <w:p>
      <w:pPr>
        <w:jc w:val="both"/>
        <w:rPr>
          <w:rFonts w:hint="eastAsia"/>
          <w:lang w:val="en-US" w:eastAsia="zh-CN"/>
        </w:rPr>
      </w:pPr>
      <w:r>
        <w:drawing>
          <wp:inline distT="0" distB="0" distL="114300" distR="114300">
            <wp:extent cx="3188970" cy="2359660"/>
            <wp:effectExtent l="0" t="0" r="1143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188970" cy="2359660"/>
                    </a:xfrm>
                    <a:prstGeom prst="rect">
                      <a:avLst/>
                    </a:prstGeom>
                    <a:noFill/>
                    <a:ln w="9525">
                      <a:noFill/>
                    </a:ln>
                  </pic:spPr>
                </pic:pic>
              </a:graphicData>
            </a:graphic>
          </wp:inline>
        </w:drawing>
      </w:r>
    </w:p>
    <w:p>
      <w:pPr>
        <w:jc w:val="center"/>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Marking file2:</w:t>
      </w:r>
    </w:p>
    <w:p>
      <w:pPr>
        <w:jc w:val="both"/>
        <w:rPr>
          <w:rFonts w:hint="eastAsia"/>
          <w:lang w:val="en-US" w:eastAsia="zh-CN"/>
        </w:rPr>
      </w:pPr>
    </w:p>
    <w:p>
      <w:pPr>
        <w:jc w:val="both"/>
      </w:pPr>
      <w:r>
        <w:drawing>
          <wp:inline distT="0" distB="0" distL="114300" distR="114300">
            <wp:extent cx="3056255" cy="1936115"/>
            <wp:effectExtent l="0" t="0" r="6985"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056255" cy="1936115"/>
                    </a:xfrm>
                    <a:prstGeom prst="rect">
                      <a:avLst/>
                    </a:prstGeom>
                    <a:noFill/>
                    <a:ln w="9525">
                      <a:noFill/>
                    </a:ln>
                  </pic:spPr>
                </pic:pic>
              </a:graphicData>
            </a:graphic>
          </wp:inline>
        </w:drawing>
      </w:r>
    </w:p>
    <w:p>
      <w:pPr>
        <w:jc w:val="both"/>
      </w:pPr>
      <w:r>
        <w:drawing>
          <wp:inline distT="0" distB="0" distL="114300" distR="114300">
            <wp:extent cx="2546985" cy="1913255"/>
            <wp:effectExtent l="0" t="0" r="1333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546985" cy="1913255"/>
                    </a:xfrm>
                    <a:prstGeom prst="rect">
                      <a:avLst/>
                    </a:prstGeom>
                    <a:noFill/>
                    <a:ln w="9525">
                      <a:noFill/>
                    </a:ln>
                  </pic:spPr>
                </pic:pic>
              </a:graphicData>
            </a:graphic>
          </wp:inline>
        </w:drawing>
      </w:r>
    </w:p>
    <w:p>
      <w:pPr>
        <w:jc w:val="both"/>
      </w:pPr>
    </w:p>
    <w:p>
      <w:pPr>
        <w:jc w:val="both"/>
      </w:pPr>
      <w:r>
        <w:drawing>
          <wp:inline distT="0" distB="0" distL="114300" distR="114300">
            <wp:extent cx="2551430" cy="1828165"/>
            <wp:effectExtent l="0" t="0" r="889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551430" cy="1828165"/>
                    </a:xfrm>
                    <a:prstGeom prst="rect">
                      <a:avLst/>
                    </a:prstGeom>
                    <a:noFill/>
                    <a:ln w="9525">
                      <a:noFill/>
                    </a:ln>
                  </pic:spPr>
                </pic:pic>
              </a:graphicData>
            </a:graphic>
          </wp:inline>
        </w:drawing>
      </w:r>
    </w:p>
    <w:p>
      <w:pPr>
        <w:jc w:val="both"/>
      </w:pPr>
      <w:r>
        <w:drawing>
          <wp:inline distT="0" distB="0" distL="114300" distR="114300">
            <wp:extent cx="2551430" cy="1876425"/>
            <wp:effectExtent l="0" t="0" r="889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2551430" cy="1876425"/>
                    </a:xfrm>
                    <a:prstGeom prst="rect">
                      <a:avLst/>
                    </a:prstGeom>
                    <a:noFill/>
                    <a:ln w="9525">
                      <a:noFill/>
                    </a:ln>
                  </pic:spPr>
                </pic:pic>
              </a:graphicData>
            </a:graphic>
          </wp:inline>
        </w:drawing>
      </w:r>
    </w:p>
    <w:p>
      <w:pPr>
        <w:jc w:val="both"/>
      </w:pPr>
    </w:p>
    <w:p>
      <w:pPr>
        <w:jc w:val="both"/>
      </w:pPr>
      <w:r>
        <w:drawing>
          <wp:inline distT="0" distB="0" distL="114300" distR="114300">
            <wp:extent cx="2536190" cy="1853565"/>
            <wp:effectExtent l="0" t="0" r="889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536190" cy="1853565"/>
                    </a:xfrm>
                    <a:prstGeom prst="rect">
                      <a:avLst/>
                    </a:prstGeom>
                    <a:noFill/>
                    <a:ln w="9525">
                      <a:noFill/>
                    </a:ln>
                  </pic:spPr>
                </pic:pic>
              </a:graphicData>
            </a:graphic>
          </wp:inline>
        </w:drawing>
      </w:r>
    </w:p>
    <w:p>
      <w:pPr>
        <w:jc w:val="both"/>
      </w:pPr>
      <w:r>
        <w:drawing>
          <wp:inline distT="0" distB="0" distL="114300" distR="114300">
            <wp:extent cx="2470785" cy="1819275"/>
            <wp:effectExtent l="0" t="0" r="1333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470785" cy="1819275"/>
                    </a:xfrm>
                    <a:prstGeom prst="rect">
                      <a:avLst/>
                    </a:prstGeom>
                    <a:noFill/>
                    <a:ln w="9525">
                      <a:noFill/>
                    </a:ln>
                  </pic:spPr>
                </pic:pic>
              </a:graphicData>
            </a:graphic>
          </wp:inline>
        </w:drawing>
      </w:r>
    </w:p>
    <w:p>
      <w:pPr>
        <w:jc w:val="both"/>
      </w:pPr>
      <w:r>
        <w:drawing>
          <wp:inline distT="0" distB="0" distL="114300" distR="114300">
            <wp:extent cx="2478405" cy="1787525"/>
            <wp:effectExtent l="0" t="0" r="571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478405" cy="1787525"/>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Marking file3:</w:t>
      </w:r>
    </w:p>
    <w:p>
      <w:pPr>
        <w:jc w:val="both"/>
      </w:pPr>
      <w:r>
        <w:drawing>
          <wp:inline distT="0" distB="0" distL="114300" distR="114300">
            <wp:extent cx="2454275" cy="1794510"/>
            <wp:effectExtent l="0" t="0" r="1460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454275" cy="1794510"/>
                    </a:xfrm>
                    <a:prstGeom prst="rect">
                      <a:avLst/>
                    </a:prstGeom>
                    <a:noFill/>
                    <a:ln w="9525">
                      <a:noFill/>
                    </a:ln>
                  </pic:spPr>
                </pic:pic>
              </a:graphicData>
            </a:graphic>
          </wp:inline>
        </w:drawing>
      </w:r>
    </w:p>
    <w:p>
      <w:pPr>
        <w:jc w:val="both"/>
      </w:pPr>
      <w:r>
        <w:drawing>
          <wp:inline distT="0" distB="0" distL="114300" distR="114300">
            <wp:extent cx="2516505" cy="1864995"/>
            <wp:effectExtent l="0" t="0" r="133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516505" cy="1864995"/>
                    </a:xfrm>
                    <a:prstGeom prst="rect">
                      <a:avLst/>
                    </a:prstGeom>
                    <a:noFill/>
                    <a:ln w="9525">
                      <a:noFill/>
                    </a:ln>
                  </pic:spPr>
                </pic:pic>
              </a:graphicData>
            </a:graphic>
          </wp:inline>
        </w:drawing>
      </w:r>
    </w:p>
    <w:p>
      <w:pPr>
        <w:jc w:val="both"/>
      </w:pPr>
      <w:r>
        <w:drawing>
          <wp:inline distT="0" distB="0" distL="114300" distR="114300">
            <wp:extent cx="2466975" cy="1834515"/>
            <wp:effectExtent l="0" t="0" r="190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466975" cy="1834515"/>
                    </a:xfrm>
                    <a:prstGeom prst="rect">
                      <a:avLst/>
                    </a:prstGeom>
                    <a:noFill/>
                    <a:ln w="9525">
                      <a:noFill/>
                    </a:ln>
                  </pic:spPr>
                </pic:pic>
              </a:graphicData>
            </a:graphic>
          </wp:inline>
        </w:drawing>
      </w:r>
    </w:p>
    <w:p>
      <w:pPr>
        <w:jc w:val="both"/>
        <w:rPr>
          <w:rFonts w:hint="eastAsia"/>
          <w:lang w:val="en-US" w:eastAsia="zh-CN"/>
        </w:rPr>
      </w:pPr>
      <w:r>
        <w:drawing>
          <wp:inline distT="0" distB="0" distL="114300" distR="114300">
            <wp:extent cx="2435225" cy="1818005"/>
            <wp:effectExtent l="0" t="0" r="317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435225" cy="1818005"/>
                    </a:xfrm>
                    <a:prstGeom prst="rect">
                      <a:avLst/>
                    </a:prstGeom>
                    <a:noFill/>
                    <a:ln w="9525">
                      <a:noFill/>
                    </a:ln>
                  </pic:spPr>
                </pic:pic>
              </a:graphicData>
            </a:graphic>
          </wp:inline>
        </w:drawing>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t>Appendix Page:</w:t>
      </w:r>
    </w:p>
    <w:p>
      <w:pPr>
        <w:jc w:val="center"/>
        <w:rPr>
          <w:rFonts w:hint="eastAsia"/>
          <w:lang w:val="en-US" w:eastAsia="zh-CN"/>
        </w:rPr>
      </w:pPr>
    </w:p>
    <w:p>
      <w:pPr>
        <w:jc w:val="left"/>
        <w:rPr>
          <w:rFonts w:hint="eastAsia"/>
          <w:lang w:val="en-US" w:eastAsia="zh-CN"/>
        </w:rPr>
      </w:pPr>
      <w:r>
        <w:rPr>
          <w:rFonts w:hint="eastAsia"/>
          <w:lang w:val="en-US" w:eastAsia="zh-CN"/>
        </w:rPr>
        <w:t>Crozzle.txt can be everywhere in computer because we use file dialog to look for it.</w:t>
      </w:r>
    </w:p>
    <w:p>
      <w:pPr>
        <w:jc w:val="left"/>
        <w:rPr>
          <w:rFonts w:hint="eastAsia"/>
          <w:lang w:val="en-US" w:eastAsia="zh-CN"/>
        </w:rPr>
      </w:pPr>
    </w:p>
    <w:p>
      <w:pPr>
        <w:jc w:val="left"/>
        <w:rPr>
          <w:rFonts w:hint="eastAsia"/>
          <w:lang w:val="en-US" w:eastAsia="zh-CN"/>
        </w:rPr>
      </w:pPr>
      <w:r>
        <w:rPr>
          <w:rFonts w:hint="eastAsia"/>
          <w:lang w:val="en-US" w:eastAsia="zh-CN"/>
        </w:rPr>
        <w:t>However, you should make sure that configuration.txt and wordlist.txt are in the same directory as crozzle.txt.</w:t>
      </w:r>
    </w:p>
    <w:p>
      <w:pPr>
        <w:jc w:val="left"/>
        <w:rPr>
          <w:rFonts w:hint="eastAsia"/>
          <w:lang w:val="en-US" w:eastAsia="zh-CN"/>
        </w:rPr>
      </w:pPr>
    </w:p>
    <w:p>
      <w:pPr>
        <w:jc w:val="left"/>
        <w:rPr>
          <w:rFonts w:hint="eastAsia"/>
          <w:lang w:val="en-US" w:eastAsia="zh-CN"/>
        </w:rPr>
      </w:pPr>
      <w:r>
        <w:rPr>
          <w:rFonts w:hint="eastAsia"/>
          <w:lang w:val="en-US" w:eastAsia="zh-CN"/>
        </w:rPr>
        <w:t xml:space="preserve">Log files must be under </w:t>
      </w:r>
      <w:r>
        <w:rPr>
          <w:rFonts w:hint="default"/>
          <w:lang w:val="en-US" w:eastAsia="zh-CN"/>
        </w:rPr>
        <w:t>“</w:t>
      </w:r>
      <w:r>
        <w:rPr>
          <w:rFonts w:hint="eastAsia"/>
          <w:lang w:val="en-US" w:eastAsia="zh-CN"/>
        </w:rPr>
        <w:t>File Logs</w:t>
      </w:r>
      <w:r>
        <w:rPr>
          <w:rFonts w:hint="default"/>
          <w:lang w:val="en-US" w:eastAsia="zh-CN"/>
        </w:rPr>
        <w:t>”</w:t>
      </w:r>
      <w:r>
        <w:rPr>
          <w:rFonts w:hint="eastAsia"/>
          <w:lang w:val="en-US" w:eastAsia="zh-CN"/>
        </w:rPr>
        <w:t xml:space="preserve"> directory.</w:t>
      </w:r>
      <w:bookmarkStart w:id="0" w:name="_GoBack"/>
      <w:bookmarkEnd w:id="0"/>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left"/>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DA94F"/>
    <w:multiLevelType w:val="singleLevel"/>
    <w:tmpl w:val="599DA94F"/>
    <w:lvl w:ilvl="0" w:tentative="0">
      <w:start w:val="1"/>
      <w:numFmt w:val="decimal"/>
      <w:suff w:val="space"/>
      <w:lvlText w:val="%1."/>
      <w:lvlJc w:val="left"/>
    </w:lvl>
  </w:abstractNum>
  <w:abstractNum w:abstractNumId="1">
    <w:nsid w:val="599DAA9B"/>
    <w:multiLevelType w:val="singleLevel"/>
    <w:tmpl w:val="599DAA9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B413531"/>
    <w:rsid w:val="79010C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于明昊</dc:creator>
  <cp:lastModifiedBy>于明昊</cp:lastModifiedBy>
  <dcterms:modified xsi:type="dcterms:W3CDTF">2017-08-23T16:51:04Z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