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245" w:rsidRDefault="00773C26" w:rsidP="00773C26">
      <w:pPr>
        <w:jc w:val="center"/>
        <w:rPr>
          <w:rFonts w:ascii="华文仿宋" w:eastAsia="华文仿宋" w:hAnsi="华文仿宋"/>
          <w:b/>
          <w:sz w:val="32"/>
        </w:rPr>
      </w:pPr>
      <w:r w:rsidRPr="00773C26">
        <w:rPr>
          <w:rFonts w:ascii="华文仿宋" w:eastAsia="华文仿宋" w:hAnsi="华文仿宋"/>
          <w:b/>
          <w:sz w:val="32"/>
        </w:rPr>
        <w:t>调研方案</w:t>
      </w:r>
    </w:p>
    <w:p w:rsidR="00773C26" w:rsidRDefault="00773C26" w:rsidP="00773C26">
      <w:pPr>
        <w:rPr>
          <w:rFonts w:ascii="华文仿宋" w:eastAsia="华文仿宋" w:hAnsi="华文仿宋"/>
          <w:b/>
          <w:sz w:val="32"/>
        </w:rPr>
      </w:pPr>
    </w:p>
    <w:p w:rsidR="00773C26" w:rsidRDefault="00773C26" w:rsidP="00927C1F">
      <w:pPr>
        <w:pStyle w:val="a3"/>
        <w:numPr>
          <w:ilvl w:val="0"/>
          <w:numId w:val="1"/>
        </w:numPr>
        <w:ind w:left="961" w:hangingChars="343" w:hanging="961"/>
        <w:outlineLvl w:val="0"/>
        <w:rPr>
          <w:rFonts w:ascii="华文仿宋" w:eastAsia="华文仿宋" w:hAnsi="华文仿宋"/>
          <w:b/>
          <w:sz w:val="28"/>
        </w:rPr>
      </w:pPr>
      <w:r w:rsidRPr="00773C26">
        <w:rPr>
          <w:rFonts w:ascii="华文仿宋" w:eastAsia="华文仿宋" w:hAnsi="华文仿宋" w:hint="eastAsia"/>
          <w:b/>
          <w:sz w:val="28"/>
        </w:rPr>
        <w:t>项目背景</w:t>
      </w:r>
    </w:p>
    <w:p w:rsidR="002A100F" w:rsidRDefault="002A100F" w:rsidP="002A100F">
      <w:pPr>
        <w:ind w:firstLineChars="200" w:firstLine="480"/>
        <w:rPr>
          <w:rFonts w:ascii="华文仿宋" w:eastAsia="华文仿宋" w:hAnsi="华文仿宋"/>
          <w:sz w:val="24"/>
          <w:szCs w:val="18"/>
        </w:rPr>
      </w:pPr>
      <w:r w:rsidRPr="002A100F">
        <w:rPr>
          <w:rFonts w:ascii="华文仿宋" w:eastAsia="华文仿宋" w:hAnsi="华文仿宋"/>
          <w:sz w:val="24"/>
          <w:szCs w:val="18"/>
        </w:rPr>
        <w:t>政府跨部门的业务工作极其广泛，如宏观调控业务、财政综合管理业务、税收业务、进出口业务、涉农业务、食品药品监管业务、社会信用业务、社会保障业务、环境保护业务等主要业务，都需要实现部门间的信息资源共享与业务协同</w:t>
      </w:r>
      <w:r>
        <w:rPr>
          <w:rFonts w:ascii="华文仿宋" w:eastAsia="华文仿宋" w:hAnsi="华文仿宋"/>
          <w:sz w:val="24"/>
          <w:szCs w:val="18"/>
        </w:rPr>
        <w:t>。所以，</w:t>
      </w:r>
      <w:r w:rsidRPr="002A100F">
        <w:rPr>
          <w:rFonts w:ascii="华文仿宋" w:eastAsia="华文仿宋" w:hAnsi="华文仿宋"/>
          <w:sz w:val="24"/>
          <w:szCs w:val="18"/>
        </w:rPr>
        <w:t>政务信息资源开发利用是电子政务建设的核心，是政府行政管理的基础、政务科学决策的前提、改善政府公共服务的重要条件。</w:t>
      </w:r>
    </w:p>
    <w:p w:rsidR="00E77284" w:rsidRDefault="002A100F" w:rsidP="002A100F">
      <w:pPr>
        <w:ind w:firstLineChars="200" w:firstLine="480"/>
        <w:rPr>
          <w:rFonts w:ascii="华文仿宋" w:eastAsia="华文仿宋" w:hAnsi="华文仿宋"/>
          <w:sz w:val="24"/>
          <w:szCs w:val="18"/>
        </w:rPr>
      </w:pPr>
      <w:r w:rsidRPr="002A100F">
        <w:rPr>
          <w:rFonts w:ascii="华文仿宋" w:eastAsia="华文仿宋" w:hAnsi="华文仿宋"/>
          <w:sz w:val="24"/>
          <w:szCs w:val="18"/>
        </w:rPr>
        <w:t>目前，许多政务部门在自身的电子政务应用中为解决本地区信息共享问题，已经进行了多种目录体系和交换体系建设的实践，例如企业基础信息交换、企业征信、并联审批、城市应急指挥、社会保障等项目，这些都是跨部门信息资源共享与政务协同的应用</w:t>
      </w:r>
      <w:r w:rsidR="00E77284">
        <w:rPr>
          <w:rFonts w:ascii="华文仿宋" w:eastAsia="华文仿宋" w:hAnsi="华文仿宋"/>
          <w:sz w:val="24"/>
          <w:szCs w:val="18"/>
        </w:rPr>
        <w:t>，</w:t>
      </w:r>
      <w:r w:rsidRPr="002A100F">
        <w:rPr>
          <w:rFonts w:ascii="华文仿宋" w:eastAsia="华文仿宋" w:hAnsi="华文仿宋"/>
          <w:sz w:val="24"/>
          <w:szCs w:val="18"/>
        </w:rPr>
        <w:t>但是从总体上看，我国目录体系和交换体系的建设在初期建设阶段，发展极不平衡，存在急待解决的主要问题：</w:t>
      </w:r>
    </w:p>
    <w:p w:rsidR="00E77284" w:rsidRDefault="00E77284" w:rsidP="002A100F">
      <w:pPr>
        <w:ind w:firstLineChars="200" w:firstLine="480"/>
        <w:rPr>
          <w:rFonts w:ascii="华文仿宋" w:eastAsia="华文仿宋" w:hAnsi="华文仿宋"/>
          <w:sz w:val="24"/>
          <w:szCs w:val="18"/>
        </w:rPr>
      </w:pPr>
      <w:r>
        <w:rPr>
          <w:rFonts w:ascii="华文仿宋" w:eastAsia="华文仿宋" w:hAnsi="华文仿宋"/>
          <w:sz w:val="24"/>
          <w:szCs w:val="18"/>
        </w:rPr>
        <w:t>1）</w:t>
      </w:r>
      <w:r w:rsidR="002A100F" w:rsidRPr="002A100F">
        <w:rPr>
          <w:rFonts w:ascii="华文仿宋" w:eastAsia="华文仿宋" w:hAnsi="华文仿宋"/>
          <w:sz w:val="24"/>
          <w:szCs w:val="18"/>
        </w:rPr>
        <w:t>各部门之间相同数难相容：一方面由于相同的信息源多头采集、重复采集，造成数据命名、类型、格式差异；另一方面由于数据不能及时同更新，造成部门间的数据技术协同机制，难于实现高效政务业务效率。</w:t>
      </w:r>
    </w:p>
    <w:p w:rsidR="00E77284" w:rsidRDefault="00E77284" w:rsidP="002A100F">
      <w:pPr>
        <w:ind w:firstLineChars="200" w:firstLine="480"/>
        <w:rPr>
          <w:rFonts w:ascii="华文仿宋" w:eastAsia="华文仿宋" w:hAnsi="华文仿宋"/>
          <w:sz w:val="24"/>
          <w:szCs w:val="18"/>
        </w:rPr>
      </w:pPr>
      <w:r>
        <w:rPr>
          <w:rFonts w:ascii="华文仿宋" w:eastAsia="华文仿宋" w:hAnsi="华文仿宋"/>
          <w:sz w:val="24"/>
          <w:szCs w:val="18"/>
        </w:rPr>
        <w:t>2）</w:t>
      </w:r>
      <w:r w:rsidR="002A100F" w:rsidRPr="002A100F">
        <w:rPr>
          <w:rFonts w:ascii="华文仿宋" w:eastAsia="华文仿宋" w:hAnsi="华文仿宋"/>
          <w:sz w:val="24"/>
          <w:szCs w:val="18"/>
        </w:rPr>
        <w:t>跨部门业务流程难协同：一方面，许多政务部门之间的业务信息还是通过传统的方式进行交换；另一方面，跨部门业务流程缺乏有效的信息技术协同机制，难于实现高效政务业务效率。</w:t>
      </w:r>
    </w:p>
    <w:p w:rsidR="00E77284" w:rsidRDefault="002A100F" w:rsidP="002A100F">
      <w:pPr>
        <w:ind w:firstLineChars="200" w:firstLine="480"/>
        <w:rPr>
          <w:rFonts w:ascii="华文仿宋" w:eastAsia="华文仿宋" w:hAnsi="华文仿宋"/>
          <w:sz w:val="24"/>
          <w:szCs w:val="18"/>
        </w:rPr>
      </w:pPr>
      <w:r w:rsidRPr="002A100F">
        <w:rPr>
          <w:rFonts w:ascii="华文仿宋" w:eastAsia="华文仿宋" w:hAnsi="华文仿宋"/>
          <w:sz w:val="24"/>
          <w:szCs w:val="18"/>
        </w:rPr>
        <w:t>3）应用平台重复建设难互通：一方面，平台重复建设严重；另一方面，由于平台采用技术多样化，平台之间难于实现互通和互操作。</w:t>
      </w:r>
    </w:p>
    <w:p w:rsidR="002A100F" w:rsidRPr="002A100F" w:rsidRDefault="002A100F" w:rsidP="002A100F">
      <w:pPr>
        <w:ind w:firstLineChars="200" w:firstLine="480"/>
        <w:rPr>
          <w:rFonts w:ascii="华文仿宋" w:eastAsia="华文仿宋" w:hAnsi="华文仿宋"/>
          <w:sz w:val="24"/>
          <w:szCs w:val="18"/>
        </w:rPr>
      </w:pPr>
      <w:r w:rsidRPr="002A100F">
        <w:rPr>
          <w:rFonts w:ascii="华文仿宋" w:eastAsia="华文仿宋" w:hAnsi="华文仿宋"/>
          <w:sz w:val="24"/>
          <w:szCs w:val="18"/>
        </w:rPr>
        <w:t>因此，通过建设政务信息资源目录体系和交换体系实现跨部门政务信息资源</w:t>
      </w:r>
      <w:r w:rsidRPr="002A100F">
        <w:rPr>
          <w:rFonts w:ascii="华文仿宋" w:eastAsia="华文仿宋" w:hAnsi="华文仿宋"/>
          <w:sz w:val="24"/>
          <w:szCs w:val="18"/>
        </w:rPr>
        <w:lastRenderedPageBreak/>
        <w:t>共享与业务协同是一项重要举措。政务信息资源目录体系和交换体系是支持跨政务部门的信息资源开发利用的核心，是实现政务部门间信息资源共享与业务协同的基础，是提高政府工作效率、提高监管与服务水平的重要技术措施，是电子政务建设能否取得实效的关键，也是电子政务建设中一项基础性、战略性、持续性和长期性的工作。</w:t>
      </w:r>
    </w:p>
    <w:p w:rsidR="002A100F" w:rsidRPr="002A100F" w:rsidRDefault="00E77284" w:rsidP="002A100F">
      <w:pPr>
        <w:ind w:firstLineChars="200" w:firstLine="480"/>
        <w:rPr>
          <w:rFonts w:ascii="华文仿宋" w:eastAsia="华文仿宋" w:hAnsi="华文仿宋"/>
          <w:sz w:val="24"/>
          <w:szCs w:val="18"/>
        </w:rPr>
      </w:pPr>
      <w:r>
        <w:rPr>
          <w:rFonts w:ascii="华文仿宋" w:eastAsia="华文仿宋" w:hAnsi="华文仿宋"/>
          <w:sz w:val="24"/>
          <w:szCs w:val="18"/>
        </w:rPr>
        <w:t>因此，</w:t>
      </w:r>
      <w:r w:rsidR="002A100F" w:rsidRPr="00E77284">
        <w:rPr>
          <w:rFonts w:ascii="华文仿宋" w:eastAsia="华文仿宋" w:hAnsi="华文仿宋"/>
          <w:sz w:val="24"/>
          <w:szCs w:val="18"/>
        </w:rPr>
        <w:t>以政务信息资源开发和利用为目标，以当前最紧迫的跨部门信息资源共享与协同需求为出发点，</w:t>
      </w:r>
      <w:r>
        <w:rPr>
          <w:rFonts w:ascii="华文仿宋" w:eastAsia="华文仿宋" w:hAnsi="华文仿宋"/>
          <w:sz w:val="24"/>
          <w:szCs w:val="18"/>
        </w:rPr>
        <w:t>本次项目</w:t>
      </w:r>
      <w:r w:rsidR="002A100F" w:rsidRPr="00E77284">
        <w:rPr>
          <w:rFonts w:ascii="华文仿宋" w:eastAsia="华文仿宋" w:hAnsi="华文仿宋"/>
          <w:sz w:val="24"/>
          <w:szCs w:val="18"/>
        </w:rPr>
        <w:t>提出政务信息资源目录体系与交换体系。</w:t>
      </w:r>
    </w:p>
    <w:p w:rsidR="00773C26" w:rsidRDefault="00773C26" w:rsidP="00927C1F">
      <w:pPr>
        <w:pStyle w:val="a3"/>
        <w:numPr>
          <w:ilvl w:val="0"/>
          <w:numId w:val="1"/>
        </w:numPr>
        <w:ind w:left="961" w:hangingChars="343" w:hanging="961"/>
        <w:outlineLvl w:val="0"/>
        <w:rPr>
          <w:rFonts w:ascii="华文仿宋" w:eastAsia="华文仿宋" w:hAnsi="华文仿宋"/>
          <w:b/>
          <w:sz w:val="28"/>
        </w:rPr>
      </w:pPr>
      <w:r>
        <w:rPr>
          <w:rFonts w:ascii="华文仿宋" w:eastAsia="华文仿宋" w:hAnsi="华文仿宋" w:hint="eastAsia"/>
          <w:b/>
          <w:sz w:val="28"/>
        </w:rPr>
        <w:t>项目理解</w:t>
      </w:r>
    </w:p>
    <w:p w:rsidR="00427CE4" w:rsidRDefault="00427CE4" w:rsidP="00927C1F">
      <w:pPr>
        <w:pStyle w:val="a3"/>
        <w:numPr>
          <w:ilvl w:val="0"/>
          <w:numId w:val="2"/>
        </w:numPr>
        <w:ind w:left="839" w:firstLineChars="0" w:hanging="357"/>
        <w:outlineLvl w:val="1"/>
        <w:rPr>
          <w:rFonts w:ascii="华文仿宋" w:eastAsia="华文仿宋" w:hAnsi="华文仿宋"/>
          <w:sz w:val="24"/>
          <w:szCs w:val="18"/>
        </w:rPr>
      </w:pPr>
      <w:r>
        <w:rPr>
          <w:rFonts w:ascii="华文仿宋" w:eastAsia="华文仿宋" w:hAnsi="华文仿宋" w:hint="eastAsia"/>
          <w:sz w:val="24"/>
          <w:szCs w:val="18"/>
        </w:rPr>
        <w:t>国家电子政务总体框架</w:t>
      </w:r>
    </w:p>
    <w:p w:rsidR="00427CE4" w:rsidRDefault="00427CE4" w:rsidP="00427CE4">
      <w:pPr>
        <w:ind w:firstLineChars="200" w:firstLine="480"/>
        <w:rPr>
          <w:rFonts w:ascii="华文仿宋" w:eastAsia="华文仿宋" w:hAnsi="华文仿宋"/>
          <w:sz w:val="24"/>
          <w:szCs w:val="18"/>
        </w:rPr>
      </w:pPr>
      <w:r w:rsidRPr="00427CE4">
        <w:rPr>
          <w:rFonts w:ascii="华文仿宋" w:eastAsia="华文仿宋" w:hAnsi="华文仿宋"/>
          <w:sz w:val="24"/>
          <w:szCs w:val="18"/>
        </w:rPr>
        <w:t>国家电子政务总体框架的构成包括：服务与应用系统、信息资源、基础设施、法律法规与标准化体系、管理体制。推进国家电子政务建设，服务是宗旨，应用是关键，信息资源开发利用是主线，基础设施是支撑，法律法规、标准化体系、管理体制是保障。</w:t>
      </w:r>
    </w:p>
    <w:p w:rsidR="00903D9E" w:rsidRDefault="00903D9E" w:rsidP="00903D9E">
      <w:pPr>
        <w:ind w:firstLineChars="200" w:firstLine="480"/>
        <w:rPr>
          <w:rFonts w:ascii="华文仿宋" w:eastAsia="华文仿宋" w:hAnsi="华文仿宋"/>
          <w:sz w:val="24"/>
          <w:szCs w:val="18"/>
        </w:rPr>
      </w:pPr>
      <w:r w:rsidRPr="00903D9E">
        <w:rPr>
          <w:rFonts w:ascii="华文仿宋" w:eastAsia="华文仿宋" w:hAnsi="华文仿宋"/>
          <w:sz w:val="24"/>
          <w:szCs w:val="18"/>
        </w:rPr>
        <w:t>政务信息资源是政府在履行职能过程中产生或使用的信息，为政务公开、业务协同、辅助决策、公共服务等提供信息支持。政务信息资源开发利用是推进电子政务建设的主线，是深化电子政务应用取得实效的关键。</w:t>
      </w:r>
      <w:r>
        <w:rPr>
          <w:rFonts w:ascii="华文仿宋" w:eastAsia="华文仿宋" w:hAnsi="华文仿宋"/>
          <w:sz w:val="24"/>
          <w:szCs w:val="18"/>
        </w:rPr>
        <w:t xml:space="preserve"> </w:t>
      </w:r>
    </w:p>
    <w:p w:rsidR="00903D9E" w:rsidRPr="00903D9E" w:rsidRDefault="00903D9E" w:rsidP="00903D9E">
      <w:pPr>
        <w:ind w:firstLineChars="200" w:firstLine="480"/>
        <w:rPr>
          <w:rFonts w:ascii="华文仿宋" w:eastAsia="华文仿宋" w:hAnsi="华文仿宋"/>
          <w:sz w:val="24"/>
          <w:szCs w:val="18"/>
        </w:rPr>
      </w:pPr>
      <w:r>
        <w:rPr>
          <w:rFonts w:ascii="华文仿宋" w:eastAsia="华文仿宋" w:hAnsi="华文仿宋"/>
          <w:sz w:val="24"/>
          <w:szCs w:val="18"/>
        </w:rPr>
        <w:t>1</w:t>
      </w:r>
      <w:r w:rsidRPr="00903D9E">
        <w:rPr>
          <w:rFonts w:ascii="华文仿宋" w:eastAsia="华文仿宋" w:hAnsi="华文仿宋"/>
          <w:sz w:val="24"/>
          <w:szCs w:val="18"/>
        </w:rPr>
        <w:t xml:space="preserve">）信息采集和更新 </w:t>
      </w:r>
    </w:p>
    <w:p w:rsidR="00903D9E" w:rsidRPr="00903D9E" w:rsidRDefault="00903D9E" w:rsidP="00903D9E">
      <w:pPr>
        <w:ind w:firstLineChars="200" w:firstLine="480"/>
        <w:rPr>
          <w:rFonts w:ascii="华文仿宋" w:eastAsia="华文仿宋" w:hAnsi="华文仿宋"/>
          <w:sz w:val="24"/>
          <w:szCs w:val="18"/>
        </w:rPr>
      </w:pPr>
      <w:r w:rsidRPr="00903D9E">
        <w:rPr>
          <w:rFonts w:ascii="华文仿宋" w:eastAsia="华文仿宋" w:hAnsi="华文仿宋"/>
          <w:sz w:val="24"/>
          <w:szCs w:val="18"/>
        </w:rPr>
        <w:t xml:space="preserve">各级政府要根据依法行政的要求，明确界定各部门的信息采集和更新权责，保证信息的准确性和时效性。对于相关部门共同需要、面向社会采集的信息，要理顺和规范信息采集流程，明确信息采集工作的分工，形成有序采集的机制，减轻社会公众和企业的负担。结合业务活动的开展，建立信息更新机制，保证信息资源的准确、完整和及时更新。 </w:t>
      </w:r>
    </w:p>
    <w:p w:rsidR="00903D9E" w:rsidRPr="00903D9E" w:rsidRDefault="00903D9E" w:rsidP="00903D9E">
      <w:pPr>
        <w:ind w:firstLineChars="200" w:firstLine="480"/>
        <w:rPr>
          <w:rFonts w:ascii="华文仿宋" w:eastAsia="华文仿宋" w:hAnsi="华文仿宋"/>
          <w:sz w:val="24"/>
          <w:szCs w:val="18"/>
        </w:rPr>
      </w:pPr>
      <w:r>
        <w:rPr>
          <w:rFonts w:ascii="华文仿宋" w:eastAsia="华文仿宋" w:hAnsi="华文仿宋"/>
          <w:sz w:val="24"/>
          <w:szCs w:val="18"/>
        </w:rPr>
        <w:lastRenderedPageBreak/>
        <w:t>2</w:t>
      </w:r>
      <w:r w:rsidRPr="00903D9E">
        <w:rPr>
          <w:rFonts w:ascii="华文仿宋" w:eastAsia="华文仿宋" w:hAnsi="华文仿宋"/>
          <w:sz w:val="24"/>
          <w:szCs w:val="18"/>
        </w:rPr>
        <w:t xml:space="preserve">）信息公开和共享 </w:t>
      </w:r>
    </w:p>
    <w:p w:rsidR="00903D9E" w:rsidRPr="00903D9E" w:rsidRDefault="00903D9E" w:rsidP="00903D9E">
      <w:pPr>
        <w:rPr>
          <w:rFonts w:ascii="华文仿宋" w:eastAsia="华文仿宋" w:hAnsi="华文仿宋"/>
          <w:sz w:val="24"/>
          <w:szCs w:val="18"/>
        </w:rPr>
      </w:pPr>
      <w:r w:rsidRPr="00903D9E">
        <w:rPr>
          <w:rFonts w:ascii="华文仿宋" w:eastAsia="华文仿宋" w:hAnsi="华文仿宋"/>
          <w:sz w:val="24"/>
          <w:szCs w:val="18"/>
        </w:rPr>
        <w:t xml:space="preserve">　　各级政府要围绕社会公众和企事业单位最关心、最直接、最现实的利益问题，以公开为原则，以不公开为例外， 编制政府信息公开目录，及时、准确地 向社会公开行政决策的程序和结果，提高政府的透明度和办事效率，拓宽群众参政议政的渠道，保证人民群众依法行使选举权、知情权、参与权、监督权。 </w:t>
      </w:r>
    </w:p>
    <w:p w:rsidR="00903D9E" w:rsidRPr="00903D9E" w:rsidRDefault="00903D9E" w:rsidP="00903D9E">
      <w:pPr>
        <w:rPr>
          <w:rFonts w:ascii="华文仿宋" w:eastAsia="华文仿宋" w:hAnsi="华文仿宋"/>
          <w:sz w:val="24"/>
          <w:szCs w:val="18"/>
        </w:rPr>
      </w:pPr>
      <w:r w:rsidRPr="00903D9E">
        <w:rPr>
          <w:rFonts w:ascii="华文仿宋" w:eastAsia="华文仿宋" w:hAnsi="华文仿宋"/>
          <w:sz w:val="24"/>
          <w:szCs w:val="18"/>
        </w:rPr>
        <w:t xml:space="preserve">　　要统筹兼顾中央和地方需求，依托政务信息资源目录体系与交换体系，实现跨地区、跨部门信息资源共享。围绕部门间业务协同的需要，以依法履行职能为前提，根据应用主题明确信息共享的内容、方式和责任，编制政府信息共享目录，逐步实现政府信息按需共享，支持面向社会和政府的服务。中央各部门的应用系统要为地方政府和部门开展社会管理和公共服务提供信息支持。围绕优先支持的业务，加强已建应用系统间的信息资源共享。新建应用系统要把实现信息共享作为重要条件。 </w:t>
      </w:r>
    </w:p>
    <w:p w:rsidR="00903D9E" w:rsidRPr="00903D9E" w:rsidRDefault="00903D9E" w:rsidP="00903D9E">
      <w:pPr>
        <w:ind w:firstLineChars="200" w:firstLine="480"/>
        <w:rPr>
          <w:rFonts w:ascii="华文仿宋" w:eastAsia="华文仿宋" w:hAnsi="华文仿宋"/>
          <w:sz w:val="24"/>
          <w:szCs w:val="18"/>
        </w:rPr>
      </w:pPr>
      <w:r>
        <w:rPr>
          <w:rFonts w:ascii="华文仿宋" w:eastAsia="华文仿宋" w:hAnsi="华文仿宋"/>
          <w:sz w:val="24"/>
          <w:szCs w:val="18"/>
        </w:rPr>
        <w:t>3</w:t>
      </w:r>
      <w:r w:rsidRPr="00903D9E">
        <w:rPr>
          <w:rFonts w:ascii="华文仿宋" w:eastAsia="华文仿宋" w:hAnsi="华文仿宋"/>
          <w:sz w:val="24"/>
          <w:szCs w:val="18"/>
        </w:rPr>
        <w:t xml:space="preserve">）基础信息资源 </w:t>
      </w:r>
    </w:p>
    <w:p w:rsidR="00903D9E" w:rsidRDefault="00903D9E" w:rsidP="00903D9E">
      <w:pPr>
        <w:ind w:firstLineChars="200" w:firstLine="480"/>
        <w:rPr>
          <w:rFonts w:ascii="华文仿宋" w:eastAsia="华文仿宋" w:hAnsi="华文仿宋"/>
          <w:sz w:val="24"/>
          <w:szCs w:val="18"/>
        </w:rPr>
      </w:pPr>
      <w:r w:rsidRPr="00903D9E">
        <w:rPr>
          <w:rFonts w:ascii="华文仿宋" w:eastAsia="华文仿宋" w:hAnsi="华文仿宋"/>
          <w:sz w:val="24"/>
          <w:szCs w:val="18"/>
        </w:rPr>
        <w:t>基础信息资源来源于相关部门的业务信息，具有基础性、基准性、标识性、稳定性等特征。人口、法人单位、自然资源和地理空间等基础信息的采集部门要按照</w:t>
      </w:r>
      <w:r>
        <w:rPr>
          <w:rFonts w:ascii="华文仿宋" w:eastAsia="华文仿宋" w:hAnsi="华文仿宋"/>
          <w:sz w:val="24"/>
          <w:szCs w:val="18"/>
        </w:rPr>
        <w:t>“</w:t>
      </w:r>
      <w:r w:rsidRPr="00903D9E">
        <w:rPr>
          <w:rFonts w:ascii="华文仿宋" w:eastAsia="华文仿宋" w:hAnsi="华文仿宋"/>
          <w:sz w:val="24"/>
          <w:szCs w:val="18"/>
        </w:rPr>
        <w:t>一数一源</w:t>
      </w:r>
      <w:r>
        <w:rPr>
          <w:rFonts w:ascii="华文仿宋" w:eastAsia="华文仿宋" w:hAnsi="华文仿宋"/>
          <w:sz w:val="24"/>
          <w:szCs w:val="18"/>
        </w:rPr>
        <w:t>”</w:t>
      </w:r>
      <w:r w:rsidRPr="00903D9E">
        <w:rPr>
          <w:rFonts w:ascii="华文仿宋" w:eastAsia="华文仿宋" w:hAnsi="华文仿宋"/>
          <w:sz w:val="24"/>
          <w:szCs w:val="18"/>
        </w:rPr>
        <w:t>的原则，避免重复采集，结合业务活动的开展，保证基础信息的准确、完整、及时更新和共享。基础信息库分级建设、运行、管理，边建设</w:t>
      </w:r>
      <w:proofErr w:type="gramStart"/>
      <w:r w:rsidRPr="00903D9E">
        <w:rPr>
          <w:rFonts w:ascii="华文仿宋" w:eastAsia="华文仿宋" w:hAnsi="华文仿宋"/>
          <w:sz w:val="24"/>
          <w:szCs w:val="18"/>
        </w:rPr>
        <w:t>边发挥</w:t>
      </w:r>
      <w:proofErr w:type="gramEnd"/>
      <w:r w:rsidRPr="00903D9E">
        <w:rPr>
          <w:rFonts w:ascii="华文仿宋" w:eastAsia="华文仿宋" w:hAnsi="华文仿宋"/>
          <w:sz w:val="24"/>
          <w:szCs w:val="18"/>
        </w:rPr>
        <w:t>作用。国家基础信息库实行分别建设、统一管理、共享共用。各地要探索符合实际的基础信息库建设、管理和应用模式。</w:t>
      </w:r>
    </w:p>
    <w:p w:rsidR="00427CE4" w:rsidRDefault="00427CE4" w:rsidP="00927C1F">
      <w:pPr>
        <w:pStyle w:val="a3"/>
        <w:numPr>
          <w:ilvl w:val="0"/>
          <w:numId w:val="2"/>
        </w:numPr>
        <w:ind w:left="839" w:firstLineChars="0" w:hanging="357"/>
        <w:outlineLvl w:val="1"/>
        <w:rPr>
          <w:rFonts w:ascii="华文仿宋" w:eastAsia="华文仿宋" w:hAnsi="华文仿宋"/>
          <w:sz w:val="24"/>
          <w:szCs w:val="18"/>
        </w:rPr>
      </w:pPr>
      <w:r>
        <w:rPr>
          <w:rFonts w:ascii="华文仿宋" w:eastAsia="华文仿宋" w:hAnsi="华文仿宋" w:hint="eastAsia"/>
          <w:sz w:val="24"/>
          <w:szCs w:val="18"/>
        </w:rPr>
        <w:t>共享交换平台</w:t>
      </w:r>
    </w:p>
    <w:p w:rsidR="00427CE4" w:rsidRDefault="00427CE4" w:rsidP="007F43C4">
      <w:pPr>
        <w:ind w:firstLineChars="200" w:firstLine="480"/>
        <w:outlineLvl w:val="2"/>
        <w:rPr>
          <w:rFonts w:ascii="华文仿宋" w:eastAsia="华文仿宋" w:hAnsi="华文仿宋"/>
          <w:sz w:val="24"/>
          <w:szCs w:val="18"/>
        </w:rPr>
      </w:pPr>
      <w:r>
        <w:rPr>
          <w:rFonts w:ascii="华文仿宋" w:eastAsia="华文仿宋" w:hAnsi="华文仿宋" w:hint="eastAsia"/>
          <w:sz w:val="24"/>
          <w:szCs w:val="18"/>
        </w:rPr>
        <w:t>1）总体框架</w:t>
      </w:r>
    </w:p>
    <w:p w:rsidR="00773C26" w:rsidRPr="00427CE4" w:rsidRDefault="00495EAC" w:rsidP="00427CE4">
      <w:pPr>
        <w:ind w:firstLineChars="200" w:firstLine="480"/>
        <w:rPr>
          <w:rFonts w:ascii="华文仿宋" w:eastAsia="华文仿宋" w:hAnsi="华文仿宋"/>
          <w:sz w:val="24"/>
          <w:szCs w:val="18"/>
        </w:rPr>
      </w:pPr>
      <w:r w:rsidRPr="00427CE4">
        <w:rPr>
          <w:rFonts w:ascii="华文仿宋" w:eastAsia="华文仿宋" w:hAnsi="华文仿宋" w:hint="eastAsia"/>
          <w:sz w:val="24"/>
          <w:szCs w:val="18"/>
        </w:rPr>
        <w:t>市共享交换平台是管理全市政务信息资源目录、支撑全市各政务部门开展政</w:t>
      </w:r>
      <w:r w:rsidRPr="00427CE4">
        <w:rPr>
          <w:rFonts w:ascii="华文仿宋" w:eastAsia="华文仿宋" w:hAnsi="华文仿宋" w:hint="eastAsia"/>
          <w:sz w:val="24"/>
          <w:szCs w:val="18"/>
        </w:rPr>
        <w:lastRenderedPageBreak/>
        <w:t>务信息资源共享交换的核心基础设施，具有目录管理与服务、基础信息资源共享服务、交换管理与服务、认证授权服务、共享监管服务等功能。</w:t>
      </w:r>
    </w:p>
    <w:p w:rsidR="007D5F6C" w:rsidRDefault="007D5F6C" w:rsidP="007D5F6C">
      <w:pPr>
        <w:ind w:firstLineChars="200" w:firstLine="420"/>
        <w:jc w:val="center"/>
        <w:rPr>
          <w:rFonts w:ascii="华文仿宋" w:eastAsia="华文仿宋" w:hAnsi="华文仿宋"/>
          <w:sz w:val="24"/>
          <w:szCs w:val="18"/>
        </w:rPr>
      </w:pPr>
      <w:r>
        <w:rPr>
          <w:noProof/>
        </w:rPr>
        <w:drawing>
          <wp:inline distT="0" distB="0" distL="0" distR="0" wp14:anchorId="4B38E620" wp14:editId="3AB06789">
            <wp:extent cx="4611756" cy="26549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10227" cy="2654082"/>
                    </a:xfrm>
                    <a:prstGeom prst="rect">
                      <a:avLst/>
                    </a:prstGeom>
                  </pic:spPr>
                </pic:pic>
              </a:graphicData>
            </a:graphic>
          </wp:inline>
        </w:drawing>
      </w:r>
    </w:p>
    <w:p w:rsidR="00AB0C2D" w:rsidRPr="00AB0C2D" w:rsidRDefault="00AB0C2D" w:rsidP="00AB0C2D">
      <w:pPr>
        <w:ind w:firstLineChars="200" w:firstLine="420"/>
        <w:rPr>
          <w:rFonts w:ascii="华文仿宋" w:eastAsia="华文仿宋" w:hAnsi="华文仿宋"/>
          <w:sz w:val="24"/>
          <w:szCs w:val="18"/>
        </w:rPr>
      </w:pPr>
      <w:r>
        <w:rPr>
          <w:noProof/>
        </w:rPr>
        <w:drawing>
          <wp:inline distT="0" distB="0" distL="0" distR="0" wp14:anchorId="007275E4" wp14:editId="631C0F24">
            <wp:extent cx="5274310" cy="10188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018845"/>
                    </a:xfrm>
                    <a:prstGeom prst="rect">
                      <a:avLst/>
                    </a:prstGeom>
                  </pic:spPr>
                </pic:pic>
              </a:graphicData>
            </a:graphic>
          </wp:inline>
        </w:drawing>
      </w:r>
    </w:p>
    <w:p w:rsidR="00495EAC" w:rsidRPr="00AB0C2D" w:rsidRDefault="00495EAC" w:rsidP="00AB0C2D">
      <w:pPr>
        <w:ind w:firstLineChars="200" w:firstLine="480"/>
        <w:rPr>
          <w:rFonts w:ascii="华文仿宋" w:eastAsia="华文仿宋" w:hAnsi="华文仿宋"/>
          <w:sz w:val="24"/>
          <w:szCs w:val="18"/>
        </w:rPr>
      </w:pPr>
      <w:r w:rsidRPr="00AB0C2D">
        <w:rPr>
          <w:rFonts w:ascii="华文仿宋" w:eastAsia="华文仿宋" w:hAnsi="华文仿宋" w:hint="eastAsia"/>
          <w:sz w:val="24"/>
          <w:szCs w:val="18"/>
        </w:rPr>
        <w:t>市共享交换平台由一个目录中心、多个目录节点和一个交换中心、多个交换节点构成。目录中心是市共享交换平台的目录管理中枢，具有管理目录节点，实现政务信息资源目录的管理与服务等功能。目录节点具有政务信息资源目录的登记、更新、发布和检索等基本功能。交换中心是市共享交换平台的交换管理中枢，具有管理交换节点和交换流程，实现政务信息资源的交换及监控管理等功能。交换节点具有政务信息资源的适配、转换和传输等功能。</w:t>
      </w:r>
    </w:p>
    <w:p w:rsidR="007D5F6C" w:rsidRDefault="00427CE4" w:rsidP="007F43C4">
      <w:pPr>
        <w:ind w:firstLineChars="200" w:firstLine="480"/>
        <w:outlineLvl w:val="2"/>
        <w:rPr>
          <w:rFonts w:ascii="华文仿宋" w:eastAsia="华文仿宋" w:hAnsi="华文仿宋"/>
          <w:sz w:val="24"/>
          <w:szCs w:val="18"/>
        </w:rPr>
      </w:pPr>
      <w:r w:rsidRPr="00427CE4">
        <w:rPr>
          <w:rFonts w:ascii="华文仿宋" w:eastAsia="华文仿宋" w:hAnsi="华文仿宋" w:hint="eastAsia"/>
          <w:sz w:val="24"/>
          <w:szCs w:val="18"/>
        </w:rPr>
        <w:t>2）</w:t>
      </w:r>
      <w:r>
        <w:rPr>
          <w:rFonts w:ascii="华文仿宋" w:eastAsia="华文仿宋" w:hAnsi="华文仿宋" w:hint="eastAsia"/>
          <w:sz w:val="24"/>
          <w:szCs w:val="18"/>
        </w:rPr>
        <w:t>政务信息资源</w:t>
      </w:r>
      <w:r w:rsidRPr="00427CE4">
        <w:rPr>
          <w:rFonts w:ascii="华文仿宋" w:eastAsia="华文仿宋" w:hAnsi="华文仿宋" w:hint="eastAsia"/>
          <w:sz w:val="24"/>
          <w:szCs w:val="18"/>
        </w:rPr>
        <w:t>目录体系</w:t>
      </w:r>
    </w:p>
    <w:p w:rsidR="00427CE4" w:rsidRDefault="00427CE4" w:rsidP="00427CE4">
      <w:pPr>
        <w:ind w:firstLineChars="200" w:firstLine="480"/>
        <w:rPr>
          <w:rFonts w:ascii="华文仿宋" w:eastAsia="华文仿宋" w:hAnsi="华文仿宋"/>
          <w:sz w:val="24"/>
          <w:szCs w:val="18"/>
        </w:rPr>
      </w:pPr>
      <w:r>
        <w:rPr>
          <w:rFonts w:ascii="华文仿宋" w:eastAsia="华文仿宋" w:hAnsi="华文仿宋" w:hint="eastAsia"/>
          <w:sz w:val="24"/>
          <w:szCs w:val="18"/>
        </w:rPr>
        <w:t>（1）总体框架</w:t>
      </w:r>
    </w:p>
    <w:p w:rsidR="00427CE4" w:rsidRDefault="00427CE4" w:rsidP="00106CA7">
      <w:pPr>
        <w:ind w:firstLineChars="200" w:firstLine="420"/>
        <w:jc w:val="center"/>
        <w:rPr>
          <w:rFonts w:ascii="华文仿宋" w:eastAsia="华文仿宋" w:hAnsi="华文仿宋"/>
          <w:sz w:val="24"/>
          <w:szCs w:val="18"/>
        </w:rPr>
      </w:pPr>
      <w:r>
        <w:rPr>
          <w:noProof/>
        </w:rPr>
        <w:lastRenderedPageBreak/>
        <w:drawing>
          <wp:inline distT="0" distB="0" distL="0" distR="0" wp14:anchorId="4FA42C09" wp14:editId="1EE2AC2B">
            <wp:extent cx="4452730" cy="339615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54165" cy="3397245"/>
                    </a:xfrm>
                    <a:prstGeom prst="rect">
                      <a:avLst/>
                    </a:prstGeom>
                  </pic:spPr>
                </pic:pic>
              </a:graphicData>
            </a:graphic>
          </wp:inline>
        </w:drawing>
      </w:r>
    </w:p>
    <w:p w:rsidR="00427CE4" w:rsidRDefault="00427CE4" w:rsidP="00106CA7">
      <w:pPr>
        <w:ind w:firstLineChars="200" w:firstLine="480"/>
        <w:jc w:val="center"/>
        <w:rPr>
          <w:rFonts w:ascii="华文仿宋" w:eastAsia="华文仿宋" w:hAnsi="华文仿宋"/>
          <w:sz w:val="24"/>
          <w:szCs w:val="18"/>
        </w:rPr>
      </w:pPr>
      <w:r>
        <w:rPr>
          <w:rFonts w:ascii="华文仿宋" w:eastAsia="华文仿宋" w:hAnsi="华文仿宋" w:hint="eastAsia"/>
          <w:sz w:val="24"/>
          <w:szCs w:val="18"/>
        </w:rPr>
        <w:t>政务信息资源目录体系总体结构</w:t>
      </w:r>
    </w:p>
    <w:p w:rsidR="00903D9E" w:rsidRDefault="00903D9E" w:rsidP="00427CE4">
      <w:pPr>
        <w:ind w:firstLineChars="200" w:firstLine="480"/>
        <w:jc w:val="center"/>
        <w:rPr>
          <w:rFonts w:ascii="华文仿宋" w:eastAsia="华文仿宋" w:hAnsi="华文仿宋"/>
          <w:sz w:val="24"/>
          <w:szCs w:val="18"/>
        </w:rPr>
      </w:pPr>
    </w:p>
    <w:p w:rsidR="00903D9E" w:rsidRDefault="00903D9E" w:rsidP="00903D9E">
      <w:pPr>
        <w:ind w:firstLineChars="200" w:firstLine="420"/>
        <w:jc w:val="center"/>
        <w:rPr>
          <w:rFonts w:ascii="华文仿宋" w:eastAsia="华文仿宋" w:hAnsi="华文仿宋"/>
          <w:sz w:val="24"/>
          <w:szCs w:val="18"/>
        </w:rPr>
      </w:pPr>
      <w:r>
        <w:rPr>
          <w:noProof/>
        </w:rPr>
        <w:drawing>
          <wp:inline distT="0" distB="0" distL="0" distR="0" wp14:anchorId="6F098A3B" wp14:editId="03B1EEA9">
            <wp:extent cx="4317558" cy="2637509"/>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19825" cy="2638894"/>
                    </a:xfrm>
                    <a:prstGeom prst="rect">
                      <a:avLst/>
                    </a:prstGeom>
                  </pic:spPr>
                </pic:pic>
              </a:graphicData>
            </a:graphic>
          </wp:inline>
        </w:drawing>
      </w:r>
    </w:p>
    <w:p w:rsidR="00903D9E" w:rsidRDefault="00903D9E" w:rsidP="00903D9E">
      <w:pPr>
        <w:ind w:firstLineChars="200" w:firstLine="480"/>
        <w:jc w:val="center"/>
        <w:rPr>
          <w:rFonts w:ascii="华文仿宋" w:eastAsia="华文仿宋" w:hAnsi="华文仿宋"/>
          <w:sz w:val="24"/>
          <w:szCs w:val="18"/>
        </w:rPr>
      </w:pPr>
      <w:r>
        <w:rPr>
          <w:rFonts w:ascii="华文仿宋" w:eastAsia="华文仿宋" w:hAnsi="华文仿宋" w:hint="eastAsia"/>
          <w:sz w:val="24"/>
          <w:szCs w:val="18"/>
        </w:rPr>
        <w:t>目录体系概念模型</w:t>
      </w:r>
    </w:p>
    <w:p w:rsidR="00903D9E" w:rsidRDefault="004D513E" w:rsidP="004D513E">
      <w:pPr>
        <w:ind w:firstLineChars="200" w:firstLine="420"/>
        <w:jc w:val="center"/>
        <w:rPr>
          <w:rFonts w:ascii="华文仿宋" w:eastAsia="华文仿宋" w:hAnsi="华文仿宋"/>
          <w:sz w:val="24"/>
          <w:szCs w:val="18"/>
        </w:rPr>
      </w:pPr>
      <w:r>
        <w:rPr>
          <w:noProof/>
        </w:rPr>
        <w:lastRenderedPageBreak/>
        <w:drawing>
          <wp:inline distT="0" distB="0" distL="0" distR="0" wp14:anchorId="2A60AEE7" wp14:editId="7E17CCAA">
            <wp:extent cx="5274310" cy="257244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572447"/>
                    </a:xfrm>
                    <a:prstGeom prst="rect">
                      <a:avLst/>
                    </a:prstGeom>
                  </pic:spPr>
                </pic:pic>
              </a:graphicData>
            </a:graphic>
          </wp:inline>
        </w:drawing>
      </w:r>
    </w:p>
    <w:p w:rsidR="004D513E" w:rsidRDefault="004D513E" w:rsidP="004D513E">
      <w:pPr>
        <w:ind w:firstLineChars="200" w:firstLine="480"/>
        <w:jc w:val="center"/>
        <w:rPr>
          <w:rFonts w:ascii="华文仿宋" w:eastAsia="华文仿宋" w:hAnsi="华文仿宋"/>
          <w:sz w:val="24"/>
          <w:szCs w:val="18"/>
        </w:rPr>
      </w:pPr>
      <w:r>
        <w:rPr>
          <w:rFonts w:ascii="华文仿宋" w:eastAsia="华文仿宋" w:hAnsi="华文仿宋" w:hint="eastAsia"/>
          <w:sz w:val="24"/>
          <w:szCs w:val="18"/>
        </w:rPr>
        <w:t>各标准与政务资源目录体系的关系</w:t>
      </w:r>
    </w:p>
    <w:p w:rsidR="004D513E" w:rsidRDefault="004D513E" w:rsidP="004D513E">
      <w:pPr>
        <w:ind w:firstLineChars="200" w:firstLine="420"/>
        <w:jc w:val="center"/>
        <w:rPr>
          <w:rFonts w:ascii="华文仿宋" w:eastAsia="华文仿宋" w:hAnsi="华文仿宋"/>
          <w:sz w:val="24"/>
          <w:szCs w:val="18"/>
        </w:rPr>
      </w:pPr>
      <w:r>
        <w:rPr>
          <w:noProof/>
        </w:rPr>
        <w:drawing>
          <wp:inline distT="0" distB="0" distL="0" distR="0" wp14:anchorId="4409279F" wp14:editId="3E225DC9">
            <wp:extent cx="5274310" cy="268965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689654"/>
                    </a:xfrm>
                    <a:prstGeom prst="rect">
                      <a:avLst/>
                    </a:prstGeom>
                  </pic:spPr>
                </pic:pic>
              </a:graphicData>
            </a:graphic>
          </wp:inline>
        </w:drawing>
      </w:r>
    </w:p>
    <w:p w:rsidR="004D513E" w:rsidRDefault="004D513E" w:rsidP="004D513E">
      <w:pPr>
        <w:ind w:firstLineChars="200" w:firstLine="480"/>
        <w:jc w:val="center"/>
        <w:rPr>
          <w:rFonts w:ascii="华文仿宋" w:eastAsia="华文仿宋" w:hAnsi="华文仿宋"/>
          <w:sz w:val="24"/>
          <w:szCs w:val="18"/>
        </w:rPr>
      </w:pPr>
      <w:r>
        <w:rPr>
          <w:rFonts w:ascii="华文仿宋" w:eastAsia="华文仿宋" w:hAnsi="华文仿宋" w:hint="eastAsia"/>
          <w:sz w:val="24"/>
          <w:szCs w:val="18"/>
        </w:rPr>
        <w:t>政务目录体系工作流图</w:t>
      </w:r>
    </w:p>
    <w:p w:rsidR="00903D9E" w:rsidRPr="00106CA7" w:rsidRDefault="00903D9E" w:rsidP="00106CA7">
      <w:pPr>
        <w:ind w:firstLineChars="200" w:firstLine="480"/>
        <w:rPr>
          <w:rFonts w:ascii="华文仿宋" w:eastAsia="华文仿宋" w:hAnsi="华文仿宋"/>
          <w:sz w:val="24"/>
          <w:szCs w:val="18"/>
        </w:rPr>
      </w:pPr>
      <w:r w:rsidRPr="00106CA7">
        <w:rPr>
          <w:rFonts w:ascii="华文仿宋" w:eastAsia="华文仿宋" w:hAnsi="华文仿宋" w:hint="eastAsia"/>
          <w:sz w:val="24"/>
          <w:szCs w:val="18"/>
        </w:rPr>
        <w:t>目录体系的基本功能：</w:t>
      </w:r>
    </w:p>
    <w:p w:rsidR="00903D9E" w:rsidRPr="00106CA7" w:rsidRDefault="00903D9E" w:rsidP="00106CA7">
      <w:pPr>
        <w:ind w:firstLineChars="200" w:firstLine="480"/>
        <w:rPr>
          <w:rFonts w:ascii="华文仿宋" w:eastAsia="华文仿宋" w:hAnsi="华文仿宋"/>
          <w:sz w:val="24"/>
          <w:szCs w:val="18"/>
        </w:rPr>
      </w:pPr>
      <w:r w:rsidRPr="00106CA7">
        <w:rPr>
          <w:rFonts w:ascii="华文仿宋" w:eastAsia="华文仿宋" w:hAnsi="华文仿宋" w:hint="eastAsia"/>
          <w:sz w:val="24"/>
          <w:szCs w:val="18"/>
        </w:rPr>
        <w:t>目录服务系统的基本功能包括目录内容编目、注册、发布、查询、维护。编目提供公共资源核心元数据和交换服务资源核心元数据的编辑功能；注册是指政务信息资源目录提供者向政务信息资源目录管理者注册公共资源核心元数据和交换服务信息资源核心元数据；发布是指管理者通过目录服务器，把政务资源核心元数据库的内容发布到一站式系统中；查询是指为应用系统提供标准的调用接口，支持公共资源核心元数据和交换服务资源核心元数据的查询。</w:t>
      </w:r>
    </w:p>
    <w:p w:rsidR="00427CE4" w:rsidRDefault="00427CE4" w:rsidP="00427CE4">
      <w:pPr>
        <w:ind w:left="60" w:firstLineChars="175" w:firstLine="420"/>
        <w:rPr>
          <w:rFonts w:ascii="华文仿宋" w:eastAsia="华文仿宋" w:hAnsi="华文仿宋"/>
          <w:sz w:val="24"/>
          <w:szCs w:val="18"/>
        </w:rPr>
      </w:pPr>
      <w:r>
        <w:rPr>
          <w:rFonts w:ascii="华文仿宋" w:eastAsia="华文仿宋" w:hAnsi="华文仿宋" w:hint="eastAsia"/>
          <w:sz w:val="24"/>
          <w:szCs w:val="18"/>
        </w:rPr>
        <w:lastRenderedPageBreak/>
        <w:t>（2）核心元数据</w:t>
      </w:r>
    </w:p>
    <w:p w:rsidR="00106CA7" w:rsidRPr="00106CA7" w:rsidRDefault="00106CA7" w:rsidP="00106CA7">
      <w:pPr>
        <w:ind w:firstLineChars="200" w:firstLine="480"/>
        <w:rPr>
          <w:rFonts w:ascii="华文仿宋" w:eastAsia="华文仿宋" w:hAnsi="华文仿宋"/>
          <w:sz w:val="24"/>
          <w:szCs w:val="18"/>
        </w:rPr>
      </w:pPr>
      <w:r w:rsidRPr="00106CA7">
        <w:rPr>
          <w:rFonts w:ascii="华文仿宋" w:eastAsia="华文仿宋" w:hAnsi="华文仿宋" w:hint="eastAsia"/>
          <w:sz w:val="24"/>
          <w:szCs w:val="18"/>
        </w:rPr>
        <w:t xml:space="preserve">核心元数据定义了描述政务信息资源所需的核心元数据的数据项集合、各数据项语义定义和著录规则等。它提供了有关政务信息资源的标识、内容、管理、维护的描述信息。 </w:t>
      </w:r>
      <w:r w:rsidR="0057594C">
        <w:rPr>
          <w:rFonts w:ascii="华文仿宋" w:eastAsia="华文仿宋" w:hAnsi="华文仿宋" w:hint="eastAsia"/>
          <w:sz w:val="24"/>
          <w:szCs w:val="18"/>
        </w:rPr>
        <w:t>政务部门的管理人员利用元数据实现对共享政务信息资源的有效管理和维护；目录服务中心通过元数据掌握各部门共享信息资源的数量、质量、分布等情况。用户通过元数据能够更快速、更全面、更有效的发现、访问、获取和使用共享政务信息资源。</w:t>
      </w:r>
    </w:p>
    <w:p w:rsidR="004D513E" w:rsidRDefault="00106CA7" w:rsidP="004D513E">
      <w:pPr>
        <w:ind w:firstLineChars="200" w:firstLine="480"/>
        <w:rPr>
          <w:rFonts w:ascii="华文仿宋" w:eastAsia="华文仿宋" w:hAnsi="华文仿宋"/>
          <w:sz w:val="24"/>
          <w:szCs w:val="18"/>
        </w:rPr>
      </w:pPr>
      <w:r w:rsidRPr="00106CA7">
        <w:rPr>
          <w:rFonts w:ascii="华文仿宋" w:eastAsia="华文仿宋" w:hAnsi="华文仿宋" w:hint="eastAsia"/>
          <w:sz w:val="24"/>
          <w:szCs w:val="18"/>
        </w:rPr>
        <w:t>核心元数据是政务信息资源目录体系建设的主要内容。通过核心元数据，用户可了解政务信息资源的基本内容，发现和定位政务信息资源</w:t>
      </w:r>
      <w:r w:rsidR="004D513E">
        <w:rPr>
          <w:rFonts w:ascii="华文仿宋" w:eastAsia="华文仿宋" w:hAnsi="华文仿宋" w:hint="eastAsia"/>
          <w:sz w:val="24"/>
          <w:szCs w:val="18"/>
        </w:rPr>
        <w:t>。核心元数据描述包括资源名称、资源出版日期、资源摘要、资源负责方、资源格式信息、关键字说明、空间范围、时间范围、资源安全限制分级、资源语种、资源字符集、资源分类、数据志说明、在线资源链接地址、资源标识符、服务信息、元数据标识符、元数据语种、元数据联系放、元数据创建日期等。</w:t>
      </w:r>
    </w:p>
    <w:p w:rsidR="004D513E" w:rsidRDefault="00176E01" w:rsidP="004D513E">
      <w:pPr>
        <w:ind w:firstLineChars="200" w:firstLine="480"/>
        <w:rPr>
          <w:rFonts w:ascii="华文仿宋" w:eastAsia="华文仿宋" w:hAnsi="华文仿宋"/>
          <w:sz w:val="24"/>
          <w:szCs w:val="18"/>
        </w:rPr>
      </w:pPr>
      <w:r>
        <w:rPr>
          <w:rFonts w:ascii="华文仿宋" w:eastAsia="华文仿宋" w:hAnsi="华文仿宋" w:hint="eastAsia"/>
          <w:sz w:val="24"/>
          <w:szCs w:val="18"/>
        </w:rPr>
        <w:t>核</w:t>
      </w:r>
      <w:bookmarkStart w:id="0" w:name="_GoBack"/>
      <w:bookmarkEnd w:id="0"/>
      <w:r>
        <w:rPr>
          <w:rFonts w:ascii="华文仿宋" w:eastAsia="华文仿宋" w:hAnsi="华文仿宋" w:hint="eastAsia"/>
          <w:sz w:val="24"/>
          <w:szCs w:val="18"/>
        </w:rPr>
        <w:t>心元数据标准的使用涉及3方面人员：目录服务中心、共享信息提供部门</w:t>
      </w:r>
      <w:r w:rsidR="00AF6D3D">
        <w:rPr>
          <w:rFonts w:ascii="华文仿宋" w:eastAsia="华文仿宋" w:hAnsi="华文仿宋" w:hint="eastAsia"/>
          <w:sz w:val="24"/>
          <w:szCs w:val="18"/>
        </w:rPr>
        <w:t>和共享信息使用部门。</w:t>
      </w:r>
    </w:p>
    <w:p w:rsidR="00427CE4" w:rsidRDefault="00427CE4" w:rsidP="00427CE4">
      <w:pPr>
        <w:ind w:firstLineChars="200" w:firstLine="480"/>
        <w:rPr>
          <w:rFonts w:ascii="华文仿宋" w:eastAsia="华文仿宋" w:hAnsi="华文仿宋"/>
          <w:sz w:val="24"/>
          <w:szCs w:val="18"/>
        </w:rPr>
      </w:pPr>
      <w:r>
        <w:rPr>
          <w:rFonts w:ascii="华文仿宋" w:eastAsia="华文仿宋" w:hAnsi="华文仿宋" w:hint="eastAsia"/>
          <w:sz w:val="24"/>
          <w:szCs w:val="18"/>
        </w:rPr>
        <w:t>（3）政务信息资源分类</w:t>
      </w:r>
    </w:p>
    <w:p w:rsidR="00427CE4" w:rsidRPr="00427CE4" w:rsidRDefault="00427CE4" w:rsidP="00427CE4">
      <w:pPr>
        <w:ind w:left="360" w:firstLineChars="50" w:firstLine="120"/>
        <w:rPr>
          <w:rFonts w:ascii="华文仿宋" w:eastAsia="华文仿宋" w:hAnsi="华文仿宋"/>
          <w:sz w:val="24"/>
          <w:szCs w:val="18"/>
        </w:rPr>
      </w:pPr>
      <w:r>
        <w:rPr>
          <w:rFonts w:ascii="华文仿宋" w:eastAsia="华文仿宋" w:hAnsi="华文仿宋" w:hint="eastAsia"/>
          <w:sz w:val="24"/>
          <w:szCs w:val="18"/>
        </w:rPr>
        <w:t>（4）政务信息资源标识符编码方案</w:t>
      </w:r>
    </w:p>
    <w:p w:rsidR="00427CE4" w:rsidRDefault="00427CE4" w:rsidP="007F43C4">
      <w:pPr>
        <w:ind w:firstLineChars="200" w:firstLine="480"/>
        <w:outlineLvl w:val="2"/>
        <w:rPr>
          <w:rFonts w:ascii="华文仿宋" w:eastAsia="华文仿宋" w:hAnsi="华文仿宋"/>
          <w:sz w:val="24"/>
          <w:szCs w:val="18"/>
        </w:rPr>
      </w:pPr>
      <w:r w:rsidRPr="00427CE4">
        <w:rPr>
          <w:rFonts w:ascii="华文仿宋" w:eastAsia="华文仿宋" w:hAnsi="华文仿宋" w:hint="eastAsia"/>
          <w:sz w:val="24"/>
          <w:szCs w:val="18"/>
        </w:rPr>
        <w:t>3）</w:t>
      </w:r>
      <w:r>
        <w:rPr>
          <w:rFonts w:ascii="华文仿宋" w:eastAsia="华文仿宋" w:hAnsi="华文仿宋" w:hint="eastAsia"/>
          <w:sz w:val="24"/>
          <w:szCs w:val="18"/>
        </w:rPr>
        <w:t>政务信息资源</w:t>
      </w:r>
      <w:r w:rsidRPr="00427CE4">
        <w:rPr>
          <w:rFonts w:ascii="华文仿宋" w:eastAsia="华文仿宋" w:hAnsi="华文仿宋" w:hint="eastAsia"/>
          <w:sz w:val="24"/>
          <w:szCs w:val="18"/>
        </w:rPr>
        <w:t>交换体系</w:t>
      </w:r>
    </w:p>
    <w:p w:rsidR="00427CE4" w:rsidRDefault="00427CE4" w:rsidP="00427CE4">
      <w:pPr>
        <w:ind w:firstLineChars="200" w:firstLine="480"/>
        <w:rPr>
          <w:rFonts w:ascii="华文仿宋" w:eastAsia="华文仿宋" w:hAnsi="华文仿宋" w:hint="eastAsia"/>
          <w:sz w:val="24"/>
          <w:szCs w:val="18"/>
        </w:rPr>
      </w:pPr>
      <w:r>
        <w:rPr>
          <w:rFonts w:ascii="华文仿宋" w:eastAsia="华文仿宋" w:hAnsi="华文仿宋" w:hint="eastAsia"/>
          <w:sz w:val="24"/>
          <w:szCs w:val="18"/>
        </w:rPr>
        <w:t>（1）总体框架</w:t>
      </w:r>
    </w:p>
    <w:p w:rsidR="0053060E" w:rsidRDefault="0053060E" w:rsidP="0053060E">
      <w:pPr>
        <w:ind w:firstLineChars="200" w:firstLine="420"/>
        <w:rPr>
          <w:rFonts w:ascii="华文仿宋" w:eastAsia="华文仿宋" w:hAnsi="华文仿宋"/>
          <w:sz w:val="24"/>
          <w:szCs w:val="18"/>
        </w:rPr>
      </w:pPr>
      <w:r>
        <w:rPr>
          <w:noProof/>
        </w:rPr>
        <w:lastRenderedPageBreak/>
        <w:drawing>
          <wp:inline distT="0" distB="0" distL="0" distR="0" wp14:anchorId="3C1542C2" wp14:editId="16AEE113">
            <wp:extent cx="4400550" cy="3086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00550" cy="3086100"/>
                    </a:xfrm>
                    <a:prstGeom prst="rect">
                      <a:avLst/>
                    </a:prstGeom>
                  </pic:spPr>
                </pic:pic>
              </a:graphicData>
            </a:graphic>
          </wp:inline>
        </w:drawing>
      </w:r>
    </w:p>
    <w:p w:rsidR="00427CE4" w:rsidRDefault="00427CE4" w:rsidP="00427CE4">
      <w:pPr>
        <w:ind w:left="60" w:firstLineChars="175" w:firstLine="420"/>
        <w:rPr>
          <w:rFonts w:ascii="华文仿宋" w:eastAsia="华文仿宋" w:hAnsi="华文仿宋"/>
          <w:sz w:val="24"/>
          <w:szCs w:val="18"/>
        </w:rPr>
      </w:pPr>
      <w:r>
        <w:rPr>
          <w:rFonts w:ascii="华文仿宋" w:eastAsia="华文仿宋" w:hAnsi="华文仿宋" w:hint="eastAsia"/>
          <w:sz w:val="24"/>
          <w:szCs w:val="18"/>
        </w:rPr>
        <w:t>（2）分布式系统间信息交换技术要求</w:t>
      </w:r>
    </w:p>
    <w:p w:rsidR="00427CE4" w:rsidRDefault="00427CE4" w:rsidP="00427CE4">
      <w:pPr>
        <w:ind w:firstLineChars="200" w:firstLine="480"/>
        <w:rPr>
          <w:rFonts w:ascii="华文仿宋" w:eastAsia="华文仿宋" w:hAnsi="华文仿宋"/>
          <w:sz w:val="24"/>
          <w:szCs w:val="18"/>
        </w:rPr>
      </w:pPr>
      <w:r>
        <w:rPr>
          <w:rFonts w:ascii="华文仿宋" w:eastAsia="华文仿宋" w:hAnsi="华文仿宋" w:hint="eastAsia"/>
          <w:sz w:val="24"/>
          <w:szCs w:val="18"/>
        </w:rPr>
        <w:t>（3）异构数据库接口规范</w:t>
      </w:r>
    </w:p>
    <w:p w:rsidR="00773C26" w:rsidRDefault="00773C26" w:rsidP="00927C1F">
      <w:pPr>
        <w:pStyle w:val="a3"/>
        <w:numPr>
          <w:ilvl w:val="0"/>
          <w:numId w:val="1"/>
        </w:numPr>
        <w:ind w:left="961" w:hangingChars="343" w:hanging="961"/>
        <w:outlineLvl w:val="0"/>
        <w:rPr>
          <w:rFonts w:ascii="华文仿宋" w:eastAsia="华文仿宋" w:hAnsi="华文仿宋"/>
          <w:b/>
          <w:sz w:val="28"/>
        </w:rPr>
      </w:pPr>
      <w:r>
        <w:rPr>
          <w:rFonts w:ascii="华文仿宋" w:eastAsia="华文仿宋" w:hAnsi="华文仿宋" w:hint="eastAsia"/>
          <w:b/>
          <w:sz w:val="28"/>
        </w:rPr>
        <w:t>调研内容</w:t>
      </w:r>
    </w:p>
    <w:p w:rsidR="00AF6D3D" w:rsidRPr="007F43C4" w:rsidRDefault="00AF6D3D" w:rsidP="007F43C4">
      <w:pPr>
        <w:pStyle w:val="a3"/>
        <w:numPr>
          <w:ilvl w:val="0"/>
          <w:numId w:val="7"/>
        </w:numPr>
        <w:ind w:firstLineChars="0"/>
        <w:outlineLvl w:val="1"/>
        <w:rPr>
          <w:rFonts w:ascii="华文仿宋" w:eastAsia="华文仿宋" w:hAnsi="华文仿宋"/>
          <w:sz w:val="24"/>
          <w:szCs w:val="18"/>
        </w:rPr>
      </w:pPr>
      <w:r w:rsidRPr="007F43C4">
        <w:rPr>
          <w:rFonts w:ascii="华文仿宋" w:eastAsia="华文仿宋" w:hAnsi="华文仿宋" w:hint="eastAsia"/>
          <w:sz w:val="24"/>
          <w:szCs w:val="18"/>
        </w:rPr>
        <w:t>调研对象</w:t>
      </w:r>
    </w:p>
    <w:p w:rsidR="00AF281C" w:rsidRPr="00AF281C" w:rsidRDefault="00AF281C" w:rsidP="00AF281C">
      <w:pPr>
        <w:ind w:firstLineChars="200" w:firstLine="480"/>
        <w:rPr>
          <w:rFonts w:ascii="华文仿宋" w:eastAsia="华文仿宋" w:hAnsi="华文仿宋"/>
          <w:sz w:val="24"/>
          <w:szCs w:val="18"/>
        </w:rPr>
      </w:pPr>
      <w:r w:rsidRPr="00AF281C">
        <w:rPr>
          <w:rFonts w:ascii="华文仿宋" w:eastAsia="华文仿宋" w:hAnsi="华文仿宋" w:hint="eastAsia"/>
          <w:sz w:val="24"/>
          <w:szCs w:val="18"/>
        </w:rPr>
        <w:t>本次调研是针对与人口、法人、地理相关的政务信息资源共享的定向调研，</w:t>
      </w:r>
    </w:p>
    <w:p w:rsidR="00AF281C" w:rsidRPr="00AF281C" w:rsidRDefault="00AF281C" w:rsidP="00AF281C">
      <w:pPr>
        <w:ind w:firstLineChars="200" w:firstLine="480"/>
        <w:rPr>
          <w:rFonts w:ascii="华文仿宋" w:eastAsia="华文仿宋" w:hAnsi="华文仿宋"/>
          <w:sz w:val="24"/>
          <w:szCs w:val="18"/>
        </w:rPr>
      </w:pPr>
      <w:r w:rsidRPr="00AF281C">
        <w:rPr>
          <w:rFonts w:ascii="华文仿宋" w:eastAsia="华文仿宋" w:hAnsi="华文仿宋" w:hint="eastAsia"/>
          <w:sz w:val="24"/>
          <w:szCs w:val="18"/>
        </w:rPr>
        <w:t>为全面了解</w:t>
      </w:r>
      <w:r w:rsidRPr="00AF281C">
        <w:rPr>
          <w:rFonts w:ascii="华文仿宋" w:eastAsia="华文仿宋" w:hAnsi="华文仿宋"/>
          <w:sz w:val="24"/>
          <w:szCs w:val="18"/>
        </w:rPr>
        <w:t> </w:t>
      </w:r>
      <w:r w:rsidRPr="00AF281C">
        <w:rPr>
          <w:rFonts w:ascii="华文仿宋" w:eastAsia="华文仿宋" w:hAnsi="华文仿宋" w:hint="eastAsia"/>
          <w:sz w:val="24"/>
          <w:szCs w:val="18"/>
        </w:rPr>
        <w:t>市与人口、法人、地理相关政务信息资源及共享需求，本次调研选取了共</w:t>
      </w:r>
      <w:r>
        <w:rPr>
          <w:rFonts w:ascii="华文仿宋" w:eastAsia="华文仿宋" w:hAnsi="华文仿宋" w:hint="eastAsia"/>
          <w:sz w:val="24"/>
          <w:szCs w:val="18"/>
        </w:rPr>
        <w:t>62</w:t>
      </w:r>
      <w:r w:rsidRPr="00AF281C">
        <w:rPr>
          <w:rFonts w:ascii="华文仿宋" w:eastAsia="华文仿宋" w:hAnsi="华文仿宋" w:hint="eastAsia"/>
          <w:sz w:val="24"/>
          <w:szCs w:val="18"/>
        </w:rPr>
        <w:t>个政府局、委、办单位，包括市政府组成单位的</w:t>
      </w:r>
      <w:r>
        <w:rPr>
          <w:rFonts w:ascii="华文仿宋" w:eastAsia="华文仿宋" w:hAnsi="华文仿宋" w:hint="eastAsia"/>
          <w:sz w:val="24"/>
          <w:szCs w:val="18"/>
        </w:rPr>
        <w:t>34</w:t>
      </w:r>
      <w:r w:rsidRPr="00AF281C">
        <w:rPr>
          <w:rFonts w:ascii="华文仿宋" w:eastAsia="华文仿宋" w:hAnsi="华文仿宋" w:hint="eastAsia"/>
          <w:sz w:val="24"/>
          <w:szCs w:val="18"/>
        </w:rPr>
        <w:t>个</w:t>
      </w:r>
      <w:r>
        <w:rPr>
          <w:rFonts w:ascii="华文仿宋" w:eastAsia="华文仿宋" w:hAnsi="华文仿宋" w:hint="eastAsia"/>
          <w:sz w:val="24"/>
          <w:szCs w:val="18"/>
        </w:rPr>
        <w:t>工作部门</w:t>
      </w:r>
      <w:r w:rsidRPr="00AF281C">
        <w:rPr>
          <w:rFonts w:ascii="华文仿宋" w:eastAsia="华文仿宋" w:hAnsi="华文仿宋" w:hint="eastAsia"/>
          <w:sz w:val="24"/>
          <w:szCs w:val="18"/>
        </w:rPr>
        <w:t>，</w:t>
      </w:r>
      <w:r>
        <w:rPr>
          <w:rFonts w:ascii="华文仿宋" w:eastAsia="华文仿宋" w:hAnsi="华文仿宋" w:hint="eastAsia"/>
          <w:sz w:val="24"/>
          <w:szCs w:val="18"/>
        </w:rPr>
        <w:t>1</w:t>
      </w:r>
      <w:r w:rsidRPr="00AF281C">
        <w:rPr>
          <w:rFonts w:ascii="华文仿宋" w:eastAsia="华文仿宋" w:hAnsi="华文仿宋" w:hint="eastAsia"/>
          <w:sz w:val="24"/>
          <w:szCs w:val="18"/>
        </w:rPr>
        <w:t>家市政府直属特设机构和</w:t>
      </w:r>
      <w:r>
        <w:rPr>
          <w:rFonts w:ascii="华文仿宋" w:eastAsia="华文仿宋" w:hAnsi="华文仿宋" w:hint="eastAsia"/>
          <w:sz w:val="24"/>
          <w:szCs w:val="18"/>
        </w:rPr>
        <w:t>10</w:t>
      </w:r>
      <w:r w:rsidRPr="00AF281C">
        <w:rPr>
          <w:rFonts w:ascii="华文仿宋" w:eastAsia="华文仿宋" w:hAnsi="华文仿宋" w:hint="eastAsia"/>
          <w:sz w:val="24"/>
          <w:szCs w:val="18"/>
        </w:rPr>
        <w:t>家市政府事业单位</w:t>
      </w:r>
      <w:r>
        <w:rPr>
          <w:rFonts w:ascii="华文仿宋" w:eastAsia="华文仿宋" w:hAnsi="华文仿宋" w:hint="eastAsia"/>
          <w:sz w:val="24"/>
          <w:szCs w:val="18"/>
        </w:rPr>
        <w:t>、8</w:t>
      </w:r>
      <w:r w:rsidRPr="00AF281C">
        <w:rPr>
          <w:rFonts w:ascii="华文仿宋" w:eastAsia="华文仿宋" w:hAnsi="华文仿宋" w:hint="eastAsia"/>
          <w:sz w:val="24"/>
          <w:szCs w:val="18"/>
        </w:rPr>
        <w:t>家</w:t>
      </w:r>
      <w:r>
        <w:rPr>
          <w:rFonts w:ascii="华文仿宋" w:eastAsia="华文仿宋" w:hAnsi="华文仿宋" w:hint="eastAsia"/>
          <w:sz w:val="24"/>
          <w:szCs w:val="18"/>
        </w:rPr>
        <w:t>垂直管理单位、1家军警单位、3家群团组织和4家其他单位</w:t>
      </w:r>
      <w:r w:rsidRPr="00AF281C">
        <w:rPr>
          <w:rFonts w:ascii="华文仿宋" w:eastAsia="华文仿宋" w:hAnsi="华文仿宋" w:hint="eastAsia"/>
          <w:sz w:val="24"/>
          <w:szCs w:val="18"/>
        </w:rPr>
        <w:t>，基本覆盖拥有政务信息资源较多的单位。</w:t>
      </w:r>
    </w:p>
    <w:p w:rsidR="00AF281C" w:rsidRPr="00AF281C" w:rsidRDefault="007F43C4" w:rsidP="00AF281C">
      <w:pPr>
        <w:ind w:firstLineChars="200" w:firstLine="480"/>
        <w:rPr>
          <w:rFonts w:ascii="华文仿宋" w:eastAsia="华文仿宋" w:hAnsi="华文仿宋"/>
          <w:sz w:val="24"/>
          <w:szCs w:val="18"/>
        </w:rPr>
      </w:pPr>
      <w:r>
        <w:rPr>
          <w:rFonts w:ascii="华文仿宋" w:eastAsia="华文仿宋" w:hAnsi="华文仿宋"/>
          <w:sz w:val="24"/>
          <w:szCs w:val="18"/>
        </w:rPr>
        <w:t> </w:t>
      </w:r>
      <w:r w:rsidR="00AF281C" w:rsidRPr="00AF281C">
        <w:rPr>
          <w:rFonts w:ascii="华文仿宋" w:eastAsia="华文仿宋" w:hAnsi="华文仿宋" w:hint="eastAsia"/>
          <w:sz w:val="24"/>
          <w:szCs w:val="18"/>
        </w:rPr>
        <w:t>此次市信息资源的调研涉众为以上各部门，报告中若非特殊说明，“各单位、各局委办”等均指上述</w:t>
      </w:r>
      <w:r w:rsidR="00AF281C">
        <w:rPr>
          <w:rFonts w:ascii="华文仿宋" w:eastAsia="华文仿宋" w:hAnsi="华文仿宋" w:hint="eastAsia"/>
          <w:sz w:val="24"/>
          <w:szCs w:val="18"/>
        </w:rPr>
        <w:t>62</w:t>
      </w:r>
      <w:r w:rsidR="00AF281C" w:rsidRPr="00AF281C">
        <w:rPr>
          <w:rFonts w:ascii="华文仿宋" w:eastAsia="华文仿宋" w:hAnsi="华文仿宋" w:hint="eastAsia"/>
          <w:sz w:val="24"/>
          <w:szCs w:val="18"/>
        </w:rPr>
        <w:t>家单位。</w:t>
      </w:r>
    </w:p>
    <w:p w:rsidR="00AF6D3D" w:rsidRPr="007F43C4" w:rsidRDefault="00AF6D3D" w:rsidP="007F43C4">
      <w:pPr>
        <w:pStyle w:val="a3"/>
        <w:numPr>
          <w:ilvl w:val="0"/>
          <w:numId w:val="7"/>
        </w:numPr>
        <w:ind w:firstLineChars="0"/>
        <w:outlineLvl w:val="1"/>
        <w:rPr>
          <w:rFonts w:ascii="华文仿宋" w:eastAsia="华文仿宋" w:hAnsi="华文仿宋"/>
          <w:sz w:val="24"/>
          <w:szCs w:val="18"/>
        </w:rPr>
      </w:pPr>
      <w:r w:rsidRPr="007F43C4">
        <w:rPr>
          <w:rFonts w:ascii="华文仿宋" w:eastAsia="华文仿宋" w:hAnsi="华文仿宋" w:hint="eastAsia"/>
          <w:sz w:val="24"/>
          <w:szCs w:val="18"/>
        </w:rPr>
        <w:t>人员安排</w:t>
      </w:r>
    </w:p>
    <w:p w:rsidR="00AF281C" w:rsidRPr="00AF281C" w:rsidRDefault="00AF281C" w:rsidP="00AF281C">
      <w:pPr>
        <w:ind w:firstLineChars="200" w:firstLine="480"/>
        <w:rPr>
          <w:rFonts w:ascii="华文仿宋" w:eastAsia="华文仿宋" w:hAnsi="华文仿宋"/>
          <w:sz w:val="24"/>
          <w:szCs w:val="18"/>
        </w:rPr>
      </w:pPr>
      <w:proofErr w:type="gramStart"/>
      <w:r w:rsidRPr="00AF281C">
        <w:rPr>
          <w:rFonts w:ascii="华文仿宋" w:eastAsia="华文仿宋" w:hAnsi="华文仿宋" w:hint="eastAsia"/>
          <w:sz w:val="24"/>
          <w:szCs w:val="18"/>
        </w:rPr>
        <w:t>资深项目</w:t>
      </w:r>
      <w:proofErr w:type="gramEnd"/>
      <w:r w:rsidRPr="00AF281C">
        <w:rPr>
          <w:rFonts w:ascii="华文仿宋" w:eastAsia="华文仿宋" w:hAnsi="华文仿宋" w:hint="eastAsia"/>
          <w:sz w:val="24"/>
          <w:szCs w:val="18"/>
        </w:rPr>
        <w:t>经理1名负责管理和协调整个项目具体事项、调研组长2名负责调研中提问并引导客户提供相关资料、调研技术组长2名负责调研中涉及的技术问</w:t>
      </w:r>
      <w:r w:rsidRPr="00AF281C">
        <w:rPr>
          <w:rFonts w:ascii="华文仿宋" w:eastAsia="华文仿宋" w:hAnsi="华文仿宋" w:hint="eastAsia"/>
          <w:sz w:val="24"/>
          <w:szCs w:val="18"/>
        </w:rPr>
        <w:lastRenderedPageBreak/>
        <w:t>题、调研组员2名负责记录调研过程中的信息、调研分析员2名负责调研数据的整理和初步分析，报告编制</w:t>
      </w:r>
      <w:proofErr w:type="gramStart"/>
      <w:r w:rsidRPr="00AF281C">
        <w:rPr>
          <w:rFonts w:ascii="华文仿宋" w:eastAsia="华文仿宋" w:hAnsi="华文仿宋" w:hint="eastAsia"/>
          <w:sz w:val="24"/>
          <w:szCs w:val="18"/>
        </w:rPr>
        <w:t>组</w:t>
      </w:r>
      <w:proofErr w:type="gramEnd"/>
      <w:r w:rsidRPr="00AF281C">
        <w:rPr>
          <w:rFonts w:ascii="华文仿宋" w:eastAsia="华文仿宋" w:hAnsi="华文仿宋" w:hint="eastAsia"/>
          <w:sz w:val="24"/>
          <w:szCs w:val="18"/>
        </w:rPr>
        <w:t>组长1名负责调研报告的总体架构安排、调研报告编制组专家3名负责调研报告详细内容编制。</w:t>
      </w:r>
    </w:p>
    <w:p w:rsidR="00AF6D3D" w:rsidRPr="007F43C4" w:rsidRDefault="00AF6D3D" w:rsidP="007F43C4">
      <w:pPr>
        <w:pStyle w:val="a3"/>
        <w:numPr>
          <w:ilvl w:val="0"/>
          <w:numId w:val="7"/>
        </w:numPr>
        <w:ind w:firstLineChars="0"/>
        <w:outlineLvl w:val="1"/>
        <w:rPr>
          <w:rFonts w:ascii="华文仿宋" w:eastAsia="华文仿宋" w:hAnsi="华文仿宋"/>
          <w:sz w:val="24"/>
          <w:szCs w:val="18"/>
        </w:rPr>
      </w:pPr>
      <w:r w:rsidRPr="007F43C4">
        <w:rPr>
          <w:rFonts w:ascii="华文仿宋" w:eastAsia="华文仿宋" w:hAnsi="华文仿宋" w:hint="eastAsia"/>
          <w:sz w:val="24"/>
          <w:szCs w:val="18"/>
        </w:rPr>
        <w:t>调研方法及过程</w:t>
      </w:r>
    </w:p>
    <w:p w:rsidR="008E64A9" w:rsidRPr="008E64A9" w:rsidRDefault="008E64A9" w:rsidP="008E64A9">
      <w:pPr>
        <w:ind w:firstLineChars="200" w:firstLine="480"/>
        <w:rPr>
          <w:rFonts w:ascii="华文仿宋" w:eastAsia="华文仿宋" w:hAnsi="华文仿宋"/>
          <w:sz w:val="24"/>
          <w:szCs w:val="18"/>
        </w:rPr>
      </w:pPr>
      <w:r w:rsidRPr="008E64A9">
        <w:rPr>
          <w:rFonts w:ascii="华文仿宋" w:eastAsia="华文仿宋" w:hAnsi="华文仿宋" w:hint="eastAsia"/>
          <w:sz w:val="24"/>
          <w:szCs w:val="18"/>
        </w:rPr>
        <w:t>第一阶段摸底阶段。设计、派发</w:t>
      </w:r>
      <w:r>
        <w:rPr>
          <w:rFonts w:ascii="华文仿宋" w:eastAsia="华文仿宋" w:hAnsi="华文仿宋" w:hint="eastAsia"/>
          <w:sz w:val="24"/>
          <w:szCs w:val="18"/>
        </w:rPr>
        <w:t>62</w:t>
      </w:r>
      <w:r w:rsidRPr="008E64A9">
        <w:rPr>
          <w:rFonts w:ascii="华文仿宋" w:eastAsia="华文仿宋" w:hAnsi="华文仿宋" w:hint="eastAsia"/>
          <w:sz w:val="24"/>
          <w:szCs w:val="18"/>
        </w:rPr>
        <w:t>家单位统一的《信息资源建设基本情况调查表》，对</w:t>
      </w:r>
      <w:r>
        <w:rPr>
          <w:rFonts w:ascii="华文仿宋" w:eastAsia="华文仿宋" w:hAnsi="华文仿宋" w:hint="eastAsia"/>
          <w:sz w:val="24"/>
          <w:szCs w:val="18"/>
        </w:rPr>
        <w:t>62</w:t>
      </w:r>
      <w:r w:rsidRPr="008E64A9">
        <w:rPr>
          <w:rFonts w:ascii="华文仿宋" w:eastAsia="华文仿宋" w:hAnsi="华文仿宋" w:hint="eastAsia"/>
          <w:sz w:val="24"/>
          <w:szCs w:val="18"/>
        </w:rPr>
        <w:t>家单位的信息资源情况进行初步摸排、汇总，针对初步摸排情况制定下一阶段实地调研计划。</w:t>
      </w:r>
    </w:p>
    <w:p w:rsidR="008E64A9" w:rsidRPr="008E64A9" w:rsidRDefault="008E64A9" w:rsidP="008E64A9">
      <w:pPr>
        <w:ind w:firstLineChars="200" w:firstLine="360"/>
        <w:rPr>
          <w:rFonts w:ascii="华文仿宋" w:eastAsia="华文仿宋" w:hAnsi="华文仿宋"/>
          <w:sz w:val="24"/>
          <w:szCs w:val="18"/>
        </w:rPr>
      </w:pPr>
      <w:r>
        <w:rPr>
          <w:rFonts w:ascii="simsun" w:eastAsia="Microsoft YaHei ΢ȭхڢ  ڌ墠 ˎ̥" w:hAnsi="simsun"/>
          <w:color w:val="333333"/>
          <w:sz w:val="18"/>
          <w:szCs w:val="18"/>
        </w:rPr>
        <w:t xml:space="preserve">  </w:t>
      </w:r>
    </w:p>
    <w:p w:rsidR="008E64A9" w:rsidRPr="008E64A9" w:rsidRDefault="008E64A9" w:rsidP="002708CF">
      <w:pPr>
        <w:ind w:firstLineChars="200" w:firstLine="480"/>
        <w:jc w:val="center"/>
        <w:rPr>
          <w:rFonts w:ascii="华文仿宋" w:eastAsia="华文仿宋" w:hAnsi="华文仿宋"/>
          <w:sz w:val="24"/>
          <w:szCs w:val="18"/>
        </w:rPr>
      </w:pPr>
      <w:r w:rsidRPr="008E64A9">
        <w:rPr>
          <w:rFonts w:ascii="华文仿宋" w:eastAsia="华文仿宋" w:hAnsi="华文仿宋" w:hint="eastAsia"/>
          <w:sz w:val="24"/>
          <w:szCs w:val="18"/>
        </w:rPr>
        <w:t>表</w:t>
      </w:r>
      <w:r>
        <w:rPr>
          <w:rFonts w:ascii="华文仿宋" w:eastAsia="华文仿宋" w:hAnsi="华文仿宋" w:hint="eastAsia"/>
          <w:sz w:val="24"/>
          <w:szCs w:val="18"/>
        </w:rPr>
        <w:t>1</w:t>
      </w:r>
      <w:r w:rsidRPr="008E64A9">
        <w:rPr>
          <w:rFonts w:ascii="华文仿宋" w:eastAsia="华文仿宋" w:hAnsi="华文仿宋" w:hint="eastAsia"/>
          <w:sz w:val="24"/>
          <w:szCs w:val="18"/>
        </w:rPr>
        <w:t>市信息资源建设基本情况调查样表</w:t>
      </w:r>
    </w:p>
    <w:tbl>
      <w:tblPr>
        <w:tblW w:w="0" w:type="auto"/>
        <w:tblInd w:w="93" w:type="dxa"/>
        <w:tblLook w:val="04A0" w:firstRow="1" w:lastRow="0" w:firstColumn="1" w:lastColumn="0" w:noHBand="0" w:noVBand="1"/>
      </w:tblPr>
      <w:tblGrid>
        <w:gridCol w:w="1099"/>
        <w:gridCol w:w="805"/>
        <w:gridCol w:w="608"/>
        <w:gridCol w:w="805"/>
        <w:gridCol w:w="854"/>
        <w:gridCol w:w="412"/>
        <w:gridCol w:w="608"/>
        <w:gridCol w:w="805"/>
        <w:gridCol w:w="805"/>
        <w:gridCol w:w="608"/>
        <w:gridCol w:w="608"/>
        <w:gridCol w:w="412"/>
      </w:tblGrid>
      <w:tr w:rsidR="002708CF" w:rsidRPr="002708CF" w:rsidTr="002708CF">
        <w:trPr>
          <w:trHeight w:val="27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08CF" w:rsidRPr="002708CF" w:rsidRDefault="008E64A9" w:rsidP="002708CF">
            <w:pPr>
              <w:widowControl/>
              <w:jc w:val="center"/>
              <w:rPr>
                <w:rFonts w:ascii="宋体" w:eastAsia="宋体" w:hAnsi="宋体" w:cs="宋体"/>
                <w:color w:val="000000"/>
                <w:kern w:val="0"/>
                <w:sz w:val="18"/>
              </w:rPr>
            </w:pPr>
            <w:r w:rsidRPr="008E64A9">
              <w:rPr>
                <w:rFonts w:ascii="华文仿宋" w:eastAsia="华文仿宋" w:hAnsi="华文仿宋"/>
                <w:sz w:val="24"/>
                <w:szCs w:val="18"/>
              </w:rPr>
              <w:t xml:space="preserve">  </w:t>
            </w:r>
            <w:r w:rsidR="002708CF" w:rsidRPr="002708CF">
              <w:rPr>
                <w:rFonts w:ascii="宋体" w:eastAsia="宋体" w:hAnsi="宋体" w:cs="宋体" w:hint="eastAsia"/>
                <w:color w:val="000000"/>
                <w:kern w:val="0"/>
                <w:sz w:val="18"/>
              </w:rPr>
              <w:t>信息资源管理单位</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08CF" w:rsidRPr="002708CF" w:rsidRDefault="002708CF" w:rsidP="002708CF">
            <w:pPr>
              <w:widowControl/>
              <w:jc w:val="center"/>
              <w:rPr>
                <w:rFonts w:ascii="宋体" w:eastAsia="宋体" w:hAnsi="宋体" w:cs="宋体"/>
                <w:color w:val="000000"/>
                <w:kern w:val="0"/>
                <w:sz w:val="18"/>
              </w:rPr>
            </w:pPr>
            <w:r w:rsidRPr="002708CF">
              <w:rPr>
                <w:rFonts w:ascii="宋体" w:eastAsia="宋体" w:hAnsi="宋体" w:cs="宋体" w:hint="eastAsia"/>
                <w:color w:val="000000"/>
                <w:kern w:val="0"/>
                <w:sz w:val="18"/>
              </w:rPr>
              <w:t>信息资源名称</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center"/>
              <w:rPr>
                <w:rFonts w:ascii="宋体" w:eastAsia="宋体" w:hAnsi="宋体" w:cs="宋体"/>
                <w:color w:val="000000"/>
                <w:kern w:val="0"/>
                <w:sz w:val="18"/>
              </w:rPr>
            </w:pPr>
            <w:r w:rsidRPr="002708CF">
              <w:rPr>
                <w:rFonts w:ascii="宋体" w:eastAsia="宋体" w:hAnsi="宋体" w:cs="宋体" w:hint="eastAsia"/>
                <w:color w:val="000000"/>
                <w:kern w:val="0"/>
                <w:sz w:val="18"/>
              </w:rPr>
              <w:t>数据情况</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数据存储情况</w:t>
            </w:r>
          </w:p>
        </w:tc>
        <w:tc>
          <w:tcPr>
            <w:tcW w:w="0" w:type="auto"/>
            <w:gridSpan w:val="4"/>
            <w:tcBorders>
              <w:top w:val="single" w:sz="4" w:space="0" w:color="auto"/>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center"/>
              <w:rPr>
                <w:rFonts w:ascii="宋体" w:eastAsia="宋体" w:hAnsi="宋体" w:cs="宋体"/>
                <w:color w:val="000000"/>
                <w:kern w:val="0"/>
                <w:sz w:val="18"/>
              </w:rPr>
            </w:pPr>
            <w:r w:rsidRPr="002708CF">
              <w:rPr>
                <w:rFonts w:ascii="宋体" w:eastAsia="宋体" w:hAnsi="宋体" w:cs="宋体" w:hint="eastAsia"/>
                <w:color w:val="000000"/>
                <w:kern w:val="0"/>
                <w:sz w:val="18"/>
              </w:rPr>
              <w:t xml:space="preserve">　</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center"/>
              <w:rPr>
                <w:rFonts w:ascii="宋体" w:eastAsia="宋体" w:hAnsi="宋体" w:cs="宋体"/>
                <w:color w:val="000000"/>
                <w:kern w:val="0"/>
                <w:sz w:val="18"/>
              </w:rPr>
            </w:pPr>
            <w:r w:rsidRPr="002708CF">
              <w:rPr>
                <w:rFonts w:ascii="宋体" w:eastAsia="宋体" w:hAnsi="宋体" w:cs="宋体" w:hint="eastAsia"/>
                <w:color w:val="000000"/>
                <w:kern w:val="0"/>
                <w:sz w:val="18"/>
              </w:rPr>
              <w:t>联网情况</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708CF" w:rsidRPr="002708CF" w:rsidRDefault="002708CF" w:rsidP="002708CF">
            <w:pPr>
              <w:widowControl/>
              <w:jc w:val="center"/>
              <w:rPr>
                <w:rFonts w:ascii="宋体" w:eastAsia="宋体" w:hAnsi="宋体" w:cs="宋体"/>
                <w:color w:val="000000"/>
                <w:kern w:val="0"/>
                <w:sz w:val="18"/>
              </w:rPr>
            </w:pPr>
            <w:r w:rsidRPr="002708CF">
              <w:rPr>
                <w:rFonts w:ascii="宋体" w:eastAsia="宋体" w:hAnsi="宋体" w:cs="宋体" w:hint="eastAsia"/>
                <w:color w:val="000000"/>
                <w:kern w:val="0"/>
                <w:sz w:val="18"/>
              </w:rPr>
              <w:t>备注</w:t>
            </w:r>
          </w:p>
        </w:tc>
      </w:tr>
      <w:tr w:rsidR="002708CF" w:rsidRPr="002708CF" w:rsidTr="002708CF">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08CF" w:rsidRPr="002708CF" w:rsidRDefault="002708CF" w:rsidP="002708CF">
            <w:pPr>
              <w:widowControl/>
              <w:jc w:val="left"/>
              <w:rPr>
                <w:rFonts w:ascii="宋体" w:eastAsia="宋体" w:hAnsi="宋体" w:cs="宋体"/>
                <w:color w:val="000000"/>
                <w:kern w:val="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08CF" w:rsidRPr="002708CF" w:rsidRDefault="002708CF" w:rsidP="002708CF">
            <w:pPr>
              <w:widowControl/>
              <w:jc w:val="left"/>
              <w:rPr>
                <w:rFonts w:ascii="宋体" w:eastAsia="宋体" w:hAnsi="宋体" w:cs="宋体"/>
                <w:color w:val="000000"/>
                <w:kern w:val="0"/>
                <w:sz w:val="18"/>
              </w:rPr>
            </w:pP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信息系统</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数量（万条）</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数据库类型</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容量</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建库时间</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系统开发单位</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建库形式</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是否联网</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运行网络</w:t>
            </w: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2708CF" w:rsidRPr="002708CF" w:rsidRDefault="002708CF" w:rsidP="002708CF">
            <w:pPr>
              <w:widowControl/>
              <w:jc w:val="left"/>
              <w:rPr>
                <w:rFonts w:ascii="宋体" w:eastAsia="宋体" w:hAnsi="宋体" w:cs="宋体"/>
                <w:color w:val="000000"/>
                <w:kern w:val="0"/>
                <w:sz w:val="18"/>
              </w:rPr>
            </w:pPr>
          </w:p>
        </w:tc>
      </w:tr>
      <w:tr w:rsidR="002708CF" w:rsidRPr="002708CF" w:rsidTr="002708CF">
        <w:trPr>
          <w:trHeight w:val="21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18"/>
              </w:rPr>
            </w:pPr>
            <w:proofErr w:type="gramStart"/>
            <w:r w:rsidRPr="002708CF">
              <w:rPr>
                <w:rFonts w:ascii="宋体" w:eastAsia="宋体" w:hAnsi="宋体" w:cs="宋体" w:hint="eastAsia"/>
                <w:color w:val="000000"/>
                <w:kern w:val="0"/>
                <w:sz w:val="18"/>
              </w:rPr>
              <w:t>市畜水</w:t>
            </w:r>
            <w:proofErr w:type="gramEnd"/>
            <w:r w:rsidRPr="002708CF">
              <w:rPr>
                <w:rFonts w:ascii="宋体" w:eastAsia="宋体" w:hAnsi="宋体" w:cs="宋体" w:hint="eastAsia"/>
                <w:color w:val="000000"/>
                <w:kern w:val="0"/>
                <w:sz w:val="18"/>
              </w:rPr>
              <w:t>局</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畜牧水产信息</w:t>
            </w:r>
          </w:p>
        </w:tc>
        <w:tc>
          <w:tcPr>
            <w:tcW w:w="0" w:type="auto"/>
            <w:tcBorders>
              <w:top w:val="nil"/>
              <w:left w:val="nil"/>
              <w:bottom w:val="single" w:sz="4" w:space="0" w:color="auto"/>
              <w:right w:val="single" w:sz="4" w:space="0" w:color="auto"/>
            </w:tcBorders>
            <w:shd w:val="clear" w:color="auto" w:fill="auto"/>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市畜牧水产统一办公平台</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right"/>
              <w:rPr>
                <w:rFonts w:ascii="宋体" w:eastAsia="宋体" w:hAnsi="宋体" w:cs="宋体"/>
                <w:color w:val="000000"/>
                <w:kern w:val="0"/>
                <w:sz w:val="18"/>
              </w:rPr>
            </w:pPr>
            <w:r w:rsidRPr="002708CF">
              <w:rPr>
                <w:rFonts w:ascii="宋体" w:eastAsia="宋体" w:hAnsi="宋体" w:cs="宋体" w:hint="eastAsia"/>
                <w:color w:val="000000"/>
                <w:kern w:val="0"/>
                <w:sz w:val="18"/>
              </w:rPr>
              <w:t>5</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SQLSERVER2005</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160G</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right"/>
              <w:rPr>
                <w:rFonts w:ascii="宋体" w:eastAsia="宋体" w:hAnsi="宋体" w:cs="宋体"/>
                <w:color w:val="000000"/>
                <w:kern w:val="0"/>
                <w:sz w:val="18"/>
              </w:rPr>
            </w:pPr>
            <w:r w:rsidRPr="002708CF">
              <w:rPr>
                <w:rFonts w:ascii="宋体" w:eastAsia="宋体" w:hAnsi="宋体" w:cs="宋体" w:hint="eastAsia"/>
                <w:color w:val="000000"/>
                <w:kern w:val="0"/>
                <w:sz w:val="18"/>
              </w:rPr>
              <w:t>2008.1</w:t>
            </w:r>
          </w:p>
        </w:tc>
        <w:tc>
          <w:tcPr>
            <w:tcW w:w="0" w:type="auto"/>
            <w:tcBorders>
              <w:top w:val="nil"/>
              <w:left w:val="nil"/>
              <w:bottom w:val="single" w:sz="4" w:space="0" w:color="auto"/>
              <w:right w:val="single" w:sz="4" w:space="0" w:color="auto"/>
            </w:tcBorders>
            <w:shd w:val="clear" w:color="auto" w:fill="auto"/>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**信息技术服务有限公司</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本地集中建库</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是</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互联网</w:t>
            </w:r>
          </w:p>
        </w:tc>
        <w:tc>
          <w:tcPr>
            <w:tcW w:w="0" w:type="auto"/>
            <w:tcBorders>
              <w:top w:val="nil"/>
              <w:left w:val="nil"/>
              <w:bottom w:val="single" w:sz="4" w:space="0" w:color="auto"/>
              <w:right w:val="single" w:sz="4" w:space="0" w:color="auto"/>
            </w:tcBorders>
            <w:shd w:val="clear" w:color="auto" w:fill="auto"/>
            <w:vAlign w:val="center"/>
            <w:hideMark/>
          </w:tcPr>
          <w:p w:rsidR="002708CF" w:rsidRPr="002708CF" w:rsidRDefault="002708CF" w:rsidP="002708CF">
            <w:pPr>
              <w:widowControl/>
              <w:jc w:val="left"/>
              <w:rPr>
                <w:rFonts w:ascii="宋体" w:eastAsia="宋体" w:hAnsi="宋体" w:cs="宋体"/>
                <w:color w:val="000000"/>
                <w:kern w:val="0"/>
                <w:sz w:val="18"/>
              </w:rPr>
            </w:pPr>
            <w:r w:rsidRPr="002708CF">
              <w:rPr>
                <w:rFonts w:ascii="宋体" w:eastAsia="宋体" w:hAnsi="宋体" w:cs="宋体" w:hint="eastAsia"/>
                <w:color w:val="000000"/>
                <w:kern w:val="0"/>
                <w:sz w:val="18"/>
              </w:rPr>
              <w:t>可共享农贸市场、养殖龙头企业</w:t>
            </w:r>
            <w:r>
              <w:rPr>
                <w:rFonts w:ascii="宋体" w:eastAsia="宋体" w:hAnsi="宋体" w:cs="宋体" w:hint="eastAsia"/>
                <w:color w:val="000000"/>
                <w:kern w:val="0"/>
                <w:sz w:val="18"/>
              </w:rPr>
              <w:t>等</w:t>
            </w:r>
          </w:p>
        </w:tc>
      </w:tr>
      <w:tr w:rsidR="002708CF" w:rsidRPr="002708CF" w:rsidTr="002708CF">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22"/>
              </w:rPr>
            </w:pPr>
            <w:r w:rsidRPr="002708CF">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22"/>
              </w:rPr>
            </w:pPr>
            <w:r w:rsidRPr="002708CF">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22"/>
              </w:rPr>
            </w:pPr>
            <w:r w:rsidRPr="002708CF">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22"/>
              </w:rPr>
            </w:pPr>
            <w:r w:rsidRPr="002708CF">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22"/>
              </w:rPr>
            </w:pPr>
            <w:r w:rsidRPr="002708CF">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22"/>
              </w:rPr>
            </w:pPr>
            <w:r w:rsidRPr="002708CF">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22"/>
              </w:rPr>
            </w:pPr>
            <w:r w:rsidRPr="002708CF">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22"/>
              </w:rPr>
            </w:pPr>
            <w:r w:rsidRPr="002708CF">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22"/>
              </w:rPr>
            </w:pPr>
            <w:r w:rsidRPr="002708CF">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22"/>
              </w:rPr>
            </w:pPr>
            <w:r w:rsidRPr="002708CF">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22"/>
              </w:rPr>
            </w:pPr>
            <w:r w:rsidRPr="002708CF">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2708CF" w:rsidRPr="002708CF" w:rsidRDefault="002708CF" w:rsidP="002708CF">
            <w:pPr>
              <w:widowControl/>
              <w:jc w:val="left"/>
              <w:rPr>
                <w:rFonts w:ascii="宋体" w:eastAsia="宋体" w:hAnsi="宋体" w:cs="宋体"/>
                <w:color w:val="000000"/>
                <w:kern w:val="0"/>
                <w:sz w:val="22"/>
              </w:rPr>
            </w:pPr>
            <w:r w:rsidRPr="002708CF">
              <w:rPr>
                <w:rFonts w:ascii="宋体" w:eastAsia="宋体" w:hAnsi="宋体" w:cs="宋体" w:hint="eastAsia"/>
                <w:color w:val="000000"/>
                <w:kern w:val="0"/>
                <w:sz w:val="22"/>
              </w:rPr>
              <w:t xml:space="preserve">　</w:t>
            </w:r>
          </w:p>
        </w:tc>
      </w:tr>
    </w:tbl>
    <w:p w:rsidR="008E64A9" w:rsidRPr="002708CF" w:rsidRDefault="008E64A9" w:rsidP="008E64A9">
      <w:pPr>
        <w:ind w:firstLineChars="200" w:firstLine="480"/>
        <w:rPr>
          <w:rFonts w:ascii="华文仿宋" w:eastAsia="华文仿宋" w:hAnsi="华文仿宋"/>
          <w:sz w:val="24"/>
          <w:szCs w:val="18"/>
        </w:rPr>
      </w:pPr>
    </w:p>
    <w:p w:rsidR="008E64A9" w:rsidRPr="008E64A9" w:rsidRDefault="008E64A9" w:rsidP="002708CF">
      <w:pPr>
        <w:ind w:firstLineChars="200" w:firstLine="480"/>
        <w:rPr>
          <w:rFonts w:ascii="华文仿宋" w:eastAsia="华文仿宋" w:hAnsi="华文仿宋"/>
          <w:sz w:val="24"/>
          <w:szCs w:val="18"/>
        </w:rPr>
      </w:pPr>
      <w:r w:rsidRPr="008E64A9">
        <w:rPr>
          <w:rFonts w:ascii="华文仿宋" w:eastAsia="华文仿宋" w:hAnsi="华文仿宋" w:hint="eastAsia"/>
          <w:sz w:val="24"/>
          <w:szCs w:val="18"/>
        </w:rPr>
        <w:t>第二阶段</w:t>
      </w:r>
      <w:r w:rsidR="00FB2150">
        <w:rPr>
          <w:rFonts w:ascii="华文仿宋" w:eastAsia="华文仿宋" w:hAnsi="华文仿宋" w:hint="eastAsia"/>
          <w:sz w:val="24"/>
          <w:szCs w:val="18"/>
        </w:rPr>
        <w:t>:</w:t>
      </w:r>
      <w:r w:rsidRPr="008E64A9">
        <w:rPr>
          <w:rFonts w:ascii="华文仿宋" w:eastAsia="华文仿宋" w:hAnsi="华文仿宋" w:hint="eastAsia"/>
          <w:sz w:val="24"/>
          <w:szCs w:val="18"/>
        </w:rPr>
        <w:t>首次实地调研。根据摸底表设计实地调研表格，按计划、分步骤的进行实地调研，详细了解各单位信息资源基本情况及信息化建设情况。具体的</w:t>
      </w:r>
      <w:r w:rsidRPr="008E64A9">
        <w:rPr>
          <w:rFonts w:ascii="华文仿宋" w:eastAsia="华文仿宋" w:hAnsi="华文仿宋" w:hint="eastAsia"/>
          <w:sz w:val="24"/>
          <w:szCs w:val="18"/>
        </w:rPr>
        <w:lastRenderedPageBreak/>
        <w:t>调研内容涵盖了：政府局委办</w:t>
      </w:r>
      <w:r w:rsidR="003557B7">
        <w:rPr>
          <w:rFonts w:ascii="华文仿宋" w:eastAsia="华文仿宋" w:hAnsi="华文仿宋" w:hint="eastAsia"/>
          <w:sz w:val="24"/>
          <w:szCs w:val="18"/>
        </w:rPr>
        <w:t>局</w:t>
      </w:r>
      <w:r w:rsidRPr="008E64A9">
        <w:rPr>
          <w:rFonts w:ascii="华文仿宋" w:eastAsia="华文仿宋" w:hAnsi="华文仿宋" w:hint="eastAsia"/>
          <w:sz w:val="24"/>
          <w:szCs w:val="18"/>
        </w:rPr>
        <w:t>单位系统情况调研表、局委办单位信息化系统格式化数据情况、局委办单位非格式化数据情况及系统设计过程采用的管理制度与技术标准。调研表的部分内容如下所示：</w:t>
      </w:r>
    </w:p>
    <w:p w:rsidR="008E64A9" w:rsidRDefault="003557B7" w:rsidP="003557B7">
      <w:pPr>
        <w:pStyle w:val="a3"/>
        <w:numPr>
          <w:ilvl w:val="0"/>
          <w:numId w:val="5"/>
        </w:numPr>
        <w:ind w:firstLineChars="0"/>
        <w:rPr>
          <w:rFonts w:ascii="华文仿宋" w:eastAsia="华文仿宋" w:hAnsi="华文仿宋" w:hint="eastAsia"/>
          <w:sz w:val="24"/>
          <w:szCs w:val="18"/>
        </w:rPr>
      </w:pPr>
      <w:r>
        <w:rPr>
          <w:rFonts w:ascii="华文仿宋" w:eastAsia="华文仿宋" w:hAnsi="华文仿宋" w:hint="eastAsia"/>
          <w:sz w:val="24"/>
          <w:szCs w:val="18"/>
        </w:rPr>
        <w:t>系统情况调研表（见Excel）</w:t>
      </w:r>
    </w:p>
    <w:p w:rsidR="003557B7" w:rsidRDefault="003557B7" w:rsidP="003557B7">
      <w:pPr>
        <w:pStyle w:val="a3"/>
        <w:numPr>
          <w:ilvl w:val="0"/>
          <w:numId w:val="5"/>
        </w:numPr>
        <w:ind w:firstLineChars="0"/>
        <w:rPr>
          <w:rFonts w:ascii="华文仿宋" w:eastAsia="华文仿宋" w:hAnsi="华文仿宋" w:hint="eastAsia"/>
          <w:sz w:val="24"/>
          <w:szCs w:val="18"/>
        </w:rPr>
      </w:pPr>
      <w:r>
        <w:rPr>
          <w:rFonts w:ascii="华文仿宋" w:eastAsia="华文仿宋" w:hAnsi="华文仿宋" w:hint="eastAsia"/>
          <w:sz w:val="24"/>
          <w:szCs w:val="18"/>
        </w:rPr>
        <w:t>信息化格式化数据情况（一个系统对应一张表）</w:t>
      </w:r>
    </w:p>
    <w:tbl>
      <w:tblPr>
        <w:tblW w:w="0" w:type="auto"/>
        <w:jc w:val="center"/>
        <w:tblInd w:w="93" w:type="dxa"/>
        <w:tblLook w:val="04A0" w:firstRow="1" w:lastRow="0" w:firstColumn="1" w:lastColumn="0" w:noHBand="0" w:noVBand="1"/>
      </w:tblPr>
      <w:tblGrid>
        <w:gridCol w:w="2456"/>
        <w:gridCol w:w="5973"/>
      </w:tblGrid>
      <w:tr w:rsidR="003557B7" w:rsidRPr="003557B7" w:rsidTr="003557B7">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所提供的数据覆盖面</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省级、市级、县级</w:t>
            </w:r>
          </w:p>
        </w:tc>
      </w:tr>
      <w:tr w:rsidR="003557B7" w:rsidRPr="003557B7" w:rsidTr="003557B7">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系统产生数据的开始时间</w:t>
            </w:r>
          </w:p>
        </w:tc>
        <w:tc>
          <w:tcPr>
            <w:tcW w:w="0" w:type="auto"/>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p>
        </w:tc>
      </w:tr>
      <w:tr w:rsidR="003557B7" w:rsidRPr="003557B7" w:rsidTr="003557B7">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数据库名称</w:t>
            </w:r>
          </w:p>
        </w:tc>
        <w:tc>
          <w:tcPr>
            <w:tcW w:w="0" w:type="auto"/>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p>
        </w:tc>
      </w:tr>
      <w:tr w:rsidR="003557B7" w:rsidRPr="003557B7" w:rsidTr="003557B7">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数据库类型</w:t>
            </w:r>
          </w:p>
        </w:tc>
        <w:tc>
          <w:tcPr>
            <w:tcW w:w="0" w:type="auto"/>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Oracle、</w:t>
            </w:r>
            <w:proofErr w:type="spellStart"/>
            <w:r w:rsidRPr="003557B7">
              <w:rPr>
                <w:rFonts w:ascii="华文仿宋" w:eastAsia="华文仿宋" w:hAnsi="华文仿宋" w:cs="宋体" w:hint="eastAsia"/>
                <w:color w:val="000000"/>
                <w:kern w:val="0"/>
              </w:rPr>
              <w:t>SqlServer</w:t>
            </w:r>
            <w:proofErr w:type="spellEnd"/>
            <w:r w:rsidRPr="003557B7">
              <w:rPr>
                <w:rFonts w:ascii="华文仿宋" w:eastAsia="华文仿宋" w:hAnsi="华文仿宋" w:cs="宋体" w:hint="eastAsia"/>
                <w:color w:val="000000"/>
                <w:kern w:val="0"/>
              </w:rPr>
              <w:t>、DB2、Access、</w:t>
            </w:r>
            <w:proofErr w:type="spellStart"/>
            <w:r w:rsidRPr="003557B7">
              <w:rPr>
                <w:rFonts w:ascii="华文仿宋" w:eastAsia="华文仿宋" w:hAnsi="华文仿宋" w:cs="宋体" w:hint="eastAsia"/>
                <w:color w:val="000000"/>
                <w:kern w:val="0"/>
              </w:rPr>
              <w:t>MySql</w:t>
            </w:r>
            <w:proofErr w:type="spellEnd"/>
            <w:r w:rsidRPr="003557B7">
              <w:rPr>
                <w:rFonts w:ascii="华文仿宋" w:eastAsia="华文仿宋" w:hAnsi="华文仿宋" w:cs="宋体" w:hint="eastAsia"/>
                <w:color w:val="000000"/>
                <w:kern w:val="0"/>
              </w:rPr>
              <w:t>、Informix、Sybase、其他</w:t>
            </w:r>
          </w:p>
        </w:tc>
      </w:tr>
      <w:tr w:rsidR="003557B7" w:rsidRPr="003557B7" w:rsidTr="003557B7">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应用系统名称</w:t>
            </w:r>
          </w:p>
        </w:tc>
        <w:tc>
          <w:tcPr>
            <w:tcW w:w="0" w:type="auto"/>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p>
        </w:tc>
      </w:tr>
      <w:tr w:rsidR="003557B7" w:rsidRPr="003557B7" w:rsidTr="003557B7">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数据库存放位置</w:t>
            </w:r>
          </w:p>
        </w:tc>
        <w:tc>
          <w:tcPr>
            <w:tcW w:w="0" w:type="auto"/>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本级单位机房、上级机房（上级是____）</w:t>
            </w:r>
          </w:p>
        </w:tc>
      </w:tr>
      <w:tr w:rsidR="003557B7" w:rsidRPr="003557B7" w:rsidTr="003557B7">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数据库IP地址</w:t>
            </w:r>
          </w:p>
        </w:tc>
        <w:tc>
          <w:tcPr>
            <w:tcW w:w="0" w:type="auto"/>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p>
        </w:tc>
      </w:tr>
      <w:tr w:rsidR="003557B7" w:rsidRPr="003557B7" w:rsidTr="003557B7">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用户名</w:t>
            </w:r>
          </w:p>
        </w:tc>
        <w:tc>
          <w:tcPr>
            <w:tcW w:w="0" w:type="auto"/>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p>
        </w:tc>
      </w:tr>
      <w:tr w:rsidR="003557B7" w:rsidRPr="003557B7" w:rsidTr="003557B7">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密码</w:t>
            </w:r>
          </w:p>
        </w:tc>
        <w:tc>
          <w:tcPr>
            <w:tcW w:w="0" w:type="auto"/>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p>
        </w:tc>
      </w:tr>
      <w:tr w:rsidR="003557B7" w:rsidRPr="003557B7" w:rsidTr="003557B7">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目前数据量</w:t>
            </w:r>
          </w:p>
        </w:tc>
        <w:tc>
          <w:tcPr>
            <w:tcW w:w="0" w:type="auto"/>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p>
        </w:tc>
      </w:tr>
      <w:tr w:rsidR="003557B7" w:rsidRPr="003557B7" w:rsidTr="003557B7">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数据增量</w:t>
            </w:r>
          </w:p>
        </w:tc>
        <w:tc>
          <w:tcPr>
            <w:tcW w:w="0" w:type="auto"/>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p>
        </w:tc>
      </w:tr>
      <w:tr w:rsidR="003557B7" w:rsidRPr="003557B7" w:rsidTr="003557B7">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提供者</w:t>
            </w:r>
          </w:p>
        </w:tc>
        <w:tc>
          <w:tcPr>
            <w:tcW w:w="0" w:type="auto"/>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p>
        </w:tc>
      </w:tr>
      <w:tr w:rsidR="003557B7" w:rsidRPr="003557B7" w:rsidTr="003557B7">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使用者</w:t>
            </w:r>
          </w:p>
        </w:tc>
        <w:tc>
          <w:tcPr>
            <w:tcW w:w="0" w:type="auto"/>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p>
        </w:tc>
      </w:tr>
      <w:tr w:rsidR="003557B7" w:rsidRPr="003557B7" w:rsidTr="003557B7">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保密级别</w:t>
            </w:r>
          </w:p>
        </w:tc>
        <w:tc>
          <w:tcPr>
            <w:tcW w:w="0" w:type="auto"/>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p>
        </w:tc>
      </w:tr>
    </w:tbl>
    <w:p w:rsidR="003557B7" w:rsidRPr="003557B7" w:rsidRDefault="003557B7" w:rsidP="003557B7">
      <w:pPr>
        <w:rPr>
          <w:rFonts w:ascii="华文仿宋" w:eastAsia="华文仿宋" w:hAnsi="华文仿宋" w:hint="eastAsia"/>
          <w:sz w:val="24"/>
          <w:szCs w:val="18"/>
        </w:rPr>
      </w:pPr>
    </w:p>
    <w:p w:rsidR="003557B7" w:rsidRDefault="003557B7" w:rsidP="003557B7">
      <w:pPr>
        <w:pStyle w:val="a3"/>
        <w:numPr>
          <w:ilvl w:val="0"/>
          <w:numId w:val="5"/>
        </w:numPr>
        <w:ind w:firstLineChars="0"/>
        <w:rPr>
          <w:rFonts w:ascii="华文仿宋" w:eastAsia="华文仿宋" w:hAnsi="华文仿宋" w:hint="eastAsia"/>
          <w:sz w:val="24"/>
          <w:szCs w:val="18"/>
        </w:rPr>
      </w:pPr>
      <w:r>
        <w:rPr>
          <w:rFonts w:ascii="华文仿宋" w:eastAsia="华文仿宋" w:hAnsi="华文仿宋"/>
          <w:sz w:val="24"/>
          <w:szCs w:val="18"/>
        </w:rPr>
        <w:t>主要格式化数据的表和字段</w:t>
      </w:r>
    </w:p>
    <w:tbl>
      <w:tblPr>
        <w:tblW w:w="6480" w:type="dxa"/>
        <w:jc w:val="center"/>
        <w:tblInd w:w="93" w:type="dxa"/>
        <w:tblLook w:val="04A0" w:firstRow="1" w:lastRow="0" w:firstColumn="1" w:lastColumn="0" w:noHBand="0" w:noVBand="1"/>
      </w:tblPr>
      <w:tblGrid>
        <w:gridCol w:w="1026"/>
        <w:gridCol w:w="699"/>
        <w:gridCol w:w="1352"/>
        <w:gridCol w:w="699"/>
        <w:gridCol w:w="1352"/>
        <w:gridCol w:w="1352"/>
      </w:tblGrid>
      <w:tr w:rsidR="003557B7" w:rsidRPr="003557B7" w:rsidTr="003557B7">
        <w:trPr>
          <w:trHeight w:val="312"/>
          <w:jc w:val="center"/>
        </w:trPr>
        <w:tc>
          <w:tcPr>
            <w:tcW w:w="6480"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557B7" w:rsidRPr="003557B7" w:rsidRDefault="003557B7" w:rsidP="003557B7">
            <w:pPr>
              <w:widowControl/>
              <w:jc w:val="left"/>
              <w:rPr>
                <w:rFonts w:ascii="华文仿宋" w:eastAsia="华文仿宋" w:hAnsi="华文仿宋" w:cs="宋体"/>
                <w:color w:val="000000"/>
                <w:kern w:val="0"/>
              </w:rPr>
            </w:pPr>
            <w:r w:rsidRPr="003557B7">
              <w:rPr>
                <w:rFonts w:ascii="华文仿宋" w:eastAsia="华文仿宋" w:hAnsi="华文仿宋" w:cs="宋体" w:hint="eastAsia"/>
                <w:color w:val="000000"/>
                <w:kern w:val="0"/>
              </w:rPr>
              <w:t>表名：</w:t>
            </w:r>
            <w:r w:rsidRPr="003557B7">
              <w:rPr>
                <w:rFonts w:ascii="华文仿宋" w:eastAsia="华文仿宋" w:hAnsi="华文仿宋" w:cs="宋体" w:hint="eastAsia"/>
                <w:color w:val="000000"/>
                <w:kern w:val="0"/>
              </w:rPr>
              <w:br/>
              <w:t>主键：</w:t>
            </w:r>
          </w:p>
        </w:tc>
      </w:tr>
      <w:tr w:rsidR="003557B7" w:rsidRPr="003557B7" w:rsidTr="003557B7">
        <w:trPr>
          <w:trHeight w:val="312"/>
          <w:jc w:val="center"/>
        </w:trPr>
        <w:tc>
          <w:tcPr>
            <w:tcW w:w="6480" w:type="dxa"/>
            <w:gridSpan w:val="6"/>
            <w:vMerge/>
            <w:tcBorders>
              <w:top w:val="single" w:sz="4" w:space="0" w:color="auto"/>
              <w:left w:val="single" w:sz="4" w:space="0" w:color="auto"/>
              <w:bottom w:val="single" w:sz="4" w:space="0" w:color="auto"/>
              <w:right w:val="single" w:sz="4" w:space="0" w:color="auto"/>
            </w:tcBorders>
            <w:vAlign w:val="center"/>
            <w:hideMark/>
          </w:tcPr>
          <w:p w:rsidR="003557B7" w:rsidRPr="003557B7" w:rsidRDefault="003557B7" w:rsidP="003557B7">
            <w:pPr>
              <w:widowControl/>
              <w:jc w:val="center"/>
              <w:rPr>
                <w:rFonts w:ascii="华文仿宋" w:eastAsia="华文仿宋" w:hAnsi="华文仿宋" w:cs="宋体"/>
                <w:color w:val="000000"/>
                <w:kern w:val="0"/>
              </w:rPr>
            </w:pPr>
          </w:p>
        </w:tc>
      </w:tr>
      <w:tr w:rsidR="003557B7" w:rsidRPr="003557B7" w:rsidTr="003557B7">
        <w:trPr>
          <w:trHeight w:val="270"/>
          <w:jc w:val="center"/>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字段名</w:t>
            </w:r>
          </w:p>
        </w:tc>
        <w:tc>
          <w:tcPr>
            <w:tcW w:w="699"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描述</w:t>
            </w:r>
          </w:p>
        </w:tc>
        <w:tc>
          <w:tcPr>
            <w:tcW w:w="1352"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数据类型</w:t>
            </w:r>
          </w:p>
        </w:tc>
        <w:tc>
          <w:tcPr>
            <w:tcW w:w="699"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大小</w:t>
            </w:r>
          </w:p>
        </w:tc>
        <w:tc>
          <w:tcPr>
            <w:tcW w:w="1352"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约束关系</w:t>
            </w:r>
          </w:p>
        </w:tc>
        <w:tc>
          <w:tcPr>
            <w:tcW w:w="1352"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proofErr w:type="gramStart"/>
            <w:r w:rsidRPr="003557B7">
              <w:rPr>
                <w:rFonts w:ascii="华文仿宋" w:eastAsia="华文仿宋" w:hAnsi="华文仿宋" w:cs="宋体" w:hint="eastAsia"/>
                <w:color w:val="000000"/>
                <w:kern w:val="0"/>
              </w:rPr>
              <w:t>关系外键</w:t>
            </w:r>
            <w:proofErr w:type="gramEnd"/>
          </w:p>
        </w:tc>
      </w:tr>
      <w:tr w:rsidR="003557B7" w:rsidRPr="003557B7" w:rsidTr="003557B7">
        <w:trPr>
          <w:trHeight w:val="270"/>
          <w:jc w:val="center"/>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 xml:space="preserve">　</w:t>
            </w:r>
          </w:p>
        </w:tc>
        <w:tc>
          <w:tcPr>
            <w:tcW w:w="699"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 xml:space="preserve">　</w:t>
            </w:r>
          </w:p>
        </w:tc>
        <w:tc>
          <w:tcPr>
            <w:tcW w:w="1352"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 xml:space="preserve">　</w:t>
            </w:r>
          </w:p>
        </w:tc>
        <w:tc>
          <w:tcPr>
            <w:tcW w:w="699"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 xml:space="preserve">　</w:t>
            </w:r>
          </w:p>
        </w:tc>
        <w:tc>
          <w:tcPr>
            <w:tcW w:w="1352"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 xml:space="preserve">　</w:t>
            </w:r>
          </w:p>
        </w:tc>
        <w:tc>
          <w:tcPr>
            <w:tcW w:w="1352"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 xml:space="preserve">　</w:t>
            </w:r>
          </w:p>
        </w:tc>
      </w:tr>
    </w:tbl>
    <w:p w:rsidR="003557B7" w:rsidRPr="003557B7" w:rsidRDefault="003557B7" w:rsidP="003557B7">
      <w:pPr>
        <w:rPr>
          <w:rFonts w:ascii="华文仿宋" w:eastAsia="华文仿宋" w:hAnsi="华文仿宋" w:hint="eastAsia"/>
          <w:sz w:val="24"/>
          <w:szCs w:val="18"/>
        </w:rPr>
      </w:pPr>
    </w:p>
    <w:p w:rsidR="003557B7" w:rsidRDefault="003557B7" w:rsidP="003557B7">
      <w:pPr>
        <w:pStyle w:val="a3"/>
        <w:numPr>
          <w:ilvl w:val="0"/>
          <w:numId w:val="5"/>
        </w:numPr>
        <w:ind w:firstLineChars="0"/>
        <w:rPr>
          <w:rFonts w:ascii="华文仿宋" w:eastAsia="华文仿宋" w:hAnsi="华文仿宋" w:hint="eastAsia"/>
          <w:sz w:val="24"/>
          <w:szCs w:val="18"/>
        </w:rPr>
      </w:pPr>
      <w:r>
        <w:rPr>
          <w:rFonts w:ascii="华文仿宋" w:eastAsia="华文仿宋" w:hAnsi="华文仿宋"/>
          <w:sz w:val="24"/>
          <w:szCs w:val="18"/>
        </w:rPr>
        <w:t>非格式化数据情况</w:t>
      </w:r>
    </w:p>
    <w:tbl>
      <w:tblPr>
        <w:tblW w:w="5640" w:type="dxa"/>
        <w:jc w:val="center"/>
        <w:tblInd w:w="93" w:type="dxa"/>
        <w:tblLook w:val="04A0" w:firstRow="1" w:lastRow="0" w:firstColumn="1" w:lastColumn="0" w:noHBand="0" w:noVBand="1"/>
      </w:tblPr>
      <w:tblGrid>
        <w:gridCol w:w="2820"/>
        <w:gridCol w:w="2820"/>
      </w:tblGrid>
      <w:tr w:rsidR="003557B7" w:rsidRPr="003557B7" w:rsidTr="003557B7">
        <w:trPr>
          <w:trHeight w:val="270"/>
          <w:jc w:val="center"/>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资源种类</w:t>
            </w:r>
          </w:p>
        </w:tc>
        <w:tc>
          <w:tcPr>
            <w:tcW w:w="2820" w:type="dxa"/>
            <w:tcBorders>
              <w:top w:val="single" w:sz="4" w:space="0" w:color="auto"/>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文字、图片、音频、视频</w:t>
            </w:r>
          </w:p>
        </w:tc>
      </w:tr>
      <w:tr w:rsidR="003557B7" w:rsidRPr="003557B7" w:rsidTr="003557B7">
        <w:trPr>
          <w:trHeight w:val="270"/>
          <w:jc w:val="center"/>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内容分类</w:t>
            </w:r>
          </w:p>
        </w:tc>
        <w:tc>
          <w:tcPr>
            <w:tcW w:w="2820"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 xml:space="preserve">　</w:t>
            </w:r>
          </w:p>
        </w:tc>
      </w:tr>
      <w:tr w:rsidR="003557B7" w:rsidRPr="003557B7" w:rsidTr="003557B7">
        <w:trPr>
          <w:trHeight w:val="270"/>
          <w:jc w:val="center"/>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关键检索词</w:t>
            </w:r>
          </w:p>
        </w:tc>
        <w:tc>
          <w:tcPr>
            <w:tcW w:w="2820"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 xml:space="preserve">　</w:t>
            </w:r>
          </w:p>
        </w:tc>
      </w:tr>
      <w:tr w:rsidR="003557B7" w:rsidRPr="003557B7" w:rsidTr="003557B7">
        <w:trPr>
          <w:trHeight w:val="270"/>
          <w:jc w:val="center"/>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目前数据量</w:t>
            </w:r>
          </w:p>
        </w:tc>
        <w:tc>
          <w:tcPr>
            <w:tcW w:w="2820"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 xml:space="preserve">　</w:t>
            </w:r>
          </w:p>
        </w:tc>
      </w:tr>
      <w:tr w:rsidR="003557B7" w:rsidRPr="003557B7" w:rsidTr="003557B7">
        <w:trPr>
          <w:trHeight w:val="270"/>
          <w:jc w:val="center"/>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数据增量</w:t>
            </w:r>
          </w:p>
        </w:tc>
        <w:tc>
          <w:tcPr>
            <w:tcW w:w="2820"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 xml:space="preserve">　</w:t>
            </w:r>
          </w:p>
        </w:tc>
      </w:tr>
      <w:tr w:rsidR="003557B7" w:rsidRPr="003557B7" w:rsidTr="003557B7">
        <w:trPr>
          <w:trHeight w:val="270"/>
          <w:jc w:val="center"/>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lastRenderedPageBreak/>
              <w:t>提供者</w:t>
            </w:r>
          </w:p>
        </w:tc>
        <w:tc>
          <w:tcPr>
            <w:tcW w:w="2820"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 xml:space="preserve">　</w:t>
            </w:r>
          </w:p>
        </w:tc>
      </w:tr>
      <w:tr w:rsidR="003557B7" w:rsidRPr="003557B7" w:rsidTr="003557B7">
        <w:trPr>
          <w:trHeight w:val="270"/>
          <w:jc w:val="center"/>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使用者</w:t>
            </w:r>
          </w:p>
        </w:tc>
        <w:tc>
          <w:tcPr>
            <w:tcW w:w="2820"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 xml:space="preserve">　</w:t>
            </w:r>
          </w:p>
        </w:tc>
      </w:tr>
      <w:tr w:rsidR="003557B7" w:rsidRPr="003557B7" w:rsidTr="003557B7">
        <w:trPr>
          <w:trHeight w:val="270"/>
          <w:jc w:val="center"/>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保密级别</w:t>
            </w:r>
          </w:p>
        </w:tc>
        <w:tc>
          <w:tcPr>
            <w:tcW w:w="2820"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 xml:space="preserve">　</w:t>
            </w:r>
          </w:p>
        </w:tc>
      </w:tr>
      <w:tr w:rsidR="003557B7" w:rsidRPr="003557B7" w:rsidTr="003557B7">
        <w:trPr>
          <w:trHeight w:val="270"/>
          <w:jc w:val="center"/>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非格式化数据分类与标识</w:t>
            </w:r>
          </w:p>
        </w:tc>
        <w:tc>
          <w:tcPr>
            <w:tcW w:w="2820"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 xml:space="preserve">　</w:t>
            </w:r>
          </w:p>
        </w:tc>
      </w:tr>
      <w:tr w:rsidR="003557B7" w:rsidRPr="003557B7" w:rsidTr="003557B7">
        <w:trPr>
          <w:trHeight w:val="270"/>
          <w:jc w:val="center"/>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数据是否可实现共享</w:t>
            </w:r>
          </w:p>
        </w:tc>
        <w:tc>
          <w:tcPr>
            <w:tcW w:w="2820" w:type="dxa"/>
            <w:tcBorders>
              <w:top w:val="nil"/>
              <w:left w:val="nil"/>
              <w:bottom w:val="single" w:sz="4" w:space="0" w:color="auto"/>
              <w:right w:val="single" w:sz="4" w:space="0" w:color="auto"/>
            </w:tcBorders>
            <w:shd w:val="clear" w:color="auto" w:fill="auto"/>
            <w:noWrap/>
            <w:vAlign w:val="center"/>
            <w:hideMark/>
          </w:tcPr>
          <w:p w:rsidR="003557B7" w:rsidRPr="003557B7" w:rsidRDefault="003557B7" w:rsidP="003557B7">
            <w:pPr>
              <w:widowControl/>
              <w:jc w:val="center"/>
              <w:rPr>
                <w:rFonts w:ascii="华文仿宋" w:eastAsia="华文仿宋" w:hAnsi="华文仿宋" w:cs="宋体"/>
                <w:color w:val="000000"/>
                <w:kern w:val="0"/>
              </w:rPr>
            </w:pPr>
            <w:r w:rsidRPr="003557B7">
              <w:rPr>
                <w:rFonts w:ascii="华文仿宋" w:eastAsia="华文仿宋" w:hAnsi="华文仿宋" w:cs="宋体" w:hint="eastAsia"/>
                <w:color w:val="000000"/>
                <w:kern w:val="0"/>
              </w:rPr>
              <w:t xml:space="preserve">　</w:t>
            </w:r>
          </w:p>
        </w:tc>
      </w:tr>
    </w:tbl>
    <w:p w:rsidR="003557B7" w:rsidRPr="003557B7" w:rsidRDefault="003557B7" w:rsidP="003557B7">
      <w:pPr>
        <w:rPr>
          <w:rFonts w:ascii="华文仿宋" w:eastAsia="华文仿宋" w:hAnsi="华文仿宋" w:hint="eastAsia"/>
          <w:sz w:val="24"/>
          <w:szCs w:val="18"/>
        </w:rPr>
      </w:pPr>
    </w:p>
    <w:p w:rsidR="003557B7" w:rsidRDefault="003557B7" w:rsidP="003557B7">
      <w:pPr>
        <w:pStyle w:val="a3"/>
        <w:numPr>
          <w:ilvl w:val="0"/>
          <w:numId w:val="5"/>
        </w:numPr>
        <w:ind w:firstLineChars="0"/>
        <w:rPr>
          <w:rFonts w:ascii="华文仿宋" w:eastAsia="华文仿宋" w:hAnsi="华文仿宋" w:hint="eastAsia"/>
          <w:sz w:val="24"/>
          <w:szCs w:val="18"/>
        </w:rPr>
      </w:pPr>
      <w:r>
        <w:rPr>
          <w:rFonts w:ascii="华文仿宋" w:eastAsia="华文仿宋" w:hAnsi="华文仿宋"/>
          <w:sz w:val="24"/>
          <w:szCs w:val="18"/>
        </w:rPr>
        <w:t>系统设计过程采用的管理制度与标准规范</w:t>
      </w:r>
    </w:p>
    <w:p w:rsidR="003557B7" w:rsidRDefault="003557B7" w:rsidP="003557B7">
      <w:pPr>
        <w:pStyle w:val="a3"/>
        <w:numPr>
          <w:ilvl w:val="0"/>
          <w:numId w:val="5"/>
        </w:numPr>
        <w:ind w:firstLineChars="0"/>
        <w:rPr>
          <w:rFonts w:ascii="华文仿宋" w:eastAsia="华文仿宋" w:hAnsi="华文仿宋" w:hint="eastAsia"/>
          <w:sz w:val="24"/>
          <w:szCs w:val="18"/>
        </w:rPr>
      </w:pPr>
      <w:r>
        <w:rPr>
          <w:rFonts w:ascii="华文仿宋" w:eastAsia="华文仿宋" w:hAnsi="华文仿宋" w:hint="eastAsia"/>
          <w:sz w:val="24"/>
          <w:szCs w:val="18"/>
        </w:rPr>
        <w:t>共享信息要求</w:t>
      </w:r>
    </w:p>
    <w:p w:rsidR="003557B7" w:rsidRDefault="003557B7" w:rsidP="003557B7">
      <w:pPr>
        <w:pStyle w:val="a3"/>
        <w:numPr>
          <w:ilvl w:val="0"/>
          <w:numId w:val="6"/>
        </w:numPr>
        <w:ind w:firstLineChars="0"/>
        <w:rPr>
          <w:rFonts w:ascii="华文仿宋" w:eastAsia="华文仿宋" w:hAnsi="华文仿宋" w:hint="eastAsia"/>
          <w:sz w:val="24"/>
          <w:szCs w:val="18"/>
        </w:rPr>
      </w:pPr>
      <w:proofErr w:type="gramStart"/>
      <w:r>
        <w:rPr>
          <w:rFonts w:ascii="华文仿宋" w:eastAsia="华文仿宋" w:hAnsi="华文仿宋"/>
          <w:sz w:val="24"/>
          <w:szCs w:val="18"/>
        </w:rPr>
        <w:t>请集中</w:t>
      </w:r>
      <w:proofErr w:type="gramEnd"/>
      <w:r>
        <w:rPr>
          <w:rFonts w:ascii="华文仿宋" w:eastAsia="华文仿宋" w:hAnsi="华文仿宋"/>
          <w:sz w:val="24"/>
          <w:szCs w:val="18"/>
        </w:rPr>
        <w:t>描述本单位可提供的共享信息资源分析，涉及信息资源共享内容</w:t>
      </w:r>
      <w:r>
        <w:rPr>
          <w:rFonts w:ascii="华文仿宋" w:eastAsia="华文仿宋" w:hAnsi="华文仿宋" w:hint="eastAsia"/>
          <w:sz w:val="24"/>
          <w:szCs w:val="18"/>
        </w:rPr>
        <w:t>、使用密级、应用范围、提供者、提供方式、时间频度、政策依据等</w:t>
      </w:r>
    </w:p>
    <w:p w:rsidR="003557B7" w:rsidRDefault="003557B7" w:rsidP="003557B7">
      <w:pPr>
        <w:pStyle w:val="a3"/>
        <w:numPr>
          <w:ilvl w:val="0"/>
          <w:numId w:val="6"/>
        </w:numPr>
        <w:ind w:firstLineChars="0"/>
        <w:rPr>
          <w:rFonts w:ascii="华文仿宋" w:eastAsia="华文仿宋" w:hAnsi="华文仿宋" w:hint="eastAsia"/>
          <w:sz w:val="24"/>
          <w:szCs w:val="18"/>
        </w:rPr>
      </w:pPr>
      <w:r>
        <w:rPr>
          <w:rFonts w:ascii="华文仿宋" w:eastAsia="华文仿宋" w:hAnsi="华文仿宋" w:hint="eastAsia"/>
          <w:sz w:val="24"/>
          <w:szCs w:val="18"/>
        </w:rPr>
        <w:t>需要其他政府委办局提供的信息资源共享需求分析，涉及共享需求、应用范围、使用频度、共享方式、使用者等</w:t>
      </w:r>
    </w:p>
    <w:p w:rsidR="003557B7" w:rsidRPr="003557B7" w:rsidRDefault="003557B7" w:rsidP="003557B7">
      <w:pPr>
        <w:pStyle w:val="a3"/>
        <w:numPr>
          <w:ilvl w:val="0"/>
          <w:numId w:val="6"/>
        </w:numPr>
        <w:ind w:firstLineChars="0"/>
        <w:rPr>
          <w:rFonts w:ascii="华文仿宋" w:eastAsia="华文仿宋" w:hAnsi="华文仿宋"/>
          <w:sz w:val="24"/>
          <w:szCs w:val="18"/>
        </w:rPr>
      </w:pPr>
      <w:r>
        <w:rPr>
          <w:rFonts w:ascii="华文仿宋" w:eastAsia="华文仿宋" w:hAnsi="华文仿宋" w:hint="eastAsia"/>
          <w:sz w:val="24"/>
          <w:szCs w:val="18"/>
        </w:rPr>
        <w:t>基于整合汇总来的各类信息，需要开展哪些部门的综合应用（如</w:t>
      </w:r>
      <w:r w:rsidR="008F3691">
        <w:rPr>
          <w:rFonts w:ascii="华文仿宋" w:eastAsia="华文仿宋" w:hAnsi="华文仿宋" w:hint="eastAsia"/>
          <w:sz w:val="24"/>
          <w:szCs w:val="18"/>
        </w:rPr>
        <w:t>地震局将建一个地震应急指挥系统，他们需要区域信息、人口密度、地质情况、交通情况、国家设施建筑分布、医疗机构地理位置人员及设备情况等）</w:t>
      </w:r>
    </w:p>
    <w:p w:rsidR="00FB2150" w:rsidRDefault="00FB2150" w:rsidP="00FB2150">
      <w:pPr>
        <w:ind w:firstLineChars="200" w:firstLine="480"/>
        <w:rPr>
          <w:rFonts w:ascii="华文仿宋" w:eastAsia="华文仿宋" w:hAnsi="华文仿宋" w:hint="eastAsia"/>
          <w:sz w:val="24"/>
          <w:szCs w:val="18"/>
        </w:rPr>
      </w:pPr>
      <w:r w:rsidRPr="00FB2150">
        <w:rPr>
          <w:rFonts w:ascii="华文仿宋" w:eastAsia="华文仿宋" w:hAnsi="华文仿宋"/>
          <w:sz w:val="24"/>
          <w:szCs w:val="18"/>
        </w:rPr>
        <w:t>第三阶段：</w:t>
      </w:r>
      <w:r>
        <w:rPr>
          <w:rFonts w:ascii="华文仿宋" w:eastAsia="华文仿宋" w:hAnsi="华文仿宋"/>
          <w:sz w:val="24"/>
          <w:szCs w:val="18"/>
        </w:rPr>
        <w:t>二次调研。</w:t>
      </w:r>
      <w:r w:rsidRPr="00FB2150">
        <w:rPr>
          <w:rFonts w:ascii="华文仿宋" w:eastAsia="华文仿宋" w:hAnsi="华文仿宋" w:hint="eastAsia"/>
          <w:sz w:val="24"/>
          <w:szCs w:val="18"/>
        </w:rPr>
        <w:t>对首次实地调研汇总的数据及调研中遇到的相关问题进行总结分析，发现获得数据较难支撑后期规划方案的编写，于是经过大量的研究和参考了一些地市成功调研的经验，制定更加合理、详细二次调研表格，并编写详细的填表说明，推进二次调研。二次调研表格由业主方通过发文方式下发，各单位按照填表说明进行填写并反馈给项目组，其中发到各单位手中的二次调研表格里包含了第一次实地调研该单位所填写的信息，在填写新增调研内容的同时，各单位可对首次实地调研本单位所填信息进行核实</w:t>
      </w:r>
      <w:r>
        <w:rPr>
          <w:rFonts w:ascii="华文仿宋" w:eastAsia="华文仿宋" w:hAnsi="华文仿宋" w:hint="eastAsia"/>
          <w:sz w:val="24"/>
          <w:szCs w:val="18"/>
        </w:rPr>
        <w:t>。</w:t>
      </w:r>
    </w:p>
    <w:p w:rsidR="00FB2150" w:rsidRDefault="00FB2150" w:rsidP="00FB2150">
      <w:pPr>
        <w:ind w:firstLineChars="200" w:firstLine="480"/>
        <w:rPr>
          <w:rFonts w:ascii="华文仿宋" w:eastAsia="华文仿宋" w:hAnsi="华文仿宋" w:hint="eastAsia"/>
          <w:sz w:val="24"/>
          <w:szCs w:val="18"/>
        </w:rPr>
      </w:pPr>
      <w:r w:rsidRPr="00FB2150">
        <w:rPr>
          <w:rFonts w:ascii="华文仿宋" w:eastAsia="华文仿宋" w:hAnsi="华文仿宋" w:hint="eastAsia"/>
          <w:sz w:val="24"/>
          <w:szCs w:val="18"/>
        </w:rPr>
        <w:t>其中二次调研表格具体包括：</w:t>
      </w:r>
    </w:p>
    <w:p w:rsidR="00FB2150" w:rsidRDefault="00FB2150" w:rsidP="00FB2150">
      <w:pPr>
        <w:ind w:firstLineChars="200" w:firstLine="480"/>
        <w:rPr>
          <w:rFonts w:ascii="华文仿宋" w:eastAsia="华文仿宋" w:hAnsi="华文仿宋" w:hint="eastAsia"/>
          <w:sz w:val="24"/>
          <w:szCs w:val="18"/>
        </w:rPr>
      </w:pPr>
      <w:r w:rsidRPr="00FB2150">
        <w:rPr>
          <w:rFonts w:ascii="华文仿宋" w:eastAsia="华文仿宋" w:hAnsi="华文仿宋" w:hint="eastAsia"/>
          <w:sz w:val="24"/>
          <w:szCs w:val="18"/>
        </w:rPr>
        <w:lastRenderedPageBreak/>
        <w:t>表1：各单位与共享相关的所有应用系统列表；</w:t>
      </w:r>
    </w:p>
    <w:tbl>
      <w:tblPr>
        <w:tblW w:w="4800" w:type="dxa"/>
        <w:jc w:val="center"/>
        <w:tblInd w:w="93" w:type="dxa"/>
        <w:tblLook w:val="04A0" w:firstRow="1" w:lastRow="0" w:firstColumn="1" w:lastColumn="0" w:noHBand="0" w:noVBand="1"/>
      </w:tblPr>
      <w:tblGrid>
        <w:gridCol w:w="1080"/>
        <w:gridCol w:w="1080"/>
        <w:gridCol w:w="1560"/>
        <w:gridCol w:w="1080"/>
      </w:tblGrid>
      <w:tr w:rsidR="00FB2150" w:rsidRPr="00FB2150" w:rsidTr="00FB2150">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150" w:rsidRPr="00FB2150" w:rsidRDefault="00FB2150" w:rsidP="00FB2150">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序号</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FB2150" w:rsidRPr="00FB2150" w:rsidRDefault="00FB2150" w:rsidP="00FB2150">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单位名称</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FB2150" w:rsidRPr="00FB2150" w:rsidRDefault="00FB2150" w:rsidP="00FB2150">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现有系统名称</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FB2150" w:rsidRPr="00FB2150" w:rsidRDefault="00FB2150" w:rsidP="00FB2150">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功能</w:t>
            </w:r>
          </w:p>
        </w:tc>
      </w:tr>
      <w:tr w:rsidR="00FB2150" w:rsidRPr="00FB2150" w:rsidTr="00FB2150">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B2150" w:rsidRPr="00FB2150" w:rsidRDefault="00FB2150" w:rsidP="00FB2150">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FB2150" w:rsidRPr="00FB2150" w:rsidRDefault="00FB2150" w:rsidP="00FB2150">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rsidR="00FB2150" w:rsidRPr="00FB2150" w:rsidRDefault="00FB2150" w:rsidP="00FB2150">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FB2150" w:rsidRPr="00FB2150" w:rsidRDefault="00FB2150" w:rsidP="00FB2150">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 xml:space="preserve">　</w:t>
            </w:r>
          </w:p>
        </w:tc>
      </w:tr>
    </w:tbl>
    <w:p w:rsidR="00FB2150" w:rsidRDefault="00FB2150" w:rsidP="00FB2150">
      <w:pPr>
        <w:ind w:firstLineChars="200" w:firstLine="480"/>
        <w:rPr>
          <w:rFonts w:ascii="华文仿宋" w:eastAsia="华文仿宋" w:hAnsi="华文仿宋" w:hint="eastAsia"/>
          <w:sz w:val="24"/>
          <w:szCs w:val="18"/>
        </w:rPr>
      </w:pPr>
    </w:p>
    <w:p w:rsidR="00FB2150" w:rsidRDefault="00FB2150" w:rsidP="00FB2150">
      <w:pPr>
        <w:ind w:firstLineChars="200" w:firstLine="480"/>
        <w:rPr>
          <w:rFonts w:ascii="华文仿宋" w:eastAsia="华文仿宋" w:hAnsi="华文仿宋" w:hint="eastAsia"/>
          <w:sz w:val="24"/>
          <w:szCs w:val="18"/>
        </w:rPr>
      </w:pPr>
      <w:r w:rsidRPr="00FB2150">
        <w:rPr>
          <w:rFonts w:ascii="华文仿宋" w:eastAsia="华文仿宋" w:hAnsi="华文仿宋" w:hint="eastAsia"/>
          <w:sz w:val="24"/>
          <w:szCs w:val="18"/>
        </w:rPr>
        <w:t>表2：可共享的政务信息资源列表；</w:t>
      </w:r>
    </w:p>
    <w:tbl>
      <w:tblPr>
        <w:tblW w:w="9220" w:type="dxa"/>
        <w:jc w:val="center"/>
        <w:tblInd w:w="93" w:type="dxa"/>
        <w:tblLook w:val="04A0" w:firstRow="1" w:lastRow="0" w:firstColumn="1" w:lastColumn="0" w:noHBand="0" w:noVBand="1"/>
      </w:tblPr>
      <w:tblGrid>
        <w:gridCol w:w="1080"/>
        <w:gridCol w:w="2080"/>
        <w:gridCol w:w="1980"/>
        <w:gridCol w:w="1920"/>
        <w:gridCol w:w="2160"/>
      </w:tblGrid>
      <w:tr w:rsidR="00FB2150" w:rsidRPr="00FB2150" w:rsidTr="00E20B56">
        <w:trPr>
          <w:trHeight w:val="54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150" w:rsidRPr="00FB2150" w:rsidRDefault="00FB2150" w:rsidP="00E20B56">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提供部门</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rsidR="00FB2150" w:rsidRPr="00FB2150" w:rsidRDefault="00FB2150" w:rsidP="00E20B56">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应用信息资源名称</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FB2150" w:rsidRPr="00FB2150" w:rsidRDefault="00FB2150" w:rsidP="00E20B56">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确认后的信息资源名称</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FB2150" w:rsidRPr="00FB2150" w:rsidRDefault="00FB2150" w:rsidP="00E20B56">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信息资源对应的应用系统名称</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FB2150" w:rsidRPr="00FB2150" w:rsidRDefault="00FB2150" w:rsidP="00E20B56">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信息资源大类对应的信息项</w:t>
            </w:r>
          </w:p>
        </w:tc>
      </w:tr>
      <w:tr w:rsidR="00FB2150" w:rsidRPr="00FB2150" w:rsidTr="00E20B56">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B2150" w:rsidRPr="00FB2150" w:rsidRDefault="00FB2150" w:rsidP="00E20B56">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 xml:space="preserve">　</w:t>
            </w:r>
          </w:p>
        </w:tc>
        <w:tc>
          <w:tcPr>
            <w:tcW w:w="2080" w:type="dxa"/>
            <w:tcBorders>
              <w:top w:val="nil"/>
              <w:left w:val="nil"/>
              <w:bottom w:val="single" w:sz="4" w:space="0" w:color="auto"/>
              <w:right w:val="single" w:sz="4" w:space="0" w:color="auto"/>
            </w:tcBorders>
            <w:shd w:val="clear" w:color="auto" w:fill="auto"/>
            <w:noWrap/>
            <w:vAlign w:val="center"/>
            <w:hideMark/>
          </w:tcPr>
          <w:p w:rsidR="00FB2150" w:rsidRPr="00FB2150" w:rsidRDefault="00FB2150" w:rsidP="00E20B56">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 xml:space="preserve">　</w:t>
            </w:r>
          </w:p>
        </w:tc>
        <w:tc>
          <w:tcPr>
            <w:tcW w:w="1980" w:type="dxa"/>
            <w:tcBorders>
              <w:top w:val="nil"/>
              <w:left w:val="nil"/>
              <w:bottom w:val="single" w:sz="4" w:space="0" w:color="auto"/>
              <w:right w:val="single" w:sz="4" w:space="0" w:color="auto"/>
            </w:tcBorders>
            <w:shd w:val="clear" w:color="auto" w:fill="auto"/>
            <w:noWrap/>
            <w:vAlign w:val="center"/>
            <w:hideMark/>
          </w:tcPr>
          <w:p w:rsidR="00FB2150" w:rsidRPr="00FB2150" w:rsidRDefault="00FB2150" w:rsidP="00E20B56">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 xml:space="preserve">　</w:t>
            </w:r>
          </w:p>
        </w:tc>
        <w:tc>
          <w:tcPr>
            <w:tcW w:w="1920" w:type="dxa"/>
            <w:tcBorders>
              <w:top w:val="nil"/>
              <w:left w:val="nil"/>
              <w:bottom w:val="single" w:sz="4" w:space="0" w:color="auto"/>
              <w:right w:val="single" w:sz="4" w:space="0" w:color="auto"/>
            </w:tcBorders>
            <w:shd w:val="clear" w:color="auto" w:fill="auto"/>
            <w:vAlign w:val="center"/>
            <w:hideMark/>
          </w:tcPr>
          <w:p w:rsidR="00FB2150" w:rsidRPr="00FB2150" w:rsidRDefault="00FB2150" w:rsidP="00E20B56">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 xml:space="preserve">　</w:t>
            </w:r>
          </w:p>
        </w:tc>
        <w:tc>
          <w:tcPr>
            <w:tcW w:w="2160" w:type="dxa"/>
            <w:tcBorders>
              <w:top w:val="nil"/>
              <w:left w:val="nil"/>
              <w:bottom w:val="single" w:sz="4" w:space="0" w:color="auto"/>
              <w:right w:val="single" w:sz="4" w:space="0" w:color="auto"/>
            </w:tcBorders>
            <w:shd w:val="clear" w:color="auto" w:fill="auto"/>
            <w:vAlign w:val="center"/>
            <w:hideMark/>
          </w:tcPr>
          <w:p w:rsidR="00FB2150" w:rsidRPr="00FB2150" w:rsidRDefault="00FB2150" w:rsidP="00E20B56">
            <w:pPr>
              <w:widowControl/>
              <w:jc w:val="center"/>
              <w:rPr>
                <w:rFonts w:ascii="华文仿宋" w:eastAsia="华文仿宋" w:hAnsi="华文仿宋" w:cs="宋体"/>
                <w:color w:val="000000"/>
                <w:kern w:val="0"/>
              </w:rPr>
            </w:pPr>
            <w:r w:rsidRPr="00FB2150">
              <w:rPr>
                <w:rFonts w:ascii="华文仿宋" w:eastAsia="华文仿宋" w:hAnsi="华文仿宋" w:cs="宋体" w:hint="eastAsia"/>
                <w:color w:val="000000"/>
                <w:kern w:val="0"/>
              </w:rPr>
              <w:t xml:space="preserve">　</w:t>
            </w:r>
          </w:p>
        </w:tc>
      </w:tr>
    </w:tbl>
    <w:p w:rsidR="00FB2150" w:rsidRPr="00FB2150" w:rsidRDefault="00FB2150" w:rsidP="00FB2150">
      <w:pPr>
        <w:ind w:firstLineChars="200" w:firstLine="480"/>
        <w:rPr>
          <w:rFonts w:ascii="华文仿宋" w:eastAsia="华文仿宋" w:hAnsi="华文仿宋" w:hint="eastAsia"/>
          <w:sz w:val="24"/>
          <w:szCs w:val="18"/>
        </w:rPr>
      </w:pPr>
    </w:p>
    <w:p w:rsidR="00770C59" w:rsidRDefault="00770C59" w:rsidP="00FB2150">
      <w:pPr>
        <w:ind w:firstLineChars="200" w:firstLine="480"/>
        <w:rPr>
          <w:rFonts w:ascii="华文仿宋" w:eastAsia="华文仿宋" w:hAnsi="华文仿宋" w:hint="eastAsia"/>
          <w:sz w:val="24"/>
          <w:szCs w:val="18"/>
        </w:rPr>
      </w:pPr>
    </w:p>
    <w:tbl>
      <w:tblPr>
        <w:tblW w:w="0" w:type="auto"/>
        <w:tblInd w:w="93" w:type="dxa"/>
        <w:tblLook w:val="04A0" w:firstRow="1" w:lastRow="0" w:firstColumn="1" w:lastColumn="0" w:noHBand="0" w:noVBand="1"/>
      </w:tblPr>
      <w:tblGrid>
        <w:gridCol w:w="541"/>
        <w:gridCol w:w="598"/>
        <w:gridCol w:w="540"/>
        <w:gridCol w:w="483"/>
        <w:gridCol w:w="455"/>
        <w:gridCol w:w="597"/>
        <w:gridCol w:w="626"/>
        <w:gridCol w:w="540"/>
        <w:gridCol w:w="597"/>
        <w:gridCol w:w="540"/>
        <w:gridCol w:w="779"/>
        <w:gridCol w:w="512"/>
        <w:gridCol w:w="569"/>
        <w:gridCol w:w="540"/>
        <w:gridCol w:w="512"/>
      </w:tblGrid>
      <w:tr w:rsidR="00770C59" w:rsidRPr="00770C59" w:rsidTr="00770C59">
        <w:trPr>
          <w:trHeight w:val="54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是否已提供</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各委办局需共享</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信息资源类</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信息项</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来源</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信息</w:t>
            </w:r>
            <w:proofErr w:type="gramStart"/>
            <w:r w:rsidRPr="00770C59">
              <w:rPr>
                <w:rFonts w:ascii="华文仿宋" w:eastAsia="华文仿宋" w:hAnsi="华文仿宋" w:cs="宋体" w:hint="eastAsia"/>
                <w:color w:val="000000"/>
                <w:kern w:val="0"/>
              </w:rPr>
              <w:t>项需求</w:t>
            </w:r>
            <w:proofErr w:type="gramEnd"/>
            <w:r w:rsidRPr="00770C59">
              <w:rPr>
                <w:rFonts w:ascii="华文仿宋" w:eastAsia="华文仿宋" w:hAnsi="华文仿宋" w:cs="宋体" w:hint="eastAsia"/>
                <w:color w:val="000000"/>
                <w:kern w:val="0"/>
              </w:rPr>
              <w:t>约束</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对应应用系统名称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表英文名称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对应表中文说明</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表字段名称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字段类型、长度</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是否主键</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是否允许为空</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关联字典表</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关联说明</w:t>
            </w:r>
          </w:p>
        </w:tc>
      </w:tr>
      <w:tr w:rsidR="00770C59" w:rsidRPr="00770C59" w:rsidTr="00770C59">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770C59" w:rsidRPr="00770C59" w:rsidRDefault="00770C59" w:rsidP="00770C59">
            <w:pPr>
              <w:widowControl/>
              <w:jc w:val="center"/>
              <w:rPr>
                <w:rFonts w:ascii="华文仿宋" w:eastAsia="华文仿宋" w:hAnsi="华文仿宋" w:cs="宋体"/>
                <w:color w:val="000000"/>
                <w:kern w:val="0"/>
              </w:rPr>
            </w:pPr>
            <w:r w:rsidRPr="00770C59">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770C59" w:rsidRPr="00770C59" w:rsidRDefault="00770C59" w:rsidP="00770C59">
            <w:pPr>
              <w:widowControl/>
              <w:jc w:val="left"/>
              <w:rPr>
                <w:rFonts w:ascii="华文仿宋" w:eastAsia="华文仿宋" w:hAnsi="华文仿宋" w:cs="宋体"/>
                <w:color w:val="000000"/>
                <w:kern w:val="0"/>
              </w:rPr>
            </w:pPr>
            <w:r w:rsidRPr="00770C59">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770C59" w:rsidRPr="00770C59" w:rsidRDefault="00770C59" w:rsidP="00770C59">
            <w:pPr>
              <w:widowControl/>
              <w:jc w:val="left"/>
              <w:rPr>
                <w:rFonts w:ascii="华文仿宋" w:eastAsia="华文仿宋" w:hAnsi="华文仿宋" w:cs="宋体"/>
                <w:color w:val="000000"/>
                <w:kern w:val="0"/>
              </w:rPr>
            </w:pPr>
            <w:r w:rsidRPr="00770C59">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770C59" w:rsidRPr="00770C59" w:rsidRDefault="00770C59" w:rsidP="00770C59">
            <w:pPr>
              <w:widowControl/>
              <w:jc w:val="left"/>
              <w:rPr>
                <w:rFonts w:ascii="华文仿宋" w:eastAsia="华文仿宋" w:hAnsi="华文仿宋" w:cs="宋体"/>
                <w:color w:val="000000"/>
                <w:kern w:val="0"/>
              </w:rPr>
            </w:pPr>
            <w:r w:rsidRPr="00770C59">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770C59" w:rsidRPr="00770C59" w:rsidRDefault="00770C59" w:rsidP="00770C59">
            <w:pPr>
              <w:widowControl/>
              <w:jc w:val="left"/>
              <w:rPr>
                <w:rFonts w:ascii="华文仿宋" w:eastAsia="华文仿宋" w:hAnsi="华文仿宋" w:cs="宋体"/>
                <w:color w:val="000000"/>
                <w:kern w:val="0"/>
              </w:rPr>
            </w:pPr>
            <w:r w:rsidRPr="00770C59">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770C59" w:rsidRPr="00770C59" w:rsidRDefault="00770C59" w:rsidP="00770C59">
            <w:pPr>
              <w:widowControl/>
              <w:jc w:val="left"/>
              <w:rPr>
                <w:rFonts w:ascii="华文仿宋" w:eastAsia="华文仿宋" w:hAnsi="华文仿宋" w:cs="宋体"/>
                <w:color w:val="000000"/>
                <w:kern w:val="0"/>
              </w:rPr>
            </w:pPr>
            <w:r w:rsidRPr="00770C59">
              <w:rPr>
                <w:rFonts w:ascii="华文仿宋" w:eastAsia="华文仿宋" w:hAnsi="华文仿宋" w:cs="宋体" w:hint="eastAsia"/>
                <w:color w:val="000000"/>
                <w:kern w:val="0"/>
              </w:rPr>
              <w:t xml:space="preserve">　</w:t>
            </w:r>
          </w:p>
        </w:tc>
      </w:tr>
    </w:tbl>
    <w:p w:rsidR="00770C59" w:rsidRDefault="00770C59" w:rsidP="00FB2150">
      <w:pPr>
        <w:ind w:firstLineChars="200" w:firstLine="480"/>
        <w:rPr>
          <w:rFonts w:ascii="华文仿宋" w:eastAsia="华文仿宋" w:hAnsi="华文仿宋" w:hint="eastAsia"/>
          <w:sz w:val="24"/>
          <w:szCs w:val="18"/>
        </w:rPr>
      </w:pPr>
    </w:p>
    <w:p w:rsidR="00FB2150" w:rsidRDefault="00FB2150" w:rsidP="00FB2150">
      <w:pPr>
        <w:ind w:firstLineChars="200" w:firstLine="480"/>
        <w:rPr>
          <w:rFonts w:ascii="华文仿宋" w:eastAsia="华文仿宋" w:hAnsi="华文仿宋" w:hint="eastAsia"/>
          <w:sz w:val="24"/>
          <w:szCs w:val="18"/>
        </w:rPr>
      </w:pPr>
      <w:r w:rsidRPr="00FB2150">
        <w:rPr>
          <w:rFonts w:ascii="华文仿宋" w:eastAsia="华文仿宋" w:hAnsi="华文仿宋" w:hint="eastAsia"/>
          <w:sz w:val="24"/>
          <w:szCs w:val="18"/>
        </w:rPr>
        <w:t>表3：可共享的应用系统详细调研表；</w:t>
      </w:r>
    </w:p>
    <w:tbl>
      <w:tblPr>
        <w:tblW w:w="0" w:type="auto"/>
        <w:tblInd w:w="93" w:type="dxa"/>
        <w:tblLook w:val="04A0" w:firstRow="1" w:lastRow="0" w:firstColumn="1" w:lastColumn="0" w:noHBand="0" w:noVBand="1"/>
      </w:tblPr>
      <w:tblGrid>
        <w:gridCol w:w="422"/>
        <w:gridCol w:w="422"/>
        <w:gridCol w:w="422"/>
        <w:gridCol w:w="422"/>
        <w:gridCol w:w="422"/>
        <w:gridCol w:w="422"/>
        <w:gridCol w:w="422"/>
        <w:gridCol w:w="422"/>
        <w:gridCol w:w="422"/>
        <w:gridCol w:w="421"/>
        <w:gridCol w:w="421"/>
        <w:gridCol w:w="421"/>
        <w:gridCol w:w="421"/>
        <w:gridCol w:w="421"/>
        <w:gridCol w:w="421"/>
        <w:gridCol w:w="421"/>
        <w:gridCol w:w="421"/>
        <w:gridCol w:w="421"/>
        <w:gridCol w:w="421"/>
        <w:gridCol w:w="421"/>
      </w:tblGrid>
      <w:tr w:rsidR="00E20B56" w:rsidRPr="00E20B56" w:rsidTr="00E20B56">
        <w:trPr>
          <w:trHeight w:val="108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单位名称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应用系统名称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类型</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建设时间</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主要业务描述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该系统运行的网络</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该部门是否已经与电子政务专网互联</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网络环境描述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数据库所在情况</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系统架构</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华文仿宋" w:eastAsia="华文仿宋" w:hAnsi="华文仿宋" w:cs="宋体"/>
                <w:color w:val="000000"/>
                <w:kern w:val="0"/>
              </w:rPr>
            </w:pPr>
            <w:r w:rsidRPr="00E20B56">
              <w:rPr>
                <w:rFonts w:ascii="华文仿宋" w:eastAsia="华文仿宋" w:hAnsi="华文仿宋" w:cs="宋体" w:hint="eastAsia"/>
                <w:color w:val="000000"/>
                <w:kern w:val="0"/>
              </w:rPr>
              <w:t>应用系统中间件</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华文仿宋" w:eastAsia="华文仿宋" w:hAnsi="华文仿宋" w:cs="宋体"/>
                <w:color w:val="000000"/>
                <w:kern w:val="0"/>
              </w:rPr>
            </w:pPr>
            <w:r w:rsidRPr="00E20B56">
              <w:rPr>
                <w:rFonts w:ascii="华文仿宋" w:eastAsia="华文仿宋" w:hAnsi="华文仿宋" w:cs="宋体" w:hint="eastAsia"/>
                <w:color w:val="000000"/>
                <w:kern w:val="0"/>
              </w:rPr>
              <w:t>应用系统开发环境</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华文仿宋" w:eastAsia="华文仿宋" w:hAnsi="华文仿宋" w:cs="宋体"/>
                <w:color w:val="000000"/>
                <w:kern w:val="0"/>
              </w:rPr>
            </w:pPr>
            <w:r w:rsidRPr="00E20B56">
              <w:rPr>
                <w:rFonts w:ascii="华文仿宋" w:eastAsia="华文仿宋" w:hAnsi="华文仿宋" w:cs="宋体" w:hint="eastAsia"/>
                <w:color w:val="000000"/>
                <w:kern w:val="0"/>
              </w:rPr>
              <w:t>数据库操作系统</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华文仿宋" w:eastAsia="华文仿宋" w:hAnsi="华文仿宋" w:cs="宋体"/>
                <w:color w:val="000000"/>
                <w:kern w:val="0"/>
              </w:rPr>
            </w:pPr>
            <w:r w:rsidRPr="00E20B56">
              <w:rPr>
                <w:rFonts w:ascii="华文仿宋" w:eastAsia="华文仿宋" w:hAnsi="华文仿宋" w:cs="宋体" w:hint="eastAsia"/>
                <w:color w:val="000000"/>
                <w:kern w:val="0"/>
              </w:rPr>
              <w:t>数据库类型及版本</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华文仿宋" w:eastAsia="华文仿宋" w:hAnsi="华文仿宋" w:cs="宋体"/>
                <w:color w:val="000000"/>
                <w:kern w:val="0"/>
              </w:rPr>
            </w:pPr>
            <w:r w:rsidRPr="00E20B56">
              <w:rPr>
                <w:rFonts w:ascii="华文仿宋" w:eastAsia="华文仿宋" w:hAnsi="华文仿宋" w:cs="宋体" w:hint="eastAsia"/>
                <w:color w:val="000000"/>
                <w:kern w:val="0"/>
              </w:rPr>
              <w:t>数据库总数据量</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华文仿宋" w:eastAsia="华文仿宋" w:hAnsi="华文仿宋" w:cs="宋体"/>
                <w:color w:val="000000"/>
                <w:kern w:val="0"/>
              </w:rPr>
            </w:pPr>
            <w:r w:rsidRPr="00E20B56">
              <w:rPr>
                <w:rFonts w:ascii="华文仿宋" w:eastAsia="华文仿宋" w:hAnsi="华文仿宋" w:cs="宋体" w:hint="eastAsia"/>
                <w:color w:val="000000"/>
                <w:kern w:val="0"/>
              </w:rPr>
              <w:t>信息条数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华文仿宋" w:eastAsia="华文仿宋" w:hAnsi="华文仿宋" w:cs="宋体"/>
                <w:color w:val="000000"/>
                <w:kern w:val="0"/>
              </w:rPr>
            </w:pPr>
            <w:r w:rsidRPr="00E20B56">
              <w:rPr>
                <w:rFonts w:ascii="华文仿宋" w:eastAsia="华文仿宋" w:hAnsi="华文仿宋" w:cs="宋体" w:hint="eastAsia"/>
                <w:color w:val="000000"/>
                <w:kern w:val="0"/>
              </w:rPr>
              <w:t>数据增量</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华文仿宋" w:eastAsia="华文仿宋" w:hAnsi="华文仿宋" w:cs="宋体"/>
                <w:color w:val="000000"/>
                <w:kern w:val="0"/>
              </w:rPr>
            </w:pPr>
            <w:r w:rsidRPr="00E20B56">
              <w:rPr>
                <w:rFonts w:ascii="华文仿宋" w:eastAsia="华文仿宋" w:hAnsi="华文仿宋" w:cs="宋体" w:hint="eastAsia"/>
                <w:color w:val="000000"/>
                <w:kern w:val="0"/>
              </w:rPr>
              <w:t>系统来源</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华文仿宋" w:eastAsia="华文仿宋" w:hAnsi="华文仿宋" w:cs="宋体"/>
                <w:color w:val="000000"/>
                <w:kern w:val="0"/>
              </w:rPr>
            </w:pPr>
            <w:r w:rsidRPr="00E20B56">
              <w:rPr>
                <w:rFonts w:ascii="华文仿宋" w:eastAsia="华文仿宋" w:hAnsi="华文仿宋" w:cs="宋体" w:hint="eastAsia"/>
                <w:color w:val="000000"/>
                <w:kern w:val="0"/>
              </w:rPr>
              <w:t>软件开发商名称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华文仿宋" w:eastAsia="华文仿宋" w:hAnsi="华文仿宋" w:cs="宋体"/>
                <w:color w:val="000000"/>
                <w:kern w:val="0"/>
              </w:rPr>
            </w:pPr>
            <w:r w:rsidRPr="00E20B56">
              <w:rPr>
                <w:rFonts w:ascii="华文仿宋" w:eastAsia="华文仿宋" w:hAnsi="华文仿宋" w:cs="宋体" w:hint="eastAsia"/>
                <w:color w:val="000000"/>
                <w:kern w:val="0"/>
              </w:rPr>
              <w:t>售后情况</w:t>
            </w:r>
          </w:p>
        </w:tc>
      </w:tr>
      <w:tr w:rsidR="00E20B56" w:rsidRPr="00E20B56" w:rsidTr="00E20B56">
        <w:trPr>
          <w:trHeight w:val="27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lastRenderedPageBreak/>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center"/>
              <w:rPr>
                <w:rFonts w:ascii="华文仿宋" w:eastAsia="华文仿宋" w:hAnsi="华文仿宋" w:cs="宋体"/>
                <w:color w:val="000000"/>
                <w:kern w:val="0"/>
              </w:rPr>
            </w:pPr>
            <w:r w:rsidRPr="00E20B56">
              <w:rPr>
                <w:rFonts w:ascii="华文仿宋" w:eastAsia="华文仿宋" w:hAnsi="华文仿宋" w:cs="宋体" w:hint="eastAsia"/>
                <w:color w:val="000000"/>
                <w:kern w:val="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宋体" w:eastAsia="宋体" w:hAnsi="宋体" w:cs="宋体"/>
                <w:color w:val="000000"/>
                <w:kern w:val="0"/>
                <w:sz w:val="22"/>
              </w:rPr>
            </w:pPr>
            <w:r w:rsidRPr="00E20B56">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宋体" w:eastAsia="宋体" w:hAnsi="宋体" w:cs="宋体"/>
                <w:color w:val="000000"/>
                <w:kern w:val="0"/>
                <w:sz w:val="22"/>
              </w:rPr>
            </w:pPr>
            <w:r w:rsidRPr="00E20B56">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宋体" w:eastAsia="宋体" w:hAnsi="宋体" w:cs="宋体"/>
                <w:color w:val="000000"/>
                <w:kern w:val="0"/>
                <w:sz w:val="22"/>
              </w:rPr>
            </w:pPr>
            <w:r w:rsidRPr="00E20B56">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宋体" w:eastAsia="宋体" w:hAnsi="宋体" w:cs="宋体"/>
                <w:color w:val="000000"/>
                <w:kern w:val="0"/>
                <w:sz w:val="22"/>
              </w:rPr>
            </w:pPr>
            <w:r w:rsidRPr="00E20B56">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宋体" w:eastAsia="宋体" w:hAnsi="宋体" w:cs="宋体"/>
                <w:color w:val="000000"/>
                <w:kern w:val="0"/>
                <w:sz w:val="22"/>
              </w:rPr>
            </w:pPr>
            <w:r w:rsidRPr="00E20B56">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宋体" w:eastAsia="宋体" w:hAnsi="宋体" w:cs="宋体"/>
                <w:color w:val="000000"/>
                <w:kern w:val="0"/>
                <w:sz w:val="22"/>
              </w:rPr>
            </w:pPr>
            <w:r w:rsidRPr="00E20B56">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宋体" w:eastAsia="宋体" w:hAnsi="宋体" w:cs="宋体"/>
                <w:color w:val="000000"/>
                <w:kern w:val="0"/>
                <w:sz w:val="22"/>
              </w:rPr>
            </w:pPr>
            <w:r w:rsidRPr="00E20B56">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宋体" w:eastAsia="宋体" w:hAnsi="宋体" w:cs="宋体"/>
                <w:color w:val="000000"/>
                <w:kern w:val="0"/>
                <w:sz w:val="22"/>
              </w:rPr>
            </w:pPr>
            <w:r w:rsidRPr="00E20B56">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宋体" w:eastAsia="宋体" w:hAnsi="宋体" w:cs="宋体"/>
                <w:color w:val="000000"/>
                <w:kern w:val="0"/>
                <w:sz w:val="22"/>
              </w:rPr>
            </w:pPr>
            <w:r w:rsidRPr="00E20B56">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E20B56" w:rsidRPr="00E20B56" w:rsidRDefault="00E20B56" w:rsidP="00E20B56">
            <w:pPr>
              <w:widowControl/>
              <w:jc w:val="left"/>
              <w:rPr>
                <w:rFonts w:ascii="宋体" w:eastAsia="宋体" w:hAnsi="宋体" w:cs="宋体"/>
                <w:color w:val="000000"/>
                <w:kern w:val="0"/>
                <w:sz w:val="22"/>
              </w:rPr>
            </w:pPr>
            <w:r w:rsidRPr="00E20B56">
              <w:rPr>
                <w:rFonts w:ascii="宋体" w:eastAsia="宋体" w:hAnsi="宋体" w:cs="宋体" w:hint="eastAsia"/>
                <w:color w:val="000000"/>
                <w:kern w:val="0"/>
                <w:sz w:val="22"/>
              </w:rPr>
              <w:t xml:space="preserve">　</w:t>
            </w:r>
          </w:p>
        </w:tc>
      </w:tr>
    </w:tbl>
    <w:p w:rsidR="00E20B56" w:rsidRDefault="00E20B56" w:rsidP="00FB2150">
      <w:pPr>
        <w:ind w:firstLineChars="200" w:firstLine="480"/>
        <w:rPr>
          <w:rFonts w:ascii="华文仿宋" w:eastAsia="华文仿宋" w:hAnsi="华文仿宋" w:hint="eastAsia"/>
          <w:sz w:val="24"/>
          <w:szCs w:val="18"/>
        </w:rPr>
      </w:pPr>
    </w:p>
    <w:p w:rsidR="00FB2150" w:rsidRDefault="00FB2150" w:rsidP="00FB2150">
      <w:pPr>
        <w:ind w:firstLineChars="200" w:firstLine="480"/>
        <w:rPr>
          <w:rFonts w:ascii="华文仿宋" w:eastAsia="华文仿宋" w:hAnsi="华文仿宋" w:hint="eastAsia"/>
          <w:sz w:val="24"/>
          <w:szCs w:val="18"/>
        </w:rPr>
      </w:pPr>
      <w:r w:rsidRPr="00FB2150">
        <w:rPr>
          <w:rFonts w:ascii="华文仿宋" w:eastAsia="华文仿宋" w:hAnsi="华文仿宋" w:hint="eastAsia"/>
          <w:sz w:val="24"/>
          <w:szCs w:val="18"/>
        </w:rPr>
        <w:t>表4：可共享的应用系统详细分析；</w:t>
      </w:r>
    </w:p>
    <w:p w:rsidR="00FB2150" w:rsidRDefault="00FB2150" w:rsidP="00FB2150">
      <w:pPr>
        <w:ind w:firstLineChars="200" w:firstLine="480"/>
        <w:rPr>
          <w:rFonts w:ascii="华文仿宋" w:eastAsia="华文仿宋" w:hAnsi="华文仿宋" w:hint="eastAsia"/>
          <w:sz w:val="24"/>
          <w:szCs w:val="18"/>
        </w:rPr>
      </w:pPr>
      <w:r w:rsidRPr="00FB2150">
        <w:rPr>
          <w:rFonts w:ascii="华文仿宋" w:eastAsia="华文仿宋" w:hAnsi="华文仿宋" w:hint="eastAsia"/>
          <w:sz w:val="24"/>
          <w:szCs w:val="18"/>
        </w:rPr>
        <w:t>表5：可共享应用系统的系统架构表；</w:t>
      </w:r>
    </w:p>
    <w:p w:rsidR="00770C59" w:rsidRPr="00770C59" w:rsidRDefault="00FB2150" w:rsidP="007F43C4">
      <w:pPr>
        <w:ind w:firstLineChars="200" w:firstLine="480"/>
        <w:rPr>
          <w:rFonts w:ascii="华文仿宋" w:eastAsia="华文仿宋" w:hAnsi="华文仿宋"/>
          <w:sz w:val="24"/>
          <w:szCs w:val="18"/>
        </w:rPr>
      </w:pPr>
      <w:r w:rsidRPr="00FB2150">
        <w:rPr>
          <w:rFonts w:ascii="华文仿宋" w:eastAsia="华文仿宋" w:hAnsi="华文仿宋" w:hint="eastAsia"/>
          <w:sz w:val="24"/>
          <w:szCs w:val="18"/>
        </w:rPr>
        <w:t>表6：可共享应用系统硬件支撑环境表。</w:t>
      </w:r>
    </w:p>
    <w:p w:rsidR="00770C59" w:rsidRPr="00770C59" w:rsidRDefault="00770C59" w:rsidP="00770C59">
      <w:pPr>
        <w:ind w:firstLineChars="200" w:firstLine="480"/>
        <w:rPr>
          <w:rFonts w:ascii="华文仿宋" w:eastAsia="华文仿宋" w:hAnsi="华文仿宋" w:hint="eastAsia"/>
          <w:sz w:val="24"/>
          <w:szCs w:val="18"/>
        </w:rPr>
      </w:pPr>
      <w:r w:rsidRPr="00770C59">
        <w:rPr>
          <w:rFonts w:ascii="华文仿宋" w:eastAsia="华文仿宋" w:hAnsi="华文仿宋" w:hint="eastAsia"/>
          <w:sz w:val="24"/>
          <w:szCs w:val="18"/>
        </w:rPr>
        <w:t>第四阶段</w:t>
      </w:r>
      <w:r>
        <w:rPr>
          <w:rFonts w:ascii="华文仿宋" w:eastAsia="华文仿宋" w:hAnsi="华文仿宋" w:hint="eastAsia"/>
          <w:sz w:val="24"/>
          <w:szCs w:val="18"/>
        </w:rPr>
        <w:t>:</w:t>
      </w:r>
      <w:r w:rsidRPr="00770C59">
        <w:rPr>
          <w:rFonts w:ascii="华文仿宋" w:eastAsia="华文仿宋" w:hAnsi="华文仿宋" w:hint="eastAsia"/>
          <w:sz w:val="24"/>
          <w:szCs w:val="18"/>
        </w:rPr>
        <w:t>共享需求分析。完成全部</w:t>
      </w:r>
      <w:r>
        <w:rPr>
          <w:rFonts w:ascii="华文仿宋" w:eastAsia="华文仿宋" w:hAnsi="华文仿宋" w:hint="eastAsia"/>
          <w:sz w:val="24"/>
          <w:szCs w:val="18"/>
        </w:rPr>
        <w:t>62</w:t>
      </w:r>
      <w:r w:rsidRPr="00770C59">
        <w:rPr>
          <w:rFonts w:ascii="华文仿宋" w:eastAsia="华文仿宋" w:hAnsi="华文仿宋" w:hint="eastAsia"/>
          <w:sz w:val="24"/>
          <w:szCs w:val="18"/>
        </w:rPr>
        <w:t>家单位的二次调研之后，汇总、分析二次调研所得数据，将各单位已确定的可共享信息资源进行整理汇总并下发，让各单位对应的勾选自己所需的共享信息资源，从而明确可共享信息资源的供需双方。</w:t>
      </w:r>
    </w:p>
    <w:p w:rsidR="00AF6D3D" w:rsidRPr="007F43C4" w:rsidRDefault="00AF6D3D" w:rsidP="007F43C4">
      <w:pPr>
        <w:pStyle w:val="a3"/>
        <w:numPr>
          <w:ilvl w:val="0"/>
          <w:numId w:val="7"/>
        </w:numPr>
        <w:ind w:firstLineChars="0"/>
        <w:outlineLvl w:val="1"/>
        <w:rPr>
          <w:rFonts w:ascii="华文仿宋" w:eastAsia="华文仿宋" w:hAnsi="华文仿宋"/>
          <w:sz w:val="24"/>
          <w:szCs w:val="18"/>
        </w:rPr>
      </w:pPr>
      <w:r w:rsidRPr="007F43C4">
        <w:rPr>
          <w:rFonts w:ascii="华文仿宋" w:eastAsia="华文仿宋" w:hAnsi="华文仿宋" w:hint="eastAsia"/>
          <w:sz w:val="24"/>
          <w:szCs w:val="18"/>
        </w:rPr>
        <w:t>分析依据</w:t>
      </w:r>
    </w:p>
    <w:p w:rsidR="00F26C92" w:rsidRPr="00F26C92" w:rsidRDefault="00F26C92" w:rsidP="00F26C92">
      <w:pPr>
        <w:ind w:firstLineChars="200" w:firstLine="480"/>
        <w:rPr>
          <w:rFonts w:ascii="华文仿宋" w:eastAsia="华文仿宋" w:hAnsi="华文仿宋"/>
          <w:sz w:val="24"/>
          <w:szCs w:val="18"/>
        </w:rPr>
      </w:pPr>
      <w:r w:rsidRPr="00F26C92">
        <w:rPr>
          <w:rFonts w:ascii="华文仿宋" w:eastAsia="华文仿宋" w:hAnsi="华文仿宋" w:hint="eastAsia"/>
          <w:sz w:val="24"/>
          <w:szCs w:val="18"/>
        </w:rPr>
        <w:t>（1）</w:t>
      </w:r>
      <w:r w:rsidRPr="00F26C92">
        <w:rPr>
          <w:rFonts w:ascii="华文仿宋" w:eastAsia="华文仿宋" w:hAnsi="华文仿宋"/>
          <w:sz w:val="24"/>
          <w:szCs w:val="18"/>
        </w:rPr>
        <w:t> </w:t>
      </w:r>
      <w:r w:rsidRPr="00F26C92">
        <w:rPr>
          <w:rFonts w:ascii="华文仿宋" w:eastAsia="华文仿宋" w:hAnsi="华文仿宋" w:hint="eastAsia"/>
          <w:sz w:val="24"/>
          <w:szCs w:val="18"/>
        </w:rPr>
        <w:t>与共享相关的应用系统分类依据政府的主要职能主要集中在经济调节、市场监管、社会管理和公共服务四个方面，电子政务应用系统是将这四大职能电子网络化，利用现代信息技术对政府进行信息化改造，以提高政府部门依法行政的水平，因此对应用系统按照“经济调节、市场监管、社会管理和公共</w:t>
      </w:r>
      <w:r>
        <w:rPr>
          <w:rFonts w:ascii="华文仿宋" w:eastAsia="华文仿宋" w:hAnsi="华文仿宋" w:hint="eastAsia"/>
          <w:sz w:val="24"/>
          <w:szCs w:val="18"/>
        </w:rPr>
        <w:t>服务”四大类进行分类，体现应用系统的建设趋势.</w:t>
      </w:r>
    </w:p>
    <w:p w:rsidR="00F26C92" w:rsidRPr="00F26C92" w:rsidRDefault="00F26C92" w:rsidP="00F26C92">
      <w:pPr>
        <w:ind w:firstLineChars="200" w:firstLine="480"/>
        <w:rPr>
          <w:rFonts w:ascii="华文仿宋" w:eastAsia="华文仿宋" w:hAnsi="华文仿宋"/>
          <w:sz w:val="24"/>
          <w:szCs w:val="18"/>
        </w:rPr>
      </w:pPr>
      <w:r w:rsidRPr="00F26C92">
        <w:rPr>
          <w:rFonts w:ascii="华文仿宋" w:eastAsia="华文仿宋" w:hAnsi="华文仿宋" w:hint="eastAsia"/>
          <w:sz w:val="24"/>
          <w:szCs w:val="18"/>
        </w:rPr>
        <w:t>（2）</w:t>
      </w:r>
      <w:r w:rsidRPr="00F26C92">
        <w:rPr>
          <w:rFonts w:ascii="华文仿宋" w:eastAsia="华文仿宋" w:hAnsi="华文仿宋"/>
          <w:sz w:val="24"/>
          <w:szCs w:val="18"/>
        </w:rPr>
        <w:t> </w:t>
      </w:r>
      <w:r w:rsidRPr="00F26C92">
        <w:rPr>
          <w:rFonts w:ascii="华文仿宋" w:eastAsia="华文仿宋" w:hAnsi="华文仿宋" w:hint="eastAsia"/>
          <w:sz w:val="24"/>
          <w:szCs w:val="18"/>
        </w:rPr>
        <w:t>与共享相关的核心应用系统分类依据</w:t>
      </w:r>
      <w:r w:rsidRPr="00F26C92">
        <w:rPr>
          <w:rFonts w:ascii="华文仿宋" w:eastAsia="华文仿宋" w:hAnsi="华文仿宋"/>
          <w:sz w:val="24"/>
          <w:szCs w:val="18"/>
        </w:rPr>
        <w:t xml:space="preserve">  </w:t>
      </w:r>
      <w:r w:rsidRPr="00F26C92">
        <w:rPr>
          <w:rFonts w:ascii="华文仿宋" w:eastAsia="华文仿宋" w:hAnsi="华文仿宋" w:hint="eastAsia"/>
          <w:sz w:val="24"/>
          <w:szCs w:val="18"/>
        </w:rPr>
        <w:t>与共享相关的核心应用系统是此次调研的重点内容，其调研的具体内容将作为规划方案的重要依据，因此将通过应用类型、建设时间、运行的网络、应用系统来源、数据库部署所在地等多维度进行分类和总结。</w:t>
      </w:r>
      <w:r w:rsidRPr="00F26C92">
        <w:rPr>
          <w:rFonts w:ascii="华文仿宋" w:eastAsia="华文仿宋" w:hAnsi="华文仿宋"/>
          <w:sz w:val="24"/>
          <w:szCs w:val="18"/>
        </w:rPr>
        <w:t xml:space="preserve"> </w:t>
      </w:r>
    </w:p>
    <w:p w:rsidR="00F26C92" w:rsidRPr="00F26C92" w:rsidRDefault="00F26C92" w:rsidP="00F26C92">
      <w:pPr>
        <w:ind w:firstLineChars="200" w:firstLine="480"/>
        <w:rPr>
          <w:rFonts w:ascii="华文仿宋" w:eastAsia="华文仿宋" w:hAnsi="华文仿宋"/>
          <w:sz w:val="24"/>
          <w:szCs w:val="18"/>
        </w:rPr>
      </w:pPr>
      <w:r w:rsidRPr="00F26C92">
        <w:rPr>
          <w:rFonts w:ascii="华文仿宋" w:eastAsia="华文仿宋" w:hAnsi="华文仿宋" w:hint="eastAsia"/>
          <w:sz w:val="24"/>
          <w:szCs w:val="18"/>
        </w:rPr>
        <w:t>（3）政务信息资源分类依据</w:t>
      </w:r>
    </w:p>
    <w:p w:rsidR="00F26C92" w:rsidRPr="00F26C92" w:rsidRDefault="00F26C92" w:rsidP="00F26C92">
      <w:pPr>
        <w:ind w:firstLineChars="200" w:firstLine="480"/>
        <w:rPr>
          <w:rFonts w:ascii="华文仿宋" w:eastAsia="华文仿宋" w:hAnsi="华文仿宋"/>
          <w:sz w:val="24"/>
          <w:szCs w:val="18"/>
        </w:rPr>
      </w:pPr>
      <w:r w:rsidRPr="00F26C92">
        <w:rPr>
          <w:rFonts w:ascii="华文仿宋" w:eastAsia="华文仿宋" w:hAnsi="华文仿宋"/>
          <w:sz w:val="24"/>
          <w:szCs w:val="18"/>
        </w:rPr>
        <w:t xml:space="preserve">  </w:t>
      </w:r>
      <w:r w:rsidRPr="00F26C92">
        <w:rPr>
          <w:rFonts w:ascii="华文仿宋" w:eastAsia="华文仿宋" w:hAnsi="华文仿宋" w:hint="eastAsia"/>
          <w:sz w:val="24"/>
          <w:szCs w:val="18"/>
        </w:rPr>
        <w:t>根据2005年国家电子政务标准化工作组文件，政务信息资源目录体系中政务信息资源分类的标准将根据主题、行业、服务和资源形态四个方面进行分类。</w:t>
      </w:r>
      <w:r w:rsidRPr="00F26C92">
        <w:rPr>
          <w:rFonts w:ascii="华文仿宋" w:eastAsia="华文仿宋" w:hAnsi="华文仿宋"/>
          <w:sz w:val="24"/>
          <w:szCs w:val="18"/>
        </w:rPr>
        <w:t xml:space="preserve"> </w:t>
      </w:r>
    </w:p>
    <w:p w:rsidR="00F26C92" w:rsidRPr="00F26C92" w:rsidRDefault="00F26C92" w:rsidP="00F26C92">
      <w:pPr>
        <w:ind w:firstLineChars="200" w:firstLine="480"/>
        <w:rPr>
          <w:rFonts w:ascii="华文仿宋" w:eastAsia="华文仿宋" w:hAnsi="华文仿宋"/>
          <w:sz w:val="24"/>
          <w:szCs w:val="18"/>
        </w:rPr>
      </w:pPr>
      <w:r w:rsidRPr="00F26C92">
        <w:rPr>
          <w:rFonts w:ascii="华文仿宋" w:eastAsia="华文仿宋" w:hAnsi="华文仿宋" w:hint="eastAsia"/>
          <w:sz w:val="24"/>
          <w:szCs w:val="18"/>
        </w:rPr>
        <w:t>（4）共享需求分类依据</w:t>
      </w:r>
    </w:p>
    <w:p w:rsidR="00F26C92" w:rsidRPr="00F26C92" w:rsidRDefault="00F26C92" w:rsidP="00F906B4">
      <w:pPr>
        <w:ind w:firstLineChars="200" w:firstLine="480"/>
        <w:rPr>
          <w:rFonts w:ascii="华文仿宋" w:eastAsia="华文仿宋" w:hAnsi="华文仿宋"/>
          <w:sz w:val="24"/>
          <w:szCs w:val="18"/>
        </w:rPr>
      </w:pPr>
      <w:r w:rsidRPr="00F26C92">
        <w:rPr>
          <w:rFonts w:ascii="华文仿宋" w:eastAsia="华文仿宋" w:hAnsi="华文仿宋"/>
          <w:sz w:val="24"/>
          <w:szCs w:val="18"/>
        </w:rPr>
        <w:lastRenderedPageBreak/>
        <w:t xml:space="preserve">  </w:t>
      </w:r>
      <w:r w:rsidRPr="00F26C92">
        <w:rPr>
          <w:rFonts w:ascii="华文仿宋" w:eastAsia="华文仿宋" w:hAnsi="华文仿宋" w:hint="eastAsia"/>
          <w:sz w:val="24"/>
          <w:szCs w:val="18"/>
        </w:rPr>
        <w:t>2002年国务院信息化领导小组第二次会议发布了17号文件《国家信息化领导小组关于我国电子政务建设指导意见》。该文件将人口、法人单位、自然资源和空间地理、宏观经济基础数据这四个国家基础信息数据库列入国家电子政务建设的重点任务。国家电子政务“十二五”规划中也明确指出“完善地理、人口、法人”等基础信息资源库的建设。本期调研也是基于人口、法人、地理进行详细调研，因此共享需求按照人口、法人、地理及其他进行分类。</w:t>
      </w:r>
    </w:p>
    <w:p w:rsidR="00F26C92" w:rsidRPr="00F26C92" w:rsidRDefault="00F26C92" w:rsidP="00F906B4">
      <w:pPr>
        <w:ind w:firstLineChars="200" w:firstLine="480"/>
        <w:rPr>
          <w:rFonts w:ascii="华文仿宋" w:eastAsia="华文仿宋" w:hAnsi="华文仿宋"/>
          <w:sz w:val="24"/>
          <w:szCs w:val="18"/>
        </w:rPr>
      </w:pPr>
      <w:r w:rsidRPr="00F26C92">
        <w:rPr>
          <w:rFonts w:ascii="华文仿宋" w:eastAsia="华文仿宋" w:hAnsi="华文仿宋" w:hint="eastAsia"/>
          <w:sz w:val="24"/>
          <w:szCs w:val="18"/>
        </w:rPr>
        <w:t>（5）</w:t>
      </w:r>
      <w:r w:rsidRPr="00F26C92">
        <w:rPr>
          <w:rFonts w:ascii="华文仿宋" w:eastAsia="华文仿宋" w:hAnsi="华文仿宋"/>
          <w:sz w:val="24"/>
          <w:szCs w:val="18"/>
        </w:rPr>
        <w:t> </w:t>
      </w:r>
      <w:r w:rsidRPr="00F26C92">
        <w:rPr>
          <w:rFonts w:ascii="华文仿宋" w:eastAsia="华文仿宋" w:hAnsi="华文仿宋" w:hint="eastAsia"/>
          <w:sz w:val="24"/>
          <w:szCs w:val="18"/>
        </w:rPr>
        <w:t>Top-N分析法</w:t>
      </w:r>
      <w:r w:rsidRPr="00F26C92">
        <w:rPr>
          <w:rFonts w:ascii="华文仿宋" w:eastAsia="华文仿宋" w:hAnsi="华文仿宋"/>
          <w:sz w:val="24"/>
          <w:szCs w:val="18"/>
        </w:rPr>
        <w:t xml:space="preserve">  </w:t>
      </w:r>
    </w:p>
    <w:p w:rsidR="00F26C92" w:rsidRPr="00F26C92" w:rsidRDefault="00F26C92" w:rsidP="00F906B4">
      <w:pPr>
        <w:ind w:firstLineChars="200" w:firstLine="480"/>
        <w:rPr>
          <w:rFonts w:ascii="华文仿宋" w:eastAsia="华文仿宋" w:hAnsi="华文仿宋"/>
          <w:sz w:val="24"/>
          <w:szCs w:val="18"/>
        </w:rPr>
      </w:pPr>
      <w:r w:rsidRPr="00F26C92">
        <w:rPr>
          <w:rFonts w:ascii="华文仿宋" w:eastAsia="华文仿宋" w:hAnsi="华文仿宋" w:hint="eastAsia"/>
          <w:sz w:val="24"/>
          <w:szCs w:val="18"/>
        </w:rPr>
        <w:t>TOP-N分析法是通过TOP-N算法从研究对象中得到所需的N</w:t>
      </w:r>
      <w:proofErr w:type="gramStart"/>
      <w:r w:rsidRPr="00F26C92">
        <w:rPr>
          <w:rFonts w:ascii="华文仿宋" w:eastAsia="华文仿宋" w:hAnsi="华文仿宋" w:hint="eastAsia"/>
          <w:sz w:val="24"/>
          <w:szCs w:val="18"/>
        </w:rPr>
        <w:t>个</w:t>
      </w:r>
      <w:proofErr w:type="gramEnd"/>
      <w:r w:rsidRPr="00F26C92">
        <w:rPr>
          <w:rFonts w:ascii="华文仿宋" w:eastAsia="华文仿宋" w:hAnsi="华文仿宋" w:hint="eastAsia"/>
          <w:sz w:val="24"/>
          <w:szCs w:val="18"/>
        </w:rPr>
        <w:t>数据，并对这N</w:t>
      </w:r>
      <w:proofErr w:type="gramStart"/>
      <w:r w:rsidRPr="00F26C92">
        <w:rPr>
          <w:rFonts w:ascii="华文仿宋" w:eastAsia="华文仿宋" w:hAnsi="华文仿宋" w:hint="eastAsia"/>
          <w:sz w:val="24"/>
          <w:szCs w:val="18"/>
        </w:rPr>
        <w:t>个</w:t>
      </w:r>
      <w:proofErr w:type="gramEnd"/>
      <w:r w:rsidRPr="00F26C92">
        <w:rPr>
          <w:rFonts w:ascii="华文仿宋" w:eastAsia="华文仿宋" w:hAnsi="华文仿宋" w:hint="eastAsia"/>
          <w:sz w:val="24"/>
          <w:szCs w:val="18"/>
        </w:rPr>
        <w:t>数据进行重点分析的方法。在调研分析中，需要根据一定的规则对数据进行排序，并从排序列表中选取出最大或最小的N</w:t>
      </w:r>
      <w:proofErr w:type="gramStart"/>
      <w:r w:rsidRPr="00F26C92">
        <w:rPr>
          <w:rFonts w:ascii="华文仿宋" w:eastAsia="华文仿宋" w:hAnsi="华文仿宋" w:hint="eastAsia"/>
          <w:sz w:val="24"/>
          <w:szCs w:val="18"/>
        </w:rPr>
        <w:t>个</w:t>
      </w:r>
      <w:proofErr w:type="gramEnd"/>
      <w:r w:rsidRPr="00F26C92">
        <w:rPr>
          <w:rFonts w:ascii="华文仿宋" w:eastAsia="华文仿宋" w:hAnsi="华文仿宋" w:hint="eastAsia"/>
          <w:sz w:val="24"/>
          <w:szCs w:val="18"/>
        </w:rPr>
        <w:t>数据，这就是TOP-N分析法。</w:t>
      </w:r>
    </w:p>
    <w:p w:rsidR="00F26C92" w:rsidRPr="00F906B4" w:rsidRDefault="00F26C92" w:rsidP="00F906B4">
      <w:pPr>
        <w:rPr>
          <w:rFonts w:ascii="华文仿宋" w:eastAsia="华文仿宋" w:hAnsi="华文仿宋"/>
          <w:b/>
          <w:sz w:val="28"/>
        </w:rPr>
      </w:pPr>
    </w:p>
    <w:p w:rsidR="00A93ED6" w:rsidRPr="007F43C4" w:rsidRDefault="00A93ED6" w:rsidP="007F43C4">
      <w:pPr>
        <w:pStyle w:val="a3"/>
        <w:numPr>
          <w:ilvl w:val="0"/>
          <w:numId w:val="7"/>
        </w:numPr>
        <w:ind w:firstLineChars="0"/>
        <w:outlineLvl w:val="1"/>
        <w:rPr>
          <w:rFonts w:ascii="华文仿宋" w:eastAsia="华文仿宋" w:hAnsi="华文仿宋"/>
          <w:sz w:val="24"/>
          <w:szCs w:val="18"/>
        </w:rPr>
      </w:pPr>
      <w:r w:rsidRPr="007F43C4">
        <w:rPr>
          <w:rFonts w:ascii="华文仿宋" w:eastAsia="华文仿宋" w:hAnsi="华文仿宋" w:hint="eastAsia"/>
          <w:sz w:val="24"/>
          <w:szCs w:val="18"/>
        </w:rPr>
        <w:t>阶段里程碑产物</w:t>
      </w:r>
    </w:p>
    <w:tbl>
      <w:tblPr>
        <w:tblW w:w="5260" w:type="dxa"/>
        <w:jc w:val="center"/>
        <w:tblInd w:w="93" w:type="dxa"/>
        <w:tblLook w:val="04A0" w:firstRow="1" w:lastRow="0" w:firstColumn="1" w:lastColumn="0" w:noHBand="0" w:noVBand="1"/>
      </w:tblPr>
      <w:tblGrid>
        <w:gridCol w:w="660"/>
        <w:gridCol w:w="4600"/>
      </w:tblGrid>
      <w:tr w:rsidR="00F26C92" w:rsidRPr="00F26C92" w:rsidTr="00F26C92">
        <w:trPr>
          <w:trHeight w:val="270"/>
          <w:jc w:val="center"/>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6C92" w:rsidRPr="00F26C92" w:rsidRDefault="00F26C92" w:rsidP="00F26C92">
            <w:pPr>
              <w:widowControl/>
              <w:jc w:val="center"/>
              <w:rPr>
                <w:rFonts w:ascii="仿宋" w:eastAsia="仿宋" w:hAnsi="仿宋" w:cs="宋体"/>
                <w:color w:val="000000"/>
                <w:kern w:val="0"/>
                <w:sz w:val="22"/>
              </w:rPr>
            </w:pPr>
            <w:r w:rsidRPr="00F26C92">
              <w:rPr>
                <w:rFonts w:ascii="仿宋" w:eastAsia="仿宋" w:hAnsi="仿宋" w:cs="宋体" w:hint="eastAsia"/>
                <w:color w:val="000000"/>
                <w:kern w:val="0"/>
                <w:sz w:val="22"/>
              </w:rPr>
              <w:t>序号</w:t>
            </w:r>
          </w:p>
        </w:tc>
        <w:tc>
          <w:tcPr>
            <w:tcW w:w="4600" w:type="dxa"/>
            <w:tcBorders>
              <w:top w:val="single" w:sz="4" w:space="0" w:color="auto"/>
              <w:left w:val="nil"/>
              <w:bottom w:val="single" w:sz="4" w:space="0" w:color="auto"/>
              <w:right w:val="single" w:sz="4" w:space="0" w:color="auto"/>
            </w:tcBorders>
            <w:shd w:val="clear" w:color="auto" w:fill="auto"/>
            <w:noWrap/>
            <w:vAlign w:val="center"/>
            <w:hideMark/>
          </w:tcPr>
          <w:p w:rsidR="00F26C92" w:rsidRPr="00F26C92" w:rsidRDefault="00F26C92" w:rsidP="00F26C92">
            <w:pPr>
              <w:widowControl/>
              <w:jc w:val="center"/>
              <w:rPr>
                <w:rFonts w:ascii="仿宋" w:eastAsia="仿宋" w:hAnsi="仿宋" w:cs="宋体"/>
                <w:color w:val="000000"/>
                <w:kern w:val="0"/>
                <w:sz w:val="22"/>
              </w:rPr>
            </w:pPr>
            <w:r w:rsidRPr="00F26C92">
              <w:rPr>
                <w:rFonts w:ascii="仿宋" w:eastAsia="仿宋" w:hAnsi="仿宋" w:cs="宋体" w:hint="eastAsia"/>
                <w:color w:val="000000"/>
                <w:kern w:val="0"/>
                <w:sz w:val="22"/>
              </w:rPr>
              <w:t>阶段里程碑产物</w:t>
            </w:r>
          </w:p>
        </w:tc>
      </w:tr>
      <w:tr w:rsidR="00F26C92" w:rsidRPr="00F26C92" w:rsidTr="00F26C92">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F26C92" w:rsidRPr="00F26C92" w:rsidRDefault="00F26C92" w:rsidP="00F26C92">
            <w:pPr>
              <w:widowControl/>
              <w:jc w:val="center"/>
              <w:rPr>
                <w:rFonts w:ascii="仿宋" w:eastAsia="仿宋" w:hAnsi="仿宋" w:cs="宋体"/>
                <w:color w:val="000000"/>
                <w:kern w:val="0"/>
                <w:sz w:val="22"/>
              </w:rPr>
            </w:pPr>
            <w:r w:rsidRPr="00F26C92">
              <w:rPr>
                <w:rFonts w:ascii="仿宋" w:eastAsia="仿宋" w:hAnsi="仿宋" w:cs="宋体" w:hint="eastAsia"/>
                <w:color w:val="000000"/>
                <w:kern w:val="0"/>
                <w:sz w:val="22"/>
              </w:rPr>
              <w:t>1</w:t>
            </w:r>
          </w:p>
        </w:tc>
        <w:tc>
          <w:tcPr>
            <w:tcW w:w="4600" w:type="dxa"/>
            <w:tcBorders>
              <w:top w:val="nil"/>
              <w:left w:val="nil"/>
              <w:bottom w:val="single" w:sz="4" w:space="0" w:color="auto"/>
              <w:right w:val="single" w:sz="4" w:space="0" w:color="auto"/>
            </w:tcBorders>
            <w:shd w:val="clear" w:color="auto" w:fill="auto"/>
            <w:noWrap/>
            <w:vAlign w:val="center"/>
            <w:hideMark/>
          </w:tcPr>
          <w:p w:rsidR="00F26C92" w:rsidRPr="00F26C92" w:rsidRDefault="00F26C92" w:rsidP="00F26C92">
            <w:pPr>
              <w:widowControl/>
              <w:jc w:val="left"/>
              <w:rPr>
                <w:rFonts w:ascii="仿宋" w:eastAsia="仿宋" w:hAnsi="仿宋" w:cs="宋体"/>
                <w:color w:val="000000"/>
                <w:kern w:val="0"/>
                <w:sz w:val="22"/>
              </w:rPr>
            </w:pPr>
            <w:r w:rsidRPr="00F26C92">
              <w:rPr>
                <w:rFonts w:ascii="仿宋" w:eastAsia="仿宋" w:hAnsi="仿宋" w:cs="宋体" w:hint="eastAsia"/>
                <w:color w:val="000000"/>
                <w:kern w:val="0"/>
                <w:sz w:val="22"/>
              </w:rPr>
              <w:t>62家单位摸底反馈表</w:t>
            </w:r>
          </w:p>
        </w:tc>
      </w:tr>
      <w:tr w:rsidR="00F26C92" w:rsidRPr="00F26C92" w:rsidTr="00F26C92">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F26C92" w:rsidRPr="00F26C92" w:rsidRDefault="00F26C92" w:rsidP="00F26C92">
            <w:pPr>
              <w:widowControl/>
              <w:jc w:val="center"/>
              <w:rPr>
                <w:rFonts w:ascii="仿宋" w:eastAsia="仿宋" w:hAnsi="仿宋" w:cs="宋体"/>
                <w:color w:val="000000"/>
                <w:kern w:val="0"/>
                <w:sz w:val="22"/>
              </w:rPr>
            </w:pPr>
            <w:r w:rsidRPr="00F26C92">
              <w:rPr>
                <w:rFonts w:ascii="仿宋" w:eastAsia="仿宋" w:hAnsi="仿宋" w:cs="宋体" w:hint="eastAsia"/>
                <w:color w:val="000000"/>
                <w:kern w:val="0"/>
                <w:sz w:val="22"/>
              </w:rPr>
              <w:t>2</w:t>
            </w:r>
          </w:p>
        </w:tc>
        <w:tc>
          <w:tcPr>
            <w:tcW w:w="4600" w:type="dxa"/>
            <w:tcBorders>
              <w:top w:val="nil"/>
              <w:left w:val="nil"/>
              <w:bottom w:val="single" w:sz="4" w:space="0" w:color="auto"/>
              <w:right w:val="single" w:sz="4" w:space="0" w:color="auto"/>
            </w:tcBorders>
            <w:shd w:val="clear" w:color="auto" w:fill="auto"/>
            <w:noWrap/>
            <w:vAlign w:val="center"/>
            <w:hideMark/>
          </w:tcPr>
          <w:p w:rsidR="00F26C92" w:rsidRPr="00F26C92" w:rsidRDefault="00F26C92" w:rsidP="00F26C92">
            <w:pPr>
              <w:widowControl/>
              <w:jc w:val="left"/>
              <w:rPr>
                <w:rFonts w:ascii="仿宋" w:eastAsia="仿宋" w:hAnsi="仿宋" w:cs="宋体"/>
                <w:color w:val="000000"/>
                <w:kern w:val="0"/>
                <w:sz w:val="22"/>
              </w:rPr>
            </w:pPr>
            <w:r w:rsidRPr="00F26C92">
              <w:rPr>
                <w:rFonts w:ascii="仿宋" w:eastAsia="仿宋" w:hAnsi="仿宋" w:cs="宋体" w:hint="eastAsia"/>
                <w:color w:val="000000"/>
                <w:kern w:val="0"/>
                <w:sz w:val="22"/>
              </w:rPr>
              <w:t>第一次调研纸质表格</w:t>
            </w:r>
          </w:p>
        </w:tc>
      </w:tr>
      <w:tr w:rsidR="00F26C92" w:rsidRPr="00F26C92" w:rsidTr="00F26C92">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F26C92" w:rsidRPr="00F26C92" w:rsidRDefault="00F26C92" w:rsidP="00F26C92">
            <w:pPr>
              <w:widowControl/>
              <w:jc w:val="center"/>
              <w:rPr>
                <w:rFonts w:ascii="仿宋" w:eastAsia="仿宋" w:hAnsi="仿宋" w:cs="宋体"/>
                <w:color w:val="000000"/>
                <w:kern w:val="0"/>
                <w:sz w:val="22"/>
              </w:rPr>
            </w:pPr>
            <w:r w:rsidRPr="00F26C92">
              <w:rPr>
                <w:rFonts w:ascii="仿宋" w:eastAsia="仿宋" w:hAnsi="仿宋" w:cs="宋体" w:hint="eastAsia"/>
                <w:color w:val="000000"/>
                <w:kern w:val="0"/>
                <w:sz w:val="22"/>
              </w:rPr>
              <w:t>3</w:t>
            </w:r>
          </w:p>
        </w:tc>
        <w:tc>
          <w:tcPr>
            <w:tcW w:w="4600" w:type="dxa"/>
            <w:tcBorders>
              <w:top w:val="nil"/>
              <w:left w:val="nil"/>
              <w:bottom w:val="single" w:sz="4" w:space="0" w:color="auto"/>
              <w:right w:val="single" w:sz="4" w:space="0" w:color="auto"/>
            </w:tcBorders>
            <w:shd w:val="clear" w:color="auto" w:fill="auto"/>
            <w:noWrap/>
            <w:vAlign w:val="center"/>
            <w:hideMark/>
          </w:tcPr>
          <w:p w:rsidR="00F26C92" w:rsidRPr="00F26C92" w:rsidRDefault="00F26C92" w:rsidP="00F26C92">
            <w:pPr>
              <w:widowControl/>
              <w:jc w:val="left"/>
              <w:rPr>
                <w:rFonts w:ascii="仿宋" w:eastAsia="仿宋" w:hAnsi="仿宋" w:cs="宋体"/>
                <w:color w:val="000000"/>
                <w:kern w:val="0"/>
                <w:sz w:val="22"/>
              </w:rPr>
            </w:pPr>
            <w:r w:rsidRPr="00F26C92">
              <w:rPr>
                <w:rFonts w:ascii="仿宋" w:eastAsia="仿宋" w:hAnsi="仿宋" w:cs="宋体" w:hint="eastAsia"/>
                <w:color w:val="000000"/>
                <w:kern w:val="0"/>
                <w:sz w:val="22"/>
              </w:rPr>
              <w:t>第一次调研汇总表格</w:t>
            </w:r>
          </w:p>
        </w:tc>
      </w:tr>
      <w:tr w:rsidR="00F26C92" w:rsidRPr="00F26C92" w:rsidTr="00F26C92">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F26C92" w:rsidRPr="00F26C92" w:rsidRDefault="00F26C92" w:rsidP="00F26C92">
            <w:pPr>
              <w:widowControl/>
              <w:jc w:val="center"/>
              <w:rPr>
                <w:rFonts w:ascii="仿宋" w:eastAsia="仿宋" w:hAnsi="仿宋" w:cs="宋体"/>
                <w:color w:val="000000"/>
                <w:kern w:val="0"/>
                <w:sz w:val="22"/>
              </w:rPr>
            </w:pPr>
            <w:r w:rsidRPr="00F26C92">
              <w:rPr>
                <w:rFonts w:ascii="仿宋" w:eastAsia="仿宋" w:hAnsi="仿宋" w:cs="宋体" w:hint="eastAsia"/>
                <w:color w:val="000000"/>
                <w:kern w:val="0"/>
                <w:sz w:val="22"/>
              </w:rPr>
              <w:t>4</w:t>
            </w:r>
          </w:p>
        </w:tc>
        <w:tc>
          <w:tcPr>
            <w:tcW w:w="4600" w:type="dxa"/>
            <w:tcBorders>
              <w:top w:val="nil"/>
              <w:left w:val="nil"/>
              <w:bottom w:val="single" w:sz="4" w:space="0" w:color="auto"/>
              <w:right w:val="single" w:sz="4" w:space="0" w:color="auto"/>
            </w:tcBorders>
            <w:shd w:val="clear" w:color="auto" w:fill="auto"/>
            <w:noWrap/>
            <w:vAlign w:val="center"/>
            <w:hideMark/>
          </w:tcPr>
          <w:p w:rsidR="00F26C92" w:rsidRPr="00F26C92" w:rsidRDefault="00F26C92" w:rsidP="00F26C92">
            <w:pPr>
              <w:widowControl/>
              <w:jc w:val="left"/>
              <w:rPr>
                <w:rFonts w:ascii="仿宋" w:eastAsia="仿宋" w:hAnsi="仿宋" w:cs="宋体"/>
                <w:color w:val="000000"/>
                <w:kern w:val="0"/>
                <w:sz w:val="22"/>
              </w:rPr>
            </w:pPr>
            <w:r w:rsidRPr="00F26C92">
              <w:rPr>
                <w:rFonts w:ascii="仿宋" w:eastAsia="仿宋" w:hAnsi="仿宋" w:cs="宋体" w:hint="eastAsia"/>
                <w:color w:val="000000"/>
                <w:kern w:val="0"/>
                <w:sz w:val="22"/>
              </w:rPr>
              <w:t>第一次调研共享需求总表</w:t>
            </w:r>
          </w:p>
        </w:tc>
      </w:tr>
      <w:tr w:rsidR="00F26C92" w:rsidRPr="00F26C92" w:rsidTr="00F26C92">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F26C92" w:rsidRPr="00F26C92" w:rsidRDefault="00F26C92" w:rsidP="00F26C92">
            <w:pPr>
              <w:widowControl/>
              <w:jc w:val="center"/>
              <w:rPr>
                <w:rFonts w:ascii="仿宋" w:eastAsia="仿宋" w:hAnsi="仿宋" w:cs="宋体"/>
                <w:color w:val="000000"/>
                <w:kern w:val="0"/>
                <w:sz w:val="22"/>
              </w:rPr>
            </w:pPr>
            <w:r w:rsidRPr="00F26C92">
              <w:rPr>
                <w:rFonts w:ascii="仿宋" w:eastAsia="仿宋" w:hAnsi="仿宋" w:cs="宋体" w:hint="eastAsia"/>
                <w:color w:val="000000"/>
                <w:kern w:val="0"/>
                <w:sz w:val="22"/>
              </w:rPr>
              <w:t>5</w:t>
            </w:r>
          </w:p>
        </w:tc>
        <w:tc>
          <w:tcPr>
            <w:tcW w:w="4600" w:type="dxa"/>
            <w:tcBorders>
              <w:top w:val="nil"/>
              <w:left w:val="nil"/>
              <w:bottom w:val="single" w:sz="4" w:space="0" w:color="auto"/>
              <w:right w:val="single" w:sz="4" w:space="0" w:color="auto"/>
            </w:tcBorders>
            <w:shd w:val="clear" w:color="auto" w:fill="auto"/>
            <w:noWrap/>
            <w:vAlign w:val="center"/>
            <w:hideMark/>
          </w:tcPr>
          <w:p w:rsidR="00F26C92" w:rsidRPr="00F26C92" w:rsidRDefault="00F26C92" w:rsidP="00F26C92">
            <w:pPr>
              <w:widowControl/>
              <w:jc w:val="left"/>
              <w:rPr>
                <w:rFonts w:ascii="仿宋" w:eastAsia="仿宋" w:hAnsi="仿宋" w:cs="宋体"/>
                <w:color w:val="000000"/>
                <w:kern w:val="0"/>
                <w:sz w:val="22"/>
              </w:rPr>
            </w:pPr>
            <w:r w:rsidRPr="00F26C92">
              <w:rPr>
                <w:rFonts w:ascii="仿宋" w:eastAsia="仿宋" w:hAnsi="仿宋" w:cs="宋体" w:hint="eastAsia"/>
                <w:color w:val="000000"/>
                <w:kern w:val="0"/>
                <w:sz w:val="22"/>
              </w:rPr>
              <w:t>二次调研各单位反馈电子表格</w:t>
            </w:r>
          </w:p>
        </w:tc>
      </w:tr>
      <w:tr w:rsidR="00F26C92" w:rsidRPr="00F26C92" w:rsidTr="00F26C92">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F26C92" w:rsidRPr="00F26C92" w:rsidRDefault="00F26C92" w:rsidP="00F26C92">
            <w:pPr>
              <w:widowControl/>
              <w:jc w:val="center"/>
              <w:rPr>
                <w:rFonts w:ascii="仿宋" w:eastAsia="仿宋" w:hAnsi="仿宋" w:cs="宋体"/>
                <w:color w:val="000000"/>
                <w:kern w:val="0"/>
                <w:sz w:val="22"/>
              </w:rPr>
            </w:pPr>
            <w:r w:rsidRPr="00F26C92">
              <w:rPr>
                <w:rFonts w:ascii="仿宋" w:eastAsia="仿宋" w:hAnsi="仿宋" w:cs="宋体" w:hint="eastAsia"/>
                <w:color w:val="000000"/>
                <w:kern w:val="0"/>
                <w:sz w:val="22"/>
              </w:rPr>
              <w:t>6</w:t>
            </w:r>
          </w:p>
        </w:tc>
        <w:tc>
          <w:tcPr>
            <w:tcW w:w="4600" w:type="dxa"/>
            <w:tcBorders>
              <w:top w:val="nil"/>
              <w:left w:val="nil"/>
              <w:bottom w:val="single" w:sz="4" w:space="0" w:color="auto"/>
              <w:right w:val="single" w:sz="4" w:space="0" w:color="auto"/>
            </w:tcBorders>
            <w:shd w:val="clear" w:color="auto" w:fill="auto"/>
            <w:noWrap/>
            <w:vAlign w:val="center"/>
            <w:hideMark/>
          </w:tcPr>
          <w:p w:rsidR="00F26C92" w:rsidRPr="00F26C92" w:rsidRDefault="00F26C92" w:rsidP="00F26C92">
            <w:pPr>
              <w:widowControl/>
              <w:jc w:val="left"/>
              <w:rPr>
                <w:rFonts w:ascii="仿宋" w:eastAsia="仿宋" w:hAnsi="仿宋" w:cs="宋体"/>
                <w:color w:val="000000"/>
                <w:kern w:val="0"/>
                <w:sz w:val="22"/>
              </w:rPr>
            </w:pPr>
            <w:r w:rsidRPr="00F26C92">
              <w:rPr>
                <w:rFonts w:ascii="仿宋" w:eastAsia="仿宋" w:hAnsi="仿宋" w:cs="宋体" w:hint="eastAsia"/>
                <w:color w:val="000000"/>
                <w:kern w:val="0"/>
                <w:sz w:val="22"/>
              </w:rPr>
              <w:t>与共享相关的信息化现状应用系统总表</w:t>
            </w:r>
          </w:p>
        </w:tc>
      </w:tr>
      <w:tr w:rsidR="00F26C92" w:rsidRPr="00F26C92" w:rsidTr="00F26C92">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F26C92" w:rsidRPr="00F26C92" w:rsidRDefault="00F26C92" w:rsidP="00F26C92">
            <w:pPr>
              <w:widowControl/>
              <w:jc w:val="center"/>
              <w:rPr>
                <w:rFonts w:ascii="仿宋" w:eastAsia="仿宋" w:hAnsi="仿宋" w:cs="宋体"/>
                <w:color w:val="000000"/>
                <w:kern w:val="0"/>
                <w:sz w:val="22"/>
              </w:rPr>
            </w:pPr>
            <w:r w:rsidRPr="00F26C92">
              <w:rPr>
                <w:rFonts w:ascii="仿宋" w:eastAsia="仿宋" w:hAnsi="仿宋" w:cs="宋体" w:hint="eastAsia"/>
                <w:color w:val="000000"/>
                <w:kern w:val="0"/>
                <w:sz w:val="22"/>
              </w:rPr>
              <w:t>7</w:t>
            </w:r>
          </w:p>
        </w:tc>
        <w:tc>
          <w:tcPr>
            <w:tcW w:w="4600" w:type="dxa"/>
            <w:tcBorders>
              <w:top w:val="nil"/>
              <w:left w:val="nil"/>
              <w:bottom w:val="single" w:sz="4" w:space="0" w:color="auto"/>
              <w:right w:val="single" w:sz="4" w:space="0" w:color="auto"/>
            </w:tcBorders>
            <w:shd w:val="clear" w:color="auto" w:fill="auto"/>
            <w:noWrap/>
            <w:vAlign w:val="center"/>
            <w:hideMark/>
          </w:tcPr>
          <w:p w:rsidR="00F26C92" w:rsidRPr="00F26C92" w:rsidRDefault="00F26C92" w:rsidP="00F26C92">
            <w:pPr>
              <w:widowControl/>
              <w:jc w:val="left"/>
              <w:rPr>
                <w:rFonts w:ascii="仿宋" w:eastAsia="仿宋" w:hAnsi="仿宋" w:cs="宋体"/>
                <w:color w:val="000000"/>
                <w:kern w:val="0"/>
                <w:sz w:val="22"/>
              </w:rPr>
            </w:pPr>
            <w:r w:rsidRPr="00F26C92">
              <w:rPr>
                <w:rFonts w:ascii="仿宋" w:eastAsia="仿宋" w:hAnsi="仿宋" w:cs="宋体" w:hint="eastAsia"/>
                <w:color w:val="000000"/>
                <w:kern w:val="0"/>
                <w:sz w:val="22"/>
              </w:rPr>
              <w:t>可共享政务信息资源大类总表</w:t>
            </w:r>
          </w:p>
        </w:tc>
      </w:tr>
      <w:tr w:rsidR="00F26C92" w:rsidRPr="00F26C92" w:rsidTr="00F26C92">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F26C92" w:rsidRPr="00F26C92" w:rsidRDefault="00F26C92" w:rsidP="00F26C92">
            <w:pPr>
              <w:widowControl/>
              <w:jc w:val="center"/>
              <w:rPr>
                <w:rFonts w:ascii="仿宋" w:eastAsia="仿宋" w:hAnsi="仿宋" w:cs="宋体"/>
                <w:color w:val="000000"/>
                <w:kern w:val="0"/>
                <w:sz w:val="22"/>
              </w:rPr>
            </w:pPr>
            <w:r w:rsidRPr="00F26C92">
              <w:rPr>
                <w:rFonts w:ascii="仿宋" w:eastAsia="仿宋" w:hAnsi="仿宋" w:cs="宋体" w:hint="eastAsia"/>
                <w:color w:val="000000"/>
                <w:kern w:val="0"/>
                <w:sz w:val="22"/>
              </w:rPr>
              <w:t>8</w:t>
            </w:r>
          </w:p>
        </w:tc>
        <w:tc>
          <w:tcPr>
            <w:tcW w:w="4600" w:type="dxa"/>
            <w:tcBorders>
              <w:top w:val="nil"/>
              <w:left w:val="nil"/>
              <w:bottom w:val="single" w:sz="4" w:space="0" w:color="auto"/>
              <w:right w:val="single" w:sz="4" w:space="0" w:color="auto"/>
            </w:tcBorders>
            <w:shd w:val="clear" w:color="auto" w:fill="auto"/>
            <w:noWrap/>
            <w:vAlign w:val="center"/>
            <w:hideMark/>
          </w:tcPr>
          <w:p w:rsidR="00F26C92" w:rsidRPr="00F26C92" w:rsidRDefault="00F26C92" w:rsidP="00F26C92">
            <w:pPr>
              <w:widowControl/>
              <w:jc w:val="left"/>
              <w:rPr>
                <w:rFonts w:ascii="仿宋" w:eastAsia="仿宋" w:hAnsi="仿宋" w:cs="宋体"/>
                <w:color w:val="000000"/>
                <w:kern w:val="0"/>
                <w:sz w:val="22"/>
              </w:rPr>
            </w:pPr>
            <w:r w:rsidRPr="00F26C92">
              <w:rPr>
                <w:rFonts w:ascii="仿宋" w:eastAsia="仿宋" w:hAnsi="仿宋" w:cs="宋体" w:hint="eastAsia"/>
                <w:color w:val="000000"/>
                <w:kern w:val="0"/>
                <w:sz w:val="22"/>
              </w:rPr>
              <w:t>可共享的应用系统现状总表</w:t>
            </w:r>
          </w:p>
        </w:tc>
      </w:tr>
      <w:tr w:rsidR="00F26C92" w:rsidRPr="00F26C92" w:rsidTr="00F26C92">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F26C92" w:rsidRPr="00F26C92" w:rsidRDefault="00F26C92" w:rsidP="00F26C92">
            <w:pPr>
              <w:widowControl/>
              <w:jc w:val="center"/>
              <w:rPr>
                <w:rFonts w:ascii="仿宋" w:eastAsia="仿宋" w:hAnsi="仿宋" w:cs="宋体"/>
                <w:color w:val="000000"/>
                <w:kern w:val="0"/>
                <w:sz w:val="22"/>
              </w:rPr>
            </w:pPr>
            <w:r w:rsidRPr="00F26C92">
              <w:rPr>
                <w:rFonts w:ascii="仿宋" w:eastAsia="仿宋" w:hAnsi="仿宋" w:cs="宋体" w:hint="eastAsia"/>
                <w:color w:val="000000"/>
                <w:kern w:val="0"/>
                <w:sz w:val="22"/>
              </w:rPr>
              <w:t>9</w:t>
            </w:r>
          </w:p>
        </w:tc>
        <w:tc>
          <w:tcPr>
            <w:tcW w:w="4600" w:type="dxa"/>
            <w:tcBorders>
              <w:top w:val="nil"/>
              <w:left w:val="nil"/>
              <w:bottom w:val="single" w:sz="4" w:space="0" w:color="auto"/>
              <w:right w:val="single" w:sz="4" w:space="0" w:color="auto"/>
            </w:tcBorders>
            <w:shd w:val="clear" w:color="auto" w:fill="auto"/>
            <w:noWrap/>
            <w:vAlign w:val="center"/>
            <w:hideMark/>
          </w:tcPr>
          <w:p w:rsidR="00F26C92" w:rsidRPr="00F26C92" w:rsidRDefault="00F26C92" w:rsidP="00F26C92">
            <w:pPr>
              <w:widowControl/>
              <w:jc w:val="left"/>
              <w:rPr>
                <w:rFonts w:ascii="仿宋" w:eastAsia="仿宋" w:hAnsi="仿宋" w:cs="宋体"/>
                <w:color w:val="000000"/>
                <w:kern w:val="0"/>
                <w:sz w:val="22"/>
              </w:rPr>
            </w:pPr>
            <w:r w:rsidRPr="00F26C92">
              <w:rPr>
                <w:rFonts w:ascii="仿宋" w:eastAsia="仿宋" w:hAnsi="仿宋" w:cs="宋体" w:hint="eastAsia"/>
                <w:color w:val="000000"/>
                <w:kern w:val="0"/>
                <w:sz w:val="22"/>
              </w:rPr>
              <w:t>与共享相关的政务信息资源大类总表</w:t>
            </w:r>
          </w:p>
        </w:tc>
      </w:tr>
      <w:tr w:rsidR="00F26C92" w:rsidRPr="00F26C92" w:rsidTr="00F26C92">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F26C92" w:rsidRPr="00F26C92" w:rsidRDefault="00F26C92" w:rsidP="00F26C92">
            <w:pPr>
              <w:widowControl/>
              <w:jc w:val="center"/>
              <w:rPr>
                <w:rFonts w:ascii="仿宋" w:eastAsia="仿宋" w:hAnsi="仿宋" w:cs="宋体"/>
                <w:color w:val="000000"/>
                <w:kern w:val="0"/>
                <w:sz w:val="22"/>
              </w:rPr>
            </w:pPr>
            <w:r w:rsidRPr="00F26C92">
              <w:rPr>
                <w:rFonts w:ascii="仿宋" w:eastAsia="仿宋" w:hAnsi="仿宋" w:cs="宋体" w:hint="eastAsia"/>
                <w:color w:val="000000"/>
                <w:kern w:val="0"/>
                <w:sz w:val="22"/>
              </w:rPr>
              <w:t>10</w:t>
            </w:r>
          </w:p>
        </w:tc>
        <w:tc>
          <w:tcPr>
            <w:tcW w:w="4600" w:type="dxa"/>
            <w:tcBorders>
              <w:top w:val="nil"/>
              <w:left w:val="nil"/>
              <w:bottom w:val="single" w:sz="4" w:space="0" w:color="auto"/>
              <w:right w:val="single" w:sz="4" w:space="0" w:color="auto"/>
            </w:tcBorders>
            <w:shd w:val="clear" w:color="auto" w:fill="auto"/>
            <w:noWrap/>
            <w:vAlign w:val="center"/>
            <w:hideMark/>
          </w:tcPr>
          <w:p w:rsidR="00F26C92" w:rsidRPr="00F26C92" w:rsidRDefault="00F26C92" w:rsidP="00F26C92">
            <w:pPr>
              <w:widowControl/>
              <w:jc w:val="left"/>
              <w:rPr>
                <w:rFonts w:ascii="仿宋" w:eastAsia="仿宋" w:hAnsi="仿宋" w:cs="宋体"/>
                <w:color w:val="000000"/>
                <w:kern w:val="0"/>
                <w:sz w:val="22"/>
              </w:rPr>
            </w:pPr>
            <w:r w:rsidRPr="00F26C92">
              <w:rPr>
                <w:rFonts w:ascii="仿宋" w:eastAsia="仿宋" w:hAnsi="仿宋" w:cs="宋体" w:hint="eastAsia"/>
                <w:color w:val="000000"/>
                <w:kern w:val="0"/>
                <w:sz w:val="22"/>
              </w:rPr>
              <w:t>已确定共享需求总表</w:t>
            </w:r>
          </w:p>
        </w:tc>
      </w:tr>
    </w:tbl>
    <w:p w:rsidR="00F26C92" w:rsidRDefault="00F26C92" w:rsidP="00F26C92">
      <w:pPr>
        <w:pStyle w:val="a3"/>
        <w:ind w:left="1440" w:firstLineChars="0" w:firstLine="0"/>
        <w:rPr>
          <w:rFonts w:ascii="华文仿宋" w:eastAsia="华文仿宋" w:hAnsi="华文仿宋"/>
          <w:b/>
          <w:sz w:val="28"/>
        </w:rPr>
      </w:pPr>
    </w:p>
    <w:p w:rsidR="00A93ED6" w:rsidRPr="007F43C4" w:rsidRDefault="00A93ED6" w:rsidP="007F43C4">
      <w:pPr>
        <w:pStyle w:val="a3"/>
        <w:numPr>
          <w:ilvl w:val="0"/>
          <w:numId w:val="7"/>
        </w:numPr>
        <w:ind w:firstLineChars="0"/>
        <w:outlineLvl w:val="1"/>
        <w:rPr>
          <w:rFonts w:ascii="华文仿宋" w:eastAsia="华文仿宋" w:hAnsi="华文仿宋"/>
          <w:sz w:val="24"/>
          <w:szCs w:val="18"/>
        </w:rPr>
      </w:pPr>
      <w:r w:rsidRPr="007F43C4">
        <w:rPr>
          <w:rFonts w:ascii="华文仿宋" w:eastAsia="华文仿宋" w:hAnsi="华文仿宋" w:hint="eastAsia"/>
          <w:sz w:val="24"/>
          <w:szCs w:val="18"/>
        </w:rPr>
        <w:t>术语、定义</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（1）政务信息资源</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sz w:val="24"/>
          <w:szCs w:val="18"/>
        </w:rPr>
        <w:lastRenderedPageBreak/>
        <w:t> </w:t>
      </w:r>
      <w:r w:rsidRPr="00A93ED6">
        <w:rPr>
          <w:rFonts w:ascii="华文仿宋" w:eastAsia="华文仿宋" w:hAnsi="华文仿宋" w:hint="eastAsia"/>
          <w:sz w:val="24"/>
          <w:szCs w:val="18"/>
        </w:rPr>
        <w:t>由政务部门或者为政务部门采集、加工、使用、处理的信息资源，包括：政务部门依法采集的信息资源、政务部门在旅行职能过程中产生和生成的信息资源、政务部门投资建设的信息资源、政务部门依法授权管理的信息资源。</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（2）</w:t>
      </w:r>
      <w:r w:rsidRPr="00A93ED6">
        <w:rPr>
          <w:rFonts w:ascii="华文仿宋" w:eastAsia="华文仿宋" w:hAnsi="华文仿宋"/>
          <w:sz w:val="24"/>
          <w:szCs w:val="18"/>
        </w:rPr>
        <w:t> </w:t>
      </w:r>
      <w:r w:rsidRPr="00A93ED6">
        <w:rPr>
          <w:rFonts w:ascii="华文仿宋" w:eastAsia="华文仿宋" w:hAnsi="华文仿宋" w:hint="eastAsia"/>
          <w:sz w:val="24"/>
          <w:szCs w:val="18"/>
        </w:rPr>
        <w:t>元数据</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sz w:val="24"/>
          <w:szCs w:val="18"/>
        </w:rPr>
        <w:t xml:space="preserve">  </w:t>
      </w:r>
      <w:r w:rsidRPr="00A93ED6">
        <w:rPr>
          <w:rFonts w:ascii="华文仿宋" w:eastAsia="华文仿宋" w:hAnsi="华文仿宋" w:hint="eastAsia"/>
          <w:sz w:val="24"/>
          <w:szCs w:val="18"/>
        </w:rPr>
        <w:t>定义和描述其他数据的数据。</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（3）</w:t>
      </w:r>
      <w:r w:rsidRPr="00A93ED6">
        <w:rPr>
          <w:rFonts w:ascii="华文仿宋" w:eastAsia="华文仿宋" w:hAnsi="华文仿宋"/>
          <w:sz w:val="24"/>
          <w:szCs w:val="18"/>
        </w:rPr>
        <w:t> </w:t>
      </w:r>
      <w:r w:rsidRPr="00A93ED6">
        <w:rPr>
          <w:rFonts w:ascii="华文仿宋" w:eastAsia="华文仿宋" w:hAnsi="华文仿宋" w:hint="eastAsia"/>
          <w:sz w:val="24"/>
          <w:szCs w:val="18"/>
        </w:rPr>
        <w:t>政务信息资源分类</w:t>
      </w:r>
      <w:r w:rsidRPr="00A93ED6">
        <w:rPr>
          <w:rFonts w:ascii="华文仿宋" w:eastAsia="华文仿宋" w:hAnsi="华文仿宋"/>
          <w:sz w:val="24"/>
          <w:szCs w:val="18"/>
        </w:rPr>
        <w:t xml:space="preserve">  </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把具有某种共同属性或特征的政务信息归并在一起，通过其类别的属性或特征来对政务信息进行的归类，据以建立政务信息资源目录分类体系，具体实现政务信息资源采集、管理、服务、共享等，以便有序管理和开发利用政务信息资源。</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（4）</w:t>
      </w:r>
      <w:r w:rsidRPr="00A93ED6">
        <w:rPr>
          <w:rFonts w:ascii="华文仿宋" w:eastAsia="华文仿宋" w:hAnsi="华文仿宋"/>
          <w:sz w:val="24"/>
          <w:szCs w:val="18"/>
        </w:rPr>
        <w:t> </w:t>
      </w:r>
      <w:r w:rsidRPr="00A93ED6">
        <w:rPr>
          <w:rFonts w:ascii="华文仿宋" w:eastAsia="华文仿宋" w:hAnsi="华文仿宋" w:hint="eastAsia"/>
          <w:sz w:val="24"/>
          <w:szCs w:val="18"/>
        </w:rPr>
        <w:t>政务信息资源目录</w:t>
      </w:r>
      <w:r w:rsidRPr="00A93ED6">
        <w:rPr>
          <w:rFonts w:ascii="华文仿宋" w:eastAsia="华文仿宋" w:hAnsi="华文仿宋"/>
          <w:sz w:val="24"/>
          <w:szCs w:val="18"/>
        </w:rPr>
        <w:t xml:space="preserve">  </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按照政务信息资源分类或其他方式对公共资源核心元数据和交换服务核心元数据的排列。</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（5）政务信息资源目录体系</w:t>
      </w:r>
      <w:r w:rsidRPr="00A93ED6">
        <w:rPr>
          <w:rFonts w:ascii="华文仿宋" w:eastAsia="华文仿宋" w:hAnsi="华文仿宋"/>
          <w:sz w:val="24"/>
          <w:szCs w:val="18"/>
        </w:rPr>
        <w:t xml:space="preserve"> </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由目录服务系统、支撑环境、标准与管理、安全保障等组成的整体。目录服务系统是通过编目、注册、发布和维护政务信息资源目录内容，实现政务信息资源发现和定位的系统。</w:t>
      </w:r>
      <w:r w:rsidRPr="00A93ED6">
        <w:rPr>
          <w:rFonts w:ascii="华文仿宋" w:eastAsia="华文仿宋" w:hAnsi="华文仿宋"/>
          <w:sz w:val="24"/>
          <w:szCs w:val="18"/>
        </w:rPr>
        <w:t xml:space="preserve">  </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（6）</w:t>
      </w:r>
      <w:r w:rsidRPr="00A93ED6">
        <w:rPr>
          <w:rFonts w:ascii="华文仿宋" w:eastAsia="华文仿宋" w:hAnsi="华文仿宋"/>
          <w:sz w:val="24"/>
          <w:szCs w:val="18"/>
        </w:rPr>
        <w:t> </w:t>
      </w:r>
      <w:r w:rsidRPr="00A93ED6">
        <w:rPr>
          <w:rFonts w:ascii="华文仿宋" w:eastAsia="华文仿宋" w:hAnsi="华文仿宋" w:hint="eastAsia"/>
          <w:sz w:val="24"/>
          <w:szCs w:val="18"/>
        </w:rPr>
        <w:t>政务信息资源交换</w:t>
      </w:r>
      <w:r w:rsidRPr="00A93ED6">
        <w:rPr>
          <w:rFonts w:ascii="华文仿宋" w:eastAsia="华文仿宋" w:hAnsi="华文仿宋"/>
          <w:sz w:val="24"/>
          <w:szCs w:val="18"/>
        </w:rPr>
        <w:t xml:space="preserve">  </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政务信息资源在网络环境下从</w:t>
      </w:r>
      <w:proofErr w:type="gramStart"/>
      <w:r w:rsidRPr="00A93ED6">
        <w:rPr>
          <w:rFonts w:ascii="华文仿宋" w:eastAsia="华文仿宋" w:hAnsi="华文仿宋" w:hint="eastAsia"/>
          <w:sz w:val="24"/>
          <w:szCs w:val="18"/>
        </w:rPr>
        <w:t>一</w:t>
      </w:r>
      <w:proofErr w:type="gramEnd"/>
      <w:r w:rsidRPr="00A93ED6">
        <w:rPr>
          <w:rFonts w:ascii="华文仿宋" w:eastAsia="华文仿宋" w:hAnsi="华文仿宋" w:hint="eastAsia"/>
          <w:sz w:val="24"/>
          <w:szCs w:val="18"/>
        </w:rPr>
        <w:t>交换节点到其他交换节点的传送和处理过</w:t>
      </w:r>
      <w:r>
        <w:rPr>
          <w:rFonts w:ascii="华文仿宋" w:eastAsia="华文仿宋" w:hAnsi="华文仿宋" w:hint="eastAsia"/>
          <w:sz w:val="24"/>
          <w:szCs w:val="18"/>
        </w:rPr>
        <w:t>程。</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（7）政务信息资源交换体系</w:t>
      </w:r>
      <w:r w:rsidRPr="00A93ED6">
        <w:rPr>
          <w:rFonts w:ascii="华文仿宋" w:eastAsia="华文仿宋" w:hAnsi="华文仿宋"/>
          <w:sz w:val="24"/>
          <w:szCs w:val="18"/>
        </w:rPr>
        <w:t xml:space="preserve"> </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由服务模式、交换平台、信息资源、技术标准语管理机制组成的整体，实现政务信息资源交换与共享。</w:t>
      </w:r>
      <w:r w:rsidRPr="00A93ED6">
        <w:rPr>
          <w:rFonts w:ascii="华文仿宋" w:eastAsia="华文仿宋" w:hAnsi="华文仿宋"/>
          <w:sz w:val="24"/>
          <w:szCs w:val="18"/>
        </w:rPr>
        <w:t xml:space="preserve"> </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lastRenderedPageBreak/>
        <w:t>（8）</w:t>
      </w:r>
      <w:r w:rsidRPr="00A93ED6">
        <w:rPr>
          <w:rFonts w:ascii="华文仿宋" w:eastAsia="华文仿宋" w:hAnsi="华文仿宋"/>
          <w:sz w:val="24"/>
          <w:szCs w:val="18"/>
        </w:rPr>
        <w:t> </w:t>
      </w:r>
      <w:r w:rsidRPr="00A93ED6">
        <w:rPr>
          <w:rFonts w:ascii="华文仿宋" w:eastAsia="华文仿宋" w:hAnsi="华文仿宋" w:hint="eastAsia"/>
          <w:sz w:val="24"/>
          <w:szCs w:val="18"/>
        </w:rPr>
        <w:t>与共享相关的政务信息资源</w:t>
      </w:r>
      <w:r w:rsidRPr="00A93ED6">
        <w:rPr>
          <w:rFonts w:ascii="华文仿宋" w:eastAsia="华文仿宋" w:hAnsi="华文仿宋"/>
          <w:sz w:val="24"/>
          <w:szCs w:val="18"/>
        </w:rPr>
        <w:t xml:space="preserve">  </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本次调研是针对与人口、法人、地理相关的政务信息资源共享的定向调研，因此本次调研的政务信息资源主要是指与共享相关的，若无特别说明，本调研报告中提到的政务信息资源都指与共享相关的政务信息资源。</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（9）</w:t>
      </w:r>
      <w:r w:rsidRPr="00A93ED6">
        <w:rPr>
          <w:rFonts w:ascii="华文仿宋" w:eastAsia="华文仿宋" w:hAnsi="华文仿宋"/>
          <w:sz w:val="24"/>
          <w:szCs w:val="18"/>
        </w:rPr>
        <w:t> </w:t>
      </w:r>
      <w:r w:rsidRPr="00A93ED6">
        <w:rPr>
          <w:rFonts w:ascii="华文仿宋" w:eastAsia="华文仿宋" w:hAnsi="华文仿宋" w:hint="eastAsia"/>
          <w:sz w:val="24"/>
          <w:szCs w:val="18"/>
        </w:rPr>
        <w:t>与共享相关的应用系统</w:t>
      </w:r>
      <w:r w:rsidRPr="00A93ED6">
        <w:rPr>
          <w:rFonts w:ascii="华文仿宋" w:eastAsia="华文仿宋" w:hAnsi="华文仿宋"/>
          <w:sz w:val="24"/>
          <w:szCs w:val="18"/>
        </w:rPr>
        <w:t xml:space="preserve">  </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本次调研是针对与人口、法人、地理相关的政务信息资源共享的定向调研，因此本次调研的应用系统主要是指与共享相关的应用系统，若无特别说明，本调研报告中提到的应用系统都指与共享相关的应用系统。</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（10）</w:t>
      </w:r>
      <w:r w:rsidRPr="00A93ED6">
        <w:rPr>
          <w:rFonts w:ascii="华文仿宋" w:eastAsia="华文仿宋" w:hAnsi="华文仿宋"/>
          <w:sz w:val="24"/>
          <w:szCs w:val="18"/>
        </w:rPr>
        <w:t> </w:t>
      </w:r>
      <w:r w:rsidRPr="00A93ED6">
        <w:rPr>
          <w:rFonts w:ascii="华文仿宋" w:eastAsia="华文仿宋" w:hAnsi="华文仿宋" w:hint="eastAsia"/>
          <w:sz w:val="24"/>
          <w:szCs w:val="18"/>
        </w:rPr>
        <w:t>与共享相关的核心应用系统</w:t>
      </w:r>
      <w:r w:rsidRPr="00A93ED6">
        <w:rPr>
          <w:rFonts w:ascii="华文仿宋" w:eastAsia="华文仿宋" w:hAnsi="华文仿宋"/>
          <w:sz w:val="24"/>
          <w:szCs w:val="18"/>
        </w:rPr>
        <w:t xml:space="preserve">  </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根据规划方案的编制要求，需要对接入共享平台的应用系统进行详细的调研分析，这些接入共享平台的应用系统定义为与共享相关的核心应用系统，若无特别说明，本调研报告中提到的核心应用系统都指与共享相关的核心应用系统。</w:t>
      </w:r>
      <w:r w:rsidRPr="00A93ED6">
        <w:rPr>
          <w:rFonts w:ascii="华文仿宋" w:eastAsia="华文仿宋" w:hAnsi="华文仿宋"/>
          <w:sz w:val="24"/>
          <w:szCs w:val="18"/>
        </w:rPr>
        <w:t xml:space="preserve"> </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（11）</w:t>
      </w:r>
      <w:r w:rsidRPr="00A93ED6">
        <w:rPr>
          <w:rFonts w:ascii="华文仿宋" w:eastAsia="华文仿宋" w:hAnsi="华文仿宋"/>
          <w:sz w:val="24"/>
          <w:szCs w:val="18"/>
        </w:rPr>
        <w:t> </w:t>
      </w:r>
      <w:r w:rsidRPr="00A93ED6">
        <w:rPr>
          <w:rFonts w:ascii="华文仿宋" w:eastAsia="华文仿宋" w:hAnsi="华文仿宋" w:hint="eastAsia"/>
          <w:sz w:val="24"/>
          <w:szCs w:val="18"/>
        </w:rPr>
        <w:t>可匹配的共享需求</w:t>
      </w:r>
      <w:r w:rsidRPr="00A93ED6">
        <w:rPr>
          <w:rFonts w:ascii="华文仿宋" w:eastAsia="华文仿宋" w:hAnsi="华文仿宋"/>
          <w:sz w:val="24"/>
          <w:szCs w:val="18"/>
        </w:rPr>
        <w:t xml:space="preserve">  </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在本次调研过程中，各局委办共提出</w:t>
      </w:r>
      <w:r w:rsidR="00D9167C">
        <w:rPr>
          <w:rFonts w:ascii="华文仿宋" w:eastAsia="华文仿宋" w:hAnsi="华文仿宋" w:hint="eastAsia"/>
          <w:sz w:val="24"/>
          <w:szCs w:val="18"/>
        </w:rPr>
        <w:t>的</w:t>
      </w:r>
      <w:r w:rsidRPr="00A93ED6">
        <w:rPr>
          <w:rFonts w:ascii="华文仿宋" w:eastAsia="华文仿宋" w:hAnsi="华文仿宋" w:hint="eastAsia"/>
          <w:sz w:val="24"/>
          <w:szCs w:val="18"/>
        </w:rPr>
        <w:t>共享需求，由于部分共享需求的提供者不在此次调研范围等原因造成</w:t>
      </w:r>
      <w:r w:rsidR="00D9167C">
        <w:rPr>
          <w:rFonts w:ascii="华文仿宋" w:eastAsia="华文仿宋" w:hAnsi="华文仿宋" w:hint="eastAsia"/>
          <w:sz w:val="24"/>
          <w:szCs w:val="18"/>
        </w:rPr>
        <w:t>可匹配的共享需求是**。</w:t>
      </w:r>
    </w:p>
    <w:p w:rsidR="00A93ED6" w:rsidRDefault="00A93ED6" w:rsidP="00A93ED6">
      <w:pPr>
        <w:pStyle w:val="a3"/>
        <w:ind w:left="1440" w:firstLineChars="0" w:firstLine="0"/>
        <w:rPr>
          <w:rFonts w:ascii="华文仿宋" w:eastAsia="华文仿宋" w:hAnsi="华文仿宋"/>
          <w:b/>
          <w:sz w:val="28"/>
        </w:rPr>
      </w:pPr>
    </w:p>
    <w:p w:rsidR="00A93ED6" w:rsidRPr="007F43C4" w:rsidRDefault="00A93ED6" w:rsidP="007F43C4">
      <w:pPr>
        <w:pStyle w:val="a3"/>
        <w:numPr>
          <w:ilvl w:val="0"/>
          <w:numId w:val="7"/>
        </w:numPr>
        <w:ind w:firstLineChars="0"/>
        <w:outlineLvl w:val="1"/>
        <w:rPr>
          <w:rFonts w:ascii="华文仿宋" w:eastAsia="华文仿宋" w:hAnsi="华文仿宋"/>
          <w:sz w:val="24"/>
          <w:szCs w:val="18"/>
        </w:rPr>
      </w:pPr>
      <w:r w:rsidRPr="007F43C4">
        <w:rPr>
          <w:rFonts w:ascii="华文仿宋" w:eastAsia="华文仿宋" w:hAnsi="华文仿宋" w:hint="eastAsia"/>
          <w:sz w:val="24"/>
          <w:szCs w:val="18"/>
        </w:rPr>
        <w:t>调研范围及数据说明</w:t>
      </w:r>
    </w:p>
    <w:p w:rsidR="00A93ED6" w:rsidRPr="00A93ED6" w:rsidRDefault="00A93ED6" w:rsidP="00A93ED6">
      <w:pPr>
        <w:pStyle w:val="a3"/>
        <w:numPr>
          <w:ilvl w:val="0"/>
          <w:numId w:val="4"/>
        </w:numPr>
        <w:ind w:firstLineChars="0"/>
        <w:rPr>
          <w:rFonts w:ascii="华文仿宋" w:eastAsia="华文仿宋" w:hAnsi="华文仿宋"/>
          <w:sz w:val="24"/>
          <w:szCs w:val="18"/>
        </w:rPr>
      </w:pPr>
      <w:r w:rsidRPr="00A93ED6">
        <w:rPr>
          <w:rFonts w:ascii="华文仿宋" w:eastAsia="华文仿宋" w:hAnsi="华文仿宋" w:hint="eastAsia"/>
          <w:sz w:val="24"/>
          <w:szCs w:val="18"/>
        </w:rPr>
        <w:t>调研范围说明</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本次调研范围为全市</w:t>
      </w:r>
      <w:r>
        <w:rPr>
          <w:rFonts w:ascii="华文仿宋" w:eastAsia="华文仿宋" w:hAnsi="华文仿宋" w:hint="eastAsia"/>
          <w:sz w:val="24"/>
          <w:szCs w:val="18"/>
        </w:rPr>
        <w:t>62</w:t>
      </w:r>
      <w:r w:rsidRPr="00A93ED6">
        <w:rPr>
          <w:rFonts w:ascii="华文仿宋" w:eastAsia="华文仿宋" w:hAnsi="华文仿宋" w:hint="eastAsia"/>
          <w:sz w:val="24"/>
          <w:szCs w:val="18"/>
        </w:rPr>
        <w:t>家政府</w:t>
      </w:r>
      <w:r>
        <w:rPr>
          <w:rFonts w:ascii="华文仿宋" w:eastAsia="华文仿宋" w:hAnsi="华文仿宋" w:hint="eastAsia"/>
          <w:sz w:val="24"/>
          <w:szCs w:val="18"/>
        </w:rPr>
        <w:t>委、办、局</w:t>
      </w:r>
      <w:r w:rsidRPr="00A93ED6">
        <w:rPr>
          <w:rFonts w:ascii="华文仿宋" w:eastAsia="华文仿宋" w:hAnsi="华文仿宋" w:hint="eastAsia"/>
          <w:sz w:val="24"/>
          <w:szCs w:val="18"/>
        </w:rPr>
        <w:t>单位，调研所得数据能基本反映市人口、法人、地理类政务信息资源</w:t>
      </w:r>
      <w:r>
        <w:rPr>
          <w:rFonts w:ascii="华文仿宋" w:eastAsia="华文仿宋" w:hAnsi="华文仿宋" w:hint="eastAsia"/>
          <w:sz w:val="24"/>
          <w:szCs w:val="18"/>
        </w:rPr>
        <w:t>以及各业务信息资源</w:t>
      </w:r>
      <w:r w:rsidRPr="00A93ED6">
        <w:rPr>
          <w:rFonts w:ascii="华文仿宋" w:eastAsia="华文仿宋" w:hAnsi="华文仿宋" w:hint="eastAsia"/>
          <w:sz w:val="24"/>
          <w:szCs w:val="18"/>
        </w:rPr>
        <w:t>现状</w:t>
      </w:r>
      <w:r>
        <w:rPr>
          <w:rFonts w:ascii="华文仿宋" w:eastAsia="华文仿宋" w:hAnsi="华文仿宋" w:hint="eastAsia"/>
          <w:sz w:val="24"/>
          <w:szCs w:val="18"/>
        </w:rPr>
        <w:t>。</w:t>
      </w:r>
    </w:p>
    <w:p w:rsidR="00A93ED6" w:rsidRPr="00A93ED6" w:rsidRDefault="00A93ED6" w:rsidP="00770C59">
      <w:pPr>
        <w:pStyle w:val="a3"/>
        <w:numPr>
          <w:ilvl w:val="0"/>
          <w:numId w:val="4"/>
        </w:numPr>
        <w:ind w:firstLineChars="0"/>
        <w:rPr>
          <w:rFonts w:ascii="华文仿宋" w:eastAsia="华文仿宋" w:hAnsi="华文仿宋"/>
          <w:sz w:val="24"/>
          <w:szCs w:val="18"/>
        </w:rPr>
      </w:pPr>
      <w:r w:rsidRPr="00A93ED6">
        <w:rPr>
          <w:rFonts w:ascii="华文仿宋" w:eastAsia="华文仿宋" w:hAnsi="华文仿宋"/>
          <w:sz w:val="24"/>
          <w:szCs w:val="18"/>
        </w:rPr>
        <w:t> </w:t>
      </w:r>
      <w:r w:rsidRPr="00A93ED6">
        <w:rPr>
          <w:rFonts w:ascii="华文仿宋" w:eastAsia="华文仿宋" w:hAnsi="华文仿宋" w:hint="eastAsia"/>
          <w:sz w:val="24"/>
          <w:szCs w:val="18"/>
        </w:rPr>
        <w:t>调研所得数据说明</w:t>
      </w:r>
    </w:p>
    <w:p w:rsidR="00A93ED6" w:rsidRPr="00A93ED6" w:rsidRDefault="00A93ED6" w:rsidP="00A93ED6">
      <w:pPr>
        <w:ind w:firstLineChars="200" w:firstLine="480"/>
        <w:rPr>
          <w:rFonts w:ascii="华文仿宋" w:eastAsia="华文仿宋" w:hAnsi="华文仿宋"/>
          <w:sz w:val="24"/>
          <w:szCs w:val="18"/>
        </w:rPr>
      </w:pPr>
      <w:r w:rsidRPr="00A93ED6">
        <w:rPr>
          <w:rFonts w:ascii="华文仿宋" w:eastAsia="华文仿宋" w:hAnsi="华文仿宋" w:hint="eastAsia"/>
          <w:sz w:val="24"/>
          <w:szCs w:val="18"/>
        </w:rPr>
        <w:t>本次调研主要与各单位的信息化部门（如：信息中心、办公室等）进行对接，</w:t>
      </w:r>
      <w:r w:rsidRPr="00A93ED6">
        <w:rPr>
          <w:rFonts w:ascii="华文仿宋" w:eastAsia="华文仿宋" w:hAnsi="华文仿宋" w:hint="eastAsia"/>
          <w:sz w:val="24"/>
          <w:szCs w:val="18"/>
        </w:rPr>
        <w:lastRenderedPageBreak/>
        <w:t>由于各单位业务部门参与的力度、对调研的重视和配合程度不一，协助填写表格人员的业务能力参差不齐，所以反馈资料的完整性上存在差异，调研报告中所得数据可能有所缺漏，但不影响整体调研结论。</w:t>
      </w:r>
    </w:p>
    <w:p w:rsidR="00773C26" w:rsidRPr="00A93ED6" w:rsidRDefault="00773C26" w:rsidP="00A93ED6">
      <w:pPr>
        <w:rPr>
          <w:rFonts w:ascii="华文仿宋" w:eastAsia="华文仿宋" w:hAnsi="华文仿宋"/>
          <w:sz w:val="24"/>
          <w:szCs w:val="18"/>
        </w:rPr>
      </w:pPr>
    </w:p>
    <w:sectPr w:rsidR="00773C26" w:rsidRPr="00A93E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simsun">
    <w:altName w:val="Times New Roman"/>
    <w:panose1 w:val="00000000000000000000"/>
    <w:charset w:val="00"/>
    <w:family w:val="roman"/>
    <w:notTrueType/>
    <w:pitch w:val="default"/>
  </w:font>
  <w:font w:name="Microsoft YaHei ΢ȭхڢ  ڌ墠 ˎ̥">
    <w:altName w:val="宋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D5FF1"/>
    <w:multiLevelType w:val="hybridMultilevel"/>
    <w:tmpl w:val="2340C580"/>
    <w:lvl w:ilvl="0" w:tplc="6C6840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80F5603"/>
    <w:multiLevelType w:val="hybridMultilevel"/>
    <w:tmpl w:val="3DAECFEE"/>
    <w:lvl w:ilvl="0" w:tplc="7EAE6A7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3B1B40E1"/>
    <w:multiLevelType w:val="hybridMultilevel"/>
    <w:tmpl w:val="899A8460"/>
    <w:lvl w:ilvl="0" w:tplc="DBB4426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663E2C85"/>
    <w:multiLevelType w:val="hybridMultilevel"/>
    <w:tmpl w:val="92648BE2"/>
    <w:lvl w:ilvl="0" w:tplc="3BD4A7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8E5565"/>
    <w:multiLevelType w:val="hybridMultilevel"/>
    <w:tmpl w:val="B55865C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nsid w:val="74412605"/>
    <w:multiLevelType w:val="hybridMultilevel"/>
    <w:tmpl w:val="7E028C4A"/>
    <w:lvl w:ilvl="0" w:tplc="FFFC1C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74F35829"/>
    <w:multiLevelType w:val="hybridMultilevel"/>
    <w:tmpl w:val="B3B00504"/>
    <w:lvl w:ilvl="0" w:tplc="53F0B524">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3"/>
  </w:num>
  <w:num w:numId="2">
    <w:abstractNumId w:val="0"/>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2A1"/>
    <w:rsid w:val="00106CA7"/>
    <w:rsid w:val="00176E01"/>
    <w:rsid w:val="002708CF"/>
    <w:rsid w:val="002A100F"/>
    <w:rsid w:val="003557B7"/>
    <w:rsid w:val="00427CE4"/>
    <w:rsid w:val="00495EAC"/>
    <w:rsid w:val="004D513E"/>
    <w:rsid w:val="0053060E"/>
    <w:rsid w:val="0057594C"/>
    <w:rsid w:val="005B76CD"/>
    <w:rsid w:val="00770C59"/>
    <w:rsid w:val="00773C26"/>
    <w:rsid w:val="007D5F6C"/>
    <w:rsid w:val="007F43C4"/>
    <w:rsid w:val="008E64A9"/>
    <w:rsid w:val="008F3691"/>
    <w:rsid w:val="00903D9E"/>
    <w:rsid w:val="009060DF"/>
    <w:rsid w:val="00927C1F"/>
    <w:rsid w:val="00A93ED6"/>
    <w:rsid w:val="00AB0C2D"/>
    <w:rsid w:val="00AF281C"/>
    <w:rsid w:val="00AF6D3D"/>
    <w:rsid w:val="00B81245"/>
    <w:rsid w:val="00C802A1"/>
    <w:rsid w:val="00D9167C"/>
    <w:rsid w:val="00E20B56"/>
    <w:rsid w:val="00E77284"/>
    <w:rsid w:val="00F26C92"/>
    <w:rsid w:val="00F906B4"/>
    <w:rsid w:val="00FB2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3C26"/>
    <w:pPr>
      <w:ind w:firstLineChars="200" w:firstLine="420"/>
    </w:pPr>
  </w:style>
  <w:style w:type="paragraph" w:styleId="a4">
    <w:name w:val="Normal (Web)"/>
    <w:basedOn w:val="a"/>
    <w:uiPriority w:val="99"/>
    <w:semiHidden/>
    <w:unhideWhenUsed/>
    <w:rsid w:val="002A100F"/>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AB0C2D"/>
    <w:rPr>
      <w:sz w:val="18"/>
      <w:szCs w:val="18"/>
    </w:rPr>
  </w:style>
  <w:style w:type="character" w:customStyle="1" w:styleId="Char">
    <w:name w:val="批注框文本 Char"/>
    <w:basedOn w:val="a0"/>
    <w:link w:val="a5"/>
    <w:uiPriority w:val="99"/>
    <w:semiHidden/>
    <w:rsid w:val="00AB0C2D"/>
    <w:rPr>
      <w:sz w:val="18"/>
      <w:szCs w:val="18"/>
    </w:rPr>
  </w:style>
  <w:style w:type="paragraph" w:customStyle="1" w:styleId="neiwen">
    <w:name w:val="neiwen"/>
    <w:basedOn w:val="a"/>
    <w:rsid w:val="00903D9E"/>
    <w:pPr>
      <w:widowControl/>
      <w:spacing w:before="100" w:beforeAutospacing="1" w:after="100" w:afterAutospacing="1"/>
      <w:jc w:val="left"/>
    </w:pPr>
    <w:rPr>
      <w:rFonts w:ascii="宋体" w:eastAsia="宋体" w:hAnsi="宋体" w:cs="Times New Roman"/>
      <w:kern w:val="0"/>
      <w:sz w:val="24"/>
      <w:szCs w:val="24"/>
    </w:rPr>
  </w:style>
  <w:style w:type="paragraph" w:customStyle="1" w:styleId="reader-word-layer">
    <w:name w:val="reader-word-layer"/>
    <w:basedOn w:val="a"/>
    <w:rsid w:val="00A93ED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3C26"/>
    <w:pPr>
      <w:ind w:firstLineChars="200" w:firstLine="420"/>
    </w:pPr>
  </w:style>
  <w:style w:type="paragraph" w:styleId="a4">
    <w:name w:val="Normal (Web)"/>
    <w:basedOn w:val="a"/>
    <w:uiPriority w:val="99"/>
    <w:semiHidden/>
    <w:unhideWhenUsed/>
    <w:rsid w:val="002A100F"/>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AB0C2D"/>
    <w:rPr>
      <w:sz w:val="18"/>
      <w:szCs w:val="18"/>
    </w:rPr>
  </w:style>
  <w:style w:type="character" w:customStyle="1" w:styleId="Char">
    <w:name w:val="批注框文本 Char"/>
    <w:basedOn w:val="a0"/>
    <w:link w:val="a5"/>
    <w:uiPriority w:val="99"/>
    <w:semiHidden/>
    <w:rsid w:val="00AB0C2D"/>
    <w:rPr>
      <w:sz w:val="18"/>
      <w:szCs w:val="18"/>
    </w:rPr>
  </w:style>
  <w:style w:type="paragraph" w:customStyle="1" w:styleId="neiwen">
    <w:name w:val="neiwen"/>
    <w:basedOn w:val="a"/>
    <w:rsid w:val="00903D9E"/>
    <w:pPr>
      <w:widowControl/>
      <w:spacing w:before="100" w:beforeAutospacing="1" w:after="100" w:afterAutospacing="1"/>
      <w:jc w:val="left"/>
    </w:pPr>
    <w:rPr>
      <w:rFonts w:ascii="宋体" w:eastAsia="宋体" w:hAnsi="宋体" w:cs="Times New Roman"/>
      <w:kern w:val="0"/>
      <w:sz w:val="24"/>
      <w:szCs w:val="24"/>
    </w:rPr>
  </w:style>
  <w:style w:type="paragraph" w:customStyle="1" w:styleId="reader-word-layer">
    <w:name w:val="reader-word-layer"/>
    <w:basedOn w:val="a"/>
    <w:rsid w:val="00A93E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8741">
      <w:bodyDiv w:val="1"/>
      <w:marLeft w:val="0"/>
      <w:marRight w:val="0"/>
      <w:marTop w:val="0"/>
      <w:marBottom w:val="0"/>
      <w:divBdr>
        <w:top w:val="none" w:sz="0" w:space="0" w:color="auto"/>
        <w:left w:val="none" w:sz="0" w:space="0" w:color="auto"/>
        <w:bottom w:val="none" w:sz="0" w:space="0" w:color="auto"/>
        <w:right w:val="none" w:sz="0" w:space="0" w:color="auto"/>
      </w:divBdr>
    </w:div>
    <w:div w:id="81608958">
      <w:bodyDiv w:val="1"/>
      <w:marLeft w:val="0"/>
      <w:marRight w:val="0"/>
      <w:marTop w:val="100"/>
      <w:marBottom w:val="100"/>
      <w:divBdr>
        <w:top w:val="none" w:sz="0" w:space="0" w:color="auto"/>
        <w:left w:val="none" w:sz="0" w:space="0" w:color="auto"/>
        <w:bottom w:val="none" w:sz="0" w:space="0" w:color="auto"/>
        <w:right w:val="none" w:sz="0" w:space="0" w:color="auto"/>
      </w:divBdr>
      <w:divsChild>
        <w:div w:id="511644803">
          <w:marLeft w:val="0"/>
          <w:marRight w:val="0"/>
          <w:marTop w:val="0"/>
          <w:marBottom w:val="0"/>
          <w:divBdr>
            <w:top w:val="none" w:sz="0" w:space="0" w:color="auto"/>
            <w:left w:val="none" w:sz="0" w:space="0" w:color="auto"/>
            <w:bottom w:val="none" w:sz="0" w:space="0" w:color="auto"/>
            <w:right w:val="none" w:sz="0" w:space="0" w:color="auto"/>
          </w:divBdr>
          <w:divsChild>
            <w:div w:id="1660227829">
              <w:marLeft w:val="0"/>
              <w:marRight w:val="0"/>
              <w:marTop w:val="0"/>
              <w:marBottom w:val="0"/>
              <w:divBdr>
                <w:top w:val="none" w:sz="0" w:space="0" w:color="auto"/>
                <w:left w:val="none" w:sz="0" w:space="0" w:color="auto"/>
                <w:bottom w:val="none" w:sz="0" w:space="0" w:color="auto"/>
                <w:right w:val="none" w:sz="0" w:space="0" w:color="auto"/>
              </w:divBdr>
              <w:divsChild>
                <w:div w:id="480195280">
                  <w:marLeft w:val="0"/>
                  <w:marRight w:val="0"/>
                  <w:marTop w:val="0"/>
                  <w:marBottom w:val="0"/>
                  <w:divBdr>
                    <w:top w:val="none" w:sz="0" w:space="0" w:color="auto"/>
                    <w:left w:val="none" w:sz="0" w:space="0" w:color="auto"/>
                    <w:bottom w:val="none" w:sz="0" w:space="0" w:color="auto"/>
                    <w:right w:val="none" w:sz="0" w:space="0" w:color="auto"/>
                  </w:divBdr>
                  <w:divsChild>
                    <w:div w:id="1008941878">
                      <w:marLeft w:val="0"/>
                      <w:marRight w:val="0"/>
                      <w:marTop w:val="150"/>
                      <w:marBottom w:val="0"/>
                      <w:divBdr>
                        <w:top w:val="none" w:sz="0" w:space="0" w:color="auto"/>
                        <w:left w:val="none" w:sz="0" w:space="0" w:color="auto"/>
                        <w:bottom w:val="none" w:sz="0" w:space="0" w:color="auto"/>
                        <w:right w:val="none" w:sz="0" w:space="0" w:color="auto"/>
                      </w:divBdr>
                      <w:divsChild>
                        <w:div w:id="1245186891">
                          <w:marLeft w:val="0"/>
                          <w:marRight w:val="0"/>
                          <w:marTop w:val="0"/>
                          <w:marBottom w:val="0"/>
                          <w:divBdr>
                            <w:top w:val="none" w:sz="0" w:space="0" w:color="auto"/>
                            <w:left w:val="none" w:sz="0" w:space="0" w:color="auto"/>
                            <w:bottom w:val="none" w:sz="0" w:space="0" w:color="auto"/>
                            <w:right w:val="none" w:sz="0" w:space="0" w:color="auto"/>
                          </w:divBdr>
                          <w:divsChild>
                            <w:div w:id="776481667">
                              <w:marLeft w:val="0"/>
                              <w:marRight w:val="0"/>
                              <w:marTop w:val="0"/>
                              <w:marBottom w:val="0"/>
                              <w:divBdr>
                                <w:top w:val="none" w:sz="0" w:space="0" w:color="auto"/>
                                <w:left w:val="none" w:sz="0" w:space="0" w:color="auto"/>
                                <w:bottom w:val="none" w:sz="0" w:space="0" w:color="auto"/>
                                <w:right w:val="none" w:sz="0" w:space="0" w:color="auto"/>
                              </w:divBdr>
                              <w:divsChild>
                                <w:div w:id="1161314680">
                                  <w:marLeft w:val="0"/>
                                  <w:marRight w:val="0"/>
                                  <w:marTop w:val="0"/>
                                  <w:marBottom w:val="0"/>
                                  <w:divBdr>
                                    <w:top w:val="none" w:sz="0" w:space="0" w:color="auto"/>
                                    <w:left w:val="none" w:sz="0" w:space="0" w:color="auto"/>
                                    <w:bottom w:val="none" w:sz="0" w:space="0" w:color="auto"/>
                                    <w:right w:val="none" w:sz="0" w:space="0" w:color="auto"/>
                                  </w:divBdr>
                                  <w:divsChild>
                                    <w:div w:id="1755929154">
                                      <w:marLeft w:val="0"/>
                                      <w:marRight w:val="0"/>
                                      <w:marTop w:val="0"/>
                                      <w:marBottom w:val="0"/>
                                      <w:divBdr>
                                        <w:top w:val="none" w:sz="0" w:space="0" w:color="auto"/>
                                        <w:left w:val="none" w:sz="0" w:space="0" w:color="auto"/>
                                        <w:bottom w:val="none" w:sz="0" w:space="0" w:color="auto"/>
                                        <w:right w:val="none" w:sz="0" w:space="0" w:color="auto"/>
                                      </w:divBdr>
                                      <w:divsChild>
                                        <w:div w:id="1397389380">
                                          <w:marLeft w:val="0"/>
                                          <w:marRight w:val="0"/>
                                          <w:marTop w:val="0"/>
                                          <w:marBottom w:val="0"/>
                                          <w:divBdr>
                                            <w:top w:val="none" w:sz="0" w:space="0" w:color="auto"/>
                                            <w:left w:val="none" w:sz="0" w:space="0" w:color="auto"/>
                                            <w:bottom w:val="none" w:sz="0" w:space="0" w:color="auto"/>
                                            <w:right w:val="none" w:sz="0" w:space="0" w:color="auto"/>
                                          </w:divBdr>
                                          <w:divsChild>
                                            <w:div w:id="937366131">
                                              <w:marLeft w:val="0"/>
                                              <w:marRight w:val="0"/>
                                              <w:marTop w:val="0"/>
                                              <w:marBottom w:val="0"/>
                                              <w:divBdr>
                                                <w:top w:val="none" w:sz="0" w:space="0" w:color="auto"/>
                                                <w:left w:val="none" w:sz="0" w:space="0" w:color="auto"/>
                                                <w:bottom w:val="none" w:sz="0" w:space="0" w:color="auto"/>
                                                <w:right w:val="none" w:sz="0" w:space="0" w:color="auto"/>
                                              </w:divBdr>
                                              <w:divsChild>
                                                <w:div w:id="1758745988">
                                                  <w:marLeft w:val="0"/>
                                                  <w:marRight w:val="0"/>
                                                  <w:marTop w:val="0"/>
                                                  <w:marBottom w:val="0"/>
                                                  <w:divBdr>
                                                    <w:top w:val="none" w:sz="0" w:space="0" w:color="auto"/>
                                                    <w:left w:val="none" w:sz="0" w:space="0" w:color="auto"/>
                                                    <w:bottom w:val="none" w:sz="0" w:space="0" w:color="auto"/>
                                                    <w:right w:val="none" w:sz="0" w:space="0" w:color="auto"/>
                                                  </w:divBdr>
                                                  <w:divsChild>
                                                    <w:div w:id="312608588">
                                                      <w:marLeft w:val="0"/>
                                                      <w:marRight w:val="0"/>
                                                      <w:marTop w:val="0"/>
                                                      <w:marBottom w:val="0"/>
                                                      <w:divBdr>
                                                        <w:top w:val="none" w:sz="0" w:space="0" w:color="auto"/>
                                                        <w:left w:val="none" w:sz="0" w:space="0" w:color="auto"/>
                                                        <w:bottom w:val="none" w:sz="0" w:space="0" w:color="auto"/>
                                                        <w:right w:val="none" w:sz="0" w:space="0" w:color="auto"/>
                                                      </w:divBdr>
                                                      <w:divsChild>
                                                        <w:div w:id="1512064132">
                                                          <w:marLeft w:val="0"/>
                                                          <w:marRight w:val="0"/>
                                                          <w:marTop w:val="0"/>
                                                          <w:marBottom w:val="0"/>
                                                          <w:divBdr>
                                                            <w:top w:val="none" w:sz="0" w:space="0" w:color="auto"/>
                                                            <w:left w:val="none" w:sz="0" w:space="0" w:color="auto"/>
                                                            <w:bottom w:val="none" w:sz="0" w:space="0" w:color="auto"/>
                                                            <w:right w:val="none" w:sz="0" w:space="0" w:color="auto"/>
                                                          </w:divBdr>
                                                          <w:divsChild>
                                                            <w:div w:id="359628050">
                                                              <w:marLeft w:val="0"/>
                                                              <w:marRight w:val="0"/>
                                                              <w:marTop w:val="0"/>
                                                              <w:marBottom w:val="0"/>
                                                              <w:divBdr>
                                                                <w:top w:val="none" w:sz="0" w:space="0" w:color="auto"/>
                                                                <w:left w:val="none" w:sz="0" w:space="0" w:color="auto"/>
                                                                <w:bottom w:val="none" w:sz="0" w:space="0" w:color="auto"/>
                                                                <w:right w:val="none" w:sz="0" w:space="0" w:color="auto"/>
                                                              </w:divBdr>
                                                              <w:divsChild>
                                                                <w:div w:id="2075885381">
                                                                  <w:marLeft w:val="0"/>
                                                                  <w:marRight w:val="0"/>
                                                                  <w:marTop w:val="0"/>
                                                                  <w:marBottom w:val="0"/>
                                                                  <w:divBdr>
                                                                    <w:top w:val="none" w:sz="0" w:space="0" w:color="auto"/>
                                                                    <w:left w:val="none" w:sz="0" w:space="0" w:color="auto"/>
                                                                    <w:bottom w:val="none" w:sz="0" w:space="0" w:color="auto"/>
                                                                    <w:right w:val="none" w:sz="0" w:space="0" w:color="auto"/>
                                                                  </w:divBdr>
                                                                  <w:divsChild>
                                                                    <w:div w:id="1493255880">
                                                                      <w:marLeft w:val="0"/>
                                                                      <w:marRight w:val="0"/>
                                                                      <w:marTop w:val="0"/>
                                                                      <w:marBottom w:val="0"/>
                                                                      <w:divBdr>
                                                                        <w:top w:val="none" w:sz="0" w:space="0" w:color="auto"/>
                                                                        <w:left w:val="none" w:sz="0" w:space="0" w:color="auto"/>
                                                                        <w:bottom w:val="none" w:sz="0" w:space="0" w:color="auto"/>
                                                                        <w:right w:val="none" w:sz="0" w:space="0" w:color="auto"/>
                                                                      </w:divBdr>
                                                                      <w:divsChild>
                                                                        <w:div w:id="235016672">
                                                                          <w:marLeft w:val="0"/>
                                                                          <w:marRight w:val="0"/>
                                                                          <w:marTop w:val="0"/>
                                                                          <w:marBottom w:val="0"/>
                                                                          <w:divBdr>
                                                                            <w:top w:val="none" w:sz="0" w:space="0" w:color="auto"/>
                                                                            <w:left w:val="none" w:sz="0" w:space="0" w:color="auto"/>
                                                                            <w:bottom w:val="none" w:sz="0" w:space="0" w:color="auto"/>
                                                                            <w:right w:val="none" w:sz="0" w:space="0" w:color="auto"/>
                                                                          </w:divBdr>
                                                                          <w:divsChild>
                                                                            <w:div w:id="20386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890408">
      <w:bodyDiv w:val="1"/>
      <w:marLeft w:val="0"/>
      <w:marRight w:val="0"/>
      <w:marTop w:val="100"/>
      <w:marBottom w:val="100"/>
      <w:divBdr>
        <w:top w:val="none" w:sz="0" w:space="0" w:color="auto"/>
        <w:left w:val="none" w:sz="0" w:space="0" w:color="auto"/>
        <w:bottom w:val="none" w:sz="0" w:space="0" w:color="auto"/>
        <w:right w:val="none" w:sz="0" w:space="0" w:color="auto"/>
      </w:divBdr>
      <w:divsChild>
        <w:div w:id="206651140">
          <w:marLeft w:val="0"/>
          <w:marRight w:val="0"/>
          <w:marTop w:val="0"/>
          <w:marBottom w:val="0"/>
          <w:divBdr>
            <w:top w:val="none" w:sz="0" w:space="0" w:color="auto"/>
            <w:left w:val="none" w:sz="0" w:space="0" w:color="auto"/>
            <w:bottom w:val="none" w:sz="0" w:space="0" w:color="auto"/>
            <w:right w:val="none" w:sz="0" w:space="0" w:color="auto"/>
          </w:divBdr>
          <w:divsChild>
            <w:div w:id="1473988206">
              <w:marLeft w:val="0"/>
              <w:marRight w:val="0"/>
              <w:marTop w:val="0"/>
              <w:marBottom w:val="0"/>
              <w:divBdr>
                <w:top w:val="none" w:sz="0" w:space="0" w:color="auto"/>
                <w:left w:val="none" w:sz="0" w:space="0" w:color="auto"/>
                <w:bottom w:val="none" w:sz="0" w:space="0" w:color="auto"/>
                <w:right w:val="none" w:sz="0" w:space="0" w:color="auto"/>
              </w:divBdr>
              <w:divsChild>
                <w:div w:id="1620448573">
                  <w:marLeft w:val="0"/>
                  <w:marRight w:val="0"/>
                  <w:marTop w:val="0"/>
                  <w:marBottom w:val="0"/>
                  <w:divBdr>
                    <w:top w:val="none" w:sz="0" w:space="0" w:color="auto"/>
                    <w:left w:val="none" w:sz="0" w:space="0" w:color="auto"/>
                    <w:bottom w:val="none" w:sz="0" w:space="0" w:color="auto"/>
                    <w:right w:val="none" w:sz="0" w:space="0" w:color="auto"/>
                  </w:divBdr>
                  <w:divsChild>
                    <w:div w:id="955521158">
                      <w:marLeft w:val="0"/>
                      <w:marRight w:val="0"/>
                      <w:marTop w:val="150"/>
                      <w:marBottom w:val="0"/>
                      <w:divBdr>
                        <w:top w:val="none" w:sz="0" w:space="0" w:color="auto"/>
                        <w:left w:val="none" w:sz="0" w:space="0" w:color="auto"/>
                        <w:bottom w:val="none" w:sz="0" w:space="0" w:color="auto"/>
                        <w:right w:val="none" w:sz="0" w:space="0" w:color="auto"/>
                      </w:divBdr>
                      <w:divsChild>
                        <w:div w:id="1076703714">
                          <w:marLeft w:val="0"/>
                          <w:marRight w:val="0"/>
                          <w:marTop w:val="0"/>
                          <w:marBottom w:val="0"/>
                          <w:divBdr>
                            <w:top w:val="none" w:sz="0" w:space="0" w:color="auto"/>
                            <w:left w:val="none" w:sz="0" w:space="0" w:color="auto"/>
                            <w:bottom w:val="none" w:sz="0" w:space="0" w:color="auto"/>
                            <w:right w:val="none" w:sz="0" w:space="0" w:color="auto"/>
                          </w:divBdr>
                          <w:divsChild>
                            <w:div w:id="1495996626">
                              <w:marLeft w:val="0"/>
                              <w:marRight w:val="0"/>
                              <w:marTop w:val="0"/>
                              <w:marBottom w:val="0"/>
                              <w:divBdr>
                                <w:top w:val="none" w:sz="0" w:space="0" w:color="auto"/>
                                <w:left w:val="none" w:sz="0" w:space="0" w:color="auto"/>
                                <w:bottom w:val="none" w:sz="0" w:space="0" w:color="auto"/>
                                <w:right w:val="none" w:sz="0" w:space="0" w:color="auto"/>
                              </w:divBdr>
                              <w:divsChild>
                                <w:div w:id="1512573765">
                                  <w:marLeft w:val="0"/>
                                  <w:marRight w:val="0"/>
                                  <w:marTop w:val="0"/>
                                  <w:marBottom w:val="0"/>
                                  <w:divBdr>
                                    <w:top w:val="none" w:sz="0" w:space="0" w:color="auto"/>
                                    <w:left w:val="none" w:sz="0" w:space="0" w:color="auto"/>
                                    <w:bottom w:val="none" w:sz="0" w:space="0" w:color="auto"/>
                                    <w:right w:val="none" w:sz="0" w:space="0" w:color="auto"/>
                                  </w:divBdr>
                                  <w:divsChild>
                                    <w:div w:id="1985086607">
                                      <w:marLeft w:val="0"/>
                                      <w:marRight w:val="0"/>
                                      <w:marTop w:val="0"/>
                                      <w:marBottom w:val="0"/>
                                      <w:divBdr>
                                        <w:top w:val="none" w:sz="0" w:space="0" w:color="auto"/>
                                        <w:left w:val="none" w:sz="0" w:space="0" w:color="auto"/>
                                        <w:bottom w:val="none" w:sz="0" w:space="0" w:color="auto"/>
                                        <w:right w:val="none" w:sz="0" w:space="0" w:color="auto"/>
                                      </w:divBdr>
                                      <w:divsChild>
                                        <w:div w:id="2107728916">
                                          <w:marLeft w:val="0"/>
                                          <w:marRight w:val="0"/>
                                          <w:marTop w:val="0"/>
                                          <w:marBottom w:val="0"/>
                                          <w:divBdr>
                                            <w:top w:val="none" w:sz="0" w:space="0" w:color="auto"/>
                                            <w:left w:val="none" w:sz="0" w:space="0" w:color="auto"/>
                                            <w:bottom w:val="none" w:sz="0" w:space="0" w:color="auto"/>
                                            <w:right w:val="none" w:sz="0" w:space="0" w:color="auto"/>
                                          </w:divBdr>
                                          <w:divsChild>
                                            <w:div w:id="149908754">
                                              <w:marLeft w:val="0"/>
                                              <w:marRight w:val="0"/>
                                              <w:marTop w:val="0"/>
                                              <w:marBottom w:val="0"/>
                                              <w:divBdr>
                                                <w:top w:val="none" w:sz="0" w:space="0" w:color="auto"/>
                                                <w:left w:val="none" w:sz="0" w:space="0" w:color="auto"/>
                                                <w:bottom w:val="none" w:sz="0" w:space="0" w:color="auto"/>
                                                <w:right w:val="none" w:sz="0" w:space="0" w:color="auto"/>
                                              </w:divBdr>
                                              <w:divsChild>
                                                <w:div w:id="1339457465">
                                                  <w:marLeft w:val="0"/>
                                                  <w:marRight w:val="0"/>
                                                  <w:marTop w:val="0"/>
                                                  <w:marBottom w:val="0"/>
                                                  <w:divBdr>
                                                    <w:top w:val="none" w:sz="0" w:space="0" w:color="auto"/>
                                                    <w:left w:val="none" w:sz="0" w:space="0" w:color="auto"/>
                                                    <w:bottom w:val="none" w:sz="0" w:space="0" w:color="auto"/>
                                                    <w:right w:val="none" w:sz="0" w:space="0" w:color="auto"/>
                                                  </w:divBdr>
                                                  <w:divsChild>
                                                    <w:div w:id="1776825233">
                                                      <w:marLeft w:val="0"/>
                                                      <w:marRight w:val="0"/>
                                                      <w:marTop w:val="0"/>
                                                      <w:marBottom w:val="0"/>
                                                      <w:divBdr>
                                                        <w:top w:val="none" w:sz="0" w:space="0" w:color="auto"/>
                                                        <w:left w:val="none" w:sz="0" w:space="0" w:color="auto"/>
                                                        <w:bottom w:val="none" w:sz="0" w:space="0" w:color="auto"/>
                                                        <w:right w:val="none" w:sz="0" w:space="0" w:color="auto"/>
                                                      </w:divBdr>
                                                      <w:divsChild>
                                                        <w:div w:id="1720982372">
                                                          <w:marLeft w:val="0"/>
                                                          <w:marRight w:val="0"/>
                                                          <w:marTop w:val="0"/>
                                                          <w:marBottom w:val="0"/>
                                                          <w:divBdr>
                                                            <w:top w:val="none" w:sz="0" w:space="0" w:color="auto"/>
                                                            <w:left w:val="none" w:sz="0" w:space="0" w:color="auto"/>
                                                            <w:bottom w:val="none" w:sz="0" w:space="0" w:color="auto"/>
                                                            <w:right w:val="none" w:sz="0" w:space="0" w:color="auto"/>
                                                          </w:divBdr>
                                                          <w:divsChild>
                                                            <w:div w:id="1533763256">
                                                              <w:marLeft w:val="0"/>
                                                              <w:marRight w:val="0"/>
                                                              <w:marTop w:val="0"/>
                                                              <w:marBottom w:val="0"/>
                                                              <w:divBdr>
                                                                <w:top w:val="none" w:sz="0" w:space="0" w:color="auto"/>
                                                                <w:left w:val="none" w:sz="0" w:space="0" w:color="auto"/>
                                                                <w:bottom w:val="none" w:sz="0" w:space="0" w:color="auto"/>
                                                                <w:right w:val="none" w:sz="0" w:space="0" w:color="auto"/>
                                                              </w:divBdr>
                                                              <w:divsChild>
                                                                <w:div w:id="91635979">
                                                                  <w:marLeft w:val="0"/>
                                                                  <w:marRight w:val="0"/>
                                                                  <w:marTop w:val="0"/>
                                                                  <w:marBottom w:val="0"/>
                                                                  <w:divBdr>
                                                                    <w:top w:val="none" w:sz="0" w:space="0" w:color="auto"/>
                                                                    <w:left w:val="none" w:sz="0" w:space="0" w:color="auto"/>
                                                                    <w:bottom w:val="none" w:sz="0" w:space="0" w:color="auto"/>
                                                                    <w:right w:val="none" w:sz="0" w:space="0" w:color="auto"/>
                                                                  </w:divBdr>
                                                                  <w:divsChild>
                                                                    <w:div w:id="397367756">
                                                                      <w:marLeft w:val="0"/>
                                                                      <w:marRight w:val="0"/>
                                                                      <w:marTop w:val="0"/>
                                                                      <w:marBottom w:val="0"/>
                                                                      <w:divBdr>
                                                                        <w:top w:val="none" w:sz="0" w:space="0" w:color="auto"/>
                                                                        <w:left w:val="none" w:sz="0" w:space="0" w:color="auto"/>
                                                                        <w:bottom w:val="none" w:sz="0" w:space="0" w:color="auto"/>
                                                                        <w:right w:val="none" w:sz="0" w:space="0" w:color="auto"/>
                                                                      </w:divBdr>
                                                                      <w:divsChild>
                                                                        <w:div w:id="859319657">
                                                                          <w:marLeft w:val="0"/>
                                                                          <w:marRight w:val="0"/>
                                                                          <w:marTop w:val="0"/>
                                                                          <w:marBottom w:val="0"/>
                                                                          <w:divBdr>
                                                                            <w:top w:val="none" w:sz="0" w:space="0" w:color="auto"/>
                                                                            <w:left w:val="none" w:sz="0" w:space="0" w:color="auto"/>
                                                                            <w:bottom w:val="none" w:sz="0" w:space="0" w:color="auto"/>
                                                                            <w:right w:val="none" w:sz="0" w:space="0" w:color="auto"/>
                                                                          </w:divBdr>
                                                                          <w:divsChild>
                                                                            <w:div w:id="2018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608978">
      <w:bodyDiv w:val="1"/>
      <w:marLeft w:val="0"/>
      <w:marRight w:val="0"/>
      <w:marTop w:val="0"/>
      <w:marBottom w:val="0"/>
      <w:divBdr>
        <w:top w:val="none" w:sz="0" w:space="0" w:color="auto"/>
        <w:left w:val="none" w:sz="0" w:space="0" w:color="auto"/>
        <w:bottom w:val="none" w:sz="0" w:space="0" w:color="auto"/>
        <w:right w:val="none" w:sz="0" w:space="0" w:color="auto"/>
      </w:divBdr>
    </w:div>
    <w:div w:id="187453481">
      <w:bodyDiv w:val="1"/>
      <w:marLeft w:val="0"/>
      <w:marRight w:val="0"/>
      <w:marTop w:val="0"/>
      <w:marBottom w:val="0"/>
      <w:divBdr>
        <w:top w:val="none" w:sz="0" w:space="0" w:color="auto"/>
        <w:left w:val="none" w:sz="0" w:space="0" w:color="auto"/>
        <w:bottom w:val="none" w:sz="0" w:space="0" w:color="auto"/>
        <w:right w:val="none" w:sz="0" w:space="0" w:color="auto"/>
      </w:divBdr>
    </w:div>
    <w:div w:id="301155823">
      <w:bodyDiv w:val="1"/>
      <w:marLeft w:val="0"/>
      <w:marRight w:val="0"/>
      <w:marTop w:val="0"/>
      <w:marBottom w:val="0"/>
      <w:divBdr>
        <w:top w:val="none" w:sz="0" w:space="0" w:color="auto"/>
        <w:left w:val="none" w:sz="0" w:space="0" w:color="auto"/>
        <w:bottom w:val="none" w:sz="0" w:space="0" w:color="auto"/>
        <w:right w:val="none" w:sz="0" w:space="0" w:color="auto"/>
      </w:divBdr>
    </w:div>
    <w:div w:id="368645028">
      <w:bodyDiv w:val="1"/>
      <w:marLeft w:val="0"/>
      <w:marRight w:val="0"/>
      <w:marTop w:val="100"/>
      <w:marBottom w:val="100"/>
      <w:divBdr>
        <w:top w:val="none" w:sz="0" w:space="0" w:color="auto"/>
        <w:left w:val="none" w:sz="0" w:space="0" w:color="auto"/>
        <w:bottom w:val="none" w:sz="0" w:space="0" w:color="auto"/>
        <w:right w:val="none" w:sz="0" w:space="0" w:color="auto"/>
      </w:divBdr>
      <w:divsChild>
        <w:div w:id="971443091">
          <w:marLeft w:val="0"/>
          <w:marRight w:val="0"/>
          <w:marTop w:val="0"/>
          <w:marBottom w:val="0"/>
          <w:divBdr>
            <w:top w:val="none" w:sz="0" w:space="0" w:color="auto"/>
            <w:left w:val="none" w:sz="0" w:space="0" w:color="auto"/>
            <w:bottom w:val="none" w:sz="0" w:space="0" w:color="auto"/>
            <w:right w:val="none" w:sz="0" w:space="0" w:color="auto"/>
          </w:divBdr>
          <w:divsChild>
            <w:div w:id="173426644">
              <w:marLeft w:val="0"/>
              <w:marRight w:val="0"/>
              <w:marTop w:val="0"/>
              <w:marBottom w:val="0"/>
              <w:divBdr>
                <w:top w:val="none" w:sz="0" w:space="0" w:color="auto"/>
                <w:left w:val="none" w:sz="0" w:space="0" w:color="auto"/>
                <w:bottom w:val="none" w:sz="0" w:space="0" w:color="auto"/>
                <w:right w:val="none" w:sz="0" w:space="0" w:color="auto"/>
              </w:divBdr>
              <w:divsChild>
                <w:div w:id="952714475">
                  <w:marLeft w:val="0"/>
                  <w:marRight w:val="0"/>
                  <w:marTop w:val="0"/>
                  <w:marBottom w:val="0"/>
                  <w:divBdr>
                    <w:top w:val="none" w:sz="0" w:space="0" w:color="auto"/>
                    <w:left w:val="none" w:sz="0" w:space="0" w:color="auto"/>
                    <w:bottom w:val="none" w:sz="0" w:space="0" w:color="auto"/>
                    <w:right w:val="none" w:sz="0" w:space="0" w:color="auto"/>
                  </w:divBdr>
                  <w:divsChild>
                    <w:div w:id="1062946859">
                      <w:marLeft w:val="0"/>
                      <w:marRight w:val="0"/>
                      <w:marTop w:val="150"/>
                      <w:marBottom w:val="0"/>
                      <w:divBdr>
                        <w:top w:val="none" w:sz="0" w:space="0" w:color="auto"/>
                        <w:left w:val="none" w:sz="0" w:space="0" w:color="auto"/>
                        <w:bottom w:val="none" w:sz="0" w:space="0" w:color="auto"/>
                        <w:right w:val="none" w:sz="0" w:space="0" w:color="auto"/>
                      </w:divBdr>
                      <w:divsChild>
                        <w:div w:id="1660885432">
                          <w:marLeft w:val="0"/>
                          <w:marRight w:val="0"/>
                          <w:marTop w:val="0"/>
                          <w:marBottom w:val="0"/>
                          <w:divBdr>
                            <w:top w:val="none" w:sz="0" w:space="0" w:color="auto"/>
                            <w:left w:val="none" w:sz="0" w:space="0" w:color="auto"/>
                            <w:bottom w:val="none" w:sz="0" w:space="0" w:color="auto"/>
                            <w:right w:val="none" w:sz="0" w:space="0" w:color="auto"/>
                          </w:divBdr>
                          <w:divsChild>
                            <w:div w:id="1438869170">
                              <w:marLeft w:val="0"/>
                              <w:marRight w:val="0"/>
                              <w:marTop w:val="0"/>
                              <w:marBottom w:val="0"/>
                              <w:divBdr>
                                <w:top w:val="none" w:sz="0" w:space="0" w:color="auto"/>
                                <w:left w:val="none" w:sz="0" w:space="0" w:color="auto"/>
                                <w:bottom w:val="none" w:sz="0" w:space="0" w:color="auto"/>
                                <w:right w:val="none" w:sz="0" w:space="0" w:color="auto"/>
                              </w:divBdr>
                              <w:divsChild>
                                <w:div w:id="1670012600">
                                  <w:marLeft w:val="0"/>
                                  <w:marRight w:val="0"/>
                                  <w:marTop w:val="0"/>
                                  <w:marBottom w:val="0"/>
                                  <w:divBdr>
                                    <w:top w:val="none" w:sz="0" w:space="0" w:color="auto"/>
                                    <w:left w:val="none" w:sz="0" w:space="0" w:color="auto"/>
                                    <w:bottom w:val="none" w:sz="0" w:space="0" w:color="auto"/>
                                    <w:right w:val="none" w:sz="0" w:space="0" w:color="auto"/>
                                  </w:divBdr>
                                  <w:divsChild>
                                    <w:div w:id="1656032069">
                                      <w:marLeft w:val="0"/>
                                      <w:marRight w:val="0"/>
                                      <w:marTop w:val="0"/>
                                      <w:marBottom w:val="0"/>
                                      <w:divBdr>
                                        <w:top w:val="none" w:sz="0" w:space="0" w:color="auto"/>
                                        <w:left w:val="none" w:sz="0" w:space="0" w:color="auto"/>
                                        <w:bottom w:val="none" w:sz="0" w:space="0" w:color="auto"/>
                                        <w:right w:val="none" w:sz="0" w:space="0" w:color="auto"/>
                                      </w:divBdr>
                                      <w:divsChild>
                                        <w:div w:id="28844924">
                                          <w:marLeft w:val="0"/>
                                          <w:marRight w:val="0"/>
                                          <w:marTop w:val="0"/>
                                          <w:marBottom w:val="0"/>
                                          <w:divBdr>
                                            <w:top w:val="none" w:sz="0" w:space="0" w:color="auto"/>
                                            <w:left w:val="none" w:sz="0" w:space="0" w:color="auto"/>
                                            <w:bottom w:val="none" w:sz="0" w:space="0" w:color="auto"/>
                                            <w:right w:val="none" w:sz="0" w:space="0" w:color="auto"/>
                                          </w:divBdr>
                                          <w:divsChild>
                                            <w:div w:id="575289007">
                                              <w:marLeft w:val="0"/>
                                              <w:marRight w:val="0"/>
                                              <w:marTop w:val="0"/>
                                              <w:marBottom w:val="0"/>
                                              <w:divBdr>
                                                <w:top w:val="none" w:sz="0" w:space="0" w:color="auto"/>
                                                <w:left w:val="none" w:sz="0" w:space="0" w:color="auto"/>
                                                <w:bottom w:val="none" w:sz="0" w:space="0" w:color="auto"/>
                                                <w:right w:val="none" w:sz="0" w:space="0" w:color="auto"/>
                                              </w:divBdr>
                                              <w:divsChild>
                                                <w:div w:id="424887008">
                                                  <w:marLeft w:val="0"/>
                                                  <w:marRight w:val="0"/>
                                                  <w:marTop w:val="0"/>
                                                  <w:marBottom w:val="0"/>
                                                  <w:divBdr>
                                                    <w:top w:val="none" w:sz="0" w:space="0" w:color="auto"/>
                                                    <w:left w:val="none" w:sz="0" w:space="0" w:color="auto"/>
                                                    <w:bottom w:val="none" w:sz="0" w:space="0" w:color="auto"/>
                                                    <w:right w:val="none" w:sz="0" w:space="0" w:color="auto"/>
                                                  </w:divBdr>
                                                  <w:divsChild>
                                                    <w:div w:id="508329386">
                                                      <w:marLeft w:val="0"/>
                                                      <w:marRight w:val="0"/>
                                                      <w:marTop w:val="0"/>
                                                      <w:marBottom w:val="0"/>
                                                      <w:divBdr>
                                                        <w:top w:val="none" w:sz="0" w:space="0" w:color="auto"/>
                                                        <w:left w:val="none" w:sz="0" w:space="0" w:color="auto"/>
                                                        <w:bottom w:val="none" w:sz="0" w:space="0" w:color="auto"/>
                                                        <w:right w:val="none" w:sz="0" w:space="0" w:color="auto"/>
                                                      </w:divBdr>
                                                      <w:divsChild>
                                                        <w:div w:id="1624729188">
                                                          <w:marLeft w:val="0"/>
                                                          <w:marRight w:val="0"/>
                                                          <w:marTop w:val="0"/>
                                                          <w:marBottom w:val="0"/>
                                                          <w:divBdr>
                                                            <w:top w:val="none" w:sz="0" w:space="0" w:color="auto"/>
                                                            <w:left w:val="none" w:sz="0" w:space="0" w:color="auto"/>
                                                            <w:bottom w:val="none" w:sz="0" w:space="0" w:color="auto"/>
                                                            <w:right w:val="none" w:sz="0" w:space="0" w:color="auto"/>
                                                          </w:divBdr>
                                                          <w:divsChild>
                                                            <w:div w:id="1749572200">
                                                              <w:marLeft w:val="0"/>
                                                              <w:marRight w:val="0"/>
                                                              <w:marTop w:val="0"/>
                                                              <w:marBottom w:val="0"/>
                                                              <w:divBdr>
                                                                <w:top w:val="none" w:sz="0" w:space="0" w:color="auto"/>
                                                                <w:left w:val="none" w:sz="0" w:space="0" w:color="auto"/>
                                                                <w:bottom w:val="none" w:sz="0" w:space="0" w:color="auto"/>
                                                                <w:right w:val="none" w:sz="0" w:space="0" w:color="auto"/>
                                                              </w:divBdr>
                                                              <w:divsChild>
                                                                <w:div w:id="1808010313">
                                                                  <w:marLeft w:val="0"/>
                                                                  <w:marRight w:val="0"/>
                                                                  <w:marTop w:val="0"/>
                                                                  <w:marBottom w:val="0"/>
                                                                  <w:divBdr>
                                                                    <w:top w:val="none" w:sz="0" w:space="0" w:color="auto"/>
                                                                    <w:left w:val="none" w:sz="0" w:space="0" w:color="auto"/>
                                                                    <w:bottom w:val="none" w:sz="0" w:space="0" w:color="auto"/>
                                                                    <w:right w:val="none" w:sz="0" w:space="0" w:color="auto"/>
                                                                  </w:divBdr>
                                                                  <w:divsChild>
                                                                    <w:div w:id="1593977838">
                                                                      <w:marLeft w:val="0"/>
                                                                      <w:marRight w:val="0"/>
                                                                      <w:marTop w:val="0"/>
                                                                      <w:marBottom w:val="0"/>
                                                                      <w:divBdr>
                                                                        <w:top w:val="none" w:sz="0" w:space="0" w:color="auto"/>
                                                                        <w:left w:val="none" w:sz="0" w:space="0" w:color="auto"/>
                                                                        <w:bottom w:val="none" w:sz="0" w:space="0" w:color="auto"/>
                                                                        <w:right w:val="none" w:sz="0" w:space="0" w:color="auto"/>
                                                                      </w:divBdr>
                                                                      <w:divsChild>
                                                                        <w:div w:id="291176680">
                                                                          <w:marLeft w:val="0"/>
                                                                          <w:marRight w:val="0"/>
                                                                          <w:marTop w:val="0"/>
                                                                          <w:marBottom w:val="0"/>
                                                                          <w:divBdr>
                                                                            <w:top w:val="none" w:sz="0" w:space="0" w:color="auto"/>
                                                                            <w:left w:val="none" w:sz="0" w:space="0" w:color="auto"/>
                                                                            <w:bottom w:val="none" w:sz="0" w:space="0" w:color="auto"/>
                                                                            <w:right w:val="none" w:sz="0" w:space="0" w:color="auto"/>
                                                                          </w:divBdr>
                                                                          <w:divsChild>
                                                                            <w:div w:id="19937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1272661">
      <w:bodyDiv w:val="1"/>
      <w:marLeft w:val="0"/>
      <w:marRight w:val="0"/>
      <w:marTop w:val="100"/>
      <w:marBottom w:val="100"/>
      <w:divBdr>
        <w:top w:val="none" w:sz="0" w:space="0" w:color="auto"/>
        <w:left w:val="none" w:sz="0" w:space="0" w:color="auto"/>
        <w:bottom w:val="none" w:sz="0" w:space="0" w:color="auto"/>
        <w:right w:val="none" w:sz="0" w:space="0" w:color="auto"/>
      </w:divBdr>
      <w:divsChild>
        <w:div w:id="1585797287">
          <w:marLeft w:val="0"/>
          <w:marRight w:val="0"/>
          <w:marTop w:val="0"/>
          <w:marBottom w:val="0"/>
          <w:divBdr>
            <w:top w:val="none" w:sz="0" w:space="0" w:color="auto"/>
            <w:left w:val="none" w:sz="0" w:space="0" w:color="auto"/>
            <w:bottom w:val="none" w:sz="0" w:space="0" w:color="auto"/>
            <w:right w:val="none" w:sz="0" w:space="0" w:color="auto"/>
          </w:divBdr>
          <w:divsChild>
            <w:div w:id="743546">
              <w:marLeft w:val="0"/>
              <w:marRight w:val="0"/>
              <w:marTop w:val="0"/>
              <w:marBottom w:val="0"/>
              <w:divBdr>
                <w:top w:val="none" w:sz="0" w:space="0" w:color="auto"/>
                <w:left w:val="none" w:sz="0" w:space="0" w:color="auto"/>
                <w:bottom w:val="none" w:sz="0" w:space="0" w:color="auto"/>
                <w:right w:val="none" w:sz="0" w:space="0" w:color="auto"/>
              </w:divBdr>
              <w:divsChild>
                <w:div w:id="1795320369">
                  <w:marLeft w:val="0"/>
                  <w:marRight w:val="0"/>
                  <w:marTop w:val="0"/>
                  <w:marBottom w:val="0"/>
                  <w:divBdr>
                    <w:top w:val="none" w:sz="0" w:space="0" w:color="auto"/>
                    <w:left w:val="none" w:sz="0" w:space="0" w:color="auto"/>
                    <w:bottom w:val="none" w:sz="0" w:space="0" w:color="auto"/>
                    <w:right w:val="none" w:sz="0" w:space="0" w:color="auto"/>
                  </w:divBdr>
                  <w:divsChild>
                    <w:div w:id="2054575496">
                      <w:marLeft w:val="0"/>
                      <w:marRight w:val="0"/>
                      <w:marTop w:val="150"/>
                      <w:marBottom w:val="0"/>
                      <w:divBdr>
                        <w:top w:val="none" w:sz="0" w:space="0" w:color="auto"/>
                        <w:left w:val="none" w:sz="0" w:space="0" w:color="auto"/>
                        <w:bottom w:val="none" w:sz="0" w:space="0" w:color="auto"/>
                        <w:right w:val="none" w:sz="0" w:space="0" w:color="auto"/>
                      </w:divBdr>
                      <w:divsChild>
                        <w:div w:id="1915696705">
                          <w:marLeft w:val="0"/>
                          <w:marRight w:val="0"/>
                          <w:marTop w:val="0"/>
                          <w:marBottom w:val="0"/>
                          <w:divBdr>
                            <w:top w:val="none" w:sz="0" w:space="0" w:color="auto"/>
                            <w:left w:val="none" w:sz="0" w:space="0" w:color="auto"/>
                            <w:bottom w:val="none" w:sz="0" w:space="0" w:color="auto"/>
                            <w:right w:val="none" w:sz="0" w:space="0" w:color="auto"/>
                          </w:divBdr>
                          <w:divsChild>
                            <w:div w:id="240912481">
                              <w:marLeft w:val="0"/>
                              <w:marRight w:val="0"/>
                              <w:marTop w:val="0"/>
                              <w:marBottom w:val="0"/>
                              <w:divBdr>
                                <w:top w:val="none" w:sz="0" w:space="0" w:color="auto"/>
                                <w:left w:val="none" w:sz="0" w:space="0" w:color="auto"/>
                                <w:bottom w:val="none" w:sz="0" w:space="0" w:color="auto"/>
                                <w:right w:val="none" w:sz="0" w:space="0" w:color="auto"/>
                              </w:divBdr>
                              <w:divsChild>
                                <w:div w:id="973414676">
                                  <w:marLeft w:val="0"/>
                                  <w:marRight w:val="0"/>
                                  <w:marTop w:val="0"/>
                                  <w:marBottom w:val="0"/>
                                  <w:divBdr>
                                    <w:top w:val="none" w:sz="0" w:space="0" w:color="auto"/>
                                    <w:left w:val="none" w:sz="0" w:space="0" w:color="auto"/>
                                    <w:bottom w:val="none" w:sz="0" w:space="0" w:color="auto"/>
                                    <w:right w:val="none" w:sz="0" w:space="0" w:color="auto"/>
                                  </w:divBdr>
                                  <w:divsChild>
                                    <w:div w:id="496921776">
                                      <w:marLeft w:val="0"/>
                                      <w:marRight w:val="0"/>
                                      <w:marTop w:val="0"/>
                                      <w:marBottom w:val="0"/>
                                      <w:divBdr>
                                        <w:top w:val="none" w:sz="0" w:space="0" w:color="auto"/>
                                        <w:left w:val="none" w:sz="0" w:space="0" w:color="auto"/>
                                        <w:bottom w:val="none" w:sz="0" w:space="0" w:color="auto"/>
                                        <w:right w:val="none" w:sz="0" w:space="0" w:color="auto"/>
                                      </w:divBdr>
                                      <w:divsChild>
                                        <w:div w:id="862284745">
                                          <w:marLeft w:val="0"/>
                                          <w:marRight w:val="0"/>
                                          <w:marTop w:val="0"/>
                                          <w:marBottom w:val="0"/>
                                          <w:divBdr>
                                            <w:top w:val="none" w:sz="0" w:space="0" w:color="auto"/>
                                            <w:left w:val="none" w:sz="0" w:space="0" w:color="auto"/>
                                            <w:bottom w:val="none" w:sz="0" w:space="0" w:color="auto"/>
                                            <w:right w:val="none" w:sz="0" w:space="0" w:color="auto"/>
                                          </w:divBdr>
                                          <w:divsChild>
                                            <w:div w:id="538664084">
                                              <w:marLeft w:val="0"/>
                                              <w:marRight w:val="0"/>
                                              <w:marTop w:val="0"/>
                                              <w:marBottom w:val="0"/>
                                              <w:divBdr>
                                                <w:top w:val="none" w:sz="0" w:space="0" w:color="auto"/>
                                                <w:left w:val="none" w:sz="0" w:space="0" w:color="auto"/>
                                                <w:bottom w:val="none" w:sz="0" w:space="0" w:color="auto"/>
                                                <w:right w:val="none" w:sz="0" w:space="0" w:color="auto"/>
                                              </w:divBdr>
                                              <w:divsChild>
                                                <w:div w:id="571962522">
                                                  <w:marLeft w:val="0"/>
                                                  <w:marRight w:val="0"/>
                                                  <w:marTop w:val="0"/>
                                                  <w:marBottom w:val="0"/>
                                                  <w:divBdr>
                                                    <w:top w:val="none" w:sz="0" w:space="0" w:color="auto"/>
                                                    <w:left w:val="none" w:sz="0" w:space="0" w:color="auto"/>
                                                    <w:bottom w:val="none" w:sz="0" w:space="0" w:color="auto"/>
                                                    <w:right w:val="none" w:sz="0" w:space="0" w:color="auto"/>
                                                  </w:divBdr>
                                                  <w:divsChild>
                                                    <w:div w:id="85271952">
                                                      <w:marLeft w:val="0"/>
                                                      <w:marRight w:val="0"/>
                                                      <w:marTop w:val="0"/>
                                                      <w:marBottom w:val="0"/>
                                                      <w:divBdr>
                                                        <w:top w:val="none" w:sz="0" w:space="0" w:color="auto"/>
                                                        <w:left w:val="none" w:sz="0" w:space="0" w:color="auto"/>
                                                        <w:bottom w:val="none" w:sz="0" w:space="0" w:color="auto"/>
                                                        <w:right w:val="none" w:sz="0" w:space="0" w:color="auto"/>
                                                      </w:divBdr>
                                                      <w:divsChild>
                                                        <w:div w:id="1339501694">
                                                          <w:marLeft w:val="0"/>
                                                          <w:marRight w:val="0"/>
                                                          <w:marTop w:val="0"/>
                                                          <w:marBottom w:val="0"/>
                                                          <w:divBdr>
                                                            <w:top w:val="none" w:sz="0" w:space="0" w:color="auto"/>
                                                            <w:left w:val="none" w:sz="0" w:space="0" w:color="auto"/>
                                                            <w:bottom w:val="none" w:sz="0" w:space="0" w:color="auto"/>
                                                            <w:right w:val="none" w:sz="0" w:space="0" w:color="auto"/>
                                                          </w:divBdr>
                                                          <w:divsChild>
                                                            <w:div w:id="1098713941">
                                                              <w:marLeft w:val="0"/>
                                                              <w:marRight w:val="0"/>
                                                              <w:marTop w:val="0"/>
                                                              <w:marBottom w:val="0"/>
                                                              <w:divBdr>
                                                                <w:top w:val="none" w:sz="0" w:space="0" w:color="auto"/>
                                                                <w:left w:val="none" w:sz="0" w:space="0" w:color="auto"/>
                                                                <w:bottom w:val="none" w:sz="0" w:space="0" w:color="auto"/>
                                                                <w:right w:val="none" w:sz="0" w:space="0" w:color="auto"/>
                                                              </w:divBdr>
                                                              <w:divsChild>
                                                                <w:div w:id="661395639">
                                                                  <w:marLeft w:val="0"/>
                                                                  <w:marRight w:val="0"/>
                                                                  <w:marTop w:val="0"/>
                                                                  <w:marBottom w:val="0"/>
                                                                  <w:divBdr>
                                                                    <w:top w:val="none" w:sz="0" w:space="0" w:color="auto"/>
                                                                    <w:left w:val="none" w:sz="0" w:space="0" w:color="auto"/>
                                                                    <w:bottom w:val="none" w:sz="0" w:space="0" w:color="auto"/>
                                                                    <w:right w:val="none" w:sz="0" w:space="0" w:color="auto"/>
                                                                  </w:divBdr>
                                                                  <w:divsChild>
                                                                    <w:div w:id="1666082110">
                                                                      <w:marLeft w:val="0"/>
                                                                      <w:marRight w:val="0"/>
                                                                      <w:marTop w:val="0"/>
                                                                      <w:marBottom w:val="0"/>
                                                                      <w:divBdr>
                                                                        <w:top w:val="none" w:sz="0" w:space="0" w:color="auto"/>
                                                                        <w:left w:val="none" w:sz="0" w:space="0" w:color="auto"/>
                                                                        <w:bottom w:val="none" w:sz="0" w:space="0" w:color="auto"/>
                                                                        <w:right w:val="none" w:sz="0" w:space="0" w:color="auto"/>
                                                                      </w:divBdr>
                                                                      <w:divsChild>
                                                                        <w:div w:id="221598952">
                                                                          <w:marLeft w:val="0"/>
                                                                          <w:marRight w:val="0"/>
                                                                          <w:marTop w:val="0"/>
                                                                          <w:marBottom w:val="0"/>
                                                                          <w:divBdr>
                                                                            <w:top w:val="none" w:sz="0" w:space="0" w:color="auto"/>
                                                                            <w:left w:val="none" w:sz="0" w:space="0" w:color="auto"/>
                                                                            <w:bottom w:val="none" w:sz="0" w:space="0" w:color="auto"/>
                                                                            <w:right w:val="none" w:sz="0" w:space="0" w:color="auto"/>
                                                                          </w:divBdr>
                                                                          <w:divsChild>
                                                                            <w:div w:id="1589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201366">
                                                  <w:marLeft w:val="0"/>
                                                  <w:marRight w:val="0"/>
                                                  <w:marTop w:val="0"/>
                                                  <w:marBottom w:val="0"/>
                                                  <w:divBdr>
                                                    <w:top w:val="none" w:sz="0" w:space="0" w:color="auto"/>
                                                    <w:left w:val="none" w:sz="0" w:space="0" w:color="auto"/>
                                                    <w:bottom w:val="none" w:sz="0" w:space="0" w:color="auto"/>
                                                    <w:right w:val="none" w:sz="0" w:space="0" w:color="auto"/>
                                                  </w:divBdr>
                                                  <w:divsChild>
                                                    <w:div w:id="487477371">
                                                      <w:marLeft w:val="0"/>
                                                      <w:marRight w:val="0"/>
                                                      <w:marTop w:val="0"/>
                                                      <w:marBottom w:val="0"/>
                                                      <w:divBdr>
                                                        <w:top w:val="none" w:sz="0" w:space="0" w:color="auto"/>
                                                        <w:left w:val="none" w:sz="0" w:space="0" w:color="auto"/>
                                                        <w:bottom w:val="none" w:sz="0" w:space="0" w:color="auto"/>
                                                        <w:right w:val="none" w:sz="0" w:space="0" w:color="auto"/>
                                                      </w:divBdr>
                                                      <w:divsChild>
                                                        <w:div w:id="504974082">
                                                          <w:marLeft w:val="0"/>
                                                          <w:marRight w:val="0"/>
                                                          <w:marTop w:val="0"/>
                                                          <w:marBottom w:val="0"/>
                                                          <w:divBdr>
                                                            <w:top w:val="none" w:sz="0" w:space="0" w:color="auto"/>
                                                            <w:left w:val="none" w:sz="0" w:space="0" w:color="auto"/>
                                                            <w:bottom w:val="none" w:sz="0" w:space="0" w:color="auto"/>
                                                            <w:right w:val="none" w:sz="0" w:space="0" w:color="auto"/>
                                                          </w:divBdr>
                                                          <w:divsChild>
                                                            <w:div w:id="1180700046">
                                                              <w:marLeft w:val="0"/>
                                                              <w:marRight w:val="0"/>
                                                              <w:marTop w:val="0"/>
                                                              <w:marBottom w:val="0"/>
                                                              <w:divBdr>
                                                                <w:top w:val="none" w:sz="0" w:space="0" w:color="auto"/>
                                                                <w:left w:val="none" w:sz="0" w:space="0" w:color="auto"/>
                                                                <w:bottom w:val="none" w:sz="0" w:space="0" w:color="auto"/>
                                                                <w:right w:val="none" w:sz="0" w:space="0" w:color="auto"/>
                                                              </w:divBdr>
                                                              <w:divsChild>
                                                                <w:div w:id="1875579673">
                                                                  <w:marLeft w:val="0"/>
                                                                  <w:marRight w:val="0"/>
                                                                  <w:marTop w:val="0"/>
                                                                  <w:marBottom w:val="0"/>
                                                                  <w:divBdr>
                                                                    <w:top w:val="none" w:sz="0" w:space="0" w:color="auto"/>
                                                                    <w:left w:val="none" w:sz="0" w:space="0" w:color="auto"/>
                                                                    <w:bottom w:val="none" w:sz="0" w:space="0" w:color="auto"/>
                                                                    <w:right w:val="none" w:sz="0" w:space="0" w:color="auto"/>
                                                                  </w:divBdr>
                                                                  <w:divsChild>
                                                                    <w:div w:id="867450964">
                                                                      <w:marLeft w:val="0"/>
                                                                      <w:marRight w:val="0"/>
                                                                      <w:marTop w:val="0"/>
                                                                      <w:marBottom w:val="0"/>
                                                                      <w:divBdr>
                                                                        <w:top w:val="none" w:sz="0" w:space="0" w:color="auto"/>
                                                                        <w:left w:val="none" w:sz="0" w:space="0" w:color="auto"/>
                                                                        <w:bottom w:val="none" w:sz="0" w:space="0" w:color="auto"/>
                                                                        <w:right w:val="none" w:sz="0" w:space="0" w:color="auto"/>
                                                                      </w:divBdr>
                                                                      <w:divsChild>
                                                                        <w:div w:id="1797983928">
                                                                          <w:marLeft w:val="0"/>
                                                                          <w:marRight w:val="0"/>
                                                                          <w:marTop w:val="0"/>
                                                                          <w:marBottom w:val="0"/>
                                                                          <w:divBdr>
                                                                            <w:top w:val="none" w:sz="0" w:space="0" w:color="auto"/>
                                                                            <w:left w:val="none" w:sz="0" w:space="0" w:color="auto"/>
                                                                            <w:bottom w:val="none" w:sz="0" w:space="0" w:color="auto"/>
                                                                            <w:right w:val="none" w:sz="0" w:space="0" w:color="auto"/>
                                                                          </w:divBdr>
                                                                          <w:divsChild>
                                                                            <w:div w:id="16364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2535344">
      <w:bodyDiv w:val="1"/>
      <w:marLeft w:val="0"/>
      <w:marRight w:val="0"/>
      <w:marTop w:val="0"/>
      <w:marBottom w:val="0"/>
      <w:divBdr>
        <w:top w:val="none" w:sz="0" w:space="0" w:color="auto"/>
        <w:left w:val="none" w:sz="0" w:space="0" w:color="auto"/>
        <w:bottom w:val="none" w:sz="0" w:space="0" w:color="auto"/>
        <w:right w:val="none" w:sz="0" w:space="0" w:color="auto"/>
      </w:divBdr>
    </w:div>
    <w:div w:id="465970516">
      <w:bodyDiv w:val="1"/>
      <w:marLeft w:val="0"/>
      <w:marRight w:val="0"/>
      <w:marTop w:val="0"/>
      <w:marBottom w:val="0"/>
      <w:divBdr>
        <w:top w:val="none" w:sz="0" w:space="0" w:color="auto"/>
        <w:left w:val="none" w:sz="0" w:space="0" w:color="auto"/>
        <w:bottom w:val="none" w:sz="0" w:space="0" w:color="auto"/>
        <w:right w:val="none" w:sz="0" w:space="0" w:color="auto"/>
      </w:divBdr>
    </w:div>
    <w:div w:id="574777310">
      <w:bodyDiv w:val="1"/>
      <w:marLeft w:val="0"/>
      <w:marRight w:val="0"/>
      <w:marTop w:val="100"/>
      <w:marBottom w:val="100"/>
      <w:divBdr>
        <w:top w:val="none" w:sz="0" w:space="0" w:color="auto"/>
        <w:left w:val="none" w:sz="0" w:space="0" w:color="auto"/>
        <w:bottom w:val="none" w:sz="0" w:space="0" w:color="auto"/>
        <w:right w:val="none" w:sz="0" w:space="0" w:color="auto"/>
      </w:divBdr>
      <w:divsChild>
        <w:div w:id="939603802">
          <w:marLeft w:val="0"/>
          <w:marRight w:val="0"/>
          <w:marTop w:val="0"/>
          <w:marBottom w:val="0"/>
          <w:divBdr>
            <w:top w:val="none" w:sz="0" w:space="0" w:color="auto"/>
            <w:left w:val="none" w:sz="0" w:space="0" w:color="auto"/>
            <w:bottom w:val="none" w:sz="0" w:space="0" w:color="auto"/>
            <w:right w:val="none" w:sz="0" w:space="0" w:color="auto"/>
          </w:divBdr>
          <w:divsChild>
            <w:div w:id="962033457">
              <w:marLeft w:val="0"/>
              <w:marRight w:val="0"/>
              <w:marTop w:val="0"/>
              <w:marBottom w:val="0"/>
              <w:divBdr>
                <w:top w:val="none" w:sz="0" w:space="0" w:color="auto"/>
                <w:left w:val="none" w:sz="0" w:space="0" w:color="auto"/>
                <w:bottom w:val="none" w:sz="0" w:space="0" w:color="auto"/>
                <w:right w:val="none" w:sz="0" w:space="0" w:color="auto"/>
              </w:divBdr>
              <w:divsChild>
                <w:div w:id="672412207">
                  <w:marLeft w:val="0"/>
                  <w:marRight w:val="0"/>
                  <w:marTop w:val="0"/>
                  <w:marBottom w:val="0"/>
                  <w:divBdr>
                    <w:top w:val="none" w:sz="0" w:space="0" w:color="auto"/>
                    <w:left w:val="none" w:sz="0" w:space="0" w:color="auto"/>
                    <w:bottom w:val="none" w:sz="0" w:space="0" w:color="auto"/>
                    <w:right w:val="none" w:sz="0" w:space="0" w:color="auto"/>
                  </w:divBdr>
                  <w:divsChild>
                    <w:div w:id="1297954911">
                      <w:marLeft w:val="0"/>
                      <w:marRight w:val="0"/>
                      <w:marTop w:val="150"/>
                      <w:marBottom w:val="0"/>
                      <w:divBdr>
                        <w:top w:val="none" w:sz="0" w:space="0" w:color="auto"/>
                        <w:left w:val="none" w:sz="0" w:space="0" w:color="auto"/>
                        <w:bottom w:val="none" w:sz="0" w:space="0" w:color="auto"/>
                        <w:right w:val="none" w:sz="0" w:space="0" w:color="auto"/>
                      </w:divBdr>
                      <w:divsChild>
                        <w:div w:id="1862815665">
                          <w:marLeft w:val="0"/>
                          <w:marRight w:val="0"/>
                          <w:marTop w:val="0"/>
                          <w:marBottom w:val="0"/>
                          <w:divBdr>
                            <w:top w:val="none" w:sz="0" w:space="0" w:color="auto"/>
                            <w:left w:val="none" w:sz="0" w:space="0" w:color="auto"/>
                            <w:bottom w:val="none" w:sz="0" w:space="0" w:color="auto"/>
                            <w:right w:val="none" w:sz="0" w:space="0" w:color="auto"/>
                          </w:divBdr>
                          <w:divsChild>
                            <w:div w:id="1702853657">
                              <w:marLeft w:val="0"/>
                              <w:marRight w:val="0"/>
                              <w:marTop w:val="0"/>
                              <w:marBottom w:val="0"/>
                              <w:divBdr>
                                <w:top w:val="none" w:sz="0" w:space="0" w:color="auto"/>
                                <w:left w:val="none" w:sz="0" w:space="0" w:color="auto"/>
                                <w:bottom w:val="none" w:sz="0" w:space="0" w:color="auto"/>
                                <w:right w:val="none" w:sz="0" w:space="0" w:color="auto"/>
                              </w:divBdr>
                              <w:divsChild>
                                <w:div w:id="1249538415">
                                  <w:marLeft w:val="0"/>
                                  <w:marRight w:val="0"/>
                                  <w:marTop w:val="0"/>
                                  <w:marBottom w:val="0"/>
                                  <w:divBdr>
                                    <w:top w:val="none" w:sz="0" w:space="0" w:color="auto"/>
                                    <w:left w:val="none" w:sz="0" w:space="0" w:color="auto"/>
                                    <w:bottom w:val="none" w:sz="0" w:space="0" w:color="auto"/>
                                    <w:right w:val="none" w:sz="0" w:space="0" w:color="auto"/>
                                  </w:divBdr>
                                  <w:divsChild>
                                    <w:div w:id="655495041">
                                      <w:marLeft w:val="0"/>
                                      <w:marRight w:val="0"/>
                                      <w:marTop w:val="0"/>
                                      <w:marBottom w:val="0"/>
                                      <w:divBdr>
                                        <w:top w:val="none" w:sz="0" w:space="0" w:color="auto"/>
                                        <w:left w:val="none" w:sz="0" w:space="0" w:color="auto"/>
                                        <w:bottom w:val="none" w:sz="0" w:space="0" w:color="auto"/>
                                        <w:right w:val="none" w:sz="0" w:space="0" w:color="auto"/>
                                      </w:divBdr>
                                      <w:divsChild>
                                        <w:div w:id="38672904">
                                          <w:marLeft w:val="0"/>
                                          <w:marRight w:val="0"/>
                                          <w:marTop w:val="0"/>
                                          <w:marBottom w:val="0"/>
                                          <w:divBdr>
                                            <w:top w:val="none" w:sz="0" w:space="0" w:color="auto"/>
                                            <w:left w:val="none" w:sz="0" w:space="0" w:color="auto"/>
                                            <w:bottom w:val="none" w:sz="0" w:space="0" w:color="auto"/>
                                            <w:right w:val="none" w:sz="0" w:space="0" w:color="auto"/>
                                          </w:divBdr>
                                          <w:divsChild>
                                            <w:div w:id="110437659">
                                              <w:marLeft w:val="0"/>
                                              <w:marRight w:val="0"/>
                                              <w:marTop w:val="0"/>
                                              <w:marBottom w:val="0"/>
                                              <w:divBdr>
                                                <w:top w:val="none" w:sz="0" w:space="0" w:color="auto"/>
                                                <w:left w:val="none" w:sz="0" w:space="0" w:color="auto"/>
                                                <w:bottom w:val="none" w:sz="0" w:space="0" w:color="auto"/>
                                                <w:right w:val="none" w:sz="0" w:space="0" w:color="auto"/>
                                              </w:divBdr>
                                              <w:divsChild>
                                                <w:div w:id="1699772144">
                                                  <w:marLeft w:val="0"/>
                                                  <w:marRight w:val="0"/>
                                                  <w:marTop w:val="0"/>
                                                  <w:marBottom w:val="0"/>
                                                  <w:divBdr>
                                                    <w:top w:val="none" w:sz="0" w:space="0" w:color="auto"/>
                                                    <w:left w:val="none" w:sz="0" w:space="0" w:color="auto"/>
                                                    <w:bottom w:val="none" w:sz="0" w:space="0" w:color="auto"/>
                                                    <w:right w:val="none" w:sz="0" w:space="0" w:color="auto"/>
                                                  </w:divBdr>
                                                  <w:divsChild>
                                                    <w:div w:id="1619213579">
                                                      <w:marLeft w:val="0"/>
                                                      <w:marRight w:val="0"/>
                                                      <w:marTop w:val="0"/>
                                                      <w:marBottom w:val="0"/>
                                                      <w:divBdr>
                                                        <w:top w:val="none" w:sz="0" w:space="0" w:color="auto"/>
                                                        <w:left w:val="none" w:sz="0" w:space="0" w:color="auto"/>
                                                        <w:bottom w:val="none" w:sz="0" w:space="0" w:color="auto"/>
                                                        <w:right w:val="none" w:sz="0" w:space="0" w:color="auto"/>
                                                      </w:divBdr>
                                                      <w:divsChild>
                                                        <w:div w:id="886647807">
                                                          <w:marLeft w:val="0"/>
                                                          <w:marRight w:val="0"/>
                                                          <w:marTop w:val="0"/>
                                                          <w:marBottom w:val="0"/>
                                                          <w:divBdr>
                                                            <w:top w:val="none" w:sz="0" w:space="0" w:color="auto"/>
                                                            <w:left w:val="none" w:sz="0" w:space="0" w:color="auto"/>
                                                            <w:bottom w:val="none" w:sz="0" w:space="0" w:color="auto"/>
                                                            <w:right w:val="none" w:sz="0" w:space="0" w:color="auto"/>
                                                          </w:divBdr>
                                                          <w:divsChild>
                                                            <w:div w:id="1764036323">
                                                              <w:marLeft w:val="0"/>
                                                              <w:marRight w:val="0"/>
                                                              <w:marTop w:val="0"/>
                                                              <w:marBottom w:val="0"/>
                                                              <w:divBdr>
                                                                <w:top w:val="none" w:sz="0" w:space="0" w:color="auto"/>
                                                                <w:left w:val="none" w:sz="0" w:space="0" w:color="auto"/>
                                                                <w:bottom w:val="none" w:sz="0" w:space="0" w:color="auto"/>
                                                                <w:right w:val="none" w:sz="0" w:space="0" w:color="auto"/>
                                                              </w:divBdr>
                                                              <w:divsChild>
                                                                <w:div w:id="729578097">
                                                                  <w:marLeft w:val="0"/>
                                                                  <w:marRight w:val="0"/>
                                                                  <w:marTop w:val="0"/>
                                                                  <w:marBottom w:val="0"/>
                                                                  <w:divBdr>
                                                                    <w:top w:val="none" w:sz="0" w:space="0" w:color="auto"/>
                                                                    <w:left w:val="none" w:sz="0" w:space="0" w:color="auto"/>
                                                                    <w:bottom w:val="none" w:sz="0" w:space="0" w:color="auto"/>
                                                                    <w:right w:val="none" w:sz="0" w:space="0" w:color="auto"/>
                                                                  </w:divBdr>
                                                                  <w:divsChild>
                                                                    <w:div w:id="471483635">
                                                                      <w:marLeft w:val="0"/>
                                                                      <w:marRight w:val="0"/>
                                                                      <w:marTop w:val="0"/>
                                                                      <w:marBottom w:val="0"/>
                                                                      <w:divBdr>
                                                                        <w:top w:val="none" w:sz="0" w:space="0" w:color="auto"/>
                                                                        <w:left w:val="none" w:sz="0" w:space="0" w:color="auto"/>
                                                                        <w:bottom w:val="none" w:sz="0" w:space="0" w:color="auto"/>
                                                                        <w:right w:val="none" w:sz="0" w:space="0" w:color="auto"/>
                                                                      </w:divBdr>
                                                                      <w:divsChild>
                                                                        <w:div w:id="1067725024">
                                                                          <w:marLeft w:val="0"/>
                                                                          <w:marRight w:val="0"/>
                                                                          <w:marTop w:val="0"/>
                                                                          <w:marBottom w:val="0"/>
                                                                          <w:divBdr>
                                                                            <w:top w:val="none" w:sz="0" w:space="0" w:color="auto"/>
                                                                            <w:left w:val="none" w:sz="0" w:space="0" w:color="auto"/>
                                                                            <w:bottom w:val="none" w:sz="0" w:space="0" w:color="auto"/>
                                                                            <w:right w:val="none" w:sz="0" w:space="0" w:color="auto"/>
                                                                          </w:divBdr>
                                                                          <w:divsChild>
                                                                            <w:div w:id="954753593">
                                                                              <w:marLeft w:val="0"/>
                                                                              <w:marRight w:val="0"/>
                                                                              <w:marTop w:val="0"/>
                                                                              <w:marBottom w:val="0"/>
                                                                              <w:divBdr>
                                                                                <w:top w:val="none" w:sz="0" w:space="0" w:color="auto"/>
                                                                                <w:left w:val="none" w:sz="0" w:space="0" w:color="auto"/>
                                                                                <w:bottom w:val="none" w:sz="0" w:space="0" w:color="auto"/>
                                                                                <w:right w:val="none" w:sz="0" w:space="0" w:color="auto"/>
                                                                              </w:divBdr>
                                                                            </w:div>
                                                                          </w:divsChild>
                                                                        </w:div>
                                                                        <w:div w:id="1557621314">
                                                                          <w:marLeft w:val="0"/>
                                                                          <w:marRight w:val="0"/>
                                                                          <w:marTop w:val="0"/>
                                                                          <w:marBottom w:val="0"/>
                                                                          <w:divBdr>
                                                                            <w:top w:val="none" w:sz="0" w:space="0" w:color="auto"/>
                                                                            <w:left w:val="none" w:sz="0" w:space="0" w:color="auto"/>
                                                                            <w:bottom w:val="none" w:sz="0" w:space="0" w:color="auto"/>
                                                                            <w:right w:val="none" w:sz="0" w:space="0" w:color="auto"/>
                                                                          </w:divBdr>
                                                                          <w:divsChild>
                                                                            <w:div w:id="3076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2831624">
      <w:bodyDiv w:val="1"/>
      <w:marLeft w:val="0"/>
      <w:marRight w:val="0"/>
      <w:marTop w:val="0"/>
      <w:marBottom w:val="0"/>
      <w:divBdr>
        <w:top w:val="none" w:sz="0" w:space="0" w:color="auto"/>
        <w:left w:val="none" w:sz="0" w:space="0" w:color="auto"/>
        <w:bottom w:val="none" w:sz="0" w:space="0" w:color="auto"/>
        <w:right w:val="none" w:sz="0" w:space="0" w:color="auto"/>
      </w:divBdr>
    </w:div>
    <w:div w:id="874271284">
      <w:bodyDiv w:val="1"/>
      <w:marLeft w:val="0"/>
      <w:marRight w:val="0"/>
      <w:marTop w:val="100"/>
      <w:marBottom w:val="100"/>
      <w:divBdr>
        <w:top w:val="none" w:sz="0" w:space="0" w:color="auto"/>
        <w:left w:val="none" w:sz="0" w:space="0" w:color="auto"/>
        <w:bottom w:val="none" w:sz="0" w:space="0" w:color="auto"/>
        <w:right w:val="none" w:sz="0" w:space="0" w:color="auto"/>
      </w:divBdr>
      <w:divsChild>
        <w:div w:id="2012444131">
          <w:marLeft w:val="0"/>
          <w:marRight w:val="0"/>
          <w:marTop w:val="0"/>
          <w:marBottom w:val="0"/>
          <w:divBdr>
            <w:top w:val="none" w:sz="0" w:space="0" w:color="auto"/>
            <w:left w:val="none" w:sz="0" w:space="0" w:color="auto"/>
            <w:bottom w:val="none" w:sz="0" w:space="0" w:color="auto"/>
            <w:right w:val="none" w:sz="0" w:space="0" w:color="auto"/>
          </w:divBdr>
          <w:divsChild>
            <w:div w:id="1143890944">
              <w:marLeft w:val="0"/>
              <w:marRight w:val="0"/>
              <w:marTop w:val="0"/>
              <w:marBottom w:val="0"/>
              <w:divBdr>
                <w:top w:val="none" w:sz="0" w:space="0" w:color="auto"/>
                <w:left w:val="none" w:sz="0" w:space="0" w:color="auto"/>
                <w:bottom w:val="none" w:sz="0" w:space="0" w:color="auto"/>
                <w:right w:val="none" w:sz="0" w:space="0" w:color="auto"/>
              </w:divBdr>
              <w:divsChild>
                <w:div w:id="140972345">
                  <w:marLeft w:val="0"/>
                  <w:marRight w:val="0"/>
                  <w:marTop w:val="0"/>
                  <w:marBottom w:val="0"/>
                  <w:divBdr>
                    <w:top w:val="none" w:sz="0" w:space="0" w:color="auto"/>
                    <w:left w:val="none" w:sz="0" w:space="0" w:color="auto"/>
                    <w:bottom w:val="none" w:sz="0" w:space="0" w:color="auto"/>
                    <w:right w:val="none" w:sz="0" w:space="0" w:color="auto"/>
                  </w:divBdr>
                  <w:divsChild>
                    <w:div w:id="1297758425">
                      <w:marLeft w:val="0"/>
                      <w:marRight w:val="0"/>
                      <w:marTop w:val="150"/>
                      <w:marBottom w:val="0"/>
                      <w:divBdr>
                        <w:top w:val="none" w:sz="0" w:space="0" w:color="auto"/>
                        <w:left w:val="none" w:sz="0" w:space="0" w:color="auto"/>
                        <w:bottom w:val="none" w:sz="0" w:space="0" w:color="auto"/>
                        <w:right w:val="none" w:sz="0" w:space="0" w:color="auto"/>
                      </w:divBdr>
                      <w:divsChild>
                        <w:div w:id="1418358563">
                          <w:marLeft w:val="0"/>
                          <w:marRight w:val="0"/>
                          <w:marTop w:val="0"/>
                          <w:marBottom w:val="0"/>
                          <w:divBdr>
                            <w:top w:val="none" w:sz="0" w:space="0" w:color="auto"/>
                            <w:left w:val="none" w:sz="0" w:space="0" w:color="auto"/>
                            <w:bottom w:val="none" w:sz="0" w:space="0" w:color="auto"/>
                            <w:right w:val="none" w:sz="0" w:space="0" w:color="auto"/>
                          </w:divBdr>
                          <w:divsChild>
                            <w:div w:id="705451310">
                              <w:marLeft w:val="0"/>
                              <w:marRight w:val="0"/>
                              <w:marTop w:val="0"/>
                              <w:marBottom w:val="0"/>
                              <w:divBdr>
                                <w:top w:val="none" w:sz="0" w:space="0" w:color="auto"/>
                                <w:left w:val="none" w:sz="0" w:space="0" w:color="auto"/>
                                <w:bottom w:val="none" w:sz="0" w:space="0" w:color="auto"/>
                                <w:right w:val="none" w:sz="0" w:space="0" w:color="auto"/>
                              </w:divBdr>
                              <w:divsChild>
                                <w:div w:id="1620526559">
                                  <w:marLeft w:val="0"/>
                                  <w:marRight w:val="0"/>
                                  <w:marTop w:val="0"/>
                                  <w:marBottom w:val="0"/>
                                  <w:divBdr>
                                    <w:top w:val="none" w:sz="0" w:space="0" w:color="auto"/>
                                    <w:left w:val="none" w:sz="0" w:space="0" w:color="auto"/>
                                    <w:bottom w:val="none" w:sz="0" w:space="0" w:color="auto"/>
                                    <w:right w:val="none" w:sz="0" w:space="0" w:color="auto"/>
                                  </w:divBdr>
                                  <w:divsChild>
                                    <w:div w:id="1312633985">
                                      <w:marLeft w:val="0"/>
                                      <w:marRight w:val="0"/>
                                      <w:marTop w:val="0"/>
                                      <w:marBottom w:val="0"/>
                                      <w:divBdr>
                                        <w:top w:val="none" w:sz="0" w:space="0" w:color="auto"/>
                                        <w:left w:val="none" w:sz="0" w:space="0" w:color="auto"/>
                                        <w:bottom w:val="none" w:sz="0" w:space="0" w:color="auto"/>
                                        <w:right w:val="none" w:sz="0" w:space="0" w:color="auto"/>
                                      </w:divBdr>
                                      <w:divsChild>
                                        <w:div w:id="1332875744">
                                          <w:marLeft w:val="0"/>
                                          <w:marRight w:val="0"/>
                                          <w:marTop w:val="0"/>
                                          <w:marBottom w:val="0"/>
                                          <w:divBdr>
                                            <w:top w:val="none" w:sz="0" w:space="0" w:color="auto"/>
                                            <w:left w:val="none" w:sz="0" w:space="0" w:color="auto"/>
                                            <w:bottom w:val="none" w:sz="0" w:space="0" w:color="auto"/>
                                            <w:right w:val="none" w:sz="0" w:space="0" w:color="auto"/>
                                          </w:divBdr>
                                          <w:divsChild>
                                            <w:div w:id="216820062">
                                              <w:marLeft w:val="0"/>
                                              <w:marRight w:val="0"/>
                                              <w:marTop w:val="0"/>
                                              <w:marBottom w:val="0"/>
                                              <w:divBdr>
                                                <w:top w:val="none" w:sz="0" w:space="0" w:color="auto"/>
                                                <w:left w:val="none" w:sz="0" w:space="0" w:color="auto"/>
                                                <w:bottom w:val="none" w:sz="0" w:space="0" w:color="auto"/>
                                                <w:right w:val="none" w:sz="0" w:space="0" w:color="auto"/>
                                              </w:divBdr>
                                              <w:divsChild>
                                                <w:div w:id="24062916">
                                                  <w:marLeft w:val="0"/>
                                                  <w:marRight w:val="0"/>
                                                  <w:marTop w:val="0"/>
                                                  <w:marBottom w:val="0"/>
                                                  <w:divBdr>
                                                    <w:top w:val="none" w:sz="0" w:space="0" w:color="auto"/>
                                                    <w:left w:val="none" w:sz="0" w:space="0" w:color="auto"/>
                                                    <w:bottom w:val="none" w:sz="0" w:space="0" w:color="auto"/>
                                                    <w:right w:val="none" w:sz="0" w:space="0" w:color="auto"/>
                                                  </w:divBdr>
                                                  <w:divsChild>
                                                    <w:div w:id="1824421506">
                                                      <w:marLeft w:val="0"/>
                                                      <w:marRight w:val="0"/>
                                                      <w:marTop w:val="0"/>
                                                      <w:marBottom w:val="0"/>
                                                      <w:divBdr>
                                                        <w:top w:val="none" w:sz="0" w:space="0" w:color="auto"/>
                                                        <w:left w:val="none" w:sz="0" w:space="0" w:color="auto"/>
                                                        <w:bottom w:val="none" w:sz="0" w:space="0" w:color="auto"/>
                                                        <w:right w:val="none" w:sz="0" w:space="0" w:color="auto"/>
                                                      </w:divBdr>
                                                      <w:divsChild>
                                                        <w:div w:id="1297643548">
                                                          <w:marLeft w:val="0"/>
                                                          <w:marRight w:val="0"/>
                                                          <w:marTop w:val="0"/>
                                                          <w:marBottom w:val="0"/>
                                                          <w:divBdr>
                                                            <w:top w:val="none" w:sz="0" w:space="0" w:color="auto"/>
                                                            <w:left w:val="none" w:sz="0" w:space="0" w:color="auto"/>
                                                            <w:bottom w:val="none" w:sz="0" w:space="0" w:color="auto"/>
                                                            <w:right w:val="none" w:sz="0" w:space="0" w:color="auto"/>
                                                          </w:divBdr>
                                                          <w:divsChild>
                                                            <w:div w:id="851991884">
                                                              <w:marLeft w:val="0"/>
                                                              <w:marRight w:val="0"/>
                                                              <w:marTop w:val="0"/>
                                                              <w:marBottom w:val="0"/>
                                                              <w:divBdr>
                                                                <w:top w:val="none" w:sz="0" w:space="0" w:color="auto"/>
                                                                <w:left w:val="none" w:sz="0" w:space="0" w:color="auto"/>
                                                                <w:bottom w:val="none" w:sz="0" w:space="0" w:color="auto"/>
                                                                <w:right w:val="none" w:sz="0" w:space="0" w:color="auto"/>
                                                              </w:divBdr>
                                                              <w:divsChild>
                                                                <w:div w:id="1602686448">
                                                                  <w:marLeft w:val="0"/>
                                                                  <w:marRight w:val="0"/>
                                                                  <w:marTop w:val="0"/>
                                                                  <w:marBottom w:val="0"/>
                                                                  <w:divBdr>
                                                                    <w:top w:val="none" w:sz="0" w:space="0" w:color="auto"/>
                                                                    <w:left w:val="none" w:sz="0" w:space="0" w:color="auto"/>
                                                                    <w:bottom w:val="none" w:sz="0" w:space="0" w:color="auto"/>
                                                                    <w:right w:val="none" w:sz="0" w:space="0" w:color="auto"/>
                                                                  </w:divBdr>
                                                                  <w:divsChild>
                                                                    <w:div w:id="1938557071">
                                                                      <w:marLeft w:val="0"/>
                                                                      <w:marRight w:val="0"/>
                                                                      <w:marTop w:val="0"/>
                                                                      <w:marBottom w:val="0"/>
                                                                      <w:divBdr>
                                                                        <w:top w:val="none" w:sz="0" w:space="0" w:color="auto"/>
                                                                        <w:left w:val="none" w:sz="0" w:space="0" w:color="auto"/>
                                                                        <w:bottom w:val="none" w:sz="0" w:space="0" w:color="auto"/>
                                                                        <w:right w:val="none" w:sz="0" w:space="0" w:color="auto"/>
                                                                      </w:divBdr>
                                                                      <w:divsChild>
                                                                        <w:div w:id="2029943646">
                                                                          <w:marLeft w:val="0"/>
                                                                          <w:marRight w:val="0"/>
                                                                          <w:marTop w:val="0"/>
                                                                          <w:marBottom w:val="0"/>
                                                                          <w:divBdr>
                                                                            <w:top w:val="none" w:sz="0" w:space="0" w:color="auto"/>
                                                                            <w:left w:val="none" w:sz="0" w:space="0" w:color="auto"/>
                                                                            <w:bottom w:val="none" w:sz="0" w:space="0" w:color="auto"/>
                                                                            <w:right w:val="none" w:sz="0" w:space="0" w:color="auto"/>
                                                                          </w:divBdr>
                                                                          <w:divsChild>
                                                                            <w:div w:id="15342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2448882">
      <w:bodyDiv w:val="1"/>
      <w:marLeft w:val="0"/>
      <w:marRight w:val="0"/>
      <w:marTop w:val="100"/>
      <w:marBottom w:val="100"/>
      <w:divBdr>
        <w:top w:val="none" w:sz="0" w:space="0" w:color="auto"/>
        <w:left w:val="none" w:sz="0" w:space="0" w:color="auto"/>
        <w:bottom w:val="none" w:sz="0" w:space="0" w:color="auto"/>
        <w:right w:val="none" w:sz="0" w:space="0" w:color="auto"/>
      </w:divBdr>
      <w:divsChild>
        <w:div w:id="1572618539">
          <w:marLeft w:val="0"/>
          <w:marRight w:val="0"/>
          <w:marTop w:val="0"/>
          <w:marBottom w:val="0"/>
          <w:divBdr>
            <w:top w:val="none" w:sz="0" w:space="0" w:color="auto"/>
            <w:left w:val="none" w:sz="0" w:space="0" w:color="auto"/>
            <w:bottom w:val="none" w:sz="0" w:space="0" w:color="auto"/>
            <w:right w:val="none" w:sz="0" w:space="0" w:color="auto"/>
          </w:divBdr>
          <w:divsChild>
            <w:div w:id="1548105027">
              <w:marLeft w:val="0"/>
              <w:marRight w:val="0"/>
              <w:marTop w:val="0"/>
              <w:marBottom w:val="0"/>
              <w:divBdr>
                <w:top w:val="none" w:sz="0" w:space="0" w:color="auto"/>
                <w:left w:val="none" w:sz="0" w:space="0" w:color="auto"/>
                <w:bottom w:val="none" w:sz="0" w:space="0" w:color="auto"/>
                <w:right w:val="none" w:sz="0" w:space="0" w:color="auto"/>
              </w:divBdr>
              <w:divsChild>
                <w:div w:id="343557471">
                  <w:marLeft w:val="0"/>
                  <w:marRight w:val="0"/>
                  <w:marTop w:val="0"/>
                  <w:marBottom w:val="0"/>
                  <w:divBdr>
                    <w:top w:val="none" w:sz="0" w:space="0" w:color="auto"/>
                    <w:left w:val="none" w:sz="0" w:space="0" w:color="auto"/>
                    <w:bottom w:val="none" w:sz="0" w:space="0" w:color="auto"/>
                    <w:right w:val="none" w:sz="0" w:space="0" w:color="auto"/>
                  </w:divBdr>
                  <w:divsChild>
                    <w:div w:id="711806869">
                      <w:marLeft w:val="0"/>
                      <w:marRight w:val="0"/>
                      <w:marTop w:val="150"/>
                      <w:marBottom w:val="0"/>
                      <w:divBdr>
                        <w:top w:val="none" w:sz="0" w:space="0" w:color="auto"/>
                        <w:left w:val="none" w:sz="0" w:space="0" w:color="auto"/>
                        <w:bottom w:val="none" w:sz="0" w:space="0" w:color="auto"/>
                        <w:right w:val="none" w:sz="0" w:space="0" w:color="auto"/>
                      </w:divBdr>
                      <w:divsChild>
                        <w:div w:id="251554197">
                          <w:marLeft w:val="0"/>
                          <w:marRight w:val="0"/>
                          <w:marTop w:val="0"/>
                          <w:marBottom w:val="0"/>
                          <w:divBdr>
                            <w:top w:val="none" w:sz="0" w:space="0" w:color="auto"/>
                            <w:left w:val="none" w:sz="0" w:space="0" w:color="auto"/>
                            <w:bottom w:val="none" w:sz="0" w:space="0" w:color="auto"/>
                            <w:right w:val="none" w:sz="0" w:space="0" w:color="auto"/>
                          </w:divBdr>
                          <w:divsChild>
                            <w:div w:id="829715007">
                              <w:marLeft w:val="0"/>
                              <w:marRight w:val="0"/>
                              <w:marTop w:val="0"/>
                              <w:marBottom w:val="0"/>
                              <w:divBdr>
                                <w:top w:val="none" w:sz="0" w:space="0" w:color="auto"/>
                                <w:left w:val="none" w:sz="0" w:space="0" w:color="auto"/>
                                <w:bottom w:val="none" w:sz="0" w:space="0" w:color="auto"/>
                                <w:right w:val="none" w:sz="0" w:space="0" w:color="auto"/>
                              </w:divBdr>
                              <w:divsChild>
                                <w:div w:id="1906376849">
                                  <w:marLeft w:val="0"/>
                                  <w:marRight w:val="0"/>
                                  <w:marTop w:val="0"/>
                                  <w:marBottom w:val="0"/>
                                  <w:divBdr>
                                    <w:top w:val="none" w:sz="0" w:space="0" w:color="auto"/>
                                    <w:left w:val="none" w:sz="0" w:space="0" w:color="auto"/>
                                    <w:bottom w:val="none" w:sz="0" w:space="0" w:color="auto"/>
                                    <w:right w:val="none" w:sz="0" w:space="0" w:color="auto"/>
                                  </w:divBdr>
                                  <w:divsChild>
                                    <w:div w:id="1409033401">
                                      <w:marLeft w:val="0"/>
                                      <w:marRight w:val="0"/>
                                      <w:marTop w:val="0"/>
                                      <w:marBottom w:val="0"/>
                                      <w:divBdr>
                                        <w:top w:val="none" w:sz="0" w:space="0" w:color="auto"/>
                                        <w:left w:val="none" w:sz="0" w:space="0" w:color="auto"/>
                                        <w:bottom w:val="none" w:sz="0" w:space="0" w:color="auto"/>
                                        <w:right w:val="none" w:sz="0" w:space="0" w:color="auto"/>
                                      </w:divBdr>
                                      <w:divsChild>
                                        <w:div w:id="1021323059">
                                          <w:marLeft w:val="0"/>
                                          <w:marRight w:val="0"/>
                                          <w:marTop w:val="0"/>
                                          <w:marBottom w:val="0"/>
                                          <w:divBdr>
                                            <w:top w:val="none" w:sz="0" w:space="0" w:color="auto"/>
                                            <w:left w:val="none" w:sz="0" w:space="0" w:color="auto"/>
                                            <w:bottom w:val="none" w:sz="0" w:space="0" w:color="auto"/>
                                            <w:right w:val="none" w:sz="0" w:space="0" w:color="auto"/>
                                          </w:divBdr>
                                          <w:divsChild>
                                            <w:div w:id="1517159833">
                                              <w:marLeft w:val="0"/>
                                              <w:marRight w:val="0"/>
                                              <w:marTop w:val="0"/>
                                              <w:marBottom w:val="0"/>
                                              <w:divBdr>
                                                <w:top w:val="none" w:sz="0" w:space="0" w:color="auto"/>
                                                <w:left w:val="none" w:sz="0" w:space="0" w:color="auto"/>
                                                <w:bottom w:val="none" w:sz="0" w:space="0" w:color="auto"/>
                                                <w:right w:val="none" w:sz="0" w:space="0" w:color="auto"/>
                                              </w:divBdr>
                                              <w:divsChild>
                                                <w:div w:id="1175341684">
                                                  <w:marLeft w:val="0"/>
                                                  <w:marRight w:val="0"/>
                                                  <w:marTop w:val="0"/>
                                                  <w:marBottom w:val="0"/>
                                                  <w:divBdr>
                                                    <w:top w:val="none" w:sz="0" w:space="0" w:color="auto"/>
                                                    <w:left w:val="none" w:sz="0" w:space="0" w:color="auto"/>
                                                    <w:bottom w:val="none" w:sz="0" w:space="0" w:color="auto"/>
                                                    <w:right w:val="none" w:sz="0" w:space="0" w:color="auto"/>
                                                  </w:divBdr>
                                                  <w:divsChild>
                                                    <w:div w:id="332073272">
                                                      <w:marLeft w:val="0"/>
                                                      <w:marRight w:val="0"/>
                                                      <w:marTop w:val="0"/>
                                                      <w:marBottom w:val="0"/>
                                                      <w:divBdr>
                                                        <w:top w:val="none" w:sz="0" w:space="0" w:color="auto"/>
                                                        <w:left w:val="none" w:sz="0" w:space="0" w:color="auto"/>
                                                        <w:bottom w:val="none" w:sz="0" w:space="0" w:color="auto"/>
                                                        <w:right w:val="none" w:sz="0" w:space="0" w:color="auto"/>
                                                      </w:divBdr>
                                                      <w:divsChild>
                                                        <w:div w:id="1367756612">
                                                          <w:marLeft w:val="0"/>
                                                          <w:marRight w:val="0"/>
                                                          <w:marTop w:val="0"/>
                                                          <w:marBottom w:val="0"/>
                                                          <w:divBdr>
                                                            <w:top w:val="none" w:sz="0" w:space="0" w:color="auto"/>
                                                            <w:left w:val="none" w:sz="0" w:space="0" w:color="auto"/>
                                                            <w:bottom w:val="none" w:sz="0" w:space="0" w:color="auto"/>
                                                            <w:right w:val="none" w:sz="0" w:space="0" w:color="auto"/>
                                                          </w:divBdr>
                                                          <w:divsChild>
                                                            <w:div w:id="709457840">
                                                              <w:marLeft w:val="0"/>
                                                              <w:marRight w:val="0"/>
                                                              <w:marTop w:val="0"/>
                                                              <w:marBottom w:val="0"/>
                                                              <w:divBdr>
                                                                <w:top w:val="none" w:sz="0" w:space="0" w:color="auto"/>
                                                                <w:left w:val="none" w:sz="0" w:space="0" w:color="auto"/>
                                                                <w:bottom w:val="none" w:sz="0" w:space="0" w:color="auto"/>
                                                                <w:right w:val="none" w:sz="0" w:space="0" w:color="auto"/>
                                                              </w:divBdr>
                                                              <w:divsChild>
                                                                <w:div w:id="611136487">
                                                                  <w:marLeft w:val="0"/>
                                                                  <w:marRight w:val="0"/>
                                                                  <w:marTop w:val="0"/>
                                                                  <w:marBottom w:val="0"/>
                                                                  <w:divBdr>
                                                                    <w:top w:val="none" w:sz="0" w:space="0" w:color="auto"/>
                                                                    <w:left w:val="none" w:sz="0" w:space="0" w:color="auto"/>
                                                                    <w:bottom w:val="none" w:sz="0" w:space="0" w:color="auto"/>
                                                                    <w:right w:val="none" w:sz="0" w:space="0" w:color="auto"/>
                                                                  </w:divBdr>
                                                                  <w:divsChild>
                                                                    <w:div w:id="1794859046">
                                                                      <w:marLeft w:val="0"/>
                                                                      <w:marRight w:val="0"/>
                                                                      <w:marTop w:val="0"/>
                                                                      <w:marBottom w:val="0"/>
                                                                      <w:divBdr>
                                                                        <w:top w:val="none" w:sz="0" w:space="0" w:color="auto"/>
                                                                        <w:left w:val="none" w:sz="0" w:space="0" w:color="auto"/>
                                                                        <w:bottom w:val="none" w:sz="0" w:space="0" w:color="auto"/>
                                                                        <w:right w:val="none" w:sz="0" w:space="0" w:color="auto"/>
                                                                      </w:divBdr>
                                                                      <w:divsChild>
                                                                        <w:div w:id="741485804">
                                                                          <w:marLeft w:val="0"/>
                                                                          <w:marRight w:val="0"/>
                                                                          <w:marTop w:val="0"/>
                                                                          <w:marBottom w:val="0"/>
                                                                          <w:divBdr>
                                                                            <w:top w:val="none" w:sz="0" w:space="0" w:color="auto"/>
                                                                            <w:left w:val="none" w:sz="0" w:space="0" w:color="auto"/>
                                                                            <w:bottom w:val="none" w:sz="0" w:space="0" w:color="auto"/>
                                                                            <w:right w:val="none" w:sz="0" w:space="0" w:color="auto"/>
                                                                          </w:divBdr>
                                                                          <w:divsChild>
                                                                            <w:div w:id="3043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4065193">
      <w:bodyDiv w:val="1"/>
      <w:marLeft w:val="0"/>
      <w:marRight w:val="0"/>
      <w:marTop w:val="0"/>
      <w:marBottom w:val="0"/>
      <w:divBdr>
        <w:top w:val="none" w:sz="0" w:space="0" w:color="auto"/>
        <w:left w:val="none" w:sz="0" w:space="0" w:color="auto"/>
        <w:bottom w:val="none" w:sz="0" w:space="0" w:color="auto"/>
        <w:right w:val="none" w:sz="0" w:space="0" w:color="auto"/>
      </w:divBdr>
      <w:divsChild>
        <w:div w:id="199586876">
          <w:marLeft w:val="0"/>
          <w:marRight w:val="0"/>
          <w:marTop w:val="0"/>
          <w:marBottom w:val="0"/>
          <w:divBdr>
            <w:top w:val="none" w:sz="0" w:space="0" w:color="auto"/>
            <w:left w:val="none" w:sz="0" w:space="0" w:color="auto"/>
            <w:bottom w:val="none" w:sz="0" w:space="0" w:color="auto"/>
            <w:right w:val="none" w:sz="0" w:space="0" w:color="auto"/>
          </w:divBdr>
          <w:divsChild>
            <w:div w:id="1646078846">
              <w:marLeft w:val="0"/>
              <w:marRight w:val="0"/>
              <w:marTop w:val="100"/>
              <w:marBottom w:val="100"/>
              <w:divBdr>
                <w:top w:val="none" w:sz="0" w:space="0" w:color="auto"/>
                <w:left w:val="none" w:sz="0" w:space="0" w:color="auto"/>
                <w:bottom w:val="none" w:sz="0" w:space="0" w:color="auto"/>
                <w:right w:val="none" w:sz="0" w:space="0" w:color="auto"/>
              </w:divBdr>
              <w:divsChild>
                <w:div w:id="4402158">
                  <w:marLeft w:val="0"/>
                  <w:marRight w:val="0"/>
                  <w:marTop w:val="75"/>
                  <w:marBottom w:val="100"/>
                  <w:divBdr>
                    <w:top w:val="none" w:sz="0" w:space="0" w:color="auto"/>
                    <w:left w:val="none" w:sz="0" w:space="0" w:color="auto"/>
                    <w:bottom w:val="none" w:sz="0" w:space="0" w:color="auto"/>
                    <w:right w:val="none" w:sz="0" w:space="0" w:color="auto"/>
                  </w:divBdr>
                  <w:divsChild>
                    <w:div w:id="762382220">
                      <w:marLeft w:val="0"/>
                      <w:marRight w:val="0"/>
                      <w:marTop w:val="75"/>
                      <w:marBottom w:val="0"/>
                      <w:divBdr>
                        <w:top w:val="single" w:sz="6" w:space="0" w:color="C0C0C0"/>
                        <w:left w:val="single" w:sz="6" w:space="0" w:color="C0C0C0"/>
                        <w:bottom w:val="single" w:sz="6" w:space="8" w:color="C0C0C0"/>
                        <w:right w:val="single" w:sz="6" w:space="0" w:color="C0C0C0"/>
                      </w:divBdr>
                      <w:divsChild>
                        <w:div w:id="1058018617">
                          <w:marLeft w:val="0"/>
                          <w:marRight w:val="0"/>
                          <w:marTop w:val="0"/>
                          <w:marBottom w:val="0"/>
                          <w:divBdr>
                            <w:top w:val="none" w:sz="0" w:space="0" w:color="auto"/>
                            <w:left w:val="none" w:sz="0" w:space="0" w:color="auto"/>
                            <w:bottom w:val="none" w:sz="0" w:space="0" w:color="auto"/>
                            <w:right w:val="none" w:sz="0" w:space="0" w:color="auto"/>
                          </w:divBdr>
                          <w:divsChild>
                            <w:div w:id="3252064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774102">
      <w:bodyDiv w:val="1"/>
      <w:marLeft w:val="0"/>
      <w:marRight w:val="0"/>
      <w:marTop w:val="100"/>
      <w:marBottom w:val="100"/>
      <w:divBdr>
        <w:top w:val="none" w:sz="0" w:space="0" w:color="auto"/>
        <w:left w:val="none" w:sz="0" w:space="0" w:color="auto"/>
        <w:bottom w:val="none" w:sz="0" w:space="0" w:color="auto"/>
        <w:right w:val="none" w:sz="0" w:space="0" w:color="auto"/>
      </w:divBdr>
      <w:divsChild>
        <w:div w:id="1403065571">
          <w:marLeft w:val="0"/>
          <w:marRight w:val="0"/>
          <w:marTop w:val="0"/>
          <w:marBottom w:val="0"/>
          <w:divBdr>
            <w:top w:val="none" w:sz="0" w:space="0" w:color="auto"/>
            <w:left w:val="none" w:sz="0" w:space="0" w:color="auto"/>
            <w:bottom w:val="none" w:sz="0" w:space="0" w:color="auto"/>
            <w:right w:val="none" w:sz="0" w:space="0" w:color="auto"/>
          </w:divBdr>
          <w:divsChild>
            <w:div w:id="996150155">
              <w:marLeft w:val="0"/>
              <w:marRight w:val="0"/>
              <w:marTop w:val="0"/>
              <w:marBottom w:val="0"/>
              <w:divBdr>
                <w:top w:val="none" w:sz="0" w:space="0" w:color="auto"/>
                <w:left w:val="none" w:sz="0" w:space="0" w:color="auto"/>
                <w:bottom w:val="none" w:sz="0" w:space="0" w:color="auto"/>
                <w:right w:val="none" w:sz="0" w:space="0" w:color="auto"/>
              </w:divBdr>
              <w:divsChild>
                <w:div w:id="1599406805">
                  <w:marLeft w:val="0"/>
                  <w:marRight w:val="0"/>
                  <w:marTop w:val="0"/>
                  <w:marBottom w:val="0"/>
                  <w:divBdr>
                    <w:top w:val="none" w:sz="0" w:space="0" w:color="auto"/>
                    <w:left w:val="none" w:sz="0" w:space="0" w:color="auto"/>
                    <w:bottom w:val="none" w:sz="0" w:space="0" w:color="auto"/>
                    <w:right w:val="none" w:sz="0" w:space="0" w:color="auto"/>
                  </w:divBdr>
                  <w:divsChild>
                    <w:div w:id="824515915">
                      <w:marLeft w:val="0"/>
                      <w:marRight w:val="0"/>
                      <w:marTop w:val="150"/>
                      <w:marBottom w:val="0"/>
                      <w:divBdr>
                        <w:top w:val="none" w:sz="0" w:space="0" w:color="auto"/>
                        <w:left w:val="none" w:sz="0" w:space="0" w:color="auto"/>
                        <w:bottom w:val="none" w:sz="0" w:space="0" w:color="auto"/>
                        <w:right w:val="none" w:sz="0" w:space="0" w:color="auto"/>
                      </w:divBdr>
                      <w:divsChild>
                        <w:div w:id="821822005">
                          <w:marLeft w:val="0"/>
                          <w:marRight w:val="0"/>
                          <w:marTop w:val="0"/>
                          <w:marBottom w:val="0"/>
                          <w:divBdr>
                            <w:top w:val="none" w:sz="0" w:space="0" w:color="auto"/>
                            <w:left w:val="none" w:sz="0" w:space="0" w:color="auto"/>
                            <w:bottom w:val="none" w:sz="0" w:space="0" w:color="auto"/>
                            <w:right w:val="none" w:sz="0" w:space="0" w:color="auto"/>
                          </w:divBdr>
                          <w:divsChild>
                            <w:div w:id="461968763">
                              <w:marLeft w:val="0"/>
                              <w:marRight w:val="0"/>
                              <w:marTop w:val="0"/>
                              <w:marBottom w:val="0"/>
                              <w:divBdr>
                                <w:top w:val="none" w:sz="0" w:space="0" w:color="auto"/>
                                <w:left w:val="none" w:sz="0" w:space="0" w:color="auto"/>
                                <w:bottom w:val="none" w:sz="0" w:space="0" w:color="auto"/>
                                <w:right w:val="none" w:sz="0" w:space="0" w:color="auto"/>
                              </w:divBdr>
                              <w:divsChild>
                                <w:div w:id="997346293">
                                  <w:marLeft w:val="0"/>
                                  <w:marRight w:val="0"/>
                                  <w:marTop w:val="0"/>
                                  <w:marBottom w:val="0"/>
                                  <w:divBdr>
                                    <w:top w:val="none" w:sz="0" w:space="0" w:color="auto"/>
                                    <w:left w:val="none" w:sz="0" w:space="0" w:color="auto"/>
                                    <w:bottom w:val="none" w:sz="0" w:space="0" w:color="auto"/>
                                    <w:right w:val="none" w:sz="0" w:space="0" w:color="auto"/>
                                  </w:divBdr>
                                  <w:divsChild>
                                    <w:div w:id="304819865">
                                      <w:marLeft w:val="0"/>
                                      <w:marRight w:val="0"/>
                                      <w:marTop w:val="0"/>
                                      <w:marBottom w:val="0"/>
                                      <w:divBdr>
                                        <w:top w:val="none" w:sz="0" w:space="0" w:color="auto"/>
                                        <w:left w:val="none" w:sz="0" w:space="0" w:color="auto"/>
                                        <w:bottom w:val="none" w:sz="0" w:space="0" w:color="auto"/>
                                        <w:right w:val="none" w:sz="0" w:space="0" w:color="auto"/>
                                      </w:divBdr>
                                      <w:divsChild>
                                        <w:div w:id="40061797">
                                          <w:marLeft w:val="0"/>
                                          <w:marRight w:val="0"/>
                                          <w:marTop w:val="0"/>
                                          <w:marBottom w:val="0"/>
                                          <w:divBdr>
                                            <w:top w:val="none" w:sz="0" w:space="0" w:color="auto"/>
                                            <w:left w:val="none" w:sz="0" w:space="0" w:color="auto"/>
                                            <w:bottom w:val="none" w:sz="0" w:space="0" w:color="auto"/>
                                            <w:right w:val="none" w:sz="0" w:space="0" w:color="auto"/>
                                          </w:divBdr>
                                          <w:divsChild>
                                            <w:div w:id="768813192">
                                              <w:marLeft w:val="0"/>
                                              <w:marRight w:val="0"/>
                                              <w:marTop w:val="0"/>
                                              <w:marBottom w:val="0"/>
                                              <w:divBdr>
                                                <w:top w:val="none" w:sz="0" w:space="0" w:color="auto"/>
                                                <w:left w:val="none" w:sz="0" w:space="0" w:color="auto"/>
                                                <w:bottom w:val="none" w:sz="0" w:space="0" w:color="auto"/>
                                                <w:right w:val="none" w:sz="0" w:space="0" w:color="auto"/>
                                              </w:divBdr>
                                              <w:divsChild>
                                                <w:div w:id="1714500368">
                                                  <w:marLeft w:val="0"/>
                                                  <w:marRight w:val="0"/>
                                                  <w:marTop w:val="0"/>
                                                  <w:marBottom w:val="0"/>
                                                  <w:divBdr>
                                                    <w:top w:val="none" w:sz="0" w:space="0" w:color="auto"/>
                                                    <w:left w:val="none" w:sz="0" w:space="0" w:color="auto"/>
                                                    <w:bottom w:val="none" w:sz="0" w:space="0" w:color="auto"/>
                                                    <w:right w:val="none" w:sz="0" w:space="0" w:color="auto"/>
                                                  </w:divBdr>
                                                  <w:divsChild>
                                                    <w:div w:id="355036370">
                                                      <w:marLeft w:val="0"/>
                                                      <w:marRight w:val="0"/>
                                                      <w:marTop w:val="0"/>
                                                      <w:marBottom w:val="0"/>
                                                      <w:divBdr>
                                                        <w:top w:val="none" w:sz="0" w:space="0" w:color="auto"/>
                                                        <w:left w:val="none" w:sz="0" w:space="0" w:color="auto"/>
                                                        <w:bottom w:val="none" w:sz="0" w:space="0" w:color="auto"/>
                                                        <w:right w:val="none" w:sz="0" w:space="0" w:color="auto"/>
                                                      </w:divBdr>
                                                      <w:divsChild>
                                                        <w:div w:id="1083643989">
                                                          <w:marLeft w:val="0"/>
                                                          <w:marRight w:val="0"/>
                                                          <w:marTop w:val="0"/>
                                                          <w:marBottom w:val="0"/>
                                                          <w:divBdr>
                                                            <w:top w:val="none" w:sz="0" w:space="0" w:color="auto"/>
                                                            <w:left w:val="none" w:sz="0" w:space="0" w:color="auto"/>
                                                            <w:bottom w:val="none" w:sz="0" w:space="0" w:color="auto"/>
                                                            <w:right w:val="none" w:sz="0" w:space="0" w:color="auto"/>
                                                          </w:divBdr>
                                                          <w:divsChild>
                                                            <w:div w:id="1569226352">
                                                              <w:marLeft w:val="0"/>
                                                              <w:marRight w:val="0"/>
                                                              <w:marTop w:val="0"/>
                                                              <w:marBottom w:val="0"/>
                                                              <w:divBdr>
                                                                <w:top w:val="none" w:sz="0" w:space="0" w:color="auto"/>
                                                                <w:left w:val="none" w:sz="0" w:space="0" w:color="auto"/>
                                                                <w:bottom w:val="none" w:sz="0" w:space="0" w:color="auto"/>
                                                                <w:right w:val="none" w:sz="0" w:space="0" w:color="auto"/>
                                                              </w:divBdr>
                                                              <w:divsChild>
                                                                <w:div w:id="59523479">
                                                                  <w:marLeft w:val="0"/>
                                                                  <w:marRight w:val="0"/>
                                                                  <w:marTop w:val="0"/>
                                                                  <w:marBottom w:val="0"/>
                                                                  <w:divBdr>
                                                                    <w:top w:val="none" w:sz="0" w:space="0" w:color="auto"/>
                                                                    <w:left w:val="none" w:sz="0" w:space="0" w:color="auto"/>
                                                                    <w:bottom w:val="none" w:sz="0" w:space="0" w:color="auto"/>
                                                                    <w:right w:val="none" w:sz="0" w:space="0" w:color="auto"/>
                                                                  </w:divBdr>
                                                                  <w:divsChild>
                                                                    <w:div w:id="1833401006">
                                                                      <w:marLeft w:val="0"/>
                                                                      <w:marRight w:val="0"/>
                                                                      <w:marTop w:val="0"/>
                                                                      <w:marBottom w:val="0"/>
                                                                      <w:divBdr>
                                                                        <w:top w:val="none" w:sz="0" w:space="0" w:color="auto"/>
                                                                        <w:left w:val="none" w:sz="0" w:space="0" w:color="auto"/>
                                                                        <w:bottom w:val="none" w:sz="0" w:space="0" w:color="auto"/>
                                                                        <w:right w:val="none" w:sz="0" w:space="0" w:color="auto"/>
                                                                      </w:divBdr>
                                                                      <w:divsChild>
                                                                        <w:div w:id="550074656">
                                                                          <w:marLeft w:val="0"/>
                                                                          <w:marRight w:val="0"/>
                                                                          <w:marTop w:val="0"/>
                                                                          <w:marBottom w:val="0"/>
                                                                          <w:divBdr>
                                                                            <w:top w:val="none" w:sz="0" w:space="0" w:color="auto"/>
                                                                            <w:left w:val="none" w:sz="0" w:space="0" w:color="auto"/>
                                                                            <w:bottom w:val="none" w:sz="0" w:space="0" w:color="auto"/>
                                                                            <w:right w:val="none" w:sz="0" w:space="0" w:color="auto"/>
                                                                          </w:divBdr>
                                                                          <w:divsChild>
                                                                            <w:div w:id="17323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794319">
                                                  <w:marLeft w:val="0"/>
                                                  <w:marRight w:val="0"/>
                                                  <w:marTop w:val="0"/>
                                                  <w:marBottom w:val="0"/>
                                                  <w:divBdr>
                                                    <w:top w:val="none" w:sz="0" w:space="0" w:color="auto"/>
                                                    <w:left w:val="none" w:sz="0" w:space="0" w:color="auto"/>
                                                    <w:bottom w:val="none" w:sz="0" w:space="0" w:color="auto"/>
                                                    <w:right w:val="none" w:sz="0" w:space="0" w:color="auto"/>
                                                  </w:divBdr>
                                                  <w:divsChild>
                                                    <w:div w:id="521827059">
                                                      <w:marLeft w:val="0"/>
                                                      <w:marRight w:val="0"/>
                                                      <w:marTop w:val="0"/>
                                                      <w:marBottom w:val="0"/>
                                                      <w:divBdr>
                                                        <w:top w:val="none" w:sz="0" w:space="0" w:color="auto"/>
                                                        <w:left w:val="none" w:sz="0" w:space="0" w:color="auto"/>
                                                        <w:bottom w:val="none" w:sz="0" w:space="0" w:color="auto"/>
                                                        <w:right w:val="none" w:sz="0" w:space="0" w:color="auto"/>
                                                      </w:divBdr>
                                                      <w:divsChild>
                                                        <w:div w:id="1858225608">
                                                          <w:marLeft w:val="0"/>
                                                          <w:marRight w:val="0"/>
                                                          <w:marTop w:val="0"/>
                                                          <w:marBottom w:val="0"/>
                                                          <w:divBdr>
                                                            <w:top w:val="none" w:sz="0" w:space="0" w:color="auto"/>
                                                            <w:left w:val="none" w:sz="0" w:space="0" w:color="auto"/>
                                                            <w:bottom w:val="none" w:sz="0" w:space="0" w:color="auto"/>
                                                            <w:right w:val="none" w:sz="0" w:space="0" w:color="auto"/>
                                                          </w:divBdr>
                                                          <w:divsChild>
                                                            <w:div w:id="1560357717">
                                                              <w:marLeft w:val="0"/>
                                                              <w:marRight w:val="0"/>
                                                              <w:marTop w:val="0"/>
                                                              <w:marBottom w:val="0"/>
                                                              <w:divBdr>
                                                                <w:top w:val="none" w:sz="0" w:space="0" w:color="auto"/>
                                                                <w:left w:val="none" w:sz="0" w:space="0" w:color="auto"/>
                                                                <w:bottom w:val="none" w:sz="0" w:space="0" w:color="auto"/>
                                                                <w:right w:val="none" w:sz="0" w:space="0" w:color="auto"/>
                                                              </w:divBdr>
                                                              <w:divsChild>
                                                                <w:div w:id="160438906">
                                                                  <w:marLeft w:val="0"/>
                                                                  <w:marRight w:val="0"/>
                                                                  <w:marTop w:val="0"/>
                                                                  <w:marBottom w:val="0"/>
                                                                  <w:divBdr>
                                                                    <w:top w:val="none" w:sz="0" w:space="0" w:color="auto"/>
                                                                    <w:left w:val="none" w:sz="0" w:space="0" w:color="auto"/>
                                                                    <w:bottom w:val="none" w:sz="0" w:space="0" w:color="auto"/>
                                                                    <w:right w:val="none" w:sz="0" w:space="0" w:color="auto"/>
                                                                  </w:divBdr>
                                                                  <w:divsChild>
                                                                    <w:div w:id="1849710371">
                                                                      <w:marLeft w:val="0"/>
                                                                      <w:marRight w:val="0"/>
                                                                      <w:marTop w:val="0"/>
                                                                      <w:marBottom w:val="0"/>
                                                                      <w:divBdr>
                                                                        <w:top w:val="none" w:sz="0" w:space="0" w:color="auto"/>
                                                                        <w:left w:val="none" w:sz="0" w:space="0" w:color="auto"/>
                                                                        <w:bottom w:val="none" w:sz="0" w:space="0" w:color="auto"/>
                                                                        <w:right w:val="none" w:sz="0" w:space="0" w:color="auto"/>
                                                                      </w:divBdr>
                                                                      <w:divsChild>
                                                                        <w:div w:id="1238057368">
                                                                          <w:marLeft w:val="0"/>
                                                                          <w:marRight w:val="0"/>
                                                                          <w:marTop w:val="0"/>
                                                                          <w:marBottom w:val="0"/>
                                                                          <w:divBdr>
                                                                            <w:top w:val="none" w:sz="0" w:space="0" w:color="auto"/>
                                                                            <w:left w:val="none" w:sz="0" w:space="0" w:color="auto"/>
                                                                            <w:bottom w:val="none" w:sz="0" w:space="0" w:color="auto"/>
                                                                            <w:right w:val="none" w:sz="0" w:space="0" w:color="auto"/>
                                                                          </w:divBdr>
                                                                          <w:divsChild>
                                                                            <w:div w:id="20581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6676041">
      <w:bodyDiv w:val="1"/>
      <w:marLeft w:val="0"/>
      <w:marRight w:val="0"/>
      <w:marTop w:val="100"/>
      <w:marBottom w:val="100"/>
      <w:divBdr>
        <w:top w:val="none" w:sz="0" w:space="0" w:color="auto"/>
        <w:left w:val="none" w:sz="0" w:space="0" w:color="auto"/>
        <w:bottom w:val="none" w:sz="0" w:space="0" w:color="auto"/>
        <w:right w:val="none" w:sz="0" w:space="0" w:color="auto"/>
      </w:divBdr>
      <w:divsChild>
        <w:div w:id="970670997">
          <w:marLeft w:val="0"/>
          <w:marRight w:val="0"/>
          <w:marTop w:val="0"/>
          <w:marBottom w:val="0"/>
          <w:divBdr>
            <w:top w:val="none" w:sz="0" w:space="0" w:color="auto"/>
            <w:left w:val="none" w:sz="0" w:space="0" w:color="auto"/>
            <w:bottom w:val="none" w:sz="0" w:space="0" w:color="auto"/>
            <w:right w:val="none" w:sz="0" w:space="0" w:color="auto"/>
          </w:divBdr>
          <w:divsChild>
            <w:div w:id="1305888427">
              <w:marLeft w:val="0"/>
              <w:marRight w:val="0"/>
              <w:marTop w:val="0"/>
              <w:marBottom w:val="0"/>
              <w:divBdr>
                <w:top w:val="none" w:sz="0" w:space="0" w:color="auto"/>
                <w:left w:val="none" w:sz="0" w:space="0" w:color="auto"/>
                <w:bottom w:val="none" w:sz="0" w:space="0" w:color="auto"/>
                <w:right w:val="none" w:sz="0" w:space="0" w:color="auto"/>
              </w:divBdr>
              <w:divsChild>
                <w:div w:id="671758779">
                  <w:marLeft w:val="0"/>
                  <w:marRight w:val="0"/>
                  <w:marTop w:val="0"/>
                  <w:marBottom w:val="0"/>
                  <w:divBdr>
                    <w:top w:val="none" w:sz="0" w:space="0" w:color="auto"/>
                    <w:left w:val="none" w:sz="0" w:space="0" w:color="auto"/>
                    <w:bottom w:val="none" w:sz="0" w:space="0" w:color="auto"/>
                    <w:right w:val="none" w:sz="0" w:space="0" w:color="auto"/>
                  </w:divBdr>
                  <w:divsChild>
                    <w:div w:id="1756708055">
                      <w:marLeft w:val="0"/>
                      <w:marRight w:val="0"/>
                      <w:marTop w:val="150"/>
                      <w:marBottom w:val="0"/>
                      <w:divBdr>
                        <w:top w:val="none" w:sz="0" w:space="0" w:color="auto"/>
                        <w:left w:val="none" w:sz="0" w:space="0" w:color="auto"/>
                        <w:bottom w:val="none" w:sz="0" w:space="0" w:color="auto"/>
                        <w:right w:val="none" w:sz="0" w:space="0" w:color="auto"/>
                      </w:divBdr>
                      <w:divsChild>
                        <w:div w:id="1079598970">
                          <w:marLeft w:val="0"/>
                          <w:marRight w:val="0"/>
                          <w:marTop w:val="0"/>
                          <w:marBottom w:val="0"/>
                          <w:divBdr>
                            <w:top w:val="none" w:sz="0" w:space="0" w:color="auto"/>
                            <w:left w:val="none" w:sz="0" w:space="0" w:color="auto"/>
                            <w:bottom w:val="none" w:sz="0" w:space="0" w:color="auto"/>
                            <w:right w:val="none" w:sz="0" w:space="0" w:color="auto"/>
                          </w:divBdr>
                          <w:divsChild>
                            <w:div w:id="581598572">
                              <w:marLeft w:val="0"/>
                              <w:marRight w:val="0"/>
                              <w:marTop w:val="0"/>
                              <w:marBottom w:val="0"/>
                              <w:divBdr>
                                <w:top w:val="none" w:sz="0" w:space="0" w:color="auto"/>
                                <w:left w:val="none" w:sz="0" w:space="0" w:color="auto"/>
                                <w:bottom w:val="none" w:sz="0" w:space="0" w:color="auto"/>
                                <w:right w:val="none" w:sz="0" w:space="0" w:color="auto"/>
                              </w:divBdr>
                              <w:divsChild>
                                <w:div w:id="1660113683">
                                  <w:marLeft w:val="0"/>
                                  <w:marRight w:val="0"/>
                                  <w:marTop w:val="0"/>
                                  <w:marBottom w:val="0"/>
                                  <w:divBdr>
                                    <w:top w:val="none" w:sz="0" w:space="0" w:color="auto"/>
                                    <w:left w:val="none" w:sz="0" w:space="0" w:color="auto"/>
                                    <w:bottom w:val="none" w:sz="0" w:space="0" w:color="auto"/>
                                    <w:right w:val="none" w:sz="0" w:space="0" w:color="auto"/>
                                  </w:divBdr>
                                  <w:divsChild>
                                    <w:div w:id="996886105">
                                      <w:marLeft w:val="0"/>
                                      <w:marRight w:val="0"/>
                                      <w:marTop w:val="0"/>
                                      <w:marBottom w:val="0"/>
                                      <w:divBdr>
                                        <w:top w:val="none" w:sz="0" w:space="0" w:color="auto"/>
                                        <w:left w:val="none" w:sz="0" w:space="0" w:color="auto"/>
                                        <w:bottom w:val="none" w:sz="0" w:space="0" w:color="auto"/>
                                        <w:right w:val="none" w:sz="0" w:space="0" w:color="auto"/>
                                      </w:divBdr>
                                      <w:divsChild>
                                        <w:div w:id="1482967867">
                                          <w:marLeft w:val="0"/>
                                          <w:marRight w:val="0"/>
                                          <w:marTop w:val="0"/>
                                          <w:marBottom w:val="0"/>
                                          <w:divBdr>
                                            <w:top w:val="none" w:sz="0" w:space="0" w:color="auto"/>
                                            <w:left w:val="none" w:sz="0" w:space="0" w:color="auto"/>
                                            <w:bottom w:val="none" w:sz="0" w:space="0" w:color="auto"/>
                                            <w:right w:val="none" w:sz="0" w:space="0" w:color="auto"/>
                                          </w:divBdr>
                                          <w:divsChild>
                                            <w:div w:id="1813981012">
                                              <w:marLeft w:val="0"/>
                                              <w:marRight w:val="0"/>
                                              <w:marTop w:val="0"/>
                                              <w:marBottom w:val="0"/>
                                              <w:divBdr>
                                                <w:top w:val="none" w:sz="0" w:space="0" w:color="auto"/>
                                                <w:left w:val="none" w:sz="0" w:space="0" w:color="auto"/>
                                                <w:bottom w:val="none" w:sz="0" w:space="0" w:color="auto"/>
                                                <w:right w:val="none" w:sz="0" w:space="0" w:color="auto"/>
                                              </w:divBdr>
                                              <w:divsChild>
                                                <w:div w:id="589889959">
                                                  <w:marLeft w:val="0"/>
                                                  <w:marRight w:val="0"/>
                                                  <w:marTop w:val="0"/>
                                                  <w:marBottom w:val="0"/>
                                                  <w:divBdr>
                                                    <w:top w:val="none" w:sz="0" w:space="0" w:color="auto"/>
                                                    <w:left w:val="none" w:sz="0" w:space="0" w:color="auto"/>
                                                    <w:bottom w:val="none" w:sz="0" w:space="0" w:color="auto"/>
                                                    <w:right w:val="none" w:sz="0" w:space="0" w:color="auto"/>
                                                  </w:divBdr>
                                                  <w:divsChild>
                                                    <w:div w:id="1278560035">
                                                      <w:marLeft w:val="0"/>
                                                      <w:marRight w:val="0"/>
                                                      <w:marTop w:val="0"/>
                                                      <w:marBottom w:val="0"/>
                                                      <w:divBdr>
                                                        <w:top w:val="none" w:sz="0" w:space="0" w:color="auto"/>
                                                        <w:left w:val="none" w:sz="0" w:space="0" w:color="auto"/>
                                                        <w:bottom w:val="none" w:sz="0" w:space="0" w:color="auto"/>
                                                        <w:right w:val="none" w:sz="0" w:space="0" w:color="auto"/>
                                                      </w:divBdr>
                                                      <w:divsChild>
                                                        <w:div w:id="933435452">
                                                          <w:marLeft w:val="0"/>
                                                          <w:marRight w:val="0"/>
                                                          <w:marTop w:val="0"/>
                                                          <w:marBottom w:val="0"/>
                                                          <w:divBdr>
                                                            <w:top w:val="none" w:sz="0" w:space="0" w:color="auto"/>
                                                            <w:left w:val="none" w:sz="0" w:space="0" w:color="auto"/>
                                                            <w:bottom w:val="none" w:sz="0" w:space="0" w:color="auto"/>
                                                            <w:right w:val="none" w:sz="0" w:space="0" w:color="auto"/>
                                                          </w:divBdr>
                                                          <w:divsChild>
                                                            <w:div w:id="301081130">
                                                              <w:marLeft w:val="0"/>
                                                              <w:marRight w:val="0"/>
                                                              <w:marTop w:val="0"/>
                                                              <w:marBottom w:val="0"/>
                                                              <w:divBdr>
                                                                <w:top w:val="none" w:sz="0" w:space="0" w:color="auto"/>
                                                                <w:left w:val="none" w:sz="0" w:space="0" w:color="auto"/>
                                                                <w:bottom w:val="none" w:sz="0" w:space="0" w:color="auto"/>
                                                                <w:right w:val="none" w:sz="0" w:space="0" w:color="auto"/>
                                                              </w:divBdr>
                                                              <w:divsChild>
                                                                <w:div w:id="850486106">
                                                                  <w:marLeft w:val="0"/>
                                                                  <w:marRight w:val="0"/>
                                                                  <w:marTop w:val="0"/>
                                                                  <w:marBottom w:val="0"/>
                                                                  <w:divBdr>
                                                                    <w:top w:val="none" w:sz="0" w:space="0" w:color="auto"/>
                                                                    <w:left w:val="none" w:sz="0" w:space="0" w:color="auto"/>
                                                                    <w:bottom w:val="none" w:sz="0" w:space="0" w:color="auto"/>
                                                                    <w:right w:val="none" w:sz="0" w:space="0" w:color="auto"/>
                                                                  </w:divBdr>
                                                                  <w:divsChild>
                                                                    <w:div w:id="1113133402">
                                                                      <w:marLeft w:val="0"/>
                                                                      <w:marRight w:val="0"/>
                                                                      <w:marTop w:val="0"/>
                                                                      <w:marBottom w:val="0"/>
                                                                      <w:divBdr>
                                                                        <w:top w:val="none" w:sz="0" w:space="0" w:color="auto"/>
                                                                        <w:left w:val="none" w:sz="0" w:space="0" w:color="auto"/>
                                                                        <w:bottom w:val="none" w:sz="0" w:space="0" w:color="auto"/>
                                                                        <w:right w:val="none" w:sz="0" w:space="0" w:color="auto"/>
                                                                      </w:divBdr>
                                                                      <w:divsChild>
                                                                        <w:div w:id="1663196395">
                                                                          <w:marLeft w:val="0"/>
                                                                          <w:marRight w:val="0"/>
                                                                          <w:marTop w:val="0"/>
                                                                          <w:marBottom w:val="0"/>
                                                                          <w:divBdr>
                                                                            <w:top w:val="none" w:sz="0" w:space="0" w:color="auto"/>
                                                                            <w:left w:val="none" w:sz="0" w:space="0" w:color="auto"/>
                                                                            <w:bottom w:val="none" w:sz="0" w:space="0" w:color="auto"/>
                                                                            <w:right w:val="none" w:sz="0" w:space="0" w:color="auto"/>
                                                                          </w:divBdr>
                                                                          <w:divsChild>
                                                                            <w:div w:id="9658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0095823">
      <w:bodyDiv w:val="1"/>
      <w:marLeft w:val="0"/>
      <w:marRight w:val="0"/>
      <w:marTop w:val="0"/>
      <w:marBottom w:val="0"/>
      <w:divBdr>
        <w:top w:val="none" w:sz="0" w:space="0" w:color="auto"/>
        <w:left w:val="none" w:sz="0" w:space="0" w:color="auto"/>
        <w:bottom w:val="none" w:sz="0" w:space="0" w:color="auto"/>
        <w:right w:val="none" w:sz="0" w:space="0" w:color="auto"/>
      </w:divBdr>
    </w:div>
    <w:div w:id="1697727800">
      <w:bodyDiv w:val="1"/>
      <w:marLeft w:val="0"/>
      <w:marRight w:val="0"/>
      <w:marTop w:val="100"/>
      <w:marBottom w:val="100"/>
      <w:divBdr>
        <w:top w:val="none" w:sz="0" w:space="0" w:color="auto"/>
        <w:left w:val="none" w:sz="0" w:space="0" w:color="auto"/>
        <w:bottom w:val="none" w:sz="0" w:space="0" w:color="auto"/>
        <w:right w:val="none" w:sz="0" w:space="0" w:color="auto"/>
      </w:divBdr>
      <w:divsChild>
        <w:div w:id="1778672599">
          <w:marLeft w:val="0"/>
          <w:marRight w:val="0"/>
          <w:marTop w:val="0"/>
          <w:marBottom w:val="0"/>
          <w:divBdr>
            <w:top w:val="none" w:sz="0" w:space="0" w:color="auto"/>
            <w:left w:val="none" w:sz="0" w:space="0" w:color="auto"/>
            <w:bottom w:val="none" w:sz="0" w:space="0" w:color="auto"/>
            <w:right w:val="none" w:sz="0" w:space="0" w:color="auto"/>
          </w:divBdr>
          <w:divsChild>
            <w:div w:id="1415516667">
              <w:marLeft w:val="0"/>
              <w:marRight w:val="0"/>
              <w:marTop w:val="0"/>
              <w:marBottom w:val="0"/>
              <w:divBdr>
                <w:top w:val="none" w:sz="0" w:space="0" w:color="auto"/>
                <w:left w:val="none" w:sz="0" w:space="0" w:color="auto"/>
                <w:bottom w:val="none" w:sz="0" w:space="0" w:color="auto"/>
                <w:right w:val="none" w:sz="0" w:space="0" w:color="auto"/>
              </w:divBdr>
              <w:divsChild>
                <w:div w:id="112286558">
                  <w:marLeft w:val="0"/>
                  <w:marRight w:val="0"/>
                  <w:marTop w:val="0"/>
                  <w:marBottom w:val="0"/>
                  <w:divBdr>
                    <w:top w:val="none" w:sz="0" w:space="0" w:color="auto"/>
                    <w:left w:val="none" w:sz="0" w:space="0" w:color="auto"/>
                    <w:bottom w:val="none" w:sz="0" w:space="0" w:color="auto"/>
                    <w:right w:val="none" w:sz="0" w:space="0" w:color="auto"/>
                  </w:divBdr>
                  <w:divsChild>
                    <w:div w:id="1812868202">
                      <w:marLeft w:val="0"/>
                      <w:marRight w:val="0"/>
                      <w:marTop w:val="150"/>
                      <w:marBottom w:val="0"/>
                      <w:divBdr>
                        <w:top w:val="none" w:sz="0" w:space="0" w:color="auto"/>
                        <w:left w:val="none" w:sz="0" w:space="0" w:color="auto"/>
                        <w:bottom w:val="none" w:sz="0" w:space="0" w:color="auto"/>
                        <w:right w:val="none" w:sz="0" w:space="0" w:color="auto"/>
                      </w:divBdr>
                      <w:divsChild>
                        <w:div w:id="4595967">
                          <w:marLeft w:val="0"/>
                          <w:marRight w:val="0"/>
                          <w:marTop w:val="0"/>
                          <w:marBottom w:val="0"/>
                          <w:divBdr>
                            <w:top w:val="none" w:sz="0" w:space="0" w:color="auto"/>
                            <w:left w:val="none" w:sz="0" w:space="0" w:color="auto"/>
                            <w:bottom w:val="none" w:sz="0" w:space="0" w:color="auto"/>
                            <w:right w:val="none" w:sz="0" w:space="0" w:color="auto"/>
                          </w:divBdr>
                          <w:divsChild>
                            <w:div w:id="636179465">
                              <w:marLeft w:val="0"/>
                              <w:marRight w:val="0"/>
                              <w:marTop w:val="0"/>
                              <w:marBottom w:val="0"/>
                              <w:divBdr>
                                <w:top w:val="none" w:sz="0" w:space="0" w:color="auto"/>
                                <w:left w:val="none" w:sz="0" w:space="0" w:color="auto"/>
                                <w:bottom w:val="none" w:sz="0" w:space="0" w:color="auto"/>
                                <w:right w:val="none" w:sz="0" w:space="0" w:color="auto"/>
                              </w:divBdr>
                              <w:divsChild>
                                <w:div w:id="1798833907">
                                  <w:marLeft w:val="0"/>
                                  <w:marRight w:val="0"/>
                                  <w:marTop w:val="0"/>
                                  <w:marBottom w:val="0"/>
                                  <w:divBdr>
                                    <w:top w:val="none" w:sz="0" w:space="0" w:color="auto"/>
                                    <w:left w:val="none" w:sz="0" w:space="0" w:color="auto"/>
                                    <w:bottom w:val="none" w:sz="0" w:space="0" w:color="auto"/>
                                    <w:right w:val="none" w:sz="0" w:space="0" w:color="auto"/>
                                  </w:divBdr>
                                  <w:divsChild>
                                    <w:div w:id="937905393">
                                      <w:marLeft w:val="0"/>
                                      <w:marRight w:val="0"/>
                                      <w:marTop w:val="0"/>
                                      <w:marBottom w:val="0"/>
                                      <w:divBdr>
                                        <w:top w:val="none" w:sz="0" w:space="0" w:color="auto"/>
                                        <w:left w:val="none" w:sz="0" w:space="0" w:color="auto"/>
                                        <w:bottom w:val="none" w:sz="0" w:space="0" w:color="auto"/>
                                        <w:right w:val="none" w:sz="0" w:space="0" w:color="auto"/>
                                      </w:divBdr>
                                      <w:divsChild>
                                        <w:div w:id="1482581571">
                                          <w:marLeft w:val="0"/>
                                          <w:marRight w:val="0"/>
                                          <w:marTop w:val="0"/>
                                          <w:marBottom w:val="0"/>
                                          <w:divBdr>
                                            <w:top w:val="none" w:sz="0" w:space="0" w:color="auto"/>
                                            <w:left w:val="none" w:sz="0" w:space="0" w:color="auto"/>
                                            <w:bottom w:val="none" w:sz="0" w:space="0" w:color="auto"/>
                                            <w:right w:val="none" w:sz="0" w:space="0" w:color="auto"/>
                                          </w:divBdr>
                                          <w:divsChild>
                                            <w:div w:id="1518537754">
                                              <w:marLeft w:val="0"/>
                                              <w:marRight w:val="0"/>
                                              <w:marTop w:val="0"/>
                                              <w:marBottom w:val="0"/>
                                              <w:divBdr>
                                                <w:top w:val="none" w:sz="0" w:space="0" w:color="auto"/>
                                                <w:left w:val="none" w:sz="0" w:space="0" w:color="auto"/>
                                                <w:bottom w:val="none" w:sz="0" w:space="0" w:color="auto"/>
                                                <w:right w:val="none" w:sz="0" w:space="0" w:color="auto"/>
                                              </w:divBdr>
                                              <w:divsChild>
                                                <w:div w:id="864561255">
                                                  <w:marLeft w:val="0"/>
                                                  <w:marRight w:val="0"/>
                                                  <w:marTop w:val="0"/>
                                                  <w:marBottom w:val="0"/>
                                                  <w:divBdr>
                                                    <w:top w:val="none" w:sz="0" w:space="0" w:color="auto"/>
                                                    <w:left w:val="none" w:sz="0" w:space="0" w:color="auto"/>
                                                    <w:bottom w:val="none" w:sz="0" w:space="0" w:color="auto"/>
                                                    <w:right w:val="none" w:sz="0" w:space="0" w:color="auto"/>
                                                  </w:divBdr>
                                                  <w:divsChild>
                                                    <w:div w:id="2013142253">
                                                      <w:marLeft w:val="0"/>
                                                      <w:marRight w:val="0"/>
                                                      <w:marTop w:val="0"/>
                                                      <w:marBottom w:val="0"/>
                                                      <w:divBdr>
                                                        <w:top w:val="none" w:sz="0" w:space="0" w:color="auto"/>
                                                        <w:left w:val="none" w:sz="0" w:space="0" w:color="auto"/>
                                                        <w:bottom w:val="none" w:sz="0" w:space="0" w:color="auto"/>
                                                        <w:right w:val="none" w:sz="0" w:space="0" w:color="auto"/>
                                                      </w:divBdr>
                                                      <w:divsChild>
                                                        <w:div w:id="461075974">
                                                          <w:marLeft w:val="0"/>
                                                          <w:marRight w:val="0"/>
                                                          <w:marTop w:val="0"/>
                                                          <w:marBottom w:val="0"/>
                                                          <w:divBdr>
                                                            <w:top w:val="none" w:sz="0" w:space="0" w:color="auto"/>
                                                            <w:left w:val="none" w:sz="0" w:space="0" w:color="auto"/>
                                                            <w:bottom w:val="none" w:sz="0" w:space="0" w:color="auto"/>
                                                            <w:right w:val="none" w:sz="0" w:space="0" w:color="auto"/>
                                                          </w:divBdr>
                                                          <w:divsChild>
                                                            <w:div w:id="820973069">
                                                              <w:marLeft w:val="0"/>
                                                              <w:marRight w:val="0"/>
                                                              <w:marTop w:val="0"/>
                                                              <w:marBottom w:val="0"/>
                                                              <w:divBdr>
                                                                <w:top w:val="none" w:sz="0" w:space="0" w:color="auto"/>
                                                                <w:left w:val="none" w:sz="0" w:space="0" w:color="auto"/>
                                                                <w:bottom w:val="none" w:sz="0" w:space="0" w:color="auto"/>
                                                                <w:right w:val="none" w:sz="0" w:space="0" w:color="auto"/>
                                                              </w:divBdr>
                                                              <w:divsChild>
                                                                <w:div w:id="17437228">
                                                                  <w:marLeft w:val="0"/>
                                                                  <w:marRight w:val="0"/>
                                                                  <w:marTop w:val="0"/>
                                                                  <w:marBottom w:val="0"/>
                                                                  <w:divBdr>
                                                                    <w:top w:val="none" w:sz="0" w:space="0" w:color="auto"/>
                                                                    <w:left w:val="none" w:sz="0" w:space="0" w:color="auto"/>
                                                                    <w:bottom w:val="none" w:sz="0" w:space="0" w:color="auto"/>
                                                                    <w:right w:val="none" w:sz="0" w:space="0" w:color="auto"/>
                                                                  </w:divBdr>
                                                                  <w:divsChild>
                                                                    <w:div w:id="724451176">
                                                                      <w:marLeft w:val="0"/>
                                                                      <w:marRight w:val="0"/>
                                                                      <w:marTop w:val="0"/>
                                                                      <w:marBottom w:val="0"/>
                                                                      <w:divBdr>
                                                                        <w:top w:val="none" w:sz="0" w:space="0" w:color="auto"/>
                                                                        <w:left w:val="none" w:sz="0" w:space="0" w:color="auto"/>
                                                                        <w:bottom w:val="none" w:sz="0" w:space="0" w:color="auto"/>
                                                                        <w:right w:val="none" w:sz="0" w:space="0" w:color="auto"/>
                                                                      </w:divBdr>
                                                                      <w:divsChild>
                                                                        <w:div w:id="2032031494">
                                                                          <w:marLeft w:val="0"/>
                                                                          <w:marRight w:val="0"/>
                                                                          <w:marTop w:val="0"/>
                                                                          <w:marBottom w:val="0"/>
                                                                          <w:divBdr>
                                                                            <w:top w:val="none" w:sz="0" w:space="0" w:color="auto"/>
                                                                            <w:left w:val="none" w:sz="0" w:space="0" w:color="auto"/>
                                                                            <w:bottom w:val="none" w:sz="0" w:space="0" w:color="auto"/>
                                                                            <w:right w:val="none" w:sz="0" w:space="0" w:color="auto"/>
                                                                          </w:divBdr>
                                                                          <w:divsChild>
                                                                            <w:div w:id="13031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590025">
                                                  <w:marLeft w:val="0"/>
                                                  <w:marRight w:val="0"/>
                                                  <w:marTop w:val="0"/>
                                                  <w:marBottom w:val="0"/>
                                                  <w:divBdr>
                                                    <w:top w:val="none" w:sz="0" w:space="0" w:color="auto"/>
                                                    <w:left w:val="none" w:sz="0" w:space="0" w:color="auto"/>
                                                    <w:bottom w:val="none" w:sz="0" w:space="0" w:color="auto"/>
                                                    <w:right w:val="none" w:sz="0" w:space="0" w:color="auto"/>
                                                  </w:divBdr>
                                                  <w:divsChild>
                                                    <w:div w:id="970399037">
                                                      <w:marLeft w:val="0"/>
                                                      <w:marRight w:val="0"/>
                                                      <w:marTop w:val="0"/>
                                                      <w:marBottom w:val="0"/>
                                                      <w:divBdr>
                                                        <w:top w:val="none" w:sz="0" w:space="0" w:color="auto"/>
                                                        <w:left w:val="none" w:sz="0" w:space="0" w:color="auto"/>
                                                        <w:bottom w:val="none" w:sz="0" w:space="0" w:color="auto"/>
                                                        <w:right w:val="none" w:sz="0" w:space="0" w:color="auto"/>
                                                      </w:divBdr>
                                                      <w:divsChild>
                                                        <w:div w:id="1851019688">
                                                          <w:marLeft w:val="0"/>
                                                          <w:marRight w:val="0"/>
                                                          <w:marTop w:val="0"/>
                                                          <w:marBottom w:val="0"/>
                                                          <w:divBdr>
                                                            <w:top w:val="none" w:sz="0" w:space="0" w:color="auto"/>
                                                            <w:left w:val="none" w:sz="0" w:space="0" w:color="auto"/>
                                                            <w:bottom w:val="none" w:sz="0" w:space="0" w:color="auto"/>
                                                            <w:right w:val="none" w:sz="0" w:space="0" w:color="auto"/>
                                                          </w:divBdr>
                                                          <w:divsChild>
                                                            <w:div w:id="808782795">
                                                              <w:marLeft w:val="0"/>
                                                              <w:marRight w:val="0"/>
                                                              <w:marTop w:val="0"/>
                                                              <w:marBottom w:val="0"/>
                                                              <w:divBdr>
                                                                <w:top w:val="none" w:sz="0" w:space="0" w:color="auto"/>
                                                                <w:left w:val="none" w:sz="0" w:space="0" w:color="auto"/>
                                                                <w:bottom w:val="none" w:sz="0" w:space="0" w:color="auto"/>
                                                                <w:right w:val="none" w:sz="0" w:space="0" w:color="auto"/>
                                                              </w:divBdr>
                                                              <w:divsChild>
                                                                <w:div w:id="594284082">
                                                                  <w:marLeft w:val="0"/>
                                                                  <w:marRight w:val="0"/>
                                                                  <w:marTop w:val="0"/>
                                                                  <w:marBottom w:val="0"/>
                                                                  <w:divBdr>
                                                                    <w:top w:val="none" w:sz="0" w:space="0" w:color="auto"/>
                                                                    <w:left w:val="none" w:sz="0" w:space="0" w:color="auto"/>
                                                                    <w:bottom w:val="none" w:sz="0" w:space="0" w:color="auto"/>
                                                                    <w:right w:val="none" w:sz="0" w:space="0" w:color="auto"/>
                                                                  </w:divBdr>
                                                                  <w:divsChild>
                                                                    <w:div w:id="768963886">
                                                                      <w:marLeft w:val="0"/>
                                                                      <w:marRight w:val="0"/>
                                                                      <w:marTop w:val="0"/>
                                                                      <w:marBottom w:val="0"/>
                                                                      <w:divBdr>
                                                                        <w:top w:val="none" w:sz="0" w:space="0" w:color="auto"/>
                                                                        <w:left w:val="none" w:sz="0" w:space="0" w:color="auto"/>
                                                                        <w:bottom w:val="none" w:sz="0" w:space="0" w:color="auto"/>
                                                                        <w:right w:val="none" w:sz="0" w:space="0" w:color="auto"/>
                                                                      </w:divBdr>
                                                                      <w:divsChild>
                                                                        <w:div w:id="944120198">
                                                                          <w:marLeft w:val="0"/>
                                                                          <w:marRight w:val="0"/>
                                                                          <w:marTop w:val="0"/>
                                                                          <w:marBottom w:val="0"/>
                                                                          <w:divBdr>
                                                                            <w:top w:val="none" w:sz="0" w:space="0" w:color="auto"/>
                                                                            <w:left w:val="none" w:sz="0" w:space="0" w:color="auto"/>
                                                                            <w:bottom w:val="none" w:sz="0" w:space="0" w:color="auto"/>
                                                                            <w:right w:val="none" w:sz="0" w:space="0" w:color="auto"/>
                                                                          </w:divBdr>
                                                                          <w:divsChild>
                                                                            <w:div w:id="3538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9632479">
      <w:bodyDiv w:val="1"/>
      <w:marLeft w:val="0"/>
      <w:marRight w:val="0"/>
      <w:marTop w:val="100"/>
      <w:marBottom w:val="100"/>
      <w:divBdr>
        <w:top w:val="none" w:sz="0" w:space="0" w:color="auto"/>
        <w:left w:val="none" w:sz="0" w:space="0" w:color="auto"/>
        <w:bottom w:val="none" w:sz="0" w:space="0" w:color="auto"/>
        <w:right w:val="none" w:sz="0" w:space="0" w:color="auto"/>
      </w:divBdr>
      <w:divsChild>
        <w:div w:id="882134084">
          <w:marLeft w:val="0"/>
          <w:marRight w:val="0"/>
          <w:marTop w:val="0"/>
          <w:marBottom w:val="0"/>
          <w:divBdr>
            <w:top w:val="none" w:sz="0" w:space="0" w:color="auto"/>
            <w:left w:val="none" w:sz="0" w:space="0" w:color="auto"/>
            <w:bottom w:val="none" w:sz="0" w:space="0" w:color="auto"/>
            <w:right w:val="none" w:sz="0" w:space="0" w:color="auto"/>
          </w:divBdr>
          <w:divsChild>
            <w:div w:id="1202984242">
              <w:marLeft w:val="0"/>
              <w:marRight w:val="0"/>
              <w:marTop w:val="0"/>
              <w:marBottom w:val="0"/>
              <w:divBdr>
                <w:top w:val="none" w:sz="0" w:space="0" w:color="auto"/>
                <w:left w:val="none" w:sz="0" w:space="0" w:color="auto"/>
                <w:bottom w:val="none" w:sz="0" w:space="0" w:color="auto"/>
                <w:right w:val="none" w:sz="0" w:space="0" w:color="auto"/>
              </w:divBdr>
              <w:divsChild>
                <w:div w:id="2102799642">
                  <w:marLeft w:val="0"/>
                  <w:marRight w:val="0"/>
                  <w:marTop w:val="0"/>
                  <w:marBottom w:val="0"/>
                  <w:divBdr>
                    <w:top w:val="none" w:sz="0" w:space="0" w:color="auto"/>
                    <w:left w:val="none" w:sz="0" w:space="0" w:color="auto"/>
                    <w:bottom w:val="none" w:sz="0" w:space="0" w:color="auto"/>
                    <w:right w:val="none" w:sz="0" w:space="0" w:color="auto"/>
                  </w:divBdr>
                  <w:divsChild>
                    <w:div w:id="1276014673">
                      <w:marLeft w:val="0"/>
                      <w:marRight w:val="0"/>
                      <w:marTop w:val="150"/>
                      <w:marBottom w:val="0"/>
                      <w:divBdr>
                        <w:top w:val="none" w:sz="0" w:space="0" w:color="auto"/>
                        <w:left w:val="none" w:sz="0" w:space="0" w:color="auto"/>
                        <w:bottom w:val="none" w:sz="0" w:space="0" w:color="auto"/>
                        <w:right w:val="none" w:sz="0" w:space="0" w:color="auto"/>
                      </w:divBdr>
                      <w:divsChild>
                        <w:div w:id="668481578">
                          <w:marLeft w:val="0"/>
                          <w:marRight w:val="0"/>
                          <w:marTop w:val="0"/>
                          <w:marBottom w:val="0"/>
                          <w:divBdr>
                            <w:top w:val="none" w:sz="0" w:space="0" w:color="auto"/>
                            <w:left w:val="none" w:sz="0" w:space="0" w:color="auto"/>
                            <w:bottom w:val="none" w:sz="0" w:space="0" w:color="auto"/>
                            <w:right w:val="none" w:sz="0" w:space="0" w:color="auto"/>
                          </w:divBdr>
                          <w:divsChild>
                            <w:div w:id="996805821">
                              <w:marLeft w:val="0"/>
                              <w:marRight w:val="0"/>
                              <w:marTop w:val="0"/>
                              <w:marBottom w:val="0"/>
                              <w:divBdr>
                                <w:top w:val="none" w:sz="0" w:space="0" w:color="auto"/>
                                <w:left w:val="none" w:sz="0" w:space="0" w:color="auto"/>
                                <w:bottom w:val="none" w:sz="0" w:space="0" w:color="auto"/>
                                <w:right w:val="none" w:sz="0" w:space="0" w:color="auto"/>
                              </w:divBdr>
                              <w:divsChild>
                                <w:div w:id="580523054">
                                  <w:marLeft w:val="0"/>
                                  <w:marRight w:val="0"/>
                                  <w:marTop w:val="0"/>
                                  <w:marBottom w:val="0"/>
                                  <w:divBdr>
                                    <w:top w:val="none" w:sz="0" w:space="0" w:color="auto"/>
                                    <w:left w:val="none" w:sz="0" w:space="0" w:color="auto"/>
                                    <w:bottom w:val="none" w:sz="0" w:space="0" w:color="auto"/>
                                    <w:right w:val="none" w:sz="0" w:space="0" w:color="auto"/>
                                  </w:divBdr>
                                  <w:divsChild>
                                    <w:div w:id="896548963">
                                      <w:marLeft w:val="0"/>
                                      <w:marRight w:val="0"/>
                                      <w:marTop w:val="0"/>
                                      <w:marBottom w:val="0"/>
                                      <w:divBdr>
                                        <w:top w:val="none" w:sz="0" w:space="0" w:color="auto"/>
                                        <w:left w:val="none" w:sz="0" w:space="0" w:color="auto"/>
                                        <w:bottom w:val="none" w:sz="0" w:space="0" w:color="auto"/>
                                        <w:right w:val="none" w:sz="0" w:space="0" w:color="auto"/>
                                      </w:divBdr>
                                      <w:divsChild>
                                        <w:div w:id="884681505">
                                          <w:marLeft w:val="0"/>
                                          <w:marRight w:val="0"/>
                                          <w:marTop w:val="0"/>
                                          <w:marBottom w:val="0"/>
                                          <w:divBdr>
                                            <w:top w:val="none" w:sz="0" w:space="0" w:color="auto"/>
                                            <w:left w:val="none" w:sz="0" w:space="0" w:color="auto"/>
                                            <w:bottom w:val="none" w:sz="0" w:space="0" w:color="auto"/>
                                            <w:right w:val="none" w:sz="0" w:space="0" w:color="auto"/>
                                          </w:divBdr>
                                          <w:divsChild>
                                            <w:div w:id="251282445">
                                              <w:marLeft w:val="0"/>
                                              <w:marRight w:val="0"/>
                                              <w:marTop w:val="0"/>
                                              <w:marBottom w:val="0"/>
                                              <w:divBdr>
                                                <w:top w:val="none" w:sz="0" w:space="0" w:color="auto"/>
                                                <w:left w:val="none" w:sz="0" w:space="0" w:color="auto"/>
                                                <w:bottom w:val="none" w:sz="0" w:space="0" w:color="auto"/>
                                                <w:right w:val="none" w:sz="0" w:space="0" w:color="auto"/>
                                              </w:divBdr>
                                              <w:divsChild>
                                                <w:div w:id="1700205650">
                                                  <w:marLeft w:val="0"/>
                                                  <w:marRight w:val="0"/>
                                                  <w:marTop w:val="0"/>
                                                  <w:marBottom w:val="0"/>
                                                  <w:divBdr>
                                                    <w:top w:val="none" w:sz="0" w:space="0" w:color="auto"/>
                                                    <w:left w:val="none" w:sz="0" w:space="0" w:color="auto"/>
                                                    <w:bottom w:val="none" w:sz="0" w:space="0" w:color="auto"/>
                                                    <w:right w:val="none" w:sz="0" w:space="0" w:color="auto"/>
                                                  </w:divBdr>
                                                  <w:divsChild>
                                                    <w:div w:id="1240287470">
                                                      <w:marLeft w:val="0"/>
                                                      <w:marRight w:val="0"/>
                                                      <w:marTop w:val="0"/>
                                                      <w:marBottom w:val="0"/>
                                                      <w:divBdr>
                                                        <w:top w:val="none" w:sz="0" w:space="0" w:color="auto"/>
                                                        <w:left w:val="none" w:sz="0" w:space="0" w:color="auto"/>
                                                        <w:bottom w:val="none" w:sz="0" w:space="0" w:color="auto"/>
                                                        <w:right w:val="none" w:sz="0" w:space="0" w:color="auto"/>
                                                      </w:divBdr>
                                                      <w:divsChild>
                                                        <w:div w:id="1819683751">
                                                          <w:marLeft w:val="0"/>
                                                          <w:marRight w:val="0"/>
                                                          <w:marTop w:val="0"/>
                                                          <w:marBottom w:val="0"/>
                                                          <w:divBdr>
                                                            <w:top w:val="none" w:sz="0" w:space="0" w:color="auto"/>
                                                            <w:left w:val="none" w:sz="0" w:space="0" w:color="auto"/>
                                                            <w:bottom w:val="none" w:sz="0" w:space="0" w:color="auto"/>
                                                            <w:right w:val="none" w:sz="0" w:space="0" w:color="auto"/>
                                                          </w:divBdr>
                                                          <w:divsChild>
                                                            <w:div w:id="1838495854">
                                                              <w:marLeft w:val="0"/>
                                                              <w:marRight w:val="0"/>
                                                              <w:marTop w:val="0"/>
                                                              <w:marBottom w:val="0"/>
                                                              <w:divBdr>
                                                                <w:top w:val="none" w:sz="0" w:space="0" w:color="auto"/>
                                                                <w:left w:val="none" w:sz="0" w:space="0" w:color="auto"/>
                                                                <w:bottom w:val="none" w:sz="0" w:space="0" w:color="auto"/>
                                                                <w:right w:val="none" w:sz="0" w:space="0" w:color="auto"/>
                                                              </w:divBdr>
                                                              <w:divsChild>
                                                                <w:div w:id="1668050424">
                                                                  <w:marLeft w:val="0"/>
                                                                  <w:marRight w:val="0"/>
                                                                  <w:marTop w:val="0"/>
                                                                  <w:marBottom w:val="0"/>
                                                                  <w:divBdr>
                                                                    <w:top w:val="none" w:sz="0" w:space="0" w:color="auto"/>
                                                                    <w:left w:val="none" w:sz="0" w:space="0" w:color="auto"/>
                                                                    <w:bottom w:val="none" w:sz="0" w:space="0" w:color="auto"/>
                                                                    <w:right w:val="none" w:sz="0" w:space="0" w:color="auto"/>
                                                                  </w:divBdr>
                                                                  <w:divsChild>
                                                                    <w:div w:id="972060880">
                                                                      <w:marLeft w:val="0"/>
                                                                      <w:marRight w:val="0"/>
                                                                      <w:marTop w:val="0"/>
                                                                      <w:marBottom w:val="0"/>
                                                                      <w:divBdr>
                                                                        <w:top w:val="none" w:sz="0" w:space="0" w:color="auto"/>
                                                                        <w:left w:val="none" w:sz="0" w:space="0" w:color="auto"/>
                                                                        <w:bottom w:val="none" w:sz="0" w:space="0" w:color="auto"/>
                                                                        <w:right w:val="none" w:sz="0" w:space="0" w:color="auto"/>
                                                                      </w:divBdr>
                                                                      <w:divsChild>
                                                                        <w:div w:id="230047713">
                                                                          <w:marLeft w:val="0"/>
                                                                          <w:marRight w:val="0"/>
                                                                          <w:marTop w:val="0"/>
                                                                          <w:marBottom w:val="0"/>
                                                                          <w:divBdr>
                                                                            <w:top w:val="none" w:sz="0" w:space="0" w:color="auto"/>
                                                                            <w:left w:val="none" w:sz="0" w:space="0" w:color="auto"/>
                                                                            <w:bottom w:val="none" w:sz="0" w:space="0" w:color="auto"/>
                                                                            <w:right w:val="none" w:sz="0" w:space="0" w:color="auto"/>
                                                                          </w:divBdr>
                                                                          <w:divsChild>
                                                                            <w:div w:id="16947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8577584">
      <w:bodyDiv w:val="1"/>
      <w:marLeft w:val="0"/>
      <w:marRight w:val="0"/>
      <w:marTop w:val="0"/>
      <w:marBottom w:val="0"/>
      <w:divBdr>
        <w:top w:val="none" w:sz="0" w:space="0" w:color="auto"/>
        <w:left w:val="none" w:sz="0" w:space="0" w:color="auto"/>
        <w:bottom w:val="none" w:sz="0" w:space="0" w:color="auto"/>
        <w:right w:val="none" w:sz="0" w:space="0" w:color="auto"/>
      </w:divBdr>
    </w:div>
    <w:div w:id="2147234685">
      <w:bodyDiv w:val="1"/>
      <w:marLeft w:val="0"/>
      <w:marRight w:val="0"/>
      <w:marTop w:val="100"/>
      <w:marBottom w:val="100"/>
      <w:divBdr>
        <w:top w:val="none" w:sz="0" w:space="0" w:color="auto"/>
        <w:left w:val="none" w:sz="0" w:space="0" w:color="auto"/>
        <w:bottom w:val="none" w:sz="0" w:space="0" w:color="auto"/>
        <w:right w:val="none" w:sz="0" w:space="0" w:color="auto"/>
      </w:divBdr>
      <w:divsChild>
        <w:div w:id="348991194">
          <w:marLeft w:val="0"/>
          <w:marRight w:val="0"/>
          <w:marTop w:val="0"/>
          <w:marBottom w:val="0"/>
          <w:divBdr>
            <w:top w:val="none" w:sz="0" w:space="0" w:color="auto"/>
            <w:left w:val="none" w:sz="0" w:space="0" w:color="auto"/>
            <w:bottom w:val="none" w:sz="0" w:space="0" w:color="auto"/>
            <w:right w:val="none" w:sz="0" w:space="0" w:color="auto"/>
          </w:divBdr>
          <w:divsChild>
            <w:div w:id="781266934">
              <w:marLeft w:val="0"/>
              <w:marRight w:val="0"/>
              <w:marTop w:val="0"/>
              <w:marBottom w:val="0"/>
              <w:divBdr>
                <w:top w:val="none" w:sz="0" w:space="0" w:color="auto"/>
                <w:left w:val="none" w:sz="0" w:space="0" w:color="auto"/>
                <w:bottom w:val="none" w:sz="0" w:space="0" w:color="auto"/>
                <w:right w:val="none" w:sz="0" w:space="0" w:color="auto"/>
              </w:divBdr>
              <w:divsChild>
                <w:div w:id="477382812">
                  <w:marLeft w:val="0"/>
                  <w:marRight w:val="0"/>
                  <w:marTop w:val="0"/>
                  <w:marBottom w:val="0"/>
                  <w:divBdr>
                    <w:top w:val="none" w:sz="0" w:space="0" w:color="auto"/>
                    <w:left w:val="none" w:sz="0" w:space="0" w:color="auto"/>
                    <w:bottom w:val="none" w:sz="0" w:space="0" w:color="auto"/>
                    <w:right w:val="none" w:sz="0" w:space="0" w:color="auto"/>
                  </w:divBdr>
                  <w:divsChild>
                    <w:div w:id="939684255">
                      <w:marLeft w:val="0"/>
                      <w:marRight w:val="0"/>
                      <w:marTop w:val="150"/>
                      <w:marBottom w:val="0"/>
                      <w:divBdr>
                        <w:top w:val="none" w:sz="0" w:space="0" w:color="auto"/>
                        <w:left w:val="none" w:sz="0" w:space="0" w:color="auto"/>
                        <w:bottom w:val="none" w:sz="0" w:space="0" w:color="auto"/>
                        <w:right w:val="none" w:sz="0" w:space="0" w:color="auto"/>
                      </w:divBdr>
                      <w:divsChild>
                        <w:div w:id="471799287">
                          <w:marLeft w:val="0"/>
                          <w:marRight w:val="0"/>
                          <w:marTop w:val="0"/>
                          <w:marBottom w:val="0"/>
                          <w:divBdr>
                            <w:top w:val="none" w:sz="0" w:space="0" w:color="auto"/>
                            <w:left w:val="none" w:sz="0" w:space="0" w:color="auto"/>
                            <w:bottom w:val="none" w:sz="0" w:space="0" w:color="auto"/>
                            <w:right w:val="none" w:sz="0" w:space="0" w:color="auto"/>
                          </w:divBdr>
                          <w:divsChild>
                            <w:div w:id="398870070">
                              <w:marLeft w:val="0"/>
                              <w:marRight w:val="0"/>
                              <w:marTop w:val="0"/>
                              <w:marBottom w:val="0"/>
                              <w:divBdr>
                                <w:top w:val="none" w:sz="0" w:space="0" w:color="auto"/>
                                <w:left w:val="none" w:sz="0" w:space="0" w:color="auto"/>
                                <w:bottom w:val="none" w:sz="0" w:space="0" w:color="auto"/>
                                <w:right w:val="none" w:sz="0" w:space="0" w:color="auto"/>
                              </w:divBdr>
                              <w:divsChild>
                                <w:div w:id="125897566">
                                  <w:marLeft w:val="0"/>
                                  <w:marRight w:val="0"/>
                                  <w:marTop w:val="0"/>
                                  <w:marBottom w:val="0"/>
                                  <w:divBdr>
                                    <w:top w:val="none" w:sz="0" w:space="0" w:color="auto"/>
                                    <w:left w:val="none" w:sz="0" w:space="0" w:color="auto"/>
                                    <w:bottom w:val="none" w:sz="0" w:space="0" w:color="auto"/>
                                    <w:right w:val="none" w:sz="0" w:space="0" w:color="auto"/>
                                  </w:divBdr>
                                  <w:divsChild>
                                    <w:div w:id="1792282455">
                                      <w:marLeft w:val="0"/>
                                      <w:marRight w:val="0"/>
                                      <w:marTop w:val="0"/>
                                      <w:marBottom w:val="0"/>
                                      <w:divBdr>
                                        <w:top w:val="none" w:sz="0" w:space="0" w:color="auto"/>
                                        <w:left w:val="none" w:sz="0" w:space="0" w:color="auto"/>
                                        <w:bottom w:val="none" w:sz="0" w:space="0" w:color="auto"/>
                                        <w:right w:val="none" w:sz="0" w:space="0" w:color="auto"/>
                                      </w:divBdr>
                                      <w:divsChild>
                                        <w:div w:id="1904756447">
                                          <w:marLeft w:val="0"/>
                                          <w:marRight w:val="0"/>
                                          <w:marTop w:val="0"/>
                                          <w:marBottom w:val="0"/>
                                          <w:divBdr>
                                            <w:top w:val="none" w:sz="0" w:space="0" w:color="auto"/>
                                            <w:left w:val="none" w:sz="0" w:space="0" w:color="auto"/>
                                            <w:bottom w:val="none" w:sz="0" w:space="0" w:color="auto"/>
                                            <w:right w:val="none" w:sz="0" w:space="0" w:color="auto"/>
                                          </w:divBdr>
                                          <w:divsChild>
                                            <w:div w:id="80756303">
                                              <w:marLeft w:val="0"/>
                                              <w:marRight w:val="0"/>
                                              <w:marTop w:val="0"/>
                                              <w:marBottom w:val="0"/>
                                              <w:divBdr>
                                                <w:top w:val="none" w:sz="0" w:space="0" w:color="auto"/>
                                                <w:left w:val="none" w:sz="0" w:space="0" w:color="auto"/>
                                                <w:bottom w:val="none" w:sz="0" w:space="0" w:color="auto"/>
                                                <w:right w:val="none" w:sz="0" w:space="0" w:color="auto"/>
                                              </w:divBdr>
                                              <w:divsChild>
                                                <w:div w:id="181893949">
                                                  <w:marLeft w:val="0"/>
                                                  <w:marRight w:val="0"/>
                                                  <w:marTop w:val="0"/>
                                                  <w:marBottom w:val="0"/>
                                                  <w:divBdr>
                                                    <w:top w:val="none" w:sz="0" w:space="0" w:color="auto"/>
                                                    <w:left w:val="none" w:sz="0" w:space="0" w:color="auto"/>
                                                    <w:bottom w:val="none" w:sz="0" w:space="0" w:color="auto"/>
                                                    <w:right w:val="none" w:sz="0" w:space="0" w:color="auto"/>
                                                  </w:divBdr>
                                                  <w:divsChild>
                                                    <w:div w:id="611590427">
                                                      <w:marLeft w:val="0"/>
                                                      <w:marRight w:val="0"/>
                                                      <w:marTop w:val="0"/>
                                                      <w:marBottom w:val="0"/>
                                                      <w:divBdr>
                                                        <w:top w:val="none" w:sz="0" w:space="0" w:color="auto"/>
                                                        <w:left w:val="none" w:sz="0" w:space="0" w:color="auto"/>
                                                        <w:bottom w:val="none" w:sz="0" w:space="0" w:color="auto"/>
                                                        <w:right w:val="none" w:sz="0" w:space="0" w:color="auto"/>
                                                      </w:divBdr>
                                                      <w:divsChild>
                                                        <w:div w:id="284122269">
                                                          <w:marLeft w:val="0"/>
                                                          <w:marRight w:val="0"/>
                                                          <w:marTop w:val="0"/>
                                                          <w:marBottom w:val="0"/>
                                                          <w:divBdr>
                                                            <w:top w:val="none" w:sz="0" w:space="0" w:color="auto"/>
                                                            <w:left w:val="none" w:sz="0" w:space="0" w:color="auto"/>
                                                            <w:bottom w:val="none" w:sz="0" w:space="0" w:color="auto"/>
                                                            <w:right w:val="none" w:sz="0" w:space="0" w:color="auto"/>
                                                          </w:divBdr>
                                                          <w:divsChild>
                                                            <w:div w:id="1095370826">
                                                              <w:marLeft w:val="0"/>
                                                              <w:marRight w:val="0"/>
                                                              <w:marTop w:val="0"/>
                                                              <w:marBottom w:val="0"/>
                                                              <w:divBdr>
                                                                <w:top w:val="none" w:sz="0" w:space="0" w:color="auto"/>
                                                                <w:left w:val="none" w:sz="0" w:space="0" w:color="auto"/>
                                                                <w:bottom w:val="none" w:sz="0" w:space="0" w:color="auto"/>
                                                                <w:right w:val="none" w:sz="0" w:space="0" w:color="auto"/>
                                                              </w:divBdr>
                                                              <w:divsChild>
                                                                <w:div w:id="1751734930">
                                                                  <w:marLeft w:val="0"/>
                                                                  <w:marRight w:val="0"/>
                                                                  <w:marTop w:val="0"/>
                                                                  <w:marBottom w:val="0"/>
                                                                  <w:divBdr>
                                                                    <w:top w:val="none" w:sz="0" w:space="0" w:color="auto"/>
                                                                    <w:left w:val="none" w:sz="0" w:space="0" w:color="auto"/>
                                                                    <w:bottom w:val="none" w:sz="0" w:space="0" w:color="auto"/>
                                                                    <w:right w:val="none" w:sz="0" w:space="0" w:color="auto"/>
                                                                  </w:divBdr>
                                                                  <w:divsChild>
                                                                    <w:div w:id="1422070464">
                                                                      <w:marLeft w:val="0"/>
                                                                      <w:marRight w:val="0"/>
                                                                      <w:marTop w:val="0"/>
                                                                      <w:marBottom w:val="0"/>
                                                                      <w:divBdr>
                                                                        <w:top w:val="none" w:sz="0" w:space="0" w:color="auto"/>
                                                                        <w:left w:val="none" w:sz="0" w:space="0" w:color="auto"/>
                                                                        <w:bottom w:val="none" w:sz="0" w:space="0" w:color="auto"/>
                                                                        <w:right w:val="none" w:sz="0" w:space="0" w:color="auto"/>
                                                                      </w:divBdr>
                                                                      <w:divsChild>
                                                                        <w:div w:id="1398163149">
                                                                          <w:marLeft w:val="0"/>
                                                                          <w:marRight w:val="0"/>
                                                                          <w:marTop w:val="0"/>
                                                                          <w:marBottom w:val="0"/>
                                                                          <w:divBdr>
                                                                            <w:top w:val="none" w:sz="0" w:space="0" w:color="auto"/>
                                                                            <w:left w:val="none" w:sz="0" w:space="0" w:color="auto"/>
                                                                            <w:bottom w:val="none" w:sz="0" w:space="0" w:color="auto"/>
                                                                            <w:right w:val="none" w:sz="0" w:space="0" w:color="auto"/>
                                                                          </w:divBdr>
                                                                          <w:divsChild>
                                                                            <w:div w:id="15015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17</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11</cp:revision>
  <dcterms:created xsi:type="dcterms:W3CDTF">2015-05-24T05:28:00Z</dcterms:created>
  <dcterms:modified xsi:type="dcterms:W3CDTF">2015-05-24T18:56:00Z</dcterms:modified>
</cp:coreProperties>
</file>