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96373" w14:textId="77777777" w:rsidR="002F6310" w:rsidRDefault="00EC1DFF" w:rsidP="00630DFB">
      <w:pPr>
        <w:pStyle w:val="Heading1"/>
        <w:rPr>
          <w:color w:val="2F5496"/>
        </w:rPr>
      </w:pPr>
      <w:r>
        <w:t xml:space="preserve">COMP 598 </w:t>
      </w:r>
      <w:r w:rsidRPr="00630DFB">
        <w:rPr>
          <w:color w:val="2F5496"/>
        </w:rPr>
        <w:t xml:space="preserve">Final </w:t>
      </w:r>
      <w:r w:rsidRPr="00630DFB">
        <w:t>Project</w:t>
      </w:r>
      <w:r w:rsidRPr="00630DFB">
        <w:rPr>
          <w:color w:val="2F5496"/>
        </w:rPr>
        <w:t xml:space="preserve"> -</w:t>
      </w:r>
      <w:r>
        <w:t xml:space="preserve"> Data Science Project</w:t>
      </w:r>
    </w:p>
    <w:p w14:paraId="1A98FB9C" w14:textId="5D6A7EE2" w:rsidR="002F6310" w:rsidRDefault="00EC1DFF">
      <w:pPr>
        <w:rPr>
          <w:rFonts w:ascii="Arial" w:hAnsi="Arial"/>
        </w:rPr>
      </w:pPr>
      <w:r>
        <w:rPr>
          <w:rFonts w:ascii="Arial" w:hAnsi="Arial"/>
        </w:rPr>
        <w:br/>
        <w:t xml:space="preserve">Assigned </w:t>
      </w:r>
      <w:r w:rsidRPr="00630DFB">
        <w:rPr>
          <w:rFonts w:ascii="Arial" w:hAnsi="Arial"/>
          <w:color w:val="000000"/>
        </w:rPr>
        <w:t>Nov</w:t>
      </w:r>
      <w:r>
        <w:rPr>
          <w:rFonts w:ascii="Arial" w:hAnsi="Arial"/>
        </w:rPr>
        <w:t xml:space="preserve"> 1</w:t>
      </w:r>
      <w:r w:rsidR="0055532A">
        <w:rPr>
          <w:rFonts w:ascii="Arial" w:hAnsi="Arial"/>
          <w:color w:val="000000"/>
        </w:rPr>
        <w:t>3</w:t>
      </w:r>
      <w:r>
        <w:rPr>
          <w:rFonts w:ascii="Arial" w:hAnsi="Arial"/>
        </w:rPr>
        <w:t>, 2020</w:t>
      </w:r>
      <w:r>
        <w:rPr>
          <w:rFonts w:ascii="Arial" w:hAnsi="Arial"/>
        </w:rPr>
        <w:br/>
        <w:t xml:space="preserve">Due </w:t>
      </w:r>
      <w:r w:rsidRPr="00630DFB">
        <w:rPr>
          <w:rFonts w:ascii="Arial" w:hAnsi="Arial"/>
          <w:color w:val="000000"/>
        </w:rPr>
        <w:t>Dec 7</w:t>
      </w:r>
      <w:r>
        <w:rPr>
          <w:rFonts w:ascii="Arial" w:hAnsi="Arial"/>
        </w:rPr>
        <w:t>, 2020 @ 11:59 PM</w:t>
      </w:r>
    </w:p>
    <w:p w14:paraId="79F9586D" w14:textId="77777777" w:rsidR="002F6310" w:rsidRDefault="00EC1DFF">
      <w:pPr>
        <w:rPr>
          <w:rFonts w:ascii="Arial" w:hAnsi="Arial"/>
          <w:b/>
          <w:bCs/>
        </w:rPr>
      </w:pPr>
      <w:r>
        <w:rPr>
          <w:rFonts w:ascii="Arial" w:hAnsi="Arial"/>
          <w:b/>
          <w:bCs/>
        </w:rPr>
        <w:t xml:space="preserve">This is </w:t>
      </w:r>
      <w:r w:rsidRPr="00630DFB">
        <w:rPr>
          <w:rFonts w:ascii="Arial" w:hAnsi="Arial"/>
          <w:b/>
          <w:bCs/>
          <w:color w:val="000000"/>
        </w:rPr>
        <w:t>a GROUP</w:t>
      </w:r>
      <w:r>
        <w:rPr>
          <w:rFonts w:ascii="Arial" w:hAnsi="Arial"/>
          <w:b/>
          <w:bCs/>
        </w:rPr>
        <w:t xml:space="preserve"> </w:t>
      </w:r>
      <w:r w:rsidRPr="00630DFB">
        <w:rPr>
          <w:rFonts w:ascii="Arial" w:hAnsi="Arial"/>
          <w:b/>
          <w:bCs/>
          <w:color w:val="000000"/>
        </w:rPr>
        <w:t>a</w:t>
      </w:r>
      <w:r>
        <w:rPr>
          <w:rFonts w:ascii="Arial" w:hAnsi="Arial"/>
          <w:b/>
          <w:bCs/>
        </w:rPr>
        <w:t>ssignment</w:t>
      </w:r>
      <w:r w:rsidRPr="00630DFB">
        <w:rPr>
          <w:rFonts w:ascii="Arial" w:hAnsi="Arial"/>
          <w:b/>
          <w:bCs/>
          <w:color w:val="000000"/>
        </w:rPr>
        <w:t>. This document contains a project description and a fine print section.</w:t>
      </w:r>
    </w:p>
    <w:p w14:paraId="4E94CCCF" w14:textId="77777777" w:rsidR="002F6310" w:rsidRDefault="00EC1DFF" w:rsidP="00630DFB">
      <w:pPr>
        <w:pStyle w:val="Heading2"/>
      </w:pPr>
      <w:r w:rsidRPr="00630DFB">
        <w:t>Overview</w:t>
      </w:r>
    </w:p>
    <w:p w14:paraId="3D81F4BF" w14:textId="4AFFD80E" w:rsidR="002F6310" w:rsidRPr="0087020E" w:rsidRDefault="00EC1DFF">
      <w:pPr>
        <w:rPr>
          <w:rFonts w:ascii="Arial" w:hAnsi="Arial"/>
          <w:bCs/>
          <w:color w:val="000000"/>
        </w:rPr>
      </w:pPr>
      <w:r w:rsidRPr="00630DFB">
        <w:rPr>
          <w:rFonts w:ascii="Arial" w:hAnsi="Arial"/>
          <w:bCs/>
          <w:color w:val="000000"/>
        </w:rPr>
        <w:t xml:space="preserve">Your team has been hired by a </w:t>
      </w:r>
      <w:r w:rsidRPr="00630DFB">
        <w:rPr>
          <w:rFonts w:ascii="Arial" w:hAnsi="Arial"/>
          <w:bCs/>
          <w:color w:val="000000"/>
        </w:rPr>
        <w:t>not-for-profit that wants to understand candidate discussion in the days following the US election.  They have indicated that they are especially concerned with perc</w:t>
      </w:r>
      <w:r w:rsidR="0087020E">
        <w:rPr>
          <w:rFonts w:ascii="Arial" w:hAnsi="Arial"/>
          <w:bCs/>
          <w:color w:val="000000"/>
        </w:rPr>
        <w:t>e</w:t>
      </w:r>
      <w:r w:rsidRPr="00630DFB">
        <w:rPr>
          <w:rFonts w:ascii="Arial" w:hAnsi="Arial"/>
          <w:bCs/>
          <w:color w:val="000000"/>
        </w:rPr>
        <w:t>p</w:t>
      </w:r>
      <w:r w:rsidRPr="00630DFB">
        <w:rPr>
          <w:rFonts w:ascii="Arial" w:hAnsi="Arial"/>
          <w:bCs/>
          <w:color w:val="000000"/>
        </w:rPr>
        <w:t xml:space="preserve">tions of election legitimacy.  </w:t>
      </w:r>
      <w:r w:rsidRPr="0087020E">
        <w:rPr>
          <w:rFonts w:ascii="Arial" w:hAnsi="Arial"/>
          <w:bCs/>
          <w:color w:val="000000"/>
        </w:rPr>
        <w:t>Specifically, they want to know:</w:t>
      </w:r>
    </w:p>
    <w:p w14:paraId="3D970B2B" w14:textId="77777777" w:rsidR="002F6310" w:rsidRPr="00630DFB" w:rsidRDefault="00EC1DFF">
      <w:pPr>
        <w:numPr>
          <w:ilvl w:val="0"/>
          <w:numId w:val="4"/>
        </w:numPr>
        <w:rPr>
          <w:rFonts w:ascii="Arial" w:hAnsi="Arial"/>
          <w:bCs/>
          <w:color w:val="000000"/>
        </w:rPr>
      </w:pPr>
      <w:r w:rsidRPr="00630DFB">
        <w:rPr>
          <w:rFonts w:ascii="Arial" w:hAnsi="Arial"/>
          <w:bCs/>
          <w:color w:val="000000"/>
        </w:rPr>
        <w:t>The salient topics discus</w:t>
      </w:r>
      <w:r w:rsidRPr="00630DFB">
        <w:rPr>
          <w:rFonts w:ascii="Arial" w:hAnsi="Arial"/>
          <w:bCs/>
          <w:color w:val="000000"/>
        </w:rPr>
        <w:t>sed around each candidate and what each topic primarily concerned</w:t>
      </w:r>
    </w:p>
    <w:p w14:paraId="66944AE8" w14:textId="77777777" w:rsidR="002F6310" w:rsidRPr="00630DFB" w:rsidRDefault="00EC1DFF">
      <w:pPr>
        <w:numPr>
          <w:ilvl w:val="0"/>
          <w:numId w:val="4"/>
        </w:numPr>
        <w:rPr>
          <w:rFonts w:ascii="Arial" w:hAnsi="Arial"/>
          <w:bCs/>
          <w:color w:val="000000"/>
        </w:rPr>
      </w:pPr>
      <w:r w:rsidRPr="00630DFB">
        <w:rPr>
          <w:rFonts w:ascii="Arial" w:hAnsi="Arial"/>
          <w:bCs/>
          <w:color w:val="000000"/>
        </w:rPr>
        <w:t>Relative engagement with those topics among liberals and conservatives</w:t>
      </w:r>
    </w:p>
    <w:p w14:paraId="620AA1C3" w14:textId="509E215A" w:rsidR="002F6310" w:rsidRPr="00630DFB" w:rsidRDefault="00EC1DFF">
      <w:pPr>
        <w:rPr>
          <w:rFonts w:ascii="Arial" w:hAnsi="Arial"/>
          <w:bCs/>
          <w:color w:val="000000"/>
        </w:rPr>
      </w:pPr>
      <w:r w:rsidRPr="00630DFB">
        <w:rPr>
          <w:rFonts w:ascii="Arial" w:hAnsi="Arial"/>
          <w:bCs/>
          <w:color w:val="000000"/>
        </w:rPr>
        <w:t>You will conduct this analysis and submit a</w:t>
      </w:r>
      <w:r w:rsidR="00E01996">
        <w:rPr>
          <w:rFonts w:ascii="Arial" w:hAnsi="Arial"/>
          <w:bCs/>
          <w:color w:val="000000"/>
        </w:rPr>
        <w:t>n</w:t>
      </w:r>
      <w:r w:rsidRPr="00630DFB">
        <w:rPr>
          <w:rFonts w:ascii="Arial" w:hAnsi="Arial"/>
          <w:bCs/>
          <w:color w:val="000000"/>
        </w:rPr>
        <w:t xml:space="preserve"> </w:t>
      </w:r>
      <w:r w:rsidR="00CE4914">
        <w:rPr>
          <w:rFonts w:ascii="Arial" w:hAnsi="Arial"/>
          <w:bCs/>
          <w:color w:val="000000"/>
        </w:rPr>
        <w:t>8-10</w:t>
      </w:r>
      <w:r w:rsidRPr="00630DFB">
        <w:rPr>
          <w:rFonts w:ascii="Arial" w:hAnsi="Arial"/>
          <w:bCs/>
          <w:color w:val="000000"/>
        </w:rPr>
        <w:t xml:space="preserve"> </w:t>
      </w:r>
      <w:r w:rsidR="00CE4914">
        <w:rPr>
          <w:rFonts w:ascii="Arial" w:hAnsi="Arial"/>
          <w:bCs/>
          <w:color w:val="000000"/>
        </w:rPr>
        <w:t xml:space="preserve">(double-spaced) </w:t>
      </w:r>
      <w:r w:rsidRPr="00630DFB">
        <w:rPr>
          <w:rFonts w:ascii="Arial" w:hAnsi="Arial"/>
          <w:bCs/>
          <w:color w:val="000000"/>
        </w:rPr>
        <w:t>page report discussing your findings.</w:t>
      </w:r>
    </w:p>
    <w:p w14:paraId="4CEC9CDE" w14:textId="77777777" w:rsidR="002F6310" w:rsidRPr="00630DFB" w:rsidRDefault="00EC1DFF" w:rsidP="00630DFB">
      <w:pPr>
        <w:pStyle w:val="Heading2"/>
      </w:pPr>
      <w:r w:rsidRPr="00630DFB">
        <w:t>Analysis Details</w:t>
      </w:r>
    </w:p>
    <w:p w14:paraId="2C4AC11F" w14:textId="77777777" w:rsidR="002F6310" w:rsidRPr="00630DFB" w:rsidRDefault="00EC1DFF">
      <w:pPr>
        <w:rPr>
          <w:rFonts w:ascii="Arial" w:hAnsi="Arial"/>
          <w:bCs/>
          <w:color w:val="000000"/>
        </w:rPr>
      </w:pPr>
      <w:r w:rsidRPr="00630DFB">
        <w:rPr>
          <w:rFonts w:ascii="Arial" w:hAnsi="Arial"/>
          <w:bCs/>
          <w:color w:val="000000"/>
        </w:rPr>
        <w:t xml:space="preserve">Your </w:t>
      </w:r>
      <w:r w:rsidRPr="00630DFB">
        <w:rPr>
          <w:rFonts w:ascii="Arial" w:hAnsi="Arial"/>
          <w:bCs/>
          <w:color w:val="000000"/>
        </w:rPr>
        <w:t>analysis will draw on the Reddit posts (not comments) from two subreddits: /r/politics and /r/conservative. While not perfect, these have been found to roughly line up with liberal and conservative US communities.</w:t>
      </w:r>
    </w:p>
    <w:p w14:paraId="4ADF9F3F" w14:textId="77777777" w:rsidR="002F6310" w:rsidRPr="00630DFB" w:rsidRDefault="00EC1DFF">
      <w:pPr>
        <w:rPr>
          <w:rFonts w:ascii="Arial" w:hAnsi="Arial"/>
          <w:bCs/>
          <w:color w:val="000000"/>
        </w:rPr>
      </w:pPr>
      <w:r w:rsidRPr="00630DFB">
        <w:rPr>
          <w:rFonts w:ascii="Arial" w:hAnsi="Arial"/>
          <w:bCs/>
          <w:color w:val="000000"/>
        </w:rPr>
        <w:t>To inform your analysis, you should collec</w:t>
      </w:r>
      <w:r w:rsidRPr="00630DFB">
        <w:rPr>
          <w:rFonts w:ascii="Arial" w:hAnsi="Arial"/>
          <w:bCs/>
          <w:color w:val="000000"/>
        </w:rPr>
        <w:t xml:space="preserve">t 1,000 posts from each over a </w:t>
      </w:r>
      <w:proofErr w:type="gramStart"/>
      <w:r w:rsidRPr="00630DFB">
        <w:rPr>
          <w:rFonts w:ascii="Arial" w:hAnsi="Arial"/>
          <w:bCs/>
          <w:color w:val="000000"/>
        </w:rPr>
        <w:t>3 day</w:t>
      </w:r>
      <w:proofErr w:type="gramEnd"/>
      <w:r w:rsidRPr="00630DFB">
        <w:rPr>
          <w:rFonts w:ascii="Arial" w:hAnsi="Arial"/>
          <w:bCs/>
          <w:color w:val="000000"/>
        </w:rPr>
        <w:t xml:space="preserve"> period. Keep only posts that mention either Trump or Biden.  Of these, conduct an open coding on 200 posts to develop the topics (approach the exercise requiring each post to belong to exactly one topic).  You should ai</w:t>
      </w:r>
      <w:r w:rsidRPr="00630DFB">
        <w:rPr>
          <w:rFonts w:ascii="Arial" w:hAnsi="Arial"/>
          <w:bCs/>
          <w:color w:val="000000"/>
        </w:rPr>
        <w:t>m for between 3-8 topics in total.</w:t>
      </w:r>
    </w:p>
    <w:p w14:paraId="7FED1DAF" w14:textId="032DCCF1" w:rsidR="002F6310" w:rsidRPr="00630DFB" w:rsidRDefault="00EC1DFF">
      <w:pPr>
        <w:rPr>
          <w:rFonts w:ascii="Arial" w:hAnsi="Arial"/>
          <w:bCs/>
          <w:color w:val="000000"/>
        </w:rPr>
      </w:pPr>
      <w:r w:rsidRPr="00630DFB">
        <w:rPr>
          <w:rFonts w:ascii="Arial" w:hAnsi="Arial"/>
          <w:bCs/>
          <w:color w:val="000000"/>
        </w:rPr>
        <w:t>Once your topics have been designed, manually annotate the rest of the candidate-mentioning posts in your dataset</w:t>
      </w:r>
      <w:r w:rsidR="00A23F07">
        <w:rPr>
          <w:rFonts w:ascii="Arial" w:hAnsi="Arial"/>
          <w:bCs/>
          <w:color w:val="000000"/>
        </w:rPr>
        <w:t>.  While double annotation would usually be used, for this project (given time constraints), single annotation will be sufficient.</w:t>
      </w:r>
    </w:p>
    <w:p w14:paraId="4698AEB2" w14:textId="7FD0278B" w:rsidR="002F6310" w:rsidRPr="00630DFB" w:rsidRDefault="00EC1DFF">
      <w:pPr>
        <w:rPr>
          <w:rFonts w:ascii="Arial" w:hAnsi="Arial"/>
          <w:bCs/>
          <w:color w:val="000000"/>
        </w:rPr>
      </w:pPr>
      <w:r w:rsidRPr="00630DFB">
        <w:rPr>
          <w:rFonts w:ascii="Arial" w:hAnsi="Arial"/>
          <w:bCs/>
          <w:color w:val="000000"/>
        </w:rPr>
        <w:t>Characterize your topics by computing the 10 words in each category with the highest tf</w:t>
      </w:r>
      <w:r w:rsidR="006A776F">
        <w:rPr>
          <w:rFonts w:ascii="Arial" w:hAnsi="Arial"/>
          <w:bCs/>
          <w:color w:val="000000"/>
        </w:rPr>
        <w:t>-i</w:t>
      </w:r>
      <w:r w:rsidRPr="00630DFB">
        <w:rPr>
          <w:rFonts w:ascii="Arial" w:hAnsi="Arial"/>
          <w:bCs/>
          <w:color w:val="000000"/>
        </w:rPr>
        <w:t>df scores (to comp</w:t>
      </w:r>
      <w:r w:rsidRPr="00630DFB">
        <w:rPr>
          <w:rFonts w:ascii="Arial" w:hAnsi="Arial"/>
          <w:bCs/>
          <w:color w:val="000000"/>
        </w:rPr>
        <w:t>ute inverse document frequency, use all 2,000 posts that you originally collected).</w:t>
      </w:r>
    </w:p>
    <w:p w14:paraId="6A72C0B2" w14:textId="77777777" w:rsidR="002F6310" w:rsidRPr="00630DFB" w:rsidRDefault="00EC1DFF" w:rsidP="00630DFB">
      <w:pPr>
        <w:pStyle w:val="Heading2"/>
      </w:pPr>
      <w:r w:rsidRPr="00630DFB">
        <w:t>Report Details</w:t>
      </w:r>
    </w:p>
    <w:p w14:paraId="4F576B4B" w14:textId="5972EA10" w:rsidR="002F6310" w:rsidRDefault="00EC1DFF">
      <w:pPr>
        <w:rPr>
          <w:rFonts w:ascii="Arial" w:hAnsi="Arial"/>
          <w:b/>
          <w:bCs/>
        </w:rPr>
      </w:pPr>
      <w:r w:rsidRPr="00630DFB">
        <w:rPr>
          <w:rFonts w:ascii="Arial" w:hAnsi="Arial"/>
          <w:bCs/>
          <w:color w:val="000000"/>
        </w:rPr>
        <w:t>Your report should be written entirely in paragraph-form, Arial 11pt font</w:t>
      </w:r>
      <w:r w:rsidR="006A776F">
        <w:rPr>
          <w:rFonts w:ascii="Arial" w:hAnsi="Arial"/>
          <w:bCs/>
          <w:color w:val="000000"/>
        </w:rPr>
        <w:t>, 1-inch margins</w:t>
      </w:r>
      <w:r w:rsidR="00CE4914">
        <w:rPr>
          <w:rFonts w:ascii="Arial" w:hAnsi="Arial"/>
          <w:bCs/>
          <w:color w:val="000000"/>
        </w:rPr>
        <w:t>, double line spacing</w:t>
      </w:r>
      <w:r w:rsidRPr="00630DFB">
        <w:rPr>
          <w:rFonts w:ascii="Arial" w:hAnsi="Arial"/>
          <w:bCs/>
          <w:color w:val="000000"/>
        </w:rPr>
        <w:t>. It should have the following sections</w:t>
      </w:r>
      <w:r w:rsidR="00630DFB" w:rsidRPr="00630DFB">
        <w:rPr>
          <w:rFonts w:ascii="Arial" w:hAnsi="Arial"/>
          <w:bCs/>
          <w:color w:val="000000"/>
        </w:rPr>
        <w:t xml:space="preserve"> (the lengths are suggest</w:t>
      </w:r>
      <w:r w:rsidR="00630DFB">
        <w:rPr>
          <w:rFonts w:ascii="Arial" w:hAnsi="Arial"/>
          <w:bCs/>
          <w:color w:val="000000"/>
        </w:rPr>
        <w:t>ions)</w:t>
      </w:r>
      <w:r w:rsidRPr="00630DFB">
        <w:rPr>
          <w:rFonts w:ascii="Arial" w:hAnsi="Arial"/>
          <w:bCs/>
          <w:color w:val="000000"/>
        </w:rPr>
        <w:t>:</w:t>
      </w:r>
    </w:p>
    <w:p w14:paraId="67BBF509" w14:textId="08BDA9F8" w:rsidR="002F6310" w:rsidRDefault="00EC1DFF">
      <w:pPr>
        <w:numPr>
          <w:ilvl w:val="0"/>
          <w:numId w:val="5"/>
        </w:numPr>
        <w:rPr>
          <w:rFonts w:ascii="Arial" w:hAnsi="Arial"/>
          <w:b/>
          <w:bCs/>
        </w:rPr>
      </w:pPr>
      <w:r>
        <w:rPr>
          <w:rFonts w:ascii="Arial" w:hAnsi="Arial"/>
          <w:bCs/>
          <w:color w:val="000000"/>
          <w:lang w:val="fr-CA"/>
        </w:rPr>
        <w:t>Overview (0.</w:t>
      </w:r>
      <w:r w:rsidR="00CE4914">
        <w:rPr>
          <w:rFonts w:ascii="Arial" w:hAnsi="Arial"/>
          <w:bCs/>
          <w:color w:val="000000"/>
          <w:lang w:val="fr-CA"/>
        </w:rPr>
        <w:t>5</w:t>
      </w:r>
      <w:r>
        <w:rPr>
          <w:rFonts w:ascii="Arial" w:hAnsi="Arial"/>
          <w:bCs/>
          <w:color w:val="000000"/>
          <w:lang w:val="fr-CA"/>
        </w:rPr>
        <w:t xml:space="preserve"> page) - Key findings</w:t>
      </w:r>
    </w:p>
    <w:p w14:paraId="53BAF28E" w14:textId="573FA086" w:rsidR="00630DFB" w:rsidRPr="00630DFB" w:rsidRDefault="00630DFB">
      <w:pPr>
        <w:numPr>
          <w:ilvl w:val="0"/>
          <w:numId w:val="5"/>
        </w:numPr>
        <w:rPr>
          <w:rFonts w:ascii="Arial" w:hAnsi="Arial"/>
          <w:b/>
          <w:bCs/>
        </w:rPr>
      </w:pPr>
      <w:r>
        <w:rPr>
          <w:rFonts w:ascii="Arial" w:hAnsi="Arial"/>
        </w:rPr>
        <w:t>Data (</w:t>
      </w:r>
      <w:r w:rsidR="00CE4914">
        <w:rPr>
          <w:rFonts w:ascii="Arial" w:hAnsi="Arial"/>
        </w:rPr>
        <w:t>1</w:t>
      </w:r>
      <w:r>
        <w:rPr>
          <w:rFonts w:ascii="Arial" w:hAnsi="Arial"/>
        </w:rPr>
        <w:t xml:space="preserve"> page) – describe your dataset.  This should include statistics relevant to the project – the number of posts you originally started with, the number of Trump and Biden posts you had post filtering, and any design decisions you had to make around the filtering of this content.</w:t>
      </w:r>
    </w:p>
    <w:p w14:paraId="30B43D7A" w14:textId="57A59CDC" w:rsidR="002F6310" w:rsidRDefault="00630DFB">
      <w:pPr>
        <w:numPr>
          <w:ilvl w:val="0"/>
          <w:numId w:val="5"/>
        </w:numPr>
        <w:rPr>
          <w:rFonts w:ascii="Arial" w:hAnsi="Arial"/>
          <w:b/>
          <w:bCs/>
        </w:rPr>
      </w:pPr>
      <w:r>
        <w:rPr>
          <w:rFonts w:ascii="Arial" w:hAnsi="Arial"/>
          <w:bCs/>
          <w:color w:val="000000"/>
        </w:rPr>
        <w:t>Methods</w:t>
      </w:r>
      <w:r w:rsidR="00EC1DFF" w:rsidRPr="00630DFB">
        <w:rPr>
          <w:rFonts w:ascii="Arial" w:hAnsi="Arial"/>
          <w:bCs/>
          <w:color w:val="000000"/>
        </w:rPr>
        <w:t xml:space="preserve"> (</w:t>
      </w:r>
      <w:r w:rsidR="00CE4914">
        <w:rPr>
          <w:rFonts w:ascii="Arial" w:hAnsi="Arial"/>
          <w:bCs/>
          <w:color w:val="000000"/>
        </w:rPr>
        <w:t>1</w:t>
      </w:r>
      <w:r w:rsidR="00EC1DFF" w:rsidRPr="00630DFB">
        <w:rPr>
          <w:rFonts w:ascii="Arial" w:hAnsi="Arial"/>
          <w:bCs/>
          <w:color w:val="000000"/>
        </w:rPr>
        <w:t xml:space="preserve"> page) - explanation and justification for what you did.  Focus on the design decisions you made NOT listed in this document that impacted your results.</w:t>
      </w:r>
    </w:p>
    <w:p w14:paraId="0DA737AE" w14:textId="66668D8C" w:rsidR="002F6310" w:rsidRDefault="00EC1DFF">
      <w:pPr>
        <w:numPr>
          <w:ilvl w:val="0"/>
          <w:numId w:val="5"/>
        </w:numPr>
        <w:rPr>
          <w:rFonts w:ascii="Arial" w:hAnsi="Arial"/>
          <w:bCs/>
        </w:rPr>
      </w:pPr>
      <w:r w:rsidRPr="00630DFB">
        <w:rPr>
          <w:rFonts w:ascii="Arial" w:hAnsi="Arial"/>
          <w:bCs/>
          <w:color w:val="000000"/>
        </w:rPr>
        <w:t>Results (</w:t>
      </w:r>
      <w:r w:rsidR="00CE4914">
        <w:rPr>
          <w:rFonts w:ascii="Arial" w:hAnsi="Arial"/>
          <w:bCs/>
          <w:color w:val="000000"/>
        </w:rPr>
        <w:t>2</w:t>
      </w:r>
      <w:r w:rsidRPr="00630DFB">
        <w:rPr>
          <w:rFonts w:ascii="Arial" w:hAnsi="Arial"/>
          <w:bCs/>
          <w:color w:val="000000"/>
        </w:rPr>
        <w:t xml:space="preserve"> page</w:t>
      </w:r>
      <w:r w:rsidR="00CE4914">
        <w:rPr>
          <w:rFonts w:ascii="Arial" w:hAnsi="Arial"/>
          <w:bCs/>
          <w:color w:val="000000"/>
        </w:rPr>
        <w:t>s</w:t>
      </w:r>
      <w:r w:rsidRPr="00630DFB">
        <w:rPr>
          <w:rFonts w:ascii="Arial" w:hAnsi="Arial"/>
          <w:bCs/>
          <w:color w:val="000000"/>
        </w:rPr>
        <w:t>) - share all your findings including the topics selected (and their definitions), to</w:t>
      </w:r>
      <w:r w:rsidRPr="00630DFB">
        <w:rPr>
          <w:rFonts w:ascii="Arial" w:hAnsi="Arial"/>
          <w:bCs/>
          <w:color w:val="000000"/>
        </w:rPr>
        <w:t>pic characterization, and topic engagement.</w:t>
      </w:r>
    </w:p>
    <w:p w14:paraId="630FD730" w14:textId="075115B8" w:rsidR="002F6310" w:rsidRDefault="00EC1DFF">
      <w:pPr>
        <w:numPr>
          <w:ilvl w:val="0"/>
          <w:numId w:val="5"/>
        </w:numPr>
        <w:rPr>
          <w:rFonts w:ascii="Arial" w:hAnsi="Arial"/>
          <w:bCs/>
        </w:rPr>
      </w:pPr>
      <w:r w:rsidRPr="00630DFB">
        <w:rPr>
          <w:rFonts w:ascii="Arial" w:hAnsi="Arial"/>
          <w:bCs/>
          <w:color w:val="000000"/>
        </w:rPr>
        <w:t>Discussion (</w:t>
      </w:r>
      <w:r w:rsidR="00CE4914">
        <w:rPr>
          <w:rFonts w:ascii="Arial" w:hAnsi="Arial"/>
          <w:bCs/>
          <w:color w:val="000000"/>
        </w:rPr>
        <w:t>2</w:t>
      </w:r>
      <w:r w:rsidRPr="00630DFB">
        <w:rPr>
          <w:rFonts w:ascii="Arial" w:hAnsi="Arial"/>
          <w:bCs/>
          <w:color w:val="000000"/>
        </w:rPr>
        <w:t xml:space="preserve"> page</w:t>
      </w:r>
      <w:r w:rsidR="00CE4914">
        <w:rPr>
          <w:rFonts w:ascii="Arial" w:hAnsi="Arial"/>
          <w:bCs/>
          <w:color w:val="000000"/>
        </w:rPr>
        <w:t>s</w:t>
      </w:r>
      <w:r w:rsidRPr="00630DFB">
        <w:rPr>
          <w:rFonts w:ascii="Arial" w:hAnsi="Arial"/>
          <w:bCs/>
          <w:color w:val="000000"/>
        </w:rPr>
        <w:t>) - interpret your results in terms of what they reveal about the way each candidate was being discussed and perceived.  Make extensive use of your results to justify your interpretations.</w:t>
      </w:r>
    </w:p>
    <w:p w14:paraId="71BF497D" w14:textId="5CE4DDCA" w:rsidR="002F6310" w:rsidRDefault="00EC1DFF">
      <w:pPr>
        <w:numPr>
          <w:ilvl w:val="0"/>
          <w:numId w:val="5"/>
        </w:numPr>
        <w:rPr>
          <w:rFonts w:ascii="Arial" w:hAnsi="Arial"/>
          <w:bCs/>
        </w:rPr>
      </w:pPr>
      <w:r w:rsidRPr="00630DFB">
        <w:rPr>
          <w:rFonts w:ascii="Arial" w:hAnsi="Arial"/>
          <w:bCs/>
          <w:color w:val="000000"/>
        </w:rPr>
        <w:t>Group</w:t>
      </w:r>
      <w:r w:rsidRPr="00630DFB">
        <w:rPr>
          <w:rFonts w:ascii="Arial" w:hAnsi="Arial"/>
          <w:bCs/>
          <w:color w:val="000000"/>
        </w:rPr>
        <w:t xml:space="preserve"> Member contributions (0.</w:t>
      </w:r>
      <w:r w:rsidR="00CE4914">
        <w:rPr>
          <w:rFonts w:ascii="Arial" w:hAnsi="Arial"/>
          <w:bCs/>
          <w:color w:val="000000"/>
        </w:rPr>
        <w:t>5</w:t>
      </w:r>
      <w:r w:rsidRPr="00630DFB">
        <w:rPr>
          <w:rFonts w:ascii="Arial" w:hAnsi="Arial"/>
          <w:bCs/>
          <w:color w:val="000000"/>
        </w:rPr>
        <w:t xml:space="preserve"> page) - a description of the contributions each group member made to this project.</w:t>
      </w:r>
    </w:p>
    <w:p w14:paraId="527346AE" w14:textId="5ADDD0DC" w:rsidR="002F6310" w:rsidRDefault="00EC1DFF">
      <w:pPr>
        <w:numPr>
          <w:ilvl w:val="0"/>
          <w:numId w:val="5"/>
        </w:numPr>
        <w:rPr>
          <w:rFonts w:ascii="Arial" w:hAnsi="Arial"/>
          <w:b/>
          <w:bCs/>
        </w:rPr>
      </w:pPr>
      <w:r w:rsidRPr="00630DFB">
        <w:rPr>
          <w:rFonts w:ascii="Arial" w:hAnsi="Arial"/>
          <w:bCs/>
          <w:color w:val="000000"/>
        </w:rPr>
        <w:lastRenderedPageBreak/>
        <w:t xml:space="preserve">References (&lt; </w:t>
      </w:r>
      <w:r w:rsidR="00CE4914">
        <w:rPr>
          <w:rFonts w:ascii="Arial" w:hAnsi="Arial"/>
          <w:bCs/>
          <w:color w:val="000000"/>
        </w:rPr>
        <w:t>1</w:t>
      </w:r>
      <w:r w:rsidRPr="00630DFB">
        <w:rPr>
          <w:rFonts w:ascii="Arial" w:hAnsi="Arial"/>
          <w:bCs/>
          <w:color w:val="000000"/>
        </w:rPr>
        <w:t xml:space="preserve"> page) - this is an optional section should you reference other works in your report.</w:t>
      </w:r>
    </w:p>
    <w:p w14:paraId="2B6B6E3C" w14:textId="77777777" w:rsidR="002F6310" w:rsidRDefault="002F6310">
      <w:pPr>
        <w:rPr>
          <w:rFonts w:ascii="Arial" w:hAnsi="Arial"/>
          <w:b/>
          <w:bCs/>
        </w:rPr>
      </w:pPr>
    </w:p>
    <w:p w14:paraId="5370B249" w14:textId="77777777" w:rsidR="002F6310" w:rsidRDefault="00EC1DFF" w:rsidP="00630DFB">
      <w:pPr>
        <w:pStyle w:val="Heading2"/>
      </w:pPr>
      <w:r>
        <w:rPr>
          <w:lang w:val="fr-CA"/>
        </w:rPr>
        <w:t>Fine Print</w:t>
      </w:r>
    </w:p>
    <w:p w14:paraId="25748718" w14:textId="1171759F" w:rsidR="002F6310" w:rsidRDefault="00EC1DFF">
      <w:pPr>
        <w:numPr>
          <w:ilvl w:val="0"/>
          <w:numId w:val="3"/>
        </w:numPr>
        <w:rPr>
          <w:rFonts w:ascii="Arial" w:hAnsi="Arial"/>
          <w:b/>
          <w:bCs/>
        </w:rPr>
      </w:pPr>
      <w:r w:rsidRPr="00630DFB">
        <w:rPr>
          <w:rFonts w:ascii="Arial" w:hAnsi="Arial"/>
          <w:bCs/>
          <w:color w:val="000000"/>
        </w:rPr>
        <w:t>Each group will submit one repo</w:t>
      </w:r>
      <w:r w:rsidRPr="00630DFB">
        <w:rPr>
          <w:rFonts w:ascii="Arial" w:hAnsi="Arial"/>
          <w:bCs/>
          <w:color w:val="000000"/>
        </w:rPr>
        <w:t>rt which will receive one grade that all members of the group will share.  The one exception to this is in the case of strong evidence of delinquent group members.  In this case, each member's grades may be adjusted up or down as appropriate.  The blind te</w:t>
      </w:r>
      <w:r w:rsidRPr="00630DFB">
        <w:rPr>
          <w:rFonts w:ascii="Arial" w:hAnsi="Arial"/>
          <w:bCs/>
          <w:color w:val="000000"/>
        </w:rPr>
        <w:t xml:space="preserve">am survey </w:t>
      </w:r>
      <w:r w:rsidR="00E109B5">
        <w:rPr>
          <w:rFonts w:ascii="Arial" w:hAnsi="Arial"/>
          <w:bCs/>
          <w:color w:val="000000"/>
        </w:rPr>
        <w:t xml:space="preserve">(described below) </w:t>
      </w:r>
      <w:r w:rsidRPr="00630DFB">
        <w:rPr>
          <w:rFonts w:ascii="Arial" w:hAnsi="Arial"/>
          <w:bCs/>
          <w:color w:val="000000"/>
        </w:rPr>
        <w:t>will be a key means of judging the contributions of individual group members.</w:t>
      </w:r>
    </w:p>
    <w:p w14:paraId="026F5EC4" w14:textId="77777777" w:rsidR="002F6310" w:rsidRDefault="00EC1DFF">
      <w:pPr>
        <w:numPr>
          <w:ilvl w:val="0"/>
          <w:numId w:val="3"/>
        </w:numPr>
        <w:rPr>
          <w:rFonts w:ascii="Arial" w:hAnsi="Arial"/>
          <w:b/>
          <w:bCs/>
        </w:rPr>
      </w:pPr>
      <w:r w:rsidRPr="00630DFB">
        <w:rPr>
          <w:rFonts w:ascii="Arial" w:hAnsi="Arial"/>
          <w:bCs/>
          <w:color w:val="000000"/>
        </w:rPr>
        <w:t>While there are no rules about how work should be divided up, good team participation</w:t>
      </w:r>
      <w:r w:rsidRPr="00630DFB">
        <w:rPr>
          <w:rFonts w:ascii="Arial" w:hAnsi="Arial"/>
          <w:bCs/>
          <w:color w:val="000000"/>
        </w:rPr>
        <w:t xml:space="preserve"> and fair sharing the workload are absolutely expected parts of this project.</w:t>
      </w:r>
    </w:p>
    <w:p w14:paraId="05933DC7" w14:textId="7805FD1F" w:rsidR="002F6310" w:rsidRPr="001E4713" w:rsidRDefault="00E109B5">
      <w:pPr>
        <w:numPr>
          <w:ilvl w:val="0"/>
          <w:numId w:val="3"/>
        </w:numPr>
        <w:rPr>
          <w:rFonts w:ascii="Arial" w:hAnsi="Arial"/>
          <w:b/>
          <w:bCs/>
        </w:rPr>
      </w:pPr>
      <w:r w:rsidRPr="00E109B5">
        <w:rPr>
          <w:rFonts w:ascii="Arial" w:hAnsi="Arial"/>
          <w:bCs/>
          <w:color w:val="000000"/>
        </w:rPr>
        <w:t>The team survey will b</w:t>
      </w:r>
      <w:r>
        <w:rPr>
          <w:rFonts w:ascii="Arial" w:hAnsi="Arial"/>
          <w:bCs/>
          <w:color w:val="000000"/>
        </w:rPr>
        <w:t xml:space="preserve">e completed AFTER the report due date by each member of the team. It involves an assessment of the quality of each other team member’s contributions. This survey is intended ONLY as a means of identifying serious equity or team dynamic issues and underscoring to all students that this is being taken seriously from the outset. Our sincere hope and expectation </w:t>
      </w:r>
      <w:proofErr w:type="gramStart"/>
      <w:r>
        <w:rPr>
          <w:rFonts w:ascii="Arial" w:hAnsi="Arial"/>
          <w:bCs/>
          <w:color w:val="000000"/>
        </w:rPr>
        <w:t>is</w:t>
      </w:r>
      <w:proofErr w:type="gramEnd"/>
      <w:r>
        <w:rPr>
          <w:rFonts w:ascii="Arial" w:hAnsi="Arial"/>
          <w:bCs/>
          <w:color w:val="000000"/>
        </w:rPr>
        <w:t xml:space="preserve"> that nothing concerning will emerge from this survey (or from other communications) and everyone’s grades can be based entirely on the report grade itself.</w:t>
      </w:r>
    </w:p>
    <w:p w14:paraId="18CC973C" w14:textId="4673FA60" w:rsidR="001E4713" w:rsidRDefault="001E4713" w:rsidP="001E4713">
      <w:pPr>
        <w:pStyle w:val="Heading2"/>
      </w:pPr>
      <w:r>
        <w:t>Evaluation Rubric</w:t>
      </w:r>
    </w:p>
    <w:tbl>
      <w:tblPr>
        <w:tblStyle w:val="TableGrid"/>
        <w:tblW w:w="0" w:type="auto"/>
        <w:tblLook w:val="04A0" w:firstRow="1" w:lastRow="0" w:firstColumn="1" w:lastColumn="0" w:noHBand="0" w:noVBand="1"/>
      </w:tblPr>
      <w:tblGrid>
        <w:gridCol w:w="3596"/>
        <w:gridCol w:w="3597"/>
        <w:gridCol w:w="3597"/>
      </w:tblGrid>
      <w:tr w:rsidR="001E4713" w14:paraId="2E12AF7C" w14:textId="77777777" w:rsidTr="001E4713">
        <w:tc>
          <w:tcPr>
            <w:tcW w:w="3596" w:type="dxa"/>
          </w:tcPr>
          <w:p w14:paraId="21E00E46" w14:textId="3E99AA62" w:rsidR="001E4713" w:rsidRDefault="001E4713">
            <w:pPr>
              <w:rPr>
                <w:rFonts w:ascii="Arial" w:hAnsi="Arial"/>
                <w:b/>
                <w:bCs/>
              </w:rPr>
            </w:pPr>
            <w:r>
              <w:rPr>
                <w:rFonts w:ascii="Arial" w:hAnsi="Arial"/>
                <w:b/>
                <w:bCs/>
              </w:rPr>
              <w:t>Criteria</w:t>
            </w:r>
          </w:p>
        </w:tc>
        <w:tc>
          <w:tcPr>
            <w:tcW w:w="3597" w:type="dxa"/>
          </w:tcPr>
          <w:p w14:paraId="2B906361" w14:textId="105ACB4B" w:rsidR="001E4713" w:rsidRDefault="001E4713">
            <w:pPr>
              <w:rPr>
                <w:rFonts w:ascii="Arial" w:hAnsi="Arial"/>
                <w:b/>
                <w:bCs/>
              </w:rPr>
            </w:pPr>
            <w:r>
              <w:rPr>
                <w:rFonts w:ascii="Arial" w:hAnsi="Arial"/>
                <w:b/>
                <w:bCs/>
              </w:rPr>
              <w:t>Points</w:t>
            </w:r>
            <w:r w:rsidR="00A23F07">
              <w:rPr>
                <w:rFonts w:ascii="Arial" w:hAnsi="Arial"/>
                <w:b/>
                <w:bCs/>
              </w:rPr>
              <w:t xml:space="preserve"> (100 in total)</w:t>
            </w:r>
          </w:p>
        </w:tc>
        <w:tc>
          <w:tcPr>
            <w:tcW w:w="3597" w:type="dxa"/>
          </w:tcPr>
          <w:p w14:paraId="5D4152CF" w14:textId="137EB5A5" w:rsidR="001E4713" w:rsidRDefault="001E4713">
            <w:pPr>
              <w:rPr>
                <w:rFonts w:ascii="Arial" w:hAnsi="Arial"/>
                <w:b/>
                <w:bCs/>
              </w:rPr>
            </w:pPr>
            <w:r>
              <w:rPr>
                <w:rFonts w:ascii="Arial" w:hAnsi="Arial"/>
                <w:b/>
                <w:bCs/>
              </w:rPr>
              <w:t>Details</w:t>
            </w:r>
          </w:p>
        </w:tc>
      </w:tr>
      <w:tr w:rsidR="001E4713" w:rsidRPr="001E4713" w14:paraId="0FDBAF99" w14:textId="77777777" w:rsidTr="001E4713">
        <w:tc>
          <w:tcPr>
            <w:tcW w:w="3596" w:type="dxa"/>
          </w:tcPr>
          <w:p w14:paraId="1DE2EB2F" w14:textId="225D66E8" w:rsidR="001E4713" w:rsidRPr="001E4713" w:rsidRDefault="001E4713">
            <w:pPr>
              <w:rPr>
                <w:rFonts w:ascii="Arial" w:hAnsi="Arial"/>
              </w:rPr>
            </w:pPr>
            <w:r>
              <w:rPr>
                <w:rFonts w:ascii="Arial" w:hAnsi="Arial"/>
              </w:rPr>
              <w:t>Style</w:t>
            </w:r>
          </w:p>
        </w:tc>
        <w:tc>
          <w:tcPr>
            <w:tcW w:w="3597" w:type="dxa"/>
          </w:tcPr>
          <w:p w14:paraId="25653A53" w14:textId="52F9B105" w:rsidR="001E4713" w:rsidRPr="001E4713" w:rsidRDefault="00A23F07">
            <w:pPr>
              <w:rPr>
                <w:rFonts w:ascii="Arial" w:hAnsi="Arial"/>
              </w:rPr>
            </w:pPr>
            <w:r>
              <w:rPr>
                <w:rFonts w:ascii="Arial" w:hAnsi="Arial"/>
              </w:rPr>
              <w:t>10</w:t>
            </w:r>
          </w:p>
        </w:tc>
        <w:tc>
          <w:tcPr>
            <w:tcW w:w="3597" w:type="dxa"/>
          </w:tcPr>
          <w:p w14:paraId="377B4A3C" w14:textId="442C1C0D" w:rsidR="001E4713" w:rsidRPr="001E4713" w:rsidRDefault="001E4713">
            <w:pPr>
              <w:rPr>
                <w:rFonts w:ascii="Arial" w:hAnsi="Arial"/>
              </w:rPr>
            </w:pPr>
            <w:r>
              <w:rPr>
                <w:rFonts w:ascii="Arial" w:hAnsi="Arial"/>
              </w:rPr>
              <w:t>Is the text written in a clear, concise way?  Is good grammar and spelling employed throughout?</w:t>
            </w:r>
          </w:p>
        </w:tc>
      </w:tr>
      <w:tr w:rsidR="001E4713" w:rsidRPr="001E4713" w14:paraId="50199646" w14:textId="77777777" w:rsidTr="001E4713">
        <w:tc>
          <w:tcPr>
            <w:tcW w:w="3596" w:type="dxa"/>
          </w:tcPr>
          <w:p w14:paraId="79EC4537" w14:textId="634DC5EB" w:rsidR="001E4713" w:rsidRPr="001E4713" w:rsidRDefault="001E4713">
            <w:pPr>
              <w:rPr>
                <w:rFonts w:ascii="Arial" w:hAnsi="Arial"/>
              </w:rPr>
            </w:pPr>
            <w:r>
              <w:rPr>
                <w:rFonts w:ascii="Arial" w:hAnsi="Arial"/>
              </w:rPr>
              <w:t>Data collection correctness</w:t>
            </w:r>
          </w:p>
        </w:tc>
        <w:tc>
          <w:tcPr>
            <w:tcW w:w="3597" w:type="dxa"/>
          </w:tcPr>
          <w:p w14:paraId="78283781" w14:textId="272B5625" w:rsidR="001E4713" w:rsidRPr="001E4713" w:rsidRDefault="00A23F07">
            <w:pPr>
              <w:rPr>
                <w:rFonts w:ascii="Arial" w:hAnsi="Arial"/>
              </w:rPr>
            </w:pPr>
            <w:r>
              <w:rPr>
                <w:rFonts w:ascii="Arial" w:hAnsi="Arial"/>
              </w:rPr>
              <w:t>10</w:t>
            </w:r>
          </w:p>
        </w:tc>
        <w:tc>
          <w:tcPr>
            <w:tcW w:w="3597" w:type="dxa"/>
          </w:tcPr>
          <w:p w14:paraId="39E638B0" w14:textId="5CFD67DF" w:rsidR="001E4713" w:rsidRPr="001E4713" w:rsidRDefault="001E4713">
            <w:pPr>
              <w:rPr>
                <w:rFonts w:ascii="Arial" w:hAnsi="Arial"/>
              </w:rPr>
            </w:pPr>
            <w:r>
              <w:rPr>
                <w:rFonts w:ascii="Arial" w:hAnsi="Arial"/>
              </w:rPr>
              <w:t>Was the dataset prepared correctly? Did it have baseline characteristics that would allow this study to deliver meaningful insights?</w:t>
            </w:r>
          </w:p>
        </w:tc>
      </w:tr>
      <w:tr w:rsidR="001E4713" w:rsidRPr="001E4713" w14:paraId="20EDE8CE" w14:textId="77777777" w:rsidTr="001E4713">
        <w:tc>
          <w:tcPr>
            <w:tcW w:w="3596" w:type="dxa"/>
          </w:tcPr>
          <w:p w14:paraId="00A6C936" w14:textId="4DFDA6AF" w:rsidR="001E4713" w:rsidRPr="001E4713" w:rsidRDefault="001E4713">
            <w:pPr>
              <w:rPr>
                <w:rFonts w:ascii="Arial" w:hAnsi="Arial"/>
              </w:rPr>
            </w:pPr>
            <w:r>
              <w:rPr>
                <w:rFonts w:ascii="Arial" w:hAnsi="Arial"/>
              </w:rPr>
              <w:t>Topic design validity</w:t>
            </w:r>
          </w:p>
        </w:tc>
        <w:tc>
          <w:tcPr>
            <w:tcW w:w="3597" w:type="dxa"/>
          </w:tcPr>
          <w:p w14:paraId="1981BE90" w14:textId="1115C333" w:rsidR="001E4713" w:rsidRPr="001E4713" w:rsidRDefault="00A23F07">
            <w:pPr>
              <w:rPr>
                <w:rFonts w:ascii="Arial" w:hAnsi="Arial"/>
              </w:rPr>
            </w:pPr>
            <w:r>
              <w:rPr>
                <w:rFonts w:ascii="Arial" w:hAnsi="Arial"/>
              </w:rPr>
              <w:t>15</w:t>
            </w:r>
          </w:p>
        </w:tc>
        <w:tc>
          <w:tcPr>
            <w:tcW w:w="3597" w:type="dxa"/>
          </w:tcPr>
          <w:p w14:paraId="217858A8" w14:textId="2730A206" w:rsidR="001E4713" w:rsidRPr="001E4713" w:rsidRDefault="001E4713">
            <w:pPr>
              <w:rPr>
                <w:rFonts w:ascii="Arial" w:hAnsi="Arial"/>
              </w:rPr>
            </w:pPr>
            <w:r>
              <w:rPr>
                <w:rFonts w:ascii="Arial" w:hAnsi="Arial"/>
              </w:rPr>
              <w:t xml:space="preserve">Was a process followed that would produce valid topics? Insufficient details should be treated the same as if something </w:t>
            </w:r>
            <w:proofErr w:type="gramStart"/>
            <w:r>
              <w:rPr>
                <w:rFonts w:ascii="Arial" w:hAnsi="Arial"/>
              </w:rPr>
              <w:t>was</w:t>
            </w:r>
            <w:proofErr w:type="gramEnd"/>
            <w:r>
              <w:rPr>
                <w:rFonts w:ascii="Arial" w:hAnsi="Arial"/>
              </w:rPr>
              <w:t xml:space="preserve"> not done. </w:t>
            </w:r>
          </w:p>
        </w:tc>
      </w:tr>
      <w:tr w:rsidR="001E4713" w:rsidRPr="001E4713" w14:paraId="08BA55EC" w14:textId="77777777" w:rsidTr="001E4713">
        <w:tc>
          <w:tcPr>
            <w:tcW w:w="3596" w:type="dxa"/>
          </w:tcPr>
          <w:p w14:paraId="5F05CA3A" w14:textId="48910274" w:rsidR="001E4713" w:rsidRDefault="001E4713">
            <w:pPr>
              <w:rPr>
                <w:rFonts w:ascii="Arial" w:hAnsi="Arial"/>
              </w:rPr>
            </w:pPr>
            <w:r>
              <w:rPr>
                <w:rFonts w:ascii="Arial" w:hAnsi="Arial"/>
              </w:rPr>
              <w:t>Topic validity</w:t>
            </w:r>
          </w:p>
        </w:tc>
        <w:tc>
          <w:tcPr>
            <w:tcW w:w="3597" w:type="dxa"/>
          </w:tcPr>
          <w:p w14:paraId="7C2BFF57" w14:textId="006A3FBB" w:rsidR="001E4713" w:rsidRPr="001E4713" w:rsidRDefault="00A23F07">
            <w:pPr>
              <w:rPr>
                <w:rFonts w:ascii="Arial" w:hAnsi="Arial"/>
              </w:rPr>
            </w:pPr>
            <w:r>
              <w:rPr>
                <w:rFonts w:ascii="Arial" w:hAnsi="Arial"/>
              </w:rPr>
              <w:t>15</w:t>
            </w:r>
          </w:p>
        </w:tc>
        <w:tc>
          <w:tcPr>
            <w:tcW w:w="3597" w:type="dxa"/>
          </w:tcPr>
          <w:p w14:paraId="3EEF9881" w14:textId="2074942D" w:rsidR="001E4713" w:rsidRPr="001E4713" w:rsidRDefault="001E4713">
            <w:pPr>
              <w:rPr>
                <w:rFonts w:ascii="Arial" w:hAnsi="Arial"/>
              </w:rPr>
            </w:pPr>
            <w:r>
              <w:rPr>
                <w:rFonts w:ascii="Arial" w:hAnsi="Arial"/>
              </w:rPr>
              <w:t>Are the topics appropriate to the task?  Are they well-defined?  Are they defined to minimize subjectivity?</w:t>
            </w:r>
          </w:p>
        </w:tc>
      </w:tr>
      <w:tr w:rsidR="001E4713" w:rsidRPr="001E4713" w14:paraId="4216CF13" w14:textId="77777777" w:rsidTr="001E4713">
        <w:tc>
          <w:tcPr>
            <w:tcW w:w="3596" w:type="dxa"/>
          </w:tcPr>
          <w:p w14:paraId="02895E4B" w14:textId="7828576C" w:rsidR="001E4713" w:rsidRDefault="001E4713">
            <w:pPr>
              <w:rPr>
                <w:rFonts w:ascii="Arial" w:hAnsi="Arial"/>
              </w:rPr>
            </w:pPr>
            <w:r>
              <w:rPr>
                <w:rFonts w:ascii="Arial" w:hAnsi="Arial"/>
              </w:rPr>
              <w:t>Annotation quality</w:t>
            </w:r>
          </w:p>
        </w:tc>
        <w:tc>
          <w:tcPr>
            <w:tcW w:w="3597" w:type="dxa"/>
          </w:tcPr>
          <w:p w14:paraId="6AF30C87" w14:textId="597943B0" w:rsidR="001E4713" w:rsidRPr="001E4713" w:rsidRDefault="00A23F07">
            <w:pPr>
              <w:rPr>
                <w:rFonts w:ascii="Arial" w:hAnsi="Arial"/>
              </w:rPr>
            </w:pPr>
            <w:r>
              <w:rPr>
                <w:rFonts w:ascii="Arial" w:hAnsi="Arial"/>
              </w:rPr>
              <w:t>10</w:t>
            </w:r>
          </w:p>
        </w:tc>
        <w:tc>
          <w:tcPr>
            <w:tcW w:w="3597" w:type="dxa"/>
          </w:tcPr>
          <w:p w14:paraId="09349A79" w14:textId="3DEDD0E1" w:rsidR="001E4713" w:rsidRDefault="001E4713">
            <w:pPr>
              <w:rPr>
                <w:rFonts w:ascii="Arial" w:hAnsi="Arial"/>
              </w:rPr>
            </w:pPr>
            <w:r>
              <w:rPr>
                <w:rFonts w:ascii="Arial" w:hAnsi="Arial"/>
              </w:rPr>
              <w:t>Does the annotation process give us confidence in the quality of the annotations?</w:t>
            </w:r>
          </w:p>
        </w:tc>
      </w:tr>
      <w:tr w:rsidR="00A23F07" w:rsidRPr="001E4713" w14:paraId="0624A1A4" w14:textId="77777777" w:rsidTr="001E4713">
        <w:tc>
          <w:tcPr>
            <w:tcW w:w="3596" w:type="dxa"/>
          </w:tcPr>
          <w:p w14:paraId="0E208527" w14:textId="09A6457D" w:rsidR="00A23F07" w:rsidRDefault="00A23F07">
            <w:pPr>
              <w:rPr>
                <w:rFonts w:ascii="Arial" w:hAnsi="Arial"/>
              </w:rPr>
            </w:pPr>
            <w:r>
              <w:rPr>
                <w:rFonts w:ascii="Arial" w:hAnsi="Arial"/>
              </w:rPr>
              <w:t>Results</w:t>
            </w:r>
          </w:p>
        </w:tc>
        <w:tc>
          <w:tcPr>
            <w:tcW w:w="3597" w:type="dxa"/>
          </w:tcPr>
          <w:p w14:paraId="10A0EBC9" w14:textId="74481FDA" w:rsidR="00A23F07" w:rsidRPr="001E4713" w:rsidRDefault="00A23F07">
            <w:pPr>
              <w:rPr>
                <w:rFonts w:ascii="Arial" w:hAnsi="Arial"/>
              </w:rPr>
            </w:pPr>
            <w:r>
              <w:rPr>
                <w:rFonts w:ascii="Arial" w:hAnsi="Arial"/>
              </w:rPr>
              <w:t>20</w:t>
            </w:r>
          </w:p>
        </w:tc>
        <w:tc>
          <w:tcPr>
            <w:tcW w:w="3597" w:type="dxa"/>
          </w:tcPr>
          <w:p w14:paraId="0882347F" w14:textId="56F1A925" w:rsidR="00A23F07" w:rsidRDefault="00A23F07">
            <w:pPr>
              <w:rPr>
                <w:rFonts w:ascii="Arial" w:hAnsi="Arial"/>
              </w:rPr>
            </w:pPr>
            <w:r>
              <w:rPr>
                <w:rFonts w:ascii="Arial" w:hAnsi="Arial"/>
              </w:rPr>
              <w:t>Are all results requested present? Do the results make sense? Are outliers or unusual trends appropriately explained?</w:t>
            </w:r>
          </w:p>
        </w:tc>
      </w:tr>
      <w:tr w:rsidR="00A23F07" w:rsidRPr="001E4713" w14:paraId="5B35C6E0" w14:textId="77777777" w:rsidTr="001E4713">
        <w:tc>
          <w:tcPr>
            <w:tcW w:w="3596" w:type="dxa"/>
          </w:tcPr>
          <w:p w14:paraId="5CA2A57A" w14:textId="2E55928A" w:rsidR="00A23F07" w:rsidRDefault="00A23F07">
            <w:pPr>
              <w:rPr>
                <w:rFonts w:ascii="Arial" w:hAnsi="Arial"/>
              </w:rPr>
            </w:pPr>
            <w:r>
              <w:rPr>
                <w:rFonts w:ascii="Arial" w:hAnsi="Arial"/>
              </w:rPr>
              <w:t>Findings</w:t>
            </w:r>
          </w:p>
        </w:tc>
        <w:tc>
          <w:tcPr>
            <w:tcW w:w="3597" w:type="dxa"/>
          </w:tcPr>
          <w:p w14:paraId="66B32BF5" w14:textId="17BAD133" w:rsidR="00A23F07" w:rsidRPr="001E4713" w:rsidRDefault="00A23F07">
            <w:pPr>
              <w:rPr>
                <w:rFonts w:ascii="Arial" w:hAnsi="Arial"/>
              </w:rPr>
            </w:pPr>
            <w:r>
              <w:rPr>
                <w:rFonts w:ascii="Arial" w:hAnsi="Arial"/>
              </w:rPr>
              <w:t>20</w:t>
            </w:r>
          </w:p>
        </w:tc>
        <w:tc>
          <w:tcPr>
            <w:tcW w:w="3597" w:type="dxa"/>
          </w:tcPr>
          <w:p w14:paraId="02AA52C3" w14:textId="100F0D44" w:rsidR="00A23F07" w:rsidRDefault="00A23F07">
            <w:pPr>
              <w:rPr>
                <w:rFonts w:ascii="Arial" w:hAnsi="Arial"/>
              </w:rPr>
            </w:pPr>
            <w:r>
              <w:rPr>
                <w:rFonts w:ascii="Arial" w:hAnsi="Arial"/>
              </w:rPr>
              <w:t>Are insightful candidate-level interpretations provided? Are these grounded in results? Do the findings integrate results and prior knowledge in a sound, well-reasoned way?</w:t>
            </w:r>
          </w:p>
        </w:tc>
      </w:tr>
    </w:tbl>
    <w:p w14:paraId="3976B139" w14:textId="071BA062" w:rsidR="002F6310" w:rsidRDefault="002F6310">
      <w:pPr>
        <w:rPr>
          <w:rFonts w:ascii="Arial" w:hAnsi="Arial"/>
        </w:rPr>
      </w:pPr>
    </w:p>
    <w:sectPr w:rsidR="002F63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8F489" w14:textId="77777777" w:rsidR="00EC1DFF" w:rsidRDefault="00EC1DFF" w:rsidP="00793003">
      <w:pPr>
        <w:spacing w:after="0" w:line="240" w:lineRule="auto"/>
      </w:pPr>
      <w:r>
        <w:separator/>
      </w:r>
    </w:p>
  </w:endnote>
  <w:endnote w:type="continuationSeparator" w:id="0">
    <w:p w14:paraId="1AFB31E7" w14:textId="77777777" w:rsidR="00EC1DFF" w:rsidRDefault="00EC1DFF" w:rsidP="0079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85350" w14:textId="77777777" w:rsidR="00EC1DFF" w:rsidRDefault="00EC1DFF" w:rsidP="00793003">
      <w:pPr>
        <w:spacing w:after="0" w:line="240" w:lineRule="auto"/>
      </w:pPr>
      <w:r>
        <w:separator/>
      </w:r>
    </w:p>
  </w:footnote>
  <w:footnote w:type="continuationSeparator" w:id="0">
    <w:p w14:paraId="4EF68332" w14:textId="77777777" w:rsidR="00EC1DFF" w:rsidRDefault="00EC1DFF" w:rsidP="00793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1657" w14:textId="77777777" w:rsidR="00793003" w:rsidRDefault="00793003" w:rsidP="00793003">
    <w:pPr>
      <w:pStyle w:val="Header"/>
      <w:jc w:val="right"/>
    </w:pPr>
    <w:r>
      <w:t>COMP 598,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9FF"/>
    <w:multiLevelType w:val="hybridMultilevel"/>
    <w:tmpl w:val="FC10BA90"/>
    <w:lvl w:ilvl="0" w:tplc="36AE4036">
      <w:start w:val="1"/>
      <w:numFmt w:val="decimal"/>
      <w:lvlText w:val="%1."/>
      <w:lvlJc w:val="left"/>
      <w:pPr>
        <w:ind w:left="720" w:hanging="360"/>
      </w:pPr>
    </w:lvl>
    <w:lvl w:ilvl="1" w:tplc="AFC83B68">
      <w:start w:val="1"/>
      <w:numFmt w:val="lowerLetter"/>
      <w:lvlText w:val="%2."/>
      <w:lvlJc w:val="left"/>
      <w:pPr>
        <w:ind w:left="1440" w:hanging="360"/>
      </w:pPr>
    </w:lvl>
    <w:lvl w:ilvl="2" w:tplc="640EE384">
      <w:start w:val="1"/>
      <w:numFmt w:val="lowerRoman"/>
      <w:lvlText w:val="%3."/>
      <w:lvlJc w:val="right"/>
      <w:pPr>
        <w:ind w:left="2160" w:hanging="180"/>
      </w:pPr>
    </w:lvl>
    <w:lvl w:ilvl="3" w:tplc="BBA8C95A">
      <w:start w:val="1"/>
      <w:numFmt w:val="decimal"/>
      <w:lvlText w:val="%4."/>
      <w:lvlJc w:val="left"/>
      <w:pPr>
        <w:ind w:left="2880" w:hanging="360"/>
      </w:pPr>
    </w:lvl>
    <w:lvl w:ilvl="4" w:tplc="336C440A">
      <w:start w:val="1"/>
      <w:numFmt w:val="lowerLetter"/>
      <w:lvlText w:val="%5."/>
      <w:lvlJc w:val="left"/>
      <w:pPr>
        <w:ind w:left="3600" w:hanging="360"/>
      </w:pPr>
    </w:lvl>
    <w:lvl w:ilvl="5" w:tplc="BF443662">
      <w:start w:val="1"/>
      <w:numFmt w:val="lowerRoman"/>
      <w:lvlText w:val="%6."/>
      <w:lvlJc w:val="right"/>
      <w:pPr>
        <w:ind w:left="4320" w:hanging="180"/>
      </w:pPr>
    </w:lvl>
    <w:lvl w:ilvl="6" w:tplc="9E72E1B6">
      <w:start w:val="1"/>
      <w:numFmt w:val="decimal"/>
      <w:lvlText w:val="%7."/>
      <w:lvlJc w:val="left"/>
      <w:pPr>
        <w:ind w:left="5040" w:hanging="360"/>
      </w:pPr>
    </w:lvl>
    <w:lvl w:ilvl="7" w:tplc="B1C8EDB8">
      <w:start w:val="1"/>
      <w:numFmt w:val="lowerLetter"/>
      <w:lvlText w:val="%8."/>
      <w:lvlJc w:val="left"/>
      <w:pPr>
        <w:ind w:left="5760" w:hanging="360"/>
      </w:pPr>
    </w:lvl>
    <w:lvl w:ilvl="8" w:tplc="4A9E1ED6">
      <w:start w:val="1"/>
      <w:numFmt w:val="lowerRoman"/>
      <w:lvlText w:val="%9."/>
      <w:lvlJc w:val="right"/>
      <w:pPr>
        <w:ind w:left="6480" w:hanging="180"/>
      </w:pPr>
    </w:lvl>
  </w:abstractNum>
  <w:abstractNum w:abstractNumId="1" w15:restartNumberingAfterBreak="0">
    <w:nsid w:val="24190B6C"/>
    <w:multiLevelType w:val="hybridMultilevel"/>
    <w:tmpl w:val="EE18B354"/>
    <w:lvl w:ilvl="0" w:tplc="6E42644C">
      <w:numFmt w:val="bullet"/>
      <w:lvlText w:val="-"/>
      <w:lvlJc w:val="left"/>
      <w:pPr>
        <w:ind w:left="720" w:hanging="360"/>
      </w:pPr>
      <w:rPr>
        <w:rFonts w:ascii="Calibri" w:hAnsi="Calibri"/>
      </w:rPr>
    </w:lvl>
    <w:lvl w:ilvl="1" w:tplc="429CEEA0">
      <w:start w:val="1"/>
      <w:numFmt w:val="bullet"/>
      <w:lvlText w:val="o"/>
      <w:lvlJc w:val="left"/>
      <w:pPr>
        <w:ind w:left="1440" w:hanging="360"/>
      </w:pPr>
      <w:rPr>
        <w:rFonts w:ascii="Courier New" w:hAnsi="Courier New"/>
      </w:rPr>
    </w:lvl>
    <w:lvl w:ilvl="2" w:tplc="18302C64">
      <w:start w:val="1"/>
      <w:numFmt w:val="bullet"/>
      <w:lvlText w:val=""/>
      <w:lvlJc w:val="left"/>
      <w:pPr>
        <w:ind w:left="2160" w:hanging="360"/>
      </w:pPr>
      <w:rPr>
        <w:rFonts w:ascii="Wingdings" w:hAnsi="Wingdings"/>
      </w:rPr>
    </w:lvl>
    <w:lvl w:ilvl="3" w:tplc="49B639BE">
      <w:start w:val="1"/>
      <w:numFmt w:val="bullet"/>
      <w:lvlText w:val=""/>
      <w:lvlJc w:val="left"/>
      <w:pPr>
        <w:ind w:left="2880" w:hanging="360"/>
      </w:pPr>
      <w:rPr>
        <w:rFonts w:ascii="Symbol" w:hAnsi="Symbol"/>
      </w:rPr>
    </w:lvl>
    <w:lvl w:ilvl="4" w:tplc="A0C66F26">
      <w:start w:val="1"/>
      <w:numFmt w:val="bullet"/>
      <w:lvlText w:val="o"/>
      <w:lvlJc w:val="left"/>
      <w:pPr>
        <w:ind w:left="3600" w:hanging="360"/>
      </w:pPr>
      <w:rPr>
        <w:rFonts w:ascii="Courier New" w:hAnsi="Courier New"/>
      </w:rPr>
    </w:lvl>
    <w:lvl w:ilvl="5" w:tplc="6B5AE212">
      <w:start w:val="1"/>
      <w:numFmt w:val="bullet"/>
      <w:lvlText w:val=""/>
      <w:lvlJc w:val="left"/>
      <w:pPr>
        <w:ind w:left="4320" w:hanging="360"/>
      </w:pPr>
      <w:rPr>
        <w:rFonts w:ascii="Wingdings" w:hAnsi="Wingdings"/>
      </w:rPr>
    </w:lvl>
    <w:lvl w:ilvl="6" w:tplc="520CF0DE">
      <w:start w:val="1"/>
      <w:numFmt w:val="bullet"/>
      <w:lvlText w:val=""/>
      <w:lvlJc w:val="left"/>
      <w:pPr>
        <w:ind w:left="5040" w:hanging="360"/>
      </w:pPr>
      <w:rPr>
        <w:rFonts w:ascii="Symbol" w:hAnsi="Symbol"/>
      </w:rPr>
    </w:lvl>
    <w:lvl w:ilvl="7" w:tplc="298412DA">
      <w:start w:val="1"/>
      <w:numFmt w:val="bullet"/>
      <w:lvlText w:val="o"/>
      <w:lvlJc w:val="left"/>
      <w:pPr>
        <w:ind w:left="5760" w:hanging="360"/>
      </w:pPr>
      <w:rPr>
        <w:rFonts w:ascii="Courier New" w:hAnsi="Courier New"/>
      </w:rPr>
    </w:lvl>
    <w:lvl w:ilvl="8" w:tplc="77D0F818">
      <w:start w:val="1"/>
      <w:numFmt w:val="bullet"/>
      <w:lvlText w:val=""/>
      <w:lvlJc w:val="left"/>
      <w:pPr>
        <w:ind w:left="6480" w:hanging="360"/>
      </w:pPr>
      <w:rPr>
        <w:rFonts w:ascii="Wingdings" w:hAnsi="Wingdings"/>
      </w:rPr>
    </w:lvl>
  </w:abstractNum>
  <w:abstractNum w:abstractNumId="2" w15:restartNumberingAfterBreak="0">
    <w:nsid w:val="322F6B90"/>
    <w:multiLevelType w:val="hybridMultilevel"/>
    <w:tmpl w:val="00000000"/>
    <w:lvl w:ilvl="0" w:tplc="E864D028">
      <w:start w:val="1"/>
      <w:numFmt w:val="bullet"/>
      <w:lvlText w:val="●"/>
      <w:lvlJc w:val="left"/>
      <w:pPr>
        <w:tabs>
          <w:tab w:val="num" w:pos="720"/>
        </w:tabs>
        <w:ind w:left="720" w:hanging="360"/>
      </w:pPr>
    </w:lvl>
    <w:lvl w:ilvl="1" w:tplc="3BDA9052">
      <w:start w:val="1"/>
      <w:numFmt w:val="bullet"/>
      <w:lvlText w:val="○"/>
      <w:lvlJc w:val="left"/>
      <w:pPr>
        <w:tabs>
          <w:tab w:val="num" w:pos="1440"/>
        </w:tabs>
        <w:ind w:left="1440" w:hanging="360"/>
      </w:pPr>
    </w:lvl>
    <w:lvl w:ilvl="2" w:tplc="2E909976">
      <w:start w:val="1"/>
      <w:numFmt w:val="bullet"/>
      <w:lvlText w:val="■"/>
      <w:lvlJc w:val="left"/>
      <w:pPr>
        <w:tabs>
          <w:tab w:val="num" w:pos="2160"/>
        </w:tabs>
        <w:ind w:left="2160" w:hanging="360"/>
      </w:pPr>
    </w:lvl>
    <w:lvl w:ilvl="3" w:tplc="C1EE769E">
      <w:start w:val="1"/>
      <w:numFmt w:val="bullet"/>
      <w:lvlText w:val="●"/>
      <w:lvlJc w:val="left"/>
      <w:pPr>
        <w:tabs>
          <w:tab w:val="num" w:pos="2880"/>
        </w:tabs>
        <w:ind w:left="2880" w:hanging="360"/>
      </w:pPr>
    </w:lvl>
    <w:lvl w:ilvl="4" w:tplc="0DF83D44">
      <w:start w:val="1"/>
      <w:numFmt w:val="bullet"/>
      <w:lvlText w:val="○"/>
      <w:lvlJc w:val="left"/>
      <w:pPr>
        <w:tabs>
          <w:tab w:val="num" w:pos="3600"/>
        </w:tabs>
        <w:ind w:left="3600" w:hanging="360"/>
      </w:pPr>
    </w:lvl>
    <w:lvl w:ilvl="5" w:tplc="CA0CB1BA">
      <w:start w:val="1"/>
      <w:numFmt w:val="bullet"/>
      <w:lvlText w:val="■"/>
      <w:lvlJc w:val="left"/>
      <w:pPr>
        <w:tabs>
          <w:tab w:val="num" w:pos="4320"/>
        </w:tabs>
        <w:ind w:left="4320" w:hanging="360"/>
      </w:pPr>
    </w:lvl>
    <w:lvl w:ilvl="6" w:tplc="C8AAD294">
      <w:start w:val="1"/>
      <w:numFmt w:val="bullet"/>
      <w:lvlText w:val="●"/>
      <w:lvlJc w:val="left"/>
      <w:pPr>
        <w:tabs>
          <w:tab w:val="num" w:pos="5040"/>
        </w:tabs>
        <w:ind w:left="5040" w:hanging="360"/>
      </w:pPr>
    </w:lvl>
    <w:lvl w:ilvl="7" w:tplc="1FAA058A">
      <w:start w:val="1"/>
      <w:numFmt w:val="bullet"/>
      <w:lvlText w:val="○"/>
      <w:lvlJc w:val="left"/>
      <w:pPr>
        <w:tabs>
          <w:tab w:val="num" w:pos="5760"/>
        </w:tabs>
        <w:ind w:left="5760" w:hanging="360"/>
      </w:pPr>
    </w:lvl>
    <w:lvl w:ilvl="8" w:tplc="E2DCC346">
      <w:start w:val="1"/>
      <w:numFmt w:val="bullet"/>
      <w:lvlText w:val="■"/>
      <w:lvlJc w:val="left"/>
      <w:pPr>
        <w:tabs>
          <w:tab w:val="num" w:pos="6480"/>
        </w:tabs>
        <w:ind w:left="6480" w:hanging="360"/>
      </w:pPr>
    </w:lvl>
  </w:abstractNum>
  <w:abstractNum w:abstractNumId="3" w15:restartNumberingAfterBreak="0">
    <w:nsid w:val="4C5363A7"/>
    <w:multiLevelType w:val="hybridMultilevel"/>
    <w:tmpl w:val="00000000"/>
    <w:lvl w:ilvl="0" w:tplc="A3F20D8A">
      <w:start w:val="1"/>
      <w:numFmt w:val="decimal"/>
      <w:lvlText w:val="%1."/>
      <w:lvlJc w:val="left"/>
      <w:pPr>
        <w:tabs>
          <w:tab w:val="num" w:pos="720"/>
        </w:tabs>
        <w:ind w:left="720" w:hanging="360"/>
      </w:pPr>
    </w:lvl>
    <w:lvl w:ilvl="1" w:tplc="D05AB5E4">
      <w:start w:val="1"/>
      <w:numFmt w:val="lowerLetter"/>
      <w:lvlText w:val="%2."/>
      <w:lvlJc w:val="left"/>
      <w:pPr>
        <w:tabs>
          <w:tab w:val="num" w:pos="1440"/>
        </w:tabs>
        <w:ind w:left="1440" w:hanging="360"/>
      </w:pPr>
    </w:lvl>
    <w:lvl w:ilvl="2" w:tplc="9208E464">
      <w:start w:val="1"/>
      <w:numFmt w:val="lowerRoman"/>
      <w:lvlText w:val="%3."/>
      <w:lvlJc w:val="left"/>
      <w:pPr>
        <w:tabs>
          <w:tab w:val="num" w:pos="2160"/>
        </w:tabs>
        <w:ind w:left="2160" w:hanging="360"/>
      </w:pPr>
    </w:lvl>
    <w:lvl w:ilvl="3" w:tplc="5D26EDA8">
      <w:start w:val="1"/>
      <w:numFmt w:val="decimal"/>
      <w:lvlText w:val="%4."/>
      <w:lvlJc w:val="left"/>
      <w:pPr>
        <w:tabs>
          <w:tab w:val="num" w:pos="2880"/>
        </w:tabs>
        <w:ind w:left="2880" w:hanging="360"/>
      </w:pPr>
    </w:lvl>
    <w:lvl w:ilvl="4" w:tplc="080CF41C">
      <w:start w:val="1"/>
      <w:numFmt w:val="lowerLetter"/>
      <w:lvlText w:val="%5."/>
      <w:lvlJc w:val="left"/>
      <w:pPr>
        <w:tabs>
          <w:tab w:val="num" w:pos="3600"/>
        </w:tabs>
        <w:ind w:left="3600" w:hanging="360"/>
      </w:pPr>
    </w:lvl>
    <w:lvl w:ilvl="5" w:tplc="6620351E">
      <w:start w:val="1"/>
      <w:numFmt w:val="lowerRoman"/>
      <w:lvlText w:val="%6."/>
      <w:lvlJc w:val="left"/>
      <w:pPr>
        <w:tabs>
          <w:tab w:val="num" w:pos="4320"/>
        </w:tabs>
        <w:ind w:left="4320" w:hanging="360"/>
      </w:pPr>
    </w:lvl>
    <w:lvl w:ilvl="6" w:tplc="07466D60">
      <w:start w:val="1"/>
      <w:numFmt w:val="decimal"/>
      <w:lvlText w:val="%7."/>
      <w:lvlJc w:val="left"/>
      <w:pPr>
        <w:tabs>
          <w:tab w:val="num" w:pos="5040"/>
        </w:tabs>
        <w:ind w:left="5040" w:hanging="360"/>
      </w:pPr>
    </w:lvl>
    <w:lvl w:ilvl="7" w:tplc="7F5666E4">
      <w:start w:val="1"/>
      <w:numFmt w:val="lowerLetter"/>
      <w:lvlText w:val="%8."/>
      <w:lvlJc w:val="left"/>
      <w:pPr>
        <w:tabs>
          <w:tab w:val="num" w:pos="5760"/>
        </w:tabs>
        <w:ind w:left="5760" w:hanging="360"/>
      </w:pPr>
    </w:lvl>
    <w:lvl w:ilvl="8" w:tplc="CCE8749C">
      <w:start w:val="1"/>
      <w:numFmt w:val="lowerRoman"/>
      <w:lvlText w:val="%9."/>
      <w:lvlJc w:val="left"/>
      <w:pPr>
        <w:tabs>
          <w:tab w:val="num" w:pos="6480"/>
        </w:tabs>
        <w:ind w:left="6480" w:hanging="360"/>
      </w:pPr>
    </w:lvl>
  </w:abstractNum>
  <w:abstractNum w:abstractNumId="4" w15:restartNumberingAfterBreak="0">
    <w:nsid w:val="6CAE1A4F"/>
    <w:multiLevelType w:val="hybridMultilevel"/>
    <w:tmpl w:val="00000000"/>
    <w:lvl w:ilvl="0" w:tplc="6AE6934C">
      <w:start w:val="1"/>
      <w:numFmt w:val="decimal"/>
      <w:lvlText w:val="%1."/>
      <w:lvlJc w:val="left"/>
      <w:pPr>
        <w:tabs>
          <w:tab w:val="num" w:pos="720"/>
        </w:tabs>
        <w:ind w:left="720" w:hanging="360"/>
      </w:pPr>
    </w:lvl>
    <w:lvl w:ilvl="1" w:tplc="7752E8F2">
      <w:start w:val="1"/>
      <w:numFmt w:val="lowerLetter"/>
      <w:lvlText w:val="%2."/>
      <w:lvlJc w:val="left"/>
      <w:pPr>
        <w:tabs>
          <w:tab w:val="num" w:pos="1440"/>
        </w:tabs>
        <w:ind w:left="1440" w:hanging="360"/>
      </w:pPr>
    </w:lvl>
    <w:lvl w:ilvl="2" w:tplc="198A2B38">
      <w:start w:val="1"/>
      <w:numFmt w:val="lowerRoman"/>
      <w:lvlText w:val="%3."/>
      <w:lvlJc w:val="left"/>
      <w:pPr>
        <w:tabs>
          <w:tab w:val="num" w:pos="2160"/>
        </w:tabs>
        <w:ind w:left="2160" w:hanging="360"/>
      </w:pPr>
    </w:lvl>
    <w:lvl w:ilvl="3" w:tplc="62B42AAA">
      <w:start w:val="1"/>
      <w:numFmt w:val="decimal"/>
      <w:lvlText w:val="%4."/>
      <w:lvlJc w:val="left"/>
      <w:pPr>
        <w:tabs>
          <w:tab w:val="num" w:pos="2880"/>
        </w:tabs>
        <w:ind w:left="2880" w:hanging="360"/>
      </w:pPr>
    </w:lvl>
    <w:lvl w:ilvl="4" w:tplc="1DA24EB4">
      <w:start w:val="1"/>
      <w:numFmt w:val="lowerLetter"/>
      <w:lvlText w:val="%5."/>
      <w:lvlJc w:val="left"/>
      <w:pPr>
        <w:tabs>
          <w:tab w:val="num" w:pos="3600"/>
        </w:tabs>
        <w:ind w:left="3600" w:hanging="360"/>
      </w:pPr>
    </w:lvl>
    <w:lvl w:ilvl="5" w:tplc="D9D67C82">
      <w:start w:val="1"/>
      <w:numFmt w:val="lowerRoman"/>
      <w:lvlText w:val="%6."/>
      <w:lvlJc w:val="left"/>
      <w:pPr>
        <w:tabs>
          <w:tab w:val="num" w:pos="4320"/>
        </w:tabs>
        <w:ind w:left="4320" w:hanging="360"/>
      </w:pPr>
    </w:lvl>
    <w:lvl w:ilvl="6" w:tplc="1C7C1698">
      <w:start w:val="1"/>
      <w:numFmt w:val="decimal"/>
      <w:lvlText w:val="%7."/>
      <w:lvlJc w:val="left"/>
      <w:pPr>
        <w:tabs>
          <w:tab w:val="num" w:pos="5040"/>
        </w:tabs>
        <w:ind w:left="5040" w:hanging="360"/>
      </w:pPr>
    </w:lvl>
    <w:lvl w:ilvl="7" w:tplc="242C03AA">
      <w:start w:val="1"/>
      <w:numFmt w:val="lowerLetter"/>
      <w:lvlText w:val="%8."/>
      <w:lvlJc w:val="left"/>
      <w:pPr>
        <w:tabs>
          <w:tab w:val="num" w:pos="5760"/>
        </w:tabs>
        <w:ind w:left="5760" w:hanging="360"/>
      </w:pPr>
    </w:lvl>
    <w:lvl w:ilvl="8" w:tplc="F7066366">
      <w:start w:val="1"/>
      <w:numFmt w:val="lowerRoman"/>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23"/>
    <w:rsid w:val="000052DE"/>
    <w:rsid w:val="001E4713"/>
    <w:rsid w:val="00246B7A"/>
    <w:rsid w:val="00293C93"/>
    <w:rsid w:val="002F6310"/>
    <w:rsid w:val="0046216F"/>
    <w:rsid w:val="004A3B4F"/>
    <w:rsid w:val="004B5B51"/>
    <w:rsid w:val="0055532A"/>
    <w:rsid w:val="005E0E07"/>
    <w:rsid w:val="00630DFB"/>
    <w:rsid w:val="006872A2"/>
    <w:rsid w:val="006A776F"/>
    <w:rsid w:val="00793003"/>
    <w:rsid w:val="0087020E"/>
    <w:rsid w:val="0088527D"/>
    <w:rsid w:val="00890D9B"/>
    <w:rsid w:val="008970B0"/>
    <w:rsid w:val="00927C23"/>
    <w:rsid w:val="00A23F07"/>
    <w:rsid w:val="00AD7784"/>
    <w:rsid w:val="00B45EB1"/>
    <w:rsid w:val="00C927B4"/>
    <w:rsid w:val="00CB623C"/>
    <w:rsid w:val="00CE4914"/>
    <w:rsid w:val="00D00E8F"/>
    <w:rsid w:val="00D52ED4"/>
    <w:rsid w:val="00E01996"/>
    <w:rsid w:val="00E109B5"/>
    <w:rsid w:val="00E75FBE"/>
    <w:rsid w:val="00EC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3C99"/>
  <w15:docId w15:val="{5A132FF8-EEC2-4C1B-89C4-22F620E2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table" w:styleId="TableGrid">
    <w:name w:val="Table Grid"/>
    <w:basedOn w:val="TableNormal"/>
    <w:uiPriority w:val="39"/>
    <w:rsid w:val="001E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Derek Ruths</cp:lastModifiedBy>
  <cp:revision>20</cp:revision>
  <dcterms:created xsi:type="dcterms:W3CDTF">2020-08-29T04:15:00Z</dcterms:created>
  <dcterms:modified xsi:type="dcterms:W3CDTF">2020-11-13T12:56:00Z</dcterms:modified>
</cp:coreProperties>
</file>