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13300A" w14:paraId="5E5787A5" wp14:textId="409A7497">
      <w:pPr>
        <w:pStyle w:val="Heading1"/>
      </w:pPr>
      <w:bookmarkStart w:name="_GoBack" w:id="0"/>
      <w:bookmarkEnd w:id="0"/>
      <w:r w:rsidR="2C089C4D">
        <w:rPr/>
        <w:t>Readers and Writers</w:t>
      </w:r>
    </w:p>
    <w:p w:rsidR="2C089C4D" w:rsidP="3A13300A" w:rsidRDefault="2C089C4D" w14:paraId="59CFFF8F" w14:textId="008E5624">
      <w:pPr>
        <w:pStyle w:val="Normal"/>
      </w:pPr>
      <w:r w:rsidR="2C089C4D">
        <w:rPr/>
        <w:t xml:space="preserve">Demonstrated by Ýmir </w:t>
      </w:r>
      <w:r w:rsidR="2C089C4D">
        <w:rPr/>
        <w:t>Þórleifsson</w:t>
      </w:r>
      <w:r w:rsidR="2C089C4D">
        <w:rPr/>
        <w:t xml:space="preserve"> &amp; Bjartur Þórhallsson</w:t>
      </w:r>
    </w:p>
    <w:p w:rsidR="496AA45B" w:rsidP="3A13300A" w:rsidRDefault="496AA45B" w14:paraId="37C4C705" w14:textId="16A54A48">
      <w:pPr>
        <w:pStyle w:val="Normal"/>
        <w:rPr>
          <w:sz w:val="40"/>
          <w:szCs w:val="40"/>
        </w:rPr>
      </w:pPr>
      <w:r w:rsidRPr="3A13300A" w:rsidR="496AA45B">
        <w:rPr>
          <w:sz w:val="36"/>
          <w:szCs w:val="36"/>
        </w:rPr>
        <w:t>Role of semaphores</w:t>
      </w:r>
    </w:p>
    <w:p w:rsidR="584A12D6" w:rsidP="3A13300A" w:rsidRDefault="584A12D6" w14:paraId="10E90182" w14:textId="0DACE17B">
      <w:pPr>
        <w:pStyle w:val="ListParagraph"/>
        <w:numPr>
          <w:ilvl w:val="0"/>
          <w:numId w:val="1"/>
        </w:numPr>
        <w:rPr>
          <w:rFonts w:ascii="Calibri" w:hAnsi="Calibri" w:eastAsia="Calibri" w:cs="Calibri" w:asciiTheme="minorAscii" w:hAnsiTheme="minorAscii" w:eastAsiaTheme="minorAscii" w:cstheme="minorAscii"/>
          <w:sz w:val="22"/>
          <w:szCs w:val="22"/>
        </w:rPr>
      </w:pPr>
      <w:r w:rsidRPr="3A13300A" w:rsidR="584A12D6">
        <w:rPr>
          <w:b w:val="1"/>
          <w:bCs w:val="1"/>
          <w:sz w:val="22"/>
          <w:szCs w:val="22"/>
        </w:rPr>
        <w:t>m</w:t>
      </w:r>
      <w:r w:rsidRPr="3A13300A" w:rsidR="496AA45B">
        <w:rPr>
          <w:b w:val="1"/>
          <w:bCs w:val="1"/>
          <w:sz w:val="22"/>
          <w:szCs w:val="22"/>
        </w:rPr>
        <w:t>1</w:t>
      </w:r>
    </w:p>
    <w:p w:rsidR="79AFE08C" w:rsidP="3A13300A" w:rsidRDefault="79AFE08C" w14:paraId="4239E355" w14:textId="53BB44B4">
      <w:pPr>
        <w:pStyle w:val="Normal"/>
        <w:ind w:left="720" w:firstLine="0"/>
        <w:rPr>
          <w:b w:val="0"/>
          <w:bCs w:val="0"/>
          <w:sz w:val="22"/>
          <w:szCs w:val="22"/>
        </w:rPr>
      </w:pPr>
      <w:r w:rsidRPr="3A13300A" w:rsidR="79AFE08C">
        <w:rPr>
          <w:b w:val="0"/>
          <w:bCs w:val="0"/>
          <w:sz w:val="22"/>
          <w:szCs w:val="22"/>
        </w:rPr>
        <w:t xml:space="preserve">Since we are accessing a shared variable nr (number of readers) we </w:t>
      </w:r>
      <w:r w:rsidRPr="3A13300A" w:rsidR="7CDC0F31">
        <w:rPr>
          <w:b w:val="0"/>
          <w:bCs w:val="0"/>
          <w:sz w:val="22"/>
          <w:szCs w:val="22"/>
        </w:rPr>
        <w:t>must</w:t>
      </w:r>
      <w:r w:rsidRPr="3A13300A" w:rsidR="79AFE08C">
        <w:rPr>
          <w:b w:val="0"/>
          <w:bCs w:val="0"/>
          <w:sz w:val="22"/>
          <w:szCs w:val="22"/>
        </w:rPr>
        <w:t xml:space="preserve"> block all other readers from accessing that variable at the same time. This is done with the m1 semaphore.</w:t>
      </w:r>
    </w:p>
    <w:p w:rsidR="584A12D6" w:rsidP="3A13300A" w:rsidRDefault="584A12D6" w14:paraId="19333677" w14:textId="386F7335">
      <w:pPr>
        <w:pStyle w:val="ListParagraph"/>
        <w:numPr>
          <w:ilvl w:val="0"/>
          <w:numId w:val="1"/>
        </w:numPr>
        <w:rPr>
          <w:sz w:val="22"/>
          <w:szCs w:val="22"/>
        </w:rPr>
      </w:pPr>
      <w:r w:rsidRPr="3A13300A" w:rsidR="584A12D6">
        <w:rPr>
          <w:b w:val="1"/>
          <w:bCs w:val="1"/>
          <w:sz w:val="22"/>
          <w:szCs w:val="22"/>
        </w:rPr>
        <w:t>m</w:t>
      </w:r>
      <w:r w:rsidRPr="3A13300A" w:rsidR="496AA45B">
        <w:rPr>
          <w:b w:val="1"/>
          <w:bCs w:val="1"/>
          <w:sz w:val="22"/>
          <w:szCs w:val="22"/>
        </w:rPr>
        <w:t>2</w:t>
      </w:r>
    </w:p>
    <w:p w:rsidR="2EC821A6" w:rsidP="3A13300A" w:rsidRDefault="2EC821A6" w14:paraId="6D81E776" w14:textId="198EB5FC">
      <w:pPr>
        <w:pStyle w:val="Normal"/>
        <w:ind w:left="720" w:firstLine="0"/>
        <w:rPr>
          <w:b w:val="1"/>
          <w:bCs w:val="1"/>
          <w:sz w:val="22"/>
          <w:szCs w:val="22"/>
        </w:rPr>
      </w:pPr>
      <w:r w:rsidRPr="3A13300A" w:rsidR="2EC821A6">
        <w:rPr>
          <w:b w:val="0"/>
          <w:bCs w:val="0"/>
          <w:sz w:val="22"/>
          <w:szCs w:val="22"/>
        </w:rPr>
        <w:t xml:space="preserve">The m2 semaphore takes care of the same problem as m1 only for the </w:t>
      </w:r>
      <w:proofErr w:type="spellStart"/>
      <w:r w:rsidRPr="3A13300A" w:rsidR="2EC821A6">
        <w:rPr>
          <w:b w:val="0"/>
          <w:bCs w:val="0"/>
          <w:sz w:val="22"/>
          <w:szCs w:val="22"/>
        </w:rPr>
        <w:t>nw</w:t>
      </w:r>
      <w:proofErr w:type="spellEnd"/>
      <w:r w:rsidRPr="3A13300A" w:rsidR="2EC821A6">
        <w:rPr>
          <w:b w:val="0"/>
          <w:bCs w:val="0"/>
          <w:sz w:val="22"/>
          <w:szCs w:val="22"/>
        </w:rPr>
        <w:t xml:space="preserve"> (number of writers) variable.</w:t>
      </w:r>
    </w:p>
    <w:p w:rsidR="5F438191" w:rsidP="3A13300A" w:rsidRDefault="5F438191" w14:paraId="02F6B3C2" w14:textId="6F064F7E">
      <w:pPr>
        <w:pStyle w:val="ListParagraph"/>
        <w:numPr>
          <w:ilvl w:val="0"/>
          <w:numId w:val="1"/>
        </w:numPr>
        <w:rPr>
          <w:sz w:val="22"/>
          <w:szCs w:val="22"/>
        </w:rPr>
      </w:pPr>
      <w:r w:rsidRPr="3A13300A" w:rsidR="5F438191">
        <w:rPr>
          <w:b w:val="1"/>
          <w:bCs w:val="1"/>
          <w:sz w:val="22"/>
          <w:szCs w:val="22"/>
        </w:rPr>
        <w:t>m3</w:t>
      </w:r>
    </w:p>
    <w:p w:rsidR="3A13300A" w:rsidP="64383238" w:rsidRDefault="3A13300A" w14:paraId="704722E2" w14:textId="7A9368CB">
      <w:pPr>
        <w:pStyle w:val="Normal"/>
        <w:ind w:left="720" w:firstLine="0"/>
        <w:rPr>
          <w:b w:val="0"/>
          <w:bCs w:val="0"/>
          <w:sz w:val="22"/>
          <w:szCs w:val="22"/>
        </w:rPr>
      </w:pPr>
      <w:r w:rsidRPr="3EB73832" w:rsidR="2FB7BCF0">
        <w:rPr>
          <w:b w:val="0"/>
          <w:bCs w:val="0"/>
          <w:sz w:val="22"/>
          <w:szCs w:val="22"/>
        </w:rPr>
        <w:t xml:space="preserve">The purpose of this semaphore </w:t>
      </w:r>
      <w:r w:rsidRPr="3EB73832" w:rsidR="16C8E386">
        <w:rPr>
          <w:b w:val="0"/>
          <w:bCs w:val="0"/>
          <w:sz w:val="22"/>
          <w:szCs w:val="22"/>
        </w:rPr>
        <w:t>is</w:t>
      </w:r>
      <w:r w:rsidRPr="3EB73832" w:rsidR="2FB7BCF0">
        <w:rPr>
          <w:b w:val="0"/>
          <w:bCs w:val="0"/>
          <w:sz w:val="22"/>
          <w:szCs w:val="22"/>
        </w:rPr>
        <w:t xml:space="preserve"> </w:t>
      </w:r>
      <w:r w:rsidRPr="3EB73832" w:rsidR="16C8E386">
        <w:rPr>
          <w:b w:val="0"/>
          <w:bCs w:val="0"/>
          <w:sz w:val="22"/>
          <w:szCs w:val="22"/>
        </w:rPr>
        <w:t>to</w:t>
      </w:r>
      <w:r w:rsidRPr="3EB73832" w:rsidR="2FB7BCF0">
        <w:rPr>
          <w:b w:val="0"/>
          <w:bCs w:val="0"/>
          <w:sz w:val="22"/>
          <w:szCs w:val="22"/>
        </w:rPr>
        <w:t xml:space="preserve"> </w:t>
      </w:r>
      <w:r w:rsidRPr="3EB73832" w:rsidR="04692671">
        <w:rPr>
          <w:b w:val="0"/>
          <w:bCs w:val="0"/>
          <w:sz w:val="22"/>
          <w:szCs w:val="22"/>
        </w:rPr>
        <w:t xml:space="preserve">only </w:t>
      </w:r>
      <w:r w:rsidRPr="3EB73832" w:rsidR="2FB7BCF0">
        <w:rPr>
          <w:b w:val="0"/>
          <w:bCs w:val="0"/>
          <w:sz w:val="22"/>
          <w:szCs w:val="22"/>
        </w:rPr>
        <w:t xml:space="preserve">allow </w:t>
      </w:r>
      <w:r w:rsidRPr="3EB73832" w:rsidR="0F61A015">
        <w:rPr>
          <w:b w:val="0"/>
          <w:bCs w:val="0"/>
          <w:sz w:val="22"/>
          <w:szCs w:val="22"/>
        </w:rPr>
        <w:t>a singl</w:t>
      </w:r>
      <w:r w:rsidRPr="3EB73832" w:rsidR="2FB7BCF0">
        <w:rPr>
          <w:b w:val="0"/>
          <w:bCs w:val="0"/>
          <w:sz w:val="22"/>
          <w:szCs w:val="22"/>
        </w:rPr>
        <w:t>e reader to be blocked on the read semaphore.</w:t>
      </w:r>
      <w:r w:rsidRPr="3EB73832" w:rsidR="00F4754B">
        <w:rPr>
          <w:b w:val="0"/>
          <w:bCs w:val="0"/>
          <w:sz w:val="22"/>
          <w:szCs w:val="22"/>
        </w:rPr>
        <w:t xml:space="preserve"> When either a reader or a writer calls V(read) the reader will access the next semaphore, m1, which protects the nr variable. This way the </w:t>
      </w:r>
      <w:r w:rsidRPr="3EB73832" w:rsidR="42A6138C">
        <w:rPr>
          <w:b w:val="0"/>
          <w:bCs w:val="0"/>
          <w:sz w:val="22"/>
          <w:szCs w:val="22"/>
        </w:rPr>
        <w:t xml:space="preserve">nr variable is always protected and we keep the </w:t>
      </w:r>
      <w:r w:rsidRPr="3EB73832" w:rsidR="6F3DBBC2">
        <w:rPr>
          <w:b w:val="0"/>
          <w:bCs w:val="0"/>
          <w:sz w:val="22"/>
          <w:szCs w:val="22"/>
        </w:rPr>
        <w:t>writer preference throughout the algorithm.</w:t>
      </w:r>
    </w:p>
    <w:p w:rsidR="74D1466E" w:rsidP="3A13300A" w:rsidRDefault="74D1466E" w14:paraId="5B587B65" w14:textId="4D46A3F1">
      <w:pPr>
        <w:pStyle w:val="ListParagraph"/>
        <w:numPr>
          <w:ilvl w:val="0"/>
          <w:numId w:val="1"/>
        </w:numPr>
        <w:rPr>
          <w:sz w:val="22"/>
          <w:szCs w:val="22"/>
        </w:rPr>
      </w:pPr>
      <w:r w:rsidRPr="3EB73832" w:rsidR="6F3DBBC2">
        <w:rPr>
          <w:b w:val="1"/>
          <w:bCs w:val="1"/>
          <w:sz w:val="22"/>
          <w:szCs w:val="22"/>
        </w:rPr>
        <w:t>1</w:t>
      </w:r>
      <w:r w:rsidRPr="3EB73832" w:rsidR="74D1466E">
        <w:rPr>
          <w:b w:val="1"/>
          <w:bCs w:val="1"/>
          <w:sz w:val="22"/>
          <w:szCs w:val="22"/>
        </w:rPr>
        <w:t>r</w:t>
      </w:r>
      <w:r w:rsidRPr="3EB73832" w:rsidR="496AA45B">
        <w:rPr>
          <w:b w:val="1"/>
          <w:bCs w:val="1"/>
          <w:sz w:val="22"/>
          <w:szCs w:val="22"/>
        </w:rPr>
        <w:t>ead</w:t>
      </w:r>
    </w:p>
    <w:p w:rsidR="74D1466E" w:rsidP="3A13300A" w:rsidRDefault="74D1466E" w14:paraId="1C1D3C46" w14:textId="498E4CA3">
      <w:pPr>
        <w:pStyle w:val="Normal"/>
        <w:ind w:left="720" w:firstLine="0"/>
        <w:rPr>
          <w:sz w:val="22"/>
          <w:szCs w:val="22"/>
        </w:rPr>
      </w:pPr>
      <w:r w:rsidRPr="64383238" w:rsidR="74D1466E">
        <w:rPr>
          <w:sz w:val="22"/>
          <w:szCs w:val="22"/>
        </w:rPr>
        <w:t xml:space="preserve">The reader semaphore </w:t>
      </w:r>
      <w:r w:rsidRPr="64383238" w:rsidR="6B8B5E40">
        <w:rPr>
          <w:sz w:val="22"/>
          <w:szCs w:val="22"/>
        </w:rPr>
        <w:t>make</w:t>
      </w:r>
      <w:r w:rsidRPr="64383238" w:rsidR="7648735C">
        <w:rPr>
          <w:sz w:val="22"/>
          <w:szCs w:val="22"/>
        </w:rPr>
        <w:t>s</w:t>
      </w:r>
      <w:r w:rsidRPr="64383238" w:rsidR="6B8B5E40">
        <w:rPr>
          <w:sz w:val="22"/>
          <w:szCs w:val="22"/>
        </w:rPr>
        <w:t xml:space="preserve"> sure that specific functions in the </w:t>
      </w:r>
      <w:r w:rsidRPr="64383238" w:rsidR="1A2CF9FE">
        <w:rPr>
          <w:sz w:val="22"/>
          <w:szCs w:val="22"/>
        </w:rPr>
        <w:t>Reader(</w:t>
      </w:r>
      <w:r w:rsidRPr="64383238" w:rsidR="6B8B5E40">
        <w:rPr>
          <w:sz w:val="22"/>
          <w:szCs w:val="22"/>
        </w:rPr>
        <w:t xml:space="preserve">) can only be accessed by a single process at a time. </w:t>
      </w:r>
      <w:r w:rsidRPr="64383238" w:rsidR="7657A942">
        <w:rPr>
          <w:sz w:val="22"/>
          <w:szCs w:val="22"/>
        </w:rPr>
        <w:t>The function that only a single Reader can execute is where the nr counter is incremented and a check is made</w:t>
      </w:r>
      <w:r w:rsidRPr="64383238" w:rsidR="07F6D081">
        <w:rPr>
          <w:noProof w:val="0"/>
          <w:sz w:val="22"/>
          <w:szCs w:val="22"/>
          <w:lang w:val="en-GB"/>
        </w:rPr>
        <w:t xml:space="preserve"> </w:t>
      </w:r>
      <w:r w:rsidRPr="64383238" w:rsidR="684AB472">
        <w:rPr>
          <w:noProof w:val="0"/>
          <w:sz w:val="22"/>
          <w:szCs w:val="22"/>
          <w:lang w:val="en-GB"/>
        </w:rPr>
        <w:t>if the current reader process is the first</w:t>
      </w:r>
      <w:r w:rsidRPr="64383238" w:rsidR="684AB472">
        <w:rPr>
          <w:noProof w:val="0"/>
          <w:sz w:val="22"/>
          <w:szCs w:val="22"/>
          <w:lang w:val="en-GB"/>
        </w:rPr>
        <w:t xml:space="preserve"> one, if this is </w:t>
      </w:r>
      <w:r w:rsidRPr="64383238" w:rsidR="5B004873">
        <w:rPr>
          <w:noProof w:val="0"/>
          <w:sz w:val="22"/>
          <w:szCs w:val="22"/>
          <w:lang w:val="en-GB"/>
        </w:rPr>
        <w:t>true,</w:t>
      </w:r>
      <w:r w:rsidRPr="64383238" w:rsidR="684AB472">
        <w:rPr>
          <w:noProof w:val="0"/>
          <w:sz w:val="22"/>
          <w:szCs w:val="22"/>
          <w:lang w:val="en-GB"/>
        </w:rPr>
        <w:t xml:space="preserve"> we block the writer semaphore.</w:t>
      </w:r>
      <w:r w:rsidRPr="64383238" w:rsidR="7657A942">
        <w:rPr>
          <w:sz w:val="22"/>
          <w:szCs w:val="22"/>
        </w:rPr>
        <w:t xml:space="preserve"> We don´t want many processes to execute this line concurrently, thus we need the reader semaphore.</w:t>
      </w:r>
      <w:r w:rsidRPr="64383238" w:rsidR="38922A0D">
        <w:rPr>
          <w:noProof w:val="0"/>
          <w:sz w:val="22"/>
          <w:szCs w:val="22"/>
          <w:lang w:val="en-GB"/>
        </w:rPr>
        <w:t xml:space="preserve"> </w:t>
      </w:r>
    </w:p>
    <w:p w:rsidR="7C57DD0F" w:rsidP="3A13300A" w:rsidRDefault="7C57DD0F" w14:paraId="5EC64260" w14:textId="52146085">
      <w:pPr>
        <w:pStyle w:val="Normal"/>
        <w:ind w:left="720" w:firstLine="0"/>
        <w:rPr>
          <w:noProof w:val="0"/>
          <w:sz w:val="22"/>
          <w:szCs w:val="22"/>
          <w:lang w:val="en-GB"/>
        </w:rPr>
      </w:pPr>
      <w:r w:rsidRPr="3A13300A" w:rsidR="7C57DD0F">
        <w:rPr>
          <w:noProof w:val="0"/>
          <w:sz w:val="22"/>
          <w:szCs w:val="22"/>
          <w:lang w:val="en-GB"/>
        </w:rPr>
        <w:t xml:space="preserve">Writers also use the read semaphore to block readers from entering. When the first reader wants to enter, it blocks other readers from entering the database. </w:t>
      </w:r>
    </w:p>
    <w:p w:rsidR="2FD35759" w:rsidP="3A13300A" w:rsidRDefault="2FD35759" w14:paraId="66896BAF" w14:textId="780B5AFA">
      <w:pPr>
        <w:pStyle w:val="ListParagraph"/>
        <w:numPr>
          <w:ilvl w:val="0"/>
          <w:numId w:val="1"/>
        </w:numPr>
        <w:rPr>
          <w:sz w:val="22"/>
          <w:szCs w:val="22"/>
        </w:rPr>
      </w:pPr>
      <w:r w:rsidRPr="3A13300A" w:rsidR="2FD35759">
        <w:rPr>
          <w:b w:val="1"/>
          <w:bCs w:val="1"/>
          <w:sz w:val="22"/>
          <w:szCs w:val="22"/>
        </w:rPr>
        <w:t>w</w:t>
      </w:r>
      <w:r w:rsidRPr="3A13300A" w:rsidR="496AA45B">
        <w:rPr>
          <w:b w:val="1"/>
          <w:bCs w:val="1"/>
          <w:sz w:val="22"/>
          <w:szCs w:val="22"/>
        </w:rPr>
        <w:t>rite</w:t>
      </w:r>
    </w:p>
    <w:p w:rsidR="28BD9330" w:rsidP="3A13300A" w:rsidRDefault="28BD9330" w14:paraId="0CA07C5A" w14:textId="4F3E2780">
      <w:pPr>
        <w:pStyle w:val="Normal"/>
        <w:ind w:left="720" w:firstLine="0"/>
        <w:rPr>
          <w:b w:val="1"/>
          <w:bCs w:val="1"/>
          <w:sz w:val="22"/>
          <w:szCs w:val="22"/>
        </w:rPr>
      </w:pPr>
      <w:r w:rsidRPr="3A13300A" w:rsidR="28BD9330">
        <w:rPr>
          <w:b w:val="0"/>
          <w:bCs w:val="0"/>
          <w:sz w:val="22"/>
          <w:szCs w:val="22"/>
        </w:rPr>
        <w:t xml:space="preserve">The usage of the write semaphore is simple. Since we only want a single writer to access the database at a time, </w:t>
      </w:r>
      <w:r w:rsidRPr="3A13300A" w:rsidR="4BFC185A">
        <w:rPr>
          <w:b w:val="0"/>
          <w:bCs w:val="0"/>
          <w:sz w:val="22"/>
          <w:szCs w:val="22"/>
        </w:rPr>
        <w:t>we need to surround the database access function with the writer semaphore, decremented when the writer is about to access it, and incremented when the process leaves.</w:t>
      </w:r>
    </w:p>
    <w:p w:rsidR="4BFC185A" w:rsidP="3A13300A" w:rsidRDefault="4BFC185A" w14:paraId="25513F98" w14:textId="4FE9DDB6">
      <w:pPr>
        <w:pStyle w:val="Normal"/>
        <w:ind w:left="720" w:firstLine="0"/>
        <w:rPr>
          <w:b w:val="0"/>
          <w:bCs w:val="0"/>
          <w:sz w:val="22"/>
          <w:szCs w:val="22"/>
        </w:rPr>
      </w:pPr>
      <w:r w:rsidRPr="3A13300A" w:rsidR="4BFC185A">
        <w:rPr>
          <w:b w:val="0"/>
          <w:bCs w:val="0"/>
          <w:sz w:val="22"/>
          <w:szCs w:val="22"/>
        </w:rPr>
        <w:t>The reader process also performs actions on the writer semaphore, when there is a reader process about t</w:t>
      </w:r>
      <w:r w:rsidRPr="3A13300A" w:rsidR="502E7ABB">
        <w:rPr>
          <w:b w:val="0"/>
          <w:bCs w:val="0"/>
          <w:sz w:val="22"/>
          <w:szCs w:val="22"/>
        </w:rPr>
        <w:t>o enter the database, and there are curren</w:t>
      </w:r>
      <w:r w:rsidRPr="3A13300A" w:rsidR="0FFD6263">
        <w:rPr>
          <w:b w:val="0"/>
          <w:bCs w:val="0"/>
          <w:sz w:val="22"/>
          <w:szCs w:val="22"/>
        </w:rPr>
        <w:t>t</w:t>
      </w:r>
      <w:r w:rsidRPr="3A13300A" w:rsidR="502E7ABB">
        <w:rPr>
          <w:b w:val="0"/>
          <w:bCs w:val="0"/>
          <w:sz w:val="22"/>
          <w:szCs w:val="22"/>
        </w:rPr>
        <w:t>l</w:t>
      </w:r>
      <w:r w:rsidRPr="3A13300A" w:rsidR="0FFD6263">
        <w:rPr>
          <w:b w:val="0"/>
          <w:bCs w:val="0"/>
          <w:sz w:val="22"/>
          <w:szCs w:val="22"/>
        </w:rPr>
        <w:t>y no other readers in the database, the reader process about to enter</w:t>
      </w:r>
      <w:r w:rsidRPr="3A13300A" w:rsidR="502E7ABB">
        <w:rPr>
          <w:b w:val="0"/>
          <w:bCs w:val="0"/>
          <w:sz w:val="22"/>
          <w:szCs w:val="22"/>
        </w:rPr>
        <w:t xml:space="preserve"> </w:t>
      </w:r>
      <w:r w:rsidRPr="3A13300A" w:rsidR="4725B5BE">
        <w:rPr>
          <w:b w:val="0"/>
          <w:bCs w:val="0"/>
          <w:sz w:val="22"/>
          <w:szCs w:val="22"/>
        </w:rPr>
        <w:t>blocks other writers from entering, until the last reader exits and lets writers enter.</w:t>
      </w:r>
    </w:p>
    <w:p w:rsidR="3A13300A" w:rsidP="3A13300A" w:rsidRDefault="3A13300A" w14:paraId="3AF971AA" w14:textId="096B4CF9">
      <w:pPr>
        <w:pStyle w:val="Normal"/>
        <w:rPr>
          <w:sz w:val="22"/>
          <w:szCs w:val="22"/>
        </w:rPr>
      </w:pPr>
    </w:p>
    <w:p w:rsidR="3A13300A" w:rsidRDefault="3A13300A" w14:paraId="2C13F218" w14:textId="096B4CF9">
      <w:r>
        <w:br w:type="page"/>
      </w:r>
    </w:p>
    <w:p w:rsidR="0438D864" w:rsidP="3A13300A" w:rsidRDefault="0438D864" w14:paraId="2403319B" w14:textId="7E7B7506">
      <w:pPr>
        <w:pStyle w:val="Normal"/>
        <w:bidi w:val="0"/>
        <w:spacing w:before="0" w:beforeAutospacing="off" w:after="160" w:afterAutospacing="off" w:line="259" w:lineRule="auto"/>
        <w:ind w:left="0" w:right="0"/>
        <w:jc w:val="left"/>
      </w:pPr>
      <w:r w:rsidRPr="3A13300A" w:rsidR="0438D864">
        <w:rPr>
          <w:sz w:val="36"/>
          <w:szCs w:val="36"/>
        </w:rPr>
        <w:t>Writer preference</w:t>
      </w:r>
    </w:p>
    <w:p w:rsidR="0E1CE3F8" w:rsidP="3A13300A" w:rsidRDefault="0E1CE3F8" w14:paraId="230C49FA" w14:textId="081E7067">
      <w:pPr>
        <w:pStyle w:val="Normal"/>
        <w:bidi w:val="0"/>
        <w:spacing w:before="0" w:beforeAutospacing="off" w:after="160" w:afterAutospacing="off" w:line="259" w:lineRule="auto"/>
        <w:ind w:left="0" w:right="0"/>
        <w:jc w:val="left"/>
        <w:rPr>
          <w:sz w:val="22"/>
          <w:szCs w:val="22"/>
        </w:rPr>
      </w:pPr>
      <w:r w:rsidRPr="3A13300A" w:rsidR="0E1CE3F8">
        <w:rPr>
          <w:sz w:val="22"/>
          <w:szCs w:val="22"/>
        </w:rPr>
        <w:t>The solution obviously has a writer preference where a writer will block all incoming readers until there are no writers “wanting” to enter. There can also only be one writer in the database at a time, but this makes sense. However, whenever there are readers waiting on a writer to finish and another w</w:t>
      </w:r>
      <w:r w:rsidRPr="3A13300A" w:rsidR="375FE750">
        <w:rPr>
          <w:sz w:val="22"/>
          <w:szCs w:val="22"/>
        </w:rPr>
        <w:t xml:space="preserve">riter process want to enter the database, the new writer process has priority over the waiting readers. </w:t>
      </w:r>
    </w:p>
    <w:p w:rsidR="375FE750" w:rsidP="3A13300A" w:rsidRDefault="375FE750" w14:paraId="4DA7FD76" w14:textId="4BB00D2F">
      <w:pPr>
        <w:pStyle w:val="Normal"/>
        <w:bidi w:val="0"/>
        <w:spacing w:before="0" w:beforeAutospacing="off" w:after="160" w:afterAutospacing="off" w:line="259" w:lineRule="auto"/>
        <w:ind w:left="0" w:right="0"/>
        <w:jc w:val="left"/>
        <w:rPr>
          <w:sz w:val="22"/>
          <w:szCs w:val="22"/>
        </w:rPr>
      </w:pPr>
      <w:r w:rsidRPr="3A13300A" w:rsidR="375FE750">
        <w:rPr>
          <w:sz w:val="22"/>
          <w:szCs w:val="22"/>
        </w:rPr>
        <w:t xml:space="preserve">The new </w:t>
      </w:r>
      <w:r w:rsidRPr="3A13300A" w:rsidR="6EADA9D4">
        <w:rPr>
          <w:sz w:val="22"/>
          <w:szCs w:val="22"/>
        </w:rPr>
        <w:t>writer</w:t>
      </w:r>
      <w:r w:rsidRPr="3A13300A" w:rsidR="375FE750">
        <w:rPr>
          <w:sz w:val="22"/>
          <w:szCs w:val="22"/>
        </w:rPr>
        <w:t xml:space="preserve"> simply increments the </w:t>
      </w:r>
      <w:proofErr w:type="spellStart"/>
      <w:r w:rsidRPr="3A13300A" w:rsidR="375FE750">
        <w:rPr>
          <w:sz w:val="22"/>
          <w:szCs w:val="22"/>
        </w:rPr>
        <w:t>nw</w:t>
      </w:r>
      <w:proofErr w:type="spellEnd"/>
      <w:r w:rsidRPr="3A13300A" w:rsidR="375FE750">
        <w:rPr>
          <w:sz w:val="22"/>
          <w:szCs w:val="22"/>
        </w:rPr>
        <w:t xml:space="preserve"> variable and </w:t>
      </w:r>
      <w:r w:rsidRPr="3A13300A" w:rsidR="729C491D">
        <w:rPr>
          <w:sz w:val="22"/>
          <w:szCs w:val="22"/>
        </w:rPr>
        <w:t>continues</w:t>
      </w:r>
      <w:r w:rsidRPr="3A13300A" w:rsidR="375FE750">
        <w:rPr>
          <w:sz w:val="22"/>
          <w:szCs w:val="22"/>
        </w:rPr>
        <w:t xml:space="preserve"> until he wants to e</w:t>
      </w:r>
      <w:r w:rsidRPr="3A13300A" w:rsidR="2F37F9BD">
        <w:rPr>
          <w:sz w:val="22"/>
          <w:szCs w:val="22"/>
        </w:rPr>
        <w:t xml:space="preserve">nter the database and decrements the writers semaphore which he will get blocked on. </w:t>
      </w:r>
      <w:r w:rsidRPr="3A13300A" w:rsidR="2F37F9BD">
        <w:rPr>
          <w:sz w:val="22"/>
          <w:szCs w:val="22"/>
        </w:rPr>
        <w:t xml:space="preserve">When the first writer exits the </w:t>
      </w:r>
      <w:r w:rsidRPr="3A13300A" w:rsidR="6B734215">
        <w:rPr>
          <w:sz w:val="22"/>
          <w:szCs w:val="22"/>
        </w:rPr>
        <w:t>database,</w:t>
      </w:r>
      <w:r w:rsidRPr="3A13300A" w:rsidR="2F37F9BD">
        <w:rPr>
          <w:sz w:val="22"/>
          <w:szCs w:val="22"/>
        </w:rPr>
        <w:t xml:space="preserve"> </w:t>
      </w:r>
      <w:r w:rsidRPr="3A13300A" w:rsidR="54514959">
        <w:rPr>
          <w:sz w:val="22"/>
          <w:szCs w:val="22"/>
        </w:rPr>
        <w:t>he increments the writer semaphore, letting the second writer into the database.</w:t>
      </w:r>
    </w:p>
    <w:p w:rsidR="54514959" w:rsidP="3A13300A" w:rsidRDefault="54514959" w14:paraId="2332541B" w14:textId="652BA6A0">
      <w:pPr>
        <w:pStyle w:val="Normal"/>
        <w:bidi w:val="0"/>
        <w:spacing w:before="0" w:beforeAutospacing="off" w:after="160" w:afterAutospacing="off" w:line="259" w:lineRule="auto"/>
        <w:ind w:left="0" w:right="0"/>
        <w:jc w:val="left"/>
        <w:rPr>
          <w:sz w:val="22"/>
          <w:szCs w:val="22"/>
        </w:rPr>
      </w:pPr>
      <w:r w:rsidRPr="3A13300A" w:rsidR="54514959">
        <w:rPr>
          <w:sz w:val="22"/>
          <w:szCs w:val="22"/>
        </w:rPr>
        <w:t xml:space="preserve">The first writer decrements </w:t>
      </w:r>
      <w:proofErr w:type="spellStart"/>
      <w:r w:rsidRPr="3A13300A" w:rsidR="54514959">
        <w:rPr>
          <w:sz w:val="22"/>
          <w:szCs w:val="22"/>
        </w:rPr>
        <w:t>nw</w:t>
      </w:r>
      <w:proofErr w:type="spellEnd"/>
      <w:r w:rsidRPr="3A13300A" w:rsidR="54514959">
        <w:rPr>
          <w:sz w:val="22"/>
          <w:szCs w:val="22"/>
        </w:rPr>
        <w:t xml:space="preserve"> by one and checks if he is the last writer to enter the process</w:t>
      </w:r>
      <w:r w:rsidRPr="3A13300A" w:rsidR="7C45AAB9">
        <w:rPr>
          <w:sz w:val="22"/>
          <w:szCs w:val="22"/>
        </w:rPr>
        <w:t>. This is the part that excludes reader processes from ever entering, unless there are currently no writers wanting to enter or currently in the database. The writer only lets writers in if it is the last writer to go through the da</w:t>
      </w:r>
      <w:r w:rsidRPr="3A13300A" w:rsidR="512C4B12">
        <w:rPr>
          <w:sz w:val="22"/>
          <w:szCs w:val="22"/>
        </w:rPr>
        <w:t>ta</w:t>
      </w:r>
      <w:r w:rsidRPr="3A13300A" w:rsidR="7C45AAB9">
        <w:rPr>
          <w:sz w:val="22"/>
          <w:szCs w:val="22"/>
        </w:rPr>
        <w:t>base</w:t>
      </w:r>
      <w:r w:rsidRPr="3A13300A" w:rsidR="7C45AAB9">
        <w:rPr>
          <w:sz w:val="22"/>
          <w:szCs w:val="22"/>
        </w:rPr>
        <w:t>. T</w:t>
      </w:r>
      <w:r w:rsidRPr="3A13300A" w:rsidR="69C468AD">
        <w:rPr>
          <w:sz w:val="22"/>
          <w:szCs w:val="22"/>
        </w:rPr>
        <w:t xml:space="preserve">his allows for </w:t>
      </w:r>
      <w:r w:rsidRPr="3A13300A" w:rsidR="4FD5E1CC">
        <w:rPr>
          <w:sz w:val="22"/>
          <w:szCs w:val="22"/>
        </w:rPr>
        <w:t>starvation for readers, i.e., if we have a continuous flow of writers wanting access to the database, the readers that are waiting will never get access.</w:t>
      </w:r>
    </w:p>
    <w:p w:rsidR="0438D864" w:rsidP="3A13300A" w:rsidRDefault="0438D864" w14:paraId="56AFAFF6" w14:textId="5AE76F15">
      <w:pPr>
        <w:pStyle w:val="Normal"/>
        <w:bidi w:val="0"/>
        <w:spacing w:before="0" w:beforeAutospacing="off" w:after="160" w:afterAutospacing="off" w:line="259" w:lineRule="auto"/>
        <w:ind w:left="0" w:right="0"/>
        <w:jc w:val="left"/>
      </w:pPr>
      <w:r w:rsidRPr="3A13300A" w:rsidR="0438D864">
        <w:rPr>
          <w:sz w:val="36"/>
          <w:szCs w:val="36"/>
        </w:rPr>
        <w:t>Mutual exclusion amongst writers</w:t>
      </w:r>
    </w:p>
    <w:p w:rsidR="691D85B1" w:rsidP="3A13300A" w:rsidRDefault="691D85B1" w14:paraId="20573C73" w14:textId="455190F0">
      <w:pPr>
        <w:pStyle w:val="Normal"/>
        <w:rPr>
          <w:sz w:val="22"/>
          <w:szCs w:val="22"/>
        </w:rPr>
      </w:pPr>
      <w:r w:rsidRPr="3A13300A" w:rsidR="691D85B1">
        <w:rPr>
          <w:sz w:val="22"/>
          <w:szCs w:val="22"/>
        </w:rPr>
        <w:t xml:space="preserve">The solution allows for mutual exclusion </w:t>
      </w:r>
      <w:r w:rsidRPr="3A13300A" w:rsidR="691D85B1">
        <w:rPr>
          <w:sz w:val="22"/>
          <w:szCs w:val="22"/>
        </w:rPr>
        <w:t>amongst</w:t>
      </w:r>
      <w:r w:rsidRPr="3A13300A" w:rsidR="691D85B1">
        <w:rPr>
          <w:sz w:val="22"/>
          <w:szCs w:val="22"/>
        </w:rPr>
        <w:t xml:space="preserve"> writers.</w:t>
      </w:r>
      <w:r w:rsidRPr="3A13300A" w:rsidR="2E14EA56">
        <w:rPr>
          <w:sz w:val="22"/>
          <w:szCs w:val="22"/>
        </w:rPr>
        <w:t xml:space="preserve"> </w:t>
      </w:r>
    </w:p>
    <w:p w:rsidR="3A13300A" w:rsidP="64383238" w:rsidRDefault="3A13300A" w14:paraId="1960AD41" w14:textId="43024E28">
      <w:pPr>
        <w:pStyle w:val="Normal"/>
        <w:rPr>
          <w:sz w:val="22"/>
          <w:szCs w:val="22"/>
        </w:rPr>
      </w:pPr>
      <w:r w:rsidRPr="64383238" w:rsidR="7B5B05C9">
        <w:rPr>
          <w:sz w:val="22"/>
          <w:szCs w:val="22"/>
        </w:rPr>
        <w:t xml:space="preserve">When a writer </w:t>
      </w:r>
      <w:r w:rsidRPr="64383238" w:rsidR="7B5B05C9">
        <w:rPr>
          <w:sz w:val="22"/>
          <w:szCs w:val="22"/>
        </w:rPr>
        <w:t>wants</w:t>
      </w:r>
      <w:r w:rsidRPr="64383238" w:rsidR="7B5B05C9">
        <w:rPr>
          <w:sz w:val="22"/>
          <w:szCs w:val="22"/>
        </w:rPr>
        <w:t xml:space="preserve"> to enter the database, he must first increment the shared </w:t>
      </w:r>
      <w:proofErr w:type="spellStart"/>
      <w:r w:rsidRPr="64383238" w:rsidR="7B5B05C9">
        <w:rPr>
          <w:sz w:val="22"/>
          <w:szCs w:val="22"/>
        </w:rPr>
        <w:t>nw</w:t>
      </w:r>
      <w:proofErr w:type="spellEnd"/>
      <w:r w:rsidRPr="64383238" w:rsidR="7B5B05C9">
        <w:rPr>
          <w:sz w:val="22"/>
          <w:szCs w:val="22"/>
        </w:rPr>
        <w:t xml:space="preserve"> variable. He does this by decrementing m2, which is the semaphore that “protects” the </w:t>
      </w:r>
      <w:proofErr w:type="spellStart"/>
      <w:r w:rsidRPr="64383238" w:rsidR="7B5B05C9">
        <w:rPr>
          <w:sz w:val="22"/>
          <w:szCs w:val="22"/>
        </w:rPr>
        <w:t>nw</w:t>
      </w:r>
      <w:proofErr w:type="spellEnd"/>
      <w:r w:rsidRPr="64383238" w:rsidR="7B5B05C9">
        <w:rPr>
          <w:sz w:val="22"/>
          <w:szCs w:val="22"/>
        </w:rPr>
        <w:t xml:space="preserve"> variable. If he is not</w:t>
      </w:r>
      <w:r w:rsidRPr="64383238" w:rsidR="200F5E40">
        <w:rPr>
          <w:sz w:val="22"/>
          <w:szCs w:val="22"/>
        </w:rPr>
        <w:t xml:space="preserve"> blocked on the m2 decrement, he increments </w:t>
      </w:r>
      <w:proofErr w:type="spellStart"/>
      <w:r w:rsidRPr="64383238" w:rsidR="200F5E40">
        <w:rPr>
          <w:sz w:val="22"/>
          <w:szCs w:val="22"/>
        </w:rPr>
        <w:t>nw</w:t>
      </w:r>
      <w:proofErr w:type="spellEnd"/>
      <w:r w:rsidRPr="64383238" w:rsidR="200F5E40">
        <w:rPr>
          <w:sz w:val="22"/>
          <w:szCs w:val="22"/>
        </w:rPr>
        <w:t xml:space="preserve"> and checks if he is the first writer to enter, if he </w:t>
      </w:r>
      <w:r w:rsidRPr="64383238" w:rsidR="2BDB5722">
        <w:rPr>
          <w:sz w:val="22"/>
          <w:szCs w:val="22"/>
        </w:rPr>
        <w:t>is,</w:t>
      </w:r>
      <w:r w:rsidRPr="64383238" w:rsidR="200F5E40">
        <w:rPr>
          <w:sz w:val="22"/>
          <w:szCs w:val="22"/>
        </w:rPr>
        <w:t xml:space="preserve"> he blocks readers from entering. Then he continues </w:t>
      </w:r>
      <w:r w:rsidRPr="64383238" w:rsidR="5B0B1308">
        <w:rPr>
          <w:sz w:val="22"/>
          <w:szCs w:val="22"/>
        </w:rPr>
        <w:t>and tries to decrement the writer semaphore in order to access the database. The writer semaphore makes sure that only a single writer process is in the database at a time.</w:t>
      </w:r>
    </w:p>
    <w:p w:rsidR="3A13300A" w:rsidP="3A13300A" w:rsidRDefault="3A13300A" w14:paraId="79920680" w14:textId="18286A45">
      <w:pPr>
        <w:pStyle w:val="Normal"/>
        <w:rPr>
          <w:sz w:val="22"/>
          <w:szCs w:val="22"/>
        </w:rPr>
      </w:pPr>
      <w:r w:rsidRPr="64383238" w:rsidR="100004DF">
        <w:rPr>
          <w:sz w:val="22"/>
          <w:szCs w:val="22"/>
        </w:rPr>
        <w:t xml:space="preserve">After accessing the database, he signals increments the writer semaphore to let other writers into the database, then he wants to decrement </w:t>
      </w:r>
      <w:proofErr w:type="spellStart"/>
      <w:r w:rsidRPr="64383238" w:rsidR="100004DF">
        <w:rPr>
          <w:sz w:val="22"/>
          <w:szCs w:val="22"/>
        </w:rPr>
        <w:t>nw</w:t>
      </w:r>
      <w:proofErr w:type="spellEnd"/>
      <w:r w:rsidRPr="64383238" w:rsidR="100004DF">
        <w:rPr>
          <w:sz w:val="22"/>
          <w:szCs w:val="22"/>
        </w:rPr>
        <w:t xml:space="preserve">, he can only do this if there is no other writer process accessing the </w:t>
      </w:r>
      <w:proofErr w:type="spellStart"/>
      <w:r w:rsidRPr="64383238" w:rsidR="100004DF">
        <w:rPr>
          <w:sz w:val="22"/>
          <w:szCs w:val="22"/>
        </w:rPr>
        <w:t>nw</w:t>
      </w:r>
      <w:proofErr w:type="spellEnd"/>
      <w:r w:rsidRPr="64383238" w:rsidR="100004DF">
        <w:rPr>
          <w:sz w:val="22"/>
          <w:szCs w:val="22"/>
        </w:rPr>
        <w:t xml:space="preserve"> variable. This is due to the m2 semaphore.</w:t>
      </w:r>
      <w:r w:rsidRPr="64383238" w:rsidR="436C1888">
        <w:rPr>
          <w:sz w:val="22"/>
          <w:szCs w:val="22"/>
        </w:rPr>
        <w:t xml:space="preserve"> After decrementing the </w:t>
      </w:r>
      <w:proofErr w:type="spellStart"/>
      <w:r w:rsidRPr="64383238" w:rsidR="2C8CCAC3">
        <w:rPr>
          <w:sz w:val="22"/>
          <w:szCs w:val="22"/>
        </w:rPr>
        <w:t>nw</w:t>
      </w:r>
      <w:proofErr w:type="spellEnd"/>
      <w:r w:rsidRPr="64383238" w:rsidR="2C8CCAC3">
        <w:rPr>
          <w:sz w:val="22"/>
          <w:szCs w:val="22"/>
        </w:rPr>
        <w:t>, he checks if he is the last writer to exit the database, if this is true, he increments the read semaphore in order to give readers access.</w:t>
      </w:r>
    </w:p>
    <w:p w:rsidR="2C8CCAC3" w:rsidP="64383238" w:rsidRDefault="2C8CCAC3" w14:paraId="72B04F07" w14:textId="42B63A74">
      <w:pPr>
        <w:pStyle w:val="Normal"/>
        <w:rPr>
          <w:sz w:val="22"/>
          <w:szCs w:val="22"/>
        </w:rPr>
      </w:pPr>
      <w:r w:rsidRPr="64383238" w:rsidR="2C8CCAC3">
        <w:rPr>
          <w:sz w:val="22"/>
          <w:szCs w:val="22"/>
        </w:rPr>
        <w:t xml:space="preserve">Writers are always able to access the database, one after the other. They </w:t>
      </w:r>
      <w:r w:rsidRPr="64383238" w:rsidR="2C8CCAC3">
        <w:rPr>
          <w:sz w:val="22"/>
          <w:szCs w:val="22"/>
        </w:rPr>
        <w:t>can</w:t>
      </w:r>
      <w:r w:rsidRPr="64383238" w:rsidR="2C8CCAC3">
        <w:rPr>
          <w:sz w:val="22"/>
          <w:szCs w:val="22"/>
        </w:rPr>
        <w:t xml:space="preserve"> skip over the readers waiting for access, but solution uses semaphores perfectly to provide mutual exclusion to the database and </w:t>
      </w:r>
      <w:proofErr w:type="spellStart"/>
      <w:r w:rsidRPr="64383238" w:rsidR="2C8CCAC3">
        <w:rPr>
          <w:sz w:val="22"/>
          <w:szCs w:val="22"/>
        </w:rPr>
        <w:t>nw</w:t>
      </w:r>
      <w:proofErr w:type="spellEnd"/>
      <w:r w:rsidRPr="64383238" w:rsidR="2C8CCAC3">
        <w:rPr>
          <w:sz w:val="22"/>
          <w:szCs w:val="22"/>
        </w:rPr>
        <w:t xml:space="preserve"> variable.</w:t>
      </w:r>
    </w:p>
    <w:sectPr>
      <w:pgSz w:w="11906" w:h="16838" w:orient="portrait"/>
      <w:pgMar w:top="1440" w:right="1440" w:bottom="1440" w:left="1440" w:header="720" w:footer="720" w:gutter="0"/>
      <w:cols w:space="720"/>
      <w:docGrid w:linePitch="360"/>
      <w:headerReference w:type="default" r:id="R31ba18398eda48f1"/>
      <w:footerReference w:type="default" r:id="R1eb1682ceb454c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4383238" w:rsidTr="64383238" w14:paraId="4310D628">
      <w:tc>
        <w:tcPr>
          <w:tcW w:w="3005" w:type="dxa"/>
          <w:tcMar/>
        </w:tcPr>
        <w:p w:rsidR="64383238" w:rsidP="64383238" w:rsidRDefault="64383238" w14:paraId="350FE76A" w14:textId="3FDE7594">
          <w:pPr>
            <w:pStyle w:val="Header"/>
            <w:bidi w:val="0"/>
            <w:ind w:left="-115"/>
            <w:jc w:val="left"/>
          </w:pPr>
        </w:p>
      </w:tc>
      <w:tc>
        <w:tcPr>
          <w:tcW w:w="3005" w:type="dxa"/>
          <w:tcMar/>
        </w:tcPr>
        <w:p w:rsidR="64383238" w:rsidP="64383238" w:rsidRDefault="64383238" w14:paraId="4C4160BE" w14:textId="22F4E884">
          <w:pPr>
            <w:pStyle w:val="Header"/>
            <w:bidi w:val="0"/>
            <w:jc w:val="center"/>
          </w:pPr>
        </w:p>
      </w:tc>
      <w:tc>
        <w:tcPr>
          <w:tcW w:w="3005" w:type="dxa"/>
          <w:tcMar/>
        </w:tcPr>
        <w:p w:rsidR="64383238" w:rsidP="64383238" w:rsidRDefault="64383238" w14:paraId="0796DB23" w14:textId="0D43967E">
          <w:pPr>
            <w:pStyle w:val="Header"/>
            <w:bidi w:val="0"/>
            <w:ind w:right="-115"/>
            <w:jc w:val="right"/>
          </w:pPr>
        </w:p>
      </w:tc>
    </w:tr>
  </w:tbl>
  <w:p w:rsidR="64383238" w:rsidP="64383238" w:rsidRDefault="64383238" w14:paraId="67D054DB" w14:textId="3D0E53B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4383238" w:rsidTr="64383238" w14:paraId="545566DD">
      <w:tc>
        <w:tcPr>
          <w:tcW w:w="3005" w:type="dxa"/>
          <w:tcMar/>
        </w:tcPr>
        <w:p w:rsidR="64383238" w:rsidP="64383238" w:rsidRDefault="64383238" w14:paraId="03EBBDC7" w14:textId="252543E5">
          <w:pPr>
            <w:pStyle w:val="Header"/>
            <w:bidi w:val="0"/>
            <w:ind w:left="-115"/>
            <w:jc w:val="left"/>
          </w:pPr>
        </w:p>
      </w:tc>
      <w:tc>
        <w:tcPr>
          <w:tcW w:w="3005" w:type="dxa"/>
          <w:tcMar/>
        </w:tcPr>
        <w:p w:rsidR="64383238" w:rsidP="64383238" w:rsidRDefault="64383238" w14:paraId="2DC7B658" w14:textId="4600A092">
          <w:pPr>
            <w:pStyle w:val="Header"/>
            <w:bidi w:val="0"/>
            <w:jc w:val="center"/>
          </w:pPr>
        </w:p>
      </w:tc>
      <w:tc>
        <w:tcPr>
          <w:tcW w:w="3005" w:type="dxa"/>
          <w:tcMar/>
        </w:tcPr>
        <w:p w:rsidR="64383238" w:rsidP="64383238" w:rsidRDefault="64383238" w14:paraId="2B3FF93B" w14:textId="506E4217">
          <w:pPr>
            <w:pStyle w:val="Header"/>
            <w:bidi w:val="0"/>
            <w:ind w:right="-115"/>
            <w:jc w:val="right"/>
          </w:pPr>
        </w:p>
      </w:tc>
    </w:tr>
  </w:tbl>
  <w:p w:rsidR="64383238" w:rsidP="64383238" w:rsidRDefault="64383238" w14:paraId="75E92B61" w14:textId="1206FFE6">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990B85"/>
    <w:rsid w:val="00110A62"/>
    <w:rsid w:val="00F4754B"/>
    <w:rsid w:val="02275A94"/>
    <w:rsid w:val="02703381"/>
    <w:rsid w:val="0438D864"/>
    <w:rsid w:val="04692671"/>
    <w:rsid w:val="04F7A74D"/>
    <w:rsid w:val="058E1763"/>
    <w:rsid w:val="05964CB6"/>
    <w:rsid w:val="05D050F2"/>
    <w:rsid w:val="078549B0"/>
    <w:rsid w:val="07F6D081"/>
    <w:rsid w:val="08969C18"/>
    <w:rsid w:val="0AA3C215"/>
    <w:rsid w:val="0D895FF1"/>
    <w:rsid w:val="0E1CE3F8"/>
    <w:rsid w:val="0F61A015"/>
    <w:rsid w:val="0FFD6263"/>
    <w:rsid w:val="100004DF"/>
    <w:rsid w:val="10D58883"/>
    <w:rsid w:val="115E9998"/>
    <w:rsid w:val="16C8E386"/>
    <w:rsid w:val="18B93B95"/>
    <w:rsid w:val="191E157E"/>
    <w:rsid w:val="19A082D5"/>
    <w:rsid w:val="1A2CF9FE"/>
    <w:rsid w:val="1C091465"/>
    <w:rsid w:val="1C5B6342"/>
    <w:rsid w:val="1D1E50E7"/>
    <w:rsid w:val="1F0608A3"/>
    <w:rsid w:val="1F7C1C2B"/>
    <w:rsid w:val="1FE02431"/>
    <w:rsid w:val="200F5E40"/>
    <w:rsid w:val="25EE284B"/>
    <w:rsid w:val="27872E10"/>
    <w:rsid w:val="280CFCD7"/>
    <w:rsid w:val="28BD9330"/>
    <w:rsid w:val="2B7222CA"/>
    <w:rsid w:val="2BDB5722"/>
    <w:rsid w:val="2C089C4D"/>
    <w:rsid w:val="2C8CCAC3"/>
    <w:rsid w:val="2D0385B8"/>
    <w:rsid w:val="2E14EA56"/>
    <w:rsid w:val="2EC821A6"/>
    <w:rsid w:val="2F37F9BD"/>
    <w:rsid w:val="2FB7BCF0"/>
    <w:rsid w:val="2FD35759"/>
    <w:rsid w:val="2FF6C703"/>
    <w:rsid w:val="30E75A5C"/>
    <w:rsid w:val="3135FDDC"/>
    <w:rsid w:val="33003298"/>
    <w:rsid w:val="35190510"/>
    <w:rsid w:val="364E4F2A"/>
    <w:rsid w:val="375FE750"/>
    <w:rsid w:val="37990B85"/>
    <w:rsid w:val="37A53F60"/>
    <w:rsid w:val="38922A0D"/>
    <w:rsid w:val="39410FC1"/>
    <w:rsid w:val="39ED93A1"/>
    <w:rsid w:val="3A13300A"/>
    <w:rsid w:val="3AE7CC9D"/>
    <w:rsid w:val="3C839CFE"/>
    <w:rsid w:val="3CD70C3D"/>
    <w:rsid w:val="3D08F0A9"/>
    <w:rsid w:val="3DFB5887"/>
    <w:rsid w:val="3EB73832"/>
    <w:rsid w:val="4011A8B9"/>
    <w:rsid w:val="42A6138C"/>
    <w:rsid w:val="436C1888"/>
    <w:rsid w:val="439B45FF"/>
    <w:rsid w:val="4413F8B0"/>
    <w:rsid w:val="451CA2B8"/>
    <w:rsid w:val="456F1AD3"/>
    <w:rsid w:val="4625BCAA"/>
    <w:rsid w:val="4725B5BE"/>
    <w:rsid w:val="48709F73"/>
    <w:rsid w:val="496AA45B"/>
    <w:rsid w:val="4A07AEF8"/>
    <w:rsid w:val="4A95D627"/>
    <w:rsid w:val="4BFC185A"/>
    <w:rsid w:val="4C8FF086"/>
    <w:rsid w:val="4FAD0F49"/>
    <w:rsid w:val="4FB0ECB6"/>
    <w:rsid w:val="4FD5E1CC"/>
    <w:rsid w:val="502E7ABB"/>
    <w:rsid w:val="507743E9"/>
    <w:rsid w:val="511B8F76"/>
    <w:rsid w:val="512C4B12"/>
    <w:rsid w:val="5287BFAF"/>
    <w:rsid w:val="533839AB"/>
    <w:rsid w:val="53E14338"/>
    <w:rsid w:val="5423B907"/>
    <w:rsid w:val="54514959"/>
    <w:rsid w:val="5537FDB3"/>
    <w:rsid w:val="55394B9A"/>
    <w:rsid w:val="57105129"/>
    <w:rsid w:val="5771A89D"/>
    <w:rsid w:val="584A12D6"/>
    <w:rsid w:val="58E72446"/>
    <w:rsid w:val="59252DA5"/>
    <w:rsid w:val="5A47F1EB"/>
    <w:rsid w:val="5B004873"/>
    <w:rsid w:val="5B0B1308"/>
    <w:rsid w:val="5BE3C24C"/>
    <w:rsid w:val="5CD7853F"/>
    <w:rsid w:val="5CDC3AB5"/>
    <w:rsid w:val="5F1B630E"/>
    <w:rsid w:val="5F438191"/>
    <w:rsid w:val="5FF6BAA5"/>
    <w:rsid w:val="60B6F606"/>
    <w:rsid w:val="616A8767"/>
    <w:rsid w:val="61B1DBED"/>
    <w:rsid w:val="62114F15"/>
    <w:rsid w:val="63EED431"/>
    <w:rsid w:val="64383238"/>
    <w:rsid w:val="658AA492"/>
    <w:rsid w:val="67F28BA6"/>
    <w:rsid w:val="684AB472"/>
    <w:rsid w:val="68B10A7D"/>
    <w:rsid w:val="68CD8BDE"/>
    <w:rsid w:val="691D85B1"/>
    <w:rsid w:val="69897FAE"/>
    <w:rsid w:val="69C468AD"/>
    <w:rsid w:val="6B734215"/>
    <w:rsid w:val="6B8B5E40"/>
    <w:rsid w:val="6B9A07BF"/>
    <w:rsid w:val="6C317C31"/>
    <w:rsid w:val="6C3717B8"/>
    <w:rsid w:val="6CA87F49"/>
    <w:rsid w:val="6CD2A1ED"/>
    <w:rsid w:val="6EADA9D4"/>
    <w:rsid w:val="6F2156EE"/>
    <w:rsid w:val="6F3DBBC2"/>
    <w:rsid w:val="6F7152C8"/>
    <w:rsid w:val="701CD39B"/>
    <w:rsid w:val="7030F180"/>
    <w:rsid w:val="712A8996"/>
    <w:rsid w:val="729C491D"/>
    <w:rsid w:val="74D1466E"/>
    <w:rsid w:val="75F0E4F9"/>
    <w:rsid w:val="7648735C"/>
    <w:rsid w:val="7657A942"/>
    <w:rsid w:val="767B62F2"/>
    <w:rsid w:val="76891C45"/>
    <w:rsid w:val="772EB6EA"/>
    <w:rsid w:val="79AFE08C"/>
    <w:rsid w:val="7A84281B"/>
    <w:rsid w:val="7A96E7D8"/>
    <w:rsid w:val="7AC5A5A3"/>
    <w:rsid w:val="7B4ED415"/>
    <w:rsid w:val="7B5B05C9"/>
    <w:rsid w:val="7BAB5CD9"/>
    <w:rsid w:val="7C45AAB9"/>
    <w:rsid w:val="7C57DD0F"/>
    <w:rsid w:val="7CDC0F31"/>
    <w:rsid w:val="7D3E2283"/>
    <w:rsid w:val="7E640B77"/>
    <w:rsid w:val="7E87A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0B85"/>
  <w15:chartTrackingRefBased/>
  <w15:docId w15:val="{cf4275ac-26db-47e8-8f80-f29a612c41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4623120c01a4753" /><Relationship Type="http://schemas.openxmlformats.org/officeDocument/2006/relationships/header" Target="/word/header.xml" Id="R31ba18398eda48f1" /><Relationship Type="http://schemas.openxmlformats.org/officeDocument/2006/relationships/footer" Target="/word/footer.xml" Id="R1eb1682ceb454c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179698D3015144A91626D8D9BF2DB5" ma:contentTypeVersion="4" ma:contentTypeDescription="Create a new document." ma:contentTypeScope="" ma:versionID="ad71b86f11a322719148e06fa1a043cc">
  <xsd:schema xmlns:xsd="http://www.w3.org/2001/XMLSchema" xmlns:xs="http://www.w3.org/2001/XMLSchema" xmlns:p="http://schemas.microsoft.com/office/2006/metadata/properties" xmlns:ns2="6bf79fa5-cde5-40b4-8ee3-c94b59945fa3" targetNamespace="http://schemas.microsoft.com/office/2006/metadata/properties" ma:root="true" ma:fieldsID="8d8589039832cfd7423ae7582875bef2" ns2:_="">
    <xsd:import namespace="6bf79fa5-cde5-40b4-8ee3-c94b59945f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79fa5-cde5-40b4-8ee3-c94b59945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8D3A7E-500E-4901-858A-3FFE661178B1}"/>
</file>

<file path=customXml/itemProps2.xml><?xml version="1.0" encoding="utf-8"?>
<ds:datastoreItem xmlns:ds="http://schemas.openxmlformats.org/officeDocument/2006/customXml" ds:itemID="{95075C8F-A0BF-42B9-945B-B607C5D98D2B}"/>
</file>

<file path=customXml/itemProps3.xml><?xml version="1.0" encoding="utf-8"?>
<ds:datastoreItem xmlns:ds="http://schemas.openxmlformats.org/officeDocument/2006/customXml" ds:itemID="{0A551FB5-6180-432A-BEAB-C545E9D358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Bjartur Þórhallsson</dc:creator>
  <keywords/>
  <dc:description/>
  <lastModifiedBy>Bjartur Þórhallsson</lastModifiedBy>
  <revision>4</revision>
  <dcterms:created xsi:type="dcterms:W3CDTF">2021-02-04T10:34:02.0000000Z</dcterms:created>
  <dcterms:modified xsi:type="dcterms:W3CDTF">2021-02-04T21:52:27.4120016Z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0x010100F2179698D3015144A91626D8D9BF2DB5</vt:lpwstr>
  </property>
</Properties>
</file>