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在命令行中运行main.py，-s参数选择风格类型，-i参数选择测试图片路径。运行结果如下：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（首次运行可能会首先自动从github下载keras官方的VGG16预训练模型）</w:t>
      </w:r>
    </w:p>
    <w:p>
      <w:r>
        <w:drawing>
          <wp:inline distT="0" distB="0" distL="114300" distR="114300">
            <wp:extent cx="5264785" cy="10541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YOLO训练模型：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进入faceDetection/train_yolov2/目录下，运行python train.py即可开始使用FDDB数据集训练Yolov2模型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30136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训练风格网络：</w:t>
      </w:r>
    </w:p>
    <w:p>
      <w:pPr>
        <w:numPr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在最外层目录，直接运行python train.py -s 风格即可训练对应的风格模型。例如：python train.py -s la_muse是训练的la_muse风格。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952240"/>
            <wp:effectExtent l="0" t="0" r="1206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233805"/>
            <wp:effectExtent l="0" t="0" r="381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然后会在当前目录下生成训练得到的模型la_muse_weights.h5：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746885"/>
            <wp:effectExtent l="0" t="0" r="1079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C13DF"/>
    <w:multiLevelType w:val="singleLevel"/>
    <w:tmpl w:val="833C13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559E2"/>
    <w:rsid w:val="0E033F15"/>
    <w:rsid w:val="110D3094"/>
    <w:rsid w:val="13D86CD1"/>
    <w:rsid w:val="2A1568C8"/>
    <w:rsid w:val="2B8559E2"/>
    <w:rsid w:val="2C313A3C"/>
    <w:rsid w:val="300D21DB"/>
    <w:rsid w:val="610F4B66"/>
    <w:rsid w:val="71F7536D"/>
    <w:rsid w:val="7CA0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4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2019-04-24T18:47:00Z</dcterms:created>
  <dc:creator>゛早开的晚霞。ミ</dc:creator>
  <cp:lastModifiedBy>゛早开的晚霞。ミ</cp:lastModifiedBy>
  <dcterms:modified xsi:type="dcterms:W3CDTF">2019-04-24T20:15:50Z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